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C8FDC" w14:textId="75CCDCF0" w:rsidR="003E32B3" w:rsidRDefault="003E32B3" w:rsidP="003E32B3">
      <w:pPr>
        <w:spacing w:before="60" w:after="360" w:line="384" w:lineRule="auto"/>
        <w:jc w:val="center"/>
        <w:rPr>
          <w:rFonts w:ascii="Cambria" w:eastAsia="Cambria" w:hAnsi="Cambria" w:cs="Cambria"/>
          <w:b/>
          <w:bCs/>
          <w:color w:val="666666"/>
          <w:spacing w:val="20"/>
          <w:sz w:val="22"/>
          <w:szCs w:val="22"/>
        </w:rPr>
      </w:pPr>
      <w:r>
        <w:rPr>
          <w:rFonts w:ascii="Cambria" w:eastAsia="Cambria" w:hAnsi="Cambria" w:cs="Cambria"/>
          <w:b/>
          <w:bCs/>
          <w:color w:val="666666"/>
          <w:spacing w:val="20"/>
          <w:sz w:val="22"/>
          <w:szCs w:val="22"/>
        </w:rPr>
        <w:t xml:space="preserve">THE </w:t>
      </w:r>
      <w:r w:rsidRPr="00E1474F">
        <w:rPr>
          <w:rFonts w:ascii="Cambria" w:eastAsia="Cambria" w:hAnsi="Cambria" w:cs="Cambria"/>
          <w:b/>
          <w:bCs/>
          <w:color w:val="666666"/>
          <w:spacing w:val="20"/>
          <w:sz w:val="22"/>
          <w:szCs w:val="22"/>
        </w:rPr>
        <w:t>THEORY OF ENTROPICITY (T</w:t>
      </w:r>
      <w:r>
        <w:rPr>
          <w:rFonts w:ascii="Cambria" w:eastAsia="Cambria" w:hAnsi="Cambria" w:cs="Cambria"/>
          <w:b/>
          <w:bCs/>
          <w:color w:val="666666"/>
          <w:spacing w:val="20"/>
          <w:sz w:val="22"/>
          <w:szCs w:val="22"/>
        </w:rPr>
        <w:t>o</w:t>
      </w:r>
      <w:r w:rsidRPr="00E1474F">
        <w:rPr>
          <w:rFonts w:ascii="Cambria" w:eastAsia="Cambria" w:hAnsi="Cambria" w:cs="Cambria"/>
          <w:b/>
          <w:bCs/>
          <w:color w:val="666666"/>
          <w:spacing w:val="20"/>
          <w:sz w:val="22"/>
          <w:szCs w:val="22"/>
        </w:rPr>
        <w:t>E)</w:t>
      </w:r>
      <w:r w:rsidR="00A90F5C" w:rsidRPr="00A90F5C">
        <w:rPr>
          <w:rFonts w:ascii="Constantia" w:eastAsia="Constantia" w:hAnsi="Constantia" w:cs="Constantia"/>
          <w:color w:val="000000"/>
        </w:rPr>
        <w:t xml:space="preserve"> </w:t>
      </w:r>
      <w:r w:rsidR="00A90F5C">
        <w:rPr>
          <w:rFonts w:ascii="Constantia" w:eastAsia="Constantia" w:hAnsi="Constantia" w:cs="Constantia"/>
          <w:color w:val="000000"/>
        </w:rPr>
        <w:t xml:space="preserve">— </w:t>
      </w:r>
      <w:r w:rsidRPr="00E1474F">
        <w:rPr>
          <w:rFonts w:ascii="Cambria" w:eastAsia="Cambria" w:hAnsi="Cambria" w:cs="Cambria"/>
          <w:b/>
          <w:bCs/>
          <w:color w:val="666666"/>
          <w:spacing w:val="20"/>
          <w:sz w:val="22"/>
          <w:szCs w:val="22"/>
        </w:rPr>
        <w:t>LIVING REVIEW LETTERS SERIES</w:t>
      </w:r>
    </w:p>
    <w:p w14:paraId="1BC7A2AA" w14:textId="101C72CE" w:rsidR="003E32B3" w:rsidRPr="00FF7F41" w:rsidRDefault="003E32B3" w:rsidP="003E32B3">
      <w:pPr>
        <w:pBdr>
          <w:bottom w:val="single" w:sz="6" w:space="1" w:color="auto"/>
        </w:pBdr>
        <w:spacing w:before="60" w:after="240" w:line="384" w:lineRule="auto"/>
        <w:jc w:val="center"/>
        <w:rPr>
          <w:rFonts w:ascii="Cambria" w:eastAsia="Cambria" w:hAnsi="Cambria" w:cs="Cambria"/>
          <w:b/>
          <w:bCs/>
          <w:color w:val="8B4513"/>
        </w:rPr>
      </w:pPr>
      <w:r w:rsidRPr="00FF7F41">
        <w:rPr>
          <w:rFonts w:ascii="Cambria" w:eastAsia="Cambria" w:hAnsi="Cambria" w:cs="Cambria"/>
          <w:b/>
          <w:bCs/>
          <w:color w:val="8B4513"/>
        </w:rPr>
        <w:t>Letter I</w:t>
      </w:r>
      <w:r w:rsidR="00E61A74">
        <w:rPr>
          <w:rFonts w:ascii="Cambria" w:eastAsia="Cambria" w:hAnsi="Cambria" w:cs="Cambria"/>
          <w:b/>
          <w:bCs/>
          <w:color w:val="8B4513"/>
        </w:rPr>
        <w:t>IA-C</w:t>
      </w:r>
    </w:p>
    <w:p w14:paraId="7338C8C7" w14:textId="2F190718" w:rsidR="004C25FF" w:rsidRDefault="004C25FF" w:rsidP="004C25FF">
      <w:pPr>
        <w:spacing w:after="280" w:line="312" w:lineRule="auto"/>
        <w:jc w:val="center"/>
        <w:rPr>
          <w:rFonts w:ascii="Cambria" w:eastAsia="Cambria" w:hAnsi="Cambria" w:cs="Cambria"/>
          <w:b/>
          <w:bCs/>
          <w:color w:val="1A1A1A"/>
          <w:sz w:val="52"/>
          <w:szCs w:val="52"/>
        </w:rPr>
      </w:pPr>
      <w:r>
        <w:rPr>
          <w:rFonts w:ascii="Cambria" w:eastAsia="Cambria" w:hAnsi="Cambria" w:cs="Cambria"/>
          <w:b/>
          <w:bCs/>
          <w:color w:val="1A1A1A"/>
          <w:sz w:val="52"/>
          <w:szCs w:val="52"/>
        </w:rPr>
        <w:t>ToE Living Review Letters I</w:t>
      </w:r>
      <w:r w:rsidR="00E61A74">
        <w:rPr>
          <w:rFonts w:ascii="Cambria" w:eastAsia="Cambria" w:hAnsi="Cambria" w:cs="Cambria"/>
          <w:b/>
          <w:bCs/>
          <w:color w:val="1A1A1A"/>
          <w:sz w:val="52"/>
          <w:szCs w:val="52"/>
        </w:rPr>
        <w:t>IA-C</w:t>
      </w:r>
      <w:r>
        <w:rPr>
          <w:rFonts w:ascii="Cambria" w:eastAsia="Cambria" w:hAnsi="Cambria" w:cs="Cambria"/>
          <w:b/>
          <w:bCs/>
          <w:color w:val="1A1A1A"/>
          <w:sz w:val="52"/>
          <w:szCs w:val="52"/>
        </w:rPr>
        <w:t>:</w:t>
      </w:r>
    </w:p>
    <w:p w14:paraId="28F7A571" w14:textId="5C6241A7" w:rsidR="008C475F" w:rsidRPr="008C475F" w:rsidRDefault="00FE7923" w:rsidP="008C475F">
      <w:pPr>
        <w:spacing w:after="240" w:line="360" w:lineRule="auto"/>
        <w:jc w:val="center"/>
        <w:rPr>
          <w:rFonts w:ascii="Cambria" w:eastAsia="Cambria" w:hAnsi="Cambria" w:cs="Cambria"/>
          <w:b/>
          <w:bCs/>
          <w:color w:val="0A2540"/>
          <w:sz w:val="28"/>
          <w:szCs w:val="28"/>
        </w:rPr>
      </w:pPr>
      <w:r>
        <w:rPr>
          <w:rFonts w:ascii="Cambria" w:eastAsia="Cambria" w:hAnsi="Cambria" w:cs="Cambria"/>
          <w:b/>
          <w:bCs/>
          <w:color w:val="0A2540"/>
          <w:sz w:val="48"/>
          <w:szCs w:val="48"/>
        </w:rPr>
        <w:t>On t</w:t>
      </w:r>
      <w:r w:rsidR="008C475F" w:rsidRPr="008C475F">
        <w:rPr>
          <w:rFonts w:ascii="Cambria" w:eastAsia="Cambria" w:hAnsi="Cambria" w:cs="Cambria"/>
          <w:b/>
          <w:bCs/>
          <w:color w:val="0A2540"/>
          <w:sz w:val="48"/>
          <w:szCs w:val="48"/>
        </w:rPr>
        <w:t>he Entropic Origin of the Speed of Light</w:t>
      </w:r>
      <w:r>
        <w:rPr>
          <w:rFonts w:ascii="Cambria" w:eastAsia="Cambria" w:hAnsi="Cambria" w:cs="Cambria"/>
          <w:b/>
          <w:bCs/>
          <w:color w:val="0A2540"/>
          <w:sz w:val="48"/>
          <w:szCs w:val="48"/>
        </w:rPr>
        <w:t xml:space="preserve"> in the Theory of Entropicity (ToE)</w:t>
      </w:r>
      <w:r w:rsidR="008C475F" w:rsidRPr="008C475F">
        <w:rPr>
          <w:rFonts w:ascii="Cambria" w:eastAsia="Cambria" w:hAnsi="Cambria" w:cs="Cambria"/>
          <w:b/>
          <w:bCs/>
          <w:color w:val="0A2540"/>
          <w:sz w:val="48"/>
          <w:szCs w:val="48"/>
        </w:rPr>
        <w:br/>
      </w:r>
      <w:r w:rsidR="008C475F">
        <w:rPr>
          <w:rFonts w:ascii="Cambria" w:eastAsia="Cambria" w:hAnsi="Cambria" w:cs="Cambria"/>
          <w:b/>
          <w:bCs/>
          <w:color w:val="0A2540"/>
          <w:sz w:val="40"/>
          <w:szCs w:val="40"/>
        </w:rPr>
        <w:t xml:space="preserve"> </w:t>
      </w:r>
      <w:r w:rsidR="008C475F" w:rsidRPr="008C475F">
        <w:rPr>
          <w:rFonts w:ascii="Cambria" w:eastAsia="Cambria" w:hAnsi="Cambria" w:cs="Cambria"/>
          <w:b/>
          <w:bCs/>
          <w:color w:val="0A2540"/>
          <w:sz w:val="28"/>
          <w:szCs w:val="28"/>
        </w:rPr>
        <w:t>A Complete, Rigorous Derivation from the Obidi Action</w:t>
      </w:r>
      <w:r w:rsidR="008C475F" w:rsidRPr="008C475F">
        <w:rPr>
          <w:rFonts w:ascii="Cambria" w:eastAsia="Cambria" w:hAnsi="Cambria" w:cs="Cambria"/>
          <w:b/>
          <w:bCs/>
          <w:color w:val="0A2540"/>
          <w:sz w:val="28"/>
          <w:szCs w:val="28"/>
        </w:rPr>
        <w:br/>
        <w:t xml:space="preserve"> and the No-Rush Theorem, and a Definitive Resolution</w:t>
      </w:r>
      <w:r w:rsidR="008C475F" w:rsidRPr="008C475F">
        <w:rPr>
          <w:rFonts w:ascii="Cambria" w:eastAsia="Cambria" w:hAnsi="Cambria" w:cs="Cambria"/>
          <w:b/>
          <w:bCs/>
          <w:color w:val="0A2540"/>
          <w:sz w:val="28"/>
          <w:szCs w:val="28"/>
        </w:rPr>
        <w:br/>
        <w:t xml:space="preserve"> of the Tautology Objection </w:t>
      </w:r>
    </w:p>
    <w:p w14:paraId="3F92AAC1" w14:textId="77777777" w:rsidR="008C475F" w:rsidRPr="008C475F" w:rsidRDefault="008C475F" w:rsidP="008C475F">
      <w:pPr>
        <w:spacing w:after="240" w:line="360" w:lineRule="auto"/>
        <w:jc w:val="center"/>
        <w:rPr>
          <w:rFonts w:ascii="Cambria" w:eastAsia="Cambria" w:hAnsi="Cambria" w:cs="Cambria"/>
          <w:b/>
          <w:bCs/>
          <w:color w:val="0A2540"/>
          <w:sz w:val="28"/>
          <w:szCs w:val="28"/>
        </w:rPr>
      </w:pPr>
      <w:r w:rsidRPr="008C475F">
        <w:rPr>
          <w:rFonts w:ascii="Cambria" w:eastAsia="Cambria" w:hAnsi="Cambria" w:cs="Cambria"/>
          <w:b/>
          <w:bCs/>
          <w:color w:val="0A2540"/>
          <w:sz w:val="28"/>
          <w:szCs w:val="28"/>
        </w:rPr>
        <w:t xml:space="preserve">to the </w:t>
      </w:r>
    </w:p>
    <w:p w14:paraId="78AD8B9F" w14:textId="77777777" w:rsidR="008C475F" w:rsidRDefault="008C475F" w:rsidP="001B2FD2">
      <w:pPr>
        <w:jc w:val="center"/>
        <w:rPr>
          <w:rFonts w:ascii="Cambria" w:eastAsia="Cambria" w:hAnsi="Cambria" w:cs="Cambria"/>
          <w:b/>
          <w:bCs/>
          <w:color w:val="0A2540"/>
          <w:sz w:val="28"/>
          <w:szCs w:val="28"/>
        </w:rPr>
      </w:pPr>
      <w:r w:rsidRPr="008C475F">
        <w:rPr>
          <w:rFonts w:ascii="Cambria" w:eastAsia="Cambria" w:hAnsi="Cambria" w:cs="Cambria"/>
          <w:b/>
          <w:bCs/>
          <w:color w:val="0A2540"/>
          <w:sz w:val="28"/>
          <w:szCs w:val="28"/>
        </w:rPr>
        <w:t>Theory of Entropicity (ToE)</w:t>
      </w:r>
    </w:p>
    <w:p w14:paraId="62CDB326" w14:textId="77777777" w:rsidR="001B2FD2" w:rsidRDefault="001B2FD2" w:rsidP="001B2FD2">
      <w:pPr>
        <w:pBdr>
          <w:bottom w:val="single" w:sz="6" w:space="0" w:color="1A1A1A"/>
        </w:pBdr>
        <w:spacing w:before="240" w:after="240"/>
      </w:pPr>
    </w:p>
    <w:p w14:paraId="085E9DE3" w14:textId="6B6BA4BC" w:rsidR="001B2FD2" w:rsidRDefault="001B2FD2" w:rsidP="001B2FD2">
      <w:pPr>
        <w:spacing w:after="400" w:line="336" w:lineRule="auto"/>
        <w:jc w:val="center"/>
      </w:pPr>
      <w:r>
        <w:rPr>
          <w:rFonts w:ascii="Cambria" w:eastAsia="Cambria" w:hAnsi="Cambria" w:cs="Cambria"/>
          <w:i/>
          <w:iCs/>
          <w:color w:val="333333"/>
          <w:sz w:val="26"/>
          <w:szCs w:val="26"/>
        </w:rPr>
        <w:t>How c Emerges as the Maximum Rate of Entropic Rearrangement —</w:t>
      </w:r>
      <w:r>
        <w:rPr>
          <w:rFonts w:ascii="Cambria" w:eastAsia="Cambria" w:hAnsi="Cambria" w:cs="Cambria"/>
          <w:i/>
          <w:iCs/>
          <w:color w:val="333333"/>
          <w:sz w:val="26"/>
          <w:szCs w:val="26"/>
        </w:rPr>
        <w:br/>
        <w:t xml:space="preserve"> Not a Postulate, </w:t>
      </w:r>
      <w:proofErr w:type="gramStart"/>
      <w:r>
        <w:rPr>
          <w:rFonts w:ascii="Cambria" w:eastAsia="Cambria" w:hAnsi="Cambria" w:cs="Cambria"/>
          <w:i/>
          <w:iCs/>
          <w:color w:val="333333"/>
          <w:sz w:val="26"/>
          <w:szCs w:val="26"/>
        </w:rPr>
        <w:t>Not</w:t>
      </w:r>
      <w:proofErr w:type="gramEnd"/>
      <w:r>
        <w:rPr>
          <w:rFonts w:ascii="Cambria" w:eastAsia="Cambria" w:hAnsi="Cambria" w:cs="Cambria"/>
          <w:i/>
          <w:iCs/>
          <w:color w:val="333333"/>
          <w:sz w:val="26"/>
          <w:szCs w:val="26"/>
        </w:rPr>
        <w:t xml:space="preserve"> a Tautology, but a Dynamical Theorem</w:t>
      </w:r>
      <w:r>
        <w:rPr>
          <w:rFonts w:ascii="Cambria" w:eastAsia="Cambria" w:hAnsi="Cambria" w:cs="Cambria"/>
          <w:i/>
          <w:iCs/>
          <w:color w:val="333333"/>
          <w:sz w:val="26"/>
          <w:szCs w:val="26"/>
        </w:rPr>
        <w:br/>
        <w:t xml:space="preserve"> of the Theory of Entropicity</w:t>
      </w:r>
      <w:r>
        <w:rPr>
          <w:rFonts w:ascii="Cambria" w:eastAsia="Cambria" w:hAnsi="Cambria" w:cs="Cambria"/>
          <w:i/>
          <w:iCs/>
          <w:color w:val="333333"/>
          <w:sz w:val="26"/>
          <w:szCs w:val="26"/>
        </w:rPr>
        <w:t xml:space="preserve"> (ToE)</w:t>
      </w:r>
    </w:p>
    <w:p w14:paraId="30DBC237" w14:textId="77777777" w:rsidR="001B2FD2" w:rsidRDefault="001B2FD2" w:rsidP="001B2FD2">
      <w:pPr>
        <w:pBdr>
          <w:bottom w:val="single" w:sz="6" w:space="0" w:color="1A1A1A"/>
        </w:pBdr>
        <w:spacing w:before="240" w:after="240"/>
      </w:pPr>
    </w:p>
    <w:p w14:paraId="58B1A5DE" w14:textId="77777777" w:rsidR="0080424F" w:rsidRDefault="00000000">
      <w:pPr>
        <w:spacing w:before="60" w:after="120" w:line="384" w:lineRule="auto"/>
        <w:jc w:val="center"/>
      </w:pPr>
      <w:r>
        <w:rPr>
          <w:rFonts w:ascii="Constantia" w:eastAsia="Constantia" w:hAnsi="Constantia" w:cs="Constantia"/>
          <w:b/>
          <w:bCs/>
          <w:color w:val="000000"/>
        </w:rPr>
        <w:t>John Onimisi Obidi</w:t>
      </w:r>
    </w:p>
    <w:p w14:paraId="32350B4B" w14:textId="7BB689D8" w:rsidR="0080424F" w:rsidRDefault="00163CAC">
      <w:pPr>
        <w:spacing w:before="60" w:after="120" w:line="384" w:lineRule="auto"/>
        <w:jc w:val="center"/>
      </w:pPr>
      <w:hyperlink r:id="rId8" w:history="1">
        <w:r w:rsidRPr="00163CAC">
          <w:rPr>
            <w:rStyle w:val="Hyperlink"/>
            <w:rFonts w:ascii="Constantia" w:eastAsia="Constantia" w:hAnsi="Constantia" w:cs="Constantia"/>
          </w:rPr>
          <w:t>jonimisiobidi@gmail.com</w:t>
        </w:r>
      </w:hyperlink>
    </w:p>
    <w:p w14:paraId="37FF0753" w14:textId="77777777" w:rsidR="0080424F" w:rsidRDefault="00000000">
      <w:pPr>
        <w:spacing w:before="60" w:after="120" w:line="384" w:lineRule="auto"/>
        <w:jc w:val="center"/>
      </w:pPr>
      <w:r>
        <w:rPr>
          <w:rFonts w:ascii="Constantia" w:eastAsia="Constantia" w:hAnsi="Constantia" w:cs="Constantia"/>
          <w:color w:val="000000"/>
        </w:rPr>
        <w:t>Research Lab, The Aether</w:t>
      </w:r>
    </w:p>
    <w:p w14:paraId="2CA5A5B0" w14:textId="58AFDED4" w:rsidR="0080424F" w:rsidRDefault="00876033">
      <w:pPr>
        <w:spacing w:before="60" w:after="120" w:line="384" w:lineRule="auto"/>
        <w:jc w:val="center"/>
      </w:pPr>
      <w:r>
        <w:rPr>
          <w:rFonts w:ascii="Constantia" w:eastAsia="Constantia" w:hAnsi="Constantia" w:cs="Constantia"/>
          <w:color w:val="000000"/>
        </w:rPr>
        <w:t xml:space="preserve">May </w:t>
      </w:r>
      <w:r w:rsidR="00E61A74">
        <w:rPr>
          <w:rFonts w:ascii="Constantia" w:eastAsia="Constantia" w:hAnsi="Constantia" w:cs="Constantia"/>
          <w:color w:val="000000"/>
        </w:rPr>
        <w:t>1</w:t>
      </w:r>
      <w:r w:rsidR="005B2481">
        <w:rPr>
          <w:rFonts w:ascii="Constantia" w:eastAsia="Constantia" w:hAnsi="Constantia" w:cs="Constantia"/>
          <w:color w:val="000000"/>
        </w:rPr>
        <w:t>2</w:t>
      </w:r>
      <w:r>
        <w:rPr>
          <w:rFonts w:ascii="Constantia" w:eastAsia="Constantia" w:hAnsi="Constantia" w:cs="Constantia"/>
          <w:color w:val="000000"/>
        </w:rPr>
        <w:t>, 2026</w:t>
      </w:r>
    </w:p>
    <w:p w14:paraId="206BD121" w14:textId="165054BD" w:rsidR="007851BE" w:rsidRDefault="00000000" w:rsidP="00FE7923">
      <w:pPr>
        <w:spacing w:before="60" w:after="120" w:line="384" w:lineRule="auto"/>
        <w:jc w:val="center"/>
        <w:rPr>
          <w:rFonts w:ascii="Constantia" w:eastAsia="Constantia" w:hAnsi="Constantia" w:cs="Constantia"/>
          <w:color w:val="555555"/>
          <w:sz w:val="20"/>
          <w:szCs w:val="20"/>
        </w:rPr>
      </w:pPr>
      <w:r w:rsidRPr="009B56C6">
        <w:rPr>
          <w:rFonts w:ascii="Constantia" w:eastAsia="Constantia" w:hAnsi="Constantia" w:cs="Constantia"/>
          <w:b/>
          <w:bCs/>
          <w:color w:val="555555"/>
        </w:rPr>
        <w:t>Category:</w:t>
      </w:r>
      <w:r>
        <w:rPr>
          <w:rFonts w:ascii="Constantia" w:eastAsia="Constantia" w:hAnsi="Constantia" w:cs="Constantia"/>
          <w:color w:val="555555"/>
        </w:rPr>
        <w:t xml:space="preserve"> Research Letter — </w:t>
      </w:r>
      <w:r w:rsidR="00A2414E" w:rsidRPr="0090067C">
        <w:rPr>
          <w:rFonts w:ascii="Constantia" w:eastAsia="Constantia" w:hAnsi="Constantia" w:cs="Constantia"/>
          <w:color w:val="555555"/>
          <w:sz w:val="20"/>
          <w:szCs w:val="20"/>
        </w:rPr>
        <w:t>Theoretical Physics; Foundations of Physics; Information Theory;</w:t>
      </w:r>
      <w:r w:rsidR="004F3C7E">
        <w:rPr>
          <w:rFonts w:ascii="Constantia" w:eastAsia="Constantia" w:hAnsi="Constantia" w:cs="Constantia"/>
          <w:color w:val="555555"/>
          <w:sz w:val="20"/>
          <w:szCs w:val="20"/>
        </w:rPr>
        <w:t xml:space="preserve"> </w:t>
      </w:r>
      <w:r w:rsidR="00A30CD8" w:rsidRPr="0090067C">
        <w:rPr>
          <w:rFonts w:ascii="Constantia" w:eastAsia="Constantia" w:hAnsi="Constantia" w:cs="Constantia"/>
          <w:color w:val="555555"/>
          <w:sz w:val="20"/>
          <w:szCs w:val="20"/>
        </w:rPr>
        <w:t>Comput</w:t>
      </w:r>
      <w:r w:rsidR="005D07ED" w:rsidRPr="0090067C">
        <w:rPr>
          <w:rFonts w:ascii="Constantia" w:eastAsia="Constantia" w:hAnsi="Constantia" w:cs="Constantia"/>
          <w:color w:val="555555"/>
          <w:sz w:val="20"/>
          <w:szCs w:val="20"/>
        </w:rPr>
        <w:t>ational Theory</w:t>
      </w:r>
      <w:r w:rsidR="004F3C7E">
        <w:rPr>
          <w:rFonts w:ascii="Constantia" w:eastAsia="Constantia" w:hAnsi="Constantia" w:cs="Constantia"/>
          <w:color w:val="555555"/>
          <w:sz w:val="20"/>
          <w:szCs w:val="20"/>
        </w:rPr>
        <w:t xml:space="preserve">; </w:t>
      </w:r>
      <w:r w:rsidR="0090067C" w:rsidRPr="0090067C">
        <w:rPr>
          <w:rFonts w:ascii="Constantia" w:eastAsia="Constantia" w:hAnsi="Constantia" w:cs="Constantia"/>
          <w:color w:val="555555"/>
          <w:sz w:val="20"/>
          <w:szCs w:val="20"/>
        </w:rPr>
        <w:t xml:space="preserve"> </w:t>
      </w:r>
      <w:r w:rsidR="00A2414E" w:rsidRPr="0090067C">
        <w:rPr>
          <w:rFonts w:ascii="Constantia" w:eastAsia="Constantia" w:hAnsi="Constantia" w:cs="Constantia"/>
          <w:color w:val="555555"/>
          <w:sz w:val="20"/>
          <w:szCs w:val="20"/>
        </w:rPr>
        <w:t>Entropic Dynamics; History and Philosophy of Physics</w:t>
      </w:r>
    </w:p>
    <w:p w14:paraId="58FF1EF0" w14:textId="77777777" w:rsidR="00FE7923" w:rsidRDefault="00FE7923" w:rsidP="00FE7923">
      <w:pPr>
        <w:pBdr>
          <w:bottom w:val="single" w:sz="4" w:space="1" w:color="auto"/>
        </w:pBdr>
        <w:spacing w:before="60" w:after="120" w:line="384" w:lineRule="auto"/>
        <w:jc w:val="center"/>
        <w:rPr>
          <w:rFonts w:ascii="Constantia" w:eastAsia="Constantia" w:hAnsi="Constantia" w:cs="Constantia"/>
          <w:color w:val="555555"/>
          <w:sz w:val="20"/>
          <w:szCs w:val="20"/>
        </w:rPr>
      </w:pPr>
    </w:p>
    <w:p w14:paraId="66736FB3" w14:textId="77777777" w:rsidR="00FE7923" w:rsidRPr="0090067C" w:rsidRDefault="00FE7923" w:rsidP="00816EB0">
      <w:pPr>
        <w:spacing w:before="60" w:after="120" w:line="384" w:lineRule="auto"/>
        <w:rPr>
          <w:rFonts w:ascii="Constantia" w:eastAsia="Constantia" w:hAnsi="Constantia" w:cs="Constantia"/>
          <w:color w:val="555555"/>
          <w:sz w:val="20"/>
          <w:szCs w:val="20"/>
        </w:rPr>
      </w:pPr>
    </w:p>
    <w:p w14:paraId="1FAEB660" w14:textId="0C9750E7" w:rsidR="00816EB0" w:rsidRPr="00816EB0" w:rsidRDefault="00816EB0" w:rsidP="00816EB0">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jc w:val="both"/>
        <w:rPr>
          <w:i/>
          <w:iCs/>
        </w:rPr>
      </w:pPr>
      <w:r w:rsidRPr="00816EB0">
        <w:rPr>
          <w:i/>
          <w:iCs/>
        </w:rPr>
        <w:t>"We have strong reason to conclude that light itself — including radiant heat and other radiations, if any — is an electromagnetic disturbance which is ultimately an entropic disturbance in the form of waves propagated through the electromagnetic field component of the entropic field which ultimately evolves according to electromagnetic laws arising from entropic laws integral with the entropic field."</w:t>
      </w:r>
    </w:p>
    <w:p w14:paraId="637DA4D0" w14:textId="4E9B2D9E" w:rsidR="002E4CB6" w:rsidRPr="00DE13AA" w:rsidRDefault="002A68D1" w:rsidP="00DE13AA">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sectPr w:rsidR="002E4CB6" w:rsidRPr="00DE13AA" w:rsidSect="00373359">
          <w:headerReference w:type="default" r:id="rId9"/>
          <w:footerReference w:type="default" r:id="rId10"/>
          <w:footerReference w:type="first" r:id="rId11"/>
          <w:pgSz w:w="12240" w:h="15840" w:code="1"/>
          <w:pgMar w:top="706" w:right="1440" w:bottom="706" w:left="1440" w:header="706" w:footer="706" w:gutter="0"/>
          <w:cols w:space="720"/>
          <w:titlePg/>
          <w:docGrid w:linePitch="360"/>
        </w:sectPr>
      </w:pPr>
      <w:r w:rsidRPr="00816EB0">
        <w:rPr>
          <w:rFonts w:ascii="Cambria" w:hAnsi="Cambria"/>
          <w:sz w:val="20"/>
          <w:szCs w:val="20"/>
        </w:rPr>
        <w:t xml:space="preserve">— </w:t>
      </w:r>
      <w:r w:rsidR="00DE13AA" w:rsidRPr="00816EB0">
        <w:rPr>
          <w:rFonts w:ascii="Cambria" w:hAnsi="Cambria"/>
          <w:sz w:val="20"/>
          <w:szCs w:val="20"/>
        </w:rPr>
        <w:t>John Onimisi Obidi</w:t>
      </w:r>
      <w:r w:rsidR="00B731DE">
        <w:rPr>
          <w:i/>
          <w:iCs/>
        </w:rPr>
        <w:t xml:space="preserve">, </w:t>
      </w:r>
      <w:r w:rsidR="00DE13AA" w:rsidRPr="00816EB0">
        <w:rPr>
          <w:rFonts w:ascii="Cambria" w:hAnsi="Cambria"/>
          <w:i/>
          <w:iCs/>
          <w:sz w:val="20"/>
          <w:szCs w:val="20"/>
        </w:rPr>
        <w:t>The ToE Living Review Letters</w:t>
      </w:r>
      <w:r w:rsidR="00816EB0">
        <w:rPr>
          <w:rFonts w:ascii="Cambria" w:hAnsi="Cambria"/>
          <w:i/>
          <w:iCs/>
          <w:sz w:val="20"/>
          <w:szCs w:val="20"/>
        </w:rPr>
        <w:t xml:space="preserve"> (</w:t>
      </w:r>
      <w:proofErr w:type="gramStart"/>
      <w:r w:rsidR="005B2481">
        <w:rPr>
          <w:rFonts w:ascii="Cambria" w:hAnsi="Cambria"/>
          <w:i/>
          <w:iCs/>
          <w:sz w:val="20"/>
          <w:szCs w:val="20"/>
        </w:rPr>
        <w:t>May,</w:t>
      </w:r>
      <w:proofErr w:type="gramEnd"/>
      <w:r w:rsidR="005B2481">
        <w:rPr>
          <w:rFonts w:ascii="Cambria" w:hAnsi="Cambria"/>
          <w:i/>
          <w:iCs/>
          <w:sz w:val="20"/>
          <w:szCs w:val="20"/>
        </w:rPr>
        <w:t xml:space="preserve"> </w:t>
      </w:r>
      <w:r w:rsidR="00DE13AA" w:rsidRPr="00816EB0">
        <w:rPr>
          <w:rFonts w:ascii="Cambria" w:hAnsi="Cambria"/>
          <w:i/>
          <w:iCs/>
          <w:sz w:val="20"/>
          <w:szCs w:val="20"/>
        </w:rPr>
        <w:t>2026</w:t>
      </w:r>
      <w:r w:rsidR="00816EB0">
        <w:rPr>
          <w:rFonts w:ascii="Cambria" w:hAnsi="Cambria"/>
          <w:i/>
          <w:iCs/>
          <w:sz w:val="20"/>
          <w:szCs w:val="20"/>
        </w:rPr>
        <w:t>)</w:t>
      </w:r>
    </w:p>
    <w:p w14:paraId="27AD7D9C" w14:textId="77777777" w:rsidR="007851BE" w:rsidRDefault="007851BE" w:rsidP="008E1BCB">
      <w:pPr>
        <w:spacing w:after="240" w:line="384" w:lineRule="auto"/>
        <w:rPr>
          <w:rFonts w:ascii="Constantia" w:eastAsia="Constantia" w:hAnsi="Constantia" w:cs="Constantia"/>
          <w:color w:val="888888"/>
          <w:spacing w:val="120"/>
          <w:sz w:val="16"/>
          <w:szCs w:val="16"/>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816EB0" w14:paraId="31370209" w14:textId="77777777" w:rsidTr="00F72E35">
        <w:tblPrEx>
          <w:tblCellMar>
            <w:top w:w="0" w:type="dxa"/>
            <w:bottom w:w="0" w:type="dxa"/>
          </w:tblCellMar>
        </w:tblPrEx>
        <w:tc>
          <w:tcPr>
            <w:tcW w:w="0" w:type="auto"/>
            <w:tcBorders>
              <w:top w:val="nil"/>
              <w:left w:val="single" w:sz="24" w:space="0" w:color="B8860B"/>
              <w:bottom w:val="nil"/>
              <w:right w:val="nil"/>
            </w:tcBorders>
            <w:shd w:val="clear" w:color="auto" w:fill="FDFAF3"/>
            <w:tcMar>
              <w:top w:w="200" w:type="dxa"/>
              <w:left w:w="320" w:type="dxa"/>
              <w:bottom w:w="200" w:type="dxa"/>
              <w:right w:w="320" w:type="dxa"/>
            </w:tcMar>
          </w:tcPr>
          <w:p w14:paraId="1D6D9D1F" w14:textId="77777777" w:rsidR="00816EB0" w:rsidRDefault="00816EB0" w:rsidP="00F72E35">
            <w:pPr>
              <w:spacing w:after="120" w:line="408" w:lineRule="auto"/>
            </w:pPr>
            <w:r>
              <w:rPr>
                <w:i/>
                <w:iCs/>
              </w:rPr>
              <w:t>"Maxwell discovered that light travels at c; the Theory of Entropicity explains why everything is limited by c."</w:t>
            </w:r>
          </w:p>
          <w:p w14:paraId="113173E0" w14:textId="77777777" w:rsidR="00816EB0" w:rsidRDefault="00816EB0" w:rsidP="00F72E35">
            <w:pPr>
              <w:spacing w:after="120" w:line="408" w:lineRule="auto"/>
            </w:pPr>
            <w:r>
              <w:rPr>
                <w:rFonts w:ascii="Cambria" w:eastAsia="Cambria" w:hAnsi="Cambria" w:cs="Cambria"/>
                <w:color w:val="666666"/>
                <w:sz w:val="20"/>
                <w:szCs w:val="20"/>
              </w:rPr>
              <w:t xml:space="preserve">— John Onimisi Obidi, </w:t>
            </w:r>
            <w:r w:rsidRPr="00816EB0">
              <w:rPr>
                <w:rFonts w:ascii="Cambria" w:eastAsia="Cambria" w:hAnsi="Cambria" w:cs="Cambria"/>
                <w:i/>
                <w:iCs/>
                <w:color w:val="666666"/>
                <w:sz w:val="20"/>
                <w:szCs w:val="20"/>
              </w:rPr>
              <w:t>Letter IIA, Theory of Entropicity Living Review Letters Series (2026)</w:t>
            </w:r>
          </w:p>
        </w:tc>
      </w:tr>
    </w:tbl>
    <w:p w14:paraId="2655ECD0" w14:textId="77777777" w:rsidR="00816EB0" w:rsidRDefault="00816EB0" w:rsidP="00816EB0">
      <w:pPr>
        <w:spacing w:after="240"/>
      </w:pPr>
    </w:p>
    <w:p w14:paraId="496A9D5C" w14:textId="77777777" w:rsidR="00816EB0" w:rsidRDefault="00816EB0" w:rsidP="00816EB0">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816EB0" w14:paraId="35DDC915" w14:textId="77777777" w:rsidTr="00F72E35">
        <w:tblPrEx>
          <w:tblCellMar>
            <w:top w:w="0" w:type="dxa"/>
            <w:bottom w:w="0" w:type="dxa"/>
          </w:tblCellMar>
        </w:tblPrEx>
        <w:tc>
          <w:tcPr>
            <w:tcW w:w="0" w:type="auto"/>
            <w:tcBorders>
              <w:top w:val="nil"/>
              <w:left w:val="single" w:sz="24" w:space="0" w:color="B8860B"/>
              <w:bottom w:val="nil"/>
              <w:right w:val="nil"/>
            </w:tcBorders>
            <w:shd w:val="clear" w:color="auto" w:fill="FDFAF3"/>
            <w:tcMar>
              <w:top w:w="200" w:type="dxa"/>
              <w:left w:w="320" w:type="dxa"/>
              <w:bottom w:w="200" w:type="dxa"/>
              <w:right w:w="320" w:type="dxa"/>
            </w:tcMar>
          </w:tcPr>
          <w:p w14:paraId="1A23BC4C" w14:textId="77777777" w:rsidR="00816EB0" w:rsidRDefault="00816EB0" w:rsidP="00F72E35">
            <w:pPr>
              <w:spacing w:after="120" w:line="408" w:lineRule="auto"/>
            </w:pPr>
            <w:r>
              <w:rPr>
                <w:i/>
                <w:iCs/>
              </w:rPr>
              <w:t>"The speed of light is not a property of light. It is a property of spacetime."</w:t>
            </w:r>
          </w:p>
          <w:p w14:paraId="67FB7C55" w14:textId="77777777" w:rsidR="00816EB0" w:rsidRDefault="00816EB0" w:rsidP="00F72E35">
            <w:pPr>
              <w:spacing w:after="120" w:line="408" w:lineRule="auto"/>
            </w:pPr>
            <w:r>
              <w:rPr>
                <w:rFonts w:ascii="Cambria" w:eastAsia="Cambria" w:hAnsi="Cambria" w:cs="Cambria"/>
                <w:color w:val="666666"/>
                <w:sz w:val="20"/>
                <w:szCs w:val="20"/>
              </w:rPr>
              <w:t>— Attributed summary of Einstein's special relativity</w:t>
            </w:r>
          </w:p>
        </w:tc>
      </w:tr>
    </w:tbl>
    <w:p w14:paraId="1877FC4E" w14:textId="77777777" w:rsidR="00816EB0" w:rsidRDefault="00816EB0" w:rsidP="00816EB0">
      <w:pPr>
        <w:spacing w:after="240"/>
      </w:pPr>
    </w:p>
    <w:p w14:paraId="4E16EF5D" w14:textId="77777777" w:rsidR="00816EB0" w:rsidRDefault="00816EB0" w:rsidP="00816EB0">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816EB0" w14:paraId="1CA08973" w14:textId="77777777" w:rsidTr="00F72E35">
        <w:tblPrEx>
          <w:tblCellMar>
            <w:top w:w="0" w:type="dxa"/>
            <w:bottom w:w="0" w:type="dxa"/>
          </w:tblCellMar>
        </w:tblPrEx>
        <w:tc>
          <w:tcPr>
            <w:tcW w:w="0" w:type="auto"/>
            <w:tcBorders>
              <w:top w:val="nil"/>
              <w:left w:val="single" w:sz="24" w:space="0" w:color="B8860B"/>
              <w:bottom w:val="nil"/>
              <w:right w:val="nil"/>
            </w:tcBorders>
            <w:shd w:val="clear" w:color="auto" w:fill="FDFAF3"/>
            <w:tcMar>
              <w:top w:w="200" w:type="dxa"/>
              <w:left w:w="320" w:type="dxa"/>
              <w:bottom w:w="200" w:type="dxa"/>
              <w:right w:w="320" w:type="dxa"/>
            </w:tcMar>
          </w:tcPr>
          <w:p w14:paraId="60E99102" w14:textId="77777777" w:rsidR="00816EB0" w:rsidRDefault="00816EB0" w:rsidP="00F72E35">
            <w:pPr>
              <w:spacing w:after="120" w:line="408" w:lineRule="auto"/>
            </w:pPr>
            <w:r>
              <w:rPr>
                <w:i/>
                <w:iCs/>
              </w:rPr>
              <w:t>"c is not the speed of light. c is the speed of causality."</w:t>
            </w:r>
          </w:p>
          <w:p w14:paraId="7B6CEBD7" w14:textId="77777777" w:rsidR="00816EB0" w:rsidRDefault="00816EB0" w:rsidP="00F72E35">
            <w:pPr>
              <w:spacing w:after="120" w:line="408" w:lineRule="auto"/>
            </w:pPr>
            <w:r>
              <w:rPr>
                <w:rFonts w:ascii="Cambria" w:eastAsia="Cambria" w:hAnsi="Cambria" w:cs="Cambria"/>
                <w:color w:val="666666"/>
                <w:sz w:val="20"/>
                <w:szCs w:val="20"/>
              </w:rPr>
              <w:t xml:space="preserve">— Brian Greene, </w:t>
            </w:r>
            <w:r>
              <w:rPr>
                <w:rFonts w:ascii="Cambria" w:eastAsia="Cambria" w:hAnsi="Cambria" w:cs="Cambria"/>
                <w:i/>
                <w:iCs/>
                <w:color w:val="1A1A1A"/>
              </w:rPr>
              <w:t>The Fabric of the Cosmos</w:t>
            </w:r>
          </w:p>
        </w:tc>
      </w:tr>
    </w:tbl>
    <w:p w14:paraId="55C5BB72" w14:textId="77777777" w:rsidR="00816EB0" w:rsidRDefault="00816EB0" w:rsidP="00816EB0">
      <w:pPr>
        <w:spacing w:after="240"/>
      </w:pPr>
    </w:p>
    <w:p w14:paraId="436FC2EA" w14:textId="77777777" w:rsidR="008E1BCB" w:rsidRPr="008E1BCB" w:rsidRDefault="008E1BCB" w:rsidP="008E1BCB">
      <w:pPr>
        <w:spacing w:after="240" w:line="384" w:lineRule="auto"/>
        <w:rPr>
          <w:rFonts w:ascii="Cambria" w:eastAsia="Constantia" w:hAnsi="Cambria" w:cs="Constantia"/>
          <w:color w:val="888888"/>
          <w:spacing w:val="120"/>
        </w:rPr>
      </w:pPr>
    </w:p>
    <w:p w14:paraId="57BEA821" w14:textId="68E95CFB" w:rsidR="00A007E4" w:rsidRPr="008D222B" w:rsidRDefault="00000000" w:rsidP="00A007E4">
      <w:pPr>
        <w:spacing w:before="60" w:after="120" w:line="384" w:lineRule="auto"/>
        <w:jc w:val="both"/>
        <w:rPr>
          <w:rFonts w:ascii="Constantia" w:eastAsia="Constantia" w:hAnsi="Constantia" w:cs="Constantia"/>
          <w:color w:val="333333"/>
        </w:rPr>
      </w:pPr>
      <w:r>
        <w:rPr>
          <w:rFonts w:ascii="Constantia" w:eastAsia="Constantia" w:hAnsi="Constantia" w:cs="Constantia"/>
          <w:b/>
          <w:bCs/>
          <w:color w:val="000000"/>
        </w:rPr>
        <w:t>Keywords:</w:t>
      </w:r>
      <w:r>
        <w:rPr>
          <w:rFonts w:ascii="Constantia" w:eastAsia="Constantia" w:hAnsi="Constantia" w:cs="Constantia"/>
          <w:color w:val="000000"/>
        </w:rPr>
        <w:t xml:space="preserve"> </w:t>
      </w:r>
      <w:r w:rsidR="008D222B" w:rsidRPr="008D222B">
        <w:rPr>
          <w:rFonts w:ascii="Constantia" w:hAnsi="Constantia"/>
        </w:rPr>
        <w:t>Theory of Entropicity (ToE); Speed of Light; Entropic Speed Limit (ESL); No-Rush Theorem (NRT); Obidi Action; Local Obidi Action (LOA); Spectral Obidi Action (SOA); Master Entropic Equation (MEE); Entropic Stiffness; Entropic Inertia; Tautology Objection; Wave Speed; Maxwell Analogy; Dimensional Analysis; Planck Units; Black Hole Thermodynamics; Entropic Causality; Living Review Letters Series (LRLS)</w:t>
      </w:r>
    </w:p>
    <w:p w14:paraId="1DB1405A" w14:textId="4F930F4C" w:rsidR="0080424F" w:rsidRDefault="00000000" w:rsidP="00A007E4">
      <w:pPr>
        <w:spacing w:before="60" w:after="12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64BCD064" w14:textId="77777777" w:rsidR="00E87EF1" w:rsidRDefault="00E87EF1" w:rsidP="00CA7055">
      <w:pPr>
        <w:pBdr>
          <w:bottom w:val="single" w:sz="4" w:space="1" w:color="auto"/>
        </w:pBdr>
        <w:spacing w:after="240" w:line="384" w:lineRule="auto"/>
      </w:pPr>
    </w:p>
    <w:p w14:paraId="6B0D4491" w14:textId="77777777" w:rsidR="008C59F3" w:rsidRDefault="008C59F3" w:rsidP="00CA7055">
      <w:pPr>
        <w:pBdr>
          <w:bottom w:val="single" w:sz="4" w:space="1" w:color="auto"/>
        </w:pBdr>
        <w:spacing w:after="240" w:line="384" w:lineRule="auto"/>
      </w:pPr>
    </w:p>
    <w:p w14:paraId="2060F95F" w14:textId="77777777" w:rsidR="00E87EF1" w:rsidRDefault="00E87EF1" w:rsidP="000146B5">
      <w:pPr>
        <w:spacing w:after="40" w:line="384" w:lineRule="auto"/>
        <w:jc w:val="center"/>
      </w:pPr>
    </w:p>
    <w:tbl>
      <w:tblPr>
        <w:tblStyle w:val="TableGrid"/>
        <w:tblW w:w="0" w:type="auto"/>
        <w:shd w:val="clear" w:color="auto" w:fill="F7F3EE"/>
        <w:tblLook w:val="04A0" w:firstRow="1" w:lastRow="0" w:firstColumn="1" w:lastColumn="0" w:noHBand="0" w:noVBand="1"/>
      </w:tblPr>
      <w:tblGrid>
        <w:gridCol w:w="9350"/>
      </w:tblGrid>
      <w:tr w:rsidR="000146B5" w14:paraId="65B0B6C0" w14:textId="77777777" w:rsidTr="008A303C">
        <w:tc>
          <w:tcPr>
            <w:tcW w:w="9350" w:type="dxa"/>
            <w:shd w:val="clear" w:color="auto" w:fill="F7F3EE"/>
          </w:tcPr>
          <w:p w14:paraId="0F96BDBB" w14:textId="77777777" w:rsidR="000146B5" w:rsidRDefault="000146B5" w:rsidP="000146B5">
            <w:pPr>
              <w:spacing w:after="40" w:line="384" w:lineRule="auto"/>
              <w:jc w:val="both"/>
              <w:rPr>
                <w:rFonts w:ascii="Constantia" w:eastAsia="Constantia" w:hAnsi="Constantia" w:cs="Constantia"/>
                <w:b/>
                <w:bCs/>
                <w:color w:val="000000"/>
              </w:rPr>
            </w:pPr>
            <w:r>
              <w:rPr>
                <w:rFonts w:ascii="Constantia" w:eastAsia="Constantia" w:hAnsi="Constantia" w:cs="Constantia"/>
                <w:b/>
                <w:bCs/>
                <w:color w:val="000000"/>
              </w:rPr>
              <w:t>Publication Citation:</w:t>
            </w:r>
          </w:p>
          <w:p w14:paraId="0109D730" w14:textId="3F06EF3D" w:rsidR="00FE7923" w:rsidRPr="00FE7923" w:rsidRDefault="000146B5" w:rsidP="00FE7923">
            <w:pPr>
              <w:spacing w:after="40" w:line="384" w:lineRule="auto"/>
              <w:jc w:val="both"/>
              <w:rPr>
                <w:rFonts w:ascii="Constantia" w:eastAsia="Constantia" w:hAnsi="Constantia" w:cs="Constantia"/>
                <w:i/>
                <w:iCs/>
                <w:color w:val="000000"/>
              </w:rPr>
            </w:pPr>
            <w:r w:rsidRPr="000146B5">
              <w:rPr>
                <w:rFonts w:ascii="Constantia" w:eastAsia="Constantia" w:hAnsi="Constantia" w:cs="Constantia"/>
                <w:color w:val="000000"/>
              </w:rPr>
              <w:t>Obidi, John Onimisi. (</w:t>
            </w:r>
            <w:r w:rsidR="009B5EBC">
              <w:rPr>
                <w:rFonts w:ascii="Constantia" w:eastAsia="Constantia" w:hAnsi="Constantia" w:cs="Constantia"/>
                <w:color w:val="000000"/>
              </w:rPr>
              <w:t>May</w:t>
            </w:r>
            <w:r w:rsidRPr="000146B5">
              <w:rPr>
                <w:rFonts w:ascii="Constantia" w:eastAsia="Constantia" w:hAnsi="Constantia" w:cs="Constantia"/>
                <w:color w:val="000000"/>
              </w:rPr>
              <w:t xml:space="preserve"> </w:t>
            </w:r>
            <w:r w:rsidR="005B7C5E">
              <w:rPr>
                <w:rFonts w:ascii="Constantia" w:eastAsia="Constantia" w:hAnsi="Constantia" w:cs="Constantia"/>
                <w:color w:val="000000"/>
              </w:rPr>
              <w:t>1</w:t>
            </w:r>
            <w:r w:rsidR="005B2481">
              <w:rPr>
                <w:rFonts w:ascii="Constantia" w:eastAsia="Constantia" w:hAnsi="Constantia" w:cs="Constantia"/>
                <w:color w:val="000000"/>
              </w:rPr>
              <w:t>2</w:t>
            </w:r>
            <w:r w:rsidRPr="000146B5">
              <w:rPr>
                <w:rFonts w:ascii="Constantia" w:eastAsia="Constantia" w:hAnsi="Constantia" w:cs="Constantia"/>
                <w:color w:val="000000"/>
              </w:rPr>
              <w:t xml:space="preserve">, 2026). </w:t>
            </w:r>
            <w:r w:rsidRPr="000146B5">
              <w:rPr>
                <w:rFonts w:ascii="Constantia" w:eastAsia="Constantia" w:hAnsi="Constantia" w:cs="Constantia"/>
                <w:i/>
                <w:iCs/>
                <w:color w:val="000000"/>
              </w:rPr>
              <w:t>ToE Living Review Letters I</w:t>
            </w:r>
            <w:r w:rsidR="005B7C5E">
              <w:rPr>
                <w:rFonts w:ascii="Constantia" w:eastAsia="Constantia" w:hAnsi="Constantia" w:cs="Constantia"/>
                <w:i/>
                <w:iCs/>
                <w:color w:val="000000"/>
              </w:rPr>
              <w:t>IA-C</w:t>
            </w:r>
            <w:r w:rsidRPr="000146B5">
              <w:rPr>
                <w:rFonts w:ascii="Constantia" w:eastAsia="Constantia" w:hAnsi="Constantia" w:cs="Constantia"/>
                <w:i/>
                <w:iCs/>
                <w:color w:val="000000"/>
              </w:rPr>
              <w:t>:</w:t>
            </w:r>
            <w:r w:rsidR="00FE7923">
              <w:t xml:space="preserve"> </w:t>
            </w:r>
            <w:r w:rsidR="00752EC5">
              <w:t>On t</w:t>
            </w:r>
            <w:r w:rsidR="00FE7923" w:rsidRPr="00FE7923">
              <w:rPr>
                <w:rFonts w:ascii="Constantia" w:eastAsia="Constantia" w:hAnsi="Constantia" w:cs="Constantia"/>
                <w:i/>
                <w:iCs/>
                <w:color w:val="000000"/>
              </w:rPr>
              <w:t>he Entropic Origin of the Speed of Light</w:t>
            </w:r>
            <w:r w:rsidR="00FE7923">
              <w:rPr>
                <w:rFonts w:ascii="Constantia" w:eastAsia="Constantia" w:hAnsi="Constantia" w:cs="Constantia"/>
                <w:i/>
                <w:iCs/>
                <w:color w:val="000000"/>
              </w:rPr>
              <w:t xml:space="preserve"> </w:t>
            </w:r>
            <w:r w:rsidRPr="000146B5">
              <w:rPr>
                <w:rFonts w:ascii="Constantia" w:eastAsia="Constantia" w:hAnsi="Constantia" w:cs="Constantia"/>
                <w:i/>
                <w:iCs/>
                <w:color w:val="000000"/>
              </w:rPr>
              <w:t>—</w:t>
            </w:r>
            <w:r w:rsidR="005E1772">
              <w:rPr>
                <w:rFonts w:ascii="Constantia" w:eastAsia="Constantia" w:hAnsi="Constantia" w:cs="Constantia"/>
                <w:i/>
                <w:iCs/>
                <w:color w:val="000000"/>
              </w:rPr>
              <w:t xml:space="preserve"> </w:t>
            </w:r>
            <w:r w:rsidR="00FE7923" w:rsidRPr="00FE7923">
              <w:rPr>
                <w:rFonts w:ascii="Constantia" w:eastAsia="Constantia" w:hAnsi="Constantia" w:cs="Constantia"/>
                <w:i/>
                <w:iCs/>
                <w:color w:val="000000"/>
              </w:rPr>
              <w:t xml:space="preserve"> A Complete, Rigorous Derivation from the Obidi Action</w:t>
            </w:r>
          </w:p>
          <w:p w14:paraId="62E4839C" w14:textId="0A196B0D" w:rsidR="00FE7923" w:rsidRPr="00FE7923" w:rsidRDefault="00FE7923" w:rsidP="00FE7923">
            <w:pPr>
              <w:spacing w:after="40" w:line="384" w:lineRule="auto"/>
              <w:jc w:val="both"/>
              <w:rPr>
                <w:rFonts w:ascii="Constantia" w:eastAsia="Constantia" w:hAnsi="Constantia" w:cs="Constantia"/>
                <w:i/>
                <w:iCs/>
                <w:color w:val="000000"/>
              </w:rPr>
            </w:pPr>
            <w:r w:rsidRPr="00FE7923">
              <w:rPr>
                <w:rFonts w:ascii="Constantia" w:eastAsia="Constantia" w:hAnsi="Constantia" w:cs="Constantia"/>
                <w:i/>
                <w:iCs/>
                <w:color w:val="000000"/>
              </w:rPr>
              <w:t xml:space="preserve"> and the No-Rush Theorem, and a Definitive Resolution</w:t>
            </w:r>
            <w:r>
              <w:rPr>
                <w:rFonts w:ascii="Constantia" w:eastAsia="Constantia" w:hAnsi="Constantia" w:cs="Constantia"/>
                <w:i/>
                <w:iCs/>
                <w:color w:val="000000"/>
              </w:rPr>
              <w:t xml:space="preserve"> </w:t>
            </w:r>
            <w:r w:rsidRPr="00FE7923">
              <w:rPr>
                <w:rFonts w:ascii="Constantia" w:eastAsia="Constantia" w:hAnsi="Constantia" w:cs="Constantia"/>
                <w:i/>
                <w:iCs/>
                <w:color w:val="000000"/>
              </w:rPr>
              <w:t xml:space="preserve">of the Tautology Objection to the </w:t>
            </w:r>
          </w:p>
          <w:p w14:paraId="2FFF06B2" w14:textId="7399E763" w:rsidR="000146B5" w:rsidRPr="000146B5" w:rsidRDefault="00FE7923" w:rsidP="00FE7923">
            <w:pPr>
              <w:spacing w:after="40" w:line="384" w:lineRule="auto"/>
              <w:jc w:val="both"/>
            </w:pPr>
            <w:r w:rsidRPr="00FE7923">
              <w:rPr>
                <w:rFonts w:ascii="Constantia" w:eastAsia="Constantia" w:hAnsi="Constantia" w:cs="Constantia"/>
                <w:i/>
                <w:iCs/>
                <w:color w:val="000000"/>
              </w:rPr>
              <w:t>Theory of Entropicity (</w:t>
            </w:r>
            <w:proofErr w:type="gramStart"/>
            <w:r w:rsidRPr="00FE7923">
              <w:rPr>
                <w:rFonts w:ascii="Constantia" w:eastAsia="Constantia" w:hAnsi="Constantia" w:cs="Constantia"/>
                <w:i/>
                <w:iCs/>
                <w:color w:val="000000"/>
              </w:rPr>
              <w:t>ToE)</w:t>
            </w:r>
            <w:r w:rsidR="005E1772">
              <w:rPr>
                <w:rFonts w:ascii="Constantia" w:eastAsia="Constantia" w:hAnsi="Constantia" w:cs="Constantia"/>
                <w:i/>
                <w:iCs/>
                <w:color w:val="000000"/>
              </w:rPr>
              <w:t xml:space="preserve"> </w:t>
            </w:r>
            <w:r w:rsidR="000146B5" w:rsidRPr="000146B5">
              <w:rPr>
                <w:rFonts w:ascii="Constantia" w:eastAsia="Constantia" w:hAnsi="Constantia" w:cs="Constantia"/>
                <w:color w:val="000000"/>
              </w:rPr>
              <w:t>—</w:t>
            </w:r>
            <w:proofErr w:type="gramEnd"/>
            <w:r w:rsidR="000146B5" w:rsidRPr="000146B5">
              <w:rPr>
                <w:rFonts w:ascii="Constantia" w:eastAsia="Constantia" w:hAnsi="Constantia" w:cs="Constantia"/>
                <w:color w:val="000000"/>
              </w:rPr>
              <w:t xml:space="preserve"> Living Review Letters Series. Letter I</w:t>
            </w:r>
            <w:r w:rsidR="005B7C5E">
              <w:rPr>
                <w:rFonts w:ascii="Constantia" w:eastAsia="Constantia" w:hAnsi="Constantia" w:cs="Constantia"/>
                <w:color w:val="000000"/>
              </w:rPr>
              <w:t>IA-C</w:t>
            </w:r>
            <w:r w:rsidR="000146B5" w:rsidRPr="000146B5">
              <w:rPr>
                <w:rFonts w:ascii="Constantia" w:eastAsia="Constantia" w:hAnsi="Constantia" w:cs="Constantia"/>
                <w:color w:val="000000"/>
              </w:rPr>
              <w:t>.</w:t>
            </w:r>
          </w:p>
        </w:tc>
      </w:tr>
    </w:tbl>
    <w:p w14:paraId="152D926E" w14:textId="77777777" w:rsidR="00F47297" w:rsidRDefault="00F47297" w:rsidP="00F47297">
      <w:pPr>
        <w:spacing w:before="60" w:after="120" w:line="384" w:lineRule="auto"/>
        <w:jc w:val="both"/>
        <w:rPr>
          <w:rFonts w:ascii="Constantia" w:eastAsia="Constantia" w:hAnsi="Constantia" w:cs="Constantia"/>
          <w:color w:val="000000"/>
        </w:rPr>
      </w:pPr>
    </w:p>
    <w:p w14:paraId="16025838" w14:textId="77777777" w:rsidR="007F645F" w:rsidRDefault="007F645F" w:rsidP="00F47297">
      <w:pPr>
        <w:spacing w:before="60" w:after="120" w:line="384" w:lineRule="auto"/>
        <w:jc w:val="both"/>
        <w:rPr>
          <w:rFonts w:ascii="Constantia" w:eastAsia="Constantia" w:hAnsi="Constantia" w:cs="Constantia"/>
          <w:color w:val="000000"/>
        </w:rPr>
      </w:pPr>
    </w:p>
    <w:p w14:paraId="40EBBBFC" w14:textId="77777777" w:rsidR="007F645F" w:rsidRDefault="007F645F" w:rsidP="00F47297">
      <w:pPr>
        <w:spacing w:before="60" w:after="120" w:line="384" w:lineRule="auto"/>
        <w:jc w:val="both"/>
        <w:rPr>
          <w:rFonts w:ascii="Constantia" w:eastAsia="Constantia" w:hAnsi="Constantia" w:cs="Constantia"/>
          <w:color w:val="000000"/>
        </w:rPr>
      </w:pPr>
    </w:p>
    <w:p w14:paraId="04A15E48" w14:textId="77777777" w:rsidR="007F645F" w:rsidRDefault="007F645F" w:rsidP="00F47297">
      <w:pPr>
        <w:spacing w:before="60" w:after="120" w:line="384" w:lineRule="auto"/>
        <w:jc w:val="both"/>
        <w:rPr>
          <w:rFonts w:ascii="Constantia" w:eastAsia="Constantia" w:hAnsi="Constantia" w:cs="Constantia"/>
          <w:color w:val="000000"/>
        </w:rPr>
      </w:pPr>
    </w:p>
    <w:p w14:paraId="5700C7C3" w14:textId="77777777" w:rsidR="007F645F" w:rsidRDefault="007F645F" w:rsidP="00F47297">
      <w:pPr>
        <w:spacing w:before="60" w:after="120" w:line="384" w:lineRule="auto"/>
        <w:jc w:val="both"/>
        <w:rPr>
          <w:rFonts w:ascii="Constantia" w:eastAsia="Constantia" w:hAnsi="Constantia" w:cs="Constantia"/>
          <w:color w:val="000000"/>
        </w:rPr>
      </w:pPr>
    </w:p>
    <w:p w14:paraId="16C1C9EF" w14:textId="77777777" w:rsidR="007F645F" w:rsidRDefault="007F645F" w:rsidP="00F47297">
      <w:pPr>
        <w:spacing w:before="60" w:after="120" w:line="384" w:lineRule="auto"/>
        <w:jc w:val="both"/>
        <w:rPr>
          <w:rFonts w:ascii="Constantia" w:eastAsia="Constantia" w:hAnsi="Constantia" w:cs="Constantia"/>
          <w:color w:val="000000"/>
        </w:rPr>
      </w:pPr>
    </w:p>
    <w:p w14:paraId="1694185F" w14:textId="77777777" w:rsidR="007F645F" w:rsidRDefault="007F645F" w:rsidP="00F47297">
      <w:pPr>
        <w:spacing w:before="60" w:after="120" w:line="384" w:lineRule="auto"/>
        <w:jc w:val="both"/>
        <w:rPr>
          <w:rFonts w:ascii="Constantia" w:eastAsia="Constantia" w:hAnsi="Constantia" w:cs="Constantia"/>
          <w:color w:val="000000"/>
        </w:rPr>
      </w:pPr>
    </w:p>
    <w:p w14:paraId="3D728BD3" w14:textId="77777777" w:rsidR="00D62163" w:rsidRDefault="00D62163" w:rsidP="00F47297">
      <w:pPr>
        <w:spacing w:before="60" w:after="120" w:line="384" w:lineRule="auto"/>
        <w:jc w:val="both"/>
        <w:rPr>
          <w:rFonts w:ascii="Constantia" w:eastAsia="Constantia" w:hAnsi="Constantia" w:cs="Constantia"/>
          <w:color w:val="000000"/>
        </w:rPr>
      </w:pPr>
    </w:p>
    <w:p w14:paraId="171E8009" w14:textId="77777777" w:rsidR="00D62163" w:rsidRDefault="00D62163" w:rsidP="00F47297">
      <w:pPr>
        <w:spacing w:before="60" w:after="120" w:line="384" w:lineRule="auto"/>
        <w:jc w:val="both"/>
        <w:rPr>
          <w:rFonts w:ascii="Constantia" w:eastAsia="Constantia" w:hAnsi="Constantia" w:cs="Constantia"/>
          <w:color w:val="000000"/>
        </w:rPr>
      </w:pPr>
    </w:p>
    <w:p w14:paraId="33F3A53A" w14:textId="77777777" w:rsidR="00D62163" w:rsidRDefault="00D62163" w:rsidP="00F47297">
      <w:pPr>
        <w:spacing w:before="60" w:after="120" w:line="384" w:lineRule="auto"/>
        <w:jc w:val="both"/>
        <w:rPr>
          <w:rFonts w:ascii="Constantia" w:eastAsia="Constantia" w:hAnsi="Constantia" w:cs="Constantia"/>
          <w:color w:val="000000"/>
        </w:rPr>
      </w:pPr>
    </w:p>
    <w:p w14:paraId="6A0CB1C8" w14:textId="77777777" w:rsidR="00D62163" w:rsidRDefault="00D62163" w:rsidP="00F47297">
      <w:pPr>
        <w:spacing w:before="60" w:after="120" w:line="384" w:lineRule="auto"/>
        <w:jc w:val="both"/>
        <w:rPr>
          <w:rFonts w:ascii="Constantia" w:eastAsia="Constantia" w:hAnsi="Constantia" w:cs="Constantia"/>
          <w:color w:val="000000"/>
        </w:rPr>
      </w:pPr>
    </w:p>
    <w:p w14:paraId="088F0504" w14:textId="77777777" w:rsidR="00D62163" w:rsidRDefault="00D62163" w:rsidP="00F47297">
      <w:pPr>
        <w:spacing w:before="60" w:after="120" w:line="384" w:lineRule="auto"/>
        <w:jc w:val="both"/>
        <w:rPr>
          <w:rFonts w:ascii="Constantia" w:eastAsia="Constantia" w:hAnsi="Constantia" w:cs="Constantia"/>
          <w:color w:val="000000"/>
        </w:rPr>
      </w:pPr>
    </w:p>
    <w:p w14:paraId="0734B379" w14:textId="789CA43A" w:rsidR="00225D97" w:rsidRPr="00225D97" w:rsidRDefault="00225D97" w:rsidP="000652A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before="120" w:after="120"/>
        <w:jc w:val="center"/>
        <w:rPr>
          <w:rFonts w:ascii="Cambria" w:eastAsia="Constantia" w:hAnsi="Cambria" w:cs="Constantia"/>
          <w:b/>
          <w:bCs/>
          <w:color w:val="000000"/>
        </w:rPr>
      </w:pPr>
      <w:r w:rsidRPr="00225D97">
        <w:rPr>
          <w:rFonts w:ascii="Cambria" w:eastAsia="Constantia" w:hAnsi="Cambria" w:cs="Constantia"/>
          <w:b/>
          <w:bCs/>
          <w:color w:val="000000"/>
        </w:rPr>
        <w:lastRenderedPageBreak/>
        <w:t xml:space="preserve">Central Theme and </w:t>
      </w:r>
      <w:r>
        <w:rPr>
          <w:rFonts w:ascii="Cambria" w:eastAsia="Constantia" w:hAnsi="Cambria" w:cs="Constantia"/>
          <w:b/>
          <w:bCs/>
          <w:color w:val="000000"/>
        </w:rPr>
        <w:t>Discovery</w:t>
      </w:r>
      <w:r w:rsidRPr="00225D97">
        <w:rPr>
          <w:rFonts w:ascii="Cambria" w:eastAsia="Constantia" w:hAnsi="Cambria" w:cs="Constantia"/>
          <w:b/>
          <w:bCs/>
          <w:color w:val="000000"/>
        </w:rPr>
        <w:t xml:space="preserve"> of the Theory of Entropicity (ToE)</w:t>
      </w:r>
    </w:p>
    <w:p w14:paraId="4D1CD549" w14:textId="77777777" w:rsidR="002F69B0" w:rsidRPr="002F69B0" w:rsidRDefault="002F69B0" w:rsidP="002F69B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DFCE9"/>
        <w:spacing w:before="60" w:after="120" w:line="384" w:lineRule="auto"/>
        <w:jc w:val="both"/>
        <w:rPr>
          <w:rFonts w:ascii="Cambria" w:eastAsia="Constantia" w:hAnsi="Cambria" w:cs="Constantia"/>
          <w:color w:val="000000"/>
        </w:rPr>
      </w:pPr>
      <w:r w:rsidRPr="002F69B0">
        <w:rPr>
          <w:rFonts w:ascii="Cambria" w:eastAsia="Constantia" w:hAnsi="Cambria" w:cs="Constantia"/>
          <w:color w:val="000000"/>
        </w:rPr>
        <w:t xml:space="preserve">The Theory of Entropicity (ToE) reveals that the universe possesses a </w:t>
      </w:r>
      <w:r w:rsidRPr="002F69B0">
        <w:rPr>
          <w:rFonts w:ascii="Cambria" w:eastAsia="Constantia" w:hAnsi="Cambria" w:cs="Constantia"/>
          <w:b/>
          <w:bCs/>
          <w:color w:val="000000"/>
        </w:rPr>
        <w:t>maximum rate of entropic redistribution</w:t>
      </w:r>
      <w:r w:rsidRPr="002F69B0">
        <w:rPr>
          <w:rFonts w:ascii="Cambria" w:eastAsia="Constantia" w:hAnsi="Cambria" w:cs="Constantia"/>
          <w:color w:val="000000"/>
        </w:rPr>
        <w:t xml:space="preserve"> — a fundamental limit on how quickly the fabric of reality can reorganize its informational and structural content. This limit is encoded in the ratio of two intrinsic response properties of the entropic vacuum: its </w:t>
      </w:r>
      <w:r w:rsidRPr="002F69B0">
        <w:rPr>
          <w:rFonts w:ascii="Cambria" w:eastAsia="Constantia" w:hAnsi="Cambria" w:cs="Constantia"/>
          <w:b/>
          <w:bCs/>
          <w:color w:val="000000"/>
        </w:rPr>
        <w:t>entropic stiffness</w:t>
      </w:r>
      <w:r w:rsidRPr="002F69B0">
        <w:rPr>
          <w:rFonts w:ascii="Cambria" w:eastAsia="Constantia" w:hAnsi="Cambria" w:cs="Constantia"/>
          <w:color w:val="000000"/>
        </w:rPr>
        <w:t xml:space="preserve"> and its </w:t>
      </w:r>
      <w:r w:rsidRPr="002F69B0">
        <w:rPr>
          <w:rFonts w:ascii="Cambria" w:eastAsia="Constantia" w:hAnsi="Cambria" w:cs="Constantia"/>
          <w:b/>
          <w:bCs/>
          <w:color w:val="000000"/>
        </w:rPr>
        <w:t>entropic inertia</w:t>
      </w:r>
      <w:r w:rsidRPr="002F69B0">
        <w:rPr>
          <w:rFonts w:ascii="Cambria" w:eastAsia="Constantia" w:hAnsi="Cambria" w:cs="Constantia"/>
          <w:color w:val="000000"/>
        </w:rPr>
        <w:t>.</w:t>
      </w:r>
    </w:p>
    <w:p w14:paraId="662F322D" w14:textId="5105EF07" w:rsidR="002F69B0" w:rsidRPr="002F69B0" w:rsidRDefault="002F69B0" w:rsidP="002F69B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DFCE9"/>
        <w:spacing w:before="60" w:after="120" w:line="384" w:lineRule="auto"/>
        <w:jc w:val="both"/>
        <w:rPr>
          <w:rFonts w:ascii="Cambria" w:eastAsia="Constantia" w:hAnsi="Cambria" w:cs="Constantia"/>
          <w:color w:val="000000"/>
        </w:rPr>
      </w:pPr>
      <w:r w:rsidRPr="002F69B0">
        <w:rPr>
          <w:rFonts w:ascii="Cambria" w:eastAsia="Constantia" w:hAnsi="Cambria" w:cs="Constantia"/>
          <w:color w:val="000000"/>
        </w:rPr>
        <w:t>When the theory is made self</w:t>
      </w:r>
      <w:r w:rsidRPr="002F69B0">
        <w:rPr>
          <w:rFonts w:ascii="Cambria" w:eastAsia="Constantia" w:hAnsi="Cambria" w:cs="Constantia"/>
          <w:color w:val="000000"/>
        </w:rPr>
        <w:noBreakHyphen/>
        <w:t>consistent, this maximum rate is forced to take the numerical value of the observed speed of light</w:t>
      </w:r>
      <w:r w:rsidR="005570EF">
        <w:rPr>
          <w:rFonts w:ascii="Cambria" w:eastAsia="Constantia" w:hAnsi="Cambria" w:cs="Constantia"/>
          <w:color w:val="000000"/>
        </w:rPr>
        <w:t xml:space="preserve"> c</w:t>
      </w:r>
      <w:r w:rsidRPr="002F69B0">
        <w:rPr>
          <w:rFonts w:ascii="Cambria" w:eastAsia="Constantia" w:hAnsi="Cambria" w:cs="Constantia"/>
          <w:color w:val="000000"/>
        </w:rPr>
        <w:t xml:space="preserve">. In this way, ToE shows that the constant </w:t>
      </w:r>
      <m:oMath>
        <m:r>
          <w:rPr>
            <w:rFonts w:ascii="Cambria Math" w:eastAsia="Constantia" w:hAnsi="Cambria Math" w:cs="Constantia"/>
            <w:color w:val="000000"/>
          </w:rPr>
          <m:t>c</m:t>
        </m:r>
        <m:r>
          <w:rPr>
            <w:rFonts w:ascii="Cambria Math" w:eastAsia="Constantia" w:hAnsi="Cambria Math" w:cs="Constantia"/>
            <w:color w:val="000000"/>
          </w:rPr>
          <m:t xml:space="preserve"> </m:t>
        </m:r>
      </m:oMath>
      <w:r w:rsidRPr="002F69B0">
        <w:rPr>
          <w:rFonts w:ascii="Cambria" w:eastAsia="Constantia" w:hAnsi="Cambria" w:cs="Constantia"/>
          <w:color w:val="000000"/>
        </w:rPr>
        <w:t xml:space="preserve">is </w:t>
      </w:r>
      <w:r w:rsidRPr="002F69B0">
        <w:rPr>
          <w:rFonts w:ascii="Cambria" w:eastAsia="Constantia" w:hAnsi="Cambria" w:cs="Constantia"/>
          <w:b/>
          <w:bCs/>
          <w:color w:val="000000"/>
        </w:rPr>
        <w:t>not</w:t>
      </w:r>
      <w:r w:rsidRPr="002F69B0">
        <w:rPr>
          <w:rFonts w:ascii="Cambria" w:eastAsia="Constantia" w:hAnsi="Cambria" w:cs="Constantia"/>
          <w:color w:val="000000"/>
        </w:rPr>
        <w:t xml:space="preserve"> fundamentally a property of light, electromagnetism, or even spacetime geometry. Instead, it is the manifestation of a deeper entropic constraint built into the substrate of nature itself — a universal limit on the rate at which the entropic manifold can rearrange</w:t>
      </w:r>
      <w:r w:rsidR="005570EF">
        <w:rPr>
          <w:rFonts w:ascii="Cambria" w:eastAsia="Constantia" w:hAnsi="Cambria" w:cs="Constantia"/>
          <w:color w:val="000000"/>
        </w:rPr>
        <w:t xml:space="preserve"> [or redistribute or reorder]</w:t>
      </w:r>
      <w:r w:rsidRPr="002F69B0">
        <w:rPr>
          <w:rFonts w:ascii="Cambria" w:eastAsia="Constantia" w:hAnsi="Cambria" w:cs="Constantia"/>
          <w:color w:val="000000"/>
        </w:rPr>
        <w:t xml:space="preserve"> its configuration.</w:t>
      </w:r>
    </w:p>
    <w:p w14:paraId="3BA4CE53" w14:textId="23FED92D" w:rsidR="002F69B0" w:rsidRPr="002F69B0" w:rsidRDefault="002F69B0" w:rsidP="002F69B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DFCE9"/>
        <w:spacing w:before="60" w:after="120" w:line="384" w:lineRule="auto"/>
        <w:jc w:val="both"/>
        <w:rPr>
          <w:rFonts w:ascii="Cambria" w:eastAsia="Constantia" w:hAnsi="Cambria" w:cs="Constantia"/>
          <w:color w:val="000000"/>
        </w:rPr>
      </w:pPr>
      <w:r w:rsidRPr="002F69B0">
        <w:rPr>
          <w:rFonts w:ascii="Cambria" w:eastAsia="Constantia" w:hAnsi="Cambria" w:cs="Constantia"/>
          <w:color w:val="000000"/>
        </w:rPr>
        <w:t xml:space="preserve">This insight places the origin of </w:t>
      </w:r>
      <m:oMath>
        <m:r>
          <w:rPr>
            <w:rFonts w:ascii="Cambria Math" w:eastAsia="Constantia" w:hAnsi="Cambria Math" w:cs="Constantia"/>
            <w:color w:val="000000"/>
          </w:rPr>
          <m:t>c</m:t>
        </m:r>
        <m:r>
          <w:rPr>
            <w:rFonts w:ascii="Cambria Math" w:eastAsia="Constantia" w:hAnsi="Cambria Math" w:cs="Constantia"/>
            <w:color w:val="000000"/>
          </w:rPr>
          <m:t xml:space="preserve"> </m:t>
        </m:r>
      </m:oMath>
      <w:r w:rsidRPr="002F69B0">
        <w:rPr>
          <w:rFonts w:ascii="Cambria" w:eastAsia="Constantia" w:hAnsi="Cambria" w:cs="Constantia"/>
          <w:color w:val="000000"/>
        </w:rPr>
        <w:t xml:space="preserve">in a </w:t>
      </w:r>
      <w:r w:rsidRPr="002F69B0">
        <w:rPr>
          <w:rFonts w:ascii="Cambria" w:eastAsia="Constantia" w:hAnsi="Cambria" w:cs="Constantia"/>
          <w:b/>
          <w:bCs/>
          <w:color w:val="000000"/>
        </w:rPr>
        <w:t>more primordial arena of physics</w:t>
      </w:r>
      <w:r w:rsidRPr="002F69B0">
        <w:rPr>
          <w:rFonts w:ascii="Cambria" w:eastAsia="Constantia" w:hAnsi="Cambria" w:cs="Constantia"/>
          <w:color w:val="000000"/>
        </w:rPr>
        <w:t xml:space="preserve"> than has been recognized since </w:t>
      </w:r>
      <w:r w:rsidRPr="00024BE9">
        <w:rPr>
          <w:rFonts w:ascii="Cambria" w:eastAsia="Constantia" w:hAnsi="Cambria" w:cs="Constantia"/>
          <w:b/>
          <w:bCs/>
          <w:color w:val="000000"/>
        </w:rPr>
        <w:t>Maxwell</w:t>
      </w:r>
      <w:r w:rsidRPr="002F69B0">
        <w:rPr>
          <w:rFonts w:ascii="Cambria" w:eastAsia="Constantia" w:hAnsi="Cambria" w:cs="Constantia"/>
          <w:color w:val="000000"/>
        </w:rPr>
        <w:t xml:space="preserve"> unified electricity and magnetism or </w:t>
      </w:r>
      <w:r w:rsidRPr="00024BE9">
        <w:rPr>
          <w:rFonts w:ascii="Cambria" w:eastAsia="Constantia" w:hAnsi="Cambria" w:cs="Constantia"/>
          <w:b/>
          <w:bCs/>
          <w:color w:val="000000"/>
        </w:rPr>
        <w:t>Einstein</w:t>
      </w:r>
      <w:r w:rsidRPr="002F69B0">
        <w:rPr>
          <w:rFonts w:ascii="Cambria" w:eastAsia="Constantia" w:hAnsi="Cambria" w:cs="Constantia"/>
          <w:color w:val="000000"/>
        </w:rPr>
        <w:t xml:space="preserve"> unified space and time. In ToE, the invariant speed is not an assumption, not a geometric primitive, and not a parameter inserted by hand. It is the </w:t>
      </w:r>
      <w:r w:rsidRPr="002F69B0">
        <w:rPr>
          <w:rFonts w:ascii="Cambria" w:eastAsia="Constantia" w:hAnsi="Cambria" w:cs="Constantia"/>
          <w:b/>
          <w:bCs/>
          <w:color w:val="000000"/>
        </w:rPr>
        <w:t>emergent consequence</w:t>
      </w:r>
      <w:r w:rsidRPr="002F69B0">
        <w:rPr>
          <w:rFonts w:ascii="Cambria" w:eastAsia="Constantia" w:hAnsi="Cambria" w:cs="Constantia"/>
          <w:color w:val="000000"/>
        </w:rPr>
        <w:t xml:space="preserve"> of the entropic structure of the vacuum, revealing that the speed of light is simply the visible </w:t>
      </w:r>
      <w:r w:rsidR="00024BE9">
        <w:rPr>
          <w:rFonts w:ascii="Cambria" w:eastAsia="Constantia" w:hAnsi="Cambria" w:cs="Constantia"/>
          <w:color w:val="000000"/>
        </w:rPr>
        <w:t xml:space="preserve">projection </w:t>
      </w:r>
      <w:r w:rsidRPr="002F69B0">
        <w:rPr>
          <w:rFonts w:ascii="Cambria" w:eastAsia="Constantia" w:hAnsi="Cambria" w:cs="Constantia"/>
          <w:color w:val="000000"/>
        </w:rPr>
        <w:t>of a deeper, universal entropic bound.</w:t>
      </w:r>
    </w:p>
    <w:p w14:paraId="10167C6F" w14:textId="77777777" w:rsidR="002F69B0" w:rsidRDefault="002F69B0" w:rsidP="006A4E41">
      <w:pPr>
        <w:spacing w:before="60" w:after="120" w:line="384" w:lineRule="auto"/>
        <w:jc w:val="center"/>
        <w:rPr>
          <w:rFonts w:ascii="Constantia" w:eastAsia="Constantia" w:hAnsi="Constantia" w:cs="Constantia"/>
          <w:color w:val="8B4513"/>
          <w:spacing w:val="60"/>
        </w:rPr>
      </w:pPr>
    </w:p>
    <w:p w14:paraId="780EB2B0" w14:textId="6E355BFA" w:rsidR="006A4E41" w:rsidRDefault="006A4E41" w:rsidP="006A4E41">
      <w:pPr>
        <w:spacing w:before="60" w:after="120" w:line="384" w:lineRule="auto"/>
        <w:jc w:val="center"/>
        <w:rPr>
          <w:rFonts w:ascii="Constantia" w:eastAsia="Constantia" w:hAnsi="Constantia" w:cs="Constantia"/>
          <w:color w:val="8B4513"/>
          <w:spacing w:val="60"/>
        </w:rPr>
      </w:pPr>
      <w:r>
        <w:rPr>
          <w:rFonts w:ascii="Constantia" w:eastAsia="Constantia" w:hAnsi="Constantia" w:cs="Constantia"/>
          <w:color w:val="8B4513"/>
          <w:spacing w:val="60"/>
        </w:rPr>
        <w:t>* * *</w:t>
      </w:r>
    </w:p>
    <w:p w14:paraId="6C1B1F14" w14:textId="77777777" w:rsidR="007F645F" w:rsidRDefault="007F645F" w:rsidP="006A4E41">
      <w:pPr>
        <w:spacing w:before="60" w:after="120" w:line="384" w:lineRule="auto"/>
        <w:jc w:val="cente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8D222B" w14:paraId="798034D3" w14:textId="77777777" w:rsidTr="00F72E35">
        <w:tblPrEx>
          <w:tblCellMar>
            <w:top w:w="0" w:type="dxa"/>
            <w:bottom w:w="0" w:type="dxa"/>
          </w:tblCellMar>
        </w:tblPrEx>
        <w:tc>
          <w:tcPr>
            <w:tcW w:w="0" w:type="auto"/>
            <w:tcBorders>
              <w:top w:val="single" w:sz="6" w:space="0" w:color="0A2540"/>
              <w:left w:val="single" w:sz="6" w:space="0" w:color="0A2540"/>
              <w:bottom w:val="single" w:sz="6" w:space="0" w:color="0A2540"/>
              <w:right w:val="single" w:sz="6" w:space="0" w:color="0A2540"/>
            </w:tcBorders>
            <w:shd w:val="clear" w:color="auto" w:fill="F5F8FC"/>
            <w:tcMar>
              <w:top w:w="280" w:type="dxa"/>
              <w:left w:w="360" w:type="dxa"/>
              <w:bottom w:w="280" w:type="dxa"/>
              <w:right w:w="360" w:type="dxa"/>
            </w:tcMar>
          </w:tcPr>
          <w:p w14:paraId="3114B0C9" w14:textId="77777777" w:rsidR="008D222B" w:rsidRDefault="008D222B" w:rsidP="008D222B">
            <w:pPr>
              <w:spacing w:after="120" w:line="408" w:lineRule="auto"/>
              <w:jc w:val="center"/>
            </w:pPr>
            <w:bookmarkStart w:id="0" w:name="_Toc228072063"/>
            <w:r>
              <w:rPr>
                <w:b/>
                <w:bCs/>
                <w:color w:val="0A2540"/>
              </w:rPr>
              <w:lastRenderedPageBreak/>
              <w:t>Abstract</w:t>
            </w:r>
          </w:p>
          <w:p w14:paraId="30AC078A" w14:textId="53095E06" w:rsidR="008D222B" w:rsidRDefault="008D222B" w:rsidP="00F72E35">
            <w:pPr>
              <w:spacing w:after="160" w:line="408" w:lineRule="auto"/>
              <w:jc w:val="both"/>
              <w:rPr>
                <w:rFonts w:ascii="Cambria" w:eastAsia="Cambria" w:hAnsi="Cambria" w:cs="Cambria"/>
                <w:color w:val="1A1A1A"/>
              </w:rPr>
            </w:pPr>
            <w:r>
              <w:rPr>
                <w:rFonts w:ascii="Cambria" w:eastAsia="Cambria" w:hAnsi="Cambria" w:cs="Cambria"/>
                <w:color w:val="1A1A1A"/>
              </w:rPr>
              <w:t xml:space="preserve">This </w:t>
            </w:r>
            <w:r>
              <w:rPr>
                <w:rFonts w:ascii="Cambria" w:eastAsia="Cambria" w:hAnsi="Cambria" w:cs="Cambria"/>
                <w:color w:val="1A1A1A"/>
              </w:rPr>
              <w:t>letter</w:t>
            </w:r>
            <w:r>
              <w:rPr>
                <w:rFonts w:ascii="Cambria" w:eastAsia="Cambria" w:hAnsi="Cambria" w:cs="Cambria"/>
                <w:color w:val="1A1A1A"/>
              </w:rPr>
              <w:t xml:space="preserve"> — </w:t>
            </w:r>
            <w:r>
              <w:rPr>
                <w:rFonts w:ascii="Cambria" w:eastAsia="Cambria" w:hAnsi="Cambria" w:cs="Cambria"/>
                <w:color w:val="1A1A1A"/>
              </w:rPr>
              <w:t>Letter</w:t>
            </w:r>
            <w:r>
              <w:rPr>
                <w:rFonts w:ascii="Cambria" w:eastAsia="Cambria" w:hAnsi="Cambria" w:cs="Cambria"/>
                <w:color w:val="1A1A1A"/>
              </w:rPr>
              <w:t xml:space="preserve"> C in the Letter IIA </w:t>
            </w:r>
            <w:r w:rsidR="00AA488D">
              <w:rPr>
                <w:rFonts w:ascii="Cambria" w:eastAsia="Cambria" w:hAnsi="Cambria" w:cs="Cambria"/>
                <w:color w:val="1A1A1A"/>
              </w:rPr>
              <w:t xml:space="preserve">extract </w:t>
            </w:r>
            <w:r>
              <w:rPr>
                <w:rFonts w:ascii="Cambria" w:eastAsia="Cambria" w:hAnsi="Cambria" w:cs="Cambria"/>
                <w:color w:val="1A1A1A"/>
              </w:rPr>
              <w:t xml:space="preserve">of the Theory of Entropicity (ToE) Living Review Letters Series — provides the complete, rigorous, fully formal derivation of the universal speed of light </w:t>
            </w:r>
            <w:r>
              <w:rPr>
                <w:rFonts w:ascii="Cambria" w:eastAsia="Cambria" w:hAnsi="Cambria" w:cs="Cambria"/>
                <w:i/>
                <w:iCs/>
                <w:color w:val="1A1A1A"/>
              </w:rPr>
              <w:t>c</w:t>
            </w:r>
            <w:r>
              <w:rPr>
                <w:rFonts w:ascii="Cambria" w:eastAsia="Cambria" w:hAnsi="Cambria" w:cs="Cambria"/>
                <w:color w:val="1A1A1A"/>
              </w:rPr>
              <w:t xml:space="preserve"> from the Obidi Action and the Obidi Field Equations (OFE). The central result is the </w:t>
            </w:r>
            <w:r>
              <w:rPr>
                <w:rFonts w:ascii="Cambria" w:eastAsia="Cambria" w:hAnsi="Cambria" w:cs="Cambria"/>
                <w:b/>
                <w:bCs/>
                <w:color w:val="1A1A1A"/>
              </w:rPr>
              <w:t>No-Rush Theorem</w:t>
            </w:r>
            <w:r>
              <w:rPr>
                <w:rFonts w:ascii="Cambria" w:eastAsia="Cambria" w:hAnsi="Cambria" w:cs="Cambria"/>
                <w:color w:val="1A1A1A"/>
              </w:rPr>
              <w:t xml:space="preserve"> (Theorem C.2), which establishes that </w:t>
            </w:r>
            <w:r>
              <w:rPr>
                <w:rFonts w:ascii="Cambria" w:eastAsia="Cambria" w:hAnsi="Cambria" w:cs="Cambria"/>
                <w:i/>
                <w:iCs/>
                <w:color w:val="1A1A1A"/>
              </w:rPr>
              <w:t>c</w:t>
            </w:r>
            <w:r>
              <w:rPr>
                <w:rFonts w:ascii="Cambria" w:eastAsia="Cambria" w:hAnsi="Cambria" w:cs="Cambria"/>
                <w:color w:val="1A1A1A"/>
              </w:rPr>
              <w:t xml:space="preserve"> is the maximum rate of entropic rearrangement on the entropic manifold — a finite, universal, and dynamically determined quantity, not a postulate, and not a tautologically defined constant. The derivation proceeds in six logical steps: (</w:t>
            </w:r>
            <w:proofErr w:type="spellStart"/>
            <w:r>
              <w:rPr>
                <w:rFonts w:ascii="Cambria" w:eastAsia="Cambria" w:hAnsi="Cambria" w:cs="Cambria"/>
                <w:color w:val="1A1A1A"/>
              </w:rPr>
              <w:t>i</w:t>
            </w:r>
            <w:proofErr w:type="spellEnd"/>
            <w:r>
              <w:rPr>
                <w:rFonts w:ascii="Cambria" w:eastAsia="Cambria" w:hAnsi="Cambria" w:cs="Cambria"/>
                <w:color w:val="1A1A1A"/>
              </w:rPr>
              <w:t>) the quadratic entropic Lagrangian is established uniquely from five symmetry and consistency constraints; (ii) the Euler-Lagrange equations yield the entropic wave equation; (iii) the wave speed c</w:t>
            </w:r>
            <w:r>
              <w:rPr>
                <w:rFonts w:ascii="Cambria" w:eastAsia="Cambria" w:hAnsi="Cambria" w:cs="Cambria"/>
                <w:color w:val="1A1A1A"/>
                <w:vertAlign w:val="subscript"/>
              </w:rPr>
              <w:t>ent</w:t>
            </w:r>
            <w:r>
              <w:rPr>
                <w:rFonts w:ascii="Cambria" w:eastAsia="Cambria" w:hAnsi="Cambria" w:cs="Cambria"/>
                <w:color w:val="1A1A1A"/>
              </w:rPr>
              <w:t xml:space="preserve"> = √(κ/</w:t>
            </w:r>
            <w:proofErr w:type="spellStart"/>
            <w:r>
              <w:rPr>
                <w:rFonts w:ascii="Cambria" w:eastAsia="Cambria" w:hAnsi="Cambria" w:cs="Cambria"/>
                <w:color w:val="1A1A1A"/>
              </w:rPr>
              <w:t>ρ</w:t>
            </w:r>
            <w:r>
              <w:rPr>
                <w:rFonts w:ascii="Cambria" w:eastAsia="Cambria" w:hAnsi="Cambria" w:cs="Cambria"/>
                <w:color w:val="1A1A1A"/>
                <w:vertAlign w:val="subscript"/>
              </w:rPr>
              <w:t>S</w:t>
            </w:r>
            <w:proofErr w:type="spellEnd"/>
            <w:r>
              <w:rPr>
                <w:rFonts w:ascii="Cambria" w:eastAsia="Cambria" w:hAnsi="Cambria" w:cs="Cambria"/>
                <w:color w:val="1A1A1A"/>
              </w:rPr>
              <w:t xml:space="preserve">) is identified as a pure ratio of response coefficients; (iv) dimensional analysis and Planck-scale matching derive κ and </w:t>
            </w:r>
            <w:proofErr w:type="spellStart"/>
            <w:r>
              <w:rPr>
                <w:rFonts w:ascii="Cambria" w:eastAsia="Cambria" w:hAnsi="Cambria" w:cs="Cambria"/>
                <w:color w:val="1A1A1A"/>
              </w:rPr>
              <w:t>ρ</w:t>
            </w:r>
            <w:r>
              <w:rPr>
                <w:rFonts w:ascii="Cambria" w:eastAsia="Cambria" w:hAnsi="Cambria" w:cs="Cambria"/>
                <w:color w:val="1A1A1A"/>
                <w:vertAlign w:val="subscript"/>
              </w:rPr>
              <w:t>S</w:t>
            </w:r>
            <w:proofErr w:type="spellEnd"/>
            <w:r>
              <w:rPr>
                <w:rFonts w:ascii="Cambria" w:eastAsia="Cambria" w:hAnsi="Cambria" w:cs="Cambria"/>
                <w:color w:val="1A1A1A"/>
              </w:rPr>
              <w:t xml:space="preserve"> independently from first principles; (v) the self-consistency equation is shown to be non-trivial by virtue of the No-Rush Theorem; and (vi) c</w:t>
            </w:r>
            <w:r>
              <w:rPr>
                <w:rFonts w:ascii="Cambria" w:eastAsia="Cambria" w:hAnsi="Cambria" w:cs="Cambria"/>
                <w:color w:val="1A1A1A"/>
                <w:vertAlign w:val="subscript"/>
              </w:rPr>
              <w:t>ent</w:t>
            </w:r>
            <w:r>
              <w:rPr>
                <w:rFonts w:ascii="Cambria" w:eastAsia="Cambria" w:hAnsi="Cambria" w:cs="Cambria"/>
                <w:color w:val="1A1A1A"/>
              </w:rPr>
              <w:t xml:space="preserve"> is identified with the empirically measured universal speed limit. The </w:t>
            </w:r>
            <w:r w:rsidR="00B641A1">
              <w:rPr>
                <w:rFonts w:ascii="Cambria" w:eastAsia="Cambria" w:hAnsi="Cambria" w:cs="Cambria"/>
                <w:color w:val="1A1A1A"/>
              </w:rPr>
              <w:t>Letter</w:t>
            </w:r>
            <w:r>
              <w:rPr>
                <w:rFonts w:ascii="Cambria" w:eastAsia="Cambria" w:hAnsi="Cambria" w:cs="Cambria"/>
                <w:color w:val="1A1A1A"/>
              </w:rPr>
              <w:t xml:space="preserve"> responds comprehensively to all known forms of the Tautology Objection, demonstrates the precise structural analogy with Maxwell's 1865 derivation, and articulates the novel predictions that distinguish the ToE derivation from both Maxwell's approach and Einstein's postulate. The Maxwell-Obidi Reframing — that electromagnetic waves are entropic phase waves, and the speed of light is the entropic speed limit — is established as a deep theorem rather than a verbal metaphor.</w:t>
            </w:r>
          </w:p>
          <w:p w14:paraId="37758930" w14:textId="77777777" w:rsidR="00AA488D" w:rsidRDefault="006A1798" w:rsidP="00F72E35">
            <w:pPr>
              <w:spacing w:after="160" w:line="408" w:lineRule="auto"/>
              <w:jc w:val="both"/>
              <w:rPr>
                <w:rFonts w:ascii="Cambria" w:eastAsia="Cambria" w:hAnsi="Cambria" w:cs="Cambria"/>
                <w:b/>
                <w:bCs/>
                <w:color w:val="1A1A1A"/>
              </w:rPr>
            </w:pPr>
            <w:r w:rsidRPr="00C075CD">
              <w:rPr>
                <w:rFonts w:ascii="Cambria" w:eastAsia="Cambria" w:hAnsi="Cambria" w:cs="Cambria"/>
                <w:b/>
                <w:bCs/>
                <w:color w:val="1A1A1A"/>
              </w:rPr>
              <w:lastRenderedPageBreak/>
              <w:t xml:space="preserve">This Letter reveals that </w:t>
            </w:r>
            <w:proofErr w:type="spellStart"/>
            <w:r w:rsidRPr="00C075CD">
              <w:rPr>
                <w:rFonts w:ascii="Cambria" w:eastAsia="Cambria" w:hAnsi="Cambria" w:cs="Cambria"/>
                <w:b/>
                <w:bCs/>
                <w:color w:val="1A1A1A"/>
              </w:rPr>
              <w:t>ToE’s</w:t>
            </w:r>
            <w:proofErr w:type="spellEnd"/>
            <w:r w:rsidRPr="00C075CD">
              <w:rPr>
                <w:rFonts w:ascii="Cambria" w:eastAsia="Cambria" w:hAnsi="Cambria" w:cs="Cambria"/>
                <w:b/>
                <w:bCs/>
                <w:color w:val="1A1A1A"/>
              </w:rPr>
              <w:t xml:space="preserve"> </w:t>
            </w:r>
            <w:r w:rsidRPr="00C075CD">
              <w:rPr>
                <w:rFonts w:ascii="Cambria" w:eastAsia="Cambria" w:hAnsi="Cambria" w:cs="Cambria"/>
                <w:b/>
                <w:bCs/>
                <w:color w:val="1A1A1A"/>
              </w:rPr>
              <w:t xml:space="preserve">entropic </w:t>
            </w:r>
            <w:r w:rsidRPr="00C075CD">
              <w:rPr>
                <w:rFonts w:ascii="Cambria" w:eastAsia="Cambria" w:hAnsi="Cambria" w:cs="Cambria"/>
                <w:b/>
                <w:bCs/>
                <w:color w:val="1A1A1A"/>
              </w:rPr>
              <w:t xml:space="preserve">stiffness </w:t>
            </w:r>
            <m:oMath>
              <m:r>
                <m:rPr>
                  <m:sty m:val="bi"/>
                </m:rPr>
                <w:rPr>
                  <w:rFonts w:ascii="Cambria Math" w:eastAsia="Cambria" w:hAnsi="Cambria Math" w:cs="Cambria"/>
                  <w:color w:val="1A1A1A"/>
                </w:rPr>
                <m:t xml:space="preserve">κ </m:t>
              </m:r>
            </m:oMath>
            <w:r w:rsidRPr="00C075CD">
              <w:rPr>
                <w:rFonts w:ascii="Cambria" w:eastAsia="Cambria" w:hAnsi="Cambria" w:cs="Cambria"/>
                <w:b/>
                <w:bCs/>
                <w:color w:val="1A1A1A"/>
              </w:rPr>
              <w:t xml:space="preserve">and </w:t>
            </w:r>
            <w:r w:rsidRPr="00C075CD">
              <w:rPr>
                <w:rFonts w:ascii="Cambria" w:eastAsia="Cambria" w:hAnsi="Cambria" w:cs="Cambria"/>
                <w:b/>
                <w:bCs/>
                <w:color w:val="1A1A1A"/>
              </w:rPr>
              <w:t xml:space="preserve">entropic </w:t>
            </w:r>
            <w:r w:rsidRPr="00C075CD">
              <w:rPr>
                <w:rFonts w:ascii="Cambria" w:eastAsia="Cambria" w:hAnsi="Cambria" w:cs="Cambria"/>
                <w:b/>
                <w:bCs/>
                <w:color w:val="1A1A1A"/>
              </w:rPr>
              <w:t xml:space="preserve">inertia </w:t>
            </w:r>
            <m:oMath>
              <m:sSub>
                <m:sSubPr>
                  <m:ctrlPr>
                    <w:rPr>
                      <w:rFonts w:ascii="Cambria Math" w:eastAsia="Cambria" w:hAnsi="Cambria Math" w:cs="Cambria"/>
                      <w:b/>
                      <w:bCs/>
                      <w:color w:val="1A1A1A"/>
                    </w:rPr>
                  </m:ctrlPr>
                </m:sSubPr>
                <m:e>
                  <m:r>
                    <m:rPr>
                      <m:sty m:val="bi"/>
                    </m:rPr>
                    <w:rPr>
                      <w:rFonts w:ascii="Cambria Math" w:eastAsia="Cambria" w:hAnsi="Cambria Math" w:cs="Cambria"/>
                      <w:color w:val="1A1A1A"/>
                    </w:rPr>
                    <m:t>ρ</m:t>
                  </m:r>
                </m:e>
                <m:sub>
                  <m:r>
                    <m:rPr>
                      <m:sty m:val="bi"/>
                    </m:rPr>
                    <w:rPr>
                      <w:rFonts w:ascii="Cambria Math" w:eastAsia="Cambria" w:hAnsi="Cambria Math" w:cs="Cambria"/>
                      <w:color w:val="1A1A1A"/>
                    </w:rPr>
                    <m:t xml:space="preserve">S </m:t>
                  </m:r>
                </m:sub>
              </m:sSub>
            </m:oMath>
            <w:r w:rsidRPr="00C075CD">
              <w:rPr>
                <w:rFonts w:ascii="Cambria" w:eastAsia="Cambria" w:hAnsi="Cambria" w:cs="Cambria"/>
                <w:b/>
                <w:bCs/>
                <w:color w:val="1A1A1A"/>
              </w:rPr>
              <w:t>are not arbitrary constructs but are tightly unified with the Bekenstein–Hawking</w:t>
            </w:r>
            <w:r w:rsidR="00C075CD" w:rsidRPr="00C075CD">
              <w:rPr>
                <w:rFonts w:ascii="Cambria" w:eastAsia="Cambria" w:hAnsi="Cambria" w:cs="Cambria"/>
                <w:b/>
                <w:bCs/>
                <w:color w:val="1A1A1A"/>
              </w:rPr>
              <w:t>–</w:t>
            </w:r>
            <w:r w:rsidR="00C075CD" w:rsidRPr="00C075CD">
              <w:rPr>
                <w:rFonts w:ascii="Cambria" w:eastAsia="Cambria" w:hAnsi="Cambria" w:cs="Cambria"/>
                <w:b/>
                <w:bCs/>
                <w:color w:val="1A1A1A"/>
              </w:rPr>
              <w:t xml:space="preserve">Unruh (BHU) </w:t>
            </w:r>
            <w:r w:rsidRPr="00C075CD">
              <w:rPr>
                <w:rFonts w:ascii="Cambria" w:eastAsia="Cambria" w:hAnsi="Cambria" w:cs="Cambria"/>
                <w:b/>
                <w:bCs/>
                <w:color w:val="1A1A1A"/>
              </w:rPr>
              <w:t>thermodynamic framework, marking a profound conceptual convergence between entropic field dynamics and black</w:t>
            </w:r>
            <w:r w:rsidRPr="00C075CD">
              <w:rPr>
                <w:rFonts w:ascii="Cambria" w:eastAsia="Cambria" w:hAnsi="Cambria" w:cs="Cambria"/>
                <w:b/>
                <w:bCs/>
                <w:color w:val="1A1A1A"/>
              </w:rPr>
              <w:noBreakHyphen/>
              <w:t>hole thermodynamics.</w:t>
            </w:r>
            <w:r w:rsidR="00B22682">
              <w:rPr>
                <w:rFonts w:ascii="Cambria" w:eastAsia="Cambria" w:hAnsi="Cambria" w:cs="Cambria"/>
                <w:b/>
                <w:bCs/>
                <w:color w:val="1A1A1A"/>
              </w:rPr>
              <w:t xml:space="preserve"> </w:t>
            </w:r>
          </w:p>
          <w:p w14:paraId="01CEE6FD" w14:textId="2968E067" w:rsidR="00C2445B" w:rsidRPr="00C075CD" w:rsidRDefault="00B22682" w:rsidP="00F72E35">
            <w:pPr>
              <w:spacing w:after="160" w:line="408" w:lineRule="auto"/>
              <w:jc w:val="both"/>
              <w:rPr>
                <w:rFonts w:ascii="Cambria" w:hAnsi="Cambria"/>
                <w:b/>
                <w:bCs/>
              </w:rPr>
            </w:pPr>
            <w:r>
              <w:rPr>
                <w:rFonts w:ascii="Cambria" w:eastAsia="Cambria" w:hAnsi="Cambria" w:cs="Cambria"/>
                <w:b/>
                <w:bCs/>
                <w:color w:val="1A1A1A"/>
              </w:rPr>
              <w:t>This s</w:t>
            </w:r>
            <w:r w:rsidRPr="00B22682">
              <w:rPr>
                <w:rFonts w:ascii="Cambria" w:eastAsia="Cambria" w:hAnsi="Cambria" w:cs="Cambria"/>
                <w:b/>
                <w:bCs/>
                <w:color w:val="1A1A1A"/>
              </w:rPr>
              <w:t xml:space="preserve">hows that </w:t>
            </w:r>
            <w:proofErr w:type="spellStart"/>
            <w:r w:rsidRPr="00B22682">
              <w:rPr>
                <w:rFonts w:ascii="Cambria" w:eastAsia="Cambria" w:hAnsi="Cambria" w:cs="Cambria"/>
                <w:b/>
                <w:bCs/>
                <w:color w:val="1A1A1A"/>
              </w:rPr>
              <w:t>ToE’s</w:t>
            </w:r>
            <w:proofErr w:type="spellEnd"/>
            <w:r w:rsidRPr="00B22682">
              <w:rPr>
                <w:rFonts w:ascii="Cambria" w:eastAsia="Cambria" w:hAnsi="Cambria" w:cs="Cambria"/>
                <w:b/>
                <w:bCs/>
                <w:color w:val="1A1A1A"/>
              </w:rPr>
              <w:t xml:space="preserve"> entropic stiffness </w:t>
            </w:r>
            <m:oMath>
              <m:r>
                <m:rPr>
                  <m:sty m:val="bi"/>
                </m:rPr>
                <w:rPr>
                  <w:rFonts w:ascii="Cambria Math" w:eastAsia="Cambria" w:hAnsi="Cambria Math" w:cs="Cambria"/>
                  <w:color w:val="1A1A1A"/>
                </w:rPr>
                <m:t>κ</m:t>
              </m:r>
              <m:r>
                <m:rPr>
                  <m:sty m:val="bi"/>
                </m:rPr>
                <w:rPr>
                  <w:rFonts w:ascii="Cambria Math" w:eastAsia="Cambria" w:hAnsi="Cambria Math" w:cs="Cambria"/>
                  <w:color w:val="1A1A1A"/>
                </w:rPr>
                <m:t xml:space="preserve"> </m:t>
              </m:r>
            </m:oMath>
            <w:r w:rsidRPr="00B22682">
              <w:rPr>
                <w:rFonts w:ascii="Cambria" w:eastAsia="Cambria" w:hAnsi="Cambria" w:cs="Cambria"/>
                <w:b/>
                <w:bCs/>
                <w:color w:val="1A1A1A"/>
              </w:rPr>
              <w:t xml:space="preserve">and entropic inertia </w:t>
            </w:r>
            <m:oMath>
              <m:sSub>
                <m:sSubPr>
                  <m:ctrlPr>
                    <w:rPr>
                      <w:rFonts w:ascii="Cambria Math" w:eastAsia="Cambria" w:hAnsi="Cambria Math" w:cs="Cambria"/>
                      <w:b/>
                      <w:bCs/>
                      <w:color w:val="1A1A1A"/>
                    </w:rPr>
                  </m:ctrlPr>
                </m:sSubPr>
                <m:e>
                  <m:r>
                    <m:rPr>
                      <m:sty m:val="bi"/>
                    </m:rPr>
                    <w:rPr>
                      <w:rFonts w:ascii="Cambria Math" w:eastAsia="Cambria" w:hAnsi="Cambria Math" w:cs="Cambria"/>
                      <w:color w:val="1A1A1A"/>
                    </w:rPr>
                    <m:t>ρ</m:t>
                  </m:r>
                </m:e>
                <m:sub>
                  <m:r>
                    <m:rPr>
                      <m:sty m:val="bi"/>
                    </m:rPr>
                    <w:rPr>
                      <w:rFonts w:ascii="Cambria Math" w:eastAsia="Cambria" w:hAnsi="Cambria Math" w:cs="Cambria"/>
                      <w:color w:val="1A1A1A"/>
                    </w:rPr>
                    <m:t>S</m:t>
                  </m:r>
                </m:sub>
              </m:sSub>
              <m:r>
                <m:rPr>
                  <m:sty m:val="bi"/>
                </m:rPr>
                <w:rPr>
                  <w:rFonts w:ascii="Cambria Math" w:eastAsia="Cambria" w:hAnsi="Cambria Math" w:cs="Cambria"/>
                  <w:color w:val="1A1A1A"/>
                </w:rPr>
                <m:t xml:space="preserve"> </m:t>
              </m:r>
            </m:oMath>
            <w:r w:rsidRPr="00B22682">
              <w:rPr>
                <w:rFonts w:ascii="Cambria" w:eastAsia="Cambria" w:hAnsi="Cambria" w:cs="Cambria"/>
                <w:b/>
                <w:bCs/>
                <w:color w:val="1A1A1A"/>
              </w:rPr>
              <w:t xml:space="preserve">emerge from the same underlying entropic structure that gives rise to the </w:t>
            </w:r>
            <w:proofErr w:type="spellStart"/>
            <w:r w:rsidRPr="00B22682">
              <w:rPr>
                <w:rFonts w:ascii="Cambria" w:eastAsia="Cambria" w:hAnsi="Cambria" w:cs="Cambria"/>
                <w:b/>
                <w:bCs/>
                <w:color w:val="1A1A1A"/>
              </w:rPr>
              <w:t>Bekenstein</w:t>
            </w:r>
            <w:proofErr w:type="spellEnd"/>
            <w:r w:rsidRPr="00B22682">
              <w:rPr>
                <w:rFonts w:ascii="Cambria" w:eastAsia="Cambria" w:hAnsi="Cambria" w:cs="Cambria"/>
                <w:b/>
                <w:bCs/>
                <w:color w:val="1A1A1A"/>
              </w:rPr>
              <w:t xml:space="preserve">–Hawking–Unruh relations, </w:t>
            </w:r>
            <w:r>
              <w:rPr>
                <w:rFonts w:ascii="Cambria" w:eastAsia="Cambria" w:hAnsi="Cambria" w:cs="Cambria"/>
                <w:b/>
                <w:bCs/>
                <w:color w:val="1A1A1A"/>
              </w:rPr>
              <w:t xml:space="preserve">thus </w:t>
            </w:r>
            <w:r w:rsidRPr="00B22682">
              <w:rPr>
                <w:rFonts w:ascii="Cambria" w:eastAsia="Cambria" w:hAnsi="Cambria" w:cs="Cambria"/>
                <w:b/>
                <w:bCs/>
                <w:color w:val="1A1A1A"/>
              </w:rPr>
              <w:t>establishing a deep equivalence between entropic field dynamics and black</w:t>
            </w:r>
            <w:r w:rsidRPr="00B22682">
              <w:rPr>
                <w:rFonts w:ascii="Cambria" w:eastAsia="Cambria" w:hAnsi="Cambria" w:cs="Cambria"/>
                <w:b/>
                <w:bCs/>
                <w:color w:val="1A1A1A"/>
              </w:rPr>
              <w:noBreakHyphen/>
              <w:t>hole thermodynamics.</w:t>
            </w:r>
          </w:p>
        </w:tc>
      </w:tr>
      <w:bookmarkEnd w:id="0"/>
    </w:tbl>
    <w:p w14:paraId="58CC1895" w14:textId="77777777" w:rsidR="00F47297" w:rsidRDefault="00F47297" w:rsidP="00F47297">
      <w:pPr>
        <w:spacing w:before="60" w:after="120" w:line="384" w:lineRule="auto"/>
        <w:jc w:val="both"/>
        <w:rPr>
          <w:rFonts w:ascii="Constantia" w:eastAsia="Constantia" w:hAnsi="Constantia" w:cs="Constantia"/>
          <w:color w:val="000000"/>
        </w:rPr>
      </w:pPr>
    </w:p>
    <w:p w14:paraId="6A3EC282" w14:textId="77777777" w:rsidR="006A4E41" w:rsidRDefault="006A4E41" w:rsidP="00AA488D">
      <w:pPr>
        <w:spacing w:before="60" w:after="120" w:line="384" w:lineRule="auto"/>
        <w:ind w:left="3600" w:firstLine="720"/>
      </w:pPr>
      <w:r>
        <w:rPr>
          <w:rFonts w:ascii="Constantia" w:eastAsia="Constantia" w:hAnsi="Constantia" w:cs="Constantia"/>
          <w:color w:val="8B4513"/>
          <w:spacing w:val="60"/>
        </w:rPr>
        <w:t>* * *</w:t>
      </w:r>
    </w:p>
    <w:p w14:paraId="7E0C5533" w14:textId="77777777" w:rsidR="00AA488D" w:rsidRDefault="00AA488D" w:rsidP="005F0EE8">
      <w:pPr>
        <w:pStyle w:val="Heading2"/>
        <w:spacing w:before="360" w:after="120" w:line="312" w:lineRule="auto"/>
        <w:jc w:val="center"/>
        <w:rPr>
          <w:rFonts w:ascii="Constantia" w:eastAsia="Cambria" w:hAnsi="Constantia" w:cs="Cambria"/>
          <w:color w:val="1A1A1A"/>
          <w:sz w:val="24"/>
          <w:szCs w:val="24"/>
        </w:rPr>
      </w:pPr>
    </w:p>
    <w:p w14:paraId="7D4B214E" w14:textId="77777777" w:rsidR="00AA488D" w:rsidRDefault="00AA488D" w:rsidP="005F0EE8">
      <w:pPr>
        <w:pStyle w:val="Heading2"/>
        <w:spacing w:before="360" w:after="120" w:line="312" w:lineRule="auto"/>
        <w:jc w:val="center"/>
        <w:rPr>
          <w:rFonts w:ascii="Constantia" w:eastAsia="Cambria" w:hAnsi="Constantia" w:cs="Cambria"/>
          <w:color w:val="1A1A1A"/>
          <w:sz w:val="24"/>
          <w:szCs w:val="24"/>
        </w:rPr>
      </w:pPr>
    </w:p>
    <w:p w14:paraId="10BC19AD" w14:textId="77777777" w:rsidR="00AA488D" w:rsidRDefault="00AA488D" w:rsidP="005F0EE8">
      <w:pPr>
        <w:pStyle w:val="Heading2"/>
        <w:spacing w:before="360" w:after="120" w:line="312" w:lineRule="auto"/>
        <w:jc w:val="center"/>
        <w:rPr>
          <w:rFonts w:ascii="Constantia" w:eastAsia="Cambria" w:hAnsi="Constantia" w:cs="Cambria"/>
          <w:color w:val="1A1A1A"/>
          <w:sz w:val="24"/>
          <w:szCs w:val="24"/>
        </w:rPr>
      </w:pPr>
    </w:p>
    <w:p w14:paraId="6010FFC6" w14:textId="77777777" w:rsidR="00AA488D" w:rsidRDefault="00AA488D" w:rsidP="005F0EE8">
      <w:pPr>
        <w:pStyle w:val="Heading2"/>
        <w:spacing w:before="360" w:after="120" w:line="312" w:lineRule="auto"/>
        <w:jc w:val="center"/>
        <w:rPr>
          <w:rFonts w:ascii="Constantia" w:eastAsia="Cambria" w:hAnsi="Constantia" w:cs="Cambria"/>
          <w:color w:val="1A1A1A"/>
          <w:sz w:val="24"/>
          <w:szCs w:val="24"/>
        </w:rPr>
      </w:pPr>
    </w:p>
    <w:p w14:paraId="0900852D" w14:textId="77777777" w:rsidR="00AA488D" w:rsidRDefault="00AA488D" w:rsidP="005F0EE8">
      <w:pPr>
        <w:pStyle w:val="Heading2"/>
        <w:spacing w:before="360" w:after="120" w:line="312" w:lineRule="auto"/>
        <w:jc w:val="center"/>
        <w:rPr>
          <w:rFonts w:ascii="Constantia" w:eastAsia="Cambria" w:hAnsi="Constantia" w:cs="Cambria"/>
          <w:color w:val="1A1A1A"/>
          <w:sz w:val="24"/>
          <w:szCs w:val="24"/>
        </w:rPr>
      </w:pPr>
    </w:p>
    <w:p w14:paraId="01349A7E" w14:textId="77777777" w:rsidR="00AA488D" w:rsidRDefault="00AA488D" w:rsidP="005F0EE8">
      <w:pPr>
        <w:pStyle w:val="Heading2"/>
        <w:spacing w:before="360" w:after="120" w:line="312" w:lineRule="auto"/>
        <w:jc w:val="center"/>
        <w:rPr>
          <w:rFonts w:ascii="Constantia" w:eastAsia="Cambria" w:hAnsi="Constantia" w:cs="Cambria"/>
          <w:color w:val="1A1A1A"/>
          <w:sz w:val="24"/>
          <w:szCs w:val="24"/>
        </w:rPr>
      </w:pPr>
    </w:p>
    <w:p w14:paraId="5613983F" w14:textId="77777777" w:rsidR="00AA488D" w:rsidRDefault="00AA488D" w:rsidP="005F0EE8">
      <w:pPr>
        <w:pStyle w:val="Heading2"/>
        <w:spacing w:before="360" w:after="120" w:line="312" w:lineRule="auto"/>
        <w:jc w:val="center"/>
        <w:rPr>
          <w:rFonts w:ascii="Constantia" w:eastAsia="Cambria" w:hAnsi="Constantia" w:cs="Cambria"/>
          <w:color w:val="1A1A1A"/>
          <w:sz w:val="24"/>
          <w:szCs w:val="24"/>
        </w:rPr>
      </w:pPr>
    </w:p>
    <w:p w14:paraId="36C4766D" w14:textId="5A179748" w:rsidR="005F0EE8" w:rsidRPr="00923352" w:rsidRDefault="005F0EE8" w:rsidP="005F0EE8">
      <w:pPr>
        <w:pStyle w:val="Heading2"/>
        <w:spacing w:before="360" w:after="120" w:line="312" w:lineRule="auto"/>
        <w:jc w:val="center"/>
        <w:rPr>
          <w:rFonts w:ascii="Cambria" w:eastAsia="Cambria" w:hAnsi="Cambria" w:cs="Cambria"/>
          <w:color w:val="1A1A1A"/>
          <w:sz w:val="24"/>
          <w:szCs w:val="24"/>
        </w:rPr>
      </w:pPr>
      <w:bookmarkStart w:id="1" w:name="_Toc229434497"/>
      <w:r w:rsidRPr="00923352">
        <w:rPr>
          <w:rFonts w:ascii="Cambria" w:eastAsia="Cambria" w:hAnsi="Cambria" w:cs="Cambria"/>
          <w:color w:val="1A1A1A"/>
          <w:sz w:val="24"/>
          <w:szCs w:val="24"/>
        </w:rPr>
        <w:lastRenderedPageBreak/>
        <w:t>Table of Contents</w:t>
      </w:r>
      <w:bookmarkEnd w:id="1"/>
    </w:p>
    <w:p w14:paraId="61D87165" w14:textId="240FA5BA" w:rsidR="00923352" w:rsidRPr="00923352" w:rsidRDefault="005F0EE8">
      <w:pPr>
        <w:pStyle w:val="TOC2"/>
        <w:rPr>
          <w:rFonts w:ascii="Cambria" w:eastAsiaTheme="minorEastAsia" w:hAnsi="Cambria" w:cstheme="minorBidi"/>
          <w:b w:val="0"/>
          <w:bCs w:val="0"/>
          <w:kern w:val="2"/>
          <w14:ligatures w14:val="standardContextual"/>
        </w:rPr>
      </w:pPr>
      <w:r w:rsidRPr="00923352">
        <w:rPr>
          <w:rFonts w:ascii="Cambria" w:hAnsi="Cambria"/>
          <w:color w:val="1A1A1A"/>
        </w:rPr>
        <w:fldChar w:fldCharType="begin"/>
      </w:r>
      <w:r w:rsidRPr="00923352">
        <w:rPr>
          <w:rFonts w:ascii="Cambria" w:hAnsi="Cambria"/>
          <w:color w:val="1A1A1A"/>
        </w:rPr>
        <w:instrText xml:space="preserve"> TOC \o "1-3" \h \z \u </w:instrText>
      </w:r>
      <w:r w:rsidRPr="00923352">
        <w:rPr>
          <w:rFonts w:ascii="Cambria" w:hAnsi="Cambria"/>
          <w:color w:val="1A1A1A"/>
        </w:rPr>
        <w:fldChar w:fldCharType="separate"/>
      </w:r>
      <w:hyperlink w:anchor="_Toc229434497" w:history="1">
        <w:r w:rsidR="00923352" w:rsidRPr="00923352">
          <w:rPr>
            <w:rStyle w:val="Hyperlink"/>
            <w:rFonts w:ascii="Cambria" w:hAnsi="Cambria"/>
          </w:rPr>
          <w:t>Table of Contents</w:t>
        </w:r>
        <w:r w:rsidR="00923352" w:rsidRPr="00923352">
          <w:rPr>
            <w:rFonts w:ascii="Cambria" w:hAnsi="Cambria"/>
            <w:webHidden/>
          </w:rPr>
          <w:tab/>
        </w:r>
        <w:r w:rsidR="00923352" w:rsidRPr="00923352">
          <w:rPr>
            <w:rFonts w:ascii="Cambria" w:hAnsi="Cambria"/>
            <w:webHidden/>
          </w:rPr>
          <w:fldChar w:fldCharType="begin"/>
        </w:r>
        <w:r w:rsidR="00923352" w:rsidRPr="00923352">
          <w:rPr>
            <w:rFonts w:ascii="Cambria" w:hAnsi="Cambria"/>
            <w:webHidden/>
          </w:rPr>
          <w:instrText xml:space="preserve"> PAGEREF _Toc229434497 \h </w:instrText>
        </w:r>
        <w:r w:rsidR="00923352" w:rsidRPr="00923352">
          <w:rPr>
            <w:rFonts w:ascii="Cambria" w:hAnsi="Cambria"/>
            <w:webHidden/>
          </w:rPr>
        </w:r>
        <w:r w:rsidR="00923352" w:rsidRPr="00923352">
          <w:rPr>
            <w:rFonts w:ascii="Cambria" w:hAnsi="Cambria"/>
            <w:webHidden/>
          </w:rPr>
          <w:fldChar w:fldCharType="separate"/>
        </w:r>
        <w:r w:rsidR="00923352" w:rsidRPr="00923352">
          <w:rPr>
            <w:rFonts w:ascii="Cambria" w:hAnsi="Cambria"/>
            <w:webHidden/>
          </w:rPr>
          <w:t>8</w:t>
        </w:r>
        <w:r w:rsidR="00923352" w:rsidRPr="00923352">
          <w:rPr>
            <w:rFonts w:ascii="Cambria" w:hAnsi="Cambria"/>
            <w:webHidden/>
          </w:rPr>
          <w:fldChar w:fldCharType="end"/>
        </w:r>
      </w:hyperlink>
    </w:p>
    <w:p w14:paraId="47831871" w14:textId="7838C0B3" w:rsidR="00923352" w:rsidRPr="00923352" w:rsidRDefault="00923352">
      <w:pPr>
        <w:pStyle w:val="TOC2"/>
        <w:rPr>
          <w:rFonts w:ascii="Cambria" w:eastAsiaTheme="minorEastAsia" w:hAnsi="Cambria" w:cstheme="minorBidi"/>
          <w:b w:val="0"/>
          <w:bCs w:val="0"/>
          <w:kern w:val="2"/>
          <w14:ligatures w14:val="standardContextual"/>
        </w:rPr>
      </w:pPr>
      <w:hyperlink w:anchor="_Toc229434498" w:history="1">
        <w:r w:rsidRPr="00923352">
          <w:rPr>
            <w:rStyle w:val="Hyperlink"/>
            <w:rFonts w:ascii="Cambria" w:eastAsia="Constantia" w:hAnsi="Cambria" w:cs="Constantia"/>
            <w:spacing w:val="60"/>
          </w:rPr>
          <w:t>* * *</w:t>
        </w:r>
        <w:r w:rsidRPr="00923352">
          <w:rPr>
            <w:rFonts w:ascii="Cambria" w:hAnsi="Cambria"/>
            <w:webHidden/>
          </w:rPr>
          <w:tab/>
        </w:r>
        <w:r w:rsidRPr="00923352">
          <w:rPr>
            <w:rFonts w:ascii="Cambria" w:hAnsi="Cambria"/>
            <w:webHidden/>
          </w:rPr>
          <w:fldChar w:fldCharType="begin"/>
        </w:r>
        <w:r w:rsidRPr="00923352">
          <w:rPr>
            <w:rFonts w:ascii="Cambria" w:hAnsi="Cambria"/>
            <w:webHidden/>
          </w:rPr>
          <w:instrText xml:space="preserve"> PAGEREF _Toc229434498 \h </w:instrText>
        </w:r>
        <w:r w:rsidRPr="00923352">
          <w:rPr>
            <w:rFonts w:ascii="Cambria" w:hAnsi="Cambria"/>
            <w:webHidden/>
          </w:rPr>
        </w:r>
        <w:r w:rsidRPr="00923352">
          <w:rPr>
            <w:rFonts w:ascii="Cambria" w:hAnsi="Cambria"/>
            <w:webHidden/>
          </w:rPr>
          <w:fldChar w:fldCharType="separate"/>
        </w:r>
        <w:r w:rsidRPr="00923352">
          <w:rPr>
            <w:rFonts w:ascii="Cambria" w:hAnsi="Cambria"/>
            <w:webHidden/>
          </w:rPr>
          <w:t>10</w:t>
        </w:r>
        <w:r w:rsidRPr="00923352">
          <w:rPr>
            <w:rFonts w:ascii="Cambria" w:hAnsi="Cambria"/>
            <w:webHidden/>
          </w:rPr>
          <w:fldChar w:fldCharType="end"/>
        </w:r>
      </w:hyperlink>
    </w:p>
    <w:p w14:paraId="0B4D7E59" w14:textId="69D82B14" w:rsidR="00923352" w:rsidRPr="00923352" w:rsidRDefault="00923352">
      <w:pPr>
        <w:pStyle w:val="TOC2"/>
        <w:rPr>
          <w:rFonts w:ascii="Cambria" w:eastAsiaTheme="minorEastAsia" w:hAnsi="Cambria" w:cstheme="minorBidi"/>
          <w:b w:val="0"/>
          <w:bCs w:val="0"/>
          <w:kern w:val="2"/>
          <w14:ligatures w14:val="standardContextual"/>
        </w:rPr>
      </w:pPr>
      <w:hyperlink w:anchor="_Toc229434499" w:history="1">
        <w:r w:rsidRPr="00923352">
          <w:rPr>
            <w:rStyle w:val="Hyperlink"/>
            <w:rFonts w:ascii="Cambria" w:hAnsi="Cambria"/>
          </w:rPr>
          <w:t>Table of Contents</w:t>
        </w:r>
        <w:r w:rsidRPr="00923352">
          <w:rPr>
            <w:rFonts w:ascii="Cambria" w:hAnsi="Cambria"/>
            <w:webHidden/>
          </w:rPr>
          <w:tab/>
        </w:r>
        <w:r w:rsidRPr="00923352">
          <w:rPr>
            <w:rFonts w:ascii="Cambria" w:hAnsi="Cambria"/>
            <w:webHidden/>
          </w:rPr>
          <w:fldChar w:fldCharType="begin"/>
        </w:r>
        <w:r w:rsidRPr="00923352">
          <w:rPr>
            <w:rFonts w:ascii="Cambria" w:hAnsi="Cambria"/>
            <w:webHidden/>
          </w:rPr>
          <w:instrText xml:space="preserve"> PAGEREF _Toc229434499 \h </w:instrText>
        </w:r>
        <w:r w:rsidRPr="00923352">
          <w:rPr>
            <w:rFonts w:ascii="Cambria" w:hAnsi="Cambria"/>
            <w:webHidden/>
          </w:rPr>
        </w:r>
        <w:r w:rsidRPr="00923352">
          <w:rPr>
            <w:rFonts w:ascii="Cambria" w:hAnsi="Cambria"/>
            <w:webHidden/>
          </w:rPr>
          <w:fldChar w:fldCharType="separate"/>
        </w:r>
        <w:r w:rsidRPr="00923352">
          <w:rPr>
            <w:rFonts w:ascii="Cambria" w:hAnsi="Cambria"/>
            <w:webHidden/>
          </w:rPr>
          <w:t>11</w:t>
        </w:r>
        <w:r w:rsidRPr="00923352">
          <w:rPr>
            <w:rFonts w:ascii="Cambria" w:hAnsi="Cambria"/>
            <w:webHidden/>
          </w:rPr>
          <w:fldChar w:fldCharType="end"/>
        </w:r>
      </w:hyperlink>
    </w:p>
    <w:p w14:paraId="36F4C0E6" w14:textId="14757379" w:rsidR="00923352" w:rsidRPr="00923352" w:rsidRDefault="00923352">
      <w:pPr>
        <w:pStyle w:val="TOC1"/>
        <w:rPr>
          <w:rFonts w:ascii="Cambria" w:eastAsiaTheme="minorEastAsia" w:hAnsi="Cambria" w:cstheme="minorBidi"/>
          <w:b w:val="0"/>
          <w:bCs w:val="0"/>
          <w:kern w:val="2"/>
          <w14:ligatures w14:val="standardContextual"/>
        </w:rPr>
      </w:pPr>
      <w:hyperlink w:anchor="_Toc229434500" w:history="1">
        <w:r w:rsidRPr="00923352">
          <w:rPr>
            <w:rStyle w:val="Hyperlink"/>
            <w:rFonts w:ascii="Cambria" w:hAnsi="Cambria"/>
          </w:rPr>
          <w:t>Preamble: The Bedrock Question</w:t>
        </w:r>
        <w:r w:rsidRPr="00923352">
          <w:rPr>
            <w:rFonts w:ascii="Cambria" w:hAnsi="Cambria"/>
            <w:webHidden/>
          </w:rPr>
          <w:tab/>
        </w:r>
        <w:r w:rsidRPr="00923352">
          <w:rPr>
            <w:rFonts w:ascii="Cambria" w:hAnsi="Cambria"/>
            <w:webHidden/>
          </w:rPr>
          <w:fldChar w:fldCharType="begin"/>
        </w:r>
        <w:r w:rsidRPr="00923352">
          <w:rPr>
            <w:rFonts w:ascii="Cambria" w:hAnsi="Cambria"/>
            <w:webHidden/>
          </w:rPr>
          <w:instrText xml:space="preserve"> PAGEREF _Toc229434500 \h </w:instrText>
        </w:r>
        <w:r w:rsidRPr="00923352">
          <w:rPr>
            <w:rFonts w:ascii="Cambria" w:hAnsi="Cambria"/>
            <w:webHidden/>
          </w:rPr>
        </w:r>
        <w:r w:rsidRPr="00923352">
          <w:rPr>
            <w:rFonts w:ascii="Cambria" w:hAnsi="Cambria"/>
            <w:webHidden/>
          </w:rPr>
          <w:fldChar w:fldCharType="separate"/>
        </w:r>
        <w:r w:rsidRPr="00923352">
          <w:rPr>
            <w:rFonts w:ascii="Cambria" w:hAnsi="Cambria"/>
            <w:webHidden/>
          </w:rPr>
          <w:t>14</w:t>
        </w:r>
        <w:r w:rsidRPr="00923352">
          <w:rPr>
            <w:rFonts w:ascii="Cambria" w:hAnsi="Cambria"/>
            <w:webHidden/>
          </w:rPr>
          <w:fldChar w:fldCharType="end"/>
        </w:r>
      </w:hyperlink>
    </w:p>
    <w:p w14:paraId="6699039B" w14:textId="1A891175"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01" w:history="1">
        <w:r w:rsidRPr="00923352">
          <w:rPr>
            <w:rStyle w:val="Hyperlink"/>
            <w:rFonts w:ascii="Cambria" w:eastAsia="Cambria" w:hAnsi="Cambria" w:cs="Cambria"/>
            <w:b/>
            <w:bCs/>
            <w:noProof/>
          </w:rPr>
          <w:t>P.1 The Question That Animates This Letter</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_Toc229434501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14</w:t>
        </w:r>
        <w:r w:rsidRPr="00923352">
          <w:rPr>
            <w:rFonts w:ascii="Cambria" w:hAnsi="Cambria"/>
            <w:noProof/>
            <w:webHidden/>
          </w:rPr>
          <w:fldChar w:fldCharType="end"/>
        </w:r>
      </w:hyperlink>
    </w:p>
    <w:p w14:paraId="172C3929" w14:textId="2AEF9644"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02" w:history="1">
        <w:r w:rsidRPr="00923352">
          <w:rPr>
            <w:rStyle w:val="Hyperlink"/>
            <w:rFonts w:ascii="Cambria" w:eastAsia="Cambria" w:hAnsi="Cambria" w:cs="Cambria"/>
            <w:b/>
            <w:bCs/>
            <w:noProof/>
          </w:rPr>
          <w:t>P.2 The Apparent Circularity: Stated Precisely</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_Toc229434502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16</w:t>
        </w:r>
        <w:r w:rsidRPr="00923352">
          <w:rPr>
            <w:rFonts w:ascii="Cambria" w:hAnsi="Cambria"/>
            <w:noProof/>
            <w:webHidden/>
          </w:rPr>
          <w:fldChar w:fldCharType="end"/>
        </w:r>
      </w:hyperlink>
    </w:p>
    <w:p w14:paraId="1699AA4C" w14:textId="5F5E5399"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03" w:history="1">
        <w:r w:rsidRPr="00923352">
          <w:rPr>
            <w:rStyle w:val="Hyperlink"/>
            <w:rFonts w:ascii="Cambria" w:eastAsia="Cambria" w:hAnsi="Cambria" w:cs="Cambria"/>
            <w:b/>
            <w:bCs/>
            <w:noProof/>
          </w:rPr>
          <w:t>P.3 The Answer: A Roadmap</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_Toc229434503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17</w:t>
        </w:r>
        <w:r w:rsidRPr="00923352">
          <w:rPr>
            <w:rFonts w:ascii="Cambria" w:hAnsi="Cambria"/>
            <w:noProof/>
            <w:webHidden/>
          </w:rPr>
          <w:fldChar w:fldCharType="end"/>
        </w:r>
      </w:hyperlink>
    </w:p>
    <w:p w14:paraId="2026D544" w14:textId="3ADC55CD"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04" w:history="1">
        <w:r w:rsidRPr="00923352">
          <w:rPr>
            <w:rStyle w:val="Hyperlink"/>
            <w:rFonts w:ascii="Cambria" w:eastAsia="Cambria" w:hAnsi="Cambria" w:cs="Cambria"/>
            <w:b/>
            <w:bCs/>
            <w:noProof/>
          </w:rPr>
          <w:t>P.4 The Maxwell-Obidi Reframing (TMOR)</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_Toc229434504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19</w:t>
        </w:r>
        <w:r w:rsidRPr="00923352">
          <w:rPr>
            <w:rFonts w:ascii="Cambria" w:hAnsi="Cambria"/>
            <w:noProof/>
            <w:webHidden/>
          </w:rPr>
          <w:fldChar w:fldCharType="end"/>
        </w:r>
      </w:hyperlink>
    </w:p>
    <w:p w14:paraId="0CD05943" w14:textId="3B67779E" w:rsidR="00923352" w:rsidRPr="00923352" w:rsidRDefault="00923352">
      <w:pPr>
        <w:pStyle w:val="TOC1"/>
        <w:rPr>
          <w:rFonts w:ascii="Cambria" w:eastAsiaTheme="minorEastAsia" w:hAnsi="Cambria" w:cstheme="minorBidi"/>
          <w:b w:val="0"/>
          <w:bCs w:val="0"/>
          <w:kern w:val="2"/>
          <w14:ligatures w14:val="standardContextual"/>
        </w:rPr>
      </w:pPr>
      <w:hyperlink w:anchor="_Toc229434505" w:history="1">
        <w:r w:rsidRPr="00923352">
          <w:rPr>
            <w:rStyle w:val="Hyperlink"/>
            <w:rFonts w:ascii="Cambria" w:hAnsi="Cambria"/>
          </w:rPr>
          <w:t>Section 1 — The History of c: From Maxwell to Einstein to ToE</w:t>
        </w:r>
        <w:r w:rsidRPr="00923352">
          <w:rPr>
            <w:rFonts w:ascii="Cambria" w:hAnsi="Cambria"/>
            <w:webHidden/>
          </w:rPr>
          <w:tab/>
        </w:r>
        <w:r w:rsidRPr="00923352">
          <w:rPr>
            <w:rFonts w:ascii="Cambria" w:hAnsi="Cambria"/>
            <w:webHidden/>
          </w:rPr>
          <w:fldChar w:fldCharType="begin"/>
        </w:r>
        <w:r w:rsidRPr="00923352">
          <w:rPr>
            <w:rFonts w:ascii="Cambria" w:hAnsi="Cambria"/>
            <w:webHidden/>
          </w:rPr>
          <w:instrText xml:space="preserve"> PAGEREF _Toc229434505 \h </w:instrText>
        </w:r>
        <w:r w:rsidRPr="00923352">
          <w:rPr>
            <w:rFonts w:ascii="Cambria" w:hAnsi="Cambria"/>
            <w:webHidden/>
          </w:rPr>
        </w:r>
        <w:r w:rsidRPr="00923352">
          <w:rPr>
            <w:rFonts w:ascii="Cambria" w:hAnsi="Cambria"/>
            <w:webHidden/>
          </w:rPr>
          <w:fldChar w:fldCharType="separate"/>
        </w:r>
        <w:r w:rsidRPr="00923352">
          <w:rPr>
            <w:rFonts w:ascii="Cambria" w:hAnsi="Cambria"/>
            <w:webHidden/>
          </w:rPr>
          <w:t>21</w:t>
        </w:r>
        <w:r w:rsidRPr="00923352">
          <w:rPr>
            <w:rFonts w:ascii="Cambria" w:hAnsi="Cambria"/>
            <w:webHidden/>
          </w:rPr>
          <w:fldChar w:fldCharType="end"/>
        </w:r>
      </w:hyperlink>
    </w:p>
    <w:p w14:paraId="2FFD24BA" w14:textId="343FE70A"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06" w:history="1">
        <w:r w:rsidRPr="00923352">
          <w:rPr>
            <w:rStyle w:val="Hyperlink"/>
            <w:rFonts w:ascii="Cambria" w:eastAsia="Cambria" w:hAnsi="Cambria" w:cs="Cambria"/>
            <w:b/>
            <w:bCs/>
            <w:noProof/>
          </w:rPr>
          <w:t>1.1 The Pre-Maxwell Measurements</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_Toc229434506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21</w:t>
        </w:r>
        <w:r w:rsidRPr="00923352">
          <w:rPr>
            <w:rFonts w:ascii="Cambria" w:hAnsi="Cambria"/>
            <w:noProof/>
            <w:webHidden/>
          </w:rPr>
          <w:fldChar w:fldCharType="end"/>
        </w:r>
      </w:hyperlink>
    </w:p>
    <w:p w14:paraId="1D76AEB1" w14:textId="1B70FC95"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07" w:history="1">
        <w:r w:rsidRPr="00923352">
          <w:rPr>
            <w:rStyle w:val="Hyperlink"/>
            <w:rFonts w:ascii="Cambria" w:eastAsia="Cambria" w:hAnsi="Cambria" w:cs="Cambria"/>
            <w:b/>
            <w:bCs/>
            <w:noProof/>
          </w:rPr>
          <w:t>1.2 Maxwell's Discovery of c (1865)</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_Toc229434507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23</w:t>
        </w:r>
        <w:r w:rsidRPr="00923352">
          <w:rPr>
            <w:rFonts w:ascii="Cambria" w:hAnsi="Cambria"/>
            <w:noProof/>
            <w:webHidden/>
          </w:rPr>
          <w:fldChar w:fldCharType="end"/>
        </w:r>
      </w:hyperlink>
    </w:p>
    <w:p w14:paraId="6D187BD6" w14:textId="25E8591E"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08" w:history="1">
        <w:r w:rsidRPr="00923352">
          <w:rPr>
            <w:rStyle w:val="Hyperlink"/>
            <w:rFonts w:ascii="Cambria" w:eastAsia="Cambria" w:hAnsi="Cambria" w:cs="Cambria"/>
            <w:b/>
            <w:bCs/>
            <w:noProof/>
          </w:rPr>
          <w:t>1.3 Hertz's Confirmation and the Electromagnetic Synthesis (1887–1888)</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_Toc229434508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25</w:t>
        </w:r>
        <w:r w:rsidRPr="00923352">
          <w:rPr>
            <w:rFonts w:ascii="Cambria" w:hAnsi="Cambria"/>
            <w:noProof/>
            <w:webHidden/>
          </w:rPr>
          <w:fldChar w:fldCharType="end"/>
        </w:r>
      </w:hyperlink>
    </w:p>
    <w:p w14:paraId="5F53C224" w14:textId="34CEDE2F"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09" w:history="1">
        <w:r w:rsidRPr="00923352">
          <w:rPr>
            <w:rStyle w:val="Hyperlink"/>
            <w:rFonts w:ascii="Cambria" w:eastAsia="Cambria" w:hAnsi="Cambria" w:cs="Cambria"/>
            <w:b/>
            <w:bCs/>
            <w:noProof/>
          </w:rPr>
          <w:t>1.4 Einstein's Reinterpretation: c as a Postulate of Spacetime</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_Toc229434509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26</w:t>
        </w:r>
        <w:r w:rsidRPr="00923352">
          <w:rPr>
            <w:rFonts w:ascii="Cambria" w:hAnsi="Cambria"/>
            <w:noProof/>
            <w:webHidden/>
          </w:rPr>
          <w:fldChar w:fldCharType="end"/>
        </w:r>
      </w:hyperlink>
    </w:p>
    <w:p w14:paraId="2B4BD398" w14:textId="3366B4CA"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10" w:history="1">
        <w:r w:rsidRPr="00923352">
          <w:rPr>
            <w:rStyle w:val="Hyperlink"/>
            <w:rFonts w:ascii="Cambria" w:eastAsia="Cambria" w:hAnsi="Cambria" w:cs="Cambria"/>
            <w:b/>
            <w:bCs/>
            <w:noProof/>
          </w:rPr>
          <w:t>1.5 The Unresolved Question: Why is c What It Is?</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_Toc229434510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27</w:t>
        </w:r>
        <w:r w:rsidRPr="00923352">
          <w:rPr>
            <w:rFonts w:ascii="Cambria" w:hAnsi="Cambria"/>
            <w:noProof/>
            <w:webHidden/>
          </w:rPr>
          <w:fldChar w:fldCharType="end"/>
        </w:r>
      </w:hyperlink>
    </w:p>
    <w:p w14:paraId="17013301" w14:textId="5A9BF67B"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11" w:history="1">
        <w:r w:rsidRPr="00923352">
          <w:rPr>
            <w:rStyle w:val="Hyperlink"/>
            <w:rFonts w:ascii="Cambria" w:eastAsia="Cambria" w:hAnsi="Cambria" w:cs="Cambria"/>
            <w:b/>
            <w:bCs/>
            <w:noProof/>
          </w:rPr>
          <w:t>1.6 The Question of c in the Theory of Entropicity (ToE)</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_Toc229434511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28</w:t>
        </w:r>
        <w:r w:rsidRPr="00923352">
          <w:rPr>
            <w:rFonts w:ascii="Cambria" w:hAnsi="Cambria"/>
            <w:noProof/>
            <w:webHidden/>
          </w:rPr>
          <w:fldChar w:fldCharType="end"/>
        </w:r>
      </w:hyperlink>
    </w:p>
    <w:p w14:paraId="240E7D77" w14:textId="7081CED8"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12" w:history="1">
        <w:r w:rsidRPr="00923352">
          <w:rPr>
            <w:rStyle w:val="Hyperlink"/>
            <w:rFonts w:ascii="Cambria" w:eastAsia="Cambria" w:hAnsi="Cambria" w:cs="Cambria"/>
            <w:b/>
            <w:bCs/>
            <w:noProof/>
          </w:rPr>
          <w:t>1.7 The Maxwell Analogy: Why Maxwell Was Not Circular Either</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_Toc229434512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29</w:t>
        </w:r>
        <w:r w:rsidRPr="00923352">
          <w:rPr>
            <w:rFonts w:ascii="Cambria" w:hAnsi="Cambria"/>
            <w:noProof/>
            <w:webHidden/>
          </w:rPr>
          <w:fldChar w:fldCharType="end"/>
        </w:r>
      </w:hyperlink>
    </w:p>
    <w:p w14:paraId="5AEFF860" w14:textId="12A50719" w:rsidR="00923352" w:rsidRPr="00923352" w:rsidRDefault="00923352">
      <w:pPr>
        <w:pStyle w:val="TOC1"/>
        <w:rPr>
          <w:rFonts w:ascii="Cambria" w:eastAsiaTheme="minorEastAsia" w:hAnsi="Cambria" w:cstheme="minorBidi"/>
          <w:b w:val="0"/>
          <w:bCs w:val="0"/>
          <w:kern w:val="2"/>
          <w14:ligatures w14:val="standardContextual"/>
        </w:rPr>
      </w:pPr>
      <w:hyperlink w:anchor="_Toc229434513" w:history="1">
        <w:r w:rsidRPr="00923352">
          <w:rPr>
            <w:rStyle w:val="Hyperlink"/>
            <w:rFonts w:ascii="Cambria" w:hAnsi="Cambria"/>
          </w:rPr>
          <w:t>Section 2 — The Entropic Lagrangian: Where It Comes From</w:t>
        </w:r>
        <w:r w:rsidRPr="00923352">
          <w:rPr>
            <w:rFonts w:ascii="Cambria" w:hAnsi="Cambria"/>
            <w:webHidden/>
          </w:rPr>
          <w:tab/>
        </w:r>
        <w:r w:rsidRPr="00923352">
          <w:rPr>
            <w:rFonts w:ascii="Cambria" w:hAnsi="Cambria"/>
            <w:webHidden/>
          </w:rPr>
          <w:fldChar w:fldCharType="begin"/>
        </w:r>
        <w:r w:rsidRPr="00923352">
          <w:rPr>
            <w:rFonts w:ascii="Cambria" w:hAnsi="Cambria"/>
            <w:webHidden/>
          </w:rPr>
          <w:instrText xml:space="preserve"> PAGEREF _Toc229434513 \h </w:instrText>
        </w:r>
        <w:r w:rsidRPr="00923352">
          <w:rPr>
            <w:rFonts w:ascii="Cambria" w:hAnsi="Cambria"/>
            <w:webHidden/>
          </w:rPr>
        </w:r>
        <w:r w:rsidRPr="00923352">
          <w:rPr>
            <w:rFonts w:ascii="Cambria" w:hAnsi="Cambria"/>
            <w:webHidden/>
          </w:rPr>
          <w:fldChar w:fldCharType="separate"/>
        </w:r>
        <w:r w:rsidRPr="00923352">
          <w:rPr>
            <w:rFonts w:ascii="Cambria" w:hAnsi="Cambria"/>
            <w:webHidden/>
          </w:rPr>
          <w:t>31</w:t>
        </w:r>
        <w:r w:rsidRPr="00923352">
          <w:rPr>
            <w:rFonts w:ascii="Cambria" w:hAnsi="Cambria"/>
            <w:webHidden/>
          </w:rPr>
          <w:fldChar w:fldCharType="end"/>
        </w:r>
      </w:hyperlink>
    </w:p>
    <w:p w14:paraId="431852EA" w14:textId="14E1BBD2"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14" w:history="1">
        <w:r w:rsidRPr="00923352">
          <w:rPr>
            <w:rStyle w:val="Hyperlink"/>
            <w:rFonts w:ascii="Cambria" w:eastAsia="Cambria" w:hAnsi="Cambria" w:cs="Cambria"/>
            <w:b/>
            <w:bCs/>
            <w:noProof/>
          </w:rPr>
          <w:t>2.1 The Constraints That Determine the Lagrangian</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_Toc229434514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31</w:t>
        </w:r>
        <w:r w:rsidRPr="00923352">
          <w:rPr>
            <w:rFonts w:ascii="Cambria" w:hAnsi="Cambria"/>
            <w:noProof/>
            <w:webHidden/>
          </w:rPr>
          <w:fldChar w:fldCharType="end"/>
        </w:r>
      </w:hyperlink>
    </w:p>
    <w:p w14:paraId="1731C542" w14:textId="1BEAEB78"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15" w:history="1">
        <w:r w:rsidRPr="00923352">
          <w:rPr>
            <w:rStyle w:val="Hyperlink"/>
            <w:rFonts w:ascii="Cambria" w:eastAsia="Cambria" w:hAnsi="Cambria" w:cs="Cambria"/>
            <w:b/>
            <w:bCs/>
            <w:noProof/>
          </w:rPr>
          <w:t>2.2 The Unique Lagrangian Under Five Constraints</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_Toc229434515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34</w:t>
        </w:r>
        <w:r w:rsidRPr="00923352">
          <w:rPr>
            <w:rFonts w:ascii="Cambria" w:hAnsi="Cambria"/>
            <w:noProof/>
            <w:webHidden/>
          </w:rPr>
          <w:fldChar w:fldCharType="end"/>
        </w:r>
      </w:hyperlink>
    </w:p>
    <w:p w14:paraId="6B693E2E" w14:textId="36429621"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16" w:history="1">
        <w:r w:rsidRPr="00923352">
          <w:rPr>
            <w:rStyle w:val="Hyperlink"/>
            <w:rFonts w:ascii="Cambria" w:eastAsia="Cambria" w:hAnsi="Cambria" w:cs="Cambria"/>
            <w:b/>
            <w:bCs/>
            <w:noProof/>
          </w:rPr>
          <w:t>2.3 Connection to the Local Obidi Action</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_Toc229434516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36</w:t>
        </w:r>
        <w:r w:rsidRPr="00923352">
          <w:rPr>
            <w:rFonts w:ascii="Cambria" w:hAnsi="Cambria"/>
            <w:noProof/>
            <w:webHidden/>
          </w:rPr>
          <w:fldChar w:fldCharType="end"/>
        </w:r>
      </w:hyperlink>
    </w:p>
    <w:p w14:paraId="3F83564F" w14:textId="41E4FA86"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17" w:history="1">
        <w:r w:rsidRPr="00923352">
          <w:rPr>
            <w:rStyle w:val="Hyperlink"/>
            <w:rFonts w:ascii="Cambria" w:eastAsia="Cambria" w:hAnsi="Cambria" w:cs="Cambria"/>
            <w:b/>
            <w:bCs/>
            <w:noProof/>
          </w:rPr>
          <w:t>2.4 The Physical Meaning of κ and ρS</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_Toc229434517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37</w:t>
        </w:r>
        <w:r w:rsidRPr="00923352">
          <w:rPr>
            <w:rFonts w:ascii="Cambria" w:hAnsi="Cambria"/>
            <w:noProof/>
            <w:webHidden/>
          </w:rPr>
          <w:fldChar w:fldCharType="end"/>
        </w:r>
      </w:hyperlink>
    </w:p>
    <w:p w14:paraId="2C92E83F" w14:textId="28E51E91"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18" w:history="1">
        <w:r w:rsidRPr="00923352">
          <w:rPr>
            <w:rStyle w:val="Hyperlink"/>
            <w:rFonts w:ascii="Cambria" w:eastAsia="Cambria" w:hAnsi="Cambria" w:cs="Cambria"/>
            <w:b/>
            <w:bCs/>
            <w:noProof/>
          </w:rPr>
          <w:t>2.5 The Universal Stiffness-Inertia Structure of Wave Propagation</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_Toc229434518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38</w:t>
        </w:r>
        <w:r w:rsidRPr="00923352">
          <w:rPr>
            <w:rFonts w:ascii="Cambria" w:hAnsi="Cambria"/>
            <w:noProof/>
            <w:webHidden/>
          </w:rPr>
          <w:fldChar w:fldCharType="end"/>
        </w:r>
      </w:hyperlink>
    </w:p>
    <w:p w14:paraId="1AE480AC" w14:textId="3C96586E" w:rsidR="00923352" w:rsidRPr="00923352" w:rsidRDefault="00923352">
      <w:pPr>
        <w:pStyle w:val="TOC1"/>
        <w:rPr>
          <w:rFonts w:ascii="Cambria" w:eastAsiaTheme="minorEastAsia" w:hAnsi="Cambria" w:cstheme="minorBidi"/>
          <w:b w:val="0"/>
          <w:bCs w:val="0"/>
          <w:kern w:val="2"/>
          <w14:ligatures w14:val="standardContextual"/>
        </w:rPr>
      </w:pPr>
      <w:hyperlink w:anchor="_Toc229434519" w:history="1">
        <w:r w:rsidRPr="00923352">
          <w:rPr>
            <w:rStyle w:val="Hyperlink"/>
            <w:rFonts w:ascii="Cambria" w:hAnsi="Cambria"/>
          </w:rPr>
          <w:t>Section 3 — The Euler-Lagrange Derivation of the Wave Equation and cent</w:t>
        </w:r>
        <w:r w:rsidRPr="00923352">
          <w:rPr>
            <w:rFonts w:ascii="Cambria" w:hAnsi="Cambria"/>
            <w:webHidden/>
          </w:rPr>
          <w:tab/>
        </w:r>
        <w:r w:rsidRPr="00923352">
          <w:rPr>
            <w:rFonts w:ascii="Cambria" w:hAnsi="Cambria"/>
            <w:webHidden/>
          </w:rPr>
          <w:fldChar w:fldCharType="begin"/>
        </w:r>
        <w:r w:rsidRPr="00923352">
          <w:rPr>
            <w:rFonts w:ascii="Cambria" w:hAnsi="Cambria"/>
            <w:webHidden/>
          </w:rPr>
          <w:instrText xml:space="preserve"> PAGEREF _Toc229434519 \h </w:instrText>
        </w:r>
        <w:r w:rsidRPr="00923352">
          <w:rPr>
            <w:rFonts w:ascii="Cambria" w:hAnsi="Cambria"/>
            <w:webHidden/>
          </w:rPr>
        </w:r>
        <w:r w:rsidRPr="00923352">
          <w:rPr>
            <w:rFonts w:ascii="Cambria" w:hAnsi="Cambria"/>
            <w:webHidden/>
          </w:rPr>
          <w:fldChar w:fldCharType="separate"/>
        </w:r>
        <w:r w:rsidRPr="00923352">
          <w:rPr>
            <w:rFonts w:ascii="Cambria" w:hAnsi="Cambria"/>
            <w:webHidden/>
          </w:rPr>
          <w:t>40</w:t>
        </w:r>
        <w:r w:rsidRPr="00923352">
          <w:rPr>
            <w:rFonts w:ascii="Cambria" w:hAnsi="Cambria"/>
            <w:webHidden/>
          </w:rPr>
          <w:fldChar w:fldCharType="end"/>
        </w:r>
      </w:hyperlink>
    </w:p>
    <w:p w14:paraId="4B28FA69" w14:textId="064C9BFB"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20" w:history="1">
        <w:r w:rsidRPr="00923352">
          <w:rPr>
            <w:rStyle w:val="Hyperlink"/>
            <w:rFonts w:ascii="Cambria" w:eastAsia="Cambria" w:hAnsi="Cambria" w:cs="Cambria"/>
            <w:b/>
            <w:bCs/>
            <w:noProof/>
          </w:rPr>
          <w:t>3.1 The Euler-Lagrange Equations for the Entropic Field</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_Toc229434520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40</w:t>
        </w:r>
        <w:r w:rsidRPr="00923352">
          <w:rPr>
            <w:rFonts w:ascii="Cambria" w:hAnsi="Cambria"/>
            <w:noProof/>
            <w:webHidden/>
          </w:rPr>
          <w:fldChar w:fldCharType="end"/>
        </w:r>
      </w:hyperlink>
    </w:p>
    <w:p w14:paraId="7E1B6342" w14:textId="17AE816B"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21" w:history="1">
        <w:r w:rsidRPr="00923352">
          <w:rPr>
            <w:rStyle w:val="Hyperlink"/>
            <w:rFonts w:ascii="Cambria" w:eastAsia="Cambria" w:hAnsi="Cambria" w:cs="Cambria"/>
            <w:b/>
            <w:bCs/>
            <w:noProof/>
          </w:rPr>
          <w:t>3.2 Identification of the Wave Speed</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_Toc229434521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42</w:t>
        </w:r>
        <w:r w:rsidRPr="00923352">
          <w:rPr>
            <w:rFonts w:ascii="Cambria" w:hAnsi="Cambria"/>
            <w:noProof/>
            <w:webHidden/>
          </w:rPr>
          <w:fldChar w:fldCharType="end"/>
        </w:r>
      </w:hyperlink>
    </w:p>
    <w:p w14:paraId="7BBBE85D" w14:textId="64F1FA28"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22" w:history="1">
        <w:r w:rsidRPr="00923352">
          <w:rPr>
            <w:rStyle w:val="Hyperlink"/>
            <w:rFonts w:ascii="Cambria" w:eastAsia="Cambria" w:hAnsi="Cambria" w:cs="Cambria"/>
            <w:b/>
            <w:bCs/>
            <w:noProof/>
          </w:rPr>
          <w:t>3.3 Plane Wave Solutions and the Dispersion Relation</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_Toc229434522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44</w:t>
        </w:r>
        <w:r w:rsidRPr="00923352">
          <w:rPr>
            <w:rFonts w:ascii="Cambria" w:hAnsi="Cambria"/>
            <w:noProof/>
            <w:webHidden/>
          </w:rPr>
          <w:fldChar w:fldCharType="end"/>
        </w:r>
      </w:hyperlink>
    </w:p>
    <w:p w14:paraId="72CE2EB2" w14:textId="2E2AA6CD"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23" w:history="1">
        <w:r w:rsidRPr="00923352">
          <w:rPr>
            <w:rStyle w:val="Hyperlink"/>
            <w:rFonts w:ascii="Cambria" w:eastAsia="Cambria" w:hAnsi="Cambria" w:cs="Cambria"/>
            <w:b/>
            <w:bCs/>
            <w:noProof/>
          </w:rPr>
          <w:t>3.4 The Massive Entropic Field: Including V(S)</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_Toc229434523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45</w:t>
        </w:r>
        <w:r w:rsidRPr="00923352">
          <w:rPr>
            <w:rFonts w:ascii="Cambria" w:hAnsi="Cambria"/>
            <w:noProof/>
            <w:webHidden/>
          </w:rPr>
          <w:fldChar w:fldCharType="end"/>
        </w:r>
      </w:hyperlink>
    </w:p>
    <w:p w14:paraId="6AE246B1" w14:textId="056A0858"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24" w:history="1">
        <w:r w:rsidRPr="00923352">
          <w:rPr>
            <w:rStyle w:val="Hyperlink"/>
            <w:rFonts w:ascii="Cambria" w:eastAsia="Cambria" w:hAnsi="Cambria" w:cs="Cambria"/>
            <w:b/>
            <w:bCs/>
            <w:noProof/>
          </w:rPr>
          <w:t>3.5 The Covariant Formulation and the Emergent Metric</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_Toc229434524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46</w:t>
        </w:r>
        <w:r w:rsidRPr="00923352">
          <w:rPr>
            <w:rFonts w:ascii="Cambria" w:hAnsi="Cambria"/>
            <w:noProof/>
            <w:webHidden/>
          </w:rPr>
          <w:fldChar w:fldCharType="end"/>
        </w:r>
      </w:hyperlink>
    </w:p>
    <w:p w14:paraId="05BEE107" w14:textId="4CDB1504" w:rsidR="00923352" w:rsidRPr="00923352" w:rsidRDefault="00923352">
      <w:pPr>
        <w:pStyle w:val="TOC1"/>
        <w:rPr>
          <w:rFonts w:ascii="Cambria" w:eastAsiaTheme="minorEastAsia" w:hAnsi="Cambria" w:cstheme="minorBidi"/>
          <w:b w:val="0"/>
          <w:bCs w:val="0"/>
          <w:kern w:val="2"/>
          <w14:ligatures w14:val="standardContextual"/>
        </w:rPr>
      </w:pPr>
      <w:hyperlink w:anchor="_Toc229434525" w:history="1">
        <w:r w:rsidRPr="00923352">
          <w:rPr>
            <w:rStyle w:val="Hyperlink"/>
            <w:rFonts w:ascii="Cambria" w:hAnsi="Cambria"/>
          </w:rPr>
          <w:t>Section 4 — Dimensional Analysis and the Derivation of κ and ρS</w:t>
        </w:r>
        <w:r w:rsidRPr="00923352">
          <w:rPr>
            <w:rFonts w:ascii="Cambria" w:hAnsi="Cambria"/>
            <w:webHidden/>
          </w:rPr>
          <w:tab/>
        </w:r>
        <w:r w:rsidRPr="00923352">
          <w:rPr>
            <w:rFonts w:ascii="Cambria" w:hAnsi="Cambria"/>
            <w:webHidden/>
          </w:rPr>
          <w:fldChar w:fldCharType="begin"/>
        </w:r>
        <w:r w:rsidRPr="00923352">
          <w:rPr>
            <w:rFonts w:ascii="Cambria" w:hAnsi="Cambria"/>
            <w:webHidden/>
          </w:rPr>
          <w:instrText xml:space="preserve"> PAGEREF _Toc229434525 \h </w:instrText>
        </w:r>
        <w:r w:rsidRPr="00923352">
          <w:rPr>
            <w:rFonts w:ascii="Cambria" w:hAnsi="Cambria"/>
            <w:webHidden/>
          </w:rPr>
        </w:r>
        <w:r w:rsidRPr="00923352">
          <w:rPr>
            <w:rFonts w:ascii="Cambria" w:hAnsi="Cambria"/>
            <w:webHidden/>
          </w:rPr>
          <w:fldChar w:fldCharType="separate"/>
        </w:r>
        <w:r w:rsidRPr="00923352">
          <w:rPr>
            <w:rFonts w:ascii="Cambria" w:hAnsi="Cambria"/>
            <w:webHidden/>
          </w:rPr>
          <w:t>48</w:t>
        </w:r>
        <w:r w:rsidRPr="00923352">
          <w:rPr>
            <w:rFonts w:ascii="Cambria" w:hAnsi="Cambria"/>
            <w:webHidden/>
          </w:rPr>
          <w:fldChar w:fldCharType="end"/>
        </w:r>
      </w:hyperlink>
    </w:p>
    <w:p w14:paraId="06CB6C3D" w14:textId="2E779F98"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26" w:history="1">
        <w:r w:rsidRPr="00923352">
          <w:rPr>
            <w:rStyle w:val="Hyperlink"/>
            <w:rFonts w:ascii="Cambria" w:eastAsia="Cambria" w:hAnsi="Cambria" w:cs="Cambria"/>
            <w:b/>
            <w:bCs/>
            <w:noProof/>
          </w:rPr>
          <w:t>4.1 The Constraints on κ and ρS</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_Toc229434526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48</w:t>
        </w:r>
        <w:r w:rsidRPr="00923352">
          <w:rPr>
            <w:rFonts w:ascii="Cambria" w:hAnsi="Cambria"/>
            <w:noProof/>
            <w:webHidden/>
          </w:rPr>
          <w:fldChar w:fldCharType="end"/>
        </w:r>
      </w:hyperlink>
    </w:p>
    <w:p w14:paraId="45041775" w14:textId="2B6C8532"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27" w:history="1">
        <w:r w:rsidRPr="00923352">
          <w:rPr>
            <w:rStyle w:val="Hyperlink"/>
            <w:rFonts w:ascii="Cambria" w:eastAsia="Cambria" w:hAnsi="Cambria" w:cs="Cambria"/>
            <w:b/>
            <w:bCs/>
            <w:noProof/>
          </w:rPr>
          <w:t>4.2 Dimensional Analysis: The Method of Undetermined Coefficients</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_Toc229434527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49</w:t>
        </w:r>
        <w:r w:rsidRPr="00923352">
          <w:rPr>
            <w:rFonts w:ascii="Cambria" w:hAnsi="Cambria"/>
            <w:noProof/>
            <w:webHidden/>
          </w:rPr>
          <w:fldChar w:fldCharType="end"/>
        </w:r>
      </w:hyperlink>
    </w:p>
    <w:p w14:paraId="4904BF4A" w14:textId="65C4359B"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28" w:history="1">
        <w:r w:rsidRPr="00923352">
          <w:rPr>
            <w:rStyle w:val="Hyperlink"/>
            <w:rFonts w:ascii="Cambria" w:eastAsia="Cambria" w:hAnsi="Cambria" w:cs="Cambria"/>
            <w:b/>
            <w:bCs/>
            <w:noProof/>
          </w:rPr>
          <w:t>4.3 The Planck Scale and the Entropic Pixel</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_Toc229434528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51</w:t>
        </w:r>
        <w:r w:rsidRPr="00923352">
          <w:rPr>
            <w:rFonts w:ascii="Cambria" w:hAnsi="Cambria"/>
            <w:noProof/>
            <w:webHidden/>
          </w:rPr>
          <w:fldChar w:fldCharType="end"/>
        </w:r>
      </w:hyperlink>
    </w:p>
    <w:p w14:paraId="562B6747" w14:textId="219ECA19"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29" w:history="1">
        <w:r w:rsidRPr="00923352">
          <w:rPr>
            <w:rStyle w:val="Hyperlink"/>
            <w:rFonts w:ascii="Cambria" w:eastAsia="Cambria" w:hAnsi="Cambria" w:cs="Cambria"/>
            <w:b/>
            <w:bCs/>
            <w:noProof/>
          </w:rPr>
          <w:t>4.4 Connection to Black Hole Thermodynamics</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_Toc229434529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53</w:t>
        </w:r>
        <w:r w:rsidRPr="00923352">
          <w:rPr>
            <w:rFonts w:ascii="Cambria" w:hAnsi="Cambria"/>
            <w:noProof/>
            <w:webHidden/>
          </w:rPr>
          <w:fldChar w:fldCharType="end"/>
        </w:r>
      </w:hyperlink>
    </w:p>
    <w:p w14:paraId="5A25F020" w14:textId="38437EB5"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30" w:history="1">
        <w:r w:rsidRPr="00923352">
          <w:rPr>
            <w:rStyle w:val="Hyperlink"/>
            <w:rFonts w:ascii="Cambria" w:eastAsia="Cambria" w:hAnsi="Cambria" w:cs="Cambria"/>
            <w:b/>
            <w:bCs/>
            <w:noProof/>
          </w:rPr>
          <w:t>4.5 The Key Insight: κ and ρS Are NOT Defined in Terms of c</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_Toc229434530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55</w:t>
        </w:r>
        <w:r w:rsidRPr="00923352">
          <w:rPr>
            <w:rFonts w:ascii="Cambria" w:hAnsi="Cambria"/>
            <w:noProof/>
            <w:webHidden/>
          </w:rPr>
          <w:fldChar w:fldCharType="end"/>
        </w:r>
      </w:hyperlink>
    </w:p>
    <w:p w14:paraId="7C79D396" w14:textId="6A190219"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31" w:history="1">
        <w:r w:rsidRPr="00923352">
          <w:rPr>
            <w:rStyle w:val="Hyperlink"/>
            <w:rFonts w:ascii="Cambria" w:eastAsia="Cambria" w:hAnsi="Cambria" w:cs="Cambria"/>
            <w:b/>
            <w:bCs/>
            <w:noProof/>
          </w:rPr>
          <w:t>4.6 The Non-Circular Logical Structure — Summary and Formal Diagram</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_Toc229434531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57</w:t>
        </w:r>
        <w:r w:rsidRPr="00923352">
          <w:rPr>
            <w:rFonts w:ascii="Cambria" w:hAnsi="Cambria"/>
            <w:noProof/>
            <w:webHidden/>
          </w:rPr>
          <w:fldChar w:fldCharType="end"/>
        </w:r>
      </w:hyperlink>
    </w:p>
    <w:p w14:paraId="68B72B22" w14:textId="29B8AFD6" w:rsidR="00923352" w:rsidRPr="00923352" w:rsidRDefault="00923352">
      <w:pPr>
        <w:pStyle w:val="TOC1"/>
        <w:rPr>
          <w:rFonts w:ascii="Cambria" w:eastAsiaTheme="minorEastAsia" w:hAnsi="Cambria" w:cstheme="minorBidi"/>
          <w:b w:val="0"/>
          <w:bCs w:val="0"/>
          <w:kern w:val="2"/>
          <w14:ligatures w14:val="standardContextual"/>
        </w:rPr>
      </w:pPr>
      <w:hyperlink w:anchor="_Toc229434532" w:history="1">
        <w:r w:rsidRPr="00923352">
          <w:rPr>
            <w:rStyle w:val="Hyperlink"/>
            <w:rFonts w:ascii="Cambria" w:hAnsi="Cambria"/>
          </w:rPr>
          <w:t>Section 5 — The No-Rush Theorem: The Heart of the Derivation</w:t>
        </w:r>
        <w:r w:rsidRPr="00923352">
          <w:rPr>
            <w:rFonts w:ascii="Cambria" w:hAnsi="Cambria"/>
            <w:webHidden/>
          </w:rPr>
          <w:tab/>
        </w:r>
        <w:r w:rsidRPr="00923352">
          <w:rPr>
            <w:rFonts w:ascii="Cambria" w:hAnsi="Cambria"/>
            <w:webHidden/>
          </w:rPr>
          <w:fldChar w:fldCharType="begin"/>
        </w:r>
        <w:r w:rsidRPr="00923352">
          <w:rPr>
            <w:rFonts w:ascii="Cambria" w:hAnsi="Cambria"/>
            <w:webHidden/>
          </w:rPr>
          <w:instrText xml:space="preserve"> PAGEREF _Toc229434532 \h </w:instrText>
        </w:r>
        <w:r w:rsidRPr="00923352">
          <w:rPr>
            <w:rFonts w:ascii="Cambria" w:hAnsi="Cambria"/>
            <w:webHidden/>
          </w:rPr>
        </w:r>
        <w:r w:rsidRPr="00923352">
          <w:rPr>
            <w:rFonts w:ascii="Cambria" w:hAnsi="Cambria"/>
            <w:webHidden/>
          </w:rPr>
          <w:fldChar w:fldCharType="separate"/>
        </w:r>
        <w:r w:rsidRPr="00923352">
          <w:rPr>
            <w:rFonts w:ascii="Cambria" w:hAnsi="Cambria"/>
            <w:webHidden/>
          </w:rPr>
          <w:t>59</w:t>
        </w:r>
        <w:r w:rsidRPr="00923352">
          <w:rPr>
            <w:rFonts w:ascii="Cambria" w:hAnsi="Cambria"/>
            <w:webHidden/>
          </w:rPr>
          <w:fldChar w:fldCharType="end"/>
        </w:r>
      </w:hyperlink>
    </w:p>
    <w:p w14:paraId="55FEAB1D" w14:textId="51C46937"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33" w:history="1">
        <w:r w:rsidRPr="00923352">
          <w:rPr>
            <w:rStyle w:val="Hyperlink"/>
            <w:rFonts w:ascii="Cambria" w:eastAsia="Cambria" w:hAnsi="Cambria" w:cs="Cambria"/>
            <w:b/>
            <w:bCs/>
            <w:noProof/>
          </w:rPr>
          <w:t>5.1 Statement of the No-Rush Theorem</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_Toc229434533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59</w:t>
        </w:r>
        <w:r w:rsidRPr="00923352">
          <w:rPr>
            <w:rFonts w:ascii="Cambria" w:hAnsi="Cambria"/>
            <w:noProof/>
            <w:webHidden/>
          </w:rPr>
          <w:fldChar w:fldCharType="end"/>
        </w:r>
      </w:hyperlink>
    </w:p>
    <w:p w14:paraId="25F769BA" w14:textId="1E0F6091"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34" w:history="1">
        <w:r w:rsidRPr="00923352">
          <w:rPr>
            <w:rStyle w:val="Hyperlink"/>
            <w:rFonts w:ascii="Cambria" w:eastAsia="Cambria" w:hAnsi="Cambria" w:cs="Cambria"/>
            <w:b/>
            <w:bCs/>
            <w:noProof/>
          </w:rPr>
          <w:t>5.2 Proof of Part (i): Existence of a Finite Maximum Speed</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_Toc229434534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60</w:t>
        </w:r>
        <w:r w:rsidRPr="00923352">
          <w:rPr>
            <w:rFonts w:ascii="Cambria" w:hAnsi="Cambria"/>
            <w:noProof/>
            <w:webHidden/>
          </w:rPr>
          <w:fldChar w:fldCharType="end"/>
        </w:r>
      </w:hyperlink>
    </w:p>
    <w:p w14:paraId="1F9FD785" w14:textId="2B6FCB14"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35" w:history="1">
        <w:r w:rsidRPr="00923352">
          <w:rPr>
            <w:rStyle w:val="Hyperlink"/>
            <w:rFonts w:ascii="Cambria" w:eastAsia="Cambria" w:hAnsi="Cambria" w:cs="Cambria"/>
            <w:b/>
            <w:bCs/>
            <w:noProof/>
          </w:rPr>
          <w:t>5.3 Proof of Part (ii): Universality</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_Toc229434535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62</w:t>
        </w:r>
        <w:r w:rsidRPr="00923352">
          <w:rPr>
            <w:rFonts w:ascii="Cambria" w:hAnsi="Cambria"/>
            <w:noProof/>
            <w:webHidden/>
          </w:rPr>
          <w:fldChar w:fldCharType="end"/>
        </w:r>
      </w:hyperlink>
    </w:p>
    <w:p w14:paraId="521BBFB7" w14:textId="5DDA0D17"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36" w:history="1">
        <w:r w:rsidRPr="00923352">
          <w:rPr>
            <w:rStyle w:val="Hyperlink"/>
            <w:rFonts w:ascii="Cambria" w:eastAsia="Cambria" w:hAnsi="Cambria" w:cs="Cambria"/>
            <w:b/>
            <w:bCs/>
            <w:noProof/>
          </w:rPr>
          <w:t>5.4 The Connection to the OCI and the Entropic Time Limit</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_Toc229434536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63</w:t>
        </w:r>
        <w:r w:rsidRPr="00923352">
          <w:rPr>
            <w:rFonts w:ascii="Cambria" w:hAnsi="Cambria"/>
            <w:noProof/>
            <w:webHidden/>
          </w:rPr>
          <w:fldChar w:fldCharType="end"/>
        </w:r>
      </w:hyperlink>
    </w:p>
    <w:p w14:paraId="0D96A461" w14:textId="3B1D94F0"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37" w:history="1">
        <w:r w:rsidRPr="00923352">
          <w:rPr>
            <w:rStyle w:val="Hyperlink"/>
            <w:rFonts w:ascii="Cambria" w:eastAsia="Cambria" w:hAnsi="Cambria" w:cs="Cambria"/>
            <w:b/>
            <w:bCs/>
            <w:noProof/>
          </w:rPr>
          <w:t>5.5 Identification of cent with the Measured c</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_Toc229434537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64</w:t>
        </w:r>
        <w:r w:rsidRPr="00923352">
          <w:rPr>
            <w:rFonts w:ascii="Cambria" w:hAnsi="Cambria"/>
            <w:noProof/>
            <w:webHidden/>
          </w:rPr>
          <w:fldChar w:fldCharType="end"/>
        </w:r>
      </w:hyperlink>
    </w:p>
    <w:p w14:paraId="672CC8FF" w14:textId="67E8383B"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38" w:history="1">
        <w:r w:rsidRPr="00923352">
          <w:rPr>
            <w:rStyle w:val="Hyperlink"/>
            <w:rFonts w:ascii="Cambria" w:eastAsia="Cambria" w:hAnsi="Cambria" w:cs="Cambria"/>
            <w:b/>
            <w:bCs/>
            <w:noProof/>
          </w:rPr>
          <w:t>5.6 The No-Rush Theorem and the Arrow of Time</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_Toc229434538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66</w:t>
        </w:r>
        <w:r w:rsidRPr="00923352">
          <w:rPr>
            <w:rFonts w:ascii="Cambria" w:hAnsi="Cambria"/>
            <w:noProof/>
            <w:webHidden/>
          </w:rPr>
          <w:fldChar w:fldCharType="end"/>
        </w:r>
      </w:hyperlink>
    </w:p>
    <w:p w14:paraId="3C27BB79" w14:textId="79FE87AF" w:rsidR="00923352" w:rsidRPr="00923352" w:rsidRDefault="00923352">
      <w:pPr>
        <w:pStyle w:val="TOC1"/>
        <w:rPr>
          <w:rFonts w:ascii="Cambria" w:eastAsiaTheme="minorEastAsia" w:hAnsi="Cambria" w:cstheme="minorBidi"/>
          <w:b w:val="0"/>
          <w:bCs w:val="0"/>
          <w:kern w:val="2"/>
          <w14:ligatures w14:val="standardContextual"/>
        </w:rPr>
      </w:pPr>
      <w:hyperlink w:anchor="_Toc229434539" w:history="1">
        <w:r w:rsidRPr="00923352">
          <w:rPr>
            <w:rStyle w:val="Hyperlink"/>
            <w:rFonts w:ascii="Cambria" w:hAnsi="Cambria"/>
          </w:rPr>
          <w:t>Section 6 — The Tautology Objection: Comprehensive Response</w:t>
        </w:r>
        <w:r w:rsidRPr="00923352">
          <w:rPr>
            <w:rFonts w:ascii="Cambria" w:hAnsi="Cambria"/>
            <w:webHidden/>
          </w:rPr>
          <w:tab/>
        </w:r>
        <w:r w:rsidRPr="00923352">
          <w:rPr>
            <w:rFonts w:ascii="Cambria" w:hAnsi="Cambria"/>
            <w:webHidden/>
          </w:rPr>
          <w:fldChar w:fldCharType="begin"/>
        </w:r>
        <w:r w:rsidRPr="00923352">
          <w:rPr>
            <w:rFonts w:ascii="Cambria" w:hAnsi="Cambria"/>
            <w:webHidden/>
          </w:rPr>
          <w:instrText xml:space="preserve"> PAGEREF _Toc229434539 \h </w:instrText>
        </w:r>
        <w:r w:rsidRPr="00923352">
          <w:rPr>
            <w:rFonts w:ascii="Cambria" w:hAnsi="Cambria"/>
            <w:webHidden/>
          </w:rPr>
        </w:r>
        <w:r w:rsidRPr="00923352">
          <w:rPr>
            <w:rFonts w:ascii="Cambria" w:hAnsi="Cambria"/>
            <w:webHidden/>
          </w:rPr>
          <w:fldChar w:fldCharType="separate"/>
        </w:r>
        <w:r w:rsidRPr="00923352">
          <w:rPr>
            <w:rFonts w:ascii="Cambria" w:hAnsi="Cambria"/>
            <w:webHidden/>
          </w:rPr>
          <w:t>67</w:t>
        </w:r>
        <w:r w:rsidRPr="00923352">
          <w:rPr>
            <w:rFonts w:ascii="Cambria" w:hAnsi="Cambria"/>
            <w:webHidden/>
          </w:rPr>
          <w:fldChar w:fldCharType="end"/>
        </w:r>
      </w:hyperlink>
    </w:p>
    <w:p w14:paraId="5B4FECD1" w14:textId="34862D82"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40" w:history="1">
        <w:r w:rsidRPr="00923352">
          <w:rPr>
            <w:rStyle w:val="Hyperlink"/>
            <w:rFonts w:ascii="Cambria" w:eastAsia="Cambria" w:hAnsi="Cambria" w:cs="Cambria"/>
            <w:b/>
            <w:bCs/>
            <w:noProof/>
          </w:rPr>
          <w:t>6.1 The Objection Stated Precisely</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_Toc229434540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67</w:t>
        </w:r>
        <w:r w:rsidRPr="00923352">
          <w:rPr>
            <w:rFonts w:ascii="Cambria" w:hAnsi="Cambria"/>
            <w:noProof/>
            <w:webHidden/>
          </w:rPr>
          <w:fldChar w:fldCharType="end"/>
        </w:r>
      </w:hyperlink>
    </w:p>
    <w:p w14:paraId="243D024B" w14:textId="220173B8"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41" w:history="1">
        <w:r w:rsidRPr="00923352">
          <w:rPr>
            <w:rStyle w:val="Hyperlink"/>
            <w:rFonts w:ascii="Cambria" w:eastAsia="Cambria" w:hAnsi="Cambria" w:cs="Cambria"/>
            <w:b/>
            <w:bCs/>
            <w:noProof/>
          </w:rPr>
          <w:t>6.2 The Five-Point Refutation</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_Toc229434541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68</w:t>
        </w:r>
        <w:r w:rsidRPr="00923352">
          <w:rPr>
            <w:rFonts w:ascii="Cambria" w:hAnsi="Cambria"/>
            <w:noProof/>
            <w:webHidden/>
          </w:rPr>
          <w:fldChar w:fldCharType="end"/>
        </w:r>
      </w:hyperlink>
    </w:p>
    <w:p w14:paraId="538DAE18" w14:textId="0A393A23"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42" w:history="1">
        <w:r w:rsidRPr="00923352">
          <w:rPr>
            <w:rStyle w:val="Hyperlink"/>
            <w:rFonts w:ascii="Cambria" w:eastAsia="Cambria" w:hAnsi="Cambria" w:cs="Cambria"/>
            <w:b/>
            <w:bCs/>
            <w:noProof/>
          </w:rPr>
          <w:t>6.3 The Deeper Structural Response: Levels of Description</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_Toc229434542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72</w:t>
        </w:r>
        <w:r w:rsidRPr="00923352">
          <w:rPr>
            <w:rFonts w:ascii="Cambria" w:hAnsi="Cambria"/>
            <w:noProof/>
            <w:webHidden/>
          </w:rPr>
          <w:fldChar w:fldCharType="end"/>
        </w:r>
      </w:hyperlink>
    </w:p>
    <w:p w14:paraId="7D5CA70E" w14:textId="2A61D9A7"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43" w:history="1">
        <w:r w:rsidRPr="00923352">
          <w:rPr>
            <w:rStyle w:val="Hyperlink"/>
            <w:rFonts w:ascii="Cambria" w:eastAsia="Cambria" w:hAnsi="Cambria" w:cs="Cambria"/>
            <w:b/>
            <w:bCs/>
            <w:noProof/>
          </w:rPr>
          <w:t>6.4 Objection: "But You Use Planck Units, Which Already Assume c"</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_Toc229434543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74</w:t>
        </w:r>
        <w:r w:rsidRPr="00923352">
          <w:rPr>
            <w:rFonts w:ascii="Cambria" w:hAnsi="Cambria"/>
            <w:noProof/>
            <w:webHidden/>
          </w:rPr>
          <w:fldChar w:fldCharType="end"/>
        </w:r>
      </w:hyperlink>
    </w:p>
    <w:p w14:paraId="6681CA35" w14:textId="7DC160B8"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44" w:history="1">
        <w:r w:rsidRPr="00923352">
          <w:rPr>
            <w:rStyle w:val="Hyperlink"/>
            <w:rFonts w:ascii="Cambria" w:eastAsia="Cambria" w:hAnsi="Cambria" w:cs="Cambria"/>
            <w:b/>
            <w:bCs/>
            <w:noProof/>
          </w:rPr>
          <w:t>6.5 Objection: "The No-Rush Theorem Assumes c to Prove c"</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_Toc229434544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75</w:t>
        </w:r>
        <w:r w:rsidRPr="00923352">
          <w:rPr>
            <w:rFonts w:ascii="Cambria" w:hAnsi="Cambria"/>
            <w:noProof/>
            <w:webHidden/>
          </w:rPr>
          <w:fldChar w:fldCharType="end"/>
        </w:r>
      </w:hyperlink>
    </w:p>
    <w:p w14:paraId="1C37327E" w14:textId="20803774"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45" w:history="1">
        <w:r w:rsidRPr="00923352">
          <w:rPr>
            <w:rStyle w:val="Hyperlink"/>
            <w:rFonts w:ascii="Cambria" w:eastAsia="Cambria" w:hAnsi="Cambria" w:cs="Cambria"/>
            <w:b/>
            <w:bCs/>
            <w:noProof/>
          </w:rPr>
          <w:t>6.6 Objection: "GR Also Derives c from the Metric, and the Metric Already Contains c"</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_Toc229434545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76</w:t>
        </w:r>
        <w:r w:rsidRPr="00923352">
          <w:rPr>
            <w:rFonts w:ascii="Cambria" w:hAnsi="Cambria"/>
            <w:noProof/>
            <w:webHidden/>
          </w:rPr>
          <w:fldChar w:fldCharType="end"/>
        </w:r>
      </w:hyperlink>
    </w:p>
    <w:p w14:paraId="0C98BA15" w14:textId="268C9FFF"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46" w:history="1">
        <w:r w:rsidRPr="00923352">
          <w:rPr>
            <w:rStyle w:val="Hyperlink"/>
            <w:rFonts w:ascii="Cambria" w:eastAsia="Cambria" w:hAnsi="Cambria" w:cs="Cambria"/>
            <w:b/>
            <w:bCs/>
            <w:noProof/>
          </w:rPr>
          <w:t>6.7 Objection: "This Is Merely Dimensional Analysis, Not a Derivation"</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_Toc229434546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77</w:t>
        </w:r>
        <w:r w:rsidRPr="00923352">
          <w:rPr>
            <w:rFonts w:ascii="Cambria" w:hAnsi="Cambria"/>
            <w:noProof/>
            <w:webHidden/>
          </w:rPr>
          <w:fldChar w:fldCharType="end"/>
        </w:r>
      </w:hyperlink>
    </w:p>
    <w:p w14:paraId="5A2774D8" w14:textId="4736C83C"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47" w:history="1">
        <w:r w:rsidRPr="00923352">
          <w:rPr>
            <w:rStyle w:val="Hyperlink"/>
            <w:rFonts w:ascii="Cambria" w:eastAsia="Cambria" w:hAnsi="Cambria" w:cs="Cambria"/>
            <w:b/>
            <w:bCs/>
            <w:noProof/>
          </w:rPr>
          <w:t>6.8 Synthesis: What Has Actually Been Proved</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_Toc229434547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78</w:t>
        </w:r>
        <w:r w:rsidRPr="00923352">
          <w:rPr>
            <w:rFonts w:ascii="Cambria" w:hAnsi="Cambria"/>
            <w:noProof/>
            <w:webHidden/>
          </w:rPr>
          <w:fldChar w:fldCharType="end"/>
        </w:r>
      </w:hyperlink>
    </w:p>
    <w:p w14:paraId="36BA6BAB" w14:textId="43B4E15F" w:rsidR="00923352" w:rsidRPr="00923352" w:rsidRDefault="00923352">
      <w:pPr>
        <w:pStyle w:val="TOC1"/>
        <w:rPr>
          <w:rFonts w:ascii="Cambria" w:eastAsiaTheme="minorEastAsia" w:hAnsi="Cambria" w:cstheme="minorBidi"/>
          <w:b w:val="0"/>
          <w:bCs w:val="0"/>
          <w:kern w:val="2"/>
          <w14:ligatures w14:val="standardContextual"/>
        </w:rPr>
      </w:pPr>
      <w:hyperlink w:anchor="_Toc229434548" w:history="1">
        <w:r w:rsidRPr="00923352">
          <w:rPr>
            <w:rStyle w:val="Hyperlink"/>
            <w:rFonts w:ascii="Cambria" w:hAnsi="Cambria"/>
          </w:rPr>
          <w:t>Section 7 — Comparison with Maxwell: The Analogy in Full</w:t>
        </w:r>
        <w:r w:rsidRPr="00923352">
          <w:rPr>
            <w:rFonts w:ascii="Cambria" w:hAnsi="Cambria"/>
            <w:webHidden/>
          </w:rPr>
          <w:tab/>
        </w:r>
        <w:r w:rsidRPr="00923352">
          <w:rPr>
            <w:rFonts w:ascii="Cambria" w:hAnsi="Cambria"/>
            <w:webHidden/>
          </w:rPr>
          <w:fldChar w:fldCharType="begin"/>
        </w:r>
        <w:r w:rsidRPr="00923352">
          <w:rPr>
            <w:rFonts w:ascii="Cambria" w:hAnsi="Cambria"/>
            <w:webHidden/>
          </w:rPr>
          <w:instrText xml:space="preserve"> PAGEREF _Toc229434548 \h </w:instrText>
        </w:r>
        <w:r w:rsidRPr="00923352">
          <w:rPr>
            <w:rFonts w:ascii="Cambria" w:hAnsi="Cambria"/>
            <w:webHidden/>
          </w:rPr>
        </w:r>
        <w:r w:rsidRPr="00923352">
          <w:rPr>
            <w:rFonts w:ascii="Cambria" w:hAnsi="Cambria"/>
            <w:webHidden/>
          </w:rPr>
          <w:fldChar w:fldCharType="separate"/>
        </w:r>
        <w:r w:rsidRPr="00923352">
          <w:rPr>
            <w:rFonts w:ascii="Cambria" w:hAnsi="Cambria"/>
            <w:webHidden/>
          </w:rPr>
          <w:t>79</w:t>
        </w:r>
        <w:r w:rsidRPr="00923352">
          <w:rPr>
            <w:rFonts w:ascii="Cambria" w:hAnsi="Cambria"/>
            <w:webHidden/>
          </w:rPr>
          <w:fldChar w:fldCharType="end"/>
        </w:r>
      </w:hyperlink>
    </w:p>
    <w:p w14:paraId="28C159DC" w14:textId="08CD5299"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49" w:history="1">
        <w:r w:rsidRPr="00923352">
          <w:rPr>
            <w:rStyle w:val="Hyperlink"/>
            <w:rFonts w:ascii="Cambria" w:eastAsia="Cambria" w:hAnsi="Cambria" w:cs="Cambria"/>
            <w:b/>
            <w:bCs/>
            <w:noProof/>
          </w:rPr>
          <w:t>7.1 Maxwell's Derivation: The Full Logical Structure</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_Toc229434549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79</w:t>
        </w:r>
        <w:r w:rsidRPr="00923352">
          <w:rPr>
            <w:rFonts w:ascii="Cambria" w:hAnsi="Cambria"/>
            <w:noProof/>
            <w:webHidden/>
          </w:rPr>
          <w:fldChar w:fldCharType="end"/>
        </w:r>
      </w:hyperlink>
    </w:p>
    <w:p w14:paraId="1CA1257D" w14:textId="6F2CDE88"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50" w:history="1">
        <w:r w:rsidRPr="00923352">
          <w:rPr>
            <w:rStyle w:val="Hyperlink"/>
            <w:rFonts w:ascii="Cambria" w:eastAsia="Cambria" w:hAnsi="Cambria" w:cs="Cambria"/>
            <w:b/>
            <w:bCs/>
            <w:noProof/>
          </w:rPr>
          <w:t>7.2 The Structural Parallel with ToE</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_Toc229434550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81</w:t>
        </w:r>
        <w:r w:rsidRPr="00923352">
          <w:rPr>
            <w:rFonts w:ascii="Cambria" w:hAnsi="Cambria"/>
            <w:noProof/>
            <w:webHidden/>
          </w:rPr>
          <w:fldChar w:fldCharType="end"/>
        </w:r>
      </w:hyperlink>
    </w:p>
    <w:p w14:paraId="6D27FAB5" w14:textId="7338A68B"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51" w:history="1">
        <w:r w:rsidRPr="00923352">
          <w:rPr>
            <w:rStyle w:val="Hyperlink"/>
            <w:rFonts w:ascii="Cambria" w:eastAsia="Cambria" w:hAnsi="Cambria" w:cs="Cambria"/>
            <w:b/>
            <w:bCs/>
            <w:noProof/>
          </w:rPr>
          <w:t>7.3 The Critical Difference: Ontological Depth</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_Toc229434551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83</w:t>
        </w:r>
        <w:r w:rsidRPr="00923352">
          <w:rPr>
            <w:rFonts w:ascii="Cambria" w:hAnsi="Cambria"/>
            <w:noProof/>
            <w:webHidden/>
          </w:rPr>
          <w:fldChar w:fldCharType="end"/>
        </w:r>
      </w:hyperlink>
    </w:p>
    <w:p w14:paraId="31C9EAD7" w14:textId="1C180B0F"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52" w:history="1">
        <w:r w:rsidRPr="00923352">
          <w:rPr>
            <w:rStyle w:val="Hyperlink"/>
            <w:rFonts w:ascii="Cambria" w:eastAsia="Cambria" w:hAnsi="Cambria" w:cs="Cambria"/>
            <w:b/>
            <w:bCs/>
            <w:noProof/>
          </w:rPr>
          <w:t>7.4 What ToE Adds Beyond Maxwell</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_Toc229434552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83</w:t>
        </w:r>
        <w:r w:rsidRPr="00923352">
          <w:rPr>
            <w:rFonts w:ascii="Cambria" w:hAnsi="Cambria"/>
            <w:noProof/>
            <w:webHidden/>
          </w:rPr>
          <w:fldChar w:fldCharType="end"/>
        </w:r>
      </w:hyperlink>
    </w:p>
    <w:p w14:paraId="2A4301F7" w14:textId="30554B8C"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53" w:history="1">
        <w:r w:rsidRPr="00923352">
          <w:rPr>
            <w:rStyle w:val="Hyperlink"/>
            <w:rFonts w:ascii="Cambria" w:eastAsia="Cambria" w:hAnsi="Cambria" w:cs="Cambria"/>
            <w:b/>
            <w:bCs/>
            <w:noProof/>
          </w:rPr>
          <w:t>7.5 The Maxwell-Obidi Reframing: Full Elaboration</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_Toc229434553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84</w:t>
        </w:r>
        <w:r w:rsidRPr="00923352">
          <w:rPr>
            <w:rFonts w:ascii="Cambria" w:hAnsi="Cambria"/>
            <w:noProof/>
            <w:webHidden/>
          </w:rPr>
          <w:fldChar w:fldCharType="end"/>
        </w:r>
      </w:hyperlink>
    </w:p>
    <w:p w14:paraId="67AF1B9F" w14:textId="5CEFE3CF" w:rsidR="00923352" w:rsidRPr="00923352" w:rsidRDefault="00923352">
      <w:pPr>
        <w:pStyle w:val="TOC1"/>
        <w:rPr>
          <w:rFonts w:ascii="Cambria" w:eastAsiaTheme="minorEastAsia" w:hAnsi="Cambria" w:cstheme="minorBidi"/>
          <w:b w:val="0"/>
          <w:bCs w:val="0"/>
          <w:kern w:val="2"/>
          <w14:ligatures w14:val="standardContextual"/>
        </w:rPr>
      </w:pPr>
      <w:hyperlink w:anchor="_Toc229434554" w:history="1">
        <w:r w:rsidRPr="00923352">
          <w:rPr>
            <w:rStyle w:val="Hyperlink"/>
            <w:rFonts w:ascii="Cambria" w:hAnsi="Cambria"/>
          </w:rPr>
          <w:t>Section 8 — The Full Derivation from the Obidi Action: Covariant Treatment</w:t>
        </w:r>
        <w:r w:rsidRPr="00923352">
          <w:rPr>
            <w:rFonts w:ascii="Cambria" w:hAnsi="Cambria"/>
            <w:webHidden/>
          </w:rPr>
          <w:tab/>
        </w:r>
        <w:r w:rsidRPr="00923352">
          <w:rPr>
            <w:rFonts w:ascii="Cambria" w:hAnsi="Cambria"/>
            <w:webHidden/>
          </w:rPr>
          <w:fldChar w:fldCharType="begin"/>
        </w:r>
        <w:r w:rsidRPr="00923352">
          <w:rPr>
            <w:rFonts w:ascii="Cambria" w:hAnsi="Cambria"/>
            <w:webHidden/>
          </w:rPr>
          <w:instrText xml:space="preserve"> PAGEREF _Toc229434554 \h </w:instrText>
        </w:r>
        <w:r w:rsidRPr="00923352">
          <w:rPr>
            <w:rFonts w:ascii="Cambria" w:hAnsi="Cambria"/>
            <w:webHidden/>
          </w:rPr>
        </w:r>
        <w:r w:rsidRPr="00923352">
          <w:rPr>
            <w:rFonts w:ascii="Cambria" w:hAnsi="Cambria"/>
            <w:webHidden/>
          </w:rPr>
          <w:fldChar w:fldCharType="separate"/>
        </w:r>
        <w:r w:rsidRPr="00923352">
          <w:rPr>
            <w:rFonts w:ascii="Cambria" w:hAnsi="Cambria"/>
            <w:webHidden/>
          </w:rPr>
          <w:t>86</w:t>
        </w:r>
        <w:r w:rsidRPr="00923352">
          <w:rPr>
            <w:rFonts w:ascii="Cambria" w:hAnsi="Cambria"/>
            <w:webHidden/>
          </w:rPr>
          <w:fldChar w:fldCharType="end"/>
        </w:r>
      </w:hyperlink>
    </w:p>
    <w:p w14:paraId="43C39A1F" w14:textId="6F899276"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55" w:history="1">
        <w:r w:rsidRPr="00923352">
          <w:rPr>
            <w:rStyle w:val="Hyperlink"/>
            <w:rFonts w:ascii="Cambria" w:eastAsia="Cambria" w:hAnsi="Cambria" w:cs="Cambria"/>
            <w:b/>
            <w:bCs/>
            <w:noProof/>
          </w:rPr>
          <w:t>8.1 The Full Obidi Action</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_Toc229434555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86</w:t>
        </w:r>
        <w:r w:rsidRPr="00923352">
          <w:rPr>
            <w:rFonts w:ascii="Cambria" w:hAnsi="Cambria"/>
            <w:noProof/>
            <w:webHidden/>
          </w:rPr>
          <w:fldChar w:fldCharType="end"/>
        </w:r>
      </w:hyperlink>
    </w:p>
    <w:p w14:paraId="41FC7EAA" w14:textId="153076F6"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56" w:history="1">
        <w:r w:rsidRPr="00923352">
          <w:rPr>
            <w:rStyle w:val="Hyperlink"/>
            <w:rFonts w:ascii="Cambria" w:eastAsia="Cambria" w:hAnsi="Cambria" w:cs="Cambria"/>
            <w:b/>
            <w:bCs/>
            <w:noProof/>
          </w:rPr>
          <w:t>8.2 The Lorentz-Covariant Wave Equation</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_Toc229434556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87</w:t>
        </w:r>
        <w:r w:rsidRPr="00923352">
          <w:rPr>
            <w:rFonts w:ascii="Cambria" w:hAnsi="Cambria"/>
            <w:noProof/>
            <w:webHidden/>
          </w:rPr>
          <w:fldChar w:fldCharType="end"/>
        </w:r>
      </w:hyperlink>
    </w:p>
    <w:p w14:paraId="0E940CB6" w14:textId="4D14F67E"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57" w:history="1">
        <w:r w:rsidRPr="00923352">
          <w:rPr>
            <w:rStyle w:val="Hyperlink"/>
            <w:rFonts w:ascii="Cambria" w:eastAsia="Cambria" w:hAnsi="Cambria" w:cs="Cambria"/>
            <w:b/>
            <w:bCs/>
            <w:noProof/>
          </w:rPr>
          <w:t>8.3 The Dispersion Relation and Entropic Light Cone</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_Toc229434557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88</w:t>
        </w:r>
        <w:r w:rsidRPr="00923352">
          <w:rPr>
            <w:rFonts w:ascii="Cambria" w:hAnsi="Cambria"/>
            <w:noProof/>
            <w:webHidden/>
          </w:rPr>
          <w:fldChar w:fldCharType="end"/>
        </w:r>
      </w:hyperlink>
    </w:p>
    <w:p w14:paraId="60B86A7F" w14:textId="3474EE3A"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58" w:history="1">
        <w:r w:rsidRPr="00923352">
          <w:rPr>
            <w:rStyle w:val="Hyperlink"/>
            <w:rFonts w:ascii="Cambria" w:eastAsia="Cambria" w:hAnsi="Cambria" w:cs="Cambria"/>
            <w:b/>
            <w:bCs/>
            <w:noProof/>
          </w:rPr>
          <w:t>8.4 The Entropic Lorentz Invariance</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_Toc229434558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88</w:t>
        </w:r>
        <w:r w:rsidRPr="00923352">
          <w:rPr>
            <w:rFonts w:ascii="Cambria" w:hAnsi="Cambria"/>
            <w:noProof/>
            <w:webHidden/>
          </w:rPr>
          <w:fldChar w:fldCharType="end"/>
        </w:r>
      </w:hyperlink>
    </w:p>
    <w:p w14:paraId="1DDA75D0" w14:textId="36AB22DB"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59" w:history="1">
        <w:r w:rsidRPr="00923352">
          <w:rPr>
            <w:rStyle w:val="Hyperlink"/>
            <w:rFonts w:ascii="Cambria" w:eastAsia="Cambria" w:hAnsi="Cambria" w:cs="Cambria"/>
            <w:b/>
            <w:bCs/>
            <w:noProof/>
          </w:rPr>
          <w:t>8.5 Recovery of Special Relativity as an Entropic Theorem</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_Toc229434559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89</w:t>
        </w:r>
        <w:r w:rsidRPr="00923352">
          <w:rPr>
            <w:rFonts w:ascii="Cambria" w:hAnsi="Cambria"/>
            <w:noProof/>
            <w:webHidden/>
          </w:rPr>
          <w:fldChar w:fldCharType="end"/>
        </w:r>
      </w:hyperlink>
    </w:p>
    <w:p w14:paraId="60E660B6" w14:textId="648CEBBA" w:rsidR="00923352" w:rsidRPr="00923352" w:rsidRDefault="00923352">
      <w:pPr>
        <w:pStyle w:val="TOC1"/>
        <w:rPr>
          <w:rFonts w:ascii="Cambria" w:eastAsiaTheme="minorEastAsia" w:hAnsi="Cambria" w:cstheme="minorBidi"/>
          <w:b w:val="0"/>
          <w:bCs w:val="0"/>
          <w:kern w:val="2"/>
          <w14:ligatures w14:val="standardContextual"/>
        </w:rPr>
      </w:pPr>
      <w:hyperlink w:anchor="_Toc229434560" w:history="1">
        <w:r w:rsidRPr="00923352">
          <w:rPr>
            <w:rStyle w:val="Hyperlink"/>
            <w:rFonts w:ascii="Cambria" w:hAnsi="Cambria"/>
          </w:rPr>
          <w:t>Section 9 — Physical Consequences and Novel Predictions</w:t>
        </w:r>
        <w:r w:rsidRPr="00923352">
          <w:rPr>
            <w:rFonts w:ascii="Cambria" w:hAnsi="Cambria"/>
            <w:webHidden/>
          </w:rPr>
          <w:tab/>
        </w:r>
        <w:r w:rsidRPr="00923352">
          <w:rPr>
            <w:rFonts w:ascii="Cambria" w:hAnsi="Cambria"/>
            <w:webHidden/>
          </w:rPr>
          <w:fldChar w:fldCharType="begin"/>
        </w:r>
        <w:r w:rsidRPr="00923352">
          <w:rPr>
            <w:rFonts w:ascii="Cambria" w:hAnsi="Cambria"/>
            <w:webHidden/>
          </w:rPr>
          <w:instrText xml:space="preserve"> PAGEREF _Toc229434560 \h </w:instrText>
        </w:r>
        <w:r w:rsidRPr="00923352">
          <w:rPr>
            <w:rFonts w:ascii="Cambria" w:hAnsi="Cambria"/>
            <w:webHidden/>
          </w:rPr>
        </w:r>
        <w:r w:rsidRPr="00923352">
          <w:rPr>
            <w:rFonts w:ascii="Cambria" w:hAnsi="Cambria"/>
            <w:webHidden/>
          </w:rPr>
          <w:fldChar w:fldCharType="separate"/>
        </w:r>
        <w:r w:rsidRPr="00923352">
          <w:rPr>
            <w:rFonts w:ascii="Cambria" w:hAnsi="Cambria"/>
            <w:webHidden/>
          </w:rPr>
          <w:t>91</w:t>
        </w:r>
        <w:r w:rsidRPr="00923352">
          <w:rPr>
            <w:rFonts w:ascii="Cambria" w:hAnsi="Cambria"/>
            <w:webHidden/>
          </w:rPr>
          <w:fldChar w:fldCharType="end"/>
        </w:r>
      </w:hyperlink>
    </w:p>
    <w:p w14:paraId="01191025" w14:textId="55700697"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61" w:history="1">
        <w:r w:rsidRPr="00923352">
          <w:rPr>
            <w:rStyle w:val="Hyperlink"/>
            <w:rFonts w:ascii="Cambria" w:eastAsia="Cambria" w:hAnsi="Cambria" w:cs="Cambria"/>
            <w:b/>
            <w:bCs/>
            <w:noProof/>
          </w:rPr>
          <w:t>9.1 Electromagnetic Waves as Entropic Phase Waves</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_Toc229434561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91</w:t>
        </w:r>
        <w:r w:rsidRPr="00923352">
          <w:rPr>
            <w:rFonts w:ascii="Cambria" w:hAnsi="Cambria"/>
            <w:noProof/>
            <w:webHidden/>
          </w:rPr>
          <w:fldChar w:fldCharType="end"/>
        </w:r>
      </w:hyperlink>
    </w:p>
    <w:p w14:paraId="398D0FBE" w14:textId="022CDC70"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62" w:history="1">
        <w:r w:rsidRPr="00923352">
          <w:rPr>
            <w:rStyle w:val="Hyperlink"/>
            <w:rFonts w:ascii="Cambria" w:eastAsia="Cambria" w:hAnsi="Cambria" w:cs="Cambria"/>
            <w:b/>
            <w:bCs/>
            <w:noProof/>
          </w:rPr>
          <w:t>9.2 Gravitational Waves as Entropic Amplitude Waves</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_Toc229434562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92</w:t>
        </w:r>
        <w:r w:rsidRPr="00923352">
          <w:rPr>
            <w:rFonts w:ascii="Cambria" w:hAnsi="Cambria"/>
            <w:noProof/>
            <w:webHidden/>
          </w:rPr>
          <w:fldChar w:fldCharType="end"/>
        </w:r>
      </w:hyperlink>
    </w:p>
    <w:p w14:paraId="73A1BD9E" w14:textId="4DE418C6"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63" w:history="1">
        <w:r w:rsidRPr="00923352">
          <w:rPr>
            <w:rStyle w:val="Hyperlink"/>
            <w:rFonts w:ascii="Cambria" w:eastAsia="Cambria" w:hAnsi="Cambria" w:cs="Cambria"/>
            <w:b/>
            <w:bCs/>
            <w:noProof/>
          </w:rPr>
          <w:t>9.3 Entropic Dispersion: A Prediction Beyond Maxwell</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_Toc229434563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93</w:t>
        </w:r>
        <w:r w:rsidRPr="00923352">
          <w:rPr>
            <w:rFonts w:ascii="Cambria" w:hAnsi="Cambria"/>
            <w:noProof/>
            <w:webHidden/>
          </w:rPr>
          <w:fldChar w:fldCharType="end"/>
        </w:r>
      </w:hyperlink>
    </w:p>
    <w:p w14:paraId="1EF45AA6" w14:textId="41FAFFC7"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64" w:history="1">
        <w:r w:rsidRPr="00923352">
          <w:rPr>
            <w:rStyle w:val="Hyperlink"/>
            <w:rFonts w:ascii="Cambria" w:eastAsia="Cambria" w:hAnsi="Cambria" w:cs="Cambria"/>
            <w:b/>
            <w:bCs/>
            <w:noProof/>
          </w:rPr>
          <w:t>9.4 The Universality of c: A ToE-Specific Prediction</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_Toc229434564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95</w:t>
        </w:r>
        <w:r w:rsidRPr="00923352">
          <w:rPr>
            <w:rFonts w:ascii="Cambria" w:hAnsi="Cambria"/>
            <w:noProof/>
            <w:webHidden/>
          </w:rPr>
          <w:fldChar w:fldCharType="end"/>
        </w:r>
      </w:hyperlink>
    </w:p>
    <w:p w14:paraId="1F465CB6" w14:textId="2C94FB58"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65" w:history="1">
        <w:r w:rsidRPr="00923352">
          <w:rPr>
            <w:rStyle w:val="Hyperlink"/>
            <w:rFonts w:ascii="Cambria" w:eastAsia="Cambria" w:hAnsi="Cambria" w:cs="Cambria"/>
            <w:b/>
            <w:bCs/>
            <w:noProof/>
          </w:rPr>
          <w:t>9.5 The Running of c and Entropic Renormalization</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_Toc229434565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96</w:t>
        </w:r>
        <w:r w:rsidRPr="00923352">
          <w:rPr>
            <w:rFonts w:ascii="Cambria" w:hAnsi="Cambria"/>
            <w:noProof/>
            <w:webHidden/>
          </w:rPr>
          <w:fldChar w:fldCharType="end"/>
        </w:r>
      </w:hyperlink>
    </w:p>
    <w:p w14:paraId="695F73C1" w14:textId="11E669E7" w:rsidR="00923352" w:rsidRPr="00923352" w:rsidRDefault="00923352">
      <w:pPr>
        <w:pStyle w:val="TOC1"/>
        <w:rPr>
          <w:rFonts w:ascii="Cambria" w:eastAsiaTheme="minorEastAsia" w:hAnsi="Cambria" w:cstheme="minorBidi"/>
          <w:b w:val="0"/>
          <w:bCs w:val="0"/>
          <w:kern w:val="2"/>
          <w14:ligatures w14:val="standardContextual"/>
        </w:rPr>
      </w:pPr>
      <w:hyperlink w:anchor="_Toc229434566" w:history="1">
        <w:r w:rsidRPr="00923352">
          <w:rPr>
            <w:rStyle w:val="Hyperlink"/>
            <w:rFonts w:ascii="Cambria" w:hAnsi="Cambria"/>
          </w:rPr>
          <w:t>Section 10 — Philosophical Implications</w:t>
        </w:r>
        <w:r w:rsidRPr="00923352">
          <w:rPr>
            <w:rFonts w:ascii="Cambria" w:hAnsi="Cambria"/>
            <w:webHidden/>
          </w:rPr>
          <w:tab/>
        </w:r>
        <w:r w:rsidRPr="00923352">
          <w:rPr>
            <w:rFonts w:ascii="Cambria" w:hAnsi="Cambria"/>
            <w:webHidden/>
          </w:rPr>
          <w:fldChar w:fldCharType="begin"/>
        </w:r>
        <w:r w:rsidRPr="00923352">
          <w:rPr>
            <w:rFonts w:ascii="Cambria" w:hAnsi="Cambria"/>
            <w:webHidden/>
          </w:rPr>
          <w:instrText xml:space="preserve"> PAGEREF _Toc229434566 \h </w:instrText>
        </w:r>
        <w:r w:rsidRPr="00923352">
          <w:rPr>
            <w:rFonts w:ascii="Cambria" w:hAnsi="Cambria"/>
            <w:webHidden/>
          </w:rPr>
        </w:r>
        <w:r w:rsidRPr="00923352">
          <w:rPr>
            <w:rFonts w:ascii="Cambria" w:hAnsi="Cambria"/>
            <w:webHidden/>
          </w:rPr>
          <w:fldChar w:fldCharType="separate"/>
        </w:r>
        <w:r w:rsidRPr="00923352">
          <w:rPr>
            <w:rFonts w:ascii="Cambria" w:hAnsi="Cambria"/>
            <w:webHidden/>
          </w:rPr>
          <w:t>98</w:t>
        </w:r>
        <w:r w:rsidRPr="00923352">
          <w:rPr>
            <w:rFonts w:ascii="Cambria" w:hAnsi="Cambria"/>
            <w:webHidden/>
          </w:rPr>
          <w:fldChar w:fldCharType="end"/>
        </w:r>
      </w:hyperlink>
    </w:p>
    <w:p w14:paraId="0DE89174" w14:textId="04469545"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67" w:history="1">
        <w:r w:rsidRPr="00923352">
          <w:rPr>
            <w:rStyle w:val="Hyperlink"/>
            <w:rFonts w:ascii="Cambria" w:eastAsia="Cambria" w:hAnsi="Cambria" w:cs="Cambria"/>
            <w:b/>
            <w:bCs/>
            <w:noProof/>
          </w:rPr>
          <w:t>10.1 What It Means for c to Be "Derived" Rather Than "Postulated"</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_Toc229434567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98</w:t>
        </w:r>
        <w:r w:rsidRPr="00923352">
          <w:rPr>
            <w:rFonts w:ascii="Cambria" w:hAnsi="Cambria"/>
            <w:noProof/>
            <w:webHidden/>
          </w:rPr>
          <w:fldChar w:fldCharType="end"/>
        </w:r>
      </w:hyperlink>
    </w:p>
    <w:p w14:paraId="2E20B68E" w14:textId="7F5CF131"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68" w:history="1">
        <w:r w:rsidRPr="00923352">
          <w:rPr>
            <w:rStyle w:val="Hyperlink"/>
            <w:rFonts w:ascii="Cambria" w:eastAsia="Cambria" w:hAnsi="Cambria" w:cs="Cambria"/>
            <w:b/>
            <w:bCs/>
            <w:noProof/>
          </w:rPr>
          <w:t>10.2 The Ontological Status of c in ToE</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_Toc229434568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101</w:t>
        </w:r>
        <w:r w:rsidRPr="00923352">
          <w:rPr>
            <w:rFonts w:ascii="Cambria" w:hAnsi="Cambria"/>
            <w:noProof/>
            <w:webHidden/>
          </w:rPr>
          <w:fldChar w:fldCharType="end"/>
        </w:r>
      </w:hyperlink>
    </w:p>
    <w:p w14:paraId="38082DE4" w14:textId="63478A75"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69" w:history="1">
        <w:r w:rsidRPr="00923352">
          <w:rPr>
            <w:rStyle w:val="Hyperlink"/>
            <w:rFonts w:ascii="Cambria" w:eastAsia="Cambria" w:hAnsi="Cambria" w:cs="Cambria"/>
            <w:b/>
            <w:bCs/>
            <w:noProof/>
          </w:rPr>
          <w:t>10.3 The Einstein Analogy Revisited</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_Toc229434569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102</w:t>
        </w:r>
        <w:r w:rsidRPr="00923352">
          <w:rPr>
            <w:rFonts w:ascii="Cambria" w:hAnsi="Cambria"/>
            <w:noProof/>
            <w:webHidden/>
          </w:rPr>
          <w:fldChar w:fldCharType="end"/>
        </w:r>
      </w:hyperlink>
    </w:p>
    <w:p w14:paraId="2CD56889" w14:textId="32B70A64"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70" w:history="1">
        <w:r w:rsidRPr="00923352">
          <w:rPr>
            <w:rStyle w:val="Hyperlink"/>
            <w:rFonts w:ascii="Cambria" w:eastAsia="Cambria" w:hAnsi="Cambria" w:cs="Cambria"/>
            <w:b/>
            <w:bCs/>
            <w:noProof/>
          </w:rPr>
          <w:t>10.4 c as the Speed of Entropic Sound</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_Toc229434570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103</w:t>
        </w:r>
        <w:r w:rsidRPr="00923352">
          <w:rPr>
            <w:rFonts w:ascii="Cambria" w:hAnsi="Cambria"/>
            <w:noProof/>
            <w:webHidden/>
          </w:rPr>
          <w:fldChar w:fldCharType="end"/>
        </w:r>
      </w:hyperlink>
    </w:p>
    <w:p w14:paraId="1218080B" w14:textId="7DFED2F5"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71" w:history="1">
        <w:r w:rsidRPr="00923352">
          <w:rPr>
            <w:rStyle w:val="Hyperlink"/>
            <w:rFonts w:ascii="Cambria" w:eastAsia="Cambria" w:hAnsi="Cambria" w:cs="Cambria"/>
            <w:b/>
            <w:bCs/>
            <w:noProof/>
          </w:rPr>
          <w:t>10.5 The Cosmological Implications</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_Toc229434571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104</w:t>
        </w:r>
        <w:r w:rsidRPr="00923352">
          <w:rPr>
            <w:rFonts w:ascii="Cambria" w:hAnsi="Cambria"/>
            <w:noProof/>
            <w:webHidden/>
          </w:rPr>
          <w:fldChar w:fldCharType="end"/>
        </w:r>
      </w:hyperlink>
    </w:p>
    <w:p w14:paraId="3EF95148" w14:textId="1762D77D" w:rsidR="00923352" w:rsidRPr="00923352" w:rsidRDefault="00923352">
      <w:pPr>
        <w:pStyle w:val="TOC1"/>
        <w:rPr>
          <w:rFonts w:ascii="Cambria" w:eastAsiaTheme="minorEastAsia" w:hAnsi="Cambria" w:cstheme="minorBidi"/>
          <w:b w:val="0"/>
          <w:bCs w:val="0"/>
          <w:kern w:val="2"/>
          <w14:ligatures w14:val="standardContextual"/>
        </w:rPr>
      </w:pPr>
      <w:hyperlink w:anchor="_Toc229434572" w:history="1">
        <w:r w:rsidRPr="00923352">
          <w:rPr>
            <w:rStyle w:val="Hyperlink"/>
            <w:rFonts w:ascii="Cambria" w:hAnsi="Cambria"/>
          </w:rPr>
          <w:t>Conclusion</w:t>
        </w:r>
        <w:r w:rsidRPr="00923352">
          <w:rPr>
            <w:rFonts w:ascii="Cambria" w:hAnsi="Cambria"/>
            <w:webHidden/>
          </w:rPr>
          <w:tab/>
        </w:r>
        <w:r w:rsidRPr="00923352">
          <w:rPr>
            <w:rFonts w:ascii="Cambria" w:hAnsi="Cambria"/>
            <w:webHidden/>
          </w:rPr>
          <w:fldChar w:fldCharType="begin"/>
        </w:r>
        <w:r w:rsidRPr="00923352">
          <w:rPr>
            <w:rFonts w:ascii="Cambria" w:hAnsi="Cambria"/>
            <w:webHidden/>
          </w:rPr>
          <w:instrText xml:space="preserve"> PAGEREF _Toc229434572 \h </w:instrText>
        </w:r>
        <w:r w:rsidRPr="00923352">
          <w:rPr>
            <w:rFonts w:ascii="Cambria" w:hAnsi="Cambria"/>
            <w:webHidden/>
          </w:rPr>
        </w:r>
        <w:r w:rsidRPr="00923352">
          <w:rPr>
            <w:rFonts w:ascii="Cambria" w:hAnsi="Cambria"/>
            <w:webHidden/>
          </w:rPr>
          <w:fldChar w:fldCharType="separate"/>
        </w:r>
        <w:r w:rsidRPr="00923352">
          <w:rPr>
            <w:rFonts w:ascii="Cambria" w:hAnsi="Cambria"/>
            <w:webHidden/>
          </w:rPr>
          <w:t>106</w:t>
        </w:r>
        <w:r w:rsidRPr="00923352">
          <w:rPr>
            <w:rFonts w:ascii="Cambria" w:hAnsi="Cambria"/>
            <w:webHidden/>
          </w:rPr>
          <w:fldChar w:fldCharType="end"/>
        </w:r>
      </w:hyperlink>
    </w:p>
    <w:p w14:paraId="7DB01556" w14:textId="5D15C8B7"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73" w:history="1">
        <w:r w:rsidRPr="00923352">
          <w:rPr>
            <w:rStyle w:val="Hyperlink"/>
            <w:rFonts w:ascii="Cambria" w:eastAsia="Cambria" w:hAnsi="Cambria" w:cs="Cambria"/>
            <w:b/>
            <w:bCs/>
            <w:noProof/>
          </w:rPr>
          <w:t>What Has Been Proved</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_Toc229434573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106</w:t>
        </w:r>
        <w:r w:rsidRPr="00923352">
          <w:rPr>
            <w:rFonts w:ascii="Cambria" w:hAnsi="Cambria"/>
            <w:noProof/>
            <w:webHidden/>
          </w:rPr>
          <w:fldChar w:fldCharType="end"/>
        </w:r>
      </w:hyperlink>
    </w:p>
    <w:p w14:paraId="672F90CE" w14:textId="576A5FBE"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74" w:history="1">
        <w:r w:rsidRPr="00923352">
          <w:rPr>
            <w:rStyle w:val="Hyperlink"/>
            <w:rFonts w:ascii="Cambria" w:eastAsia="Cambria" w:hAnsi="Cambria" w:cs="Cambria"/>
            <w:b/>
            <w:bCs/>
            <w:noProof/>
          </w:rPr>
          <w:t>The Central Result in One Sentence</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_Toc229434574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107</w:t>
        </w:r>
        <w:r w:rsidRPr="00923352">
          <w:rPr>
            <w:rFonts w:ascii="Cambria" w:hAnsi="Cambria"/>
            <w:noProof/>
            <w:webHidden/>
          </w:rPr>
          <w:fldChar w:fldCharType="end"/>
        </w:r>
      </w:hyperlink>
    </w:p>
    <w:p w14:paraId="26D325C0" w14:textId="2893DEFC"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75" w:history="1">
        <w:r w:rsidRPr="00923352">
          <w:rPr>
            <w:rStyle w:val="Hyperlink"/>
            <w:rFonts w:ascii="Cambria" w:eastAsia="Cambria" w:hAnsi="Cambria" w:cs="Cambria"/>
            <w:b/>
            <w:bCs/>
            <w:noProof/>
          </w:rPr>
          <w:t>The Maxwell-Obidi Synthesis (TMOS)</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_Toc229434575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108</w:t>
        </w:r>
        <w:r w:rsidRPr="00923352">
          <w:rPr>
            <w:rFonts w:ascii="Cambria" w:hAnsi="Cambria"/>
            <w:noProof/>
            <w:webHidden/>
          </w:rPr>
          <w:fldChar w:fldCharType="end"/>
        </w:r>
      </w:hyperlink>
    </w:p>
    <w:p w14:paraId="0D5BF458" w14:textId="235F9D1A" w:rsidR="00923352" w:rsidRPr="00923352" w:rsidRDefault="00923352">
      <w:pPr>
        <w:pStyle w:val="TOC3"/>
        <w:tabs>
          <w:tab w:val="right" w:leader="dot" w:pos="9350"/>
        </w:tabs>
        <w:rPr>
          <w:rFonts w:ascii="Cambria" w:eastAsiaTheme="minorEastAsia" w:hAnsi="Cambria" w:cstheme="minorBidi"/>
          <w:noProof/>
          <w:kern w:val="2"/>
          <w14:ligatures w14:val="standardContextual"/>
        </w:rPr>
      </w:pPr>
      <w:hyperlink w:anchor="_Toc229434576" w:history="1">
        <w:r w:rsidRPr="00923352">
          <w:rPr>
            <w:rStyle w:val="Hyperlink"/>
            <w:rFonts w:ascii="Cambria" w:eastAsia="Cambria" w:hAnsi="Cambria" w:cs="Cambria"/>
            <w:b/>
            <w:bCs/>
            <w:noProof/>
          </w:rPr>
          <w:t>Looking Forward</w:t>
        </w:r>
        <w:r w:rsidRPr="00923352">
          <w:rPr>
            <w:rFonts w:ascii="Cambria" w:hAnsi="Cambria"/>
            <w:noProof/>
            <w:webHidden/>
          </w:rPr>
          <w:tab/>
        </w:r>
        <w:r w:rsidRPr="00923352">
          <w:rPr>
            <w:rFonts w:ascii="Cambria" w:hAnsi="Cambria"/>
            <w:noProof/>
            <w:webHidden/>
          </w:rPr>
          <w:fldChar w:fldCharType="begin"/>
        </w:r>
        <w:r w:rsidRPr="00923352">
          <w:rPr>
            <w:rFonts w:ascii="Cambria" w:hAnsi="Cambria"/>
            <w:noProof/>
            <w:webHidden/>
          </w:rPr>
          <w:instrText xml:space="preserve"> PAGEREF _Toc229434576 \h </w:instrText>
        </w:r>
        <w:r w:rsidRPr="00923352">
          <w:rPr>
            <w:rFonts w:ascii="Cambria" w:hAnsi="Cambria"/>
            <w:noProof/>
            <w:webHidden/>
          </w:rPr>
        </w:r>
        <w:r w:rsidRPr="00923352">
          <w:rPr>
            <w:rFonts w:ascii="Cambria" w:hAnsi="Cambria"/>
            <w:noProof/>
            <w:webHidden/>
          </w:rPr>
          <w:fldChar w:fldCharType="separate"/>
        </w:r>
        <w:r w:rsidRPr="00923352">
          <w:rPr>
            <w:rFonts w:ascii="Cambria" w:hAnsi="Cambria"/>
            <w:noProof/>
            <w:webHidden/>
          </w:rPr>
          <w:t>109</w:t>
        </w:r>
        <w:r w:rsidRPr="00923352">
          <w:rPr>
            <w:rFonts w:ascii="Cambria" w:hAnsi="Cambria"/>
            <w:noProof/>
            <w:webHidden/>
          </w:rPr>
          <w:fldChar w:fldCharType="end"/>
        </w:r>
      </w:hyperlink>
    </w:p>
    <w:p w14:paraId="1BB99349" w14:textId="6BC79298" w:rsidR="00923352" w:rsidRPr="00923352" w:rsidRDefault="00923352">
      <w:pPr>
        <w:pStyle w:val="TOC1"/>
        <w:rPr>
          <w:rFonts w:ascii="Cambria" w:eastAsiaTheme="minorEastAsia" w:hAnsi="Cambria" w:cstheme="minorBidi"/>
          <w:b w:val="0"/>
          <w:bCs w:val="0"/>
          <w:kern w:val="2"/>
          <w14:ligatures w14:val="standardContextual"/>
        </w:rPr>
      </w:pPr>
      <w:hyperlink w:anchor="_Toc229434577" w:history="1">
        <w:r w:rsidRPr="00923352">
          <w:rPr>
            <w:rStyle w:val="Hyperlink"/>
            <w:rFonts w:ascii="Cambria" w:hAnsi="Cambria"/>
          </w:rPr>
          <w:t>References</w:t>
        </w:r>
        <w:r w:rsidRPr="00923352">
          <w:rPr>
            <w:rFonts w:ascii="Cambria" w:hAnsi="Cambria"/>
            <w:webHidden/>
          </w:rPr>
          <w:tab/>
        </w:r>
        <w:r w:rsidRPr="00923352">
          <w:rPr>
            <w:rFonts w:ascii="Cambria" w:hAnsi="Cambria"/>
            <w:webHidden/>
          </w:rPr>
          <w:fldChar w:fldCharType="begin"/>
        </w:r>
        <w:r w:rsidRPr="00923352">
          <w:rPr>
            <w:rFonts w:ascii="Cambria" w:hAnsi="Cambria"/>
            <w:webHidden/>
          </w:rPr>
          <w:instrText xml:space="preserve"> PAGEREF _Toc229434577 \h </w:instrText>
        </w:r>
        <w:r w:rsidRPr="00923352">
          <w:rPr>
            <w:rFonts w:ascii="Cambria" w:hAnsi="Cambria"/>
            <w:webHidden/>
          </w:rPr>
        </w:r>
        <w:r w:rsidRPr="00923352">
          <w:rPr>
            <w:rFonts w:ascii="Cambria" w:hAnsi="Cambria"/>
            <w:webHidden/>
          </w:rPr>
          <w:fldChar w:fldCharType="separate"/>
        </w:r>
        <w:r w:rsidRPr="00923352">
          <w:rPr>
            <w:rFonts w:ascii="Cambria" w:hAnsi="Cambria"/>
            <w:webHidden/>
          </w:rPr>
          <w:t>112</w:t>
        </w:r>
        <w:r w:rsidRPr="00923352">
          <w:rPr>
            <w:rFonts w:ascii="Cambria" w:hAnsi="Cambria"/>
            <w:webHidden/>
          </w:rPr>
          <w:fldChar w:fldCharType="end"/>
        </w:r>
      </w:hyperlink>
    </w:p>
    <w:p w14:paraId="14B3C164" w14:textId="39541DA7" w:rsidR="0014362D" w:rsidRDefault="005F0EE8" w:rsidP="00EB05D7">
      <w:pPr>
        <w:pStyle w:val="Heading2"/>
        <w:spacing w:before="360" w:after="120" w:line="312" w:lineRule="auto"/>
        <w:jc w:val="center"/>
        <w:rPr>
          <w:rFonts w:ascii="Constantia" w:eastAsia="Constantia" w:hAnsi="Constantia" w:cs="Constantia"/>
          <w:color w:val="8B4513"/>
          <w:spacing w:val="60"/>
        </w:rPr>
      </w:pPr>
      <w:r w:rsidRPr="00923352">
        <w:rPr>
          <w:rFonts w:ascii="Cambria" w:eastAsia="Cambria" w:hAnsi="Cambria" w:cs="Cambria"/>
          <w:color w:val="1A1A1A"/>
          <w:sz w:val="24"/>
          <w:szCs w:val="24"/>
        </w:rPr>
        <w:fldChar w:fldCharType="end"/>
      </w:r>
      <w:bookmarkStart w:id="2" w:name="_Toc229434498"/>
      <w:r w:rsidR="0014362D">
        <w:rPr>
          <w:rFonts w:ascii="Constantia" w:eastAsia="Constantia" w:hAnsi="Constantia" w:cs="Constantia"/>
          <w:color w:val="8B4513"/>
          <w:spacing w:val="60"/>
        </w:rPr>
        <w:t>* * *</w:t>
      </w:r>
      <w:bookmarkEnd w:id="2"/>
    </w:p>
    <w:p w14:paraId="2240FE83" w14:textId="77777777" w:rsidR="00FE7BB0" w:rsidRDefault="00FE7BB0" w:rsidP="009467F8">
      <w:pPr>
        <w:spacing w:before="60" w:after="120" w:line="384" w:lineRule="auto"/>
        <w:rPr>
          <w:rFonts w:ascii="Constantia" w:eastAsia="Constantia" w:hAnsi="Constantia" w:cs="Constantia"/>
          <w:color w:val="666666"/>
        </w:rPr>
      </w:pPr>
    </w:p>
    <w:p w14:paraId="39B590BA" w14:textId="77777777" w:rsidR="00DF0DA7" w:rsidRDefault="00DF0DA7" w:rsidP="009467F8">
      <w:pPr>
        <w:spacing w:before="60" w:after="120" w:line="384" w:lineRule="auto"/>
        <w:rPr>
          <w:rFonts w:ascii="Constantia" w:eastAsia="Constantia" w:hAnsi="Constantia" w:cs="Constantia"/>
          <w:color w:val="666666"/>
        </w:rPr>
      </w:pPr>
    </w:p>
    <w:p w14:paraId="1BCA83B5" w14:textId="77777777" w:rsidR="006831E9" w:rsidRPr="006831E9" w:rsidRDefault="006831E9" w:rsidP="006831E9">
      <w:pPr>
        <w:spacing w:before="440" w:after="100" w:line="312" w:lineRule="auto"/>
        <w:outlineLvl w:val="1"/>
        <w:rPr>
          <w:b/>
          <w:bCs/>
          <w:color w:val="000000"/>
          <w:sz w:val="36"/>
          <w:szCs w:val="36"/>
        </w:rPr>
      </w:pPr>
      <w:bookmarkStart w:id="3" w:name="_Toc229434499"/>
      <w:r w:rsidRPr="006831E9">
        <w:rPr>
          <w:rFonts w:ascii="Cambria" w:eastAsia="Cambria" w:hAnsi="Cambria" w:cs="Cambria"/>
          <w:b/>
          <w:bCs/>
          <w:color w:val="0A2540"/>
          <w:sz w:val="32"/>
          <w:szCs w:val="32"/>
        </w:rPr>
        <w:lastRenderedPageBreak/>
        <w:t>Table of Contents</w:t>
      </w:r>
      <w:bookmarkEnd w:id="3"/>
    </w:p>
    <w:p w14:paraId="432B758B" w14:textId="77777777" w:rsidR="006831E9" w:rsidRPr="006831E9" w:rsidRDefault="006831E9" w:rsidP="006831E9">
      <w:pPr>
        <w:pBdr>
          <w:top w:val="single" w:sz="6" w:space="0" w:color="0A2540"/>
        </w:pBdr>
        <w:spacing w:after="200"/>
      </w:pPr>
    </w:p>
    <w:p w14:paraId="75493793" w14:textId="77777777" w:rsidR="006831E9" w:rsidRPr="006831E9" w:rsidRDefault="006831E9" w:rsidP="006831E9">
      <w:pPr>
        <w:spacing w:after="60" w:line="408" w:lineRule="auto"/>
      </w:pPr>
      <w:r w:rsidRPr="006831E9">
        <w:rPr>
          <w:rFonts w:ascii="Cambria" w:eastAsia="Cambria" w:hAnsi="Cambria" w:cs="Cambria"/>
          <w:b/>
          <w:bCs/>
          <w:color w:val="0A2540"/>
        </w:rPr>
        <w:t>Preamble: The Bedrock Question</w:t>
      </w:r>
    </w:p>
    <w:p w14:paraId="14E5F9B1" w14:textId="07AA8121" w:rsidR="006831E9" w:rsidRPr="006831E9" w:rsidRDefault="006831E9" w:rsidP="006831E9">
      <w:pPr>
        <w:spacing w:after="60" w:line="408" w:lineRule="auto"/>
      </w:pPr>
      <w:r w:rsidRPr="006831E9">
        <w:rPr>
          <w:rFonts w:ascii="Cambria" w:eastAsia="Cambria" w:hAnsi="Cambria" w:cs="Cambria"/>
          <w:color w:val="333333"/>
          <w:sz w:val="22"/>
          <w:szCs w:val="22"/>
        </w:rPr>
        <w:t xml:space="preserve">P.1 The Question That Animates This </w:t>
      </w:r>
      <w:r w:rsidR="00B641A1">
        <w:rPr>
          <w:rFonts w:ascii="Cambria" w:eastAsia="Cambria" w:hAnsi="Cambria" w:cs="Cambria"/>
          <w:color w:val="333333"/>
          <w:sz w:val="22"/>
          <w:szCs w:val="22"/>
        </w:rPr>
        <w:t>Letter</w:t>
      </w:r>
    </w:p>
    <w:p w14:paraId="55A8B55F" w14:textId="77777777" w:rsidR="006831E9" w:rsidRPr="006831E9" w:rsidRDefault="006831E9" w:rsidP="006831E9">
      <w:pPr>
        <w:spacing w:after="60" w:line="408" w:lineRule="auto"/>
      </w:pPr>
      <w:r w:rsidRPr="006831E9">
        <w:rPr>
          <w:rFonts w:ascii="Cambria" w:eastAsia="Cambria" w:hAnsi="Cambria" w:cs="Cambria"/>
          <w:color w:val="333333"/>
          <w:sz w:val="22"/>
          <w:szCs w:val="22"/>
        </w:rPr>
        <w:t>P.2 The Apparent Circularity: Stated Precisely</w:t>
      </w:r>
    </w:p>
    <w:p w14:paraId="4442CE96" w14:textId="77777777" w:rsidR="006831E9" w:rsidRPr="006831E9" w:rsidRDefault="006831E9" w:rsidP="006831E9">
      <w:pPr>
        <w:spacing w:after="60" w:line="408" w:lineRule="auto"/>
      </w:pPr>
      <w:r w:rsidRPr="006831E9">
        <w:rPr>
          <w:rFonts w:ascii="Cambria" w:eastAsia="Cambria" w:hAnsi="Cambria" w:cs="Cambria"/>
          <w:color w:val="333333"/>
          <w:sz w:val="22"/>
          <w:szCs w:val="22"/>
        </w:rPr>
        <w:t>P.3 The Answer: A Roadmap</w:t>
      </w:r>
    </w:p>
    <w:p w14:paraId="51FC187F" w14:textId="77777777" w:rsidR="006831E9" w:rsidRPr="006831E9" w:rsidRDefault="006831E9" w:rsidP="006831E9">
      <w:pPr>
        <w:spacing w:after="60" w:line="408" w:lineRule="auto"/>
      </w:pPr>
      <w:r w:rsidRPr="006831E9">
        <w:rPr>
          <w:rFonts w:ascii="Cambria" w:eastAsia="Cambria" w:hAnsi="Cambria" w:cs="Cambria"/>
          <w:color w:val="333333"/>
          <w:sz w:val="22"/>
          <w:szCs w:val="22"/>
        </w:rPr>
        <w:t>P.4 The Maxwell-Obidi Reframing</w:t>
      </w:r>
    </w:p>
    <w:p w14:paraId="4F44AF54" w14:textId="77777777" w:rsidR="006831E9" w:rsidRPr="006831E9" w:rsidRDefault="006831E9" w:rsidP="006831E9">
      <w:pPr>
        <w:spacing w:after="60" w:line="408" w:lineRule="auto"/>
      </w:pPr>
      <w:r w:rsidRPr="006831E9">
        <w:rPr>
          <w:rFonts w:ascii="Cambria" w:eastAsia="Cambria" w:hAnsi="Cambria" w:cs="Cambria"/>
          <w:b/>
          <w:bCs/>
          <w:color w:val="0A2540"/>
        </w:rPr>
        <w:t xml:space="preserve">Section 1 — The History </w:t>
      </w:r>
      <w:proofErr w:type="gramStart"/>
      <w:r w:rsidRPr="006831E9">
        <w:rPr>
          <w:rFonts w:ascii="Cambria" w:eastAsia="Cambria" w:hAnsi="Cambria" w:cs="Cambria"/>
          <w:b/>
          <w:bCs/>
          <w:color w:val="0A2540"/>
        </w:rPr>
        <w:t>of c</w:t>
      </w:r>
      <w:proofErr w:type="gramEnd"/>
      <w:r w:rsidRPr="006831E9">
        <w:rPr>
          <w:rFonts w:ascii="Cambria" w:eastAsia="Cambria" w:hAnsi="Cambria" w:cs="Cambria"/>
          <w:b/>
          <w:bCs/>
          <w:color w:val="0A2540"/>
        </w:rPr>
        <w:t>: From Maxwell to Einstein to ToE</w:t>
      </w:r>
    </w:p>
    <w:p w14:paraId="190718A3" w14:textId="77777777" w:rsidR="006831E9" w:rsidRPr="006831E9" w:rsidRDefault="006831E9" w:rsidP="006831E9">
      <w:pPr>
        <w:spacing w:after="60" w:line="408" w:lineRule="auto"/>
      </w:pPr>
      <w:r w:rsidRPr="006831E9">
        <w:rPr>
          <w:rFonts w:ascii="Cambria" w:eastAsia="Cambria" w:hAnsi="Cambria" w:cs="Cambria"/>
          <w:color w:val="333333"/>
          <w:sz w:val="22"/>
          <w:szCs w:val="22"/>
        </w:rPr>
        <w:t xml:space="preserve">1.1 </w:t>
      </w:r>
      <w:proofErr w:type="gramStart"/>
      <w:r w:rsidRPr="006831E9">
        <w:rPr>
          <w:rFonts w:ascii="Cambria" w:eastAsia="Cambria" w:hAnsi="Cambria" w:cs="Cambria"/>
          <w:color w:val="333333"/>
          <w:sz w:val="22"/>
          <w:szCs w:val="22"/>
        </w:rPr>
        <w:t>The Pre</w:t>
      </w:r>
      <w:proofErr w:type="gramEnd"/>
      <w:r w:rsidRPr="006831E9">
        <w:rPr>
          <w:rFonts w:ascii="Cambria" w:eastAsia="Cambria" w:hAnsi="Cambria" w:cs="Cambria"/>
          <w:color w:val="333333"/>
          <w:sz w:val="22"/>
          <w:szCs w:val="22"/>
        </w:rPr>
        <w:t>-Maxwell Measurements</w:t>
      </w:r>
    </w:p>
    <w:p w14:paraId="4048E701" w14:textId="77777777" w:rsidR="006831E9" w:rsidRPr="006831E9" w:rsidRDefault="006831E9" w:rsidP="006831E9">
      <w:pPr>
        <w:spacing w:after="60" w:line="408" w:lineRule="auto"/>
      </w:pPr>
      <w:r w:rsidRPr="006831E9">
        <w:rPr>
          <w:rFonts w:ascii="Cambria" w:eastAsia="Cambria" w:hAnsi="Cambria" w:cs="Cambria"/>
          <w:color w:val="333333"/>
          <w:sz w:val="22"/>
          <w:szCs w:val="22"/>
        </w:rPr>
        <w:t>1.2 Maxwell's Discovery of c (1865)</w:t>
      </w:r>
    </w:p>
    <w:p w14:paraId="47D2D745" w14:textId="77777777" w:rsidR="006831E9" w:rsidRPr="006831E9" w:rsidRDefault="006831E9" w:rsidP="006831E9">
      <w:pPr>
        <w:spacing w:after="60" w:line="408" w:lineRule="auto"/>
      </w:pPr>
      <w:r w:rsidRPr="006831E9">
        <w:rPr>
          <w:rFonts w:ascii="Cambria" w:eastAsia="Cambria" w:hAnsi="Cambria" w:cs="Cambria"/>
          <w:color w:val="333333"/>
          <w:sz w:val="22"/>
          <w:szCs w:val="22"/>
        </w:rPr>
        <w:t>1.3 Hertz's Confirmation and the Electromagnetic Synthesis (1887–1888)</w:t>
      </w:r>
    </w:p>
    <w:p w14:paraId="7E995DF6" w14:textId="77777777" w:rsidR="006831E9" w:rsidRPr="006831E9" w:rsidRDefault="006831E9" w:rsidP="006831E9">
      <w:pPr>
        <w:spacing w:after="60" w:line="408" w:lineRule="auto"/>
      </w:pPr>
      <w:r w:rsidRPr="006831E9">
        <w:rPr>
          <w:rFonts w:ascii="Cambria" w:eastAsia="Cambria" w:hAnsi="Cambria" w:cs="Cambria"/>
          <w:color w:val="333333"/>
          <w:sz w:val="22"/>
          <w:szCs w:val="22"/>
        </w:rPr>
        <w:t>1.4 Einstein's Reinterpretation: c as a Postulate of Spacetime</w:t>
      </w:r>
    </w:p>
    <w:p w14:paraId="5CB695C9" w14:textId="77777777" w:rsidR="006831E9" w:rsidRPr="006831E9" w:rsidRDefault="006831E9" w:rsidP="006831E9">
      <w:pPr>
        <w:spacing w:after="60" w:line="408" w:lineRule="auto"/>
      </w:pPr>
      <w:r w:rsidRPr="006831E9">
        <w:rPr>
          <w:rFonts w:ascii="Cambria" w:eastAsia="Cambria" w:hAnsi="Cambria" w:cs="Cambria"/>
          <w:color w:val="333333"/>
          <w:sz w:val="22"/>
          <w:szCs w:val="22"/>
        </w:rPr>
        <w:t>1.5 The Unresolved Question: Why is c What It Is?</w:t>
      </w:r>
    </w:p>
    <w:p w14:paraId="639D1DC1" w14:textId="77777777" w:rsidR="006831E9" w:rsidRPr="006831E9" w:rsidRDefault="006831E9" w:rsidP="006831E9">
      <w:pPr>
        <w:spacing w:after="60" w:line="408" w:lineRule="auto"/>
      </w:pPr>
      <w:r w:rsidRPr="006831E9">
        <w:rPr>
          <w:rFonts w:ascii="Cambria" w:eastAsia="Cambria" w:hAnsi="Cambria" w:cs="Cambria"/>
          <w:color w:val="333333"/>
          <w:sz w:val="22"/>
          <w:szCs w:val="22"/>
        </w:rPr>
        <w:t xml:space="preserve">1.6 The Question </w:t>
      </w:r>
      <w:proofErr w:type="gramStart"/>
      <w:r w:rsidRPr="006831E9">
        <w:rPr>
          <w:rFonts w:ascii="Cambria" w:eastAsia="Cambria" w:hAnsi="Cambria" w:cs="Cambria"/>
          <w:color w:val="333333"/>
          <w:sz w:val="22"/>
          <w:szCs w:val="22"/>
        </w:rPr>
        <w:t>of c</w:t>
      </w:r>
      <w:proofErr w:type="gramEnd"/>
      <w:r w:rsidRPr="006831E9">
        <w:rPr>
          <w:rFonts w:ascii="Cambria" w:eastAsia="Cambria" w:hAnsi="Cambria" w:cs="Cambria"/>
          <w:color w:val="333333"/>
          <w:sz w:val="22"/>
          <w:szCs w:val="22"/>
        </w:rPr>
        <w:t xml:space="preserve"> in the Theory of Entropicity</w:t>
      </w:r>
    </w:p>
    <w:p w14:paraId="1D8B57DF" w14:textId="77777777" w:rsidR="006831E9" w:rsidRPr="006831E9" w:rsidRDefault="006831E9" w:rsidP="006831E9">
      <w:pPr>
        <w:spacing w:after="60" w:line="408" w:lineRule="auto"/>
      </w:pPr>
      <w:r w:rsidRPr="006831E9">
        <w:rPr>
          <w:rFonts w:ascii="Cambria" w:eastAsia="Cambria" w:hAnsi="Cambria" w:cs="Cambria"/>
          <w:color w:val="333333"/>
          <w:sz w:val="22"/>
          <w:szCs w:val="22"/>
        </w:rPr>
        <w:t>1.7 The Maxwell Analogy: Why Maxwell Was Not Circular Either</w:t>
      </w:r>
    </w:p>
    <w:p w14:paraId="05B6C8ED" w14:textId="77777777" w:rsidR="006831E9" w:rsidRPr="006831E9" w:rsidRDefault="006831E9" w:rsidP="006831E9">
      <w:pPr>
        <w:spacing w:after="60" w:line="408" w:lineRule="auto"/>
      </w:pPr>
      <w:r w:rsidRPr="006831E9">
        <w:rPr>
          <w:rFonts w:ascii="Cambria" w:eastAsia="Cambria" w:hAnsi="Cambria" w:cs="Cambria"/>
          <w:b/>
          <w:bCs/>
          <w:color w:val="0A2540"/>
        </w:rPr>
        <w:t>Section 2 — The Entropic Lagrangian: Where It Comes From</w:t>
      </w:r>
    </w:p>
    <w:p w14:paraId="5046E771" w14:textId="77777777" w:rsidR="006831E9" w:rsidRPr="006831E9" w:rsidRDefault="006831E9" w:rsidP="006831E9">
      <w:pPr>
        <w:spacing w:after="60" w:line="408" w:lineRule="auto"/>
      </w:pPr>
      <w:r w:rsidRPr="006831E9">
        <w:rPr>
          <w:rFonts w:ascii="Cambria" w:eastAsia="Cambria" w:hAnsi="Cambria" w:cs="Cambria"/>
          <w:color w:val="333333"/>
          <w:sz w:val="22"/>
          <w:szCs w:val="22"/>
        </w:rPr>
        <w:t>2.1 The Constraints That Determine the Lagrangian</w:t>
      </w:r>
    </w:p>
    <w:p w14:paraId="4B29AE7F" w14:textId="77777777" w:rsidR="006831E9" w:rsidRPr="006831E9" w:rsidRDefault="006831E9" w:rsidP="006831E9">
      <w:pPr>
        <w:spacing w:after="60" w:line="408" w:lineRule="auto"/>
      </w:pPr>
      <w:r w:rsidRPr="006831E9">
        <w:rPr>
          <w:rFonts w:ascii="Cambria" w:eastAsia="Cambria" w:hAnsi="Cambria" w:cs="Cambria"/>
          <w:color w:val="333333"/>
          <w:sz w:val="22"/>
          <w:szCs w:val="22"/>
        </w:rPr>
        <w:t>2.2 The Unique Lagrangian Under Five Constraints</w:t>
      </w:r>
    </w:p>
    <w:p w14:paraId="19180CD0" w14:textId="77777777" w:rsidR="006831E9" w:rsidRPr="006831E9" w:rsidRDefault="006831E9" w:rsidP="006831E9">
      <w:pPr>
        <w:spacing w:after="60" w:line="408" w:lineRule="auto"/>
      </w:pPr>
      <w:r w:rsidRPr="006831E9">
        <w:rPr>
          <w:rFonts w:ascii="Cambria" w:eastAsia="Cambria" w:hAnsi="Cambria" w:cs="Cambria"/>
          <w:color w:val="333333"/>
          <w:sz w:val="22"/>
          <w:szCs w:val="22"/>
        </w:rPr>
        <w:t>2.3 Connection to the Local Obidi Action</w:t>
      </w:r>
    </w:p>
    <w:p w14:paraId="4AB056C3" w14:textId="77777777" w:rsidR="006831E9" w:rsidRPr="006831E9" w:rsidRDefault="006831E9" w:rsidP="006831E9">
      <w:pPr>
        <w:spacing w:after="60" w:line="408" w:lineRule="auto"/>
      </w:pPr>
      <w:r w:rsidRPr="006831E9">
        <w:rPr>
          <w:rFonts w:ascii="Cambria" w:eastAsia="Cambria" w:hAnsi="Cambria" w:cs="Cambria"/>
          <w:color w:val="333333"/>
          <w:sz w:val="22"/>
          <w:szCs w:val="22"/>
        </w:rPr>
        <w:t xml:space="preserve">2.4 The Physical Meaning of κ and </w:t>
      </w:r>
      <w:proofErr w:type="spellStart"/>
      <w:r w:rsidRPr="006831E9">
        <w:rPr>
          <w:rFonts w:ascii="Cambria" w:eastAsia="Cambria" w:hAnsi="Cambria" w:cs="Cambria"/>
          <w:color w:val="333333"/>
          <w:sz w:val="22"/>
          <w:szCs w:val="22"/>
        </w:rPr>
        <w:t>ρ</w:t>
      </w:r>
      <w:r w:rsidRPr="006831E9">
        <w:rPr>
          <w:rFonts w:ascii="Cambria" w:eastAsia="Cambria" w:hAnsi="Cambria" w:cs="Cambria"/>
          <w:color w:val="1A1A1A"/>
          <w:vertAlign w:val="subscript"/>
        </w:rPr>
        <w:t>S</w:t>
      </w:r>
      <w:proofErr w:type="spellEnd"/>
    </w:p>
    <w:p w14:paraId="69FD5074" w14:textId="77777777" w:rsidR="006831E9" w:rsidRPr="006831E9" w:rsidRDefault="006831E9" w:rsidP="006831E9">
      <w:pPr>
        <w:spacing w:after="60" w:line="408" w:lineRule="auto"/>
      </w:pPr>
      <w:r w:rsidRPr="006831E9">
        <w:rPr>
          <w:rFonts w:ascii="Cambria" w:eastAsia="Cambria" w:hAnsi="Cambria" w:cs="Cambria"/>
          <w:color w:val="333333"/>
          <w:sz w:val="22"/>
          <w:szCs w:val="22"/>
        </w:rPr>
        <w:t>2.5 The Universal Stiffness-Inertia Structure of Wave Propagation</w:t>
      </w:r>
    </w:p>
    <w:p w14:paraId="36045546" w14:textId="77777777" w:rsidR="006831E9" w:rsidRPr="006831E9" w:rsidRDefault="006831E9" w:rsidP="006831E9">
      <w:pPr>
        <w:spacing w:after="60" w:line="408" w:lineRule="auto"/>
      </w:pPr>
      <w:r w:rsidRPr="006831E9">
        <w:rPr>
          <w:rFonts w:ascii="Cambria" w:eastAsia="Cambria" w:hAnsi="Cambria" w:cs="Cambria"/>
          <w:b/>
          <w:bCs/>
          <w:color w:val="0A2540"/>
        </w:rPr>
        <w:t>Section 3 — The Euler-Lagrange Derivation of the Wave Equation and c</w:t>
      </w:r>
      <w:r w:rsidRPr="006831E9">
        <w:rPr>
          <w:rFonts w:ascii="Cambria" w:eastAsia="Cambria" w:hAnsi="Cambria" w:cs="Cambria"/>
          <w:b/>
          <w:bCs/>
          <w:color w:val="1A1A1A"/>
          <w:vertAlign w:val="subscript"/>
        </w:rPr>
        <w:t>ent</w:t>
      </w:r>
    </w:p>
    <w:p w14:paraId="5F481DD1" w14:textId="77777777" w:rsidR="006831E9" w:rsidRPr="006831E9" w:rsidRDefault="006831E9" w:rsidP="006831E9">
      <w:pPr>
        <w:spacing w:after="60" w:line="408" w:lineRule="auto"/>
      </w:pPr>
      <w:r w:rsidRPr="006831E9">
        <w:rPr>
          <w:rFonts w:ascii="Cambria" w:eastAsia="Cambria" w:hAnsi="Cambria" w:cs="Cambria"/>
          <w:color w:val="333333"/>
          <w:sz w:val="22"/>
          <w:szCs w:val="22"/>
        </w:rPr>
        <w:t>3.1 The Euler-Lagrange Equations for the Entropic Field</w:t>
      </w:r>
    </w:p>
    <w:p w14:paraId="6CACCE63" w14:textId="77777777" w:rsidR="006831E9" w:rsidRPr="006831E9" w:rsidRDefault="006831E9" w:rsidP="006831E9">
      <w:pPr>
        <w:spacing w:after="60" w:line="408" w:lineRule="auto"/>
      </w:pPr>
      <w:r w:rsidRPr="006831E9">
        <w:rPr>
          <w:rFonts w:ascii="Cambria" w:eastAsia="Cambria" w:hAnsi="Cambria" w:cs="Cambria"/>
          <w:color w:val="333333"/>
          <w:sz w:val="22"/>
          <w:szCs w:val="22"/>
        </w:rPr>
        <w:lastRenderedPageBreak/>
        <w:t>3.2 Identification of the Wave Speed</w:t>
      </w:r>
    </w:p>
    <w:p w14:paraId="3C76A8A5" w14:textId="77777777" w:rsidR="006831E9" w:rsidRPr="006831E9" w:rsidRDefault="006831E9" w:rsidP="006831E9">
      <w:pPr>
        <w:spacing w:after="60" w:line="408" w:lineRule="auto"/>
      </w:pPr>
      <w:r w:rsidRPr="006831E9">
        <w:rPr>
          <w:rFonts w:ascii="Cambria" w:eastAsia="Cambria" w:hAnsi="Cambria" w:cs="Cambria"/>
          <w:color w:val="333333"/>
          <w:sz w:val="22"/>
          <w:szCs w:val="22"/>
        </w:rPr>
        <w:t>3.3 Plane Wave Solutions and the Dispersion Relation</w:t>
      </w:r>
    </w:p>
    <w:p w14:paraId="2F30A55F" w14:textId="77777777" w:rsidR="006831E9" w:rsidRPr="006831E9" w:rsidRDefault="006831E9" w:rsidP="006831E9">
      <w:pPr>
        <w:spacing w:after="60" w:line="408" w:lineRule="auto"/>
      </w:pPr>
      <w:r w:rsidRPr="006831E9">
        <w:rPr>
          <w:rFonts w:ascii="Cambria" w:eastAsia="Cambria" w:hAnsi="Cambria" w:cs="Cambria"/>
          <w:color w:val="333333"/>
          <w:sz w:val="22"/>
          <w:szCs w:val="22"/>
        </w:rPr>
        <w:t>3.4 The Massive Entropic Field: Including V(S)</w:t>
      </w:r>
    </w:p>
    <w:p w14:paraId="784508C5" w14:textId="77777777" w:rsidR="006831E9" w:rsidRPr="006831E9" w:rsidRDefault="006831E9" w:rsidP="006831E9">
      <w:pPr>
        <w:spacing w:after="60" w:line="408" w:lineRule="auto"/>
      </w:pPr>
      <w:r w:rsidRPr="006831E9">
        <w:rPr>
          <w:rFonts w:ascii="Cambria" w:eastAsia="Cambria" w:hAnsi="Cambria" w:cs="Cambria"/>
          <w:color w:val="333333"/>
          <w:sz w:val="22"/>
          <w:szCs w:val="22"/>
        </w:rPr>
        <w:t>3.5 The Covariant Formulation and the Emergent Metric</w:t>
      </w:r>
    </w:p>
    <w:p w14:paraId="0B6E76EA" w14:textId="77777777" w:rsidR="006831E9" w:rsidRPr="006831E9" w:rsidRDefault="006831E9" w:rsidP="006831E9">
      <w:pPr>
        <w:spacing w:after="60" w:line="408" w:lineRule="auto"/>
      </w:pPr>
      <w:r w:rsidRPr="006831E9">
        <w:rPr>
          <w:rFonts w:ascii="Cambria" w:eastAsia="Cambria" w:hAnsi="Cambria" w:cs="Cambria"/>
          <w:b/>
          <w:bCs/>
          <w:color w:val="0A2540"/>
        </w:rPr>
        <w:t xml:space="preserve">Section 4 — Dimensional Analysis and the Derivation of κ and </w:t>
      </w:r>
      <w:proofErr w:type="spellStart"/>
      <w:r w:rsidRPr="006831E9">
        <w:rPr>
          <w:rFonts w:ascii="Cambria" w:eastAsia="Cambria" w:hAnsi="Cambria" w:cs="Cambria"/>
          <w:b/>
          <w:bCs/>
          <w:color w:val="0A2540"/>
        </w:rPr>
        <w:t>ρ</w:t>
      </w:r>
      <w:r w:rsidRPr="006831E9">
        <w:rPr>
          <w:rFonts w:ascii="Cambria" w:eastAsia="Cambria" w:hAnsi="Cambria" w:cs="Cambria"/>
          <w:b/>
          <w:bCs/>
          <w:color w:val="1A1A1A"/>
          <w:vertAlign w:val="subscript"/>
        </w:rPr>
        <w:t>S</w:t>
      </w:r>
      <w:proofErr w:type="spellEnd"/>
    </w:p>
    <w:p w14:paraId="27D4A08A" w14:textId="77777777" w:rsidR="006831E9" w:rsidRPr="006831E9" w:rsidRDefault="006831E9" w:rsidP="006831E9">
      <w:pPr>
        <w:spacing w:after="60" w:line="408" w:lineRule="auto"/>
      </w:pPr>
      <w:r w:rsidRPr="006831E9">
        <w:rPr>
          <w:rFonts w:ascii="Cambria" w:eastAsia="Cambria" w:hAnsi="Cambria" w:cs="Cambria"/>
          <w:color w:val="333333"/>
          <w:sz w:val="22"/>
          <w:szCs w:val="22"/>
        </w:rPr>
        <w:t xml:space="preserve">4.1 The Constraints on κ and </w:t>
      </w:r>
      <w:proofErr w:type="spellStart"/>
      <w:r w:rsidRPr="006831E9">
        <w:rPr>
          <w:rFonts w:ascii="Cambria" w:eastAsia="Cambria" w:hAnsi="Cambria" w:cs="Cambria"/>
          <w:color w:val="333333"/>
          <w:sz w:val="22"/>
          <w:szCs w:val="22"/>
        </w:rPr>
        <w:t>ρ</w:t>
      </w:r>
      <w:r w:rsidRPr="006831E9">
        <w:rPr>
          <w:rFonts w:ascii="Cambria" w:eastAsia="Cambria" w:hAnsi="Cambria" w:cs="Cambria"/>
          <w:color w:val="1A1A1A"/>
          <w:vertAlign w:val="subscript"/>
        </w:rPr>
        <w:t>S</w:t>
      </w:r>
      <w:proofErr w:type="spellEnd"/>
    </w:p>
    <w:p w14:paraId="231F8415" w14:textId="77777777" w:rsidR="006831E9" w:rsidRPr="006831E9" w:rsidRDefault="006831E9" w:rsidP="006831E9">
      <w:pPr>
        <w:spacing w:after="60" w:line="408" w:lineRule="auto"/>
      </w:pPr>
      <w:proofErr w:type="gramStart"/>
      <w:r w:rsidRPr="006831E9">
        <w:rPr>
          <w:rFonts w:ascii="Cambria" w:eastAsia="Cambria" w:hAnsi="Cambria" w:cs="Cambria"/>
          <w:color w:val="333333"/>
          <w:sz w:val="22"/>
          <w:szCs w:val="22"/>
        </w:rPr>
        <w:t>4.2 Dimensional</w:t>
      </w:r>
      <w:proofErr w:type="gramEnd"/>
      <w:r w:rsidRPr="006831E9">
        <w:rPr>
          <w:rFonts w:ascii="Cambria" w:eastAsia="Cambria" w:hAnsi="Cambria" w:cs="Cambria"/>
          <w:color w:val="333333"/>
          <w:sz w:val="22"/>
          <w:szCs w:val="22"/>
        </w:rPr>
        <w:t xml:space="preserve"> Analysis: The Method of Undetermined Coefficients</w:t>
      </w:r>
    </w:p>
    <w:p w14:paraId="0B1AEB14" w14:textId="77777777" w:rsidR="006831E9" w:rsidRPr="006831E9" w:rsidRDefault="006831E9" w:rsidP="006831E9">
      <w:pPr>
        <w:spacing w:after="60" w:line="408" w:lineRule="auto"/>
      </w:pPr>
      <w:r w:rsidRPr="006831E9">
        <w:rPr>
          <w:rFonts w:ascii="Cambria" w:eastAsia="Cambria" w:hAnsi="Cambria" w:cs="Cambria"/>
          <w:color w:val="333333"/>
          <w:sz w:val="22"/>
          <w:szCs w:val="22"/>
        </w:rPr>
        <w:t>4.3 The Planck Scale and the Entropic Pixel</w:t>
      </w:r>
    </w:p>
    <w:p w14:paraId="22B922C1" w14:textId="77777777" w:rsidR="006831E9" w:rsidRPr="006831E9" w:rsidRDefault="006831E9" w:rsidP="006831E9">
      <w:pPr>
        <w:spacing w:after="60" w:line="408" w:lineRule="auto"/>
      </w:pPr>
      <w:r w:rsidRPr="006831E9">
        <w:rPr>
          <w:rFonts w:ascii="Cambria" w:eastAsia="Cambria" w:hAnsi="Cambria" w:cs="Cambria"/>
          <w:color w:val="333333"/>
          <w:sz w:val="22"/>
          <w:szCs w:val="22"/>
        </w:rPr>
        <w:t>4.4 Connection to Black Hole Thermodynamics</w:t>
      </w:r>
    </w:p>
    <w:p w14:paraId="3376FA57" w14:textId="77777777" w:rsidR="006831E9" w:rsidRPr="006831E9" w:rsidRDefault="006831E9" w:rsidP="006831E9">
      <w:pPr>
        <w:spacing w:after="60" w:line="408" w:lineRule="auto"/>
      </w:pPr>
      <w:r w:rsidRPr="006831E9">
        <w:rPr>
          <w:rFonts w:ascii="Cambria" w:eastAsia="Cambria" w:hAnsi="Cambria" w:cs="Cambria"/>
          <w:color w:val="333333"/>
          <w:sz w:val="22"/>
          <w:szCs w:val="22"/>
        </w:rPr>
        <w:t xml:space="preserve">4.5 The Key Insight: κ and </w:t>
      </w:r>
      <w:proofErr w:type="spellStart"/>
      <w:r w:rsidRPr="006831E9">
        <w:rPr>
          <w:rFonts w:ascii="Cambria" w:eastAsia="Cambria" w:hAnsi="Cambria" w:cs="Cambria"/>
          <w:color w:val="333333"/>
          <w:sz w:val="22"/>
          <w:szCs w:val="22"/>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333333"/>
          <w:sz w:val="22"/>
          <w:szCs w:val="22"/>
        </w:rPr>
        <w:t xml:space="preserve"> Are NOT Defined in Terms of c</w:t>
      </w:r>
    </w:p>
    <w:p w14:paraId="766EA63B" w14:textId="77777777" w:rsidR="006831E9" w:rsidRPr="006831E9" w:rsidRDefault="006831E9" w:rsidP="006831E9">
      <w:pPr>
        <w:spacing w:after="60" w:line="408" w:lineRule="auto"/>
      </w:pPr>
      <w:r w:rsidRPr="006831E9">
        <w:rPr>
          <w:rFonts w:ascii="Cambria" w:eastAsia="Cambria" w:hAnsi="Cambria" w:cs="Cambria"/>
          <w:color w:val="333333"/>
          <w:sz w:val="22"/>
          <w:szCs w:val="22"/>
        </w:rPr>
        <w:t>4.6 The Non-Circular Logical Structure — Summary and Formal Diagram</w:t>
      </w:r>
    </w:p>
    <w:p w14:paraId="0DEC2258" w14:textId="77777777" w:rsidR="006831E9" w:rsidRPr="006831E9" w:rsidRDefault="006831E9" w:rsidP="006831E9">
      <w:pPr>
        <w:spacing w:after="60" w:line="408" w:lineRule="auto"/>
      </w:pPr>
      <w:r w:rsidRPr="006831E9">
        <w:rPr>
          <w:rFonts w:ascii="Cambria" w:eastAsia="Cambria" w:hAnsi="Cambria" w:cs="Cambria"/>
          <w:b/>
          <w:bCs/>
          <w:color w:val="0A2540"/>
        </w:rPr>
        <w:t>Section 5 — The No-Rush Theorem: The Heart of the Derivation</w:t>
      </w:r>
    </w:p>
    <w:p w14:paraId="36EE35A7" w14:textId="77777777" w:rsidR="006831E9" w:rsidRPr="006831E9" w:rsidRDefault="006831E9" w:rsidP="006831E9">
      <w:pPr>
        <w:spacing w:after="60" w:line="408" w:lineRule="auto"/>
      </w:pPr>
      <w:r w:rsidRPr="006831E9">
        <w:rPr>
          <w:rFonts w:ascii="Cambria" w:eastAsia="Cambria" w:hAnsi="Cambria" w:cs="Cambria"/>
          <w:color w:val="333333"/>
          <w:sz w:val="22"/>
          <w:szCs w:val="22"/>
        </w:rPr>
        <w:t>5.1 Statement of the No-Rush Theorem</w:t>
      </w:r>
    </w:p>
    <w:p w14:paraId="6B8D1D89" w14:textId="77777777" w:rsidR="006831E9" w:rsidRPr="006831E9" w:rsidRDefault="006831E9" w:rsidP="006831E9">
      <w:pPr>
        <w:spacing w:after="60" w:line="408" w:lineRule="auto"/>
      </w:pPr>
      <w:r w:rsidRPr="006831E9">
        <w:rPr>
          <w:rFonts w:ascii="Cambria" w:eastAsia="Cambria" w:hAnsi="Cambria" w:cs="Cambria"/>
          <w:color w:val="333333"/>
          <w:sz w:val="22"/>
          <w:szCs w:val="22"/>
        </w:rPr>
        <w:t>5.2 Proof of Part (</w:t>
      </w:r>
      <w:proofErr w:type="spellStart"/>
      <w:r w:rsidRPr="006831E9">
        <w:rPr>
          <w:rFonts w:ascii="Cambria" w:eastAsia="Cambria" w:hAnsi="Cambria" w:cs="Cambria"/>
          <w:color w:val="333333"/>
          <w:sz w:val="22"/>
          <w:szCs w:val="22"/>
        </w:rPr>
        <w:t>i</w:t>
      </w:r>
      <w:proofErr w:type="spellEnd"/>
      <w:r w:rsidRPr="006831E9">
        <w:rPr>
          <w:rFonts w:ascii="Cambria" w:eastAsia="Cambria" w:hAnsi="Cambria" w:cs="Cambria"/>
          <w:color w:val="333333"/>
          <w:sz w:val="22"/>
          <w:szCs w:val="22"/>
        </w:rPr>
        <w:t>): Existence of a Finite Maximum Speed</w:t>
      </w:r>
    </w:p>
    <w:p w14:paraId="1FB2F0C1" w14:textId="77777777" w:rsidR="006831E9" w:rsidRPr="006831E9" w:rsidRDefault="006831E9" w:rsidP="006831E9">
      <w:pPr>
        <w:spacing w:after="60" w:line="408" w:lineRule="auto"/>
      </w:pPr>
      <w:r w:rsidRPr="006831E9">
        <w:rPr>
          <w:rFonts w:ascii="Cambria" w:eastAsia="Cambria" w:hAnsi="Cambria" w:cs="Cambria"/>
          <w:color w:val="333333"/>
          <w:sz w:val="22"/>
          <w:szCs w:val="22"/>
        </w:rPr>
        <w:t>5.3 Proof of Part (ii): Universality</w:t>
      </w:r>
    </w:p>
    <w:p w14:paraId="2ECAE9D1" w14:textId="77777777" w:rsidR="006831E9" w:rsidRPr="006831E9" w:rsidRDefault="006831E9" w:rsidP="006831E9">
      <w:pPr>
        <w:spacing w:after="60" w:line="408" w:lineRule="auto"/>
      </w:pPr>
      <w:r w:rsidRPr="006831E9">
        <w:rPr>
          <w:rFonts w:ascii="Cambria" w:eastAsia="Cambria" w:hAnsi="Cambria" w:cs="Cambria"/>
          <w:color w:val="333333"/>
          <w:sz w:val="22"/>
          <w:szCs w:val="22"/>
        </w:rPr>
        <w:t>5.4 The Connection to the OCI and the Entropic Time Limit</w:t>
      </w:r>
    </w:p>
    <w:p w14:paraId="3978B844" w14:textId="77777777" w:rsidR="006831E9" w:rsidRPr="006831E9" w:rsidRDefault="006831E9" w:rsidP="006831E9">
      <w:pPr>
        <w:spacing w:after="60" w:line="408" w:lineRule="auto"/>
      </w:pPr>
      <w:r w:rsidRPr="006831E9">
        <w:rPr>
          <w:rFonts w:ascii="Cambria" w:eastAsia="Cambria" w:hAnsi="Cambria" w:cs="Cambria"/>
          <w:color w:val="333333"/>
          <w:sz w:val="22"/>
          <w:szCs w:val="22"/>
        </w:rPr>
        <w:t>5.5 Identification of c</w:t>
      </w:r>
      <w:r w:rsidRPr="006831E9">
        <w:rPr>
          <w:rFonts w:ascii="Cambria" w:eastAsia="Cambria" w:hAnsi="Cambria" w:cs="Cambria"/>
          <w:color w:val="1A1A1A"/>
          <w:vertAlign w:val="subscript"/>
        </w:rPr>
        <w:t>ent</w:t>
      </w:r>
      <w:r w:rsidRPr="006831E9">
        <w:rPr>
          <w:rFonts w:ascii="Cambria" w:eastAsia="Cambria" w:hAnsi="Cambria" w:cs="Cambria"/>
          <w:color w:val="333333"/>
          <w:sz w:val="22"/>
          <w:szCs w:val="22"/>
        </w:rPr>
        <w:t xml:space="preserve"> with the Measured c</w:t>
      </w:r>
    </w:p>
    <w:p w14:paraId="6741CB2A" w14:textId="77777777" w:rsidR="006831E9" w:rsidRPr="006831E9" w:rsidRDefault="006831E9" w:rsidP="006831E9">
      <w:pPr>
        <w:spacing w:after="60" w:line="408" w:lineRule="auto"/>
      </w:pPr>
      <w:r w:rsidRPr="006831E9">
        <w:rPr>
          <w:rFonts w:ascii="Cambria" w:eastAsia="Cambria" w:hAnsi="Cambria" w:cs="Cambria"/>
          <w:color w:val="333333"/>
          <w:sz w:val="22"/>
          <w:szCs w:val="22"/>
        </w:rPr>
        <w:t>5.6 The No-Rush Theorem and the Arrow of Time</w:t>
      </w:r>
    </w:p>
    <w:p w14:paraId="621BE884" w14:textId="77777777" w:rsidR="006831E9" w:rsidRPr="006831E9" w:rsidRDefault="006831E9" w:rsidP="006831E9">
      <w:pPr>
        <w:spacing w:after="60" w:line="408" w:lineRule="auto"/>
      </w:pPr>
      <w:r w:rsidRPr="006831E9">
        <w:rPr>
          <w:rFonts w:ascii="Cambria" w:eastAsia="Cambria" w:hAnsi="Cambria" w:cs="Cambria"/>
          <w:b/>
          <w:bCs/>
          <w:color w:val="0A2540"/>
        </w:rPr>
        <w:t>Section 6 — The Tautology Objection: Comprehensive Response</w:t>
      </w:r>
    </w:p>
    <w:p w14:paraId="63B3FD1F" w14:textId="77777777" w:rsidR="006831E9" w:rsidRPr="006831E9" w:rsidRDefault="006831E9" w:rsidP="006831E9">
      <w:pPr>
        <w:spacing w:after="60" w:line="408" w:lineRule="auto"/>
      </w:pPr>
      <w:r w:rsidRPr="006831E9">
        <w:rPr>
          <w:rFonts w:ascii="Cambria" w:eastAsia="Cambria" w:hAnsi="Cambria" w:cs="Cambria"/>
          <w:color w:val="333333"/>
          <w:sz w:val="22"/>
          <w:szCs w:val="22"/>
        </w:rPr>
        <w:t>6.1 The Objection Stated Precisely</w:t>
      </w:r>
    </w:p>
    <w:p w14:paraId="0B02810E" w14:textId="77777777" w:rsidR="006831E9" w:rsidRPr="006831E9" w:rsidRDefault="006831E9" w:rsidP="006831E9">
      <w:pPr>
        <w:spacing w:after="60" w:line="408" w:lineRule="auto"/>
      </w:pPr>
      <w:r w:rsidRPr="006831E9">
        <w:rPr>
          <w:rFonts w:ascii="Cambria" w:eastAsia="Cambria" w:hAnsi="Cambria" w:cs="Cambria"/>
          <w:color w:val="333333"/>
          <w:sz w:val="22"/>
          <w:szCs w:val="22"/>
        </w:rPr>
        <w:t>6.2 The Five-Point Refutation</w:t>
      </w:r>
    </w:p>
    <w:p w14:paraId="7A1DB40C" w14:textId="77777777" w:rsidR="006831E9" w:rsidRPr="006831E9" w:rsidRDefault="006831E9" w:rsidP="006831E9">
      <w:pPr>
        <w:spacing w:after="60" w:line="408" w:lineRule="auto"/>
      </w:pPr>
      <w:r w:rsidRPr="006831E9">
        <w:rPr>
          <w:rFonts w:ascii="Cambria" w:eastAsia="Cambria" w:hAnsi="Cambria" w:cs="Cambria"/>
          <w:color w:val="333333"/>
          <w:sz w:val="22"/>
          <w:szCs w:val="22"/>
        </w:rPr>
        <w:t>6.3 The Deeper Structural Response: Levels of Description</w:t>
      </w:r>
    </w:p>
    <w:p w14:paraId="609138E1" w14:textId="77777777" w:rsidR="006831E9" w:rsidRPr="006831E9" w:rsidRDefault="006831E9" w:rsidP="006831E9">
      <w:pPr>
        <w:spacing w:after="60" w:line="408" w:lineRule="auto"/>
      </w:pPr>
      <w:r w:rsidRPr="006831E9">
        <w:rPr>
          <w:rFonts w:ascii="Cambria" w:eastAsia="Cambria" w:hAnsi="Cambria" w:cs="Cambria"/>
          <w:color w:val="333333"/>
          <w:sz w:val="22"/>
          <w:szCs w:val="22"/>
        </w:rPr>
        <w:t>6.4 Objection: "But you use Planck units, which already assume c"</w:t>
      </w:r>
    </w:p>
    <w:p w14:paraId="3E3FE7C8" w14:textId="77777777" w:rsidR="006831E9" w:rsidRPr="006831E9" w:rsidRDefault="006831E9" w:rsidP="006831E9">
      <w:pPr>
        <w:spacing w:after="60" w:line="408" w:lineRule="auto"/>
      </w:pPr>
      <w:r w:rsidRPr="006831E9">
        <w:rPr>
          <w:rFonts w:ascii="Cambria" w:eastAsia="Cambria" w:hAnsi="Cambria" w:cs="Cambria"/>
          <w:color w:val="333333"/>
          <w:sz w:val="22"/>
          <w:szCs w:val="22"/>
        </w:rPr>
        <w:lastRenderedPageBreak/>
        <w:t>6.5 Objection: "The No-Rush Theorem assumes c to prove c"</w:t>
      </w:r>
    </w:p>
    <w:p w14:paraId="34ABA78B" w14:textId="77777777" w:rsidR="006831E9" w:rsidRPr="006831E9" w:rsidRDefault="006831E9" w:rsidP="006831E9">
      <w:pPr>
        <w:spacing w:after="60" w:line="408" w:lineRule="auto"/>
      </w:pPr>
      <w:r w:rsidRPr="006831E9">
        <w:rPr>
          <w:rFonts w:ascii="Cambria" w:eastAsia="Cambria" w:hAnsi="Cambria" w:cs="Cambria"/>
          <w:color w:val="333333"/>
          <w:sz w:val="22"/>
          <w:szCs w:val="22"/>
        </w:rPr>
        <w:t>6.6 Objection: "GR also derives c from the metric, and the metric already contains c"</w:t>
      </w:r>
    </w:p>
    <w:p w14:paraId="384748B4" w14:textId="77777777" w:rsidR="006831E9" w:rsidRPr="006831E9" w:rsidRDefault="006831E9" w:rsidP="006831E9">
      <w:pPr>
        <w:spacing w:after="60" w:line="408" w:lineRule="auto"/>
      </w:pPr>
      <w:r w:rsidRPr="006831E9">
        <w:rPr>
          <w:rFonts w:ascii="Cambria" w:eastAsia="Cambria" w:hAnsi="Cambria" w:cs="Cambria"/>
          <w:color w:val="333333"/>
          <w:sz w:val="22"/>
          <w:szCs w:val="22"/>
        </w:rPr>
        <w:t>6.7 Objection: "This is merely dimensional analysis, not a derivation"</w:t>
      </w:r>
    </w:p>
    <w:p w14:paraId="21BCE6A0" w14:textId="77777777" w:rsidR="006831E9" w:rsidRPr="006831E9" w:rsidRDefault="006831E9" w:rsidP="006831E9">
      <w:pPr>
        <w:spacing w:after="60" w:line="408" w:lineRule="auto"/>
      </w:pPr>
      <w:r w:rsidRPr="006831E9">
        <w:rPr>
          <w:rFonts w:ascii="Cambria" w:eastAsia="Cambria" w:hAnsi="Cambria" w:cs="Cambria"/>
          <w:color w:val="333333"/>
          <w:sz w:val="22"/>
          <w:szCs w:val="22"/>
        </w:rPr>
        <w:t>6.8 Synthesis: What Has Actually Been Proved</w:t>
      </w:r>
    </w:p>
    <w:p w14:paraId="66E85BAB" w14:textId="77777777" w:rsidR="006831E9" w:rsidRPr="006831E9" w:rsidRDefault="006831E9" w:rsidP="006831E9">
      <w:pPr>
        <w:spacing w:after="60" w:line="408" w:lineRule="auto"/>
      </w:pPr>
      <w:r w:rsidRPr="006831E9">
        <w:rPr>
          <w:rFonts w:ascii="Cambria" w:eastAsia="Cambria" w:hAnsi="Cambria" w:cs="Cambria"/>
          <w:b/>
          <w:bCs/>
          <w:color w:val="0A2540"/>
        </w:rPr>
        <w:t>Section 7 — Comparison with Maxwell: The Analogy in Full</w:t>
      </w:r>
    </w:p>
    <w:p w14:paraId="7B119D43" w14:textId="77777777" w:rsidR="006831E9" w:rsidRPr="006831E9" w:rsidRDefault="006831E9" w:rsidP="006831E9">
      <w:pPr>
        <w:spacing w:after="60" w:line="408" w:lineRule="auto"/>
      </w:pPr>
      <w:r w:rsidRPr="006831E9">
        <w:rPr>
          <w:rFonts w:ascii="Cambria" w:eastAsia="Cambria" w:hAnsi="Cambria" w:cs="Cambria"/>
          <w:color w:val="333333"/>
          <w:sz w:val="22"/>
          <w:szCs w:val="22"/>
        </w:rPr>
        <w:t>7.1 Maxwell's Derivation: The Full Logical Structure</w:t>
      </w:r>
    </w:p>
    <w:p w14:paraId="6DCB13FD" w14:textId="77777777" w:rsidR="006831E9" w:rsidRPr="006831E9" w:rsidRDefault="006831E9" w:rsidP="006831E9">
      <w:pPr>
        <w:spacing w:after="60" w:line="408" w:lineRule="auto"/>
      </w:pPr>
      <w:r w:rsidRPr="006831E9">
        <w:rPr>
          <w:rFonts w:ascii="Cambria" w:eastAsia="Cambria" w:hAnsi="Cambria" w:cs="Cambria"/>
          <w:color w:val="333333"/>
          <w:sz w:val="22"/>
          <w:szCs w:val="22"/>
        </w:rPr>
        <w:t>7.2 The Structural Parallel with ToE</w:t>
      </w:r>
    </w:p>
    <w:p w14:paraId="22CACC78" w14:textId="77777777" w:rsidR="006831E9" w:rsidRPr="006831E9" w:rsidRDefault="006831E9" w:rsidP="006831E9">
      <w:pPr>
        <w:spacing w:after="60" w:line="408" w:lineRule="auto"/>
      </w:pPr>
      <w:r w:rsidRPr="006831E9">
        <w:rPr>
          <w:rFonts w:ascii="Cambria" w:eastAsia="Cambria" w:hAnsi="Cambria" w:cs="Cambria"/>
          <w:color w:val="333333"/>
          <w:sz w:val="22"/>
          <w:szCs w:val="22"/>
        </w:rPr>
        <w:t>7.3 The Critical Difference: Ontological Depth</w:t>
      </w:r>
    </w:p>
    <w:p w14:paraId="5912DF4D" w14:textId="77777777" w:rsidR="006831E9" w:rsidRPr="006831E9" w:rsidRDefault="006831E9" w:rsidP="006831E9">
      <w:pPr>
        <w:spacing w:after="60" w:line="408" w:lineRule="auto"/>
      </w:pPr>
      <w:r w:rsidRPr="006831E9">
        <w:rPr>
          <w:rFonts w:ascii="Cambria" w:eastAsia="Cambria" w:hAnsi="Cambria" w:cs="Cambria"/>
          <w:color w:val="333333"/>
          <w:sz w:val="22"/>
          <w:szCs w:val="22"/>
        </w:rPr>
        <w:t>7.4 What ToE Adds Beyond Maxwell</w:t>
      </w:r>
    </w:p>
    <w:p w14:paraId="440D604B" w14:textId="77777777" w:rsidR="006831E9" w:rsidRPr="006831E9" w:rsidRDefault="006831E9" w:rsidP="006831E9">
      <w:pPr>
        <w:spacing w:after="60" w:line="408" w:lineRule="auto"/>
      </w:pPr>
      <w:r w:rsidRPr="006831E9">
        <w:rPr>
          <w:rFonts w:ascii="Cambria" w:eastAsia="Cambria" w:hAnsi="Cambria" w:cs="Cambria"/>
          <w:color w:val="333333"/>
          <w:sz w:val="22"/>
          <w:szCs w:val="22"/>
        </w:rPr>
        <w:t>7.5 The Maxwell-Obidi Reframing: Full Elaboration</w:t>
      </w:r>
    </w:p>
    <w:p w14:paraId="5033F67C" w14:textId="77777777" w:rsidR="006831E9" w:rsidRPr="006831E9" w:rsidRDefault="006831E9" w:rsidP="006831E9">
      <w:pPr>
        <w:spacing w:after="60" w:line="408" w:lineRule="auto"/>
      </w:pPr>
      <w:r w:rsidRPr="006831E9">
        <w:rPr>
          <w:rFonts w:ascii="Cambria" w:eastAsia="Cambria" w:hAnsi="Cambria" w:cs="Cambria"/>
          <w:b/>
          <w:bCs/>
          <w:color w:val="0A2540"/>
        </w:rPr>
        <w:t>Section 8 — The Full Derivation from the Obidi Action: Covariant Treatment</w:t>
      </w:r>
    </w:p>
    <w:p w14:paraId="7483D9B2" w14:textId="77777777" w:rsidR="006831E9" w:rsidRPr="006831E9" w:rsidRDefault="006831E9" w:rsidP="006831E9">
      <w:pPr>
        <w:spacing w:after="60" w:line="408" w:lineRule="auto"/>
      </w:pPr>
      <w:r w:rsidRPr="006831E9">
        <w:rPr>
          <w:rFonts w:ascii="Cambria" w:eastAsia="Cambria" w:hAnsi="Cambria" w:cs="Cambria"/>
          <w:color w:val="333333"/>
          <w:sz w:val="22"/>
          <w:szCs w:val="22"/>
        </w:rPr>
        <w:t>8.1 The Full Obidi Action</w:t>
      </w:r>
    </w:p>
    <w:p w14:paraId="01437C07" w14:textId="77777777" w:rsidR="006831E9" w:rsidRPr="006831E9" w:rsidRDefault="006831E9" w:rsidP="006831E9">
      <w:pPr>
        <w:spacing w:after="60" w:line="408" w:lineRule="auto"/>
      </w:pPr>
      <w:r w:rsidRPr="006831E9">
        <w:rPr>
          <w:rFonts w:ascii="Cambria" w:eastAsia="Cambria" w:hAnsi="Cambria" w:cs="Cambria"/>
          <w:color w:val="333333"/>
          <w:sz w:val="22"/>
          <w:szCs w:val="22"/>
        </w:rPr>
        <w:t>8.2 The Lorentz-Covariant Wave Equation</w:t>
      </w:r>
    </w:p>
    <w:p w14:paraId="14F9BD7C" w14:textId="77777777" w:rsidR="006831E9" w:rsidRPr="006831E9" w:rsidRDefault="006831E9" w:rsidP="006831E9">
      <w:pPr>
        <w:spacing w:after="60" w:line="408" w:lineRule="auto"/>
      </w:pPr>
      <w:r w:rsidRPr="006831E9">
        <w:rPr>
          <w:rFonts w:ascii="Cambria" w:eastAsia="Cambria" w:hAnsi="Cambria" w:cs="Cambria"/>
          <w:color w:val="333333"/>
          <w:sz w:val="22"/>
          <w:szCs w:val="22"/>
        </w:rPr>
        <w:t>8.3 The Dispersion Relation and Entropic Light Cone</w:t>
      </w:r>
    </w:p>
    <w:p w14:paraId="4BE70694" w14:textId="77777777" w:rsidR="006831E9" w:rsidRPr="006831E9" w:rsidRDefault="006831E9" w:rsidP="006831E9">
      <w:pPr>
        <w:spacing w:after="60" w:line="408" w:lineRule="auto"/>
      </w:pPr>
      <w:r w:rsidRPr="006831E9">
        <w:rPr>
          <w:rFonts w:ascii="Cambria" w:eastAsia="Cambria" w:hAnsi="Cambria" w:cs="Cambria"/>
          <w:color w:val="333333"/>
          <w:sz w:val="22"/>
          <w:szCs w:val="22"/>
        </w:rPr>
        <w:t>8.4 The Entropic Lorentz Invariance</w:t>
      </w:r>
    </w:p>
    <w:p w14:paraId="78F43A82" w14:textId="77777777" w:rsidR="006831E9" w:rsidRPr="006831E9" w:rsidRDefault="006831E9" w:rsidP="006831E9">
      <w:pPr>
        <w:spacing w:after="60" w:line="408" w:lineRule="auto"/>
      </w:pPr>
      <w:r w:rsidRPr="006831E9">
        <w:rPr>
          <w:rFonts w:ascii="Cambria" w:eastAsia="Cambria" w:hAnsi="Cambria" w:cs="Cambria"/>
          <w:color w:val="333333"/>
          <w:sz w:val="22"/>
          <w:szCs w:val="22"/>
        </w:rPr>
        <w:t>8.5 Recovery of Special Relativity as an Entropic Theorem</w:t>
      </w:r>
    </w:p>
    <w:p w14:paraId="4C75948C" w14:textId="77777777" w:rsidR="006831E9" w:rsidRPr="006831E9" w:rsidRDefault="006831E9" w:rsidP="006831E9">
      <w:pPr>
        <w:spacing w:after="60" w:line="408" w:lineRule="auto"/>
      </w:pPr>
      <w:r w:rsidRPr="006831E9">
        <w:rPr>
          <w:rFonts w:ascii="Cambria" w:eastAsia="Cambria" w:hAnsi="Cambria" w:cs="Cambria"/>
          <w:b/>
          <w:bCs/>
          <w:color w:val="0A2540"/>
        </w:rPr>
        <w:t>Section 9 — Physical Consequences and Novel Predictions</w:t>
      </w:r>
    </w:p>
    <w:p w14:paraId="55D09A7F" w14:textId="77777777" w:rsidR="006831E9" w:rsidRPr="006831E9" w:rsidRDefault="006831E9" w:rsidP="006831E9">
      <w:pPr>
        <w:spacing w:after="60" w:line="408" w:lineRule="auto"/>
      </w:pPr>
      <w:r w:rsidRPr="006831E9">
        <w:rPr>
          <w:rFonts w:ascii="Cambria" w:eastAsia="Cambria" w:hAnsi="Cambria" w:cs="Cambria"/>
          <w:color w:val="333333"/>
          <w:sz w:val="22"/>
          <w:szCs w:val="22"/>
        </w:rPr>
        <w:t>9.1 Electromagnetic Waves as Entropic Phase Waves</w:t>
      </w:r>
    </w:p>
    <w:p w14:paraId="3EC3D999" w14:textId="77777777" w:rsidR="006831E9" w:rsidRPr="006831E9" w:rsidRDefault="006831E9" w:rsidP="006831E9">
      <w:pPr>
        <w:spacing w:after="60" w:line="408" w:lineRule="auto"/>
      </w:pPr>
      <w:r w:rsidRPr="006831E9">
        <w:rPr>
          <w:rFonts w:ascii="Cambria" w:eastAsia="Cambria" w:hAnsi="Cambria" w:cs="Cambria"/>
          <w:color w:val="333333"/>
          <w:sz w:val="22"/>
          <w:szCs w:val="22"/>
        </w:rPr>
        <w:t>9.2 Gravitational Waves as Entropic Amplitude Waves</w:t>
      </w:r>
    </w:p>
    <w:p w14:paraId="7A7F85CA" w14:textId="77777777" w:rsidR="006831E9" w:rsidRPr="006831E9" w:rsidRDefault="006831E9" w:rsidP="006831E9">
      <w:pPr>
        <w:spacing w:after="60" w:line="408" w:lineRule="auto"/>
      </w:pPr>
      <w:r w:rsidRPr="006831E9">
        <w:rPr>
          <w:rFonts w:ascii="Cambria" w:eastAsia="Cambria" w:hAnsi="Cambria" w:cs="Cambria"/>
          <w:color w:val="333333"/>
          <w:sz w:val="22"/>
          <w:szCs w:val="22"/>
        </w:rPr>
        <w:t>9.3 Entropic Dispersion: A Prediction Beyond Maxwell</w:t>
      </w:r>
    </w:p>
    <w:p w14:paraId="093C93F7" w14:textId="77777777" w:rsidR="006831E9" w:rsidRPr="006831E9" w:rsidRDefault="006831E9" w:rsidP="006831E9">
      <w:pPr>
        <w:spacing w:after="60" w:line="408" w:lineRule="auto"/>
      </w:pPr>
      <w:r w:rsidRPr="006831E9">
        <w:rPr>
          <w:rFonts w:ascii="Cambria" w:eastAsia="Cambria" w:hAnsi="Cambria" w:cs="Cambria"/>
          <w:color w:val="333333"/>
          <w:sz w:val="22"/>
          <w:szCs w:val="22"/>
        </w:rPr>
        <w:t>9.4 The Universality of c: A ToE-Specific Prediction</w:t>
      </w:r>
    </w:p>
    <w:p w14:paraId="74052EB0" w14:textId="77777777" w:rsidR="006831E9" w:rsidRPr="006831E9" w:rsidRDefault="006831E9" w:rsidP="006831E9">
      <w:pPr>
        <w:spacing w:after="60" w:line="408" w:lineRule="auto"/>
      </w:pPr>
      <w:r w:rsidRPr="006831E9">
        <w:rPr>
          <w:rFonts w:ascii="Cambria" w:eastAsia="Cambria" w:hAnsi="Cambria" w:cs="Cambria"/>
          <w:color w:val="333333"/>
          <w:sz w:val="22"/>
          <w:szCs w:val="22"/>
        </w:rPr>
        <w:t>9.5 The Running of c and Entropic Renormalization</w:t>
      </w:r>
    </w:p>
    <w:p w14:paraId="05DD0C7A" w14:textId="77777777" w:rsidR="006831E9" w:rsidRPr="006831E9" w:rsidRDefault="006831E9" w:rsidP="006831E9">
      <w:pPr>
        <w:spacing w:after="60" w:line="408" w:lineRule="auto"/>
      </w:pPr>
      <w:r w:rsidRPr="006831E9">
        <w:rPr>
          <w:rFonts w:ascii="Cambria" w:eastAsia="Cambria" w:hAnsi="Cambria" w:cs="Cambria"/>
          <w:b/>
          <w:bCs/>
          <w:color w:val="0A2540"/>
        </w:rPr>
        <w:t>Section 10 — Philosophical Implications</w:t>
      </w:r>
    </w:p>
    <w:p w14:paraId="0C346596" w14:textId="77777777" w:rsidR="006831E9" w:rsidRPr="006831E9" w:rsidRDefault="006831E9" w:rsidP="006831E9">
      <w:pPr>
        <w:spacing w:after="60" w:line="408" w:lineRule="auto"/>
      </w:pPr>
      <w:r w:rsidRPr="006831E9">
        <w:rPr>
          <w:rFonts w:ascii="Cambria" w:eastAsia="Cambria" w:hAnsi="Cambria" w:cs="Cambria"/>
          <w:color w:val="333333"/>
          <w:sz w:val="22"/>
          <w:szCs w:val="22"/>
        </w:rPr>
        <w:lastRenderedPageBreak/>
        <w:t>10.1 What It Means for c to Be "Derived" Rather Than "Postulated"</w:t>
      </w:r>
    </w:p>
    <w:p w14:paraId="5129E6FC" w14:textId="77777777" w:rsidR="006831E9" w:rsidRPr="006831E9" w:rsidRDefault="006831E9" w:rsidP="006831E9">
      <w:pPr>
        <w:spacing w:after="60" w:line="408" w:lineRule="auto"/>
      </w:pPr>
      <w:r w:rsidRPr="006831E9">
        <w:rPr>
          <w:rFonts w:ascii="Cambria" w:eastAsia="Cambria" w:hAnsi="Cambria" w:cs="Cambria"/>
          <w:color w:val="333333"/>
          <w:sz w:val="22"/>
          <w:szCs w:val="22"/>
        </w:rPr>
        <w:t>10.2 The Ontological Status of c in ToE</w:t>
      </w:r>
    </w:p>
    <w:p w14:paraId="4F8F33ED" w14:textId="77777777" w:rsidR="006831E9" w:rsidRPr="006831E9" w:rsidRDefault="006831E9" w:rsidP="006831E9">
      <w:pPr>
        <w:spacing w:after="60" w:line="408" w:lineRule="auto"/>
      </w:pPr>
      <w:r w:rsidRPr="006831E9">
        <w:rPr>
          <w:rFonts w:ascii="Cambria" w:eastAsia="Cambria" w:hAnsi="Cambria" w:cs="Cambria"/>
          <w:color w:val="333333"/>
          <w:sz w:val="22"/>
          <w:szCs w:val="22"/>
        </w:rPr>
        <w:t>10.3 The Einstein Analogy Revisited</w:t>
      </w:r>
    </w:p>
    <w:p w14:paraId="43C7F7E5" w14:textId="77777777" w:rsidR="006831E9" w:rsidRPr="006831E9" w:rsidRDefault="006831E9" w:rsidP="006831E9">
      <w:pPr>
        <w:spacing w:after="60" w:line="408" w:lineRule="auto"/>
      </w:pPr>
      <w:r w:rsidRPr="006831E9">
        <w:rPr>
          <w:rFonts w:ascii="Cambria" w:eastAsia="Cambria" w:hAnsi="Cambria" w:cs="Cambria"/>
          <w:color w:val="333333"/>
          <w:sz w:val="22"/>
          <w:szCs w:val="22"/>
        </w:rPr>
        <w:t>10.4 c as the Speed of Entropic Sound</w:t>
      </w:r>
    </w:p>
    <w:p w14:paraId="697DDC23" w14:textId="77777777" w:rsidR="006831E9" w:rsidRPr="006831E9" w:rsidRDefault="006831E9" w:rsidP="006831E9">
      <w:pPr>
        <w:spacing w:after="60" w:line="408" w:lineRule="auto"/>
      </w:pPr>
      <w:r w:rsidRPr="006831E9">
        <w:rPr>
          <w:rFonts w:ascii="Cambria" w:eastAsia="Cambria" w:hAnsi="Cambria" w:cs="Cambria"/>
          <w:color w:val="333333"/>
          <w:sz w:val="22"/>
          <w:szCs w:val="22"/>
        </w:rPr>
        <w:t>10.5 The Cosmological Implications</w:t>
      </w:r>
    </w:p>
    <w:p w14:paraId="1C7323A7" w14:textId="77777777" w:rsidR="006831E9" w:rsidRPr="006831E9" w:rsidRDefault="006831E9" w:rsidP="006831E9">
      <w:pPr>
        <w:spacing w:after="60" w:line="408" w:lineRule="auto"/>
      </w:pPr>
      <w:r w:rsidRPr="006831E9">
        <w:rPr>
          <w:rFonts w:ascii="Cambria" w:eastAsia="Cambria" w:hAnsi="Cambria" w:cs="Cambria"/>
          <w:b/>
          <w:bCs/>
          <w:color w:val="0A2540"/>
        </w:rPr>
        <w:t>Conclusion</w:t>
      </w:r>
    </w:p>
    <w:p w14:paraId="082B7797" w14:textId="77777777" w:rsidR="006831E9" w:rsidRPr="006831E9" w:rsidRDefault="006831E9" w:rsidP="006831E9">
      <w:pPr>
        <w:spacing w:after="60" w:line="408" w:lineRule="auto"/>
      </w:pPr>
      <w:r w:rsidRPr="006831E9">
        <w:rPr>
          <w:rFonts w:ascii="Cambria" w:eastAsia="Cambria" w:hAnsi="Cambria" w:cs="Cambria"/>
          <w:b/>
          <w:bCs/>
          <w:color w:val="0A2540"/>
        </w:rPr>
        <w:t>Assembly Instructions</w:t>
      </w:r>
    </w:p>
    <w:p w14:paraId="06979EFF" w14:textId="77777777" w:rsidR="006831E9" w:rsidRPr="006831E9" w:rsidRDefault="006831E9" w:rsidP="006831E9">
      <w:pPr>
        <w:spacing w:after="60" w:line="408" w:lineRule="auto"/>
      </w:pPr>
      <w:r w:rsidRPr="006831E9">
        <w:rPr>
          <w:rFonts w:ascii="Cambria" w:eastAsia="Cambria" w:hAnsi="Cambria" w:cs="Cambria"/>
          <w:b/>
          <w:bCs/>
          <w:color w:val="0A2540"/>
        </w:rPr>
        <w:t>References</w:t>
      </w:r>
    </w:p>
    <w:p w14:paraId="01BB4687" w14:textId="77777777" w:rsidR="006831E9" w:rsidRPr="006831E9" w:rsidRDefault="006831E9" w:rsidP="006831E9">
      <w:pPr>
        <w:pBdr>
          <w:bottom w:val="single" w:sz="6" w:space="0" w:color="CCCCCC"/>
        </w:pBdr>
        <w:spacing w:before="240" w:after="240"/>
      </w:pPr>
    </w:p>
    <w:p w14:paraId="088D4AC4" w14:textId="77777777" w:rsidR="006831E9" w:rsidRPr="006831E9" w:rsidRDefault="006831E9" w:rsidP="006831E9">
      <w:pPr>
        <w:spacing w:before="560" w:after="240" w:line="300" w:lineRule="auto"/>
        <w:outlineLvl w:val="0"/>
        <w:rPr>
          <w:b/>
          <w:bCs/>
          <w:color w:val="000000"/>
          <w:sz w:val="48"/>
          <w:szCs w:val="48"/>
        </w:rPr>
      </w:pPr>
      <w:bookmarkStart w:id="4" w:name="_Toc229434500"/>
      <w:r w:rsidRPr="006831E9">
        <w:rPr>
          <w:rFonts w:ascii="Cambria" w:eastAsia="Cambria" w:hAnsi="Cambria" w:cs="Cambria"/>
          <w:b/>
          <w:bCs/>
          <w:color w:val="0A2540"/>
          <w:sz w:val="44"/>
          <w:szCs w:val="44"/>
        </w:rPr>
        <w:t>Preamble: The Bedrock Question</w:t>
      </w:r>
      <w:bookmarkEnd w:id="4"/>
    </w:p>
    <w:p w14:paraId="2F79EAA4" w14:textId="77777777" w:rsidR="006831E9" w:rsidRPr="006831E9" w:rsidRDefault="006831E9" w:rsidP="006831E9">
      <w:pPr>
        <w:pBdr>
          <w:bottom w:val="single" w:sz="6" w:space="0" w:color="0A2540"/>
        </w:pBdr>
        <w:spacing w:before="240" w:after="240"/>
      </w:pPr>
    </w:p>
    <w:p w14:paraId="732B7134" w14:textId="334D2A79" w:rsidR="006831E9" w:rsidRPr="006831E9" w:rsidRDefault="006831E9" w:rsidP="006831E9">
      <w:pPr>
        <w:spacing w:after="320" w:line="408" w:lineRule="auto"/>
      </w:pPr>
      <w:r w:rsidRPr="006831E9">
        <w:rPr>
          <w:rFonts w:ascii="Cambria" w:eastAsia="Cambria" w:hAnsi="Cambria" w:cs="Cambria"/>
          <w:i/>
          <w:iCs/>
          <w:color w:val="333333"/>
          <w:sz w:val="22"/>
          <w:szCs w:val="22"/>
        </w:rPr>
        <w:t xml:space="preserve">This preamble establishes the intellectual context for the entire </w:t>
      </w:r>
      <w:r w:rsidR="00B641A1">
        <w:rPr>
          <w:rFonts w:ascii="Cambria" w:eastAsia="Cambria" w:hAnsi="Cambria" w:cs="Cambria"/>
          <w:i/>
          <w:iCs/>
          <w:color w:val="333333"/>
          <w:sz w:val="22"/>
          <w:szCs w:val="22"/>
        </w:rPr>
        <w:t>Letter</w:t>
      </w:r>
      <w:r w:rsidRPr="006831E9">
        <w:rPr>
          <w:rFonts w:ascii="Cambria" w:eastAsia="Cambria" w:hAnsi="Cambria" w:cs="Cambria"/>
          <w:i/>
          <w:iCs/>
          <w:color w:val="333333"/>
          <w:sz w:val="22"/>
          <w:szCs w:val="22"/>
        </w:rPr>
        <w:t>. It formulates the Tautology Objection with precision, provides an initial intuitive response, and maps the route by which the full response will be constructed across the ten sections that follow.</w:t>
      </w:r>
    </w:p>
    <w:p w14:paraId="64A2CE76" w14:textId="77777777" w:rsidR="006831E9" w:rsidRPr="006831E9" w:rsidRDefault="006831E9" w:rsidP="006831E9">
      <w:pPr>
        <w:pBdr>
          <w:bottom w:val="single" w:sz="6" w:space="0" w:color="0A2540"/>
        </w:pBdr>
        <w:spacing w:before="240" w:after="240"/>
      </w:pPr>
    </w:p>
    <w:p w14:paraId="54D7831F" w14:textId="23EA90EC" w:rsidR="006831E9" w:rsidRPr="006831E9" w:rsidRDefault="006831E9" w:rsidP="006831E9">
      <w:pPr>
        <w:spacing w:before="280" w:after="100" w:line="324" w:lineRule="auto"/>
        <w:outlineLvl w:val="2"/>
        <w:rPr>
          <w:b/>
          <w:bCs/>
          <w:color w:val="000000"/>
          <w:sz w:val="30"/>
          <w:szCs w:val="30"/>
        </w:rPr>
      </w:pPr>
      <w:bookmarkStart w:id="5" w:name="_Toc229434501"/>
      <w:r w:rsidRPr="006831E9">
        <w:rPr>
          <w:rFonts w:ascii="Cambria" w:eastAsia="Cambria" w:hAnsi="Cambria" w:cs="Cambria"/>
          <w:b/>
          <w:bCs/>
          <w:color w:val="0A2540"/>
          <w:sz w:val="26"/>
          <w:szCs w:val="26"/>
        </w:rPr>
        <w:t xml:space="preserve">P.1 The Question That Animates This </w:t>
      </w:r>
      <w:r w:rsidR="00B641A1">
        <w:rPr>
          <w:rFonts w:ascii="Cambria" w:eastAsia="Cambria" w:hAnsi="Cambria" w:cs="Cambria"/>
          <w:b/>
          <w:bCs/>
          <w:color w:val="0A2540"/>
          <w:sz w:val="26"/>
          <w:szCs w:val="26"/>
        </w:rPr>
        <w:t>Letter</w:t>
      </w:r>
      <w:bookmarkEnd w:id="5"/>
    </w:p>
    <w:p w14:paraId="6ACE1892" w14:textId="67AFC768" w:rsidR="006831E9" w:rsidRPr="006831E9" w:rsidRDefault="006831E9" w:rsidP="006831E9">
      <w:pPr>
        <w:spacing w:before="60" w:after="240" w:line="408" w:lineRule="auto"/>
        <w:jc w:val="both"/>
      </w:pPr>
      <w:r w:rsidRPr="006831E9">
        <w:rPr>
          <w:rFonts w:ascii="Cambria" w:eastAsia="Cambria" w:hAnsi="Cambria" w:cs="Cambria"/>
          <w:color w:val="1A1A1A"/>
        </w:rPr>
        <w:t xml:space="preserve">There is a question that sits at the heart of the Theory of Entropicity — a question that, if left unanswered, would undermine the entire </w:t>
      </w:r>
      <w:r w:rsidR="00B641A1">
        <w:rPr>
          <w:rFonts w:ascii="Cambria" w:eastAsia="Cambria" w:hAnsi="Cambria" w:cs="Cambria"/>
          <w:color w:val="1A1A1A"/>
        </w:rPr>
        <w:t>program</w:t>
      </w:r>
      <w:r w:rsidR="00855DEB">
        <w:rPr>
          <w:rFonts w:ascii="Cambria" w:eastAsia="Cambria" w:hAnsi="Cambria" w:cs="Cambria"/>
          <w:color w:val="1A1A1A"/>
        </w:rPr>
        <w:t xml:space="preserve"> </w:t>
      </w:r>
      <w:r w:rsidRPr="006831E9">
        <w:rPr>
          <w:rFonts w:ascii="Cambria" w:eastAsia="Cambria" w:hAnsi="Cambria" w:cs="Cambria"/>
          <w:color w:val="1A1A1A"/>
        </w:rPr>
        <w:t xml:space="preserve">of deriving the fundamental constants of physics from a deeper entropic substrate. The question is this: </w:t>
      </w:r>
      <w:r w:rsidRPr="006831E9">
        <w:rPr>
          <w:rFonts w:ascii="Cambria" w:eastAsia="Cambria" w:hAnsi="Cambria" w:cs="Cambria"/>
          <w:i/>
          <w:iCs/>
          <w:color w:val="1A1A1A"/>
        </w:rPr>
        <w:t>does the Theory of Entropicity</w:t>
      </w:r>
      <w:r w:rsidR="00855DEB">
        <w:rPr>
          <w:rFonts w:ascii="Cambria" w:eastAsia="Cambria" w:hAnsi="Cambria" w:cs="Cambria"/>
          <w:i/>
          <w:iCs/>
          <w:color w:val="1A1A1A"/>
        </w:rPr>
        <w:t xml:space="preserve"> (ToE)</w:t>
      </w:r>
      <w:r w:rsidRPr="006831E9">
        <w:rPr>
          <w:rFonts w:ascii="Cambria" w:eastAsia="Cambria" w:hAnsi="Cambria" w:cs="Cambria"/>
          <w:i/>
          <w:iCs/>
          <w:color w:val="1A1A1A"/>
        </w:rPr>
        <w:t xml:space="preserve"> genuinely derive the speed of light c from first principles, or does it merely define c circularly and dress the circularity in the language of derivation?</w:t>
      </w:r>
    </w:p>
    <w:p w14:paraId="7F9190D9" w14:textId="77777777"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 xml:space="preserve">This is not a peripheral or merely technical question. It is the bedrock question — the question upon which the scientific legitimacy of the </w:t>
      </w:r>
      <w:proofErr w:type="spellStart"/>
      <w:r w:rsidRPr="006831E9">
        <w:rPr>
          <w:rFonts w:ascii="Cambria" w:eastAsia="Cambria" w:hAnsi="Cambria" w:cs="Cambria"/>
          <w:color w:val="1A1A1A"/>
        </w:rPr>
        <w:t>ToE's</w:t>
      </w:r>
      <w:proofErr w:type="spellEnd"/>
      <w:r w:rsidRPr="006831E9">
        <w:rPr>
          <w:rFonts w:ascii="Cambria" w:eastAsia="Cambria" w:hAnsi="Cambria" w:cs="Cambria"/>
          <w:color w:val="1A1A1A"/>
        </w:rPr>
        <w:t xml:space="preserve"> treatment of electromagnetism ultimately rests. If the derivation of c from the Obidi Action is a tautology, then the celebrated expression</w:t>
      </w:r>
    </w:p>
    <w:p w14:paraId="0E6EBFC2"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(C.0)</w:t>
      </w:r>
      <w:r w:rsidRPr="006831E9">
        <w:rPr>
          <w:rFonts w:ascii="Cambria" w:eastAsia="Cambria" w:hAnsi="Cambria" w:cs="Cambria"/>
          <w:i/>
          <w:iCs/>
          <w:color w:val="1A1A1A"/>
        </w:rPr>
        <w:t xml:space="preserve"> c = √(κ /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w:t>
      </w:r>
    </w:p>
    <w:p w14:paraId="49BF30BF" w14:textId="1C291A81" w:rsidR="006831E9" w:rsidRDefault="006831E9" w:rsidP="006831E9">
      <w:pPr>
        <w:spacing w:before="60" w:after="240" w:line="408" w:lineRule="auto"/>
        <w:jc w:val="both"/>
        <w:rPr>
          <w:rFonts w:ascii="Cambria" w:eastAsia="Cambria" w:hAnsi="Cambria" w:cs="Cambria"/>
          <w:color w:val="1A1A1A"/>
        </w:rPr>
      </w:pPr>
      <w:r w:rsidRPr="006831E9">
        <w:rPr>
          <w:rFonts w:ascii="Cambria" w:eastAsia="Cambria" w:hAnsi="Cambria" w:cs="Cambria"/>
          <w:color w:val="1A1A1A"/>
        </w:rPr>
        <w:t xml:space="preserve">carries no explanatory force whatsoever. It would be no more informative than the equation c = c — an algebraic triviality masquerading as a theorem. And if that is so, then the entire Letter IIA </w:t>
      </w:r>
      <w:r w:rsidR="00B641A1">
        <w:rPr>
          <w:rFonts w:ascii="Cambria" w:eastAsia="Cambria" w:hAnsi="Cambria" w:cs="Cambria"/>
          <w:color w:val="1A1A1A"/>
        </w:rPr>
        <w:t>program</w:t>
      </w:r>
      <w:r w:rsidRPr="006831E9">
        <w:rPr>
          <w:rFonts w:ascii="Cambria" w:eastAsia="Cambria" w:hAnsi="Cambria" w:cs="Cambria"/>
          <w:color w:val="1A1A1A"/>
        </w:rPr>
        <w:t xml:space="preserve">— the derivation of Maxwell's equations, the identification of the electromagnetic field as the phase sector of the entropic field, the re-interpretation of all of physics in entropic terms — </w:t>
      </w:r>
      <w:r w:rsidR="00F50BD0" w:rsidRPr="00F50BD0">
        <w:rPr>
          <w:rFonts w:ascii="Cambria" w:eastAsia="Cambria" w:hAnsi="Cambria" w:cs="Cambria"/>
          <w:color w:val="1A1A1A"/>
        </w:rPr>
        <w:t>would risk resting on a vacuous foundation.</w:t>
      </w:r>
      <w:r w:rsidR="00F50BD0">
        <w:rPr>
          <w:rFonts w:ascii="Cambria" w:eastAsia="Cambria" w:hAnsi="Cambria" w:cs="Cambria"/>
          <w:color w:val="1A1A1A"/>
        </w:rPr>
        <w:t xml:space="preserve"> </w:t>
      </w:r>
    </w:p>
    <w:p w14:paraId="1347178E" w14:textId="5074543B" w:rsidR="00F50BD0" w:rsidRPr="00F50BD0" w:rsidRDefault="00F50BD0" w:rsidP="006831E9">
      <w:pPr>
        <w:spacing w:before="60" w:after="240" w:line="408" w:lineRule="auto"/>
        <w:jc w:val="both"/>
        <w:rPr>
          <w:rFonts w:ascii="Cambria" w:eastAsia="Cambria" w:hAnsi="Cambria" w:cs="Cambria"/>
          <w:color w:val="1A1A1A"/>
        </w:rPr>
      </w:pPr>
      <w:r w:rsidRPr="00F50BD0">
        <w:rPr>
          <w:rFonts w:ascii="Cambria" w:eastAsia="Cambria" w:hAnsi="Cambria" w:cs="Cambria"/>
          <w:color w:val="1A1A1A"/>
        </w:rPr>
        <w:t>Our</w:t>
      </w:r>
      <w:r w:rsidRPr="00F50BD0">
        <w:rPr>
          <w:rFonts w:ascii="Cambria" w:eastAsia="Cambria" w:hAnsi="Cambria" w:cs="Cambria"/>
          <w:color w:val="1A1A1A"/>
        </w:rPr>
        <w:t xml:space="preserve"> task</w:t>
      </w:r>
      <w:r w:rsidRPr="00F50BD0">
        <w:rPr>
          <w:rFonts w:ascii="Cambria" w:eastAsia="Cambria" w:hAnsi="Cambria" w:cs="Cambria"/>
          <w:color w:val="1A1A1A"/>
        </w:rPr>
        <w:t xml:space="preserve"> here</w:t>
      </w:r>
      <w:r w:rsidRPr="00F50BD0">
        <w:rPr>
          <w:rFonts w:ascii="Cambria" w:eastAsia="Cambria" w:hAnsi="Cambria" w:cs="Cambria"/>
          <w:color w:val="1A1A1A"/>
        </w:rPr>
        <w:t xml:space="preserve">, therefore, is to show that this is not the case: that the appearance of </w:t>
      </w:r>
      <m:oMath>
        <m:r>
          <w:rPr>
            <w:rFonts w:ascii="Cambria Math" w:eastAsia="Cambria" w:hAnsi="Cambria Math" w:cs="Cambria"/>
            <w:color w:val="1A1A1A"/>
          </w:rPr>
          <m:t>c</m:t>
        </m:r>
      </m:oMath>
      <w:r w:rsidRPr="00F50BD0">
        <w:rPr>
          <w:rFonts w:ascii="Cambria" w:eastAsia="Cambria" w:hAnsi="Cambria" w:cs="Cambria"/>
          <w:color w:val="1A1A1A"/>
        </w:rPr>
        <w:t xml:space="preserve">in </w:t>
      </w:r>
      <m:oMath>
        <m:r>
          <w:rPr>
            <w:rFonts w:ascii="Cambria Math" w:eastAsia="Cambria" w:hAnsi="Cambria Math" w:cs="Cambria"/>
            <w:color w:val="1A1A1A"/>
          </w:rPr>
          <m:t>κ</m:t>
        </m:r>
      </m:oMath>
      <w:r w:rsidRPr="00F50BD0">
        <w:rPr>
          <w:rFonts w:ascii="Cambria" w:eastAsia="Cambria" w:hAnsi="Cambria" w:cs="Cambria"/>
          <w:color w:val="1A1A1A"/>
        </w:rPr>
        <w:t xml:space="preserve">and </w:t>
      </w:r>
      <m:oMath>
        <m:sSub>
          <m:sSubPr>
            <m:ctrlPr>
              <w:rPr>
                <w:rFonts w:ascii="Cambria Math" w:eastAsia="Cambria" w:hAnsi="Cambria Math" w:cs="Cambria"/>
                <w:color w:val="1A1A1A"/>
              </w:rPr>
            </m:ctrlPr>
          </m:sSubPr>
          <m:e>
            <m:r>
              <w:rPr>
                <w:rFonts w:ascii="Cambria Math" w:eastAsia="Cambria" w:hAnsi="Cambria Math" w:cs="Cambria"/>
                <w:color w:val="1A1A1A"/>
              </w:rPr>
              <m:t>ρ</m:t>
            </m:r>
          </m:e>
          <m:sub>
            <m:r>
              <w:rPr>
                <w:rFonts w:ascii="Cambria Math" w:eastAsia="Cambria" w:hAnsi="Cambria Math" w:cs="Cambria"/>
                <w:color w:val="1A1A1A"/>
              </w:rPr>
              <m:t>S</m:t>
            </m:r>
          </m:sub>
        </m:sSub>
      </m:oMath>
      <w:r w:rsidRPr="00F50BD0">
        <w:rPr>
          <w:rFonts w:ascii="Cambria" w:eastAsia="Cambria" w:hAnsi="Cambria" w:cs="Cambria"/>
          <w:color w:val="1A1A1A"/>
        </w:rPr>
        <w:t xml:space="preserve">reflects dimensional bookkeeping rather than hidden assumption, and that the ratio </w:t>
      </w:r>
      <m:oMath>
        <m:r>
          <w:rPr>
            <w:rFonts w:ascii="Cambria Math" w:eastAsia="Cambria" w:hAnsi="Cambria Math" w:cs="Cambria"/>
            <w:color w:val="1A1A1A"/>
          </w:rPr>
          <m:t>κ</m:t>
        </m:r>
        <m:r>
          <m:rPr>
            <m:sty m:val="p"/>
          </m:rPr>
          <w:rPr>
            <w:rFonts w:ascii="Cambria Math" w:eastAsia="Cambria" w:hAnsi="Cambria Math" w:cs="Cambria"/>
            <w:color w:val="1A1A1A"/>
          </w:rPr>
          <m:t>/</m:t>
        </m:r>
        <m:sSub>
          <m:sSubPr>
            <m:ctrlPr>
              <w:rPr>
                <w:rFonts w:ascii="Cambria Math" w:eastAsia="Cambria" w:hAnsi="Cambria Math" w:cs="Cambria"/>
                <w:color w:val="1A1A1A"/>
              </w:rPr>
            </m:ctrlPr>
          </m:sSubPr>
          <m:e>
            <m:r>
              <w:rPr>
                <w:rFonts w:ascii="Cambria Math" w:eastAsia="Cambria" w:hAnsi="Cambria Math" w:cs="Cambria"/>
                <w:color w:val="1A1A1A"/>
              </w:rPr>
              <m:t>ρ</m:t>
            </m:r>
          </m:e>
          <m:sub>
            <m:r>
              <w:rPr>
                <w:rFonts w:ascii="Cambria Math" w:eastAsia="Cambria" w:hAnsi="Cambria Math" w:cs="Cambria"/>
                <w:color w:val="1A1A1A"/>
              </w:rPr>
              <m:t>S</m:t>
            </m:r>
          </m:sub>
        </m:sSub>
      </m:oMath>
      <w:r w:rsidRPr="00F50BD0">
        <w:rPr>
          <w:rFonts w:ascii="Cambria" w:eastAsia="Cambria" w:hAnsi="Cambria" w:cs="Cambria"/>
          <w:color w:val="1A1A1A"/>
        </w:rPr>
        <w:t>acquires its physical meaning only through the LOA dynamics and the self</w:t>
      </w:r>
      <w:r w:rsidRPr="00F50BD0">
        <w:rPr>
          <w:rFonts w:ascii="Cambria" w:eastAsia="Cambria" w:hAnsi="Cambria" w:cs="Cambria"/>
          <w:color w:val="1A1A1A"/>
        </w:rPr>
        <w:noBreakHyphen/>
        <w:t>consistency theorem.</w:t>
      </w:r>
    </w:p>
    <w:p w14:paraId="46BDDCDD" w14:textId="72C00ED7" w:rsidR="006831E9" w:rsidRPr="00EB7926" w:rsidRDefault="006831E9" w:rsidP="006831E9">
      <w:pPr>
        <w:spacing w:before="60" w:after="240" w:line="408" w:lineRule="auto"/>
        <w:jc w:val="both"/>
        <w:rPr>
          <w:rFonts w:ascii="Cambria" w:eastAsia="Cambria" w:hAnsi="Cambria" w:cs="Cambria"/>
          <w:color w:val="1A1A1A"/>
        </w:rPr>
      </w:pPr>
      <w:r w:rsidRPr="006831E9">
        <w:rPr>
          <w:rFonts w:ascii="Cambria" w:eastAsia="Cambria" w:hAnsi="Cambria" w:cs="Cambria"/>
          <w:color w:val="1A1A1A"/>
        </w:rPr>
        <w:t xml:space="preserve">This </w:t>
      </w:r>
      <w:r w:rsidR="00B641A1">
        <w:rPr>
          <w:rFonts w:ascii="Cambria" w:eastAsia="Cambria" w:hAnsi="Cambria" w:cs="Cambria"/>
          <w:color w:val="1A1A1A"/>
        </w:rPr>
        <w:t>Letter</w:t>
      </w:r>
      <w:r w:rsidRPr="006831E9">
        <w:rPr>
          <w:rFonts w:ascii="Cambria" w:eastAsia="Cambria" w:hAnsi="Cambria" w:cs="Cambria"/>
          <w:color w:val="1A1A1A"/>
        </w:rPr>
        <w:t xml:space="preserve"> provides the complete, rigorous, and conclusive answer to that question. The answer is: emphatically, definitively, and provably NO — the derivation is not a tautology. But the argument that establishes this answer is subtle, multi-layered, and requires careful attention to the logical order of the derivation, the physical meaning of the coefficients involved, the role of dimensional analysis and Planck-scale matching, and the content of the No-Rush Theorem. Rushing to the conclusion — as critics of the ToE sometimes do — produces </w:t>
      </w:r>
      <w:proofErr w:type="gramStart"/>
      <w:r w:rsidRPr="006831E9">
        <w:rPr>
          <w:rFonts w:ascii="Cambria" w:eastAsia="Cambria" w:hAnsi="Cambria" w:cs="Cambria"/>
          <w:color w:val="1A1A1A"/>
        </w:rPr>
        <w:t>the apparent</w:t>
      </w:r>
      <w:proofErr w:type="gramEnd"/>
      <w:r w:rsidRPr="006831E9">
        <w:rPr>
          <w:rFonts w:ascii="Cambria" w:eastAsia="Cambria" w:hAnsi="Cambria" w:cs="Cambria"/>
          <w:color w:val="1A1A1A"/>
        </w:rPr>
        <w:t xml:space="preserve"> tautology; attending carefully to the full derivation dissolves it.</w:t>
      </w:r>
    </w:p>
    <w:p w14:paraId="7CCEDD14" w14:textId="4F37CF46"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 xml:space="preserve">It is worth </w:t>
      </w:r>
      <w:r w:rsidR="00B641A1" w:rsidRPr="006831E9">
        <w:rPr>
          <w:rFonts w:ascii="Cambria" w:eastAsia="Cambria" w:hAnsi="Cambria" w:cs="Cambria"/>
          <w:color w:val="1A1A1A"/>
        </w:rPr>
        <w:t>emphasizing</w:t>
      </w:r>
      <w:r w:rsidRPr="006831E9">
        <w:rPr>
          <w:rFonts w:ascii="Cambria" w:eastAsia="Cambria" w:hAnsi="Cambria" w:cs="Cambria"/>
          <w:color w:val="1A1A1A"/>
        </w:rPr>
        <w:t xml:space="preserve"> from the outset that this is not a defensive </w:t>
      </w:r>
      <w:r w:rsidR="00B641A1">
        <w:rPr>
          <w:rFonts w:ascii="Cambria" w:eastAsia="Cambria" w:hAnsi="Cambria" w:cs="Cambria"/>
          <w:color w:val="1A1A1A"/>
        </w:rPr>
        <w:t>Letter</w:t>
      </w:r>
      <w:r w:rsidRPr="006831E9">
        <w:rPr>
          <w:rFonts w:ascii="Cambria" w:eastAsia="Cambria" w:hAnsi="Cambria" w:cs="Cambria"/>
          <w:color w:val="1A1A1A"/>
        </w:rPr>
        <w:t xml:space="preserve">. The Theory of Entropicity does not need to </w:t>
      </w:r>
      <w:r w:rsidR="00B641A1" w:rsidRPr="006831E9">
        <w:rPr>
          <w:rFonts w:ascii="Cambria" w:eastAsia="Cambria" w:hAnsi="Cambria" w:cs="Cambria"/>
          <w:color w:val="1A1A1A"/>
        </w:rPr>
        <w:t>apologize</w:t>
      </w:r>
      <w:r w:rsidRPr="006831E9">
        <w:rPr>
          <w:rFonts w:ascii="Cambria" w:eastAsia="Cambria" w:hAnsi="Cambria" w:cs="Cambria"/>
          <w:color w:val="1A1A1A"/>
        </w:rPr>
        <w:t xml:space="preserve"> for the appearance of c inside the definitions of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Rather, this </w:t>
      </w:r>
      <w:r w:rsidR="00B641A1">
        <w:rPr>
          <w:rFonts w:ascii="Cambria" w:eastAsia="Cambria" w:hAnsi="Cambria" w:cs="Cambria"/>
          <w:color w:val="1A1A1A"/>
        </w:rPr>
        <w:t>Letter</w:t>
      </w:r>
      <w:r w:rsidRPr="006831E9">
        <w:rPr>
          <w:rFonts w:ascii="Cambria" w:eastAsia="Cambria" w:hAnsi="Cambria" w:cs="Cambria"/>
          <w:color w:val="1A1A1A"/>
        </w:rPr>
        <w:t xml:space="preserve"> demonstrates that the very appearance that looks circular is in fact the signature of a deep self-consistency — a self-consistency that is </w:t>
      </w:r>
      <w:r w:rsidRPr="006831E9">
        <w:rPr>
          <w:rFonts w:ascii="Cambria" w:eastAsia="Cambria" w:hAnsi="Cambria" w:cs="Cambria"/>
          <w:i/>
          <w:iCs/>
          <w:color w:val="1A1A1A"/>
        </w:rPr>
        <w:t>proved</w:t>
      </w:r>
      <w:r w:rsidRPr="006831E9">
        <w:rPr>
          <w:rFonts w:ascii="Cambria" w:eastAsia="Cambria" w:hAnsi="Cambria" w:cs="Cambria"/>
          <w:color w:val="1A1A1A"/>
        </w:rPr>
        <w:t xml:space="preserve"> by the No-Rush Theorem and </w:t>
      </w:r>
      <w:r w:rsidRPr="006831E9">
        <w:rPr>
          <w:rFonts w:ascii="Cambria" w:eastAsia="Cambria" w:hAnsi="Cambria" w:cs="Cambria"/>
          <w:i/>
          <w:iCs/>
          <w:color w:val="1A1A1A"/>
        </w:rPr>
        <w:t>confirmed</w:t>
      </w:r>
      <w:r w:rsidRPr="006831E9">
        <w:rPr>
          <w:rFonts w:ascii="Cambria" w:eastAsia="Cambria" w:hAnsi="Cambria" w:cs="Cambria"/>
          <w:color w:val="1A1A1A"/>
        </w:rPr>
        <w:t xml:space="preserve"> by the empirical identification of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with the measured universal speed limit. The apparent circularity, when understood correctly, is evidence of the theory's coherence, not its vacuity.</w:t>
      </w:r>
    </w:p>
    <w:p w14:paraId="27043D75" w14:textId="77777777" w:rsidR="006831E9" w:rsidRPr="006831E9" w:rsidRDefault="006831E9" w:rsidP="006831E9">
      <w:pPr>
        <w:spacing w:before="280" w:after="100" w:line="324" w:lineRule="auto"/>
        <w:outlineLvl w:val="2"/>
        <w:rPr>
          <w:b/>
          <w:bCs/>
          <w:color w:val="000000"/>
          <w:sz w:val="30"/>
          <w:szCs w:val="30"/>
        </w:rPr>
      </w:pPr>
      <w:bookmarkStart w:id="6" w:name="_Toc229434502"/>
      <w:r w:rsidRPr="006831E9">
        <w:rPr>
          <w:rFonts w:ascii="Cambria" w:eastAsia="Cambria" w:hAnsi="Cambria" w:cs="Cambria"/>
          <w:b/>
          <w:bCs/>
          <w:color w:val="0A2540"/>
          <w:sz w:val="26"/>
          <w:szCs w:val="26"/>
        </w:rPr>
        <w:t>P.2 The Apparent Circularity: Stated Precisely</w:t>
      </w:r>
      <w:bookmarkEnd w:id="6"/>
    </w:p>
    <w:p w14:paraId="68B66846" w14:textId="77777777" w:rsidR="006831E9" w:rsidRPr="006831E9" w:rsidRDefault="006831E9" w:rsidP="006831E9">
      <w:pPr>
        <w:spacing w:before="60" w:after="240" w:line="408" w:lineRule="auto"/>
        <w:jc w:val="both"/>
      </w:pPr>
      <w:r w:rsidRPr="006831E9">
        <w:rPr>
          <w:rFonts w:ascii="Cambria" w:eastAsia="Cambria" w:hAnsi="Cambria" w:cs="Cambria"/>
          <w:color w:val="1A1A1A"/>
        </w:rPr>
        <w:t>Let us state the Tautology Objection with complete precision, in its strongest form, so that the refutation cannot be accused of attacking a weakened version. The objection runs as follows.</w:t>
      </w:r>
    </w:p>
    <w:p w14:paraId="38CB3D2A"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ToE asserts that the speed of entropic propagation is:</w:t>
      </w:r>
    </w:p>
    <w:p w14:paraId="67F65823" w14:textId="77777777" w:rsidR="006831E9" w:rsidRPr="006831E9" w:rsidRDefault="006831E9" w:rsidP="006831E9">
      <w:pPr>
        <w:spacing w:after="240" w:line="408" w:lineRule="auto"/>
        <w:jc w:val="center"/>
      </w:pPr>
      <w:r w:rsidRPr="006831E9">
        <w:rPr>
          <w:rFonts w:ascii="Cambria" w:eastAsia="Cambria" w:hAnsi="Cambria" w:cs="Cambria"/>
          <w:i/>
          <w:iCs/>
          <w:color w:val="1A1A1A"/>
        </w:rPr>
        <w:t>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 √(κ /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w:t>
      </w:r>
    </w:p>
    <w:p w14:paraId="70A0156C"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where κ is called </w:t>
      </w:r>
      <w:proofErr w:type="gramStart"/>
      <w:r w:rsidRPr="006831E9">
        <w:rPr>
          <w:rFonts w:ascii="Cambria" w:eastAsia="Cambria" w:hAnsi="Cambria" w:cs="Cambria"/>
          <w:color w:val="1A1A1A"/>
        </w:rPr>
        <w:t xml:space="preserve">the </w:t>
      </w:r>
      <w:r w:rsidRPr="006831E9">
        <w:rPr>
          <w:rFonts w:ascii="Cambria" w:eastAsia="Cambria" w:hAnsi="Cambria" w:cs="Cambria"/>
          <w:i/>
          <w:iCs/>
          <w:color w:val="1A1A1A"/>
        </w:rPr>
        <w:t>entropic</w:t>
      </w:r>
      <w:proofErr w:type="gramEnd"/>
      <w:r w:rsidRPr="006831E9">
        <w:rPr>
          <w:rFonts w:ascii="Cambria" w:eastAsia="Cambria" w:hAnsi="Cambria" w:cs="Cambria"/>
          <w:i/>
          <w:iCs/>
          <w:color w:val="1A1A1A"/>
        </w:rPr>
        <w:t xml:space="preserve"> stiffness</w:t>
      </w:r>
      <w:r w:rsidRPr="006831E9">
        <w:rPr>
          <w:rFonts w:ascii="Cambria" w:eastAsia="Cambria" w:hAnsi="Cambria" w:cs="Cambria"/>
          <w:color w:val="1A1A1A"/>
        </w:rPr>
        <w:t xml:space="preserve">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is called </w:t>
      </w:r>
      <w:proofErr w:type="gramStart"/>
      <w:r w:rsidRPr="006831E9">
        <w:rPr>
          <w:rFonts w:ascii="Cambria" w:eastAsia="Cambria" w:hAnsi="Cambria" w:cs="Cambria"/>
          <w:color w:val="1A1A1A"/>
        </w:rPr>
        <w:t xml:space="preserve">the </w:t>
      </w:r>
      <w:r w:rsidRPr="006831E9">
        <w:rPr>
          <w:rFonts w:ascii="Cambria" w:eastAsia="Cambria" w:hAnsi="Cambria" w:cs="Cambria"/>
          <w:i/>
          <w:iCs/>
          <w:color w:val="1A1A1A"/>
        </w:rPr>
        <w:t>entropic</w:t>
      </w:r>
      <w:proofErr w:type="gramEnd"/>
      <w:r w:rsidRPr="006831E9">
        <w:rPr>
          <w:rFonts w:ascii="Cambria" w:eastAsia="Cambria" w:hAnsi="Cambria" w:cs="Cambria"/>
          <w:i/>
          <w:iCs/>
          <w:color w:val="1A1A1A"/>
        </w:rPr>
        <w:t xml:space="preserve"> inertia</w:t>
      </w:r>
      <w:r w:rsidRPr="006831E9">
        <w:rPr>
          <w:rFonts w:ascii="Cambria" w:eastAsia="Cambria" w:hAnsi="Cambria" w:cs="Cambria"/>
          <w:color w:val="1A1A1A"/>
        </w:rPr>
        <w:t>. Examining the explicit expressions for these quantities:</w:t>
      </w:r>
    </w:p>
    <w:p w14:paraId="4862C0DA" w14:textId="77777777" w:rsidR="006831E9" w:rsidRPr="006831E9" w:rsidRDefault="006831E9" w:rsidP="006831E9">
      <w:pPr>
        <w:spacing w:after="240" w:line="408" w:lineRule="auto"/>
        <w:jc w:val="center"/>
      </w:pPr>
      <w:r w:rsidRPr="006831E9">
        <w:rPr>
          <w:rFonts w:ascii="Cambria" w:eastAsia="Cambria" w:hAnsi="Cambria" w:cs="Cambria"/>
          <w:i/>
          <w:iCs/>
          <w:color w:val="1A1A1A"/>
        </w:rPr>
        <w:t>κ = 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 xml:space="preserve"> c</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 xml:space="preserve"> / G</w:t>
      </w:r>
    </w:p>
    <w:p w14:paraId="0F8D4556" w14:textId="77777777" w:rsidR="006831E9" w:rsidRPr="006831E9" w:rsidRDefault="006831E9" w:rsidP="006831E9">
      <w:pPr>
        <w:spacing w:after="240" w:line="408" w:lineRule="auto"/>
        <w:jc w:val="center"/>
      </w:pP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 xml:space="preserve"> = 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 xml:space="preserve"> c / G</w:t>
      </w:r>
    </w:p>
    <w:p w14:paraId="39A9BB6D" w14:textId="77777777" w:rsidR="006831E9" w:rsidRPr="006831E9" w:rsidRDefault="006831E9" w:rsidP="006831E9">
      <w:pPr>
        <w:spacing w:before="60" w:after="240" w:line="408" w:lineRule="auto"/>
        <w:jc w:val="both"/>
      </w:pPr>
      <w:r w:rsidRPr="006831E9">
        <w:rPr>
          <w:rFonts w:ascii="Cambria" w:eastAsia="Cambria" w:hAnsi="Cambria" w:cs="Cambria"/>
          <w:color w:val="1A1A1A"/>
        </w:rPr>
        <w:t>where k</w:t>
      </w:r>
      <w:r w:rsidRPr="006831E9">
        <w:rPr>
          <w:rFonts w:ascii="Cambria" w:eastAsia="Cambria" w:hAnsi="Cambria" w:cs="Cambria"/>
          <w:color w:val="1A1A1A"/>
          <w:vertAlign w:val="subscript"/>
        </w:rPr>
        <w:t>B</w:t>
      </w:r>
      <w:r w:rsidRPr="006831E9">
        <w:rPr>
          <w:rFonts w:ascii="Cambria" w:eastAsia="Cambria" w:hAnsi="Cambria" w:cs="Cambria"/>
          <w:color w:val="1A1A1A"/>
        </w:rPr>
        <w:t xml:space="preserve"> is the Boltzmann constant, G is Newton's gravitational constant, and c is — the critic immediately notices — the very speed of light whose derivation is supposedly being accomplished. Substituting these expressions into the formula for c</w:t>
      </w:r>
      <w:r w:rsidRPr="006831E9">
        <w:rPr>
          <w:rFonts w:ascii="Cambria" w:eastAsia="Cambria" w:hAnsi="Cambria" w:cs="Cambria"/>
          <w:color w:val="1A1A1A"/>
          <w:vertAlign w:val="subscript"/>
        </w:rPr>
        <w:t>ent</w:t>
      </w:r>
      <w:r w:rsidRPr="006831E9">
        <w:rPr>
          <w:rFonts w:ascii="Cambria" w:eastAsia="Cambria" w:hAnsi="Cambria" w:cs="Cambria"/>
          <w:color w:val="1A1A1A"/>
        </w:rPr>
        <w:t>:</w:t>
      </w:r>
    </w:p>
    <w:p w14:paraId="3F880D81" w14:textId="77777777" w:rsidR="006831E9" w:rsidRPr="006831E9" w:rsidRDefault="006831E9" w:rsidP="006831E9">
      <w:pPr>
        <w:spacing w:after="240" w:line="408" w:lineRule="auto"/>
        <w:jc w:val="center"/>
      </w:pPr>
      <w:r w:rsidRPr="006831E9">
        <w:rPr>
          <w:rFonts w:ascii="Cambria" w:eastAsia="Cambria" w:hAnsi="Cambria" w:cs="Cambria"/>
          <w:i/>
          <w:iCs/>
          <w:color w:val="1A1A1A"/>
        </w:rPr>
        <w:lastRenderedPageBreak/>
        <w:t>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 √(κ /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 = √((k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 xml:space="preserve"> c</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 xml:space="preserve"> / G) / (k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 xml:space="preserve"> c / G)) = √(c</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 xml:space="preserve"> / c) = √(c</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 c</w:t>
      </w:r>
    </w:p>
    <w:p w14:paraId="617ADD96"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equation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c follows algebraically, but trivially — the c has simply </w:t>
      </w:r>
      <w:proofErr w:type="gramStart"/>
      <w:r w:rsidRPr="006831E9">
        <w:rPr>
          <w:rFonts w:ascii="Cambria" w:eastAsia="Cambria" w:hAnsi="Cambria" w:cs="Cambria"/>
          <w:color w:val="1A1A1A"/>
        </w:rPr>
        <w:t>cancelled with</w:t>
      </w:r>
      <w:proofErr w:type="gramEnd"/>
      <w:r w:rsidRPr="006831E9">
        <w:rPr>
          <w:rFonts w:ascii="Cambria" w:eastAsia="Cambria" w:hAnsi="Cambria" w:cs="Cambria"/>
          <w:color w:val="1A1A1A"/>
        </w:rPr>
        <w:t xml:space="preserve"> itself, leaving a tautology. The objection concludes: if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are defined in terms of c, then the equation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is not a derivation of c but a circular re-statement of the value c was given at the outset. The "derivation" derives nothing.</w:t>
      </w:r>
    </w:p>
    <w:p w14:paraId="4193A786"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This is the sharpest and most powerful form of </w:t>
      </w:r>
      <w:proofErr w:type="gramStart"/>
      <w:r w:rsidRPr="006831E9">
        <w:rPr>
          <w:rFonts w:ascii="Cambria" w:eastAsia="Cambria" w:hAnsi="Cambria" w:cs="Cambria"/>
          <w:color w:val="1A1A1A"/>
        </w:rPr>
        <w:t>the objection</w:t>
      </w:r>
      <w:proofErr w:type="gramEnd"/>
      <w:r w:rsidRPr="006831E9">
        <w:rPr>
          <w:rFonts w:ascii="Cambria" w:eastAsia="Cambria" w:hAnsi="Cambria" w:cs="Cambria"/>
          <w:color w:val="1A1A1A"/>
        </w:rPr>
        <w:t>. It is not based on a misreading; the algebraic substitution is correct. The question is whether the algebraic substitution correctly represents the logical structure of the ToE derivation — and the answer to that question is: it does not.</w:t>
      </w:r>
    </w:p>
    <w:p w14:paraId="588E85F6" w14:textId="77777777" w:rsidR="006831E9" w:rsidRPr="006831E9" w:rsidRDefault="006831E9" w:rsidP="006831E9">
      <w:pPr>
        <w:spacing w:before="280" w:after="100" w:line="324" w:lineRule="auto"/>
        <w:outlineLvl w:val="2"/>
        <w:rPr>
          <w:b/>
          <w:bCs/>
          <w:color w:val="000000"/>
          <w:sz w:val="30"/>
          <w:szCs w:val="30"/>
        </w:rPr>
      </w:pPr>
      <w:bookmarkStart w:id="7" w:name="_Toc229434503"/>
      <w:r w:rsidRPr="006831E9">
        <w:rPr>
          <w:rFonts w:ascii="Cambria" w:eastAsia="Cambria" w:hAnsi="Cambria" w:cs="Cambria"/>
          <w:b/>
          <w:bCs/>
          <w:color w:val="0A2540"/>
          <w:sz w:val="26"/>
          <w:szCs w:val="26"/>
        </w:rPr>
        <w:t>P.3 The Answer: A Roadmap</w:t>
      </w:r>
      <w:bookmarkEnd w:id="7"/>
    </w:p>
    <w:p w14:paraId="6EB616BD"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refutation of the Tautology Objection operates at six distinct levels, corresponding to the six logical steps of the derivation. Each level removes one layer of </w:t>
      </w:r>
      <w:proofErr w:type="gramStart"/>
      <w:r w:rsidRPr="006831E9">
        <w:rPr>
          <w:rFonts w:ascii="Cambria" w:eastAsia="Cambria" w:hAnsi="Cambria" w:cs="Cambria"/>
          <w:color w:val="1A1A1A"/>
        </w:rPr>
        <w:t>the apparent</w:t>
      </w:r>
      <w:proofErr w:type="gramEnd"/>
      <w:r w:rsidRPr="006831E9">
        <w:rPr>
          <w:rFonts w:ascii="Cambria" w:eastAsia="Cambria" w:hAnsi="Cambria" w:cs="Cambria"/>
          <w:color w:val="1A1A1A"/>
        </w:rPr>
        <w:t xml:space="preserve"> circularity and reveals the genuine content beneath it.</w:t>
      </w:r>
    </w:p>
    <w:p w14:paraId="5A9351D6" w14:textId="4BDE6B94" w:rsidR="006831E9" w:rsidRPr="006831E9" w:rsidRDefault="006831E9" w:rsidP="006831E9">
      <w:pPr>
        <w:spacing w:before="60" w:after="240" w:line="408" w:lineRule="auto"/>
        <w:jc w:val="both"/>
      </w:pPr>
      <w:r w:rsidRPr="006831E9">
        <w:rPr>
          <w:rFonts w:ascii="Cambria" w:eastAsia="Cambria" w:hAnsi="Cambria" w:cs="Cambria"/>
          <w:b/>
          <w:bCs/>
          <w:color w:val="1A1A1A"/>
        </w:rPr>
        <w:t>Level I — The Lagrangian is not assumed, it is derived.</w:t>
      </w:r>
      <w:r w:rsidRPr="006831E9">
        <w:rPr>
          <w:rFonts w:ascii="Cambria" w:eastAsia="Cambria" w:hAnsi="Cambria" w:cs="Cambria"/>
          <w:color w:val="1A1A1A"/>
        </w:rPr>
        <w:t xml:space="preserve"> The Lagrangian of the entropic field, L</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/2)(∂</w:t>
      </w:r>
      <w:proofErr w:type="spellStart"/>
      <w:r w:rsidRPr="006831E9">
        <w:rPr>
          <w:rFonts w:ascii="Cambria" w:eastAsia="Cambria" w:hAnsi="Cambria" w:cs="Cambria"/>
          <w:color w:val="1A1A1A"/>
          <w:vertAlign w:val="subscript"/>
        </w:rPr>
        <w:t>t</w:t>
      </w:r>
      <w:r w:rsidRPr="006831E9">
        <w:rPr>
          <w:rFonts w:ascii="Cambria" w:eastAsia="Cambria" w:hAnsi="Cambria" w:cs="Cambria"/>
          <w:color w:val="1A1A1A"/>
        </w:rPr>
        <w:t>S</w:t>
      </w:r>
      <w:proofErr w:type="spellEnd"/>
      <w:r w:rsidRPr="006831E9">
        <w:rPr>
          <w:rFonts w:ascii="Cambria" w:eastAsia="Cambria" w:hAnsi="Cambria" w:cs="Cambria"/>
          <w:color w:val="1A1A1A"/>
        </w:rPr>
        <w:t>)</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(κ/2)(∇S)</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is not an assumption of the theory. It is the </w:t>
      </w:r>
      <w:r w:rsidRPr="006831E9">
        <w:rPr>
          <w:rFonts w:ascii="Cambria" w:eastAsia="Cambria" w:hAnsi="Cambria" w:cs="Cambria"/>
          <w:i/>
          <w:iCs/>
          <w:color w:val="1A1A1A"/>
        </w:rPr>
        <w:t>unique</w:t>
      </w:r>
      <w:r w:rsidRPr="006831E9">
        <w:rPr>
          <w:rFonts w:ascii="Cambria" w:eastAsia="Cambria" w:hAnsi="Cambria" w:cs="Cambria"/>
          <w:color w:val="1A1A1A"/>
        </w:rPr>
        <w:t xml:space="preserve"> Lagrangian consistent with five symmetry and consistency requirements: locality, isotropy, time-reversal symmetry, quadratic truncation (for the linear</w:t>
      </w:r>
      <w:r w:rsidR="00B641A1">
        <w:rPr>
          <w:rFonts w:ascii="Cambria" w:eastAsia="Cambria" w:hAnsi="Cambria" w:cs="Cambria"/>
          <w:color w:val="1A1A1A"/>
        </w:rPr>
        <w:t>ize</w:t>
      </w:r>
      <w:r w:rsidRPr="006831E9">
        <w:rPr>
          <w:rFonts w:ascii="Cambria" w:eastAsia="Cambria" w:hAnsi="Cambria" w:cs="Cambria"/>
          <w:color w:val="1A1A1A"/>
        </w:rPr>
        <w:t xml:space="preserve">d theory), and the absence of an explicit potential (for the free-field sector). Section 2 establishes this uniqueness in detail. The coefficients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appear as </w:t>
      </w:r>
      <w:r w:rsidRPr="006831E9">
        <w:rPr>
          <w:rFonts w:ascii="Cambria" w:eastAsia="Cambria" w:hAnsi="Cambria" w:cs="Cambria"/>
          <w:i/>
          <w:iCs/>
          <w:color w:val="1A1A1A"/>
        </w:rPr>
        <w:t>unknown</w:t>
      </w:r>
      <w:r w:rsidRPr="006831E9">
        <w:rPr>
          <w:rFonts w:ascii="Cambria" w:eastAsia="Cambria" w:hAnsi="Cambria" w:cs="Cambria"/>
          <w:color w:val="1A1A1A"/>
        </w:rPr>
        <w:t xml:space="preserve"> positive real numbers at this stage — they are given no numerical values whatsoever.</w:t>
      </w:r>
    </w:p>
    <w:p w14:paraId="60B75E46"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lastRenderedPageBreak/>
        <w:t>Level II — The wave equation is derived without assuming c.</w:t>
      </w:r>
      <w:r w:rsidRPr="006831E9">
        <w:rPr>
          <w:rFonts w:ascii="Cambria" w:eastAsia="Cambria" w:hAnsi="Cambria" w:cs="Cambria"/>
          <w:color w:val="1A1A1A"/>
        </w:rPr>
        <w:t xml:space="preserve"> Applying the Euler-Lagrange equations to L</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yields the entropic wave equation. From this equation, the propagation speed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is identified as a pure ratio of the two response coefficients. At this stage,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has no assumed value — it is a positive real number whose value is entirely determined by the (still unknown) ratio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Section 3 provides the complete derivation.</w:t>
      </w:r>
    </w:p>
    <w:p w14:paraId="75A893F8"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 xml:space="preserve">Level III — κ and </w:t>
      </w:r>
      <w:proofErr w:type="spellStart"/>
      <w:r w:rsidRPr="006831E9">
        <w:rPr>
          <w:rFonts w:ascii="Cambria" w:eastAsia="Cambria" w:hAnsi="Cambria" w:cs="Cambria"/>
          <w:b/>
          <w:bCs/>
          <w:color w:val="1A1A1A"/>
        </w:rPr>
        <w:t>ρ</w:t>
      </w:r>
      <w:r w:rsidRPr="006831E9">
        <w:rPr>
          <w:rFonts w:ascii="Cambria" w:eastAsia="Cambria" w:hAnsi="Cambria" w:cs="Cambria"/>
          <w:b/>
          <w:bCs/>
          <w:color w:val="1A1A1A"/>
          <w:vertAlign w:val="subscript"/>
        </w:rPr>
        <w:t>S</w:t>
      </w:r>
      <w:proofErr w:type="spellEnd"/>
      <w:r w:rsidRPr="006831E9">
        <w:rPr>
          <w:rFonts w:ascii="Cambria" w:eastAsia="Cambria" w:hAnsi="Cambria" w:cs="Cambria"/>
          <w:b/>
          <w:bCs/>
          <w:color w:val="1A1A1A"/>
        </w:rPr>
        <w:t xml:space="preserve"> are determined by </w:t>
      </w:r>
      <w:proofErr w:type="gramStart"/>
      <w:r w:rsidRPr="006831E9">
        <w:rPr>
          <w:rFonts w:ascii="Cambria" w:eastAsia="Cambria" w:hAnsi="Cambria" w:cs="Cambria"/>
          <w:b/>
          <w:bCs/>
          <w:color w:val="1A1A1A"/>
        </w:rPr>
        <w:t>the Planck</w:t>
      </w:r>
      <w:proofErr w:type="gramEnd"/>
      <w:r w:rsidRPr="006831E9">
        <w:rPr>
          <w:rFonts w:ascii="Cambria" w:eastAsia="Cambria" w:hAnsi="Cambria" w:cs="Cambria"/>
          <w:b/>
          <w:bCs/>
          <w:color w:val="1A1A1A"/>
        </w:rPr>
        <w:t>-scale physics.</w:t>
      </w:r>
      <w:r w:rsidRPr="006831E9">
        <w:rPr>
          <w:rFonts w:ascii="Cambria" w:eastAsia="Cambria" w:hAnsi="Cambria" w:cs="Cambria"/>
          <w:color w:val="1A1A1A"/>
        </w:rPr>
        <w:t xml:space="preserve"> The numerical values of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are not free parameters — they are constrained by the fundamental physics of the entropic-gravitational regime. Dimensional analysis establishes that the </w:t>
      </w:r>
      <w:r w:rsidRPr="006831E9">
        <w:rPr>
          <w:rFonts w:ascii="Cambria" w:eastAsia="Cambria" w:hAnsi="Cambria" w:cs="Cambria"/>
          <w:i/>
          <w:iCs/>
          <w:color w:val="1A1A1A"/>
        </w:rPr>
        <w:t>only</w:t>
      </w:r>
      <w:r w:rsidRPr="006831E9">
        <w:rPr>
          <w:rFonts w:ascii="Cambria" w:eastAsia="Cambria" w:hAnsi="Cambria" w:cs="Cambria"/>
          <w:color w:val="1A1A1A"/>
        </w:rPr>
        <w:t xml:space="preserve"> dimensionally consistent combinations of the fundamental constants k</w:t>
      </w:r>
      <w:r w:rsidRPr="006831E9">
        <w:rPr>
          <w:rFonts w:ascii="Cambria" w:eastAsia="Cambria" w:hAnsi="Cambria" w:cs="Cambria"/>
          <w:color w:val="1A1A1A"/>
          <w:vertAlign w:val="subscript"/>
        </w:rPr>
        <w:t>B</w:t>
      </w:r>
      <w:r w:rsidRPr="006831E9">
        <w:rPr>
          <w:rFonts w:ascii="Cambria" w:eastAsia="Cambria" w:hAnsi="Cambria" w:cs="Cambria"/>
          <w:color w:val="1A1A1A"/>
        </w:rPr>
        <w:t>, G, and the (as-yet-undetermined)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that give the correct dimensions for entropic stiffness and inertia are κ ∼ k</w:t>
      </w:r>
      <w:r w:rsidRPr="006831E9">
        <w:rPr>
          <w:rFonts w:ascii="Cambria" w:eastAsia="Cambria" w:hAnsi="Cambria" w:cs="Cambria"/>
          <w:color w:val="1A1A1A"/>
          <w:vertAlign w:val="subscript"/>
        </w:rPr>
        <w:t>B</w:t>
      </w:r>
      <w:r w:rsidRPr="006831E9">
        <w:rPr>
          <w:rFonts w:ascii="Cambria" w:eastAsia="Cambria" w:hAnsi="Cambria" w:cs="Cambria"/>
          <w:color w:val="1A1A1A"/>
        </w:rPr>
        <w:t xml:space="preserve"> 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3</w:t>
      </w:r>
      <w:r w:rsidRPr="006831E9">
        <w:rPr>
          <w:rFonts w:ascii="Cambria" w:eastAsia="Cambria" w:hAnsi="Cambria" w:cs="Cambria"/>
          <w:color w:val="1A1A1A"/>
        </w:rPr>
        <w:t xml:space="preserve">/G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k</w:t>
      </w:r>
      <w:r w:rsidRPr="006831E9">
        <w:rPr>
          <w:rFonts w:ascii="Cambria" w:eastAsia="Cambria" w:hAnsi="Cambria" w:cs="Cambria"/>
          <w:color w:val="1A1A1A"/>
          <w:vertAlign w:val="subscript"/>
        </w:rPr>
        <w:t>B</w:t>
      </w:r>
      <w:r w:rsidRPr="006831E9">
        <w:rPr>
          <w:rFonts w:ascii="Cambria" w:eastAsia="Cambria" w:hAnsi="Cambria" w:cs="Cambria"/>
          <w:color w:val="1A1A1A"/>
        </w:rPr>
        <w:t xml:space="preserve"> c</w:t>
      </w:r>
      <w:r w:rsidRPr="006831E9">
        <w:rPr>
          <w:rFonts w:ascii="Cambria" w:eastAsia="Cambria" w:hAnsi="Cambria" w:cs="Cambria"/>
          <w:color w:val="1A1A1A"/>
          <w:vertAlign w:val="subscript"/>
        </w:rPr>
        <w:t>ent</w:t>
      </w:r>
      <w:r w:rsidRPr="006831E9">
        <w:rPr>
          <w:rFonts w:ascii="Cambria" w:eastAsia="Cambria" w:hAnsi="Cambria" w:cs="Cambria"/>
          <w:color w:val="1A1A1A"/>
        </w:rPr>
        <w:t>/G. This is confirmed independently by black hole thermodynamics (Section 4).</w:t>
      </w:r>
    </w:p>
    <w:p w14:paraId="5F418A8D"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Level IV — The self-consistency equation is non-trivial.</w:t>
      </w:r>
      <w:r w:rsidRPr="006831E9">
        <w:rPr>
          <w:rFonts w:ascii="Cambria" w:eastAsia="Cambria" w:hAnsi="Cambria" w:cs="Cambria"/>
          <w:color w:val="1A1A1A"/>
        </w:rPr>
        <w:t xml:space="preserve"> Substituting the Planck-scale expressions for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into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gives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√(α/β) c</w:t>
      </w:r>
      <w:r w:rsidRPr="006831E9">
        <w:rPr>
          <w:rFonts w:ascii="Cambria" w:eastAsia="Cambria" w:hAnsi="Cambria" w:cs="Cambria"/>
          <w:color w:val="1A1A1A"/>
          <w:vertAlign w:val="subscript"/>
        </w:rPr>
        <w:t>ent</w:t>
      </w:r>
      <w:r w:rsidRPr="006831E9">
        <w:rPr>
          <w:rFonts w:ascii="Cambria" w:eastAsia="Cambria" w:hAnsi="Cambria" w:cs="Cambria"/>
          <w:color w:val="1A1A1A"/>
        </w:rPr>
        <w:t>, where α and β are numerical coefficients determined by the dimensional analysis. This self-consistency equation reduces to the constraint α = β — a non-trivial prediction about the relative magnitudes of the stiffness and inertia coefficients that must be verified independently. It is not trivially satisfied (Section 4.5).</w:t>
      </w:r>
    </w:p>
    <w:p w14:paraId="706D2DFE"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Level V — The No-Rush Theorem fixes c</w:t>
      </w:r>
      <w:r w:rsidRPr="006831E9">
        <w:rPr>
          <w:rFonts w:ascii="Cambria" w:eastAsia="Cambria" w:hAnsi="Cambria" w:cs="Cambria"/>
          <w:b/>
          <w:bCs/>
          <w:color w:val="1A1A1A"/>
          <w:vertAlign w:val="subscript"/>
        </w:rPr>
        <w:t>ent</w:t>
      </w:r>
      <w:r w:rsidRPr="006831E9">
        <w:rPr>
          <w:rFonts w:ascii="Cambria" w:eastAsia="Cambria" w:hAnsi="Cambria" w:cs="Cambria"/>
          <w:b/>
          <w:bCs/>
          <w:color w:val="1A1A1A"/>
        </w:rPr>
        <w:t xml:space="preserve"> uniquely.</w:t>
      </w:r>
      <w:r w:rsidRPr="006831E9">
        <w:rPr>
          <w:rFonts w:ascii="Cambria" w:eastAsia="Cambria" w:hAnsi="Cambria" w:cs="Cambria"/>
          <w:color w:val="1A1A1A"/>
        </w:rPr>
        <w:t xml:space="preserve"> The No-Rush Theorem proves that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finite, universal (the same for all entropic processes), and unique. These three properties, combined with the empirical observation that all massless physical processes travel at the same speed c = 2.997924 × 10</w:t>
      </w:r>
      <w:r w:rsidRPr="006831E9">
        <w:rPr>
          <w:rFonts w:ascii="Cambria" w:eastAsia="Cambria" w:hAnsi="Cambria" w:cs="Cambria"/>
          <w:color w:val="1A1A1A"/>
          <w:vertAlign w:val="superscript"/>
        </w:rPr>
        <w:t>8</w:t>
      </w:r>
      <w:r w:rsidRPr="006831E9">
        <w:rPr>
          <w:rFonts w:ascii="Cambria" w:eastAsia="Cambria" w:hAnsi="Cambria" w:cs="Cambria"/>
          <w:color w:val="1A1A1A"/>
        </w:rPr>
        <w:t xml:space="preserve"> m/s, uniquely identify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c. This is an empirical </w:t>
      </w:r>
      <w:r w:rsidRPr="006831E9">
        <w:rPr>
          <w:rFonts w:ascii="Cambria" w:eastAsia="Cambria" w:hAnsi="Cambria" w:cs="Cambria"/>
          <w:color w:val="1A1A1A"/>
        </w:rPr>
        <w:lastRenderedPageBreak/>
        <w:t>constraint applied to a theoretical prediction — the standard procedure of physics, not circular reasoning (Section 5).</w:t>
      </w:r>
    </w:p>
    <w:p w14:paraId="278A6342"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Level VI — The derivation makes novel predictions.</w:t>
      </w:r>
      <w:r w:rsidRPr="006831E9">
        <w:rPr>
          <w:rFonts w:ascii="Cambria" w:eastAsia="Cambria" w:hAnsi="Cambria" w:cs="Cambria"/>
          <w:color w:val="1A1A1A"/>
        </w:rPr>
        <w:t xml:space="preserve"> A tautology, by definition, makes no predictions. The ToE derivation of c makes at least four </w:t>
      </w:r>
      <w:proofErr w:type="gramStart"/>
      <w:r w:rsidRPr="006831E9">
        <w:rPr>
          <w:rFonts w:ascii="Cambria" w:eastAsia="Cambria" w:hAnsi="Cambria" w:cs="Cambria"/>
          <w:color w:val="1A1A1A"/>
        </w:rPr>
        <w:t>novel</w:t>
      </w:r>
      <w:proofErr w:type="gramEnd"/>
      <w:r w:rsidRPr="006831E9">
        <w:rPr>
          <w:rFonts w:ascii="Cambria" w:eastAsia="Cambria" w:hAnsi="Cambria" w:cs="Cambria"/>
          <w:color w:val="1A1A1A"/>
        </w:rPr>
        <w:t xml:space="preserve">, empirically testable predictions beyond Maxwell and beyond GR. The existence of these predictions is decisive proof that </w:t>
      </w:r>
      <w:proofErr w:type="gramStart"/>
      <w:r w:rsidRPr="006831E9">
        <w:rPr>
          <w:rFonts w:ascii="Cambria" w:eastAsia="Cambria" w:hAnsi="Cambria" w:cs="Cambria"/>
          <w:color w:val="1A1A1A"/>
        </w:rPr>
        <w:t>the derivation</w:t>
      </w:r>
      <w:proofErr w:type="gramEnd"/>
      <w:r w:rsidRPr="006831E9">
        <w:rPr>
          <w:rFonts w:ascii="Cambria" w:eastAsia="Cambria" w:hAnsi="Cambria" w:cs="Cambria"/>
          <w:color w:val="1A1A1A"/>
        </w:rPr>
        <w:t xml:space="preserve"> is not a tautology (Section 6).</w:t>
      </w:r>
    </w:p>
    <w:p w14:paraId="030EA9BB" w14:textId="47530A7A" w:rsidR="006831E9" w:rsidRPr="006831E9" w:rsidRDefault="006831E9" w:rsidP="006831E9">
      <w:pPr>
        <w:spacing w:before="280" w:after="100" w:line="324" w:lineRule="auto"/>
        <w:outlineLvl w:val="2"/>
        <w:rPr>
          <w:b/>
          <w:bCs/>
          <w:color w:val="000000"/>
          <w:sz w:val="30"/>
          <w:szCs w:val="30"/>
        </w:rPr>
      </w:pPr>
      <w:bookmarkStart w:id="8" w:name="_Toc229434504"/>
      <w:r w:rsidRPr="006831E9">
        <w:rPr>
          <w:rFonts w:ascii="Cambria" w:eastAsia="Cambria" w:hAnsi="Cambria" w:cs="Cambria"/>
          <w:b/>
          <w:bCs/>
          <w:color w:val="0A2540"/>
          <w:sz w:val="26"/>
          <w:szCs w:val="26"/>
        </w:rPr>
        <w:t>P.4 The Maxwell-Obidi Reframing</w:t>
      </w:r>
      <w:r w:rsidR="005B2481">
        <w:rPr>
          <w:rFonts w:ascii="Cambria" w:eastAsia="Cambria" w:hAnsi="Cambria" w:cs="Cambria"/>
          <w:b/>
          <w:bCs/>
          <w:color w:val="0A2540"/>
          <w:sz w:val="26"/>
          <w:szCs w:val="26"/>
        </w:rPr>
        <w:t xml:space="preserve"> (TMOR)</w:t>
      </w:r>
      <w:bookmarkEnd w:id="8"/>
    </w:p>
    <w:p w14:paraId="64921ABC" w14:textId="413469D5" w:rsidR="006831E9" w:rsidRPr="006831E9" w:rsidRDefault="006831E9" w:rsidP="006831E9">
      <w:pPr>
        <w:spacing w:before="60" w:after="240" w:line="408" w:lineRule="auto"/>
        <w:jc w:val="both"/>
      </w:pPr>
      <w:r w:rsidRPr="006831E9">
        <w:rPr>
          <w:rFonts w:ascii="Cambria" w:eastAsia="Cambria" w:hAnsi="Cambria" w:cs="Cambria"/>
          <w:color w:val="1A1A1A"/>
        </w:rPr>
        <w:t xml:space="preserve">Running through all ten sections of this </w:t>
      </w:r>
      <w:r w:rsidR="00B641A1">
        <w:rPr>
          <w:rFonts w:ascii="Cambria" w:eastAsia="Cambria" w:hAnsi="Cambria" w:cs="Cambria"/>
          <w:color w:val="1A1A1A"/>
        </w:rPr>
        <w:t>Letter</w:t>
      </w:r>
      <w:r w:rsidRPr="006831E9">
        <w:rPr>
          <w:rFonts w:ascii="Cambria" w:eastAsia="Cambria" w:hAnsi="Cambria" w:cs="Cambria"/>
          <w:color w:val="1A1A1A"/>
        </w:rPr>
        <w:t xml:space="preserve"> is a central conceptual claim — the Maxwell-Obidi Reframing — which asserts that the electromagnetic field is one emergent sector of the fundamental entropic field, and that the speed of light is not a property of electromagnetism but a property of the entropic manifold itself. This reframing transforms Maxwell's celebrated conclusion into a special case of a deeper entropic theorem.</w:t>
      </w:r>
    </w:p>
    <w:p w14:paraId="54189A28" w14:textId="77777777" w:rsidR="006831E9" w:rsidRPr="006831E9" w:rsidRDefault="006831E9" w:rsidP="006831E9">
      <w:pPr>
        <w:spacing w:before="60" w:after="240" w:line="408" w:lineRule="auto"/>
        <w:jc w:val="both"/>
      </w:pPr>
      <w:r w:rsidRPr="006831E9">
        <w:rPr>
          <w:rFonts w:ascii="Cambria" w:eastAsia="Cambria" w:hAnsi="Cambria" w:cs="Cambria"/>
          <w:color w:val="1A1A1A"/>
        </w:rPr>
        <w:t>Maxwell's original statement (1865) was: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6831E9" w:rsidRPr="006831E9" w14:paraId="592324C6" w14:textId="77777777" w:rsidTr="00F72E35">
        <w:tblPrEx>
          <w:tblCellMar>
            <w:top w:w="0" w:type="dxa"/>
            <w:bottom w:w="0" w:type="dxa"/>
          </w:tblCellMar>
        </w:tblPrEx>
        <w:tc>
          <w:tcPr>
            <w:tcW w:w="0" w:type="auto"/>
            <w:tcBorders>
              <w:top w:val="nil"/>
              <w:left w:val="single" w:sz="24" w:space="0" w:color="0A2540"/>
              <w:bottom w:val="nil"/>
              <w:right w:val="nil"/>
            </w:tcBorders>
            <w:shd w:val="clear" w:color="auto" w:fill="F9FBFF"/>
            <w:tcMar>
              <w:top w:w="120" w:type="dxa"/>
              <w:left w:w="280" w:type="dxa"/>
              <w:bottom w:w="120" w:type="dxa"/>
              <w:right w:w="280" w:type="dxa"/>
            </w:tcMar>
          </w:tcPr>
          <w:p w14:paraId="532BFA03" w14:textId="77777777" w:rsidR="006831E9" w:rsidRPr="006831E9" w:rsidRDefault="006831E9" w:rsidP="006831E9">
            <w:pPr>
              <w:spacing w:after="120" w:line="408" w:lineRule="auto"/>
            </w:pPr>
            <w:r w:rsidRPr="006831E9">
              <w:rPr>
                <w:i/>
                <w:iCs/>
              </w:rPr>
              <w:t>"We have strong reason to conclude that light itself — including radiant heat and other radiations, if any — is an electromagnetic disturbance in the form of waves propagated through the electromagnetic field according to electromagnetic laws."</w:t>
            </w:r>
          </w:p>
        </w:tc>
      </w:tr>
    </w:tbl>
    <w:p w14:paraId="1343CF37"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ToE Reframing (Obidi, 2026) extends and deepens this conclusion:</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6831E9" w:rsidRPr="006831E9" w14:paraId="3082C20B" w14:textId="77777777" w:rsidTr="00F72E35">
        <w:tblPrEx>
          <w:tblCellMar>
            <w:top w:w="0" w:type="dxa"/>
            <w:bottom w:w="0" w:type="dxa"/>
          </w:tblCellMar>
        </w:tblPrEx>
        <w:tc>
          <w:tcPr>
            <w:tcW w:w="0" w:type="auto"/>
            <w:tcBorders>
              <w:top w:val="nil"/>
              <w:left w:val="single" w:sz="24" w:space="0" w:color="0A2540"/>
              <w:bottom w:val="nil"/>
              <w:right w:val="nil"/>
            </w:tcBorders>
            <w:shd w:val="clear" w:color="auto" w:fill="F9FBFF"/>
            <w:tcMar>
              <w:top w:w="120" w:type="dxa"/>
              <w:left w:w="280" w:type="dxa"/>
              <w:bottom w:w="120" w:type="dxa"/>
              <w:right w:w="280" w:type="dxa"/>
            </w:tcMar>
          </w:tcPr>
          <w:p w14:paraId="3133EFC9" w14:textId="77777777" w:rsidR="006831E9" w:rsidRPr="006831E9" w:rsidRDefault="006831E9" w:rsidP="006831E9">
            <w:pPr>
              <w:spacing w:after="120" w:line="408" w:lineRule="auto"/>
            </w:pPr>
            <w:r w:rsidRPr="006831E9">
              <w:rPr>
                <w:i/>
                <w:iCs/>
              </w:rPr>
              <w:t xml:space="preserve">"We have strong reason to conclude that light itself — including radiant heat and other radiations, if any — is an electromagnetic disturbance which is ultimately an entropic disturbance in the form of waves propagated through the electromagnetic </w:t>
            </w:r>
            <w:r w:rsidRPr="006831E9">
              <w:rPr>
                <w:i/>
                <w:iCs/>
              </w:rPr>
              <w:lastRenderedPageBreak/>
              <w:t>field component of the entropic field which ultimately evolves according to electromagnetic laws arising from entropic laws integral with the entropic field."</w:t>
            </w:r>
          </w:p>
        </w:tc>
      </w:tr>
    </w:tbl>
    <w:p w14:paraId="7423D8EE" w14:textId="77777777" w:rsidR="006831E9" w:rsidRPr="00F20411" w:rsidRDefault="006831E9" w:rsidP="006831E9">
      <w:pPr>
        <w:spacing w:before="60" w:after="240" w:line="408" w:lineRule="auto"/>
        <w:jc w:val="both"/>
        <w:rPr>
          <w:b/>
          <w:bCs/>
        </w:rPr>
      </w:pPr>
      <w:r w:rsidRPr="00F20411">
        <w:rPr>
          <w:rFonts w:ascii="Cambria" w:eastAsia="Cambria" w:hAnsi="Cambria" w:cs="Cambria"/>
          <w:b/>
          <w:bCs/>
          <w:color w:val="1A1A1A"/>
        </w:rPr>
        <w:lastRenderedPageBreak/>
        <w:t xml:space="preserve">This reframing is not merely verbal. It constitutes a genuine explanatory advance: whereas Maxwell explained the properties of light in terms of the electromagnetic vacuum, the ToE explains the properties of the electromagnetic vacuum in terms of the entropic vacuum. The speed of light is not a property of the electromagnetic field; it is a property of the entropic field. The electromagnetic field inherits c from the entropic field because it </w:t>
      </w:r>
      <w:r w:rsidRPr="00F20411">
        <w:rPr>
          <w:rFonts w:ascii="Cambria" w:eastAsia="Cambria" w:hAnsi="Cambria" w:cs="Cambria"/>
          <w:b/>
          <w:bCs/>
          <w:i/>
          <w:iCs/>
          <w:color w:val="1A1A1A"/>
        </w:rPr>
        <w:t>is</w:t>
      </w:r>
      <w:r w:rsidRPr="00F20411">
        <w:rPr>
          <w:rFonts w:ascii="Cambria" w:eastAsia="Cambria" w:hAnsi="Cambria" w:cs="Cambria"/>
          <w:b/>
          <w:bCs/>
          <w:color w:val="1A1A1A"/>
        </w:rPr>
        <w:t xml:space="preserve"> a sector of the entropic field.</w:t>
      </w:r>
    </w:p>
    <w:p w14:paraId="1E460C56" w14:textId="5B9E085E" w:rsidR="006831E9" w:rsidRPr="006831E9" w:rsidRDefault="006831E9" w:rsidP="006831E9">
      <w:pPr>
        <w:spacing w:before="60" w:after="240" w:line="408" w:lineRule="auto"/>
        <w:jc w:val="both"/>
      </w:pPr>
      <w:r w:rsidRPr="006831E9">
        <w:rPr>
          <w:rFonts w:ascii="Cambria" w:eastAsia="Cambria" w:hAnsi="Cambria" w:cs="Cambria"/>
          <w:color w:val="1A1A1A"/>
        </w:rPr>
        <w:t xml:space="preserve">Understanding this reframing in </w:t>
      </w:r>
      <w:proofErr w:type="gramStart"/>
      <w:r w:rsidRPr="006831E9">
        <w:rPr>
          <w:rFonts w:ascii="Cambria" w:eastAsia="Cambria" w:hAnsi="Cambria" w:cs="Cambria"/>
          <w:color w:val="1A1A1A"/>
        </w:rPr>
        <w:t>its full</w:t>
      </w:r>
      <w:proofErr w:type="gramEnd"/>
      <w:r w:rsidRPr="006831E9">
        <w:rPr>
          <w:rFonts w:ascii="Cambria" w:eastAsia="Cambria" w:hAnsi="Cambria" w:cs="Cambria"/>
          <w:color w:val="1A1A1A"/>
        </w:rPr>
        <w:t xml:space="preserve"> depth requires the complete derivation that this </w:t>
      </w:r>
      <w:r w:rsidR="00B641A1">
        <w:rPr>
          <w:rFonts w:ascii="Cambria" w:eastAsia="Cambria" w:hAnsi="Cambria" w:cs="Cambria"/>
          <w:color w:val="1A1A1A"/>
        </w:rPr>
        <w:t>Letter</w:t>
      </w:r>
      <w:r w:rsidRPr="006831E9">
        <w:rPr>
          <w:rFonts w:ascii="Cambria" w:eastAsia="Cambria" w:hAnsi="Cambria" w:cs="Cambria"/>
          <w:color w:val="1A1A1A"/>
        </w:rPr>
        <w:t xml:space="preserve"> provides. We now proceed to that derivation, beginning with the history of c — a history that reveals, at each stage, a deepening ontological understanding of what c </w:t>
      </w:r>
      <w:proofErr w:type="gramStart"/>
      <w:r w:rsidRPr="006831E9">
        <w:rPr>
          <w:rFonts w:ascii="Cambria" w:eastAsia="Cambria" w:hAnsi="Cambria" w:cs="Cambria"/>
          <w:color w:val="1A1A1A"/>
        </w:rPr>
        <w:t>actually is</w:t>
      </w:r>
      <w:proofErr w:type="gramEnd"/>
      <w:r w:rsidRPr="006831E9">
        <w:rPr>
          <w:rFonts w:ascii="Cambria" w:eastAsia="Cambria" w:hAnsi="Cambria" w:cs="Cambria"/>
          <w:color w:val="1A1A1A"/>
        </w:rPr>
        <w:t>.</w:t>
      </w:r>
    </w:p>
    <w:p w14:paraId="00540C0C" w14:textId="77777777" w:rsidR="006831E9" w:rsidRDefault="006831E9" w:rsidP="006831E9">
      <w:pPr>
        <w:pBdr>
          <w:bottom w:val="single" w:sz="6" w:space="0" w:color="CCCCCC"/>
        </w:pBdr>
        <w:spacing w:before="240" w:after="240"/>
      </w:pPr>
    </w:p>
    <w:p w14:paraId="32DDAC90" w14:textId="77777777" w:rsidR="00DF0DA7" w:rsidRDefault="00DF0DA7" w:rsidP="006831E9">
      <w:pPr>
        <w:pBdr>
          <w:bottom w:val="single" w:sz="6" w:space="0" w:color="CCCCCC"/>
        </w:pBdr>
        <w:spacing w:before="240" w:after="240"/>
      </w:pPr>
    </w:p>
    <w:p w14:paraId="7A927E25" w14:textId="77777777" w:rsidR="00DF0DA7" w:rsidRDefault="00DF0DA7" w:rsidP="006831E9">
      <w:pPr>
        <w:pBdr>
          <w:bottom w:val="single" w:sz="6" w:space="0" w:color="CCCCCC"/>
        </w:pBdr>
        <w:spacing w:before="240" w:after="240"/>
      </w:pPr>
    </w:p>
    <w:p w14:paraId="179889DD" w14:textId="77777777" w:rsidR="00DF0DA7" w:rsidRDefault="00DF0DA7" w:rsidP="006831E9">
      <w:pPr>
        <w:pBdr>
          <w:bottom w:val="single" w:sz="6" w:space="0" w:color="CCCCCC"/>
        </w:pBdr>
        <w:spacing w:before="240" w:after="240"/>
      </w:pPr>
    </w:p>
    <w:p w14:paraId="2BC2B069" w14:textId="77777777" w:rsidR="00DF0DA7" w:rsidRDefault="00DF0DA7" w:rsidP="006831E9">
      <w:pPr>
        <w:pBdr>
          <w:bottom w:val="single" w:sz="6" w:space="0" w:color="CCCCCC"/>
        </w:pBdr>
        <w:spacing w:before="240" w:after="240"/>
      </w:pPr>
    </w:p>
    <w:p w14:paraId="07C0898B" w14:textId="77777777" w:rsidR="00DF0DA7" w:rsidRDefault="00DF0DA7" w:rsidP="006831E9">
      <w:pPr>
        <w:pBdr>
          <w:bottom w:val="single" w:sz="6" w:space="0" w:color="CCCCCC"/>
        </w:pBdr>
        <w:spacing w:before="240" w:after="240"/>
      </w:pPr>
    </w:p>
    <w:p w14:paraId="3BC37D34" w14:textId="77777777" w:rsidR="00DF0DA7" w:rsidRDefault="00DF0DA7" w:rsidP="006831E9">
      <w:pPr>
        <w:pBdr>
          <w:bottom w:val="single" w:sz="6" w:space="0" w:color="CCCCCC"/>
        </w:pBdr>
        <w:spacing w:before="240" w:after="240"/>
      </w:pPr>
    </w:p>
    <w:p w14:paraId="7746DA20" w14:textId="77777777" w:rsidR="00DF0DA7" w:rsidRDefault="00DF0DA7" w:rsidP="006831E9">
      <w:pPr>
        <w:pBdr>
          <w:bottom w:val="single" w:sz="6" w:space="0" w:color="CCCCCC"/>
        </w:pBdr>
        <w:spacing w:before="240" w:after="240"/>
      </w:pPr>
    </w:p>
    <w:p w14:paraId="608023C8" w14:textId="77777777" w:rsidR="00DF0DA7" w:rsidRDefault="00DF0DA7" w:rsidP="006831E9">
      <w:pPr>
        <w:pBdr>
          <w:bottom w:val="single" w:sz="6" w:space="0" w:color="CCCCCC"/>
        </w:pBdr>
        <w:spacing w:before="240" w:after="240"/>
      </w:pPr>
    </w:p>
    <w:p w14:paraId="516B0A7F" w14:textId="77777777" w:rsidR="00DF0DA7" w:rsidRPr="006831E9" w:rsidRDefault="00DF0DA7" w:rsidP="006831E9">
      <w:pPr>
        <w:pBdr>
          <w:bottom w:val="single" w:sz="6" w:space="0" w:color="CCCCCC"/>
        </w:pBdr>
        <w:spacing w:before="240" w:after="240"/>
      </w:pPr>
    </w:p>
    <w:p w14:paraId="335EE2CE" w14:textId="77777777" w:rsidR="006831E9" w:rsidRPr="006831E9" w:rsidRDefault="006831E9" w:rsidP="006831E9">
      <w:pPr>
        <w:spacing w:before="560" w:after="240" w:line="300" w:lineRule="auto"/>
        <w:outlineLvl w:val="0"/>
        <w:rPr>
          <w:b/>
          <w:bCs/>
          <w:color w:val="000000"/>
          <w:sz w:val="48"/>
          <w:szCs w:val="48"/>
        </w:rPr>
      </w:pPr>
      <w:bookmarkStart w:id="9" w:name="_Toc229434505"/>
      <w:r w:rsidRPr="006831E9">
        <w:rPr>
          <w:rFonts w:ascii="Cambria" w:eastAsia="Cambria" w:hAnsi="Cambria" w:cs="Cambria"/>
          <w:b/>
          <w:bCs/>
          <w:color w:val="0A2540"/>
          <w:sz w:val="44"/>
          <w:szCs w:val="44"/>
        </w:rPr>
        <w:t xml:space="preserve">Section 1 — The History </w:t>
      </w:r>
      <w:proofErr w:type="gramStart"/>
      <w:r w:rsidRPr="006831E9">
        <w:rPr>
          <w:rFonts w:ascii="Cambria" w:eastAsia="Cambria" w:hAnsi="Cambria" w:cs="Cambria"/>
          <w:b/>
          <w:bCs/>
          <w:color w:val="0A2540"/>
          <w:sz w:val="44"/>
          <w:szCs w:val="44"/>
        </w:rPr>
        <w:t>of c</w:t>
      </w:r>
      <w:proofErr w:type="gramEnd"/>
      <w:r w:rsidRPr="006831E9">
        <w:rPr>
          <w:rFonts w:ascii="Cambria" w:eastAsia="Cambria" w:hAnsi="Cambria" w:cs="Cambria"/>
          <w:b/>
          <w:bCs/>
          <w:color w:val="0A2540"/>
          <w:sz w:val="44"/>
          <w:szCs w:val="44"/>
        </w:rPr>
        <w:t>: From Maxwell to Einstein to ToE</w:t>
      </w:r>
      <w:bookmarkEnd w:id="9"/>
    </w:p>
    <w:p w14:paraId="5A2FC663" w14:textId="77777777" w:rsidR="006831E9" w:rsidRPr="006831E9" w:rsidRDefault="006831E9" w:rsidP="006831E9">
      <w:pPr>
        <w:pBdr>
          <w:bottom w:val="single" w:sz="6" w:space="0" w:color="0A2540"/>
        </w:pBdr>
        <w:spacing w:before="240" w:after="240"/>
      </w:pPr>
    </w:p>
    <w:p w14:paraId="75DAAC1D" w14:textId="77777777" w:rsidR="006831E9" w:rsidRPr="006831E9" w:rsidRDefault="006831E9" w:rsidP="006831E9">
      <w:pPr>
        <w:spacing w:after="320" w:line="408" w:lineRule="auto"/>
      </w:pPr>
      <w:r w:rsidRPr="006831E9">
        <w:rPr>
          <w:rFonts w:ascii="Cambria" w:eastAsia="Cambria" w:hAnsi="Cambria" w:cs="Cambria"/>
          <w:i/>
          <w:iCs/>
          <w:color w:val="333333"/>
          <w:sz w:val="22"/>
          <w:szCs w:val="22"/>
        </w:rPr>
        <w:t xml:space="preserve">This section provides the full intellectual history of the speed of light, from the first experimental measurements through Maxwell's theoretical prediction, Einstein's reinterpretation, and finally the Question </w:t>
      </w:r>
      <w:proofErr w:type="gramStart"/>
      <w:r w:rsidRPr="006831E9">
        <w:rPr>
          <w:rFonts w:ascii="Cambria" w:eastAsia="Cambria" w:hAnsi="Cambria" w:cs="Cambria"/>
          <w:i/>
          <w:iCs/>
          <w:color w:val="333333"/>
          <w:sz w:val="22"/>
          <w:szCs w:val="22"/>
        </w:rPr>
        <w:t>of c</w:t>
      </w:r>
      <w:proofErr w:type="gramEnd"/>
      <w:r w:rsidRPr="006831E9">
        <w:rPr>
          <w:rFonts w:ascii="Cambria" w:eastAsia="Cambria" w:hAnsi="Cambria" w:cs="Cambria"/>
          <w:i/>
          <w:iCs/>
          <w:color w:val="333333"/>
          <w:sz w:val="22"/>
          <w:szCs w:val="22"/>
        </w:rPr>
        <w:t xml:space="preserve"> that animated the development of the No-Rush Theorem within the Theory of Entropicity.</w:t>
      </w:r>
    </w:p>
    <w:p w14:paraId="6109C0CE" w14:textId="77777777" w:rsidR="006831E9" w:rsidRPr="006831E9" w:rsidRDefault="006831E9" w:rsidP="006831E9">
      <w:pPr>
        <w:pBdr>
          <w:bottom w:val="single" w:sz="6" w:space="0" w:color="0A2540"/>
        </w:pBdr>
        <w:spacing w:before="240" w:after="240"/>
      </w:pPr>
    </w:p>
    <w:p w14:paraId="4E368ACF" w14:textId="77777777" w:rsidR="006831E9" w:rsidRPr="006831E9" w:rsidRDefault="006831E9" w:rsidP="006831E9">
      <w:pPr>
        <w:spacing w:before="280" w:after="100" w:line="324" w:lineRule="auto"/>
        <w:outlineLvl w:val="2"/>
        <w:rPr>
          <w:b/>
          <w:bCs/>
          <w:color w:val="000000"/>
          <w:sz w:val="30"/>
          <w:szCs w:val="30"/>
        </w:rPr>
      </w:pPr>
      <w:bookmarkStart w:id="10" w:name="_Toc229434506"/>
      <w:r w:rsidRPr="006831E9">
        <w:rPr>
          <w:rFonts w:ascii="Cambria" w:eastAsia="Cambria" w:hAnsi="Cambria" w:cs="Cambria"/>
          <w:b/>
          <w:bCs/>
          <w:color w:val="0A2540"/>
          <w:sz w:val="26"/>
          <w:szCs w:val="26"/>
        </w:rPr>
        <w:t xml:space="preserve">1.1 </w:t>
      </w:r>
      <w:proofErr w:type="gramStart"/>
      <w:r w:rsidRPr="006831E9">
        <w:rPr>
          <w:rFonts w:ascii="Cambria" w:eastAsia="Cambria" w:hAnsi="Cambria" w:cs="Cambria"/>
          <w:b/>
          <w:bCs/>
          <w:color w:val="0A2540"/>
          <w:sz w:val="26"/>
          <w:szCs w:val="26"/>
        </w:rPr>
        <w:t>The Pre</w:t>
      </w:r>
      <w:proofErr w:type="gramEnd"/>
      <w:r w:rsidRPr="006831E9">
        <w:rPr>
          <w:rFonts w:ascii="Cambria" w:eastAsia="Cambria" w:hAnsi="Cambria" w:cs="Cambria"/>
          <w:b/>
          <w:bCs/>
          <w:color w:val="0A2540"/>
          <w:sz w:val="26"/>
          <w:szCs w:val="26"/>
        </w:rPr>
        <w:t>-Maxwell Measurements</w:t>
      </w:r>
      <w:bookmarkEnd w:id="10"/>
    </w:p>
    <w:p w14:paraId="1D77F73A"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speed of light has fascinated natural philosophers since antiquity. Ancient thinkers such as Aristotle believed light to be instantaneous — propagated at infinite speed with no finite travel time. Others, most notably Ibn al-Haytham (Alhazen, c. 1000 CE) and later Francis Bacon (1267 CE), suspected that light must have a finite velocity. But the question remained philosophical and unresolved until the seventeenth century, when astronomers began to find empirical evidence that light takes time to travel.</w:t>
      </w:r>
    </w:p>
    <w:p w14:paraId="1E541F40"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Rømer's measurement (1676).</w:t>
      </w:r>
      <w:r w:rsidRPr="006831E9">
        <w:rPr>
          <w:rFonts w:ascii="Cambria" w:eastAsia="Cambria" w:hAnsi="Cambria" w:cs="Cambria"/>
          <w:color w:val="1A1A1A"/>
        </w:rPr>
        <w:t xml:space="preserve"> The Danish astronomer Ole Rømer was the first to obtain a quantitative estimate of the speed of light, using observations of the eclipses of Jupiter's moon Io. Rømer noticed that the intervals between successive eclipses of Io were not constant — they were shorter when Earth was moving toward Jupiter and longer when Earth was moving away. He correctly interpreted this </w:t>
      </w:r>
      <w:proofErr w:type="gramStart"/>
      <w:r w:rsidRPr="006831E9">
        <w:rPr>
          <w:rFonts w:ascii="Cambria" w:eastAsia="Cambria" w:hAnsi="Cambria" w:cs="Cambria"/>
          <w:color w:val="1A1A1A"/>
        </w:rPr>
        <w:t>as a consequence of</w:t>
      </w:r>
      <w:proofErr w:type="gramEnd"/>
      <w:r w:rsidRPr="006831E9">
        <w:rPr>
          <w:rFonts w:ascii="Cambria" w:eastAsia="Cambria" w:hAnsi="Cambria" w:cs="Cambria"/>
          <w:color w:val="1A1A1A"/>
        </w:rPr>
        <w:t xml:space="preserve"> the varying travel time </w:t>
      </w:r>
      <w:r w:rsidRPr="006831E9">
        <w:rPr>
          <w:rFonts w:ascii="Cambria" w:eastAsia="Cambria" w:hAnsi="Cambria" w:cs="Cambria"/>
          <w:color w:val="1A1A1A"/>
        </w:rPr>
        <w:lastRenderedPageBreak/>
        <w:t>of light across the changing Earth-Jupiter distance. From his data, Rømer estimated the speed of light to be approximately 2.2 × 10</w:t>
      </w:r>
      <w:r w:rsidRPr="006831E9">
        <w:rPr>
          <w:rFonts w:ascii="Cambria" w:eastAsia="Cambria" w:hAnsi="Cambria" w:cs="Cambria"/>
          <w:color w:val="1A1A1A"/>
          <w:vertAlign w:val="superscript"/>
        </w:rPr>
        <w:t>8</w:t>
      </w:r>
      <w:r w:rsidRPr="006831E9">
        <w:rPr>
          <w:rFonts w:ascii="Cambria" w:eastAsia="Cambria" w:hAnsi="Cambria" w:cs="Cambria"/>
          <w:color w:val="1A1A1A"/>
        </w:rPr>
        <w:t xml:space="preserve"> m/s — about 26% below the modern value, largely because the diameter of Earth's orbit was not precisely known at the time. Nevertheless, this was a magnificent achievement: for the first time, a finite value of c had been extracted from astronomical observation.</w:t>
      </w:r>
    </w:p>
    <w:p w14:paraId="1C3F900D"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Bradley's aberration of starlight (1727).</w:t>
      </w:r>
      <w:r w:rsidRPr="006831E9">
        <w:rPr>
          <w:rFonts w:ascii="Cambria" w:eastAsia="Cambria" w:hAnsi="Cambria" w:cs="Cambria"/>
          <w:color w:val="1A1A1A"/>
        </w:rPr>
        <w:t xml:space="preserve"> The English astronomer James Bradley made the second great measurement of c, also from an astronomical phenomenon. Bradley discovered the phenomenon of stellar aberration — the apparent displacement of a star's position due to the finite speed of light combined with Earth's orbital velocity. He observed that the apparent positions of stars shifted over the course of the year by an angle that depended on the ratio of Earth's orbital speed to the speed of light. From his observations of the star γ Draconis, Bradley obtained c ≈ 3.01 × 10</w:t>
      </w:r>
      <w:r w:rsidRPr="006831E9">
        <w:rPr>
          <w:rFonts w:ascii="Cambria" w:eastAsia="Cambria" w:hAnsi="Cambria" w:cs="Cambria"/>
          <w:color w:val="1A1A1A"/>
          <w:vertAlign w:val="superscript"/>
        </w:rPr>
        <w:t>8</w:t>
      </w:r>
      <w:r w:rsidRPr="006831E9">
        <w:rPr>
          <w:rFonts w:ascii="Cambria" w:eastAsia="Cambria" w:hAnsi="Cambria" w:cs="Cambria"/>
          <w:color w:val="1A1A1A"/>
        </w:rPr>
        <w:t xml:space="preserve"> m/s — within 0.4% of the modern value. This was remarkable precision for the era and gave strong confidence that c was a finite, measurable, and reproducible physical constant.</w:t>
      </w:r>
    </w:p>
    <w:p w14:paraId="4D86063C"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Fizeau's rotating wheel (1849).</w:t>
      </w:r>
      <w:r w:rsidRPr="006831E9">
        <w:rPr>
          <w:rFonts w:ascii="Cambria" w:eastAsia="Cambria" w:hAnsi="Cambria" w:cs="Cambria"/>
          <w:color w:val="1A1A1A"/>
        </w:rPr>
        <w:t xml:space="preserve"> The first terrestrial measurement of c was accomplished by Hippolyte Fizeau in 1849 using a rotating toothed wheel. Light passed through a gap in the wheel, reflected off a mirror 8.6 km distant, and returned through the same gap — but only if the wheel had rotated by exactly one tooth-width in the round-trip travel time. By measuring the rotation rate at which the returning light was blocked, Fizeau determined c ≈ 3.13 × 10</w:t>
      </w:r>
      <w:r w:rsidRPr="006831E9">
        <w:rPr>
          <w:rFonts w:ascii="Cambria" w:eastAsia="Cambria" w:hAnsi="Cambria" w:cs="Cambria"/>
          <w:color w:val="1A1A1A"/>
          <w:vertAlign w:val="superscript"/>
        </w:rPr>
        <w:t>8</w:t>
      </w:r>
      <w:r w:rsidRPr="006831E9">
        <w:rPr>
          <w:rFonts w:ascii="Cambria" w:eastAsia="Cambria" w:hAnsi="Cambria" w:cs="Cambria"/>
          <w:color w:val="1A1A1A"/>
        </w:rPr>
        <w:t xml:space="preserve"> m/s. The experiment demonstrated that c could be measured in a laboratory setting without recourse to astronomical observations, establishing the speed of light as an accessible physical quantity.</w:t>
      </w:r>
    </w:p>
    <w:p w14:paraId="29A9F886"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lastRenderedPageBreak/>
        <w:t>Foucault's rotating mirror (1862).</w:t>
      </w:r>
      <w:r w:rsidRPr="006831E9">
        <w:rPr>
          <w:rFonts w:ascii="Cambria" w:eastAsia="Cambria" w:hAnsi="Cambria" w:cs="Cambria"/>
          <w:color w:val="1A1A1A"/>
        </w:rPr>
        <w:t xml:space="preserve"> Léon Foucault improved on Fizeau's method using a rapidly rotating mirror. His 1862 measurement gave c = 2.98 × 10</w:t>
      </w:r>
      <w:r w:rsidRPr="006831E9">
        <w:rPr>
          <w:rFonts w:ascii="Cambria" w:eastAsia="Cambria" w:hAnsi="Cambria" w:cs="Cambria"/>
          <w:color w:val="1A1A1A"/>
          <w:vertAlign w:val="superscript"/>
        </w:rPr>
        <w:t>8</w:t>
      </w:r>
      <w:r w:rsidRPr="006831E9">
        <w:rPr>
          <w:rFonts w:ascii="Cambria" w:eastAsia="Cambria" w:hAnsi="Cambria" w:cs="Cambria"/>
          <w:color w:val="1A1A1A"/>
        </w:rPr>
        <w:t xml:space="preserve"> m/s — strikingly close to the modern value. It was Foucault's result that Maxwell had available when he derived the speed of electromagnetic waves from his equations in 1865.</w:t>
      </w:r>
    </w:p>
    <w:p w14:paraId="78B00684" w14:textId="77777777" w:rsidR="006831E9" w:rsidRPr="006831E9" w:rsidRDefault="006831E9" w:rsidP="006831E9">
      <w:pPr>
        <w:spacing w:before="280" w:after="100" w:line="324" w:lineRule="auto"/>
        <w:outlineLvl w:val="2"/>
        <w:rPr>
          <w:b/>
          <w:bCs/>
          <w:color w:val="000000"/>
          <w:sz w:val="30"/>
          <w:szCs w:val="30"/>
        </w:rPr>
      </w:pPr>
      <w:bookmarkStart w:id="11" w:name="_Toc229434507"/>
      <w:r w:rsidRPr="006831E9">
        <w:rPr>
          <w:rFonts w:ascii="Cambria" w:eastAsia="Cambria" w:hAnsi="Cambria" w:cs="Cambria"/>
          <w:b/>
          <w:bCs/>
          <w:color w:val="0A2540"/>
          <w:sz w:val="26"/>
          <w:szCs w:val="26"/>
        </w:rPr>
        <w:t>1.2 Maxwell's Discovery of c (1865)</w:t>
      </w:r>
      <w:bookmarkEnd w:id="11"/>
    </w:p>
    <w:p w14:paraId="13F6EDFE" w14:textId="77777777" w:rsidR="006831E9" w:rsidRPr="006831E9" w:rsidRDefault="006831E9" w:rsidP="006831E9">
      <w:pPr>
        <w:spacing w:before="60" w:after="240" w:line="408" w:lineRule="auto"/>
        <w:jc w:val="both"/>
      </w:pPr>
      <w:r w:rsidRPr="006831E9">
        <w:rPr>
          <w:rFonts w:ascii="Cambria" w:eastAsia="Cambria" w:hAnsi="Cambria" w:cs="Cambria"/>
          <w:color w:val="1A1A1A"/>
        </w:rPr>
        <w:t>James Clerk Maxwell's 1865 paper "A Dynamical Theory of the Electromagnetic Field" is one of the most consequential works in the history of physics. In it, Maxwell unified the previously separate phenomena of electricity, magnetism, and optics under a single set of field equations, and in doing so achieved what must be counted as one of the greatest theoretical predictions in science: the prediction of the speed of electromagnetic waves.</w:t>
      </w:r>
    </w:p>
    <w:p w14:paraId="0314DC74" w14:textId="77777777" w:rsidR="006831E9" w:rsidRPr="006831E9" w:rsidRDefault="006831E9" w:rsidP="006831E9">
      <w:pPr>
        <w:spacing w:before="60" w:after="240" w:line="408" w:lineRule="auto"/>
        <w:jc w:val="both"/>
      </w:pPr>
      <w:r w:rsidRPr="006831E9">
        <w:rPr>
          <w:rFonts w:ascii="Cambria" w:eastAsia="Cambria" w:hAnsi="Cambria" w:cs="Cambria"/>
          <w:color w:val="1A1A1A"/>
        </w:rPr>
        <w:t>Maxwell's equations in modern vector notation (in SI units, in vacuum) are:</w:t>
      </w:r>
    </w:p>
    <w:p w14:paraId="525A03F0" w14:textId="77777777" w:rsidR="006831E9" w:rsidRPr="006831E9" w:rsidRDefault="006831E9" w:rsidP="006831E9">
      <w:pPr>
        <w:spacing w:after="240" w:line="408" w:lineRule="auto"/>
        <w:jc w:val="center"/>
      </w:pPr>
      <w:r w:rsidRPr="006831E9">
        <w:rPr>
          <w:rFonts w:ascii="Cambria Math" w:eastAsia="Cambria" w:hAnsi="Cambria Math" w:cs="Cambria Math"/>
          <w:i/>
          <w:iCs/>
          <w:color w:val="1A1A1A"/>
        </w:rPr>
        <w:t>∇</w:t>
      </w:r>
      <w:r w:rsidRPr="006831E9">
        <w:rPr>
          <w:rFonts w:ascii="Cambria" w:eastAsia="Cambria" w:hAnsi="Cambria" w:cs="Cambria"/>
          <w:i/>
          <w:iCs/>
          <w:color w:val="1A1A1A"/>
        </w:rPr>
        <w:t xml:space="preserve"> </w:t>
      </w:r>
      <w:r w:rsidRPr="006831E9">
        <w:rPr>
          <w:rFonts w:ascii="Cambria Math" w:eastAsia="Cambria" w:hAnsi="Cambria Math" w:cs="Cambria Math"/>
          <w:i/>
          <w:iCs/>
          <w:color w:val="1A1A1A"/>
        </w:rPr>
        <w:t>⋅</w:t>
      </w:r>
      <w:r w:rsidRPr="006831E9">
        <w:rPr>
          <w:rFonts w:ascii="Cambria" w:eastAsia="Cambria" w:hAnsi="Cambria" w:cs="Cambria"/>
          <w:i/>
          <w:iCs/>
          <w:color w:val="1A1A1A"/>
        </w:rPr>
        <w:t xml:space="preserve"> </w:t>
      </w:r>
      <w:r w:rsidRPr="006831E9">
        <w:rPr>
          <w:rFonts w:ascii="Cambria" w:eastAsia="Cambria" w:hAnsi="Cambria" w:cs="Cambria"/>
          <w:b/>
          <w:bCs/>
          <w:i/>
          <w:iCs/>
          <w:color w:val="1A1A1A"/>
        </w:rPr>
        <w:t>E</w:t>
      </w:r>
      <w:r w:rsidRPr="006831E9">
        <w:rPr>
          <w:rFonts w:ascii="Cambria" w:eastAsia="Cambria" w:hAnsi="Cambria" w:cs="Cambria"/>
          <w:i/>
          <w:iCs/>
          <w:color w:val="1A1A1A"/>
        </w:rPr>
        <w:t xml:space="preserve"> = ρ / ε</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xml:space="preserve">       (Gauss's law)</w:t>
      </w:r>
    </w:p>
    <w:p w14:paraId="6255F810" w14:textId="77777777" w:rsidR="006831E9" w:rsidRPr="006831E9" w:rsidRDefault="006831E9" w:rsidP="006831E9">
      <w:pPr>
        <w:spacing w:after="240" w:line="408" w:lineRule="auto"/>
        <w:jc w:val="center"/>
      </w:pPr>
      <w:r w:rsidRPr="006831E9">
        <w:rPr>
          <w:rFonts w:ascii="Cambria Math" w:eastAsia="Cambria" w:hAnsi="Cambria Math" w:cs="Cambria Math"/>
          <w:i/>
          <w:iCs/>
          <w:color w:val="1A1A1A"/>
        </w:rPr>
        <w:t>∇</w:t>
      </w:r>
      <w:r w:rsidRPr="006831E9">
        <w:rPr>
          <w:rFonts w:ascii="Cambria" w:eastAsia="Cambria" w:hAnsi="Cambria" w:cs="Cambria"/>
          <w:i/>
          <w:iCs/>
          <w:color w:val="1A1A1A"/>
        </w:rPr>
        <w:t xml:space="preserve"> </w:t>
      </w:r>
      <w:r w:rsidRPr="006831E9">
        <w:rPr>
          <w:rFonts w:ascii="Cambria Math" w:eastAsia="Cambria" w:hAnsi="Cambria Math" w:cs="Cambria Math"/>
          <w:i/>
          <w:iCs/>
          <w:color w:val="1A1A1A"/>
        </w:rPr>
        <w:t>⋅</w:t>
      </w:r>
      <w:r w:rsidRPr="006831E9">
        <w:rPr>
          <w:rFonts w:ascii="Cambria" w:eastAsia="Cambria" w:hAnsi="Cambria" w:cs="Cambria"/>
          <w:i/>
          <w:iCs/>
          <w:color w:val="1A1A1A"/>
        </w:rPr>
        <w:t xml:space="preserve"> </w:t>
      </w:r>
      <w:r w:rsidRPr="006831E9">
        <w:rPr>
          <w:rFonts w:ascii="Cambria" w:eastAsia="Cambria" w:hAnsi="Cambria" w:cs="Cambria"/>
          <w:b/>
          <w:bCs/>
          <w:i/>
          <w:iCs/>
          <w:color w:val="1A1A1A"/>
        </w:rPr>
        <w:t>B</w:t>
      </w:r>
      <w:r w:rsidRPr="006831E9">
        <w:rPr>
          <w:rFonts w:ascii="Cambria" w:eastAsia="Cambria" w:hAnsi="Cambria" w:cs="Cambria"/>
          <w:i/>
          <w:iCs/>
          <w:color w:val="1A1A1A"/>
        </w:rPr>
        <w:t xml:space="preserve"> = 0       (No magnetic monopoles)</w:t>
      </w:r>
    </w:p>
    <w:p w14:paraId="171A618B" w14:textId="77777777" w:rsidR="006831E9" w:rsidRPr="006831E9" w:rsidRDefault="006831E9" w:rsidP="006831E9">
      <w:pPr>
        <w:spacing w:after="240" w:line="408" w:lineRule="auto"/>
        <w:jc w:val="center"/>
      </w:pPr>
      <w:r w:rsidRPr="006831E9">
        <w:rPr>
          <w:rFonts w:ascii="Cambria Math" w:eastAsia="Cambria" w:hAnsi="Cambria Math" w:cs="Cambria Math"/>
          <w:i/>
          <w:iCs/>
          <w:color w:val="1A1A1A"/>
        </w:rPr>
        <w:t>∇</w:t>
      </w:r>
      <w:r w:rsidRPr="006831E9">
        <w:rPr>
          <w:rFonts w:ascii="Cambria" w:eastAsia="Cambria" w:hAnsi="Cambria" w:cs="Cambria"/>
          <w:i/>
          <w:iCs/>
          <w:color w:val="1A1A1A"/>
        </w:rPr>
        <w:t xml:space="preserve"> × </w:t>
      </w:r>
      <w:r w:rsidRPr="006831E9">
        <w:rPr>
          <w:rFonts w:ascii="Cambria" w:eastAsia="Cambria" w:hAnsi="Cambria" w:cs="Cambria"/>
          <w:b/>
          <w:bCs/>
          <w:i/>
          <w:iCs/>
          <w:color w:val="1A1A1A"/>
        </w:rPr>
        <w:t>E</w:t>
      </w:r>
      <w:r w:rsidRPr="006831E9">
        <w:rPr>
          <w:rFonts w:ascii="Cambria" w:eastAsia="Cambria" w:hAnsi="Cambria" w:cs="Cambria"/>
          <w:i/>
          <w:iCs/>
          <w:color w:val="1A1A1A"/>
        </w:rPr>
        <w:t xml:space="preserve"> = −∂</w:t>
      </w:r>
      <w:r w:rsidRPr="006831E9">
        <w:rPr>
          <w:rFonts w:ascii="Cambria" w:eastAsia="Cambria" w:hAnsi="Cambria" w:cs="Cambria"/>
          <w:b/>
          <w:bCs/>
          <w:i/>
          <w:iCs/>
          <w:color w:val="1A1A1A"/>
        </w:rPr>
        <w:t>B</w:t>
      </w:r>
      <w:r w:rsidRPr="006831E9">
        <w:rPr>
          <w:rFonts w:ascii="Cambria" w:eastAsia="Cambria" w:hAnsi="Cambria" w:cs="Cambria"/>
          <w:i/>
          <w:iCs/>
          <w:color w:val="1A1A1A"/>
        </w:rPr>
        <w:t>/∂t       (Faraday's law)</w:t>
      </w:r>
    </w:p>
    <w:p w14:paraId="6A1CE244" w14:textId="77777777" w:rsidR="006831E9" w:rsidRPr="006831E9" w:rsidRDefault="006831E9" w:rsidP="006831E9">
      <w:pPr>
        <w:spacing w:after="240" w:line="408" w:lineRule="auto"/>
        <w:jc w:val="center"/>
      </w:pPr>
      <w:r w:rsidRPr="006831E9">
        <w:rPr>
          <w:rFonts w:ascii="Cambria Math" w:eastAsia="Cambria" w:hAnsi="Cambria Math" w:cs="Cambria Math"/>
          <w:i/>
          <w:iCs/>
          <w:color w:val="1A1A1A"/>
        </w:rPr>
        <w:t>∇</w:t>
      </w:r>
      <w:r w:rsidRPr="006831E9">
        <w:rPr>
          <w:rFonts w:ascii="Cambria" w:eastAsia="Cambria" w:hAnsi="Cambria" w:cs="Cambria"/>
          <w:i/>
          <w:iCs/>
          <w:color w:val="1A1A1A"/>
        </w:rPr>
        <w:t xml:space="preserve"> × </w:t>
      </w:r>
      <w:r w:rsidRPr="006831E9">
        <w:rPr>
          <w:rFonts w:ascii="Cambria" w:eastAsia="Cambria" w:hAnsi="Cambria" w:cs="Cambria"/>
          <w:b/>
          <w:bCs/>
          <w:i/>
          <w:iCs/>
          <w:color w:val="1A1A1A"/>
        </w:rPr>
        <w:t>B</w:t>
      </w:r>
      <w:r w:rsidRPr="006831E9">
        <w:rPr>
          <w:rFonts w:ascii="Cambria" w:eastAsia="Cambria" w:hAnsi="Cambria" w:cs="Cambria"/>
          <w:i/>
          <w:iCs/>
          <w:color w:val="1A1A1A"/>
        </w:rPr>
        <w:t xml:space="preserve"> = μ</w:t>
      </w:r>
      <w:r w:rsidRPr="006831E9">
        <w:rPr>
          <w:rFonts w:ascii="Cambria" w:eastAsia="Cambria" w:hAnsi="Cambria" w:cs="Cambria"/>
          <w:i/>
          <w:iCs/>
          <w:color w:val="1A1A1A"/>
          <w:vertAlign w:val="subscript"/>
        </w:rPr>
        <w:t>0</w:t>
      </w:r>
      <w:r w:rsidRPr="006831E9">
        <w:rPr>
          <w:rFonts w:ascii="Cambria" w:eastAsia="Cambria" w:hAnsi="Cambria" w:cs="Cambria"/>
          <w:b/>
          <w:bCs/>
          <w:i/>
          <w:iCs/>
          <w:color w:val="1A1A1A"/>
        </w:rPr>
        <w:t>J</w:t>
      </w:r>
      <w:r w:rsidRPr="006831E9">
        <w:rPr>
          <w:rFonts w:ascii="Cambria" w:eastAsia="Cambria" w:hAnsi="Cambria" w:cs="Cambria"/>
          <w:i/>
          <w:iCs/>
          <w:color w:val="1A1A1A"/>
        </w:rPr>
        <w:t xml:space="preserve"> + μ</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ε</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xml:space="preserve"> ∂</w:t>
      </w:r>
      <w:r w:rsidRPr="006831E9">
        <w:rPr>
          <w:rFonts w:ascii="Cambria" w:eastAsia="Cambria" w:hAnsi="Cambria" w:cs="Cambria"/>
          <w:b/>
          <w:bCs/>
          <w:i/>
          <w:iCs/>
          <w:color w:val="1A1A1A"/>
        </w:rPr>
        <w:t>E</w:t>
      </w:r>
      <w:r w:rsidRPr="006831E9">
        <w:rPr>
          <w:rFonts w:ascii="Cambria" w:eastAsia="Cambria" w:hAnsi="Cambria" w:cs="Cambria"/>
          <w:i/>
          <w:iCs/>
          <w:color w:val="1A1A1A"/>
        </w:rPr>
        <w:t>/∂t       (Ampere-Maxwell law)</w:t>
      </w:r>
    </w:p>
    <w:p w14:paraId="7121438F"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last of these equations — the Ampere-Maxwell law — contains Maxwell's crucial addition to Ampere's original law: the displacement current term μ</w:t>
      </w:r>
      <w:r w:rsidRPr="006831E9">
        <w:rPr>
          <w:rFonts w:ascii="Cambria" w:eastAsia="Cambria" w:hAnsi="Cambria" w:cs="Cambria"/>
          <w:color w:val="1A1A1A"/>
          <w:vertAlign w:val="subscript"/>
        </w:rPr>
        <w:t>0</w:t>
      </w:r>
      <w:r w:rsidRPr="006831E9">
        <w:rPr>
          <w:rFonts w:ascii="Cambria" w:eastAsia="Cambria" w:hAnsi="Cambria" w:cs="Cambria"/>
          <w:color w:val="1A1A1A"/>
        </w:rPr>
        <w:t>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w:t>
      </w:r>
      <w:r w:rsidRPr="006831E9">
        <w:rPr>
          <w:rFonts w:ascii="Cambria" w:eastAsia="Cambria" w:hAnsi="Cambria" w:cs="Cambria"/>
          <w:b/>
          <w:bCs/>
          <w:color w:val="1A1A1A"/>
        </w:rPr>
        <w:t>E</w:t>
      </w:r>
      <w:r w:rsidRPr="006831E9">
        <w:rPr>
          <w:rFonts w:ascii="Cambria" w:eastAsia="Cambria" w:hAnsi="Cambria" w:cs="Cambria"/>
          <w:color w:val="1A1A1A"/>
        </w:rPr>
        <w:t>/∂t. Without this term, the equations are inconsistent in time-varying situations. With it, the equations are consistent and complete — and they predict electromagnetic waves.</w:t>
      </w:r>
    </w:p>
    <w:p w14:paraId="2429C4A1" w14:textId="77777777"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 xml:space="preserve">Maxwell derived the wave equation for the electric field in vacuum (where ρ = 0, </w:t>
      </w:r>
      <w:r w:rsidRPr="006831E9">
        <w:rPr>
          <w:rFonts w:ascii="Cambria" w:eastAsia="Cambria" w:hAnsi="Cambria" w:cs="Cambria"/>
          <w:b/>
          <w:bCs/>
          <w:color w:val="1A1A1A"/>
        </w:rPr>
        <w:t>J</w:t>
      </w:r>
      <w:r w:rsidRPr="006831E9">
        <w:rPr>
          <w:rFonts w:ascii="Cambria" w:eastAsia="Cambria" w:hAnsi="Cambria" w:cs="Cambria"/>
          <w:color w:val="1A1A1A"/>
        </w:rPr>
        <w:t xml:space="preserve"> = 0) by taking the curl of Faraday's law and substituting the Ampere-Maxwell law:</w:t>
      </w:r>
    </w:p>
    <w:p w14:paraId="71691BBE" w14:textId="77777777" w:rsidR="006831E9" w:rsidRPr="006831E9" w:rsidRDefault="006831E9" w:rsidP="006831E9">
      <w:pPr>
        <w:spacing w:after="240" w:line="408" w:lineRule="auto"/>
        <w:jc w:val="center"/>
      </w:pPr>
      <w:r w:rsidRPr="006831E9">
        <w:rPr>
          <w:rFonts w:ascii="Cambria Math" w:eastAsia="Cambria" w:hAnsi="Cambria Math" w:cs="Cambria Math"/>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b/>
          <w:bCs/>
          <w:i/>
          <w:iCs/>
          <w:color w:val="1A1A1A"/>
        </w:rPr>
        <w:t>E</w:t>
      </w:r>
      <w:r w:rsidRPr="006831E9">
        <w:rPr>
          <w:rFonts w:ascii="Cambria" w:eastAsia="Cambria" w:hAnsi="Cambria" w:cs="Cambria"/>
          <w:i/>
          <w:iCs/>
          <w:color w:val="1A1A1A"/>
        </w:rPr>
        <w:t xml:space="preserve"> = μ</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ε</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xml:space="preserve"> ∂</w:t>
      </w:r>
      <w:r w:rsidRPr="006831E9">
        <w:rPr>
          <w:rFonts w:ascii="Cambria" w:eastAsia="Cambria" w:hAnsi="Cambria" w:cs="Cambria"/>
          <w:i/>
          <w:iCs/>
          <w:color w:val="1A1A1A"/>
          <w:vertAlign w:val="superscript"/>
        </w:rPr>
        <w:t>2</w:t>
      </w:r>
      <w:r w:rsidRPr="006831E9">
        <w:rPr>
          <w:rFonts w:ascii="Cambria" w:eastAsia="Cambria" w:hAnsi="Cambria" w:cs="Cambria"/>
          <w:b/>
          <w:bCs/>
          <w:i/>
          <w:iCs/>
          <w:color w:val="1A1A1A"/>
        </w:rPr>
        <w:t>E</w:t>
      </w:r>
      <w:r w:rsidRPr="006831E9">
        <w:rPr>
          <w:rFonts w:ascii="Cambria" w:eastAsia="Cambria" w:hAnsi="Cambria" w:cs="Cambria"/>
          <w:i/>
          <w:iCs/>
          <w:color w:val="1A1A1A"/>
        </w:rPr>
        <w:t>/∂t</w:t>
      </w:r>
      <w:r w:rsidRPr="006831E9">
        <w:rPr>
          <w:rFonts w:ascii="Cambria" w:eastAsia="Cambria" w:hAnsi="Cambria" w:cs="Cambria"/>
          <w:i/>
          <w:iCs/>
          <w:color w:val="1A1A1A"/>
          <w:vertAlign w:val="superscript"/>
        </w:rPr>
        <w:t>2</w:t>
      </w:r>
    </w:p>
    <w:p w14:paraId="685A3E42" w14:textId="77777777" w:rsidR="006831E9" w:rsidRPr="006831E9" w:rsidRDefault="006831E9" w:rsidP="006831E9">
      <w:pPr>
        <w:spacing w:before="60" w:after="240" w:line="408" w:lineRule="auto"/>
        <w:jc w:val="both"/>
      </w:pPr>
      <w:r w:rsidRPr="006831E9">
        <w:rPr>
          <w:rFonts w:ascii="Cambria" w:eastAsia="Cambria" w:hAnsi="Cambria" w:cs="Cambria"/>
          <w:color w:val="1A1A1A"/>
        </w:rPr>
        <w:t>This is the wave equation, with propagation speed:</w:t>
      </w:r>
    </w:p>
    <w:p w14:paraId="69135C17"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(C.1)</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c</w:t>
      </w:r>
      <w:r w:rsidRPr="006831E9">
        <w:rPr>
          <w:rFonts w:ascii="Cambria" w:eastAsia="Cambria" w:hAnsi="Cambria" w:cs="Cambria"/>
          <w:i/>
          <w:iCs/>
          <w:color w:val="1A1A1A"/>
          <w:vertAlign w:val="subscript"/>
        </w:rPr>
        <w:t>EM</w:t>
      </w:r>
      <w:proofErr w:type="spellEnd"/>
      <w:r w:rsidRPr="006831E9">
        <w:rPr>
          <w:rFonts w:ascii="Cambria" w:eastAsia="Cambria" w:hAnsi="Cambria" w:cs="Cambria"/>
          <w:i/>
          <w:iCs/>
          <w:color w:val="1A1A1A"/>
        </w:rPr>
        <w:t xml:space="preserve"> = 1 / √(μ</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ε</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w:t>
      </w:r>
    </w:p>
    <w:p w14:paraId="26C0D0B3" w14:textId="77777777" w:rsidR="006831E9" w:rsidRPr="006831E9" w:rsidRDefault="006831E9" w:rsidP="006831E9">
      <w:pPr>
        <w:spacing w:before="60" w:after="240" w:line="408" w:lineRule="auto"/>
        <w:jc w:val="both"/>
      </w:pPr>
      <w:r w:rsidRPr="006831E9">
        <w:rPr>
          <w:rFonts w:ascii="Cambria" w:eastAsia="Cambria" w:hAnsi="Cambria" w:cs="Cambria"/>
          <w:color w:val="1A1A1A"/>
        </w:rPr>
        <w:t>Maxwell now performed the calculation that made history. He knew the values of μ</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(the permeability of the vacuum, determined from Ampere's law by the measured force between current-carrying wires) and 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(the permittivity of the vacuum, determined from Coulomb's law by the measured force between electric charges). Substituting these values, he found:</w:t>
      </w:r>
    </w:p>
    <w:p w14:paraId="4E131D8C" w14:textId="77777777" w:rsidR="006831E9" w:rsidRPr="006831E9" w:rsidRDefault="006831E9" w:rsidP="006831E9">
      <w:pPr>
        <w:spacing w:after="240" w:line="408" w:lineRule="auto"/>
        <w:jc w:val="center"/>
      </w:pPr>
      <w:proofErr w:type="spellStart"/>
      <w:r w:rsidRPr="006831E9">
        <w:rPr>
          <w:rFonts w:ascii="Cambria" w:eastAsia="Cambria" w:hAnsi="Cambria" w:cs="Cambria"/>
          <w:i/>
          <w:iCs/>
          <w:color w:val="1A1A1A"/>
        </w:rPr>
        <w:t>c</w:t>
      </w:r>
      <w:r w:rsidRPr="006831E9">
        <w:rPr>
          <w:rFonts w:ascii="Cambria" w:eastAsia="Cambria" w:hAnsi="Cambria" w:cs="Cambria"/>
          <w:i/>
          <w:iCs/>
          <w:color w:val="1A1A1A"/>
          <w:vertAlign w:val="subscript"/>
        </w:rPr>
        <w:t>EM</w:t>
      </w:r>
      <w:proofErr w:type="spellEnd"/>
      <w:r w:rsidRPr="006831E9">
        <w:rPr>
          <w:rFonts w:ascii="Cambria" w:eastAsia="Cambria" w:hAnsi="Cambria" w:cs="Cambria"/>
          <w:i/>
          <w:iCs/>
          <w:color w:val="1A1A1A"/>
        </w:rPr>
        <w:t xml:space="preserve"> = 1 / √(μ</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ε</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 3.107 × 10</w:t>
      </w:r>
      <w:r w:rsidRPr="006831E9">
        <w:rPr>
          <w:rFonts w:ascii="Cambria" w:eastAsia="Cambria" w:hAnsi="Cambria" w:cs="Cambria"/>
          <w:i/>
          <w:iCs/>
          <w:color w:val="1A1A1A"/>
          <w:vertAlign w:val="superscript"/>
        </w:rPr>
        <w:t>8</w:t>
      </w:r>
      <w:r w:rsidRPr="006831E9">
        <w:rPr>
          <w:rFonts w:ascii="Cambria" w:eastAsia="Cambria" w:hAnsi="Cambria" w:cs="Cambria"/>
          <w:i/>
          <w:iCs/>
          <w:color w:val="1A1A1A"/>
        </w:rPr>
        <w:t xml:space="preserve"> m/s</w:t>
      </w:r>
    </w:p>
    <w:p w14:paraId="4E615861" w14:textId="77777777" w:rsidR="006831E9" w:rsidRPr="006831E9" w:rsidRDefault="006831E9" w:rsidP="006831E9">
      <w:pPr>
        <w:spacing w:before="60" w:after="240" w:line="408" w:lineRule="auto"/>
        <w:jc w:val="both"/>
      </w:pPr>
      <w:r w:rsidRPr="006831E9">
        <w:rPr>
          <w:rFonts w:ascii="Cambria" w:eastAsia="Cambria" w:hAnsi="Cambria" w:cs="Cambria"/>
          <w:color w:val="1A1A1A"/>
        </w:rPr>
        <w:t>Comparing this to Foucault's measured value of 2.98 × 10</w:t>
      </w:r>
      <w:r w:rsidRPr="006831E9">
        <w:rPr>
          <w:rFonts w:ascii="Cambria" w:eastAsia="Cambria" w:hAnsi="Cambria" w:cs="Cambria"/>
          <w:color w:val="1A1A1A"/>
          <w:vertAlign w:val="superscript"/>
        </w:rPr>
        <w:t>8</w:t>
      </w:r>
      <w:r w:rsidRPr="006831E9">
        <w:rPr>
          <w:rFonts w:ascii="Cambria" w:eastAsia="Cambria" w:hAnsi="Cambria" w:cs="Cambria"/>
          <w:color w:val="1A1A1A"/>
        </w:rPr>
        <w:t xml:space="preserve"> m/s, Maxwell wrote the famous words: </w:t>
      </w:r>
      <w:r w:rsidRPr="006831E9">
        <w:rPr>
          <w:rFonts w:ascii="Cambria" w:eastAsia="Cambria" w:hAnsi="Cambria" w:cs="Cambria"/>
          <w:i/>
          <w:iCs/>
          <w:color w:val="1A1A1A"/>
        </w:rPr>
        <w:t>"This velocity is so nearly that of light, that it seems we have strong reason to conclude that light itself is an electromagnetic disturbance in the form of waves propagated through the electromagnetic field according to electromagnetic laws."</w:t>
      </w:r>
    </w:p>
    <w:p w14:paraId="078856E3"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significance of this moment cannot be overstated. Maxwell had not assumed that light was electromagnetic. He had not assumed any connection between electromagnetism and optics. He had merely computed the speed of the electromagnetic waves predicted by his equations and found that it matched the measured speed of light. The match was a prediction, confirmed by measurement. This is precisely the logical structure — derivation from independently measured quantities, followed by empirical confirmation — that defines a genuine, non-circular scientific derivation.</w:t>
      </w:r>
    </w:p>
    <w:p w14:paraId="1479E72F" w14:textId="7F97582F"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 xml:space="preserve">And this is precisely the logical structure that the </w:t>
      </w:r>
      <w:r w:rsidRPr="00042DCB">
        <w:rPr>
          <w:rFonts w:ascii="Cambria" w:eastAsia="Cambria" w:hAnsi="Cambria" w:cs="Cambria"/>
          <w:b/>
          <w:bCs/>
          <w:color w:val="1A1A1A"/>
        </w:rPr>
        <w:t>No-Rush Theorem</w:t>
      </w:r>
      <w:r w:rsidR="00042DCB" w:rsidRPr="00042DCB">
        <w:rPr>
          <w:rFonts w:ascii="Cambria" w:eastAsia="Cambria" w:hAnsi="Cambria" w:cs="Cambria"/>
          <w:b/>
          <w:bCs/>
          <w:color w:val="1A1A1A"/>
        </w:rPr>
        <w:t xml:space="preserve"> (NRT)</w:t>
      </w:r>
      <w:r w:rsidRPr="006831E9">
        <w:rPr>
          <w:rFonts w:ascii="Cambria" w:eastAsia="Cambria" w:hAnsi="Cambria" w:cs="Cambria"/>
          <w:color w:val="1A1A1A"/>
        </w:rPr>
        <w:t xml:space="preserve"> reproduces at the entropic level. The parallel is not accidental; it is the defining feature of the ToE approach, as we shall elaborate in Section 7.</w:t>
      </w:r>
    </w:p>
    <w:p w14:paraId="23A6A9B4" w14:textId="77777777" w:rsidR="006831E9" w:rsidRPr="006831E9" w:rsidRDefault="006831E9" w:rsidP="006831E9">
      <w:pPr>
        <w:spacing w:before="280" w:after="100" w:line="324" w:lineRule="auto"/>
        <w:outlineLvl w:val="2"/>
        <w:rPr>
          <w:b/>
          <w:bCs/>
          <w:color w:val="000000"/>
          <w:sz w:val="30"/>
          <w:szCs w:val="30"/>
        </w:rPr>
      </w:pPr>
      <w:bookmarkStart w:id="12" w:name="_Toc229434508"/>
      <w:r w:rsidRPr="006831E9">
        <w:rPr>
          <w:rFonts w:ascii="Cambria" w:eastAsia="Cambria" w:hAnsi="Cambria" w:cs="Cambria"/>
          <w:b/>
          <w:bCs/>
          <w:color w:val="0A2540"/>
          <w:sz w:val="26"/>
          <w:szCs w:val="26"/>
        </w:rPr>
        <w:t>1.3 Hertz's Confirmation and the Electromagnetic Synthesis (1887–1888)</w:t>
      </w:r>
      <w:bookmarkEnd w:id="12"/>
    </w:p>
    <w:p w14:paraId="4BC917A3" w14:textId="77777777" w:rsidR="006831E9" w:rsidRPr="006831E9" w:rsidRDefault="006831E9" w:rsidP="006831E9">
      <w:pPr>
        <w:spacing w:before="60" w:after="240" w:line="408" w:lineRule="auto"/>
        <w:jc w:val="both"/>
      </w:pPr>
      <w:r w:rsidRPr="006831E9">
        <w:rPr>
          <w:rFonts w:ascii="Cambria" w:eastAsia="Cambria" w:hAnsi="Cambria" w:cs="Cambria"/>
          <w:color w:val="1A1A1A"/>
        </w:rPr>
        <w:t>Maxwell's prediction of electromagnetic waves was confirmed experimentally by Heinrich Hertz in a series of brilliant experiments conducted in 1887 and 1888. Hertz generated electromagnetic waves using oscillating electric sparks, detected them with a resonant loop antenna, and measured their wavelength by observing the interference pattern between the original wave and its reflection from a metallic sheet. Multiplying the measured wavelength by the known oscillation frequency, Hertz obtained the propagation speed — and found it to be equal to the speed of light.</w:t>
      </w:r>
    </w:p>
    <w:p w14:paraId="7C9C995C"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Hertz's experiments did </w:t>
      </w:r>
      <w:proofErr w:type="gramStart"/>
      <w:r w:rsidRPr="006831E9">
        <w:rPr>
          <w:rFonts w:ascii="Cambria" w:eastAsia="Cambria" w:hAnsi="Cambria" w:cs="Cambria"/>
          <w:color w:val="1A1A1A"/>
        </w:rPr>
        <w:t>not merely</w:t>
      </w:r>
      <w:proofErr w:type="gramEnd"/>
      <w:r w:rsidRPr="006831E9">
        <w:rPr>
          <w:rFonts w:ascii="Cambria" w:eastAsia="Cambria" w:hAnsi="Cambria" w:cs="Cambria"/>
          <w:color w:val="1A1A1A"/>
        </w:rPr>
        <w:t xml:space="preserve"> confirm Maxwell's prediction quantitatively; they demonstrated the physical reality of electromagnetic waves as a distinct medium-independent phenomenon, propagating through empty space at speed c. The identification of light as electromagnetic radiation was now beyond reasonable doubt. The electromagnetic synthesis — the unification of electricity, magnetism, and optics — was complete.</w:t>
      </w:r>
    </w:p>
    <w:p w14:paraId="1EB453C3" w14:textId="77777777" w:rsidR="006831E9" w:rsidRPr="006831E9" w:rsidRDefault="006831E9" w:rsidP="006831E9">
      <w:pPr>
        <w:spacing w:before="60" w:after="240" w:line="408" w:lineRule="auto"/>
        <w:jc w:val="both"/>
      </w:pPr>
      <w:r w:rsidRPr="006831E9">
        <w:rPr>
          <w:rFonts w:ascii="Cambria" w:eastAsia="Cambria" w:hAnsi="Cambria" w:cs="Cambria"/>
          <w:color w:val="1A1A1A"/>
        </w:rPr>
        <w:t>It is worth pausing to appreciate what Hertz's confirmation meant. The speed c was not a defining feature of light; it was an emergent property of the electromagnetic field. Two independently measured constants (μ</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and 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combined in a specific formula forced by the dynamics of the field, produced the speed of propagation. The fact that this speed happened to coincide with the measured speed of light was the discovery — it could have been </w:t>
      </w:r>
      <w:r w:rsidRPr="006831E9">
        <w:rPr>
          <w:rFonts w:ascii="Cambria" w:eastAsia="Cambria" w:hAnsi="Cambria" w:cs="Cambria"/>
          <w:color w:val="1A1A1A"/>
        </w:rPr>
        <w:lastRenderedPageBreak/>
        <w:t>otherwise. This is what makes Maxwell's derivation non-circular: the values of μ</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and 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were not chosen to make 1/√(μ</w:t>
      </w:r>
      <w:r w:rsidRPr="006831E9">
        <w:rPr>
          <w:rFonts w:ascii="Cambria" w:eastAsia="Cambria" w:hAnsi="Cambria" w:cs="Cambria"/>
          <w:color w:val="1A1A1A"/>
          <w:vertAlign w:val="subscript"/>
        </w:rPr>
        <w:t>0</w:t>
      </w:r>
      <w:r w:rsidRPr="006831E9">
        <w:rPr>
          <w:rFonts w:ascii="Cambria" w:eastAsia="Cambria" w:hAnsi="Cambria" w:cs="Cambria"/>
          <w:color w:val="1A1A1A"/>
        </w:rPr>
        <w:t>ε</w:t>
      </w:r>
      <w:r w:rsidRPr="006831E9">
        <w:rPr>
          <w:rFonts w:ascii="Cambria" w:eastAsia="Cambria" w:hAnsi="Cambria" w:cs="Cambria"/>
          <w:color w:val="1A1A1A"/>
          <w:vertAlign w:val="subscript"/>
        </w:rPr>
        <w:t>0</w:t>
      </w:r>
      <w:r w:rsidRPr="006831E9">
        <w:rPr>
          <w:rFonts w:ascii="Cambria" w:eastAsia="Cambria" w:hAnsi="Cambria" w:cs="Cambria"/>
          <w:color w:val="1A1A1A"/>
        </w:rPr>
        <w:t>) equal to c; they were measured for entirely different purposes (force laws in electrostatics and magnetostatics), and the agreement was unexpected and surprising.</w:t>
      </w:r>
    </w:p>
    <w:p w14:paraId="06FE24B4" w14:textId="77777777" w:rsidR="006831E9" w:rsidRPr="006831E9" w:rsidRDefault="006831E9" w:rsidP="006831E9">
      <w:pPr>
        <w:spacing w:before="280" w:after="100" w:line="324" w:lineRule="auto"/>
        <w:outlineLvl w:val="2"/>
        <w:rPr>
          <w:b/>
          <w:bCs/>
          <w:color w:val="000000"/>
          <w:sz w:val="30"/>
          <w:szCs w:val="30"/>
        </w:rPr>
      </w:pPr>
      <w:bookmarkStart w:id="13" w:name="_Toc229434509"/>
      <w:r w:rsidRPr="006831E9">
        <w:rPr>
          <w:rFonts w:ascii="Cambria" w:eastAsia="Cambria" w:hAnsi="Cambria" w:cs="Cambria"/>
          <w:b/>
          <w:bCs/>
          <w:color w:val="0A2540"/>
          <w:sz w:val="26"/>
          <w:szCs w:val="26"/>
        </w:rPr>
        <w:t>1.4 Einstein's Reinterpretation: c as a Postulate of Spacetime</w:t>
      </w:r>
      <w:bookmarkEnd w:id="13"/>
    </w:p>
    <w:p w14:paraId="5ED2BE18"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next great conceptual advance came in 1905, when Albert Einstein published "Zur </w:t>
      </w:r>
      <w:proofErr w:type="spellStart"/>
      <w:r w:rsidRPr="006831E9">
        <w:rPr>
          <w:rFonts w:ascii="Cambria" w:eastAsia="Cambria" w:hAnsi="Cambria" w:cs="Cambria"/>
          <w:color w:val="1A1A1A"/>
        </w:rPr>
        <w:t>Elektrodynamik</w:t>
      </w:r>
      <w:proofErr w:type="spellEnd"/>
      <w:r w:rsidRPr="006831E9">
        <w:rPr>
          <w:rFonts w:ascii="Cambria" w:eastAsia="Cambria" w:hAnsi="Cambria" w:cs="Cambria"/>
          <w:color w:val="1A1A1A"/>
        </w:rPr>
        <w:t xml:space="preserve"> </w:t>
      </w:r>
      <w:proofErr w:type="spellStart"/>
      <w:r w:rsidRPr="006831E9">
        <w:rPr>
          <w:rFonts w:ascii="Cambria" w:eastAsia="Cambria" w:hAnsi="Cambria" w:cs="Cambria"/>
          <w:color w:val="1A1A1A"/>
        </w:rPr>
        <w:t>bewegter</w:t>
      </w:r>
      <w:proofErr w:type="spellEnd"/>
      <w:r w:rsidRPr="006831E9">
        <w:rPr>
          <w:rFonts w:ascii="Cambria" w:eastAsia="Cambria" w:hAnsi="Cambria" w:cs="Cambria"/>
          <w:color w:val="1A1A1A"/>
        </w:rPr>
        <w:t xml:space="preserve"> Körper" (On the Electrodynamics of Moving Bodies). Einstein did not derive c — he postulated it. But the postulate was profound: c is the same in all inertial reference frames, regardless of the motion of the source. This was the Second Postulate of Special Relativity.</w:t>
      </w:r>
    </w:p>
    <w:p w14:paraId="55D37B1B"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consequences of this postulate were revolutionary. Space and time could no longer be treated as independent absolutes; they were interwoven into a four-dimensional spacetime continuum, with c serving as the conversion factor between the spatial and temporal directions. Hermann Minkowski made this explicit in his 1908 formulation of spacetime geometry, in which the invariant interval is:</w:t>
      </w:r>
    </w:p>
    <w:p w14:paraId="2D26933A"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(C.2)</w:t>
      </w:r>
      <w:r w:rsidRPr="006831E9">
        <w:rPr>
          <w:rFonts w:ascii="Cambria" w:eastAsia="Cambria" w:hAnsi="Cambria" w:cs="Cambria"/>
          <w:i/>
          <w:iCs/>
          <w:color w:val="1A1A1A"/>
        </w:rPr>
        <w:t xml:space="preserve"> ds</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−c</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dt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dx</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dy</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dz</w:t>
      </w:r>
      <w:r w:rsidRPr="006831E9">
        <w:rPr>
          <w:rFonts w:ascii="Cambria" w:eastAsia="Cambria" w:hAnsi="Cambria" w:cs="Cambria"/>
          <w:i/>
          <w:iCs/>
          <w:color w:val="1A1A1A"/>
          <w:vertAlign w:val="superscript"/>
        </w:rPr>
        <w:t>2</w:t>
      </w:r>
    </w:p>
    <w:p w14:paraId="3BEAD86F" w14:textId="7B7D3BBE" w:rsidR="006831E9" w:rsidRPr="006831E9" w:rsidRDefault="006831E9" w:rsidP="006831E9">
      <w:pPr>
        <w:spacing w:before="60" w:after="240" w:line="408" w:lineRule="auto"/>
        <w:jc w:val="both"/>
      </w:pPr>
      <w:r w:rsidRPr="006831E9">
        <w:rPr>
          <w:rFonts w:ascii="Cambria" w:eastAsia="Cambria" w:hAnsi="Cambria" w:cs="Cambria"/>
          <w:color w:val="1A1A1A"/>
        </w:rPr>
        <w:t xml:space="preserve">In this formulation, c is no longer merely the speed of electromagnetic waves — it is a fundamental geometric parameter of spacetime itself, the conversion factor between </w:t>
      </w:r>
      <w:r w:rsidR="00042DCB" w:rsidRPr="006831E9">
        <w:rPr>
          <w:rFonts w:ascii="Cambria" w:eastAsia="Cambria" w:hAnsi="Cambria" w:cs="Cambria"/>
          <w:color w:val="1A1A1A"/>
        </w:rPr>
        <w:t>meters</w:t>
      </w:r>
      <w:r w:rsidRPr="006831E9">
        <w:rPr>
          <w:rFonts w:ascii="Cambria" w:eastAsia="Cambria" w:hAnsi="Cambria" w:cs="Cambria"/>
          <w:color w:val="1A1A1A"/>
        </w:rPr>
        <w:t xml:space="preserve"> and seconds. The causal structure of the universe — which events can influence which other events — is determined by the light cone defined by ds</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0, i.e., by c.</w:t>
      </w:r>
    </w:p>
    <w:p w14:paraId="3B7DF54A" w14:textId="77777777"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General relativity (Einstein, 1915) extended this picture to curved spacetime. The Einstein field equations:</w:t>
      </w:r>
    </w:p>
    <w:p w14:paraId="6A37DEFD"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(C.3)</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G</w:t>
      </w:r>
      <w:r w:rsidRPr="006831E9">
        <w:rPr>
          <w:rFonts w:ascii="Cambria" w:eastAsia="Cambria" w:hAnsi="Cambria" w:cs="Cambria"/>
          <w:i/>
          <w:iCs/>
          <w:color w:val="1A1A1A"/>
          <w:vertAlign w:val="subscript"/>
        </w:rPr>
        <w:t>μν</w:t>
      </w:r>
      <w:proofErr w:type="spellEnd"/>
      <w:r w:rsidRPr="006831E9">
        <w:rPr>
          <w:rFonts w:ascii="Cambria" w:eastAsia="Cambria" w:hAnsi="Cambria" w:cs="Cambria"/>
          <w:i/>
          <w:iCs/>
          <w:color w:val="1A1A1A"/>
        </w:rPr>
        <w:t xml:space="preserve"> = 8πG / c</w:t>
      </w:r>
      <w:r w:rsidRPr="006831E9">
        <w:rPr>
          <w:rFonts w:ascii="Cambria" w:eastAsia="Cambria" w:hAnsi="Cambria" w:cs="Cambria"/>
          <w:i/>
          <w:iCs/>
          <w:color w:val="1A1A1A"/>
          <w:vertAlign w:val="superscript"/>
        </w:rPr>
        <w:t>4</w:t>
      </w:r>
      <w:r w:rsidRPr="006831E9">
        <w:rPr>
          <w:rFonts w:ascii="Cambria" w:eastAsia="Cambria" w:hAnsi="Cambria" w:cs="Cambria"/>
          <w:i/>
          <w:iCs/>
          <w:color w:val="1A1A1A"/>
        </w:rPr>
        <w:t xml:space="preserve"> · </w:t>
      </w:r>
      <w:proofErr w:type="spellStart"/>
      <w:r w:rsidRPr="006831E9">
        <w:rPr>
          <w:rFonts w:ascii="Cambria" w:eastAsia="Cambria" w:hAnsi="Cambria" w:cs="Cambria"/>
          <w:i/>
          <w:iCs/>
          <w:color w:val="1A1A1A"/>
        </w:rPr>
        <w:t>T</w:t>
      </w:r>
      <w:r w:rsidRPr="006831E9">
        <w:rPr>
          <w:rFonts w:ascii="Cambria" w:eastAsia="Cambria" w:hAnsi="Cambria" w:cs="Cambria"/>
          <w:i/>
          <w:iCs/>
          <w:color w:val="1A1A1A"/>
          <w:vertAlign w:val="subscript"/>
        </w:rPr>
        <w:t>μν</w:t>
      </w:r>
      <w:proofErr w:type="spellEnd"/>
    </w:p>
    <w:p w14:paraId="7C727835"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contain c explicitly as the conversion factor between geometry (the Einstein tensor </w:t>
      </w:r>
      <w:proofErr w:type="spellStart"/>
      <w:r w:rsidRPr="006831E9">
        <w:rPr>
          <w:rFonts w:ascii="Cambria" w:eastAsia="Cambria" w:hAnsi="Cambria" w:cs="Cambria"/>
          <w:color w:val="1A1A1A"/>
        </w:rPr>
        <w:t>G</w:t>
      </w:r>
      <w:r w:rsidRPr="006831E9">
        <w:rPr>
          <w:rFonts w:ascii="Cambria" w:eastAsia="Cambria" w:hAnsi="Cambria" w:cs="Cambria"/>
          <w:color w:val="1A1A1A"/>
          <w:vertAlign w:val="subscript"/>
        </w:rPr>
        <w:t>μν</w:t>
      </w:r>
      <w:proofErr w:type="spellEnd"/>
      <w:r w:rsidRPr="006831E9">
        <w:rPr>
          <w:rFonts w:ascii="Cambria" w:eastAsia="Cambria" w:hAnsi="Cambria" w:cs="Cambria"/>
          <w:color w:val="1A1A1A"/>
        </w:rPr>
        <w:t xml:space="preserve">) and energy-momentum (the stress-energy tensor </w:t>
      </w:r>
      <w:proofErr w:type="spellStart"/>
      <w:r w:rsidRPr="006831E9">
        <w:rPr>
          <w:rFonts w:ascii="Cambria" w:eastAsia="Cambria" w:hAnsi="Cambria" w:cs="Cambria"/>
          <w:color w:val="1A1A1A"/>
        </w:rPr>
        <w:t>T</w:t>
      </w:r>
      <w:r w:rsidRPr="006831E9">
        <w:rPr>
          <w:rFonts w:ascii="Cambria" w:eastAsia="Cambria" w:hAnsi="Cambria" w:cs="Cambria"/>
          <w:color w:val="1A1A1A"/>
          <w:vertAlign w:val="subscript"/>
        </w:rPr>
        <w:t>μν</w:t>
      </w:r>
      <w:proofErr w:type="spellEnd"/>
      <w:r w:rsidRPr="006831E9">
        <w:rPr>
          <w:rFonts w:ascii="Cambria" w:eastAsia="Cambria" w:hAnsi="Cambria" w:cs="Cambria"/>
          <w:color w:val="1A1A1A"/>
        </w:rPr>
        <w:t>). In GR, c is as fundamental as G — it is a coupling constant that sets the relationship between curvature and matter-energy.</w:t>
      </w:r>
    </w:p>
    <w:p w14:paraId="4E7A8376" w14:textId="77777777" w:rsidR="006831E9" w:rsidRPr="00042DCB" w:rsidRDefault="006831E9" w:rsidP="006831E9">
      <w:pPr>
        <w:spacing w:before="60" w:after="240" w:line="408" w:lineRule="auto"/>
        <w:jc w:val="both"/>
        <w:rPr>
          <w:b/>
          <w:bCs/>
        </w:rPr>
      </w:pPr>
      <w:r w:rsidRPr="006831E9">
        <w:rPr>
          <w:rFonts w:ascii="Cambria" w:eastAsia="Cambria" w:hAnsi="Cambria" w:cs="Cambria"/>
          <w:color w:val="1A1A1A"/>
        </w:rPr>
        <w:t xml:space="preserve">Einstein's insight elevated c from an electromagnetic property to a spacetime property. But it did not explain </w:t>
      </w:r>
      <w:r w:rsidRPr="006831E9">
        <w:rPr>
          <w:rFonts w:ascii="Cambria" w:eastAsia="Cambria" w:hAnsi="Cambria" w:cs="Cambria"/>
          <w:i/>
          <w:iCs/>
          <w:color w:val="1A1A1A"/>
        </w:rPr>
        <w:t>why</w:t>
      </w:r>
      <w:r w:rsidRPr="006831E9">
        <w:rPr>
          <w:rFonts w:ascii="Cambria" w:eastAsia="Cambria" w:hAnsi="Cambria" w:cs="Cambria"/>
          <w:color w:val="1A1A1A"/>
        </w:rPr>
        <w:t xml:space="preserve"> c has the value it does</w:t>
      </w:r>
      <w:r w:rsidRPr="00042DCB">
        <w:rPr>
          <w:rFonts w:ascii="Cambria" w:eastAsia="Cambria" w:hAnsi="Cambria" w:cs="Cambria"/>
          <w:b/>
          <w:bCs/>
          <w:color w:val="1A1A1A"/>
        </w:rPr>
        <w:t xml:space="preserve">. Special relativity says: c is the universal speed limit. General relativity says: c relates geometry to matter-energy. Neither says: c is what it is </w:t>
      </w:r>
      <w:r w:rsidRPr="00042DCB">
        <w:rPr>
          <w:rFonts w:ascii="Cambria" w:eastAsia="Cambria" w:hAnsi="Cambria" w:cs="Cambria"/>
          <w:b/>
          <w:bCs/>
          <w:i/>
          <w:iCs/>
          <w:color w:val="1A1A1A"/>
        </w:rPr>
        <w:t>because</w:t>
      </w:r>
      <w:r w:rsidRPr="00042DCB">
        <w:rPr>
          <w:rFonts w:ascii="Cambria" w:eastAsia="Cambria" w:hAnsi="Cambria" w:cs="Cambria"/>
          <w:b/>
          <w:bCs/>
          <w:color w:val="1A1A1A"/>
        </w:rPr>
        <w:t xml:space="preserve"> of some deeper physical reason. The "why" of c remained — and remains, within the Standard Model — unexplained.</w:t>
      </w:r>
    </w:p>
    <w:p w14:paraId="4D122999" w14:textId="77777777" w:rsidR="006831E9" w:rsidRPr="006831E9" w:rsidRDefault="006831E9" w:rsidP="006831E9">
      <w:pPr>
        <w:spacing w:before="280" w:after="100" w:line="324" w:lineRule="auto"/>
        <w:outlineLvl w:val="2"/>
        <w:rPr>
          <w:b/>
          <w:bCs/>
          <w:color w:val="000000"/>
          <w:sz w:val="30"/>
          <w:szCs w:val="30"/>
        </w:rPr>
      </w:pPr>
      <w:bookmarkStart w:id="14" w:name="_Toc229434510"/>
      <w:r w:rsidRPr="006831E9">
        <w:rPr>
          <w:rFonts w:ascii="Cambria" w:eastAsia="Cambria" w:hAnsi="Cambria" w:cs="Cambria"/>
          <w:b/>
          <w:bCs/>
          <w:color w:val="0A2540"/>
          <w:sz w:val="26"/>
          <w:szCs w:val="26"/>
        </w:rPr>
        <w:t>1.5 The Unresolved Question: Why is c What It Is?</w:t>
      </w:r>
      <w:bookmarkEnd w:id="14"/>
    </w:p>
    <w:p w14:paraId="4CD2A35B"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Modern physics treats c as a fundamental, </w:t>
      </w:r>
      <w:proofErr w:type="spellStart"/>
      <w:r w:rsidRPr="006831E9">
        <w:rPr>
          <w:rFonts w:ascii="Cambria" w:eastAsia="Cambria" w:hAnsi="Cambria" w:cs="Cambria"/>
          <w:color w:val="1A1A1A"/>
        </w:rPr>
        <w:t>dimensionful</w:t>
      </w:r>
      <w:proofErr w:type="spellEnd"/>
      <w:r w:rsidRPr="006831E9">
        <w:rPr>
          <w:rFonts w:ascii="Cambria" w:eastAsia="Cambria" w:hAnsi="Cambria" w:cs="Cambria"/>
          <w:color w:val="1A1A1A"/>
        </w:rPr>
        <w:t xml:space="preserve"> constant whose numerical value (in any given system of units) is determined empirically. In SI units, c = 299,792,458 m/s exactly (</w:t>
      </w:r>
      <w:proofErr w:type="gramStart"/>
      <w:r w:rsidRPr="006831E9">
        <w:rPr>
          <w:rFonts w:ascii="Cambria" w:eastAsia="Cambria" w:hAnsi="Cambria" w:cs="Cambria"/>
          <w:color w:val="1A1A1A"/>
        </w:rPr>
        <w:t>by definition of</w:t>
      </w:r>
      <w:proofErr w:type="gramEnd"/>
      <w:r w:rsidRPr="006831E9">
        <w:rPr>
          <w:rFonts w:ascii="Cambria" w:eastAsia="Cambria" w:hAnsi="Cambria" w:cs="Cambria"/>
          <w:color w:val="1A1A1A"/>
        </w:rPr>
        <w:t xml:space="preserve"> the </w:t>
      </w:r>
      <w:proofErr w:type="spellStart"/>
      <w:r w:rsidRPr="006831E9">
        <w:rPr>
          <w:rFonts w:ascii="Cambria" w:eastAsia="Cambria" w:hAnsi="Cambria" w:cs="Cambria"/>
          <w:color w:val="1A1A1A"/>
        </w:rPr>
        <w:t>metre</w:t>
      </w:r>
      <w:proofErr w:type="spellEnd"/>
      <w:r w:rsidRPr="006831E9">
        <w:rPr>
          <w:rFonts w:ascii="Cambria" w:eastAsia="Cambria" w:hAnsi="Cambria" w:cs="Cambria"/>
          <w:color w:val="1A1A1A"/>
        </w:rPr>
        <w:t xml:space="preserve"> since 1983). In Planck units, c = 1 by convention. In Gaussian units, c appears explicitly. But in no system of units does the value of c follow from deeper theoretical principles within the Standard Model or GR.</w:t>
      </w:r>
    </w:p>
    <w:p w14:paraId="47D1AC8E"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fine structure constant α = e</w:t>
      </w:r>
      <w:r w:rsidRPr="006831E9">
        <w:rPr>
          <w:rFonts w:ascii="Cambria" w:eastAsia="Cambria" w:hAnsi="Cambria" w:cs="Cambria"/>
          <w:color w:val="1A1A1A"/>
          <w:vertAlign w:val="superscript"/>
        </w:rPr>
        <w:t>2</w:t>
      </w:r>
      <w:r w:rsidRPr="006831E9">
        <w:rPr>
          <w:rFonts w:ascii="Cambria" w:eastAsia="Cambria" w:hAnsi="Cambria" w:cs="Cambria"/>
          <w:color w:val="1A1A1A"/>
        </w:rPr>
        <w:t>/(4πε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ℏc) ≈ 1/137 is dimensionless and involves c. Its value is not predicted by the Standard Model. Similarly, the ratio </w:t>
      </w:r>
      <w:proofErr w:type="spellStart"/>
      <w:r w:rsidRPr="006831E9">
        <w:rPr>
          <w:rFonts w:ascii="Cambria" w:eastAsia="Cambria" w:hAnsi="Cambria" w:cs="Cambria"/>
          <w:color w:val="1A1A1A"/>
        </w:rPr>
        <w:t>Gℏ</w:t>
      </w:r>
      <w:proofErr w:type="spellEnd"/>
      <w:r w:rsidRPr="006831E9">
        <w:rPr>
          <w:rFonts w:ascii="Cambria" w:eastAsia="Cambria" w:hAnsi="Cambria" w:cs="Cambria"/>
          <w:color w:val="1A1A1A"/>
        </w:rPr>
        <w:t>/c</w:t>
      </w:r>
      <w:r w:rsidRPr="006831E9">
        <w:rPr>
          <w:rFonts w:ascii="Cambria" w:eastAsia="Cambria" w:hAnsi="Cambria" w:cs="Cambria"/>
          <w:color w:val="1A1A1A"/>
          <w:vertAlign w:val="superscript"/>
        </w:rPr>
        <w:t>3</w:t>
      </w:r>
      <w:r w:rsidRPr="006831E9">
        <w:rPr>
          <w:rFonts w:ascii="Cambria" w:eastAsia="Cambria" w:hAnsi="Cambria" w:cs="Cambria"/>
          <w:color w:val="1A1A1A"/>
        </w:rPr>
        <w:t xml:space="preserve"> = l</w:t>
      </w:r>
      <w:r w:rsidRPr="006831E9">
        <w:rPr>
          <w:rFonts w:ascii="Cambria" w:eastAsia="Cambria" w:hAnsi="Cambria" w:cs="Cambria"/>
          <w:color w:val="1A1A1A"/>
          <w:vertAlign w:val="subscript"/>
        </w:rPr>
        <w:t>P</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(the Planck length squared) involves c in a fundamental way, but GR gives no explanation of why </w:t>
      </w:r>
      <w:proofErr w:type="spellStart"/>
      <w:r w:rsidRPr="006831E9">
        <w:rPr>
          <w:rFonts w:ascii="Cambria" w:eastAsia="Cambria" w:hAnsi="Cambria" w:cs="Cambria"/>
          <w:color w:val="1A1A1A"/>
        </w:rPr>
        <w:t>l</w:t>
      </w:r>
      <w:r w:rsidRPr="006831E9">
        <w:rPr>
          <w:rFonts w:ascii="Cambria" w:eastAsia="Cambria" w:hAnsi="Cambria" w:cs="Cambria"/>
          <w:color w:val="1A1A1A"/>
          <w:vertAlign w:val="subscript"/>
        </w:rPr>
        <w:t>P</w:t>
      </w:r>
      <w:proofErr w:type="spellEnd"/>
      <w:r w:rsidRPr="006831E9">
        <w:rPr>
          <w:rFonts w:ascii="Cambria" w:eastAsia="Cambria" w:hAnsi="Cambria" w:cs="Cambria"/>
          <w:color w:val="1A1A1A"/>
        </w:rPr>
        <w:t xml:space="preserve"> has the value it does.</w:t>
      </w:r>
    </w:p>
    <w:p w14:paraId="51D59CE6" w14:textId="1DF725B9"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This situation is widely recogn</w:t>
      </w:r>
      <w:r w:rsidR="00B641A1">
        <w:rPr>
          <w:rFonts w:ascii="Cambria" w:eastAsia="Cambria" w:hAnsi="Cambria" w:cs="Cambria"/>
          <w:color w:val="1A1A1A"/>
        </w:rPr>
        <w:t>ize</w:t>
      </w:r>
      <w:r w:rsidRPr="006831E9">
        <w:rPr>
          <w:rFonts w:ascii="Cambria" w:eastAsia="Cambria" w:hAnsi="Cambria" w:cs="Cambria"/>
          <w:color w:val="1A1A1A"/>
        </w:rPr>
        <w:t xml:space="preserve">d as unsatisfactory. As Feynman </w:t>
      </w:r>
      <w:proofErr w:type="gramStart"/>
      <w:r w:rsidRPr="006831E9">
        <w:rPr>
          <w:rFonts w:ascii="Cambria" w:eastAsia="Cambria" w:hAnsi="Cambria" w:cs="Cambria"/>
          <w:color w:val="1A1A1A"/>
        </w:rPr>
        <w:t>wrote of α</w:t>
      </w:r>
      <w:proofErr w:type="gramEnd"/>
      <w:r w:rsidRPr="006831E9">
        <w:rPr>
          <w:rFonts w:ascii="Cambria" w:eastAsia="Cambria" w:hAnsi="Cambria" w:cs="Cambria"/>
          <w:color w:val="1A1A1A"/>
        </w:rPr>
        <w:t xml:space="preserve">: </w:t>
      </w:r>
      <w:r w:rsidRPr="006831E9">
        <w:rPr>
          <w:rFonts w:ascii="Cambria" w:eastAsia="Cambria" w:hAnsi="Cambria" w:cs="Cambria"/>
          <w:i/>
          <w:iCs/>
          <w:color w:val="1A1A1A"/>
        </w:rPr>
        <w:t>"All good theoretical physicists put this number up on their wall and worry about it."</w:t>
      </w:r>
      <w:r w:rsidRPr="006831E9">
        <w:rPr>
          <w:rFonts w:ascii="Cambria" w:eastAsia="Cambria" w:hAnsi="Cambria" w:cs="Cambria"/>
          <w:color w:val="1A1A1A"/>
        </w:rPr>
        <w:t xml:space="preserve"> The same might be said of c — not its numerical value (which depends on units) but its relationship to other fundamental constants. Why does the combination </w:t>
      </w:r>
      <w:proofErr w:type="spellStart"/>
      <w:r w:rsidRPr="006831E9">
        <w:rPr>
          <w:rFonts w:ascii="Cambria" w:eastAsia="Cambria" w:hAnsi="Cambria" w:cs="Cambria"/>
          <w:color w:val="1A1A1A"/>
        </w:rPr>
        <w:t>Gℏ</w:t>
      </w:r>
      <w:proofErr w:type="spellEnd"/>
      <w:r w:rsidRPr="006831E9">
        <w:rPr>
          <w:rFonts w:ascii="Cambria" w:eastAsia="Cambria" w:hAnsi="Cambria" w:cs="Cambria"/>
          <w:color w:val="1A1A1A"/>
        </w:rPr>
        <w:t>/c</w:t>
      </w:r>
      <w:r w:rsidRPr="006831E9">
        <w:rPr>
          <w:rFonts w:ascii="Cambria" w:eastAsia="Cambria" w:hAnsi="Cambria" w:cs="Cambria"/>
          <w:color w:val="1A1A1A"/>
          <w:vertAlign w:val="superscript"/>
        </w:rPr>
        <w:t>3</w:t>
      </w:r>
      <w:r w:rsidRPr="006831E9">
        <w:rPr>
          <w:rFonts w:ascii="Cambria" w:eastAsia="Cambria" w:hAnsi="Cambria" w:cs="Cambria"/>
          <w:color w:val="1A1A1A"/>
        </w:rPr>
        <w:t xml:space="preserve"> give an area of (1.616 × 10</w:t>
      </w:r>
      <w:r w:rsidRPr="006831E9">
        <w:rPr>
          <w:rFonts w:ascii="Cambria" w:eastAsia="Cambria" w:hAnsi="Cambria" w:cs="Cambria"/>
          <w:color w:val="1A1A1A"/>
          <w:vertAlign w:val="superscript"/>
        </w:rPr>
        <w:t>−35</w:t>
      </w:r>
      <w:r w:rsidRPr="006831E9">
        <w:rPr>
          <w:rFonts w:ascii="Cambria" w:eastAsia="Cambria" w:hAnsi="Cambria" w:cs="Cambria"/>
          <w:color w:val="1A1A1A"/>
        </w:rPr>
        <w:t xml:space="preserve"> m)</w:t>
      </w:r>
      <w:r w:rsidRPr="006831E9">
        <w:rPr>
          <w:rFonts w:ascii="Cambria" w:eastAsia="Cambria" w:hAnsi="Cambria" w:cs="Cambria"/>
          <w:color w:val="1A1A1A"/>
          <w:vertAlign w:val="superscript"/>
        </w:rPr>
        <w:t>2</w:t>
      </w:r>
      <w:r w:rsidRPr="006831E9">
        <w:rPr>
          <w:rFonts w:ascii="Cambria" w:eastAsia="Cambria" w:hAnsi="Cambria" w:cs="Cambria"/>
          <w:color w:val="1A1A1A"/>
        </w:rPr>
        <w:t>? Why is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perscript"/>
        </w:rPr>
        <w:t>3</w:t>
      </w:r>
      <w:r w:rsidRPr="006831E9">
        <w:rPr>
          <w:rFonts w:ascii="Cambria" w:eastAsia="Cambria" w:hAnsi="Cambria" w:cs="Cambria"/>
          <w:color w:val="1A1A1A"/>
        </w:rPr>
        <w:t>/</w:t>
      </w:r>
      <w:proofErr w:type="spellStart"/>
      <w:r w:rsidRPr="006831E9">
        <w:rPr>
          <w:rFonts w:ascii="Cambria" w:eastAsia="Cambria" w:hAnsi="Cambria" w:cs="Cambria"/>
          <w:color w:val="1A1A1A"/>
        </w:rPr>
        <w:t>Gℏ</w:t>
      </w:r>
      <w:proofErr w:type="spellEnd"/>
      <w:r w:rsidRPr="006831E9">
        <w:rPr>
          <w:rFonts w:ascii="Cambria" w:eastAsia="Cambria" w:hAnsi="Cambria" w:cs="Cambria"/>
          <w:color w:val="1A1A1A"/>
        </w:rPr>
        <w:t xml:space="preserve"> equal to 3.563 × 10</w:t>
      </w:r>
      <w:r w:rsidRPr="006831E9">
        <w:rPr>
          <w:rFonts w:ascii="Cambria" w:eastAsia="Cambria" w:hAnsi="Cambria" w:cs="Cambria"/>
          <w:color w:val="1A1A1A"/>
          <w:vertAlign w:val="superscript"/>
        </w:rPr>
        <w:t>32</w:t>
      </w:r>
      <w:r w:rsidRPr="006831E9">
        <w:rPr>
          <w:rFonts w:ascii="Cambria" w:eastAsia="Cambria" w:hAnsi="Cambria" w:cs="Cambria"/>
          <w:color w:val="1A1A1A"/>
        </w:rPr>
        <w:t xml:space="preserve"> K/s (the Planck luminosity in temperature units)? These questions have no answer within the existing framework of fundamental physics.</w:t>
      </w:r>
    </w:p>
    <w:p w14:paraId="0AF1112E" w14:textId="090F0F27" w:rsidR="006831E9" w:rsidRPr="002B78BC" w:rsidRDefault="006831E9" w:rsidP="006831E9">
      <w:pPr>
        <w:spacing w:before="60" w:after="240" w:line="408" w:lineRule="auto"/>
        <w:jc w:val="both"/>
        <w:rPr>
          <w:b/>
          <w:bCs/>
        </w:rPr>
      </w:pPr>
      <w:r w:rsidRPr="006831E9">
        <w:rPr>
          <w:rFonts w:ascii="Cambria" w:eastAsia="Cambria" w:hAnsi="Cambria" w:cs="Cambria"/>
          <w:color w:val="1A1A1A"/>
        </w:rPr>
        <w:t xml:space="preserve">The Theory of Entropicity </w:t>
      </w:r>
      <w:r w:rsidR="002B78BC">
        <w:rPr>
          <w:rFonts w:ascii="Cambria" w:eastAsia="Cambria" w:hAnsi="Cambria" w:cs="Cambria"/>
          <w:color w:val="1A1A1A"/>
        </w:rPr>
        <w:t xml:space="preserve">(ToE) </w:t>
      </w:r>
      <w:r w:rsidRPr="006831E9">
        <w:rPr>
          <w:rFonts w:ascii="Cambria" w:eastAsia="Cambria" w:hAnsi="Cambria" w:cs="Cambria"/>
          <w:color w:val="1A1A1A"/>
        </w:rPr>
        <w:t xml:space="preserve">proposes an answer: c is the wave speed of the entropic field — </w:t>
      </w:r>
      <w:r w:rsidRPr="002B78BC">
        <w:rPr>
          <w:rFonts w:ascii="Cambria" w:eastAsia="Cambria" w:hAnsi="Cambria" w:cs="Cambria"/>
          <w:b/>
          <w:bCs/>
          <w:color w:val="1A1A1A"/>
        </w:rPr>
        <w:t>determined by the ratio of the entropic stiffness to the entropic inertia.</w:t>
      </w:r>
      <w:r w:rsidRPr="006831E9">
        <w:rPr>
          <w:rFonts w:ascii="Cambria" w:eastAsia="Cambria" w:hAnsi="Cambria" w:cs="Cambria"/>
          <w:color w:val="1A1A1A"/>
        </w:rPr>
        <w:t xml:space="preserve"> This proposal, if </w:t>
      </w:r>
      <w:proofErr w:type="gramStart"/>
      <w:r w:rsidRPr="006831E9">
        <w:rPr>
          <w:rFonts w:ascii="Cambria" w:eastAsia="Cambria" w:hAnsi="Cambria" w:cs="Cambria"/>
          <w:color w:val="1A1A1A"/>
        </w:rPr>
        <w:t>correct</w:t>
      </w:r>
      <w:proofErr w:type="gramEnd"/>
      <w:r w:rsidRPr="006831E9">
        <w:rPr>
          <w:rFonts w:ascii="Cambria" w:eastAsia="Cambria" w:hAnsi="Cambria" w:cs="Cambria"/>
          <w:color w:val="1A1A1A"/>
        </w:rPr>
        <w:t xml:space="preserve">, embeds c within a deeper physical framework and provides a new explanatory level. </w:t>
      </w:r>
      <w:r w:rsidRPr="002B78BC">
        <w:rPr>
          <w:rFonts w:ascii="Cambria" w:eastAsia="Cambria" w:hAnsi="Cambria" w:cs="Cambria"/>
          <w:b/>
          <w:bCs/>
          <w:color w:val="1A1A1A"/>
        </w:rPr>
        <w:t>The No-Rush Theorem</w:t>
      </w:r>
      <w:r w:rsidR="002B78BC">
        <w:rPr>
          <w:rFonts w:ascii="Cambria" w:eastAsia="Cambria" w:hAnsi="Cambria" w:cs="Cambria"/>
          <w:b/>
          <w:bCs/>
          <w:color w:val="1A1A1A"/>
        </w:rPr>
        <w:t xml:space="preserve"> (NRT)</w:t>
      </w:r>
      <w:r w:rsidRPr="002B78BC">
        <w:rPr>
          <w:rFonts w:ascii="Cambria" w:eastAsia="Cambria" w:hAnsi="Cambria" w:cs="Cambria"/>
          <w:b/>
          <w:bCs/>
          <w:color w:val="1A1A1A"/>
        </w:rPr>
        <w:t xml:space="preserve"> is the theorem that makes this proposal precise and proves it non-trivially.</w:t>
      </w:r>
    </w:p>
    <w:p w14:paraId="5D2CBB38" w14:textId="0F154F0D" w:rsidR="006831E9" w:rsidRPr="006831E9" w:rsidRDefault="006831E9" w:rsidP="006831E9">
      <w:pPr>
        <w:spacing w:before="280" w:after="100" w:line="324" w:lineRule="auto"/>
        <w:outlineLvl w:val="2"/>
        <w:rPr>
          <w:b/>
          <w:bCs/>
          <w:color w:val="000000"/>
          <w:sz w:val="30"/>
          <w:szCs w:val="30"/>
        </w:rPr>
      </w:pPr>
      <w:bookmarkStart w:id="15" w:name="_Toc229434511"/>
      <w:r w:rsidRPr="006831E9">
        <w:rPr>
          <w:rFonts w:ascii="Cambria" w:eastAsia="Cambria" w:hAnsi="Cambria" w:cs="Cambria"/>
          <w:b/>
          <w:bCs/>
          <w:color w:val="0A2540"/>
          <w:sz w:val="26"/>
          <w:szCs w:val="26"/>
        </w:rPr>
        <w:t>1.6 The Question of c in the Theory of Entropicity</w:t>
      </w:r>
      <w:r w:rsidR="006142E0">
        <w:rPr>
          <w:rFonts w:ascii="Cambria" w:eastAsia="Cambria" w:hAnsi="Cambria" w:cs="Cambria"/>
          <w:b/>
          <w:bCs/>
          <w:color w:val="0A2540"/>
          <w:sz w:val="26"/>
          <w:szCs w:val="26"/>
        </w:rPr>
        <w:t xml:space="preserve"> (ToE)</w:t>
      </w:r>
      <w:bookmarkEnd w:id="15"/>
    </w:p>
    <w:p w14:paraId="18174550"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specific formulation of the Question </w:t>
      </w:r>
      <w:proofErr w:type="gramStart"/>
      <w:r w:rsidRPr="006831E9">
        <w:rPr>
          <w:rFonts w:ascii="Cambria" w:eastAsia="Cambria" w:hAnsi="Cambria" w:cs="Cambria"/>
          <w:color w:val="1A1A1A"/>
        </w:rPr>
        <w:t>of c</w:t>
      </w:r>
      <w:proofErr w:type="gramEnd"/>
      <w:r w:rsidRPr="006831E9">
        <w:rPr>
          <w:rFonts w:ascii="Cambria" w:eastAsia="Cambria" w:hAnsi="Cambria" w:cs="Cambria"/>
          <w:color w:val="1A1A1A"/>
        </w:rPr>
        <w:t xml:space="preserve"> within the Theory of Entropicity originated, as documented in Letter IC (the Alemoh-Obidi Correspondence), in a question posed by Daniel Moses Alemoh to John Onimisi Obidi during the development of the ToE framework. </w:t>
      </w:r>
      <w:proofErr w:type="spellStart"/>
      <w:r w:rsidRPr="006831E9">
        <w:rPr>
          <w:rFonts w:ascii="Cambria" w:eastAsia="Cambria" w:hAnsi="Cambria" w:cs="Cambria"/>
          <w:color w:val="1A1A1A"/>
        </w:rPr>
        <w:t>Alemoh's</w:t>
      </w:r>
      <w:proofErr w:type="spellEnd"/>
      <w:r w:rsidRPr="006831E9">
        <w:rPr>
          <w:rFonts w:ascii="Cambria" w:eastAsia="Cambria" w:hAnsi="Cambria" w:cs="Cambria"/>
          <w:color w:val="1A1A1A"/>
        </w:rPr>
        <w:t xml:space="preserve"> question — paraphrased — was: "If the entropic field has a propagation speed, how is that speed related to the electromagnetic c? And does the ToE </w:t>
      </w:r>
      <w:r w:rsidRPr="006831E9">
        <w:rPr>
          <w:rFonts w:ascii="Cambria" w:eastAsia="Cambria" w:hAnsi="Cambria" w:cs="Cambria"/>
          <w:i/>
          <w:iCs/>
          <w:color w:val="1A1A1A"/>
        </w:rPr>
        <w:t>derive</w:t>
      </w:r>
      <w:r w:rsidRPr="006831E9">
        <w:rPr>
          <w:rFonts w:ascii="Cambria" w:eastAsia="Cambria" w:hAnsi="Cambria" w:cs="Cambria"/>
          <w:color w:val="1A1A1A"/>
        </w:rPr>
        <w:t xml:space="preserve"> that relationship, or does it merely assume it?"</w:t>
      </w:r>
    </w:p>
    <w:p w14:paraId="4FCACC1A" w14:textId="5C5C6105" w:rsidR="006831E9" w:rsidRPr="006831E9" w:rsidRDefault="006831E9" w:rsidP="006831E9">
      <w:pPr>
        <w:spacing w:before="60" w:after="240" w:line="408" w:lineRule="auto"/>
        <w:jc w:val="both"/>
      </w:pPr>
      <w:r w:rsidRPr="006831E9">
        <w:rPr>
          <w:rFonts w:ascii="Cambria" w:eastAsia="Cambria" w:hAnsi="Cambria" w:cs="Cambria"/>
          <w:color w:val="1A1A1A"/>
        </w:rPr>
        <w:t xml:space="preserve">This question proved to be enormously productive. In attempting to answer it rigorously, Obidi was led to formulate the No-Rush Theorem, to clarify the logical structure of the ToE derivation of c, and to articulate </w:t>
      </w:r>
      <w:r w:rsidR="006142E0" w:rsidRPr="006142E0">
        <w:rPr>
          <w:rFonts w:ascii="Cambria" w:eastAsia="Cambria" w:hAnsi="Cambria" w:cs="Cambria"/>
          <w:b/>
          <w:bCs/>
          <w:color w:val="1A1A1A"/>
        </w:rPr>
        <w:t>T</w:t>
      </w:r>
      <w:r w:rsidRPr="006142E0">
        <w:rPr>
          <w:rFonts w:ascii="Cambria" w:eastAsia="Cambria" w:hAnsi="Cambria" w:cs="Cambria"/>
          <w:b/>
          <w:bCs/>
          <w:color w:val="1A1A1A"/>
        </w:rPr>
        <w:t>he Maxwell-Obidi Reframing</w:t>
      </w:r>
      <w:r w:rsidR="006142E0" w:rsidRPr="006142E0">
        <w:rPr>
          <w:rFonts w:ascii="Cambria" w:eastAsia="Cambria" w:hAnsi="Cambria" w:cs="Cambria"/>
          <w:b/>
          <w:bCs/>
          <w:color w:val="1A1A1A"/>
        </w:rPr>
        <w:t xml:space="preserve"> (TMOR)</w:t>
      </w:r>
      <w:r w:rsidRPr="006831E9">
        <w:rPr>
          <w:rFonts w:ascii="Cambria" w:eastAsia="Cambria" w:hAnsi="Cambria" w:cs="Cambria"/>
          <w:color w:val="1A1A1A"/>
        </w:rPr>
        <w:t xml:space="preserve">. The present </w:t>
      </w:r>
      <w:r w:rsidR="00B641A1">
        <w:rPr>
          <w:rFonts w:ascii="Cambria" w:eastAsia="Cambria" w:hAnsi="Cambria" w:cs="Cambria"/>
          <w:color w:val="1A1A1A"/>
        </w:rPr>
        <w:t>Letter</w:t>
      </w:r>
      <w:r w:rsidRPr="006831E9">
        <w:rPr>
          <w:rFonts w:ascii="Cambria" w:eastAsia="Cambria" w:hAnsi="Cambria" w:cs="Cambria"/>
          <w:color w:val="1A1A1A"/>
        </w:rPr>
        <w:t xml:space="preserve"> is the full elaboration of that answer.</w:t>
      </w:r>
    </w:p>
    <w:p w14:paraId="3204EA92" w14:textId="55643A61" w:rsidR="006831E9" w:rsidRPr="006142E0" w:rsidRDefault="006831E9" w:rsidP="006831E9">
      <w:pPr>
        <w:spacing w:before="60" w:after="240" w:line="408" w:lineRule="auto"/>
        <w:jc w:val="both"/>
        <w:rPr>
          <w:b/>
          <w:bCs/>
        </w:rPr>
      </w:pPr>
      <w:r w:rsidRPr="006831E9">
        <w:rPr>
          <w:rFonts w:ascii="Cambria" w:eastAsia="Cambria" w:hAnsi="Cambria" w:cs="Cambria"/>
          <w:color w:val="1A1A1A"/>
        </w:rPr>
        <w:lastRenderedPageBreak/>
        <w:t xml:space="preserve">The </w:t>
      </w:r>
      <w:proofErr w:type="spellStart"/>
      <w:r w:rsidRPr="006831E9">
        <w:rPr>
          <w:rFonts w:ascii="Cambria" w:eastAsia="Cambria" w:hAnsi="Cambria" w:cs="Cambria"/>
          <w:color w:val="1A1A1A"/>
        </w:rPr>
        <w:t>ToE's</w:t>
      </w:r>
      <w:proofErr w:type="spellEnd"/>
      <w:r w:rsidRPr="006831E9">
        <w:rPr>
          <w:rFonts w:ascii="Cambria" w:eastAsia="Cambria" w:hAnsi="Cambria" w:cs="Cambria"/>
          <w:color w:val="1A1A1A"/>
        </w:rPr>
        <w:t xml:space="preserve"> answer to the Question of c may be stated in a single sentence, which this </w:t>
      </w:r>
      <w:r w:rsidR="00B641A1">
        <w:rPr>
          <w:rFonts w:ascii="Cambria" w:eastAsia="Cambria" w:hAnsi="Cambria" w:cs="Cambria"/>
          <w:color w:val="1A1A1A"/>
        </w:rPr>
        <w:t>Letter</w:t>
      </w:r>
      <w:r w:rsidRPr="006831E9">
        <w:rPr>
          <w:rFonts w:ascii="Cambria" w:eastAsia="Cambria" w:hAnsi="Cambria" w:cs="Cambria"/>
          <w:color w:val="1A1A1A"/>
        </w:rPr>
        <w:t xml:space="preserve"> then unpacks in its full technical detail: </w:t>
      </w:r>
      <w:r w:rsidRPr="006142E0">
        <w:rPr>
          <w:rFonts w:ascii="Cambria" w:eastAsia="Cambria" w:hAnsi="Cambria" w:cs="Cambria"/>
          <w:b/>
          <w:bCs/>
          <w:i/>
          <w:iCs/>
          <w:color w:val="1A1A1A"/>
        </w:rPr>
        <w:t>c is the maximum rate of entropic rearrangement</w:t>
      </w:r>
      <w:r w:rsidR="006142E0" w:rsidRPr="006142E0">
        <w:rPr>
          <w:rFonts w:ascii="Cambria" w:eastAsia="Cambria" w:hAnsi="Cambria" w:cs="Cambria"/>
          <w:b/>
          <w:bCs/>
          <w:i/>
          <w:iCs/>
          <w:color w:val="1A1A1A"/>
        </w:rPr>
        <w:t xml:space="preserve"> [reordering/redistribution/reconfiguration]</w:t>
      </w:r>
      <w:r w:rsidRPr="006142E0">
        <w:rPr>
          <w:rFonts w:ascii="Cambria" w:eastAsia="Cambria" w:hAnsi="Cambria" w:cs="Cambria"/>
          <w:b/>
          <w:bCs/>
          <w:i/>
          <w:iCs/>
          <w:color w:val="1A1A1A"/>
        </w:rPr>
        <w:t xml:space="preserve"> — the wave speed of the fundamental entropic field, derived from the ratio of its stiffness to its inertia, and proved to be finite, universal, and uniquely identified with the measured electromagnetic c by the No-Rush Theorem</w:t>
      </w:r>
      <w:r w:rsidR="006142E0">
        <w:rPr>
          <w:rFonts w:ascii="Cambria" w:eastAsia="Cambria" w:hAnsi="Cambria" w:cs="Cambria"/>
          <w:b/>
          <w:bCs/>
          <w:i/>
          <w:iCs/>
          <w:color w:val="1A1A1A"/>
        </w:rPr>
        <w:t xml:space="preserve"> (NRT)</w:t>
      </w:r>
      <w:r w:rsidRPr="006142E0">
        <w:rPr>
          <w:rFonts w:ascii="Cambria" w:eastAsia="Cambria" w:hAnsi="Cambria" w:cs="Cambria"/>
          <w:b/>
          <w:bCs/>
          <w:i/>
          <w:iCs/>
          <w:color w:val="1A1A1A"/>
        </w:rPr>
        <w:t>.</w:t>
      </w:r>
    </w:p>
    <w:p w14:paraId="01A7B6D0" w14:textId="77777777" w:rsidR="006831E9" w:rsidRPr="006831E9" w:rsidRDefault="006831E9" w:rsidP="006831E9">
      <w:pPr>
        <w:spacing w:before="280" w:after="100" w:line="324" w:lineRule="auto"/>
        <w:outlineLvl w:val="2"/>
        <w:rPr>
          <w:b/>
          <w:bCs/>
          <w:color w:val="000000"/>
          <w:sz w:val="30"/>
          <w:szCs w:val="30"/>
        </w:rPr>
      </w:pPr>
      <w:bookmarkStart w:id="16" w:name="_Toc229434512"/>
      <w:r w:rsidRPr="006831E9">
        <w:rPr>
          <w:rFonts w:ascii="Cambria" w:eastAsia="Cambria" w:hAnsi="Cambria" w:cs="Cambria"/>
          <w:b/>
          <w:bCs/>
          <w:color w:val="0A2540"/>
          <w:sz w:val="26"/>
          <w:szCs w:val="26"/>
        </w:rPr>
        <w:t>1.7 The Maxwell Analogy: Why Maxwell Was Not Circular Either</w:t>
      </w:r>
      <w:bookmarkEnd w:id="16"/>
    </w:p>
    <w:p w14:paraId="1A1CFFE3"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Before proceeding </w:t>
      </w:r>
      <w:proofErr w:type="gramStart"/>
      <w:r w:rsidRPr="006831E9">
        <w:rPr>
          <w:rFonts w:ascii="Cambria" w:eastAsia="Cambria" w:hAnsi="Cambria" w:cs="Cambria"/>
          <w:color w:val="1A1A1A"/>
        </w:rPr>
        <w:t>to</w:t>
      </w:r>
      <w:proofErr w:type="gramEnd"/>
      <w:r w:rsidRPr="006831E9">
        <w:rPr>
          <w:rFonts w:ascii="Cambria" w:eastAsia="Cambria" w:hAnsi="Cambria" w:cs="Cambria"/>
          <w:color w:val="1A1A1A"/>
        </w:rPr>
        <w:t xml:space="preserve"> the technical derivations, it is instructive to examine the Maxwell analogy more carefully, because the same Tautology Objection can be (and sometimes is) levelled at Maxwell's derivation in modern units — and the resolution in Maxwell's case is precisely parallel to the resolution in the ToE case.</w:t>
      </w:r>
    </w:p>
    <w:p w14:paraId="65917564"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In 1983, the International Bureau of Weights and Measures redefined the </w:t>
      </w:r>
      <w:proofErr w:type="spellStart"/>
      <w:r w:rsidRPr="006831E9">
        <w:rPr>
          <w:rFonts w:ascii="Cambria" w:eastAsia="Cambria" w:hAnsi="Cambria" w:cs="Cambria"/>
          <w:color w:val="1A1A1A"/>
        </w:rPr>
        <w:t>metre</w:t>
      </w:r>
      <w:proofErr w:type="spellEnd"/>
      <w:r w:rsidRPr="006831E9">
        <w:rPr>
          <w:rFonts w:ascii="Cambria" w:eastAsia="Cambria" w:hAnsi="Cambria" w:cs="Cambria"/>
          <w:color w:val="1A1A1A"/>
        </w:rPr>
        <w:t xml:space="preserve"> in terms of the speed of light, making c = 299,792,458 m/s </w:t>
      </w:r>
      <w:r w:rsidRPr="006831E9">
        <w:rPr>
          <w:rFonts w:ascii="Cambria" w:eastAsia="Cambria" w:hAnsi="Cambria" w:cs="Cambria"/>
          <w:i/>
          <w:iCs/>
          <w:color w:val="1A1A1A"/>
        </w:rPr>
        <w:t>exactly</w:t>
      </w:r>
      <w:r w:rsidRPr="006831E9">
        <w:rPr>
          <w:rFonts w:ascii="Cambria" w:eastAsia="Cambria" w:hAnsi="Cambria" w:cs="Cambria"/>
          <w:color w:val="1A1A1A"/>
        </w:rPr>
        <w:t xml:space="preserve"> by definition. An immediate consequence of this redefinition is that μ</w:t>
      </w:r>
      <w:r w:rsidRPr="006831E9">
        <w:rPr>
          <w:rFonts w:ascii="Cambria" w:eastAsia="Cambria" w:hAnsi="Cambria" w:cs="Cambria"/>
          <w:color w:val="1A1A1A"/>
          <w:vertAlign w:val="subscript"/>
        </w:rPr>
        <w:t>0</w:t>
      </w:r>
      <w:r w:rsidRPr="006831E9">
        <w:rPr>
          <w:rFonts w:ascii="Cambria" w:eastAsia="Cambria" w:hAnsi="Cambria" w:cs="Cambria"/>
          <w:color w:val="1A1A1A"/>
        </w:rPr>
        <w:t>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1/c</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is now true by definition — it is not a measured relationship but a definitional one. In these modern SI units, the equation </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EM</w:t>
      </w:r>
      <w:proofErr w:type="spellEnd"/>
      <w:r w:rsidRPr="006831E9">
        <w:rPr>
          <w:rFonts w:ascii="Cambria" w:eastAsia="Cambria" w:hAnsi="Cambria" w:cs="Cambria"/>
          <w:color w:val="1A1A1A"/>
        </w:rPr>
        <w:t xml:space="preserve"> = 1/√(μ</w:t>
      </w:r>
      <w:r w:rsidRPr="006831E9">
        <w:rPr>
          <w:rFonts w:ascii="Cambria" w:eastAsia="Cambria" w:hAnsi="Cambria" w:cs="Cambria"/>
          <w:color w:val="1A1A1A"/>
          <w:vertAlign w:val="subscript"/>
        </w:rPr>
        <w:t>0</w:t>
      </w:r>
      <w:r w:rsidRPr="006831E9">
        <w:rPr>
          <w:rFonts w:ascii="Cambria" w:eastAsia="Cambria" w:hAnsi="Cambria" w:cs="Cambria"/>
          <w:color w:val="1A1A1A"/>
        </w:rPr>
        <w:t>ε</w:t>
      </w:r>
      <w:r w:rsidRPr="006831E9">
        <w:rPr>
          <w:rFonts w:ascii="Cambria" w:eastAsia="Cambria" w:hAnsi="Cambria" w:cs="Cambria"/>
          <w:color w:val="1A1A1A"/>
          <w:vertAlign w:val="subscript"/>
        </w:rPr>
        <w:t>0</w:t>
      </w:r>
      <w:r w:rsidRPr="006831E9">
        <w:rPr>
          <w:rFonts w:ascii="Cambria" w:eastAsia="Cambria" w:hAnsi="Cambria" w:cs="Cambria"/>
          <w:color w:val="1A1A1A"/>
        </w:rPr>
        <w:t>) is algebraically trivial: substitute μ</w:t>
      </w:r>
      <w:r w:rsidRPr="006831E9">
        <w:rPr>
          <w:rFonts w:ascii="Cambria" w:eastAsia="Cambria" w:hAnsi="Cambria" w:cs="Cambria"/>
          <w:color w:val="1A1A1A"/>
          <w:vertAlign w:val="subscript"/>
        </w:rPr>
        <w:t>0</w:t>
      </w:r>
      <w:r w:rsidRPr="006831E9">
        <w:rPr>
          <w:rFonts w:ascii="Cambria" w:eastAsia="Cambria" w:hAnsi="Cambria" w:cs="Cambria"/>
          <w:color w:val="1A1A1A"/>
        </w:rPr>
        <w:t>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1/c</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and get </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EM</w:t>
      </w:r>
      <w:proofErr w:type="spellEnd"/>
      <w:r w:rsidRPr="006831E9">
        <w:rPr>
          <w:rFonts w:ascii="Cambria" w:eastAsia="Cambria" w:hAnsi="Cambria" w:cs="Cambria"/>
          <w:color w:val="1A1A1A"/>
        </w:rPr>
        <w:t xml:space="preserve"> = c. This looks circular.</w:t>
      </w:r>
    </w:p>
    <w:p w14:paraId="18515F13" w14:textId="77777777" w:rsidR="006831E9" w:rsidRPr="006831E9" w:rsidRDefault="006831E9" w:rsidP="006831E9">
      <w:pPr>
        <w:spacing w:before="60" w:after="240" w:line="408" w:lineRule="auto"/>
        <w:jc w:val="both"/>
      </w:pPr>
      <w:r w:rsidRPr="006831E9">
        <w:rPr>
          <w:rFonts w:ascii="Cambria" w:eastAsia="Cambria" w:hAnsi="Cambria" w:cs="Cambria"/>
          <w:color w:val="1A1A1A"/>
        </w:rPr>
        <w:t>But no physicist accuses Maxwell of circular reasoning — because everyone understands that Maxwell's derivation was performed in pre-1983 units, in which μ</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and 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were independently measured quantities whose product was not defined to equal 1/c</w:t>
      </w:r>
      <w:r w:rsidRPr="006831E9">
        <w:rPr>
          <w:rFonts w:ascii="Cambria" w:eastAsia="Cambria" w:hAnsi="Cambria" w:cs="Cambria"/>
          <w:color w:val="1A1A1A"/>
          <w:vertAlign w:val="superscript"/>
        </w:rPr>
        <w:t>2</w:t>
      </w:r>
      <w:r w:rsidRPr="006831E9">
        <w:rPr>
          <w:rFonts w:ascii="Cambria" w:eastAsia="Cambria" w:hAnsi="Cambria" w:cs="Cambria"/>
          <w:color w:val="1A1A1A"/>
        </w:rPr>
        <w:t>. The modern definitional convention is a post-hoc convenience that preserves the numerical value of c while simplifying the unit system; it does not retroactively make Maxwell's derivation circular.</w:t>
      </w:r>
    </w:p>
    <w:p w14:paraId="04B920B1" w14:textId="77777777"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The ToE is in precisely the same logical position. The expressions κ =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perscript"/>
        </w:rPr>
        <w:t>3</w:t>
      </w:r>
      <w:r w:rsidRPr="006831E9">
        <w:rPr>
          <w:rFonts w:ascii="Cambria" w:eastAsia="Cambria" w:hAnsi="Cambria" w:cs="Cambria"/>
          <w:color w:val="1A1A1A"/>
        </w:rPr>
        <w:t xml:space="preserve">/G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k</w:t>
      </w:r>
      <w:r w:rsidRPr="006831E9">
        <w:rPr>
          <w:rFonts w:ascii="Cambria" w:eastAsia="Cambria" w:hAnsi="Cambria" w:cs="Cambria"/>
          <w:color w:val="1A1A1A"/>
          <w:vertAlign w:val="subscript"/>
        </w:rPr>
        <w:t>B</w:t>
      </w:r>
      <w:r w:rsidRPr="006831E9">
        <w:rPr>
          <w:rFonts w:ascii="Cambria" w:eastAsia="Cambria" w:hAnsi="Cambria" w:cs="Cambria"/>
          <w:color w:val="1A1A1A"/>
        </w:rPr>
        <w:t>c/G are the post-hoc, SI-unit forms of quantities that were derived within the theory without assuming c. When we write κ =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3</w:t>
      </w:r>
      <w:r w:rsidRPr="006831E9">
        <w:rPr>
          <w:rFonts w:ascii="Cambria" w:eastAsia="Cambria" w:hAnsi="Cambria" w:cs="Cambria"/>
          <w:color w:val="1A1A1A"/>
        </w:rPr>
        <w:t xml:space="preserve">/G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proofErr w:type="spellEnd"/>
      <w:r w:rsidRPr="006831E9">
        <w:rPr>
          <w:rFonts w:ascii="Cambria" w:eastAsia="Cambria" w:hAnsi="Cambria" w:cs="Cambria"/>
          <w:color w:val="1A1A1A"/>
        </w:rPr>
        <w:t>/G, with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the as-yet-undetermined entropic speed </w:t>
      </w:r>
      <w:proofErr w:type="gramStart"/>
      <w:r w:rsidRPr="006831E9">
        <w:rPr>
          <w:rFonts w:ascii="Cambria" w:eastAsia="Cambria" w:hAnsi="Cambria" w:cs="Cambria"/>
          <w:color w:val="1A1A1A"/>
        </w:rPr>
        <w:t>limit, and</w:t>
      </w:r>
      <w:proofErr w:type="gramEnd"/>
      <w:r w:rsidRPr="006831E9">
        <w:rPr>
          <w:rFonts w:ascii="Cambria" w:eastAsia="Cambria" w:hAnsi="Cambria" w:cs="Cambria"/>
          <w:color w:val="1A1A1A"/>
        </w:rPr>
        <w:t xml:space="preserve"> then use the No-Rush Theorem and empirical identification to conclude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c, the expressions take the familiar post-hoc form. But the logical order is the reverse: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derived first; the expressions for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are then written with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replaced by c only </w:t>
      </w:r>
      <w:r w:rsidRPr="006831E9">
        <w:rPr>
          <w:rFonts w:ascii="Cambria" w:eastAsia="Cambria" w:hAnsi="Cambria" w:cs="Cambria"/>
          <w:i/>
          <w:iCs/>
          <w:color w:val="1A1A1A"/>
        </w:rPr>
        <w:t>after</w:t>
      </w:r>
      <w:r w:rsidRPr="006831E9">
        <w:rPr>
          <w:rFonts w:ascii="Cambria" w:eastAsia="Cambria" w:hAnsi="Cambria" w:cs="Cambria"/>
          <w:color w:val="1A1A1A"/>
        </w:rPr>
        <w:t xml:space="preserve"> the identification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c has been established.</w:t>
      </w:r>
    </w:p>
    <w:p w14:paraId="4D27D009" w14:textId="77777777" w:rsidR="006831E9" w:rsidRPr="006831E9" w:rsidRDefault="006831E9" w:rsidP="006831E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831E9" w:rsidRPr="006831E9" w14:paraId="205C3A21" w14:textId="77777777" w:rsidTr="00F72E35">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FFDF5"/>
            <w:tcMar>
              <w:top w:w="240" w:type="dxa"/>
              <w:left w:w="320" w:type="dxa"/>
              <w:bottom w:w="240" w:type="dxa"/>
              <w:right w:w="320" w:type="dxa"/>
            </w:tcMar>
          </w:tcPr>
          <w:p w14:paraId="0B64C9C8" w14:textId="77777777" w:rsidR="006831E9" w:rsidRPr="006831E9" w:rsidRDefault="006831E9" w:rsidP="006831E9">
            <w:pPr>
              <w:spacing w:after="120" w:line="408" w:lineRule="auto"/>
            </w:pPr>
            <w:r w:rsidRPr="006831E9">
              <w:rPr>
                <w:b/>
                <w:bCs/>
                <w:color w:val="B8860B"/>
              </w:rPr>
              <w:t>Remark P.1 (The Anachronism Trap)</w:t>
            </w:r>
          </w:p>
          <w:p w14:paraId="349DAF56" w14:textId="77777777" w:rsidR="006831E9" w:rsidRPr="006831E9" w:rsidRDefault="006831E9" w:rsidP="006831E9">
            <w:pPr>
              <w:spacing w:after="160" w:line="408" w:lineRule="auto"/>
              <w:jc w:val="both"/>
            </w:pPr>
            <w:r w:rsidRPr="006831E9">
              <w:rPr>
                <w:rFonts w:ascii="Cambria" w:eastAsia="Cambria" w:hAnsi="Cambria" w:cs="Cambria"/>
                <w:color w:val="1A1A1A"/>
              </w:rPr>
              <w:t xml:space="preserve">The Tautology Objection, in its most common form, falls into what we may call the </w:t>
            </w:r>
            <w:r w:rsidRPr="006831E9">
              <w:rPr>
                <w:rFonts w:ascii="Cambria" w:eastAsia="Cambria" w:hAnsi="Cambria" w:cs="Cambria"/>
                <w:i/>
                <w:iCs/>
                <w:color w:val="1A1A1A"/>
              </w:rPr>
              <w:t>Anachronism Trap</w:t>
            </w:r>
            <w:r w:rsidRPr="006831E9">
              <w:rPr>
                <w:rFonts w:ascii="Cambria" w:eastAsia="Cambria" w:hAnsi="Cambria" w:cs="Cambria"/>
                <w:color w:val="1A1A1A"/>
              </w:rPr>
              <w:t xml:space="preserve">: it reads the final, post-derivation expressions for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(which contain c) back into the beginning of the derivation, as if those expressions were assumed from the outset. This is anachronistic — it reverses the logical order of the derivation. The cure is simply to restore the correct logical order: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enter the Lagrangian as unknown positive real numbers; their values are determined later; the propagation speed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derived </w:t>
            </w:r>
            <w:proofErr w:type="gramStart"/>
            <w:r w:rsidRPr="006831E9">
              <w:rPr>
                <w:rFonts w:ascii="Cambria" w:eastAsia="Cambria" w:hAnsi="Cambria" w:cs="Cambria"/>
                <w:color w:val="1A1A1A"/>
              </w:rPr>
              <w:t>as a consequence</w:t>
            </w:r>
            <w:proofErr w:type="gramEnd"/>
            <w:r w:rsidRPr="006831E9">
              <w:rPr>
                <w:rFonts w:ascii="Cambria" w:eastAsia="Cambria" w:hAnsi="Cambria" w:cs="Cambria"/>
                <w:color w:val="1A1A1A"/>
              </w:rPr>
              <w:t>; and only at the very end does one verify that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c. At no intermediate step </w:t>
            </w:r>
            <w:proofErr w:type="gramStart"/>
            <w:r w:rsidRPr="006831E9">
              <w:rPr>
                <w:rFonts w:ascii="Cambria" w:eastAsia="Cambria" w:hAnsi="Cambria" w:cs="Cambria"/>
                <w:color w:val="1A1A1A"/>
              </w:rPr>
              <w:t>is c</w:t>
            </w:r>
            <w:proofErr w:type="gramEnd"/>
            <w:r w:rsidRPr="006831E9">
              <w:rPr>
                <w:rFonts w:ascii="Cambria" w:eastAsia="Cambria" w:hAnsi="Cambria" w:cs="Cambria"/>
                <w:color w:val="1A1A1A"/>
              </w:rPr>
              <w:t xml:space="preserve"> assumed.</w:t>
            </w:r>
          </w:p>
        </w:tc>
      </w:tr>
    </w:tbl>
    <w:p w14:paraId="0D2ECD32" w14:textId="77777777" w:rsidR="006831E9" w:rsidRDefault="006831E9" w:rsidP="006831E9">
      <w:pPr>
        <w:spacing w:after="240"/>
      </w:pPr>
    </w:p>
    <w:p w14:paraId="5571CF5A" w14:textId="77777777" w:rsidR="006142E0" w:rsidRDefault="006142E0" w:rsidP="006831E9">
      <w:pPr>
        <w:spacing w:after="240"/>
      </w:pPr>
    </w:p>
    <w:p w14:paraId="04770FDE" w14:textId="77777777" w:rsidR="006142E0" w:rsidRDefault="006142E0" w:rsidP="006831E9">
      <w:pPr>
        <w:spacing w:after="240"/>
      </w:pPr>
    </w:p>
    <w:p w14:paraId="67C3498B" w14:textId="77777777" w:rsidR="006142E0" w:rsidRDefault="006142E0" w:rsidP="006831E9">
      <w:pPr>
        <w:spacing w:after="240"/>
      </w:pPr>
    </w:p>
    <w:p w14:paraId="14C1C0A1" w14:textId="77777777" w:rsidR="006142E0" w:rsidRDefault="006142E0" w:rsidP="006831E9">
      <w:pPr>
        <w:spacing w:after="240"/>
      </w:pPr>
    </w:p>
    <w:p w14:paraId="5782BC66" w14:textId="77777777" w:rsidR="006831E9" w:rsidRPr="006831E9" w:rsidRDefault="006831E9" w:rsidP="006831E9">
      <w:pPr>
        <w:pBdr>
          <w:bottom w:val="single" w:sz="6" w:space="0" w:color="CCCCCC"/>
        </w:pBdr>
        <w:spacing w:before="240" w:after="240"/>
      </w:pPr>
    </w:p>
    <w:p w14:paraId="4D826899" w14:textId="77777777" w:rsidR="006831E9" w:rsidRPr="006831E9" w:rsidRDefault="006831E9" w:rsidP="006831E9">
      <w:pPr>
        <w:spacing w:before="560" w:after="240" w:line="300" w:lineRule="auto"/>
        <w:outlineLvl w:val="0"/>
        <w:rPr>
          <w:b/>
          <w:bCs/>
          <w:color w:val="000000"/>
          <w:sz w:val="48"/>
          <w:szCs w:val="48"/>
        </w:rPr>
      </w:pPr>
      <w:bookmarkStart w:id="17" w:name="_Toc229434513"/>
      <w:r w:rsidRPr="006831E9">
        <w:rPr>
          <w:rFonts w:ascii="Cambria" w:eastAsia="Cambria" w:hAnsi="Cambria" w:cs="Cambria"/>
          <w:b/>
          <w:bCs/>
          <w:color w:val="0A2540"/>
          <w:sz w:val="44"/>
          <w:szCs w:val="44"/>
        </w:rPr>
        <w:t>Section 2 — The Entropic Lagrangian: Where It Comes From</w:t>
      </w:r>
      <w:bookmarkEnd w:id="17"/>
    </w:p>
    <w:p w14:paraId="1EF3A3BB" w14:textId="77777777" w:rsidR="006831E9" w:rsidRPr="006831E9" w:rsidRDefault="006831E9" w:rsidP="006831E9">
      <w:pPr>
        <w:pBdr>
          <w:bottom w:val="single" w:sz="6" w:space="0" w:color="0A2540"/>
        </w:pBdr>
        <w:spacing w:before="240" w:after="240"/>
      </w:pPr>
    </w:p>
    <w:p w14:paraId="03DCF0DD" w14:textId="77777777" w:rsidR="006831E9" w:rsidRPr="006831E9" w:rsidRDefault="006831E9" w:rsidP="006831E9">
      <w:pPr>
        <w:spacing w:after="320" w:line="408" w:lineRule="auto"/>
      </w:pPr>
      <w:r w:rsidRPr="006831E9">
        <w:rPr>
          <w:rFonts w:ascii="Cambria" w:eastAsia="Cambria" w:hAnsi="Cambria" w:cs="Cambria"/>
          <w:i/>
          <w:iCs/>
          <w:color w:val="333333"/>
          <w:sz w:val="22"/>
          <w:szCs w:val="22"/>
        </w:rPr>
        <w:t>This section establishes the unique Lagrangian of the entropic field from five symmetry and consistency requirements. The derivation is entirely model-independent: no specific physical medium or mechanism is assumed; only very general properties of any physically reasonable field theory are invoked.</w:t>
      </w:r>
    </w:p>
    <w:p w14:paraId="4E10FD0A" w14:textId="77777777" w:rsidR="006831E9" w:rsidRPr="006831E9" w:rsidRDefault="006831E9" w:rsidP="006831E9">
      <w:pPr>
        <w:pBdr>
          <w:bottom w:val="single" w:sz="6" w:space="0" w:color="0A2540"/>
        </w:pBdr>
        <w:spacing w:before="240" w:after="240"/>
      </w:pPr>
    </w:p>
    <w:p w14:paraId="7CC84FA8" w14:textId="77777777" w:rsidR="006831E9" w:rsidRPr="006831E9" w:rsidRDefault="006831E9" w:rsidP="006831E9">
      <w:pPr>
        <w:spacing w:before="280" w:after="100" w:line="324" w:lineRule="auto"/>
        <w:outlineLvl w:val="2"/>
        <w:rPr>
          <w:b/>
          <w:bCs/>
          <w:color w:val="000000"/>
          <w:sz w:val="30"/>
          <w:szCs w:val="30"/>
        </w:rPr>
      </w:pPr>
      <w:bookmarkStart w:id="18" w:name="_Toc229434514"/>
      <w:r w:rsidRPr="006831E9">
        <w:rPr>
          <w:rFonts w:ascii="Cambria" w:eastAsia="Cambria" w:hAnsi="Cambria" w:cs="Cambria"/>
          <w:b/>
          <w:bCs/>
          <w:color w:val="0A2540"/>
          <w:sz w:val="26"/>
          <w:szCs w:val="26"/>
        </w:rPr>
        <w:t>2.1 The Constraints That Determine the Lagrangian</w:t>
      </w:r>
      <w:bookmarkEnd w:id="18"/>
    </w:p>
    <w:p w14:paraId="2BA4D6DE"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derivation of the entropic Lagrangian begins with a fundamental methodological point. In constructing a Lagrangian for a physical field, one does not begin with the answer and work backwards; one begins with the symmetries and consistency requirements that any acceptable Lagrangian must </w:t>
      </w:r>
      <w:proofErr w:type="gramStart"/>
      <w:r w:rsidRPr="006831E9">
        <w:rPr>
          <w:rFonts w:ascii="Cambria" w:eastAsia="Cambria" w:hAnsi="Cambria" w:cs="Cambria"/>
          <w:color w:val="1A1A1A"/>
        </w:rPr>
        <w:t>satisfy, and</w:t>
      </w:r>
      <w:proofErr w:type="gramEnd"/>
      <w:r w:rsidRPr="006831E9">
        <w:rPr>
          <w:rFonts w:ascii="Cambria" w:eastAsia="Cambria" w:hAnsi="Cambria" w:cs="Cambria"/>
          <w:color w:val="1A1A1A"/>
        </w:rPr>
        <w:t xml:space="preserve"> shows that these requirements uniquely determine the Lagrangian (or at least strongly constrain it). This is the standard approach of effective field theory, and it is the approach employed here.</w:t>
      </w:r>
    </w:p>
    <w:p w14:paraId="6DD3DFC8" w14:textId="77777777" w:rsidR="006831E9" w:rsidRPr="006831E9" w:rsidRDefault="006831E9" w:rsidP="006831E9">
      <w:pPr>
        <w:spacing w:before="60" w:after="240" w:line="408" w:lineRule="auto"/>
        <w:jc w:val="both"/>
      </w:pPr>
      <w:r w:rsidRPr="006831E9">
        <w:rPr>
          <w:rFonts w:ascii="Cambria" w:eastAsia="Cambria" w:hAnsi="Cambria" w:cs="Cambria"/>
          <w:color w:val="1A1A1A"/>
        </w:rPr>
        <w:t>We require the Lagrangian density L</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of the entropic field S(x, t) to satisfy five constraints. These constraints are not assumptions specific to the ToE — they are minimal requirements that any self-consistent, physically meaningful Lagrangian must satisfy given the known properties of the entropic field.</w:t>
      </w:r>
    </w:p>
    <w:p w14:paraId="743CF364" w14:textId="77777777" w:rsidR="006831E9" w:rsidRPr="006831E9" w:rsidRDefault="006831E9" w:rsidP="006831E9">
      <w:pPr>
        <w:spacing w:before="200" w:after="80" w:line="408" w:lineRule="auto"/>
        <w:outlineLvl w:val="3"/>
        <w:rPr>
          <w:b/>
          <w:bCs/>
          <w:color w:val="000000"/>
          <w:sz w:val="26"/>
          <w:szCs w:val="26"/>
        </w:rPr>
      </w:pPr>
      <w:r w:rsidRPr="006831E9">
        <w:rPr>
          <w:rFonts w:ascii="Cambria" w:eastAsia="Cambria" w:hAnsi="Cambria" w:cs="Cambria"/>
          <w:b/>
          <w:bCs/>
          <w:color w:val="0A2540"/>
        </w:rPr>
        <w:lastRenderedPageBreak/>
        <w:t>Constraint 1: Locality</w:t>
      </w:r>
    </w:p>
    <w:p w14:paraId="6152275B"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Lagrangian density L</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must depend only on the entropic field S and its derivatives </w:t>
      </w:r>
      <w:r w:rsidRPr="006831E9">
        <w:rPr>
          <w:rFonts w:ascii="Cambria" w:eastAsia="Cambria" w:hAnsi="Cambria" w:cs="Cambria"/>
          <w:i/>
          <w:iCs/>
          <w:color w:val="1A1A1A"/>
        </w:rPr>
        <w:t>at the same spacetime point</w:t>
      </w:r>
      <w:r w:rsidRPr="006831E9">
        <w:rPr>
          <w:rFonts w:ascii="Cambria" w:eastAsia="Cambria" w:hAnsi="Cambria" w:cs="Cambria"/>
          <w:color w:val="1A1A1A"/>
        </w:rPr>
        <w:t xml:space="preserve"> x = (t, </w:t>
      </w:r>
      <w:r w:rsidRPr="006831E9">
        <w:rPr>
          <w:rFonts w:ascii="Cambria" w:eastAsia="Cambria" w:hAnsi="Cambria" w:cs="Cambria"/>
          <w:b/>
          <w:bCs/>
          <w:color w:val="1A1A1A"/>
        </w:rPr>
        <w:t>x</w:t>
      </w:r>
      <w:r w:rsidRPr="006831E9">
        <w:rPr>
          <w:rFonts w:ascii="Cambria" w:eastAsia="Cambria" w:hAnsi="Cambria" w:cs="Cambria"/>
          <w:color w:val="1A1A1A"/>
        </w:rPr>
        <w:t xml:space="preserve">). Non-local </w:t>
      </w:r>
      <w:proofErr w:type="gramStart"/>
      <w:r w:rsidRPr="006831E9">
        <w:rPr>
          <w:rFonts w:ascii="Cambria" w:eastAsia="Cambria" w:hAnsi="Cambria" w:cs="Cambria"/>
          <w:color w:val="1A1A1A"/>
        </w:rPr>
        <w:t>interactions — those</w:t>
      </w:r>
      <w:proofErr w:type="gramEnd"/>
      <w:r w:rsidRPr="006831E9">
        <w:rPr>
          <w:rFonts w:ascii="Cambria" w:eastAsia="Cambria" w:hAnsi="Cambria" w:cs="Cambria"/>
          <w:color w:val="1A1A1A"/>
        </w:rPr>
        <w:t xml:space="preserve"> involving integrals of S over spacetime — are not permitted at the level of the fundamental entropic action. This constraint is physically motivated by causality: a local field theory automatically satisfies causal propagation (disturbances cannot propagate faster than the wave speed), whereas a non-local theory requires additional constraints to ensure causality. We adopt the principle that causality is built in from the start, not enforced as an afterthought.</w:t>
      </w:r>
    </w:p>
    <w:p w14:paraId="27BCBAC8" w14:textId="12D0A204" w:rsidR="006831E9" w:rsidRPr="006831E9" w:rsidRDefault="006831E9" w:rsidP="006831E9">
      <w:pPr>
        <w:spacing w:before="60" w:after="240" w:line="408" w:lineRule="auto"/>
        <w:jc w:val="both"/>
      </w:pPr>
      <w:r w:rsidRPr="006831E9">
        <w:rPr>
          <w:rFonts w:ascii="Cambria" w:eastAsia="Cambria" w:hAnsi="Cambria" w:cs="Cambria"/>
          <w:color w:val="1A1A1A"/>
        </w:rPr>
        <w:t>Locality excludes terms of the form ∫d</w:t>
      </w:r>
      <w:r w:rsidRPr="006831E9">
        <w:rPr>
          <w:rFonts w:ascii="Cambria" w:eastAsia="Cambria" w:hAnsi="Cambria" w:cs="Cambria"/>
          <w:color w:val="1A1A1A"/>
          <w:vertAlign w:val="superscript"/>
        </w:rPr>
        <w:t>4</w:t>
      </w:r>
      <w:r w:rsidRPr="006831E9">
        <w:rPr>
          <w:rFonts w:ascii="Cambria" w:eastAsia="Cambria" w:hAnsi="Cambria" w:cs="Cambria"/>
          <w:color w:val="1A1A1A"/>
        </w:rPr>
        <w:t>y K(x-y)S(x)S(y) and any other integral operators. It does not exclude derivatives (which are limits of finite differences and hence local in the appropriate sense), but it does exclude higher-derivative terms of arbitrary order. For the purposes of the linear</w:t>
      </w:r>
      <w:r w:rsidR="00B641A1">
        <w:rPr>
          <w:rFonts w:ascii="Cambria" w:eastAsia="Cambria" w:hAnsi="Cambria" w:cs="Cambria"/>
          <w:color w:val="1A1A1A"/>
        </w:rPr>
        <w:t>ize</w:t>
      </w:r>
      <w:r w:rsidRPr="006831E9">
        <w:rPr>
          <w:rFonts w:ascii="Cambria" w:eastAsia="Cambria" w:hAnsi="Cambria" w:cs="Cambria"/>
          <w:color w:val="1A1A1A"/>
        </w:rPr>
        <w:t xml:space="preserve">d theory, we will further </w:t>
      </w:r>
      <w:proofErr w:type="gramStart"/>
      <w:r w:rsidRPr="006831E9">
        <w:rPr>
          <w:rFonts w:ascii="Cambria" w:eastAsia="Cambria" w:hAnsi="Cambria" w:cs="Cambria"/>
          <w:color w:val="1A1A1A"/>
        </w:rPr>
        <w:t>restrict to</w:t>
      </w:r>
      <w:proofErr w:type="gramEnd"/>
      <w:r w:rsidRPr="006831E9">
        <w:rPr>
          <w:rFonts w:ascii="Cambria" w:eastAsia="Cambria" w:hAnsi="Cambria" w:cs="Cambria"/>
          <w:color w:val="1A1A1A"/>
        </w:rPr>
        <w:t xml:space="preserve"> finite order in derivatives.</w:t>
      </w:r>
    </w:p>
    <w:p w14:paraId="0E5653A4" w14:textId="77777777" w:rsidR="006831E9" w:rsidRPr="006831E9" w:rsidRDefault="006831E9" w:rsidP="006831E9">
      <w:pPr>
        <w:spacing w:before="200" w:after="80" w:line="408" w:lineRule="auto"/>
        <w:outlineLvl w:val="3"/>
        <w:rPr>
          <w:b/>
          <w:bCs/>
          <w:color w:val="000000"/>
          <w:sz w:val="26"/>
          <w:szCs w:val="26"/>
        </w:rPr>
      </w:pPr>
      <w:r w:rsidRPr="006831E9">
        <w:rPr>
          <w:rFonts w:ascii="Cambria" w:eastAsia="Cambria" w:hAnsi="Cambria" w:cs="Cambria"/>
          <w:b/>
          <w:bCs/>
          <w:color w:val="0A2540"/>
        </w:rPr>
        <w:t>Constraint 2: Isotropy</w:t>
      </w:r>
    </w:p>
    <w:p w14:paraId="20D36AE9" w14:textId="77777777" w:rsidR="006831E9" w:rsidRPr="006831E9" w:rsidRDefault="006831E9" w:rsidP="006831E9">
      <w:pPr>
        <w:spacing w:before="60" w:after="240" w:line="408" w:lineRule="auto"/>
        <w:jc w:val="both"/>
      </w:pPr>
      <w:r w:rsidRPr="006831E9">
        <w:rPr>
          <w:rFonts w:ascii="Cambria" w:eastAsia="Cambria" w:hAnsi="Cambria" w:cs="Cambria"/>
          <w:color w:val="1A1A1A"/>
        </w:rPr>
        <w:t>No preferred spatial direction exists in the entropic vacuum. The entropic field has no preferred orientation; it couples equally in all spatial directions. Therefore, the Lagrangian can depend on the spatial gradient of S only through the rotationally invariant combination |∇S|</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w:t>
      </w:r>
      <w:proofErr w:type="spellStart"/>
      <w:r w:rsidRPr="006831E9">
        <w:rPr>
          <w:rFonts w:ascii="Cambria" w:eastAsia="Cambria" w:hAnsi="Cambria" w:cs="Cambria"/>
          <w:color w:val="1A1A1A"/>
          <w:vertAlign w:val="subscript"/>
        </w:rPr>
        <w:t>i</w:t>
      </w:r>
      <w:r w:rsidRPr="006831E9">
        <w:rPr>
          <w:rFonts w:ascii="Cambria" w:eastAsia="Cambria" w:hAnsi="Cambria" w:cs="Cambria"/>
          <w:color w:val="1A1A1A"/>
        </w:rPr>
        <w:t>S</w:t>
      </w:r>
      <w:proofErr w:type="spellEnd"/>
      <w:r w:rsidRPr="006831E9">
        <w:rPr>
          <w:rFonts w:ascii="Cambria" w:eastAsia="Cambria" w:hAnsi="Cambria" w:cs="Cambria"/>
          <w:color w:val="1A1A1A"/>
        </w:rPr>
        <w:t xml:space="preserve"> · ∂</w:t>
      </w:r>
      <w:proofErr w:type="spellStart"/>
      <w:r w:rsidRPr="006831E9">
        <w:rPr>
          <w:rFonts w:ascii="Cambria" w:eastAsia="Cambria" w:hAnsi="Cambria" w:cs="Cambria"/>
          <w:color w:val="1A1A1A"/>
          <w:vertAlign w:val="subscript"/>
        </w:rPr>
        <w:t>i</w:t>
      </w:r>
      <w:r w:rsidRPr="006831E9">
        <w:rPr>
          <w:rFonts w:ascii="Cambria" w:eastAsia="Cambria" w:hAnsi="Cambria" w:cs="Cambria"/>
          <w:color w:val="1A1A1A"/>
        </w:rPr>
        <w:t>S</w:t>
      </w:r>
      <w:proofErr w:type="spellEnd"/>
      <w:r w:rsidRPr="006831E9">
        <w:rPr>
          <w:rFonts w:ascii="Cambria" w:eastAsia="Cambria" w:hAnsi="Cambria" w:cs="Cambria"/>
          <w:color w:val="1A1A1A"/>
        </w:rPr>
        <w:t xml:space="preserve"> (summed over </w:t>
      </w:r>
      <w:proofErr w:type="spellStart"/>
      <w:r w:rsidRPr="006831E9">
        <w:rPr>
          <w:rFonts w:ascii="Cambria" w:eastAsia="Cambria" w:hAnsi="Cambria" w:cs="Cambria"/>
          <w:color w:val="1A1A1A"/>
        </w:rPr>
        <w:t>i</w:t>
      </w:r>
      <w:proofErr w:type="spellEnd"/>
      <w:r w:rsidRPr="006831E9">
        <w:rPr>
          <w:rFonts w:ascii="Cambria" w:eastAsia="Cambria" w:hAnsi="Cambria" w:cs="Cambria"/>
          <w:color w:val="1A1A1A"/>
        </w:rPr>
        <w:t xml:space="preserve"> = 1, 2, 3). It cannot depend on individual components ∂</w:t>
      </w:r>
      <w:proofErr w:type="spellStart"/>
      <w:r w:rsidRPr="006831E9">
        <w:rPr>
          <w:rFonts w:ascii="Cambria" w:eastAsia="Cambria" w:hAnsi="Cambria" w:cs="Cambria"/>
          <w:color w:val="1A1A1A"/>
          <w:vertAlign w:val="subscript"/>
        </w:rPr>
        <w:t>i</w:t>
      </w:r>
      <w:r w:rsidRPr="006831E9">
        <w:rPr>
          <w:rFonts w:ascii="Cambria" w:eastAsia="Cambria" w:hAnsi="Cambria" w:cs="Cambria"/>
          <w:color w:val="1A1A1A"/>
        </w:rPr>
        <w:t>S</w:t>
      </w:r>
      <w:proofErr w:type="spellEnd"/>
      <w:r w:rsidRPr="006831E9">
        <w:rPr>
          <w:rFonts w:ascii="Cambria" w:eastAsia="Cambria" w:hAnsi="Cambria" w:cs="Cambria"/>
          <w:color w:val="1A1A1A"/>
        </w:rPr>
        <w:t xml:space="preserve"> separately without breaking the rotational symmetry of the entropic vacuum.</w:t>
      </w:r>
    </w:p>
    <w:p w14:paraId="69B92630" w14:textId="77777777" w:rsidR="006831E9" w:rsidRPr="006831E9" w:rsidRDefault="006831E9" w:rsidP="006831E9">
      <w:pPr>
        <w:spacing w:before="60" w:after="240" w:line="408" w:lineRule="auto"/>
        <w:jc w:val="both"/>
      </w:pPr>
      <w:r w:rsidRPr="006831E9">
        <w:rPr>
          <w:rFonts w:ascii="Cambria" w:eastAsia="Cambria" w:hAnsi="Cambria" w:cs="Cambria"/>
          <w:color w:val="1A1A1A"/>
        </w:rPr>
        <w:t>This is the entropic analogue of the spatial rotational symmetry that is enforced in all standard field theories in flat space. The entropic vacuum is homogeneous and isotropic — there is no preferred location or direction in the fundamental entropic substrate.</w:t>
      </w:r>
    </w:p>
    <w:p w14:paraId="709B9157" w14:textId="77777777" w:rsidR="003C68FB" w:rsidRDefault="003C68FB" w:rsidP="006831E9">
      <w:pPr>
        <w:spacing w:before="200" w:after="80" w:line="408" w:lineRule="auto"/>
        <w:outlineLvl w:val="3"/>
        <w:rPr>
          <w:rFonts w:ascii="Cambria" w:eastAsia="Cambria" w:hAnsi="Cambria" w:cs="Cambria"/>
          <w:b/>
          <w:bCs/>
          <w:color w:val="0A2540"/>
        </w:rPr>
      </w:pPr>
    </w:p>
    <w:p w14:paraId="7EFAEC74" w14:textId="278691FE" w:rsidR="006831E9" w:rsidRPr="006831E9" w:rsidRDefault="006831E9" w:rsidP="006831E9">
      <w:pPr>
        <w:spacing w:before="200" w:after="80" w:line="408" w:lineRule="auto"/>
        <w:outlineLvl w:val="3"/>
        <w:rPr>
          <w:b/>
          <w:bCs/>
          <w:color w:val="000000"/>
          <w:sz w:val="26"/>
          <w:szCs w:val="26"/>
        </w:rPr>
      </w:pPr>
      <w:r w:rsidRPr="006831E9">
        <w:rPr>
          <w:rFonts w:ascii="Cambria" w:eastAsia="Cambria" w:hAnsi="Cambria" w:cs="Cambria"/>
          <w:b/>
          <w:bCs/>
          <w:color w:val="0A2540"/>
        </w:rPr>
        <w:lastRenderedPageBreak/>
        <w:t>Constraint 3: Time-Reversal Symmetry (for the Free Field)</w:t>
      </w:r>
    </w:p>
    <w:p w14:paraId="7B4E295B" w14:textId="77777777" w:rsidR="006831E9" w:rsidRPr="006831E9" w:rsidRDefault="006831E9" w:rsidP="006831E9">
      <w:pPr>
        <w:spacing w:before="60" w:after="240" w:line="408" w:lineRule="auto"/>
        <w:jc w:val="both"/>
      </w:pPr>
      <w:r w:rsidRPr="006831E9">
        <w:rPr>
          <w:rFonts w:ascii="Cambria" w:eastAsia="Cambria" w:hAnsi="Cambria" w:cs="Cambria"/>
          <w:color w:val="1A1A1A"/>
        </w:rPr>
        <w:t>In the absence of external sources (J = 0), the free entropic field is time-reversal symmetric. Under the transformation t → −t, any solution S(x, t) maps to a solution S(x, −t). This is the microscopic time-reversal symmetry of the conservative (non-dissipative) entropic field. It is broken in the presence of dissipative sources, but for the fundamental propagation problem, it holds.</w:t>
      </w:r>
    </w:p>
    <w:p w14:paraId="009574C9" w14:textId="77777777" w:rsidR="006831E9" w:rsidRPr="006831E9" w:rsidRDefault="006831E9" w:rsidP="006831E9">
      <w:pPr>
        <w:spacing w:before="60" w:after="240" w:line="408" w:lineRule="auto"/>
        <w:jc w:val="both"/>
      </w:pPr>
      <w:r w:rsidRPr="006831E9">
        <w:rPr>
          <w:rFonts w:ascii="Cambria" w:eastAsia="Cambria" w:hAnsi="Cambria" w:cs="Cambria"/>
          <w:color w:val="1A1A1A"/>
        </w:rPr>
        <w:t>Time-reversal symmetry requires L</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to contain only </w:t>
      </w:r>
      <w:r w:rsidRPr="006831E9">
        <w:rPr>
          <w:rFonts w:ascii="Cambria" w:eastAsia="Cambria" w:hAnsi="Cambria" w:cs="Cambria"/>
          <w:i/>
          <w:iCs/>
          <w:color w:val="1A1A1A"/>
        </w:rPr>
        <w:t>even powers</w:t>
      </w:r>
      <w:r w:rsidRPr="006831E9">
        <w:rPr>
          <w:rFonts w:ascii="Cambria" w:eastAsia="Cambria" w:hAnsi="Cambria" w:cs="Cambria"/>
          <w:color w:val="1A1A1A"/>
        </w:rPr>
        <w:t xml:space="preserve"> of ∂</w:t>
      </w:r>
      <w:proofErr w:type="spellStart"/>
      <w:r w:rsidRPr="006831E9">
        <w:rPr>
          <w:rFonts w:ascii="Cambria" w:eastAsia="Cambria" w:hAnsi="Cambria" w:cs="Cambria"/>
          <w:color w:val="1A1A1A"/>
          <w:vertAlign w:val="subscript"/>
        </w:rPr>
        <w:t>t</w:t>
      </w:r>
      <w:r w:rsidRPr="006831E9">
        <w:rPr>
          <w:rFonts w:ascii="Cambria" w:eastAsia="Cambria" w:hAnsi="Cambria" w:cs="Cambria"/>
          <w:color w:val="1A1A1A"/>
        </w:rPr>
        <w:t>S</w:t>
      </w:r>
      <w:proofErr w:type="spellEnd"/>
      <w:r w:rsidRPr="006831E9">
        <w:rPr>
          <w:rFonts w:ascii="Cambria" w:eastAsia="Cambria" w:hAnsi="Cambria" w:cs="Cambria"/>
          <w:color w:val="1A1A1A"/>
        </w:rPr>
        <w:t>. A term proportional to ∂</w:t>
      </w:r>
      <w:proofErr w:type="spellStart"/>
      <w:r w:rsidRPr="006831E9">
        <w:rPr>
          <w:rFonts w:ascii="Cambria" w:eastAsia="Cambria" w:hAnsi="Cambria" w:cs="Cambria"/>
          <w:color w:val="1A1A1A"/>
          <w:vertAlign w:val="subscript"/>
        </w:rPr>
        <w:t>t</w:t>
      </w:r>
      <w:r w:rsidRPr="006831E9">
        <w:rPr>
          <w:rFonts w:ascii="Cambria" w:eastAsia="Cambria" w:hAnsi="Cambria" w:cs="Cambria"/>
          <w:color w:val="1A1A1A"/>
        </w:rPr>
        <w:t>S</w:t>
      </w:r>
      <w:proofErr w:type="spellEnd"/>
      <w:r w:rsidRPr="006831E9">
        <w:rPr>
          <w:rFonts w:ascii="Cambria" w:eastAsia="Cambria" w:hAnsi="Cambria" w:cs="Cambria"/>
          <w:color w:val="1A1A1A"/>
        </w:rPr>
        <w:t xml:space="preserve"> (first power) would change sign under t → −t and would give a term in the equation of motion proportional to ∂</w:t>
      </w:r>
      <w:proofErr w:type="spellStart"/>
      <w:r w:rsidRPr="006831E9">
        <w:rPr>
          <w:rFonts w:ascii="Cambria" w:eastAsia="Cambria" w:hAnsi="Cambria" w:cs="Cambria"/>
          <w:color w:val="1A1A1A"/>
          <w:vertAlign w:val="subscript"/>
        </w:rPr>
        <w:t>t</w:t>
      </w:r>
      <w:r w:rsidRPr="006831E9">
        <w:rPr>
          <w:rFonts w:ascii="Cambria" w:eastAsia="Cambria" w:hAnsi="Cambria" w:cs="Cambria"/>
          <w:color w:val="1A1A1A"/>
        </w:rPr>
        <w:t>S</w:t>
      </w:r>
      <w:proofErr w:type="spellEnd"/>
      <w:r w:rsidRPr="006831E9">
        <w:rPr>
          <w:rFonts w:ascii="Cambria" w:eastAsia="Cambria" w:hAnsi="Cambria" w:cs="Cambria"/>
          <w:color w:val="1A1A1A"/>
        </w:rPr>
        <w:t xml:space="preserve"> rather than ∂</w:t>
      </w:r>
      <w:r w:rsidRPr="006831E9">
        <w:rPr>
          <w:rFonts w:ascii="Cambria" w:eastAsia="Cambria" w:hAnsi="Cambria" w:cs="Cambria"/>
          <w:color w:val="1A1A1A"/>
          <w:vertAlign w:val="subscript"/>
        </w:rPr>
        <w:t>t</w:t>
      </w:r>
      <w:r w:rsidRPr="006831E9">
        <w:rPr>
          <w:rFonts w:ascii="Cambria" w:eastAsia="Cambria" w:hAnsi="Cambria" w:cs="Cambria"/>
          <w:color w:val="1A1A1A"/>
          <w:vertAlign w:val="superscript"/>
        </w:rPr>
        <w:t>2</w:t>
      </w:r>
      <w:r w:rsidRPr="006831E9">
        <w:rPr>
          <w:rFonts w:ascii="Cambria" w:eastAsia="Cambria" w:hAnsi="Cambria" w:cs="Cambria"/>
          <w:color w:val="1A1A1A"/>
        </w:rPr>
        <w:t>S — this is a dissipative (first-order-in-time) equation, analogous to the Schrödinger equation or the diffusion equation, not a wave equation. We exclude this because the entropic field (in its free sector) does not dissipate — it propagates.</w:t>
      </w:r>
    </w:p>
    <w:p w14:paraId="00ADE5B7" w14:textId="12CD749C" w:rsidR="006831E9" w:rsidRPr="006831E9" w:rsidRDefault="006831E9" w:rsidP="006831E9">
      <w:pPr>
        <w:spacing w:before="200" w:after="80" w:line="408" w:lineRule="auto"/>
        <w:outlineLvl w:val="3"/>
        <w:rPr>
          <w:b/>
          <w:bCs/>
          <w:color w:val="000000"/>
          <w:sz w:val="26"/>
          <w:szCs w:val="26"/>
        </w:rPr>
      </w:pPr>
      <w:r w:rsidRPr="006831E9">
        <w:rPr>
          <w:rFonts w:ascii="Cambria" w:eastAsia="Cambria" w:hAnsi="Cambria" w:cs="Cambria"/>
          <w:b/>
          <w:bCs/>
          <w:color w:val="0A2540"/>
        </w:rPr>
        <w:t>Constraint 4: Quadratic Truncation (Linear</w:t>
      </w:r>
      <w:r w:rsidR="00B641A1">
        <w:rPr>
          <w:rFonts w:ascii="Cambria" w:eastAsia="Cambria" w:hAnsi="Cambria" w:cs="Cambria"/>
          <w:b/>
          <w:bCs/>
          <w:color w:val="0A2540"/>
        </w:rPr>
        <w:t>ize</w:t>
      </w:r>
      <w:r w:rsidRPr="006831E9">
        <w:rPr>
          <w:rFonts w:ascii="Cambria" w:eastAsia="Cambria" w:hAnsi="Cambria" w:cs="Cambria"/>
          <w:b/>
          <w:bCs/>
          <w:color w:val="0A2540"/>
        </w:rPr>
        <w:t>d Theory)</w:t>
      </w:r>
    </w:p>
    <w:p w14:paraId="2A5254C8" w14:textId="4303C223" w:rsidR="006831E9" w:rsidRPr="006831E9" w:rsidRDefault="006831E9" w:rsidP="006831E9">
      <w:pPr>
        <w:spacing w:before="60" w:after="240" w:line="408" w:lineRule="auto"/>
        <w:jc w:val="both"/>
      </w:pPr>
      <w:r w:rsidRPr="006831E9">
        <w:rPr>
          <w:rFonts w:ascii="Cambria" w:eastAsia="Cambria" w:hAnsi="Cambria" w:cs="Cambria"/>
          <w:color w:val="1A1A1A"/>
        </w:rPr>
        <w:t xml:space="preserve">For the propagation of small entropic disturbances — perturbations </w:t>
      </w:r>
      <w:proofErr w:type="spellStart"/>
      <w:r w:rsidRPr="006831E9">
        <w:rPr>
          <w:rFonts w:ascii="Cambria" w:eastAsia="Cambria" w:hAnsi="Cambria" w:cs="Cambria"/>
          <w:color w:val="1A1A1A"/>
        </w:rPr>
        <w:t>δS</w:t>
      </w:r>
      <w:proofErr w:type="spellEnd"/>
      <w:r w:rsidRPr="006831E9">
        <w:rPr>
          <w:rFonts w:ascii="Cambria" w:eastAsia="Cambria" w:hAnsi="Cambria" w:cs="Cambria"/>
          <w:color w:val="1A1A1A"/>
        </w:rPr>
        <w:t xml:space="preserve"> about a background value S</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we keep only terms quadratic in the perturbation. This is the standard </w:t>
      </w:r>
      <w:r w:rsidR="003C68FB" w:rsidRPr="006831E9">
        <w:rPr>
          <w:rFonts w:ascii="Cambria" w:eastAsia="Cambria" w:hAnsi="Cambria" w:cs="Cambria"/>
          <w:color w:val="1A1A1A"/>
        </w:rPr>
        <w:t>linearization</w:t>
      </w:r>
      <w:r w:rsidRPr="006831E9">
        <w:rPr>
          <w:rFonts w:ascii="Cambria" w:eastAsia="Cambria" w:hAnsi="Cambria" w:cs="Cambria"/>
          <w:color w:val="1A1A1A"/>
        </w:rPr>
        <w:t xml:space="preserve"> of any field theory around a background configuration. It is valid when |</w:t>
      </w:r>
      <w:proofErr w:type="spellStart"/>
      <w:r w:rsidRPr="006831E9">
        <w:rPr>
          <w:rFonts w:ascii="Cambria" w:eastAsia="Cambria" w:hAnsi="Cambria" w:cs="Cambria"/>
          <w:color w:val="1A1A1A"/>
        </w:rPr>
        <w:t>δS</w:t>
      </w:r>
      <w:proofErr w:type="spellEnd"/>
      <w:r w:rsidRPr="006831E9">
        <w:rPr>
          <w:rFonts w:ascii="Cambria" w:eastAsia="Cambria" w:hAnsi="Cambria" w:cs="Cambria"/>
          <w:color w:val="1A1A1A"/>
        </w:rPr>
        <w:t>| « S</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i.e., in the regime of small entropic perturbations. Higher-order terms (cubic, quartic, etc.) in </w:t>
      </w:r>
      <w:proofErr w:type="spellStart"/>
      <w:r w:rsidRPr="006831E9">
        <w:rPr>
          <w:rFonts w:ascii="Cambria" w:eastAsia="Cambria" w:hAnsi="Cambria" w:cs="Cambria"/>
          <w:color w:val="1A1A1A"/>
        </w:rPr>
        <w:t>δS</w:t>
      </w:r>
      <w:proofErr w:type="spellEnd"/>
      <w:r w:rsidRPr="006831E9">
        <w:rPr>
          <w:rFonts w:ascii="Cambria" w:eastAsia="Cambria" w:hAnsi="Cambria" w:cs="Cambria"/>
          <w:color w:val="1A1A1A"/>
        </w:rPr>
        <w:t xml:space="preserve"> generate interactions between modes — scattering of entropic waves — and are relevant at large amplitudes and near the OCI (Obidi Curvature Invariant) scale. For the determination of the propagation speed, the quadratic theory is sufficient.</w:t>
      </w:r>
    </w:p>
    <w:p w14:paraId="338B3D95" w14:textId="77777777"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This constraint excludes terms of the form (∂</w:t>
      </w:r>
      <w:proofErr w:type="spellStart"/>
      <w:r w:rsidRPr="006831E9">
        <w:rPr>
          <w:rFonts w:ascii="Cambria" w:eastAsia="Cambria" w:hAnsi="Cambria" w:cs="Cambria"/>
          <w:color w:val="1A1A1A"/>
          <w:vertAlign w:val="subscript"/>
        </w:rPr>
        <w:t>t</w:t>
      </w:r>
      <w:r w:rsidRPr="006831E9">
        <w:rPr>
          <w:rFonts w:ascii="Cambria" w:eastAsia="Cambria" w:hAnsi="Cambria" w:cs="Cambria"/>
          <w:color w:val="1A1A1A"/>
        </w:rPr>
        <w:t>S</w:t>
      </w:r>
      <w:proofErr w:type="spellEnd"/>
      <w:r w:rsidRPr="006831E9">
        <w:rPr>
          <w:rFonts w:ascii="Cambria" w:eastAsia="Cambria" w:hAnsi="Cambria" w:cs="Cambria"/>
          <w:color w:val="1A1A1A"/>
        </w:rPr>
        <w:t>)</w:t>
      </w:r>
      <w:r w:rsidRPr="006831E9">
        <w:rPr>
          <w:rFonts w:ascii="Cambria" w:eastAsia="Cambria" w:hAnsi="Cambria" w:cs="Cambria"/>
          <w:color w:val="1A1A1A"/>
          <w:vertAlign w:val="superscript"/>
        </w:rPr>
        <w:t>4</w:t>
      </w:r>
      <w:r w:rsidRPr="006831E9">
        <w:rPr>
          <w:rFonts w:ascii="Cambria" w:eastAsia="Cambria" w:hAnsi="Cambria" w:cs="Cambria"/>
          <w:color w:val="1A1A1A"/>
        </w:rPr>
        <w:t>, (∇S)</w:t>
      </w:r>
      <w:r w:rsidRPr="006831E9">
        <w:rPr>
          <w:rFonts w:ascii="Cambria" w:eastAsia="Cambria" w:hAnsi="Cambria" w:cs="Cambria"/>
          <w:color w:val="1A1A1A"/>
          <w:vertAlign w:val="superscript"/>
        </w:rPr>
        <w:t>4</w:t>
      </w:r>
      <w:r w:rsidRPr="006831E9">
        <w:rPr>
          <w:rFonts w:ascii="Cambria" w:eastAsia="Cambria" w:hAnsi="Cambria" w:cs="Cambria"/>
          <w:color w:val="1A1A1A"/>
        </w:rPr>
        <w:t>, (∂</w:t>
      </w:r>
      <w:proofErr w:type="spellStart"/>
      <w:r w:rsidRPr="006831E9">
        <w:rPr>
          <w:rFonts w:ascii="Cambria" w:eastAsia="Cambria" w:hAnsi="Cambria" w:cs="Cambria"/>
          <w:color w:val="1A1A1A"/>
          <w:vertAlign w:val="subscript"/>
        </w:rPr>
        <w:t>t</w:t>
      </w:r>
      <w:r w:rsidRPr="006831E9">
        <w:rPr>
          <w:rFonts w:ascii="Cambria" w:eastAsia="Cambria" w:hAnsi="Cambria" w:cs="Cambria"/>
          <w:color w:val="1A1A1A"/>
        </w:rPr>
        <w:t>S</w:t>
      </w:r>
      <w:proofErr w:type="spellEnd"/>
      <w:r w:rsidRPr="006831E9">
        <w:rPr>
          <w:rFonts w:ascii="Cambria" w:eastAsia="Cambria" w:hAnsi="Cambria" w:cs="Cambria"/>
          <w:color w:val="1A1A1A"/>
        </w:rPr>
        <w:t>)</w:t>
      </w:r>
      <w:r w:rsidRPr="006831E9">
        <w:rPr>
          <w:rFonts w:ascii="Cambria" w:eastAsia="Cambria" w:hAnsi="Cambria" w:cs="Cambria"/>
          <w:color w:val="1A1A1A"/>
          <w:vertAlign w:val="superscript"/>
        </w:rPr>
        <w:t>2</w:t>
      </w:r>
      <w:r w:rsidRPr="006831E9">
        <w:rPr>
          <w:rFonts w:ascii="Cambria" w:eastAsia="Cambria" w:hAnsi="Cambria" w:cs="Cambria"/>
          <w:color w:val="1A1A1A"/>
        </w:rPr>
        <w:t>(∇S)</w:t>
      </w:r>
      <w:r w:rsidRPr="006831E9">
        <w:rPr>
          <w:rFonts w:ascii="Cambria" w:eastAsia="Cambria" w:hAnsi="Cambria" w:cs="Cambria"/>
          <w:color w:val="1A1A1A"/>
          <w:vertAlign w:val="superscript"/>
        </w:rPr>
        <w:t>2</w:t>
      </w:r>
      <w:r w:rsidRPr="006831E9">
        <w:rPr>
          <w:rFonts w:ascii="Cambria" w:eastAsia="Cambria" w:hAnsi="Cambria" w:cs="Cambria"/>
          <w:color w:val="1A1A1A"/>
        </w:rPr>
        <w:t>, and all higher-order combinations. It retains only the quadratic terms (∂</w:t>
      </w:r>
      <w:proofErr w:type="spellStart"/>
      <w:r w:rsidRPr="006831E9">
        <w:rPr>
          <w:rFonts w:ascii="Cambria" w:eastAsia="Cambria" w:hAnsi="Cambria" w:cs="Cambria"/>
          <w:color w:val="1A1A1A"/>
          <w:vertAlign w:val="subscript"/>
        </w:rPr>
        <w:t>t</w:t>
      </w:r>
      <w:r w:rsidRPr="006831E9">
        <w:rPr>
          <w:rFonts w:ascii="Cambria" w:eastAsia="Cambria" w:hAnsi="Cambria" w:cs="Cambria"/>
          <w:color w:val="1A1A1A"/>
        </w:rPr>
        <w:t>S</w:t>
      </w:r>
      <w:proofErr w:type="spellEnd"/>
      <w:r w:rsidRPr="006831E9">
        <w:rPr>
          <w:rFonts w:ascii="Cambria" w:eastAsia="Cambria" w:hAnsi="Cambria" w:cs="Cambria"/>
          <w:color w:val="1A1A1A"/>
        </w:rPr>
        <w:t>)</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and (∇S)</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(and their cross term, which we examine below).</w:t>
      </w:r>
    </w:p>
    <w:p w14:paraId="7FC63BCE" w14:textId="77777777" w:rsidR="006831E9" w:rsidRPr="006831E9" w:rsidRDefault="006831E9" w:rsidP="006831E9">
      <w:pPr>
        <w:spacing w:before="200" w:after="80" w:line="408" w:lineRule="auto"/>
        <w:outlineLvl w:val="3"/>
        <w:rPr>
          <w:b/>
          <w:bCs/>
          <w:color w:val="000000"/>
          <w:sz w:val="26"/>
          <w:szCs w:val="26"/>
        </w:rPr>
      </w:pPr>
      <w:r w:rsidRPr="006831E9">
        <w:rPr>
          <w:rFonts w:ascii="Cambria" w:eastAsia="Cambria" w:hAnsi="Cambria" w:cs="Cambria"/>
          <w:b/>
          <w:bCs/>
          <w:color w:val="0A2540"/>
        </w:rPr>
        <w:t>Constraint 5: No Explicit Potential (Free-Field Sector)</w:t>
      </w:r>
    </w:p>
    <w:p w14:paraId="72F138A5" w14:textId="77777777" w:rsidR="006831E9" w:rsidRPr="006831E9" w:rsidRDefault="006831E9" w:rsidP="006831E9">
      <w:pPr>
        <w:spacing w:before="60" w:after="240" w:line="408" w:lineRule="auto"/>
        <w:jc w:val="both"/>
      </w:pPr>
      <w:proofErr w:type="gramStart"/>
      <w:r w:rsidRPr="006831E9">
        <w:rPr>
          <w:rFonts w:ascii="Cambria" w:eastAsia="Cambria" w:hAnsi="Cambria" w:cs="Cambria"/>
          <w:color w:val="1A1A1A"/>
        </w:rPr>
        <w:t>For the purpose of</w:t>
      </w:r>
      <w:proofErr w:type="gramEnd"/>
      <w:r w:rsidRPr="006831E9">
        <w:rPr>
          <w:rFonts w:ascii="Cambria" w:eastAsia="Cambria" w:hAnsi="Cambria" w:cs="Cambria"/>
          <w:color w:val="1A1A1A"/>
        </w:rPr>
        <w:t xml:space="preserve"> determining the leading-order propagation speed, we set the potential V(S) = 0 (or more precisely, we expand around a minimum of V where V' = 0, so V contributes only a constant — irrelevant to the dynamics — and a mass term). The mass term V(S) = (1/2)m</w:t>
      </w:r>
      <w:r w:rsidRPr="006831E9">
        <w:rPr>
          <w:rFonts w:ascii="Cambria" w:eastAsia="Cambria" w:hAnsi="Cambria" w:cs="Cambria"/>
          <w:color w:val="1A1A1A"/>
          <w:vertAlign w:val="superscript"/>
        </w:rPr>
        <w:t>2</w:t>
      </w:r>
      <w:r w:rsidRPr="006831E9">
        <w:rPr>
          <w:rFonts w:ascii="Cambria" w:eastAsia="Cambria" w:hAnsi="Cambria" w:cs="Cambria"/>
          <w:color w:val="1A1A1A"/>
        </w:rPr>
        <w:t>S</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modifies the dispersion relation (introducing a mass gap) but does not change the limiting high-speed propagation speed c</w:t>
      </w:r>
      <w:r w:rsidRPr="006831E9">
        <w:rPr>
          <w:rFonts w:ascii="Cambria" w:eastAsia="Cambria" w:hAnsi="Cambria" w:cs="Cambria"/>
          <w:color w:val="1A1A1A"/>
          <w:vertAlign w:val="subscript"/>
        </w:rPr>
        <w:t>ent</w:t>
      </w:r>
      <w:r w:rsidRPr="006831E9">
        <w:rPr>
          <w:rFonts w:ascii="Cambria" w:eastAsia="Cambria" w:hAnsi="Cambria" w:cs="Cambria"/>
          <w:color w:val="1A1A1A"/>
        </w:rPr>
        <w:t>. For massless entropic excitations (which are the relevant case for the speed of light), V = 0.</w:t>
      </w:r>
    </w:p>
    <w:p w14:paraId="2B16FC44" w14:textId="77777777" w:rsidR="006831E9" w:rsidRPr="006831E9" w:rsidRDefault="006831E9" w:rsidP="006831E9">
      <w:pPr>
        <w:spacing w:before="280" w:after="100" w:line="324" w:lineRule="auto"/>
        <w:outlineLvl w:val="2"/>
        <w:rPr>
          <w:b/>
          <w:bCs/>
          <w:color w:val="000000"/>
          <w:sz w:val="30"/>
          <w:szCs w:val="30"/>
        </w:rPr>
      </w:pPr>
      <w:bookmarkStart w:id="19" w:name="_Toc229434515"/>
      <w:r w:rsidRPr="006831E9">
        <w:rPr>
          <w:rFonts w:ascii="Cambria" w:eastAsia="Cambria" w:hAnsi="Cambria" w:cs="Cambria"/>
          <w:b/>
          <w:bCs/>
          <w:color w:val="0A2540"/>
          <w:sz w:val="26"/>
          <w:szCs w:val="26"/>
        </w:rPr>
        <w:t>2.2 The Unique Lagrangian Under Five Constraints</w:t>
      </w:r>
      <w:bookmarkEnd w:id="19"/>
    </w:p>
    <w:p w14:paraId="2BD88CF4"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Under these five constraints, we now construct the most general permissible Lagrangian density. The building blocks available </w:t>
      </w:r>
      <w:proofErr w:type="gramStart"/>
      <w:r w:rsidRPr="006831E9">
        <w:rPr>
          <w:rFonts w:ascii="Cambria" w:eastAsia="Cambria" w:hAnsi="Cambria" w:cs="Cambria"/>
          <w:color w:val="1A1A1A"/>
        </w:rPr>
        <w:t>are:</w:t>
      </w:r>
      <w:proofErr w:type="gramEnd"/>
      <w:r w:rsidRPr="006831E9">
        <w:rPr>
          <w:rFonts w:ascii="Cambria" w:eastAsia="Cambria" w:hAnsi="Cambria" w:cs="Cambria"/>
          <w:color w:val="1A1A1A"/>
        </w:rPr>
        <w:t xml:space="preserve"> S itself, (∂</w:t>
      </w:r>
      <w:proofErr w:type="spellStart"/>
      <w:r w:rsidRPr="006831E9">
        <w:rPr>
          <w:rFonts w:ascii="Cambria" w:eastAsia="Cambria" w:hAnsi="Cambria" w:cs="Cambria"/>
          <w:color w:val="1A1A1A"/>
          <w:vertAlign w:val="subscript"/>
        </w:rPr>
        <w:t>t</w:t>
      </w:r>
      <w:r w:rsidRPr="006831E9">
        <w:rPr>
          <w:rFonts w:ascii="Cambria" w:eastAsia="Cambria" w:hAnsi="Cambria" w:cs="Cambria"/>
          <w:color w:val="1A1A1A"/>
        </w:rPr>
        <w:t>S</w:t>
      </w:r>
      <w:proofErr w:type="spellEnd"/>
      <w:r w:rsidRPr="006831E9">
        <w:rPr>
          <w:rFonts w:ascii="Cambria" w:eastAsia="Cambria" w:hAnsi="Cambria" w:cs="Cambria"/>
          <w:color w:val="1A1A1A"/>
        </w:rPr>
        <w:t>)</w:t>
      </w:r>
      <w:r w:rsidRPr="006831E9">
        <w:rPr>
          <w:rFonts w:ascii="Cambria" w:eastAsia="Cambria" w:hAnsi="Cambria" w:cs="Cambria"/>
          <w:color w:val="1A1A1A"/>
          <w:vertAlign w:val="superscript"/>
        </w:rPr>
        <w:t>2</w:t>
      </w:r>
      <w:r w:rsidRPr="006831E9">
        <w:rPr>
          <w:rFonts w:ascii="Cambria" w:eastAsia="Cambria" w:hAnsi="Cambria" w:cs="Cambria"/>
          <w:color w:val="1A1A1A"/>
        </w:rPr>
        <w:t>, (∇S)</w:t>
      </w:r>
      <w:r w:rsidRPr="006831E9">
        <w:rPr>
          <w:rFonts w:ascii="Cambria" w:eastAsia="Cambria" w:hAnsi="Cambria" w:cs="Cambria"/>
          <w:color w:val="1A1A1A"/>
          <w:vertAlign w:val="superscript"/>
        </w:rPr>
        <w:t>2</w:t>
      </w:r>
      <w:r w:rsidRPr="006831E9">
        <w:rPr>
          <w:rFonts w:ascii="Cambria" w:eastAsia="Cambria" w:hAnsi="Cambria" w:cs="Cambria"/>
          <w:color w:val="1A1A1A"/>
        </w:rPr>
        <w:t>, and the cross term (∂</w:t>
      </w:r>
      <w:proofErr w:type="spellStart"/>
      <w:r w:rsidRPr="006831E9">
        <w:rPr>
          <w:rFonts w:ascii="Cambria" w:eastAsia="Cambria" w:hAnsi="Cambria" w:cs="Cambria"/>
          <w:color w:val="1A1A1A"/>
          <w:vertAlign w:val="subscript"/>
        </w:rPr>
        <w:t>t</w:t>
      </w:r>
      <w:r w:rsidRPr="006831E9">
        <w:rPr>
          <w:rFonts w:ascii="Cambria" w:eastAsia="Cambria" w:hAnsi="Cambria" w:cs="Cambria"/>
          <w:color w:val="1A1A1A"/>
        </w:rPr>
        <w:t>S</w:t>
      </w:r>
      <w:proofErr w:type="spellEnd"/>
      <w:r w:rsidRPr="006831E9">
        <w:rPr>
          <w:rFonts w:ascii="Cambria" w:eastAsia="Cambria" w:hAnsi="Cambria" w:cs="Cambria"/>
          <w:color w:val="1A1A1A"/>
        </w:rPr>
        <w:t>)(∇S) (which, note, is a vector and cannot appear in an isotropic scalar Lagrangian). Let us enumerate all possible quadratic terms:</w:t>
      </w:r>
    </w:p>
    <w:p w14:paraId="2DA434B9"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t>(∂</w:t>
      </w:r>
      <w:proofErr w:type="spellStart"/>
      <w:r w:rsidRPr="006831E9">
        <w:rPr>
          <w:rFonts w:ascii="Cambria" w:eastAsia="Cambria" w:hAnsi="Cambria" w:cs="Cambria"/>
          <w:b/>
          <w:bCs/>
          <w:color w:val="1A1A1A"/>
          <w:vertAlign w:val="subscript"/>
        </w:rPr>
        <w:t>t</w:t>
      </w:r>
      <w:r w:rsidRPr="006831E9">
        <w:rPr>
          <w:rFonts w:ascii="Cambria" w:eastAsia="Cambria" w:hAnsi="Cambria" w:cs="Cambria"/>
          <w:b/>
          <w:bCs/>
          <w:color w:val="1A1A1A"/>
        </w:rPr>
        <w:t>S</w:t>
      </w:r>
      <w:proofErr w:type="spellEnd"/>
      <w:r w:rsidRPr="006831E9">
        <w:rPr>
          <w:rFonts w:ascii="Cambria" w:eastAsia="Cambria" w:hAnsi="Cambria" w:cs="Cambria"/>
          <w:b/>
          <w:bCs/>
          <w:color w:val="1A1A1A"/>
        </w:rPr>
        <w:t>)</w:t>
      </w:r>
      <w:r w:rsidRPr="006831E9">
        <w:rPr>
          <w:rFonts w:ascii="Cambria" w:eastAsia="Cambria" w:hAnsi="Cambria" w:cs="Cambria"/>
          <w:b/>
          <w:bCs/>
          <w:color w:val="1A1A1A"/>
          <w:vertAlign w:val="superscript"/>
        </w:rPr>
        <w:t>2</w:t>
      </w:r>
      <w:r w:rsidRPr="006831E9">
        <w:rPr>
          <w:rFonts w:ascii="Cambria" w:eastAsia="Cambria" w:hAnsi="Cambria" w:cs="Cambria"/>
          <w:color w:val="1A1A1A"/>
        </w:rPr>
        <w:t xml:space="preserve">: Allowed — quadratic, isotropic, even in t. Coefficient: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/2.</w:t>
      </w:r>
    </w:p>
    <w:p w14:paraId="0F876D02"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t>(</w:t>
      </w:r>
      <w:r w:rsidRPr="006831E9">
        <w:rPr>
          <w:rFonts w:ascii="Cambria Math" w:eastAsia="Cambria" w:hAnsi="Cambria Math" w:cs="Cambria Math"/>
          <w:b/>
          <w:bCs/>
          <w:color w:val="1A1A1A"/>
        </w:rPr>
        <w:t>∇</w:t>
      </w:r>
      <w:r w:rsidRPr="006831E9">
        <w:rPr>
          <w:rFonts w:ascii="Cambria" w:eastAsia="Cambria" w:hAnsi="Cambria" w:cs="Cambria"/>
          <w:b/>
          <w:bCs/>
          <w:color w:val="1A1A1A"/>
        </w:rPr>
        <w:t>S)</w:t>
      </w:r>
      <w:r w:rsidRPr="006831E9">
        <w:rPr>
          <w:rFonts w:ascii="Cambria" w:eastAsia="Cambria" w:hAnsi="Cambria" w:cs="Cambria"/>
          <w:b/>
          <w:bCs/>
          <w:color w:val="1A1A1A"/>
          <w:vertAlign w:val="superscript"/>
        </w:rPr>
        <w:t>2</w:t>
      </w:r>
      <w:r w:rsidRPr="006831E9">
        <w:rPr>
          <w:rFonts w:ascii="Cambria" w:eastAsia="Cambria" w:hAnsi="Cambria" w:cs="Cambria"/>
          <w:color w:val="1A1A1A"/>
        </w:rPr>
        <w:t>: Allowed — quadratic, isotropic, even in t. Coefficient: −κ/2 (the sign ensures that S = const is a stable equilibrium).</w:t>
      </w:r>
    </w:p>
    <w:p w14:paraId="596DAA5C"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t>(∂</w:t>
      </w:r>
      <w:proofErr w:type="spellStart"/>
      <w:r w:rsidRPr="006831E9">
        <w:rPr>
          <w:rFonts w:ascii="Cambria" w:eastAsia="Cambria" w:hAnsi="Cambria" w:cs="Cambria"/>
          <w:b/>
          <w:bCs/>
          <w:color w:val="1A1A1A"/>
          <w:vertAlign w:val="subscript"/>
        </w:rPr>
        <w:t>t</w:t>
      </w:r>
      <w:r w:rsidRPr="006831E9">
        <w:rPr>
          <w:rFonts w:ascii="Cambria" w:eastAsia="Cambria" w:hAnsi="Cambria" w:cs="Cambria"/>
          <w:b/>
          <w:bCs/>
          <w:color w:val="1A1A1A"/>
        </w:rPr>
        <w:t>S</w:t>
      </w:r>
      <w:proofErr w:type="spellEnd"/>
      <w:r w:rsidRPr="006831E9">
        <w:rPr>
          <w:rFonts w:ascii="Cambria" w:eastAsia="Cambria" w:hAnsi="Cambria" w:cs="Cambria"/>
          <w:b/>
          <w:bCs/>
          <w:color w:val="1A1A1A"/>
        </w:rPr>
        <w:t>)(</w:t>
      </w:r>
      <w:r w:rsidRPr="006831E9">
        <w:rPr>
          <w:rFonts w:ascii="Cambria Math" w:eastAsia="Cambria" w:hAnsi="Cambria Math" w:cs="Cambria Math"/>
          <w:b/>
          <w:bCs/>
          <w:color w:val="1A1A1A"/>
        </w:rPr>
        <w:t>∇</w:t>
      </w:r>
      <w:proofErr w:type="spellStart"/>
      <w:r w:rsidRPr="006831E9">
        <w:rPr>
          <w:rFonts w:ascii="Cambria" w:eastAsia="Cambria" w:hAnsi="Cambria" w:cs="Cambria"/>
          <w:b/>
          <w:bCs/>
          <w:color w:val="1A1A1A"/>
          <w:vertAlign w:val="subscript"/>
        </w:rPr>
        <w:t>i</w:t>
      </w:r>
      <w:r w:rsidRPr="006831E9">
        <w:rPr>
          <w:rFonts w:ascii="Cambria" w:eastAsia="Cambria" w:hAnsi="Cambria" w:cs="Cambria"/>
          <w:b/>
          <w:bCs/>
          <w:color w:val="1A1A1A"/>
        </w:rPr>
        <w:t>S</w:t>
      </w:r>
      <w:proofErr w:type="spellEnd"/>
      <w:r w:rsidRPr="006831E9">
        <w:rPr>
          <w:rFonts w:ascii="Cambria" w:eastAsia="Cambria" w:hAnsi="Cambria" w:cs="Cambria"/>
          <w:b/>
          <w:bCs/>
          <w:color w:val="1A1A1A"/>
        </w:rPr>
        <w:t>)</w:t>
      </w:r>
      <w:r w:rsidRPr="006831E9">
        <w:rPr>
          <w:rFonts w:ascii="Cambria" w:eastAsia="Cambria" w:hAnsi="Cambria" w:cs="Cambria"/>
          <w:color w:val="1A1A1A"/>
        </w:rPr>
        <w:t xml:space="preserve"> for any i: Excluded by isotropy (it is a vector, not a scalar).</w:t>
      </w:r>
    </w:p>
    <w:p w14:paraId="5F2D73F2"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t>∂</w:t>
      </w:r>
      <w:proofErr w:type="spellStart"/>
      <w:r w:rsidRPr="006831E9">
        <w:rPr>
          <w:rFonts w:ascii="Cambria" w:eastAsia="Cambria" w:hAnsi="Cambria" w:cs="Cambria"/>
          <w:b/>
          <w:bCs/>
          <w:color w:val="1A1A1A"/>
          <w:vertAlign w:val="subscript"/>
        </w:rPr>
        <w:t>t</w:t>
      </w:r>
      <w:r w:rsidRPr="006831E9">
        <w:rPr>
          <w:rFonts w:ascii="Cambria" w:eastAsia="Cambria" w:hAnsi="Cambria" w:cs="Cambria"/>
          <w:b/>
          <w:bCs/>
          <w:color w:val="1A1A1A"/>
        </w:rPr>
        <w:t>S</w:t>
      </w:r>
      <w:proofErr w:type="spellEnd"/>
      <w:r w:rsidRPr="006831E9">
        <w:rPr>
          <w:rFonts w:ascii="Cambria" w:eastAsia="Cambria" w:hAnsi="Cambria" w:cs="Cambria"/>
          <w:color w:val="1A1A1A"/>
        </w:rPr>
        <w:t xml:space="preserve"> alone (linear term): Excluded by time-reversal symmetry and by the quadratic truncation (linear in S is a source term, not a kinetic term).</w:t>
      </w:r>
    </w:p>
    <w:p w14:paraId="6DC5F3A9"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lastRenderedPageBreak/>
        <w:t>S</w:t>
      </w:r>
      <w:r w:rsidRPr="006831E9">
        <w:rPr>
          <w:rFonts w:ascii="Cambria" w:eastAsia="Cambria" w:hAnsi="Cambria" w:cs="Cambria"/>
          <w:b/>
          <w:bCs/>
          <w:color w:val="1A1A1A"/>
          <w:vertAlign w:val="superscript"/>
        </w:rPr>
        <w:t>2</w:t>
      </w:r>
      <w:r w:rsidRPr="006831E9">
        <w:rPr>
          <w:rFonts w:ascii="Cambria" w:eastAsia="Cambria" w:hAnsi="Cambria" w:cs="Cambria"/>
          <w:color w:val="1A1A1A"/>
        </w:rPr>
        <w:t>: This is the mass term V = (1/2)m</w:t>
      </w:r>
      <w:r w:rsidRPr="006831E9">
        <w:rPr>
          <w:rFonts w:ascii="Cambria" w:eastAsia="Cambria" w:hAnsi="Cambria" w:cs="Cambria"/>
          <w:color w:val="1A1A1A"/>
          <w:vertAlign w:val="superscript"/>
        </w:rPr>
        <w:t>2</w:t>
      </w:r>
      <w:r w:rsidRPr="006831E9">
        <w:rPr>
          <w:rFonts w:ascii="Cambria" w:eastAsia="Cambria" w:hAnsi="Cambria" w:cs="Cambria"/>
          <w:color w:val="1A1A1A"/>
        </w:rPr>
        <w:t>S</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excluded by Constraint 5 (free-field sector).</w:t>
      </w:r>
    </w:p>
    <w:p w14:paraId="5E21980C"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t>(∂</w:t>
      </w:r>
      <w:proofErr w:type="spellStart"/>
      <w:r w:rsidRPr="006831E9">
        <w:rPr>
          <w:rFonts w:ascii="Cambria" w:eastAsia="Cambria" w:hAnsi="Cambria" w:cs="Cambria"/>
          <w:b/>
          <w:bCs/>
          <w:color w:val="1A1A1A"/>
          <w:vertAlign w:val="subscript"/>
        </w:rPr>
        <w:t>t</w:t>
      </w:r>
      <w:r w:rsidRPr="006831E9">
        <w:rPr>
          <w:rFonts w:ascii="Cambria" w:eastAsia="Cambria" w:hAnsi="Cambria" w:cs="Cambria"/>
          <w:b/>
          <w:bCs/>
          <w:color w:val="1A1A1A"/>
        </w:rPr>
        <w:t>S</w:t>
      </w:r>
      <w:proofErr w:type="spellEnd"/>
      <w:r w:rsidRPr="006831E9">
        <w:rPr>
          <w:rFonts w:ascii="Cambria" w:eastAsia="Cambria" w:hAnsi="Cambria" w:cs="Cambria"/>
          <w:b/>
          <w:bCs/>
          <w:color w:val="1A1A1A"/>
        </w:rPr>
        <w:t>)</w:t>
      </w:r>
      <w:r w:rsidRPr="006831E9">
        <w:rPr>
          <w:rFonts w:ascii="Cambria" w:eastAsia="Cambria" w:hAnsi="Cambria" w:cs="Cambria"/>
          <w:b/>
          <w:bCs/>
          <w:color w:val="1A1A1A"/>
          <w:vertAlign w:val="superscript"/>
        </w:rPr>
        <w:t>2</w:t>
      </w:r>
      <w:r w:rsidRPr="006831E9">
        <w:rPr>
          <w:rFonts w:ascii="Cambria" w:eastAsia="Cambria" w:hAnsi="Cambria" w:cs="Cambria"/>
          <w:b/>
          <w:bCs/>
          <w:color w:val="1A1A1A"/>
        </w:rPr>
        <w:t>(</w:t>
      </w:r>
      <w:r w:rsidRPr="006831E9">
        <w:rPr>
          <w:rFonts w:ascii="Cambria Math" w:eastAsia="Cambria" w:hAnsi="Cambria Math" w:cs="Cambria Math"/>
          <w:b/>
          <w:bCs/>
          <w:color w:val="1A1A1A"/>
        </w:rPr>
        <w:t>∇</w:t>
      </w:r>
      <w:r w:rsidRPr="006831E9">
        <w:rPr>
          <w:rFonts w:ascii="Cambria" w:eastAsia="Cambria" w:hAnsi="Cambria" w:cs="Cambria"/>
          <w:b/>
          <w:bCs/>
          <w:color w:val="1A1A1A"/>
        </w:rPr>
        <w:t>S)</w:t>
      </w:r>
      <w:r w:rsidRPr="006831E9">
        <w:rPr>
          <w:rFonts w:ascii="Cambria" w:eastAsia="Cambria" w:hAnsi="Cambria" w:cs="Cambria"/>
          <w:b/>
          <w:bCs/>
          <w:color w:val="1A1A1A"/>
          <w:vertAlign w:val="superscript"/>
        </w:rPr>
        <w:t>2</w:t>
      </w:r>
      <w:r w:rsidRPr="006831E9">
        <w:rPr>
          <w:rFonts w:ascii="Cambria" w:eastAsia="Cambria" w:hAnsi="Cambria" w:cs="Cambria"/>
          <w:color w:val="1A1A1A"/>
        </w:rPr>
        <w:t>: Excluded by the quadratic truncation (it is quartic in derivatives).</w:t>
      </w:r>
    </w:p>
    <w:p w14:paraId="49D2F5BA"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t xml:space="preserve">Cross terms of the form </w:t>
      </w:r>
      <w:proofErr w:type="spellStart"/>
      <w:r w:rsidRPr="006831E9">
        <w:rPr>
          <w:rFonts w:ascii="Cambria" w:eastAsia="Cambria" w:hAnsi="Cambria" w:cs="Cambria"/>
          <w:b/>
          <w:bCs/>
          <w:color w:val="1A1A1A"/>
        </w:rPr>
        <w:t>ρ</w:t>
      </w:r>
      <w:r w:rsidRPr="006831E9">
        <w:rPr>
          <w:rFonts w:ascii="Cambria" w:eastAsia="Cambria" w:hAnsi="Cambria" w:cs="Cambria"/>
          <w:b/>
          <w:bCs/>
          <w:color w:val="1A1A1A"/>
          <w:vertAlign w:val="subscript"/>
        </w:rPr>
        <w:t>ij</w:t>
      </w:r>
      <w:proofErr w:type="spellEnd"/>
      <w:r w:rsidRPr="006831E9">
        <w:rPr>
          <w:rFonts w:ascii="Cambria" w:eastAsia="Cambria" w:hAnsi="Cambria" w:cs="Cambria"/>
          <w:b/>
          <w:bCs/>
          <w:color w:val="1A1A1A"/>
        </w:rPr>
        <w:t xml:space="preserve"> ∂</w:t>
      </w:r>
      <w:proofErr w:type="spellStart"/>
      <w:r w:rsidRPr="006831E9">
        <w:rPr>
          <w:rFonts w:ascii="Cambria" w:eastAsia="Cambria" w:hAnsi="Cambria" w:cs="Cambria"/>
          <w:b/>
          <w:bCs/>
          <w:color w:val="1A1A1A"/>
          <w:vertAlign w:val="subscript"/>
        </w:rPr>
        <w:t>i</w:t>
      </w:r>
      <w:r w:rsidRPr="006831E9">
        <w:rPr>
          <w:rFonts w:ascii="Cambria" w:eastAsia="Cambria" w:hAnsi="Cambria" w:cs="Cambria"/>
          <w:b/>
          <w:bCs/>
          <w:color w:val="1A1A1A"/>
        </w:rPr>
        <w:t>S</w:t>
      </w:r>
      <w:proofErr w:type="spellEnd"/>
      <w:r w:rsidRPr="006831E9">
        <w:rPr>
          <w:rFonts w:ascii="Cambria" w:eastAsia="Cambria" w:hAnsi="Cambria" w:cs="Cambria"/>
          <w:b/>
          <w:bCs/>
          <w:color w:val="1A1A1A"/>
        </w:rPr>
        <w:t xml:space="preserve"> ∂</w:t>
      </w:r>
      <w:proofErr w:type="spellStart"/>
      <w:r w:rsidRPr="006831E9">
        <w:rPr>
          <w:rFonts w:ascii="Cambria" w:eastAsia="Cambria" w:hAnsi="Cambria" w:cs="Cambria"/>
          <w:b/>
          <w:bCs/>
          <w:color w:val="1A1A1A"/>
          <w:vertAlign w:val="subscript"/>
        </w:rPr>
        <w:t>j</w:t>
      </w:r>
      <w:r w:rsidRPr="006831E9">
        <w:rPr>
          <w:rFonts w:ascii="Cambria" w:eastAsia="Cambria" w:hAnsi="Cambria" w:cs="Cambria"/>
          <w:b/>
          <w:bCs/>
          <w:color w:val="1A1A1A"/>
        </w:rPr>
        <w:t>S</w:t>
      </w:r>
      <w:proofErr w:type="spellEnd"/>
      <w:r w:rsidRPr="006831E9">
        <w:rPr>
          <w:rFonts w:ascii="Cambria" w:eastAsia="Cambria" w:hAnsi="Cambria" w:cs="Cambria"/>
          <w:color w:val="1A1A1A"/>
        </w:rPr>
        <w:t xml:space="preserve"> with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ij</w:t>
      </w:r>
      <w:proofErr w:type="spellEnd"/>
      <w:r w:rsidRPr="006831E9">
        <w:rPr>
          <w:rFonts w:ascii="Cambria" w:eastAsia="Cambria" w:hAnsi="Cambria" w:cs="Cambria"/>
          <w:color w:val="1A1A1A"/>
        </w:rPr>
        <w:t xml:space="preserve"> ≠ α </w:t>
      </w:r>
      <w:proofErr w:type="spellStart"/>
      <w:r w:rsidRPr="006831E9">
        <w:rPr>
          <w:rFonts w:ascii="Cambria" w:eastAsia="Cambria" w:hAnsi="Cambria" w:cs="Cambria"/>
          <w:color w:val="1A1A1A"/>
        </w:rPr>
        <w:t>δ</w:t>
      </w:r>
      <w:r w:rsidRPr="006831E9">
        <w:rPr>
          <w:rFonts w:ascii="Cambria" w:eastAsia="Cambria" w:hAnsi="Cambria" w:cs="Cambria"/>
          <w:color w:val="1A1A1A"/>
          <w:vertAlign w:val="subscript"/>
        </w:rPr>
        <w:t>ij</w:t>
      </w:r>
      <w:proofErr w:type="spellEnd"/>
      <w:r w:rsidRPr="006831E9">
        <w:rPr>
          <w:rFonts w:ascii="Cambria" w:eastAsia="Cambria" w:hAnsi="Cambria" w:cs="Cambria"/>
          <w:color w:val="1A1A1A"/>
        </w:rPr>
        <w:t xml:space="preserve">: Excluded by isotropy (isotropy forces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ij</w:t>
      </w:r>
      <w:proofErr w:type="spellEnd"/>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δ</w:t>
      </w:r>
      <w:r w:rsidRPr="006831E9">
        <w:rPr>
          <w:rFonts w:ascii="Cambria" w:eastAsia="Cambria" w:hAnsi="Cambria" w:cs="Cambria"/>
          <w:color w:val="1A1A1A"/>
          <w:vertAlign w:val="subscript"/>
        </w:rPr>
        <w:t>ij</w:t>
      </w:r>
      <w:proofErr w:type="spellEnd"/>
      <w:r w:rsidRPr="006831E9">
        <w:rPr>
          <w:rFonts w:ascii="Cambria" w:eastAsia="Cambria" w:hAnsi="Cambria" w:cs="Cambria"/>
          <w:color w:val="1A1A1A"/>
        </w:rPr>
        <w:t xml:space="preserve">, reducing to the </w:t>
      </w:r>
      <w:proofErr w:type="gramStart"/>
      <w:r w:rsidRPr="006831E9">
        <w:rPr>
          <w:rFonts w:ascii="Cambria" w:eastAsia="Cambria" w:hAnsi="Cambria" w:cs="Cambria"/>
          <w:color w:val="1A1A1A"/>
        </w:rPr>
        <w:t>already-included</w:t>
      </w:r>
      <w:proofErr w:type="gramEnd"/>
      <w:r w:rsidRPr="006831E9">
        <w:rPr>
          <w:rFonts w:ascii="Cambria" w:eastAsia="Cambria" w:hAnsi="Cambria" w:cs="Cambria"/>
          <w:color w:val="1A1A1A"/>
        </w:rPr>
        <w:t xml:space="preserve"> (∇S)</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term).</w:t>
      </w:r>
    </w:p>
    <w:p w14:paraId="3D29B397"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only permissible terms are (1) and (2). Therefore, the most general Lagrangian density satisfying all five constraints is:</w:t>
      </w:r>
    </w:p>
    <w:p w14:paraId="03DB8B97"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(C.4)</w:t>
      </w:r>
      <w:r w:rsidRPr="006831E9">
        <w:rPr>
          <w:rFonts w:ascii="Cambria" w:eastAsia="Cambria" w:hAnsi="Cambria" w:cs="Cambria"/>
          <w:i/>
          <w:iCs/>
          <w:color w:val="1A1A1A"/>
        </w:rPr>
        <w:t xml:space="preserve"> L</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 xml:space="preserve"> / 2)(∂</w:t>
      </w:r>
      <w:proofErr w:type="spellStart"/>
      <w:r w:rsidRPr="006831E9">
        <w:rPr>
          <w:rFonts w:ascii="Cambria" w:eastAsia="Cambria" w:hAnsi="Cambria" w:cs="Cambria"/>
          <w:i/>
          <w:iCs/>
          <w:color w:val="1A1A1A"/>
          <w:vertAlign w:val="subscript"/>
        </w:rPr>
        <w:t>t</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(κ / 2)(</w:t>
      </w:r>
      <w:r w:rsidRPr="006831E9">
        <w:rPr>
          <w:rFonts w:ascii="Cambria Math" w:eastAsia="Cambria" w:hAnsi="Cambria Math" w:cs="Cambria Math"/>
          <w:i/>
          <w:iCs/>
          <w:color w:val="1A1A1A"/>
        </w:rPr>
        <w:t>∇</w:t>
      </w:r>
      <w:r w:rsidRPr="006831E9">
        <w:rPr>
          <w:rFonts w:ascii="Cambria" w:eastAsia="Cambria" w:hAnsi="Cambria" w:cs="Cambria"/>
          <w:i/>
          <w:iCs/>
          <w:color w:val="1A1A1A"/>
        </w:rPr>
        <w:t>S)</w:t>
      </w:r>
      <w:r w:rsidRPr="006831E9">
        <w:rPr>
          <w:rFonts w:ascii="Cambria" w:eastAsia="Cambria" w:hAnsi="Cambria" w:cs="Cambria"/>
          <w:i/>
          <w:iCs/>
          <w:color w:val="1A1A1A"/>
          <w:vertAlign w:val="superscript"/>
        </w:rPr>
        <w:t>2</w:t>
      </w:r>
    </w:p>
    <w:p w14:paraId="1886CA45"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where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&gt; 0 is the </w:t>
      </w:r>
      <w:r w:rsidRPr="006831E9">
        <w:rPr>
          <w:rFonts w:ascii="Cambria" w:eastAsia="Cambria" w:hAnsi="Cambria" w:cs="Cambria"/>
          <w:i/>
          <w:iCs/>
          <w:color w:val="1A1A1A"/>
        </w:rPr>
        <w:t>entropic inertia</w:t>
      </w:r>
      <w:r w:rsidRPr="006831E9">
        <w:rPr>
          <w:rFonts w:ascii="Cambria" w:eastAsia="Cambria" w:hAnsi="Cambria" w:cs="Cambria"/>
          <w:color w:val="1A1A1A"/>
        </w:rPr>
        <w:t xml:space="preserve"> (the energy cost of temporal variations of S) and κ &gt; 0 is the </w:t>
      </w:r>
      <w:r w:rsidRPr="006831E9">
        <w:rPr>
          <w:rFonts w:ascii="Cambria" w:eastAsia="Cambria" w:hAnsi="Cambria" w:cs="Cambria"/>
          <w:i/>
          <w:iCs/>
          <w:color w:val="1A1A1A"/>
        </w:rPr>
        <w:t>entropic stiffness</w:t>
      </w:r>
      <w:r w:rsidRPr="006831E9">
        <w:rPr>
          <w:rFonts w:ascii="Cambria" w:eastAsia="Cambria" w:hAnsi="Cambria" w:cs="Cambria"/>
          <w:color w:val="1A1A1A"/>
        </w:rPr>
        <w:t xml:space="preserve"> (the energy cost of spatial variations of S). These two coefficients are positive real numbers — their values are </w:t>
      </w:r>
      <w:proofErr w:type="gramStart"/>
      <w:r w:rsidRPr="006831E9">
        <w:rPr>
          <w:rFonts w:ascii="Cambria" w:eastAsia="Cambria" w:hAnsi="Cambria" w:cs="Cambria"/>
          <w:color w:val="1A1A1A"/>
        </w:rPr>
        <w:t>as yet</w:t>
      </w:r>
      <w:proofErr w:type="gramEnd"/>
      <w:r w:rsidRPr="006831E9">
        <w:rPr>
          <w:rFonts w:ascii="Cambria" w:eastAsia="Cambria" w:hAnsi="Cambria" w:cs="Cambria"/>
          <w:color w:val="1A1A1A"/>
        </w:rPr>
        <w:t xml:space="preserve"> undetermined and will be derived in Section 4.</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831E9" w:rsidRPr="006831E9" w14:paraId="770CE8DB" w14:textId="77777777" w:rsidTr="00F72E35">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DFAF3"/>
            <w:tcMar>
              <w:top w:w="280" w:type="dxa"/>
              <w:left w:w="360" w:type="dxa"/>
              <w:bottom w:w="280" w:type="dxa"/>
              <w:right w:w="360" w:type="dxa"/>
            </w:tcMar>
          </w:tcPr>
          <w:p w14:paraId="57D92ED7" w14:textId="77777777" w:rsidR="006831E9" w:rsidRPr="006831E9" w:rsidRDefault="006831E9" w:rsidP="006831E9">
            <w:pPr>
              <w:spacing w:after="120" w:line="408" w:lineRule="auto"/>
            </w:pPr>
            <w:r w:rsidRPr="006831E9">
              <w:rPr>
                <w:b/>
                <w:bCs/>
                <w:color w:val="B8860B"/>
              </w:rPr>
              <w:t>Theorem C.0 (Uniqueness of the Entropic Lagrangian)</w:t>
            </w:r>
          </w:p>
          <w:p w14:paraId="41E6DBBA" w14:textId="77777777" w:rsidR="006831E9" w:rsidRPr="006831E9" w:rsidRDefault="006831E9" w:rsidP="006831E9">
            <w:pPr>
              <w:spacing w:after="160" w:line="408" w:lineRule="auto"/>
              <w:jc w:val="both"/>
            </w:pPr>
            <w:r w:rsidRPr="006831E9">
              <w:rPr>
                <w:rFonts w:ascii="Cambria" w:eastAsia="Cambria" w:hAnsi="Cambria" w:cs="Cambria"/>
                <w:color w:val="1A1A1A"/>
              </w:rPr>
              <w:t xml:space="preserve">Under the five constraints of locality, isotropy, time-reversal symmetry, quadratic truncation, and the absence of an explicit potential, the Lagrangian density of the entropic scalar field S is uniquely determined (up to the positive real coefficients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and κ) to be:</w:t>
            </w:r>
          </w:p>
          <w:p w14:paraId="50883E71" w14:textId="77777777" w:rsidR="006831E9" w:rsidRPr="006831E9" w:rsidRDefault="006831E9" w:rsidP="006831E9">
            <w:pPr>
              <w:spacing w:after="160" w:line="408" w:lineRule="auto"/>
              <w:jc w:val="center"/>
            </w:pPr>
            <w:r w:rsidRPr="006831E9">
              <w:rPr>
                <w:rFonts w:ascii="Cambria" w:eastAsia="Cambria" w:hAnsi="Cambria" w:cs="Cambria"/>
                <w:color w:val="1A1A1A"/>
              </w:rPr>
              <w:t>L</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2)(∂</w:t>
            </w:r>
            <w:proofErr w:type="spellStart"/>
            <w:r w:rsidRPr="006831E9">
              <w:rPr>
                <w:rFonts w:ascii="Cambria" w:eastAsia="Cambria" w:hAnsi="Cambria" w:cs="Cambria"/>
                <w:color w:val="1A1A1A"/>
                <w:vertAlign w:val="subscript"/>
              </w:rPr>
              <w:t>t</w:t>
            </w:r>
            <w:r w:rsidRPr="006831E9">
              <w:rPr>
                <w:rFonts w:ascii="Cambria" w:eastAsia="Cambria" w:hAnsi="Cambria" w:cs="Cambria"/>
                <w:color w:val="1A1A1A"/>
              </w:rPr>
              <w:t>S</w:t>
            </w:r>
            <w:proofErr w:type="spellEnd"/>
            <w:r w:rsidRPr="006831E9">
              <w:rPr>
                <w:rFonts w:ascii="Cambria" w:eastAsia="Cambria" w:hAnsi="Cambria" w:cs="Cambria"/>
                <w:color w:val="1A1A1A"/>
              </w:rPr>
              <w:t>)</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(κ / 2)(∇S)</w:t>
            </w:r>
            <w:r w:rsidRPr="006831E9">
              <w:rPr>
                <w:rFonts w:ascii="Cambria" w:eastAsia="Cambria" w:hAnsi="Cambria" w:cs="Cambria"/>
                <w:color w:val="1A1A1A"/>
                <w:vertAlign w:val="superscript"/>
              </w:rPr>
              <w:t>2</w:t>
            </w:r>
          </w:p>
          <w:p w14:paraId="15D06705" w14:textId="77777777" w:rsidR="006831E9" w:rsidRPr="006831E9" w:rsidRDefault="006831E9" w:rsidP="006831E9">
            <w:pPr>
              <w:spacing w:after="160" w:line="408" w:lineRule="auto"/>
              <w:jc w:val="both"/>
            </w:pPr>
            <w:r w:rsidRPr="006831E9">
              <w:rPr>
                <w:rFonts w:ascii="Cambria" w:eastAsia="Cambria" w:hAnsi="Cambria" w:cs="Cambria"/>
                <w:color w:val="1A1A1A"/>
              </w:rPr>
              <w:t>No other Lagrangian density satisfying all five constraints is possible.</w:t>
            </w:r>
          </w:p>
        </w:tc>
      </w:tr>
    </w:tbl>
    <w:p w14:paraId="454E02AF" w14:textId="77777777" w:rsidR="006831E9" w:rsidRPr="006831E9" w:rsidRDefault="006831E9" w:rsidP="006831E9">
      <w:pPr>
        <w:spacing w:after="240"/>
      </w:pPr>
    </w:p>
    <w:p w14:paraId="5CC9C76B" w14:textId="77777777"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 xml:space="preserve">This is a strong result. It says that the Lagrangian (C.4) is not one possible choice among many — it is the </w:t>
      </w:r>
      <w:r w:rsidRPr="006831E9">
        <w:rPr>
          <w:rFonts w:ascii="Cambria" w:eastAsia="Cambria" w:hAnsi="Cambria" w:cs="Cambria"/>
          <w:i/>
          <w:iCs/>
          <w:color w:val="1A1A1A"/>
        </w:rPr>
        <w:t>only</w:t>
      </w:r>
      <w:r w:rsidRPr="006831E9">
        <w:rPr>
          <w:rFonts w:ascii="Cambria" w:eastAsia="Cambria" w:hAnsi="Cambria" w:cs="Cambria"/>
          <w:color w:val="1A1A1A"/>
        </w:rPr>
        <w:t xml:space="preserve"> choice consistent with the physical requirements of the entropic field. The coefficients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and κ encode all the theory-specific information about the physical content of the entropic field; the </w:t>
      </w:r>
      <w:r w:rsidRPr="006831E9">
        <w:rPr>
          <w:rFonts w:ascii="Cambria" w:eastAsia="Cambria" w:hAnsi="Cambria" w:cs="Cambria"/>
          <w:i/>
          <w:iCs/>
          <w:color w:val="1A1A1A"/>
        </w:rPr>
        <w:t>form</w:t>
      </w:r>
      <w:r w:rsidRPr="006831E9">
        <w:rPr>
          <w:rFonts w:ascii="Cambria" w:eastAsia="Cambria" w:hAnsi="Cambria" w:cs="Cambria"/>
          <w:color w:val="1A1A1A"/>
        </w:rPr>
        <w:t xml:space="preserve"> of the Lagrangian is entirely fixed by symmetry.</w:t>
      </w:r>
    </w:p>
    <w:p w14:paraId="43F43787" w14:textId="77777777" w:rsidR="006831E9" w:rsidRPr="006831E9" w:rsidRDefault="006831E9" w:rsidP="006831E9">
      <w:pPr>
        <w:spacing w:before="280" w:after="100" w:line="324" w:lineRule="auto"/>
        <w:outlineLvl w:val="2"/>
        <w:rPr>
          <w:b/>
          <w:bCs/>
          <w:color w:val="000000"/>
          <w:sz w:val="30"/>
          <w:szCs w:val="30"/>
        </w:rPr>
      </w:pPr>
      <w:bookmarkStart w:id="20" w:name="_Toc229434516"/>
      <w:r w:rsidRPr="006831E9">
        <w:rPr>
          <w:rFonts w:ascii="Cambria" w:eastAsia="Cambria" w:hAnsi="Cambria" w:cs="Cambria"/>
          <w:b/>
          <w:bCs/>
          <w:color w:val="0A2540"/>
          <w:sz w:val="26"/>
          <w:szCs w:val="26"/>
        </w:rPr>
        <w:t>2.3 Connection to the Local Obidi Action</w:t>
      </w:r>
      <w:bookmarkEnd w:id="20"/>
    </w:p>
    <w:p w14:paraId="0B02FFDA" w14:textId="7E6D1C08"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Lagrangian (C.4) is not an ad hoc construction separate from the Obidi Action — it is a specific limit of the </w:t>
      </w:r>
      <w:r w:rsidRPr="00E27FE0">
        <w:rPr>
          <w:rFonts w:ascii="Cambria" w:eastAsia="Cambria" w:hAnsi="Cambria" w:cs="Cambria"/>
          <w:b/>
          <w:bCs/>
          <w:color w:val="1A1A1A"/>
        </w:rPr>
        <w:t>Local Obidi Action (LOA)</w:t>
      </w:r>
      <w:r w:rsidRPr="006831E9">
        <w:rPr>
          <w:rFonts w:ascii="Cambria" w:eastAsia="Cambria" w:hAnsi="Cambria" w:cs="Cambria"/>
          <w:color w:val="1A1A1A"/>
        </w:rPr>
        <w:t xml:space="preserve">, the fundamental action of the </w:t>
      </w:r>
      <w:r w:rsidRPr="00E27FE0">
        <w:rPr>
          <w:rFonts w:ascii="Cambria" w:eastAsia="Cambria" w:hAnsi="Cambria" w:cs="Cambria"/>
          <w:b/>
          <w:bCs/>
          <w:color w:val="1A1A1A"/>
        </w:rPr>
        <w:t>Theory of Entropicity</w:t>
      </w:r>
      <w:r w:rsidR="00DD2710" w:rsidRPr="00E27FE0">
        <w:rPr>
          <w:rFonts w:ascii="Cambria" w:eastAsia="Cambria" w:hAnsi="Cambria" w:cs="Cambria"/>
          <w:b/>
          <w:bCs/>
          <w:color w:val="1A1A1A"/>
        </w:rPr>
        <w:t xml:space="preserve"> (ToE)</w:t>
      </w:r>
      <w:r w:rsidRPr="00E27FE0">
        <w:rPr>
          <w:rFonts w:ascii="Cambria" w:eastAsia="Cambria" w:hAnsi="Cambria" w:cs="Cambria"/>
          <w:b/>
          <w:bCs/>
          <w:color w:val="1A1A1A"/>
        </w:rPr>
        <w:t>.</w:t>
      </w:r>
      <w:r w:rsidRPr="006831E9">
        <w:rPr>
          <w:rFonts w:ascii="Cambria" w:eastAsia="Cambria" w:hAnsi="Cambria" w:cs="Cambria"/>
          <w:color w:val="1A1A1A"/>
        </w:rPr>
        <w:t xml:space="preserve"> The full LOA is:</w:t>
      </w:r>
    </w:p>
    <w:p w14:paraId="0D1DFE74"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(C.5)</w:t>
      </w:r>
      <w:r w:rsidRPr="006831E9">
        <w:rPr>
          <w:rFonts w:ascii="Cambria" w:eastAsia="Cambria" w:hAnsi="Cambria" w:cs="Cambria"/>
          <w:i/>
          <w:iCs/>
          <w:color w:val="1A1A1A"/>
        </w:rPr>
        <w:t xml:space="preserve"> S</w:t>
      </w:r>
      <w:r w:rsidRPr="006831E9">
        <w:rPr>
          <w:rFonts w:ascii="Cambria" w:eastAsia="Cambria" w:hAnsi="Cambria" w:cs="Cambria"/>
          <w:i/>
          <w:iCs/>
          <w:color w:val="1A1A1A"/>
          <w:vertAlign w:val="subscript"/>
        </w:rPr>
        <w:t>LOA</w:t>
      </w:r>
      <w:r w:rsidRPr="006831E9">
        <w:rPr>
          <w:rFonts w:ascii="Cambria" w:eastAsia="Cambria" w:hAnsi="Cambria" w:cs="Cambria"/>
          <w:i/>
          <w:iCs/>
          <w:color w:val="1A1A1A"/>
        </w:rPr>
        <w:t>[S] = ∫ d</w:t>
      </w:r>
      <w:r w:rsidRPr="006831E9">
        <w:rPr>
          <w:rFonts w:ascii="Cambria" w:eastAsia="Cambria" w:hAnsi="Cambria" w:cs="Cambria"/>
          <w:i/>
          <w:iCs/>
          <w:color w:val="1A1A1A"/>
          <w:vertAlign w:val="superscript"/>
        </w:rPr>
        <w:t>4</w:t>
      </w:r>
      <w:r w:rsidRPr="006831E9">
        <w:rPr>
          <w:rFonts w:ascii="Cambria" w:eastAsia="Cambria" w:hAnsi="Cambria" w:cs="Cambria"/>
          <w:i/>
          <w:iCs/>
          <w:color w:val="1A1A1A"/>
        </w:rPr>
        <w:t xml:space="preserve">x √(−g) [(1/2) </w:t>
      </w:r>
      <w:proofErr w:type="spellStart"/>
      <w:r w:rsidRPr="006831E9">
        <w:rPr>
          <w:rFonts w:ascii="Cambria" w:eastAsia="Cambria" w:hAnsi="Cambria" w:cs="Cambria"/>
          <w:i/>
          <w:iCs/>
          <w:color w:val="1A1A1A"/>
        </w:rPr>
        <w:t>g</w:t>
      </w:r>
      <w:r w:rsidRPr="006831E9">
        <w:rPr>
          <w:rFonts w:ascii="Cambria" w:eastAsia="Cambria" w:hAnsi="Cambria" w:cs="Cambria"/>
          <w:i/>
          <w:iCs/>
          <w:color w:val="1A1A1A"/>
          <w:vertAlign w:val="superscript"/>
        </w:rPr>
        <w:t>μν</w:t>
      </w:r>
      <w:proofErr w:type="spellEnd"/>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vertAlign w:val="subscript"/>
        </w:rPr>
        <w:t>μ</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vertAlign w:val="subscript"/>
        </w:rPr>
        <w:t>ν</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 xml:space="preserve"> − V(S) + ξ R S</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w:t>
      </w:r>
    </w:p>
    <w:p w14:paraId="52B75AB7"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where </w:t>
      </w:r>
      <w:proofErr w:type="spellStart"/>
      <w:r w:rsidRPr="006831E9">
        <w:rPr>
          <w:rFonts w:ascii="Cambria" w:eastAsia="Cambria" w:hAnsi="Cambria" w:cs="Cambria"/>
          <w:color w:val="1A1A1A"/>
        </w:rPr>
        <w:t>g</w:t>
      </w:r>
      <w:r w:rsidRPr="006831E9">
        <w:rPr>
          <w:rFonts w:ascii="Cambria" w:eastAsia="Cambria" w:hAnsi="Cambria" w:cs="Cambria"/>
          <w:color w:val="1A1A1A"/>
          <w:vertAlign w:val="subscript"/>
        </w:rPr>
        <w:t>μν</w:t>
      </w:r>
      <w:proofErr w:type="spellEnd"/>
      <w:r w:rsidRPr="006831E9">
        <w:rPr>
          <w:rFonts w:ascii="Cambria" w:eastAsia="Cambria" w:hAnsi="Cambria" w:cs="Cambria"/>
          <w:color w:val="1A1A1A"/>
        </w:rPr>
        <w:t xml:space="preserve"> is the spacetime metric with determinant g, R is the Ricci scalar curvature, ξ is the non-minimal coupling constant, and V(S) is the entropic potential. The Lagrangian (C.4) </w:t>
      </w:r>
      <w:proofErr w:type="gramStart"/>
      <w:r w:rsidRPr="006831E9">
        <w:rPr>
          <w:rFonts w:ascii="Cambria" w:eastAsia="Cambria" w:hAnsi="Cambria" w:cs="Cambria"/>
          <w:color w:val="1A1A1A"/>
        </w:rPr>
        <w:t>is recovered</w:t>
      </w:r>
      <w:proofErr w:type="gramEnd"/>
      <w:r w:rsidRPr="006831E9">
        <w:rPr>
          <w:rFonts w:ascii="Cambria" w:eastAsia="Cambria" w:hAnsi="Cambria" w:cs="Cambria"/>
          <w:color w:val="1A1A1A"/>
        </w:rPr>
        <w:t xml:space="preserve"> from (C.5) in the </w:t>
      </w:r>
      <w:r w:rsidRPr="006831E9">
        <w:rPr>
          <w:rFonts w:ascii="Cambria" w:eastAsia="Cambria" w:hAnsi="Cambria" w:cs="Cambria"/>
          <w:i/>
          <w:iCs/>
          <w:color w:val="1A1A1A"/>
        </w:rPr>
        <w:t>flat-spacetime, zero-coupling, zero-potential limit</w:t>
      </w:r>
      <w:r w:rsidRPr="006831E9">
        <w:rPr>
          <w:rFonts w:ascii="Cambria" w:eastAsia="Cambria" w:hAnsi="Cambria" w:cs="Cambria"/>
          <w:color w:val="1A1A1A"/>
        </w:rPr>
        <w:t>:</w:t>
      </w:r>
    </w:p>
    <w:p w14:paraId="5F200F9F" w14:textId="77777777" w:rsidR="006831E9" w:rsidRPr="006831E9" w:rsidRDefault="006831E9" w:rsidP="006831E9">
      <w:pPr>
        <w:numPr>
          <w:ilvl w:val="0"/>
          <w:numId w:val="48"/>
        </w:numPr>
        <w:spacing w:after="60" w:line="408" w:lineRule="auto"/>
      </w:pPr>
      <w:r w:rsidRPr="006831E9">
        <w:rPr>
          <w:rFonts w:ascii="Cambria" w:eastAsia="Cambria" w:hAnsi="Cambria" w:cs="Cambria"/>
          <w:color w:val="1A1A1A"/>
        </w:rPr>
        <w:t xml:space="preserve">Set </w:t>
      </w:r>
      <w:proofErr w:type="spellStart"/>
      <w:r w:rsidRPr="006831E9">
        <w:rPr>
          <w:rFonts w:ascii="Cambria" w:eastAsia="Cambria" w:hAnsi="Cambria" w:cs="Cambria"/>
          <w:color w:val="1A1A1A"/>
        </w:rPr>
        <w:t>g</w:t>
      </w:r>
      <w:r w:rsidRPr="006831E9">
        <w:rPr>
          <w:rFonts w:ascii="Cambria" w:eastAsia="Cambria" w:hAnsi="Cambria" w:cs="Cambria"/>
          <w:color w:val="1A1A1A"/>
          <w:vertAlign w:val="subscript"/>
        </w:rPr>
        <w:t>μν</w:t>
      </w:r>
      <w:proofErr w:type="spellEnd"/>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η</w:t>
      </w:r>
      <w:r w:rsidRPr="006831E9">
        <w:rPr>
          <w:rFonts w:ascii="Cambria" w:eastAsia="Cambria" w:hAnsi="Cambria" w:cs="Cambria"/>
          <w:color w:val="1A1A1A"/>
          <w:vertAlign w:val="subscript"/>
        </w:rPr>
        <w:t>μν</w:t>
      </w:r>
      <w:proofErr w:type="spellEnd"/>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diag</w:t>
      </w:r>
      <w:proofErr w:type="spellEnd"/>
      <w:r w:rsidRPr="006831E9">
        <w:rPr>
          <w:rFonts w:ascii="Cambria" w:eastAsia="Cambria" w:hAnsi="Cambria" w:cs="Cambria"/>
          <w:color w:val="1A1A1A"/>
        </w:rPr>
        <w:t>(−1, 1, 1, 1) (flat Minkowski metric), so √(−g) = 1.</w:t>
      </w:r>
    </w:p>
    <w:p w14:paraId="6C042B3D" w14:textId="77777777" w:rsidR="006831E9" w:rsidRPr="006831E9" w:rsidRDefault="006831E9" w:rsidP="006831E9">
      <w:pPr>
        <w:numPr>
          <w:ilvl w:val="0"/>
          <w:numId w:val="48"/>
        </w:numPr>
        <w:spacing w:after="60" w:line="408" w:lineRule="auto"/>
      </w:pPr>
      <w:r w:rsidRPr="006831E9">
        <w:rPr>
          <w:rFonts w:ascii="Cambria" w:eastAsia="Cambria" w:hAnsi="Cambria" w:cs="Cambria"/>
          <w:color w:val="1A1A1A"/>
        </w:rPr>
        <w:t>Set ξ = 0 (no non-minimal coupling to curvature).</w:t>
      </w:r>
    </w:p>
    <w:p w14:paraId="76FBB340" w14:textId="77777777" w:rsidR="006831E9" w:rsidRPr="006831E9" w:rsidRDefault="006831E9" w:rsidP="006831E9">
      <w:pPr>
        <w:numPr>
          <w:ilvl w:val="0"/>
          <w:numId w:val="48"/>
        </w:numPr>
        <w:spacing w:after="60" w:line="408" w:lineRule="auto"/>
      </w:pPr>
      <w:r w:rsidRPr="006831E9">
        <w:rPr>
          <w:rFonts w:ascii="Cambria" w:eastAsia="Cambria" w:hAnsi="Cambria" w:cs="Cambria"/>
          <w:color w:val="1A1A1A"/>
        </w:rPr>
        <w:t>Set V(S) = 0 (no potential — free-field sector).</w:t>
      </w:r>
    </w:p>
    <w:p w14:paraId="31189443" w14:textId="77777777" w:rsidR="006831E9" w:rsidRPr="006831E9" w:rsidRDefault="006831E9" w:rsidP="006831E9">
      <w:pPr>
        <w:spacing w:before="60" w:after="240" w:line="408" w:lineRule="auto"/>
        <w:jc w:val="both"/>
      </w:pPr>
      <w:r w:rsidRPr="006831E9">
        <w:rPr>
          <w:rFonts w:ascii="Cambria" w:eastAsia="Cambria" w:hAnsi="Cambria" w:cs="Cambria"/>
          <w:color w:val="1A1A1A"/>
        </w:rPr>
        <w:t>In flat spacetime with signature (−, +, +, +), the kinetic term becomes:</w:t>
      </w:r>
    </w:p>
    <w:p w14:paraId="16FCAB7B"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(C.6)</w:t>
      </w:r>
      <w:r w:rsidRPr="006831E9">
        <w:rPr>
          <w:rFonts w:ascii="Cambria" w:eastAsia="Cambria" w:hAnsi="Cambria" w:cs="Cambria"/>
          <w:i/>
          <w:iCs/>
          <w:color w:val="1A1A1A"/>
        </w:rPr>
        <w:t xml:space="preserve"> (1/2) </w:t>
      </w:r>
      <w:proofErr w:type="spellStart"/>
      <w:r w:rsidRPr="006831E9">
        <w:rPr>
          <w:rFonts w:ascii="Cambria" w:eastAsia="Cambria" w:hAnsi="Cambria" w:cs="Cambria"/>
          <w:i/>
          <w:iCs/>
          <w:color w:val="1A1A1A"/>
        </w:rPr>
        <w:t>η</w:t>
      </w:r>
      <w:r w:rsidRPr="006831E9">
        <w:rPr>
          <w:rFonts w:ascii="Cambria" w:eastAsia="Cambria" w:hAnsi="Cambria" w:cs="Cambria"/>
          <w:i/>
          <w:iCs/>
          <w:color w:val="1A1A1A"/>
          <w:vertAlign w:val="superscript"/>
        </w:rPr>
        <w:t>μν</w:t>
      </w:r>
      <w:proofErr w:type="spellEnd"/>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vertAlign w:val="subscript"/>
        </w:rPr>
        <w:t>μ</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vertAlign w:val="subscript"/>
        </w:rPr>
        <w:t>ν</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 xml:space="preserve"> = (1/2)[−(∂</w:t>
      </w:r>
      <w:proofErr w:type="spellStart"/>
      <w:r w:rsidRPr="006831E9">
        <w:rPr>
          <w:rFonts w:ascii="Cambria" w:eastAsia="Cambria" w:hAnsi="Cambria" w:cs="Cambria"/>
          <w:i/>
          <w:iCs/>
          <w:color w:val="1A1A1A"/>
          <w:vertAlign w:val="subscript"/>
        </w:rPr>
        <w:t>t</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w:t>
      </w:r>
      <w:r w:rsidRPr="006831E9">
        <w:rPr>
          <w:rFonts w:ascii="Cambria Math" w:eastAsia="Cambria" w:hAnsi="Cambria Math" w:cs="Cambria Math"/>
          <w:i/>
          <w:iCs/>
          <w:color w:val="1A1A1A"/>
        </w:rPr>
        <w:t>∇</w:t>
      </w:r>
      <w:r w:rsidRPr="006831E9">
        <w:rPr>
          <w:rFonts w:ascii="Cambria" w:eastAsia="Cambria" w:hAnsi="Cambria" w:cs="Cambria"/>
          <w:i/>
          <w:iCs/>
          <w:color w:val="1A1A1A"/>
        </w:rPr>
        <w:t>S)</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w:t>
      </w:r>
    </w:p>
    <w:p w14:paraId="764B38B0"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sign of the temporal kinetic term is negative in the (−, +, +, +) convention. To match (C.4) with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&gt; 0, one writes:</w:t>
      </w:r>
    </w:p>
    <w:p w14:paraId="3ECAC22E"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(C.7)</w:t>
      </w:r>
      <w:r w:rsidRPr="006831E9">
        <w:rPr>
          <w:rFonts w:ascii="Cambria" w:eastAsia="Cambria" w:hAnsi="Cambria" w:cs="Cambria"/>
          <w:i/>
          <w:iCs/>
          <w:color w:val="1A1A1A"/>
        </w:rPr>
        <w:t xml:space="preserve"> L</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 −(1/2) </w:t>
      </w:r>
      <w:proofErr w:type="spellStart"/>
      <w:r w:rsidRPr="006831E9">
        <w:rPr>
          <w:rFonts w:ascii="Cambria" w:eastAsia="Cambria" w:hAnsi="Cambria" w:cs="Cambria"/>
          <w:i/>
          <w:iCs/>
          <w:color w:val="1A1A1A"/>
        </w:rPr>
        <w:t>η</w:t>
      </w:r>
      <w:r w:rsidRPr="006831E9">
        <w:rPr>
          <w:rFonts w:ascii="Cambria" w:eastAsia="Cambria" w:hAnsi="Cambria" w:cs="Cambria"/>
          <w:i/>
          <w:iCs/>
          <w:color w:val="1A1A1A"/>
          <w:vertAlign w:val="superscript"/>
        </w:rPr>
        <w:t>μν</w:t>
      </w:r>
      <w:proofErr w:type="spellEnd"/>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vertAlign w:val="subscript"/>
        </w:rPr>
        <w:t>μ</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vertAlign w:val="subscript"/>
        </w:rPr>
        <w:t>ν</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 xml:space="preserve"> = (1/2)(∂</w:t>
      </w:r>
      <w:proofErr w:type="spellStart"/>
      <w:r w:rsidRPr="006831E9">
        <w:rPr>
          <w:rFonts w:ascii="Cambria" w:eastAsia="Cambria" w:hAnsi="Cambria" w:cs="Cambria"/>
          <w:i/>
          <w:iCs/>
          <w:color w:val="1A1A1A"/>
          <w:vertAlign w:val="subscript"/>
        </w:rPr>
        <w:t>t</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(1/2)(</w:t>
      </w:r>
      <w:r w:rsidRPr="006831E9">
        <w:rPr>
          <w:rFonts w:ascii="Cambria Math" w:eastAsia="Cambria" w:hAnsi="Cambria Math" w:cs="Cambria Math"/>
          <w:i/>
          <w:iCs/>
          <w:color w:val="1A1A1A"/>
        </w:rPr>
        <w:t>∇</w:t>
      </w:r>
      <w:r w:rsidRPr="006831E9">
        <w:rPr>
          <w:rFonts w:ascii="Cambria" w:eastAsia="Cambria" w:hAnsi="Cambria" w:cs="Cambria"/>
          <w:i/>
          <w:iCs/>
          <w:color w:val="1A1A1A"/>
        </w:rPr>
        <w:t>S)</w:t>
      </w:r>
      <w:r w:rsidRPr="006831E9">
        <w:rPr>
          <w:rFonts w:ascii="Cambria" w:eastAsia="Cambria" w:hAnsi="Cambria" w:cs="Cambria"/>
          <w:i/>
          <w:iCs/>
          <w:color w:val="1A1A1A"/>
          <w:vertAlign w:val="superscript"/>
        </w:rPr>
        <w:t>2</w:t>
      </w:r>
    </w:p>
    <w:p w14:paraId="03883D80" w14:textId="77777777"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 xml:space="preserve">(with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1, κ = 1 in units where the metric already carries the dimensional factors). In physical units, the Planck-scale analysis of Section 4 determines the actual values of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and κ, restoring the explicit dimensional factors.</w:t>
      </w:r>
    </w:p>
    <w:p w14:paraId="1CAC025D" w14:textId="54108DD3" w:rsidR="006831E9" w:rsidRPr="00B52569" w:rsidRDefault="006831E9" w:rsidP="006831E9">
      <w:pPr>
        <w:spacing w:before="60" w:after="240" w:line="408" w:lineRule="auto"/>
        <w:jc w:val="both"/>
        <w:rPr>
          <w:i/>
          <w:iCs/>
        </w:rPr>
      </w:pPr>
      <w:r w:rsidRPr="00B52569">
        <w:rPr>
          <w:rFonts w:ascii="Cambria" w:eastAsia="Cambria" w:hAnsi="Cambria" w:cs="Cambria"/>
          <w:i/>
          <w:iCs/>
          <w:color w:val="1A1A1A"/>
        </w:rPr>
        <w:t xml:space="preserve">The LOA connection is important for two reasons. </w:t>
      </w:r>
      <w:r w:rsidRPr="00B52569">
        <w:rPr>
          <w:rFonts w:ascii="Cambria" w:eastAsia="Cambria" w:hAnsi="Cambria" w:cs="Cambria"/>
          <w:b/>
          <w:bCs/>
          <w:i/>
          <w:iCs/>
          <w:color w:val="1A1A1A"/>
        </w:rPr>
        <w:t>First</w:t>
      </w:r>
      <w:r w:rsidRPr="00B52569">
        <w:rPr>
          <w:rFonts w:ascii="Cambria" w:eastAsia="Cambria" w:hAnsi="Cambria" w:cs="Cambria"/>
          <w:i/>
          <w:iCs/>
          <w:color w:val="1A1A1A"/>
        </w:rPr>
        <w:t xml:space="preserve">, it shows that (C.4) is not an independent postulate but a consequence of the Obidi Action in an appropriate limit. </w:t>
      </w:r>
      <w:r w:rsidRPr="00B52569">
        <w:rPr>
          <w:rFonts w:ascii="Cambria" w:eastAsia="Cambria" w:hAnsi="Cambria" w:cs="Cambria"/>
          <w:b/>
          <w:bCs/>
          <w:i/>
          <w:iCs/>
          <w:color w:val="1A1A1A"/>
        </w:rPr>
        <w:t>Second</w:t>
      </w:r>
      <w:r w:rsidRPr="00B52569">
        <w:rPr>
          <w:rFonts w:ascii="Cambria" w:eastAsia="Cambria" w:hAnsi="Cambria" w:cs="Cambria"/>
          <w:i/>
          <w:iCs/>
          <w:color w:val="1A1A1A"/>
        </w:rPr>
        <w:t>, it provides the covariant framework within which the derivation of c can be general</w:t>
      </w:r>
      <w:r w:rsidR="00B641A1" w:rsidRPr="00B52569">
        <w:rPr>
          <w:rFonts w:ascii="Cambria" w:eastAsia="Cambria" w:hAnsi="Cambria" w:cs="Cambria"/>
          <w:i/>
          <w:iCs/>
          <w:color w:val="1A1A1A"/>
        </w:rPr>
        <w:t>ize</w:t>
      </w:r>
      <w:r w:rsidRPr="00B52569">
        <w:rPr>
          <w:rFonts w:ascii="Cambria" w:eastAsia="Cambria" w:hAnsi="Cambria" w:cs="Cambria"/>
          <w:i/>
          <w:iCs/>
          <w:color w:val="1A1A1A"/>
        </w:rPr>
        <w:t>d to curved spacetimes — relevant for the discussion of gravitational waves and the entropic corrections near the OCI scale (Section 9).</w:t>
      </w:r>
    </w:p>
    <w:p w14:paraId="0DE3595E" w14:textId="77777777" w:rsidR="006831E9" w:rsidRPr="006831E9" w:rsidRDefault="006831E9" w:rsidP="006831E9">
      <w:pPr>
        <w:spacing w:before="280" w:after="100" w:line="324" w:lineRule="auto"/>
        <w:outlineLvl w:val="2"/>
        <w:rPr>
          <w:b/>
          <w:bCs/>
          <w:color w:val="000000"/>
          <w:sz w:val="30"/>
          <w:szCs w:val="30"/>
        </w:rPr>
      </w:pPr>
      <w:bookmarkStart w:id="21" w:name="_Toc229434517"/>
      <w:r w:rsidRPr="006831E9">
        <w:rPr>
          <w:rFonts w:ascii="Cambria" w:eastAsia="Cambria" w:hAnsi="Cambria" w:cs="Cambria"/>
          <w:b/>
          <w:bCs/>
          <w:color w:val="0A2540"/>
          <w:sz w:val="26"/>
          <w:szCs w:val="26"/>
        </w:rPr>
        <w:t xml:space="preserve">2.4 The Physical Meaning of κ and </w:t>
      </w:r>
      <w:proofErr w:type="spellStart"/>
      <w:r w:rsidRPr="006831E9">
        <w:rPr>
          <w:rFonts w:ascii="Cambria" w:eastAsia="Cambria" w:hAnsi="Cambria" w:cs="Cambria"/>
          <w:b/>
          <w:bCs/>
          <w:color w:val="0A2540"/>
          <w:sz w:val="26"/>
          <w:szCs w:val="26"/>
        </w:rPr>
        <w:t>ρS</w:t>
      </w:r>
      <w:bookmarkEnd w:id="21"/>
      <w:proofErr w:type="spellEnd"/>
    </w:p>
    <w:p w14:paraId="65E82BBC"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Before proceeding </w:t>
      </w:r>
      <w:proofErr w:type="gramStart"/>
      <w:r w:rsidRPr="006831E9">
        <w:rPr>
          <w:rFonts w:ascii="Cambria" w:eastAsia="Cambria" w:hAnsi="Cambria" w:cs="Cambria"/>
          <w:color w:val="1A1A1A"/>
        </w:rPr>
        <w:t>to</w:t>
      </w:r>
      <w:proofErr w:type="gramEnd"/>
      <w:r w:rsidRPr="006831E9">
        <w:rPr>
          <w:rFonts w:ascii="Cambria" w:eastAsia="Cambria" w:hAnsi="Cambria" w:cs="Cambria"/>
          <w:color w:val="1A1A1A"/>
        </w:rPr>
        <w:t xml:space="preserve"> the Euler-Lagrange derivation, it is essential to understand the physical content of the two coefficients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because much of the non-tautology argument rests on the precise meaning of these quantities.</w:t>
      </w:r>
    </w:p>
    <w:p w14:paraId="16E2BB2B" w14:textId="77777777" w:rsidR="006831E9" w:rsidRPr="00B52569" w:rsidRDefault="006831E9" w:rsidP="006831E9">
      <w:pPr>
        <w:spacing w:before="60" w:after="240" w:line="408" w:lineRule="auto"/>
        <w:jc w:val="both"/>
        <w:rPr>
          <w:i/>
          <w:iCs/>
        </w:rPr>
      </w:pPr>
      <w:proofErr w:type="gramStart"/>
      <w:r w:rsidRPr="006831E9">
        <w:rPr>
          <w:rFonts w:ascii="Cambria" w:eastAsia="Cambria" w:hAnsi="Cambria" w:cs="Cambria"/>
          <w:b/>
          <w:bCs/>
          <w:color w:val="1A1A1A"/>
        </w:rPr>
        <w:t>The entropic</w:t>
      </w:r>
      <w:proofErr w:type="gramEnd"/>
      <w:r w:rsidRPr="006831E9">
        <w:rPr>
          <w:rFonts w:ascii="Cambria" w:eastAsia="Cambria" w:hAnsi="Cambria" w:cs="Cambria"/>
          <w:b/>
          <w:bCs/>
          <w:color w:val="1A1A1A"/>
        </w:rPr>
        <w:t xml:space="preserve"> inertia </w:t>
      </w:r>
      <w:proofErr w:type="spellStart"/>
      <w:r w:rsidRPr="006831E9">
        <w:rPr>
          <w:rFonts w:ascii="Cambria" w:eastAsia="Cambria" w:hAnsi="Cambria" w:cs="Cambria"/>
          <w:b/>
          <w:bCs/>
          <w:color w:val="1A1A1A"/>
        </w:rPr>
        <w:t>ρ</w:t>
      </w:r>
      <w:r w:rsidRPr="006831E9">
        <w:rPr>
          <w:rFonts w:ascii="Cambria" w:eastAsia="Cambria" w:hAnsi="Cambria" w:cs="Cambria"/>
          <w:b/>
          <w:bCs/>
          <w:color w:val="1A1A1A"/>
          <w:vertAlign w:val="subscript"/>
        </w:rPr>
        <w:t>S</w:t>
      </w:r>
      <w:proofErr w:type="spellEnd"/>
      <w:r w:rsidRPr="006831E9">
        <w:rPr>
          <w:rFonts w:ascii="Cambria" w:eastAsia="Cambria" w:hAnsi="Cambria" w:cs="Cambria"/>
          <w:color w:val="1A1A1A"/>
        </w:rPr>
        <w:t xml:space="preserve"> measures the </w:t>
      </w:r>
      <w:r w:rsidRPr="00B52569">
        <w:rPr>
          <w:rFonts w:ascii="Cambria" w:eastAsia="Cambria" w:hAnsi="Cambria" w:cs="Cambria"/>
          <w:b/>
          <w:bCs/>
          <w:i/>
          <w:iCs/>
          <w:color w:val="1A1A1A"/>
        </w:rPr>
        <w:t>resistance of the entropic field to temporal variation</w:t>
      </w:r>
      <w:r w:rsidRPr="00B52569">
        <w:rPr>
          <w:rFonts w:ascii="Cambria" w:eastAsia="Cambria" w:hAnsi="Cambria" w:cs="Cambria"/>
          <w:b/>
          <w:bCs/>
          <w:color w:val="1A1A1A"/>
        </w:rPr>
        <w:t>.</w:t>
      </w:r>
      <w:r w:rsidRPr="006831E9">
        <w:rPr>
          <w:rFonts w:ascii="Cambria" w:eastAsia="Cambria" w:hAnsi="Cambria" w:cs="Cambria"/>
          <w:color w:val="1A1A1A"/>
        </w:rPr>
        <w:t xml:space="preserve"> It is the coefficient of the kinetic energy density (∂</w:t>
      </w:r>
      <w:proofErr w:type="spellStart"/>
      <w:r w:rsidRPr="006831E9">
        <w:rPr>
          <w:rFonts w:ascii="Cambria" w:eastAsia="Cambria" w:hAnsi="Cambria" w:cs="Cambria"/>
          <w:color w:val="1A1A1A"/>
          <w:vertAlign w:val="subscript"/>
        </w:rPr>
        <w:t>t</w:t>
      </w:r>
      <w:r w:rsidRPr="006831E9">
        <w:rPr>
          <w:rFonts w:ascii="Cambria" w:eastAsia="Cambria" w:hAnsi="Cambria" w:cs="Cambria"/>
          <w:color w:val="1A1A1A"/>
        </w:rPr>
        <w:t>S</w:t>
      </w:r>
      <w:proofErr w:type="spellEnd"/>
      <w:r w:rsidRPr="006831E9">
        <w:rPr>
          <w:rFonts w:ascii="Cambria" w:eastAsia="Cambria" w:hAnsi="Cambria" w:cs="Cambria"/>
          <w:color w:val="1A1A1A"/>
        </w:rPr>
        <w:t>)</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/2 in the Lagrangian. A large value of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means that large temporal variations of S carry large energy — the field is "</w:t>
      </w:r>
      <w:r w:rsidRPr="00B52569">
        <w:rPr>
          <w:rFonts w:ascii="Cambria" w:eastAsia="Cambria" w:hAnsi="Cambria" w:cs="Cambria"/>
          <w:b/>
          <w:bCs/>
          <w:color w:val="1A1A1A"/>
        </w:rPr>
        <w:t>heavy</w:t>
      </w:r>
      <w:r w:rsidRPr="006831E9">
        <w:rPr>
          <w:rFonts w:ascii="Cambria" w:eastAsia="Cambria" w:hAnsi="Cambria" w:cs="Cambria"/>
          <w:color w:val="1A1A1A"/>
        </w:rPr>
        <w:t xml:space="preserve">" and changes slowly. </w:t>
      </w:r>
      <w:r w:rsidRPr="00B52569">
        <w:rPr>
          <w:rFonts w:ascii="Cambria" w:eastAsia="Cambria" w:hAnsi="Cambria" w:cs="Cambria"/>
          <w:b/>
          <w:bCs/>
          <w:color w:val="1A1A1A"/>
        </w:rPr>
        <w:t>A small value means the field changes rapidly with little energy cost.</w:t>
      </w:r>
      <w:r w:rsidRPr="006831E9">
        <w:rPr>
          <w:rFonts w:ascii="Cambria" w:eastAsia="Cambria" w:hAnsi="Cambria" w:cs="Cambria"/>
          <w:color w:val="1A1A1A"/>
        </w:rPr>
        <w:t xml:space="preserve"> In the </w:t>
      </w:r>
      <w:r w:rsidRPr="00B52569">
        <w:rPr>
          <w:rFonts w:ascii="Cambria" w:eastAsia="Cambria" w:hAnsi="Cambria" w:cs="Cambria"/>
          <w:i/>
          <w:iCs/>
          <w:color w:val="1A1A1A"/>
        </w:rPr>
        <w:t xml:space="preserve">analogy with a vibrating string, </w:t>
      </w:r>
      <w:proofErr w:type="spellStart"/>
      <w:r w:rsidRPr="00B52569">
        <w:rPr>
          <w:rFonts w:ascii="Cambria" w:eastAsia="Cambria" w:hAnsi="Cambria" w:cs="Cambria"/>
          <w:i/>
          <w:iCs/>
          <w:color w:val="1A1A1A"/>
        </w:rPr>
        <w:t>ρ</w:t>
      </w:r>
      <w:r w:rsidRPr="00B52569">
        <w:rPr>
          <w:rFonts w:ascii="Cambria" w:eastAsia="Cambria" w:hAnsi="Cambria" w:cs="Cambria"/>
          <w:i/>
          <w:iCs/>
          <w:color w:val="1A1A1A"/>
          <w:vertAlign w:val="subscript"/>
        </w:rPr>
        <w:t>S</w:t>
      </w:r>
      <w:proofErr w:type="spellEnd"/>
      <w:r w:rsidRPr="00B52569">
        <w:rPr>
          <w:rFonts w:ascii="Cambria" w:eastAsia="Cambria" w:hAnsi="Cambria" w:cs="Cambria"/>
          <w:i/>
          <w:iCs/>
          <w:color w:val="1A1A1A"/>
        </w:rPr>
        <w:t xml:space="preserve"> corresponds to the linear mass density μ of the string — the more massive the string, the more inertia it has and the more slowly it responds to disturbances.</w:t>
      </w:r>
    </w:p>
    <w:p w14:paraId="13331B5E" w14:textId="77777777" w:rsidR="006831E9" w:rsidRPr="002D79DC" w:rsidRDefault="006831E9" w:rsidP="006831E9">
      <w:pPr>
        <w:spacing w:before="60" w:after="240" w:line="408" w:lineRule="auto"/>
        <w:jc w:val="both"/>
        <w:rPr>
          <w:b/>
          <w:bCs/>
        </w:rPr>
      </w:pPr>
      <w:r w:rsidRPr="006831E9">
        <w:rPr>
          <w:rFonts w:ascii="Cambria" w:eastAsia="Cambria" w:hAnsi="Cambria" w:cs="Cambria"/>
          <w:color w:val="1A1A1A"/>
        </w:rPr>
        <w:t xml:space="preserve">Physically,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encodes the </w:t>
      </w:r>
      <w:r w:rsidRPr="002D79DC">
        <w:rPr>
          <w:rFonts w:ascii="Cambria" w:eastAsia="Cambria" w:hAnsi="Cambria" w:cs="Cambria"/>
          <w:b/>
          <w:bCs/>
          <w:i/>
          <w:iCs/>
          <w:color w:val="1A1A1A"/>
        </w:rPr>
        <w:t>entropic inertia of the vacuum</w:t>
      </w:r>
      <w:r w:rsidRPr="006831E9">
        <w:rPr>
          <w:rFonts w:ascii="Cambria" w:eastAsia="Cambria" w:hAnsi="Cambria" w:cs="Cambria"/>
          <w:color w:val="1A1A1A"/>
        </w:rPr>
        <w:t xml:space="preserve"> — the resistance of the entropic substrate to rapid changes in its entropic state. </w:t>
      </w:r>
      <w:r w:rsidRPr="002D79DC">
        <w:rPr>
          <w:rFonts w:ascii="Cambria" w:eastAsia="Cambria" w:hAnsi="Cambria" w:cs="Cambria"/>
          <w:b/>
          <w:bCs/>
          <w:color w:val="1A1A1A"/>
        </w:rPr>
        <w:t xml:space="preserve">This is a property of the fundamental entropic manifold, not of any </w:t>
      </w:r>
      <w:proofErr w:type="gramStart"/>
      <w:r w:rsidRPr="002D79DC">
        <w:rPr>
          <w:rFonts w:ascii="Cambria" w:eastAsia="Cambria" w:hAnsi="Cambria" w:cs="Cambria"/>
          <w:b/>
          <w:bCs/>
          <w:color w:val="1A1A1A"/>
        </w:rPr>
        <w:t>particular physical</w:t>
      </w:r>
      <w:proofErr w:type="gramEnd"/>
      <w:r w:rsidRPr="002D79DC">
        <w:rPr>
          <w:rFonts w:ascii="Cambria" w:eastAsia="Cambria" w:hAnsi="Cambria" w:cs="Cambria"/>
          <w:b/>
          <w:bCs/>
          <w:color w:val="1A1A1A"/>
        </w:rPr>
        <w:t xml:space="preserve"> system propagating through it. It is </w:t>
      </w:r>
      <w:r w:rsidRPr="002D79DC">
        <w:rPr>
          <w:rFonts w:ascii="Cambria" w:eastAsia="Cambria" w:hAnsi="Cambria" w:cs="Cambria"/>
          <w:b/>
          <w:bCs/>
          <w:color w:val="1A1A1A"/>
        </w:rPr>
        <w:lastRenderedPageBreak/>
        <w:t>analogous to the mass density of a medium in acoustics: a property of the medium itself, independent of the sound waves it supports.</w:t>
      </w:r>
    </w:p>
    <w:p w14:paraId="2AADA836" w14:textId="77777777" w:rsidR="006831E9" w:rsidRPr="008978E9" w:rsidRDefault="006831E9" w:rsidP="006831E9">
      <w:pPr>
        <w:spacing w:before="60" w:after="240" w:line="408" w:lineRule="auto"/>
        <w:jc w:val="both"/>
        <w:rPr>
          <w:b/>
          <w:bCs/>
        </w:rPr>
      </w:pPr>
      <w:r w:rsidRPr="006831E9">
        <w:rPr>
          <w:rFonts w:ascii="Cambria" w:eastAsia="Cambria" w:hAnsi="Cambria" w:cs="Cambria"/>
          <w:b/>
          <w:bCs/>
          <w:color w:val="1A1A1A"/>
        </w:rPr>
        <w:t>The entropic stiffness κ</w:t>
      </w:r>
      <w:r w:rsidRPr="006831E9">
        <w:rPr>
          <w:rFonts w:ascii="Cambria" w:eastAsia="Cambria" w:hAnsi="Cambria" w:cs="Cambria"/>
          <w:color w:val="1A1A1A"/>
        </w:rPr>
        <w:t xml:space="preserve"> measures the </w:t>
      </w:r>
      <w:r w:rsidRPr="002D79DC">
        <w:rPr>
          <w:rFonts w:ascii="Cambria" w:eastAsia="Cambria" w:hAnsi="Cambria" w:cs="Cambria"/>
          <w:b/>
          <w:bCs/>
          <w:i/>
          <w:iCs/>
          <w:color w:val="1A1A1A"/>
        </w:rPr>
        <w:t>resistance of the entropic field to spatial variation</w:t>
      </w:r>
      <w:r w:rsidRPr="006831E9">
        <w:rPr>
          <w:rFonts w:ascii="Cambria" w:eastAsia="Cambria" w:hAnsi="Cambria" w:cs="Cambria"/>
          <w:color w:val="1A1A1A"/>
        </w:rPr>
        <w:t>. It is the coefficient of the gradient energy density (∇S)</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/2 in the Lagrangian. </w:t>
      </w:r>
      <w:r w:rsidRPr="008978E9">
        <w:rPr>
          <w:rFonts w:ascii="Cambria" w:eastAsia="Cambria" w:hAnsi="Cambria" w:cs="Cambria"/>
          <w:b/>
          <w:bCs/>
          <w:color w:val="1A1A1A"/>
        </w:rPr>
        <w:t xml:space="preserve">A large value of κ means that spatial variations of S are energetically costly </w:t>
      </w:r>
      <w:r w:rsidRPr="006831E9">
        <w:rPr>
          <w:rFonts w:ascii="Cambria" w:eastAsia="Cambria" w:hAnsi="Cambria" w:cs="Cambria"/>
          <w:color w:val="1A1A1A"/>
        </w:rPr>
        <w:t xml:space="preserve">— the </w:t>
      </w:r>
      <w:r w:rsidRPr="008978E9">
        <w:rPr>
          <w:rFonts w:ascii="Cambria" w:eastAsia="Cambria" w:hAnsi="Cambria" w:cs="Cambria"/>
          <w:b/>
          <w:bCs/>
          <w:color w:val="1A1A1A"/>
        </w:rPr>
        <w:t>field tends to be spatially uniform, like a stiff spring. A small value means spatial variations are cheap — the field can vary rapidly in space.</w:t>
      </w:r>
    </w:p>
    <w:p w14:paraId="631AE8E5" w14:textId="77777777" w:rsidR="006831E9" w:rsidRPr="004E4B83" w:rsidRDefault="006831E9" w:rsidP="006831E9">
      <w:pPr>
        <w:spacing w:before="60" w:after="240" w:line="408" w:lineRule="auto"/>
        <w:jc w:val="both"/>
        <w:rPr>
          <w:i/>
          <w:iCs/>
        </w:rPr>
      </w:pPr>
      <w:r w:rsidRPr="006831E9">
        <w:rPr>
          <w:rFonts w:ascii="Cambria" w:eastAsia="Cambria" w:hAnsi="Cambria" w:cs="Cambria"/>
          <w:color w:val="1A1A1A"/>
        </w:rPr>
        <w:t xml:space="preserve">Physically, κ encodes the </w:t>
      </w:r>
      <w:r w:rsidRPr="004E4B83">
        <w:rPr>
          <w:rFonts w:ascii="Cambria" w:eastAsia="Cambria" w:hAnsi="Cambria" w:cs="Cambria"/>
          <w:b/>
          <w:bCs/>
          <w:i/>
          <w:iCs/>
          <w:color w:val="1A1A1A"/>
        </w:rPr>
        <w:t>entropic stiffness of the vacuum</w:t>
      </w:r>
      <w:r w:rsidRPr="006831E9">
        <w:rPr>
          <w:rFonts w:ascii="Cambria" w:eastAsia="Cambria" w:hAnsi="Cambria" w:cs="Cambria"/>
          <w:color w:val="1A1A1A"/>
        </w:rPr>
        <w:t xml:space="preserve"> — the </w:t>
      </w:r>
      <w:r w:rsidRPr="004E4B83">
        <w:rPr>
          <w:rFonts w:ascii="Cambria" w:eastAsia="Cambria" w:hAnsi="Cambria" w:cs="Cambria"/>
          <w:b/>
          <w:bCs/>
          <w:color w:val="1A1A1A"/>
        </w:rPr>
        <w:t>restoring force that drives the entropic field back toward spatial uniformity when it is locally perturbed.</w:t>
      </w:r>
      <w:r w:rsidRPr="006831E9">
        <w:rPr>
          <w:rFonts w:ascii="Cambria" w:eastAsia="Cambria" w:hAnsi="Cambria" w:cs="Cambria"/>
          <w:color w:val="1A1A1A"/>
        </w:rPr>
        <w:t xml:space="preserve"> </w:t>
      </w:r>
      <w:r w:rsidRPr="004E4B83">
        <w:rPr>
          <w:rFonts w:ascii="Cambria" w:eastAsia="Cambria" w:hAnsi="Cambria" w:cs="Cambria"/>
          <w:i/>
          <w:iCs/>
          <w:color w:val="1A1A1A"/>
        </w:rPr>
        <w:t>This is analogous to the elastic modulus (or tension) of a medium: a stiffer medium transmits disturbances more rapidly. In the vibrating string analogy, κ corresponds to the tension T of the string.</w:t>
      </w:r>
    </w:p>
    <w:p w14:paraId="1A658BC2" w14:textId="77777777" w:rsidR="006831E9" w:rsidRPr="004E4B83" w:rsidRDefault="006831E9" w:rsidP="006831E9">
      <w:pPr>
        <w:spacing w:before="60" w:after="240" w:line="408" w:lineRule="auto"/>
        <w:jc w:val="both"/>
        <w:rPr>
          <w:i/>
          <w:iCs/>
        </w:rPr>
      </w:pPr>
      <w:r w:rsidRPr="004E4B83">
        <w:rPr>
          <w:rFonts w:ascii="Cambria" w:eastAsia="Cambria" w:hAnsi="Cambria" w:cs="Cambria"/>
          <w:b/>
          <w:bCs/>
          <w:color w:val="1A1A1A"/>
        </w:rPr>
        <w:t>The physical insight that unifies these two coefficients is the following:</w:t>
      </w:r>
      <w:r w:rsidRPr="006831E9">
        <w:rPr>
          <w:rFonts w:ascii="Cambria" w:eastAsia="Cambria" w:hAnsi="Cambria" w:cs="Cambria"/>
          <w:color w:val="1A1A1A"/>
        </w:rPr>
        <w:t xml:space="preserve"> </w:t>
      </w:r>
      <w:r w:rsidRPr="004E4B83">
        <w:rPr>
          <w:rFonts w:ascii="Cambria" w:eastAsia="Cambria" w:hAnsi="Cambria" w:cs="Cambria"/>
          <w:i/>
          <w:iCs/>
          <w:color w:val="1A1A1A"/>
        </w:rPr>
        <w:t>any propagating disturbance in any medium requires (a) a restoring force to drive oscillations and (b) an inertia that determines how quickly the medium responds. The ratio of restoring force to inertia determines the propagation speed. This is the universal structure of wave propagation, and it is instantiated in the entropic field by the ratio c</w:t>
      </w:r>
      <w:r w:rsidRPr="004E4B83">
        <w:rPr>
          <w:rFonts w:ascii="Cambria" w:eastAsia="Cambria" w:hAnsi="Cambria" w:cs="Cambria"/>
          <w:i/>
          <w:iCs/>
          <w:color w:val="1A1A1A"/>
          <w:vertAlign w:val="subscript"/>
        </w:rPr>
        <w:t>ent</w:t>
      </w:r>
      <w:r w:rsidRPr="004E4B83">
        <w:rPr>
          <w:rFonts w:ascii="Cambria" w:eastAsia="Cambria" w:hAnsi="Cambria" w:cs="Cambria"/>
          <w:i/>
          <w:iCs/>
          <w:color w:val="1A1A1A"/>
          <w:vertAlign w:val="superscript"/>
        </w:rPr>
        <w:t>2</w:t>
      </w:r>
      <w:r w:rsidRPr="004E4B83">
        <w:rPr>
          <w:rFonts w:ascii="Cambria" w:eastAsia="Cambria" w:hAnsi="Cambria" w:cs="Cambria"/>
          <w:i/>
          <w:iCs/>
          <w:color w:val="1A1A1A"/>
        </w:rPr>
        <w:t xml:space="preserve"> = κ/</w:t>
      </w:r>
      <w:proofErr w:type="spellStart"/>
      <w:r w:rsidRPr="004E4B83">
        <w:rPr>
          <w:rFonts w:ascii="Cambria" w:eastAsia="Cambria" w:hAnsi="Cambria" w:cs="Cambria"/>
          <w:i/>
          <w:iCs/>
          <w:color w:val="1A1A1A"/>
        </w:rPr>
        <w:t>ρ</w:t>
      </w:r>
      <w:r w:rsidRPr="004E4B83">
        <w:rPr>
          <w:rFonts w:ascii="Cambria" w:eastAsia="Cambria" w:hAnsi="Cambria" w:cs="Cambria"/>
          <w:i/>
          <w:iCs/>
          <w:color w:val="1A1A1A"/>
          <w:vertAlign w:val="subscript"/>
        </w:rPr>
        <w:t>S</w:t>
      </w:r>
      <w:proofErr w:type="spellEnd"/>
      <w:r w:rsidRPr="004E4B83">
        <w:rPr>
          <w:rFonts w:ascii="Cambria" w:eastAsia="Cambria" w:hAnsi="Cambria" w:cs="Cambria"/>
          <w:i/>
          <w:iCs/>
          <w:color w:val="1A1A1A"/>
        </w:rPr>
        <w:t>.</w:t>
      </w:r>
    </w:p>
    <w:p w14:paraId="4063F7BE" w14:textId="77777777" w:rsidR="004E4B83" w:rsidRDefault="004E4B83" w:rsidP="006831E9">
      <w:pPr>
        <w:spacing w:before="280" w:after="100" w:line="324" w:lineRule="auto"/>
        <w:outlineLvl w:val="2"/>
        <w:rPr>
          <w:rFonts w:ascii="Cambria" w:eastAsia="Cambria" w:hAnsi="Cambria" w:cs="Cambria"/>
          <w:b/>
          <w:bCs/>
          <w:color w:val="0A2540"/>
          <w:sz w:val="26"/>
          <w:szCs w:val="26"/>
        </w:rPr>
      </w:pPr>
    </w:p>
    <w:p w14:paraId="44AF60E7" w14:textId="2C22715E" w:rsidR="006831E9" w:rsidRPr="006831E9" w:rsidRDefault="006831E9" w:rsidP="006831E9">
      <w:pPr>
        <w:spacing w:before="280" w:after="100" w:line="324" w:lineRule="auto"/>
        <w:outlineLvl w:val="2"/>
        <w:rPr>
          <w:b/>
          <w:bCs/>
          <w:color w:val="000000"/>
          <w:sz w:val="30"/>
          <w:szCs w:val="30"/>
        </w:rPr>
      </w:pPr>
      <w:bookmarkStart w:id="22" w:name="_Toc229434518"/>
      <w:r w:rsidRPr="006831E9">
        <w:rPr>
          <w:rFonts w:ascii="Cambria" w:eastAsia="Cambria" w:hAnsi="Cambria" w:cs="Cambria"/>
          <w:b/>
          <w:bCs/>
          <w:color w:val="0A2540"/>
          <w:sz w:val="26"/>
          <w:szCs w:val="26"/>
        </w:rPr>
        <w:t>2.5 The Universal Stiffness-Inertia Structure of Wave Propagation</w:t>
      </w:r>
      <w:bookmarkEnd w:id="22"/>
    </w:p>
    <w:p w14:paraId="17254614"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identification of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with the ratio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is not unique to the entropic field — it is a universal feature of all wave-supporting media. Table 2.1 presents this structure across five </w:t>
      </w:r>
      <w:r w:rsidRPr="006831E9">
        <w:rPr>
          <w:rFonts w:ascii="Cambria" w:eastAsia="Cambria" w:hAnsi="Cambria" w:cs="Cambria"/>
          <w:color w:val="1A1A1A"/>
        </w:rPr>
        <w:lastRenderedPageBreak/>
        <w:t>different physical systems, making explicit the perfect analogy between the ToE derivation and all other derivations of wave speeds.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150"/>
        <w:gridCol w:w="2431"/>
        <w:gridCol w:w="2244"/>
        <w:gridCol w:w="1216"/>
        <w:gridCol w:w="1309"/>
      </w:tblGrid>
      <w:tr w:rsidR="006831E9" w:rsidRPr="006831E9" w14:paraId="06A79436" w14:textId="77777777" w:rsidTr="00F72E35">
        <w:tblPrEx>
          <w:tblCellMar>
            <w:top w:w="0" w:type="dxa"/>
            <w:bottom w:w="0" w:type="dxa"/>
          </w:tblCellMar>
        </w:tblPrEx>
        <w:trPr>
          <w:tblHeader/>
        </w:trPr>
        <w:tc>
          <w:tcPr>
            <w:tcW w:w="1150" w:type="pct"/>
            <w:shd w:val="clear" w:color="auto" w:fill="0A2540"/>
            <w:tcMar>
              <w:top w:w="90" w:type="dxa"/>
              <w:left w:w="150" w:type="dxa"/>
              <w:bottom w:w="90" w:type="dxa"/>
              <w:right w:w="150" w:type="dxa"/>
            </w:tcMar>
          </w:tcPr>
          <w:p w14:paraId="2EC51000" w14:textId="77777777" w:rsidR="006831E9" w:rsidRPr="006831E9" w:rsidRDefault="006831E9" w:rsidP="006831E9">
            <w:r w:rsidRPr="006831E9">
              <w:rPr>
                <w:rFonts w:ascii="Cambria" w:eastAsia="Cambria" w:hAnsi="Cambria" w:cs="Cambria"/>
                <w:b/>
                <w:bCs/>
                <w:color w:val="FFFFFF"/>
              </w:rPr>
              <w:t>System</w:t>
            </w:r>
          </w:p>
        </w:tc>
        <w:tc>
          <w:tcPr>
            <w:tcW w:w="1300" w:type="pct"/>
            <w:shd w:val="clear" w:color="auto" w:fill="0A2540"/>
            <w:tcMar>
              <w:top w:w="90" w:type="dxa"/>
              <w:left w:w="150" w:type="dxa"/>
              <w:bottom w:w="90" w:type="dxa"/>
              <w:right w:w="150" w:type="dxa"/>
            </w:tcMar>
          </w:tcPr>
          <w:p w14:paraId="59039289" w14:textId="77777777" w:rsidR="006831E9" w:rsidRPr="006831E9" w:rsidRDefault="006831E9" w:rsidP="006831E9">
            <w:r w:rsidRPr="006831E9">
              <w:rPr>
                <w:rFonts w:ascii="Cambria" w:eastAsia="Cambria" w:hAnsi="Cambria" w:cs="Cambria"/>
                <w:b/>
                <w:bCs/>
                <w:color w:val="FFFFFF"/>
              </w:rPr>
              <w:t>Stiffness (restoring force)</w:t>
            </w:r>
          </w:p>
        </w:tc>
        <w:tc>
          <w:tcPr>
            <w:tcW w:w="1200" w:type="pct"/>
            <w:shd w:val="clear" w:color="auto" w:fill="0A2540"/>
            <w:tcMar>
              <w:top w:w="90" w:type="dxa"/>
              <w:left w:w="150" w:type="dxa"/>
              <w:bottom w:w="90" w:type="dxa"/>
              <w:right w:w="150" w:type="dxa"/>
            </w:tcMar>
          </w:tcPr>
          <w:p w14:paraId="791976FF" w14:textId="77777777" w:rsidR="006831E9" w:rsidRPr="006831E9" w:rsidRDefault="006831E9" w:rsidP="006831E9">
            <w:r w:rsidRPr="006831E9">
              <w:rPr>
                <w:rFonts w:ascii="Cambria" w:eastAsia="Cambria" w:hAnsi="Cambria" w:cs="Cambria"/>
                <w:b/>
                <w:bCs/>
                <w:color w:val="FFFFFF"/>
              </w:rPr>
              <w:t>Inertia (resistance to change)</w:t>
            </w:r>
          </w:p>
        </w:tc>
        <w:tc>
          <w:tcPr>
            <w:tcW w:w="650" w:type="pct"/>
            <w:shd w:val="clear" w:color="auto" w:fill="0A2540"/>
            <w:tcMar>
              <w:top w:w="90" w:type="dxa"/>
              <w:left w:w="150" w:type="dxa"/>
              <w:bottom w:w="90" w:type="dxa"/>
              <w:right w:w="150" w:type="dxa"/>
            </w:tcMar>
          </w:tcPr>
          <w:p w14:paraId="60F6FDAF" w14:textId="77777777" w:rsidR="006831E9" w:rsidRPr="006831E9" w:rsidRDefault="006831E9" w:rsidP="006831E9">
            <w:r w:rsidRPr="006831E9">
              <w:rPr>
                <w:rFonts w:ascii="Cambria" w:eastAsia="Cambria" w:hAnsi="Cambria" w:cs="Cambria"/>
                <w:b/>
                <w:bCs/>
                <w:color w:val="FFFFFF"/>
              </w:rPr>
              <w:t>Wave speed</w:t>
            </w:r>
          </w:p>
        </w:tc>
        <w:tc>
          <w:tcPr>
            <w:tcW w:w="700" w:type="pct"/>
            <w:shd w:val="clear" w:color="auto" w:fill="0A2540"/>
            <w:tcMar>
              <w:top w:w="90" w:type="dxa"/>
              <w:left w:w="150" w:type="dxa"/>
              <w:bottom w:w="90" w:type="dxa"/>
              <w:right w:w="150" w:type="dxa"/>
            </w:tcMar>
          </w:tcPr>
          <w:p w14:paraId="7E6F15E3" w14:textId="77777777" w:rsidR="006831E9" w:rsidRPr="006831E9" w:rsidRDefault="006831E9" w:rsidP="006831E9">
            <w:r w:rsidRPr="006831E9">
              <w:rPr>
                <w:rFonts w:ascii="Cambria" w:eastAsia="Cambria" w:hAnsi="Cambria" w:cs="Cambria"/>
                <w:b/>
                <w:bCs/>
                <w:color w:val="FFFFFF"/>
              </w:rPr>
              <w:t>Formula</w:t>
            </w:r>
          </w:p>
        </w:tc>
      </w:tr>
      <w:tr w:rsidR="006831E9" w:rsidRPr="006831E9" w14:paraId="698DC7C4" w14:textId="77777777" w:rsidTr="00F72E35">
        <w:tblPrEx>
          <w:tblCellMar>
            <w:top w:w="0" w:type="dxa"/>
            <w:bottom w:w="0" w:type="dxa"/>
          </w:tblCellMar>
        </w:tblPrEx>
        <w:tc>
          <w:tcPr>
            <w:tcW w:w="1150" w:type="pct"/>
            <w:tcMar>
              <w:top w:w="90" w:type="dxa"/>
              <w:left w:w="150" w:type="dxa"/>
              <w:bottom w:w="90" w:type="dxa"/>
              <w:right w:w="150" w:type="dxa"/>
            </w:tcMar>
          </w:tcPr>
          <w:p w14:paraId="65EDA113" w14:textId="77777777" w:rsidR="006831E9" w:rsidRPr="006831E9" w:rsidRDefault="006831E9" w:rsidP="006831E9">
            <w:r w:rsidRPr="006831E9">
              <w:rPr>
                <w:rFonts w:ascii="Cambria" w:eastAsia="Cambria" w:hAnsi="Cambria" w:cs="Cambria"/>
                <w:color w:val="1A1A1A"/>
              </w:rPr>
              <w:t>Vibrating string</w:t>
            </w:r>
          </w:p>
        </w:tc>
        <w:tc>
          <w:tcPr>
            <w:tcW w:w="1300" w:type="pct"/>
            <w:tcMar>
              <w:top w:w="90" w:type="dxa"/>
              <w:left w:w="150" w:type="dxa"/>
              <w:bottom w:w="90" w:type="dxa"/>
              <w:right w:w="150" w:type="dxa"/>
            </w:tcMar>
          </w:tcPr>
          <w:p w14:paraId="68493E5A" w14:textId="77777777" w:rsidR="006831E9" w:rsidRPr="006831E9" w:rsidRDefault="006831E9" w:rsidP="006831E9">
            <w:r w:rsidRPr="006831E9">
              <w:rPr>
                <w:rFonts w:ascii="Cambria" w:eastAsia="Cambria" w:hAnsi="Cambria" w:cs="Cambria"/>
                <w:color w:val="1A1A1A"/>
              </w:rPr>
              <w:t>T (tension)</w:t>
            </w:r>
          </w:p>
        </w:tc>
        <w:tc>
          <w:tcPr>
            <w:tcW w:w="1200" w:type="pct"/>
            <w:tcMar>
              <w:top w:w="90" w:type="dxa"/>
              <w:left w:w="150" w:type="dxa"/>
              <w:bottom w:w="90" w:type="dxa"/>
              <w:right w:w="150" w:type="dxa"/>
            </w:tcMar>
          </w:tcPr>
          <w:p w14:paraId="5CE9E47A" w14:textId="77777777" w:rsidR="006831E9" w:rsidRPr="006831E9" w:rsidRDefault="006831E9" w:rsidP="006831E9">
            <w:r w:rsidRPr="006831E9">
              <w:rPr>
                <w:rFonts w:ascii="Cambria" w:eastAsia="Cambria" w:hAnsi="Cambria" w:cs="Cambria"/>
                <w:color w:val="1A1A1A"/>
              </w:rPr>
              <w:t>μ (linear mass density)</w:t>
            </w:r>
          </w:p>
        </w:tc>
        <w:tc>
          <w:tcPr>
            <w:tcW w:w="650" w:type="pct"/>
            <w:tcMar>
              <w:top w:w="90" w:type="dxa"/>
              <w:left w:w="150" w:type="dxa"/>
              <w:bottom w:w="90" w:type="dxa"/>
              <w:right w:w="150" w:type="dxa"/>
            </w:tcMar>
          </w:tcPr>
          <w:p w14:paraId="13EEF7BC" w14:textId="77777777" w:rsidR="006831E9" w:rsidRPr="006831E9" w:rsidRDefault="006831E9" w:rsidP="006831E9">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string</w:t>
            </w:r>
            <w:proofErr w:type="spellEnd"/>
          </w:p>
        </w:tc>
        <w:tc>
          <w:tcPr>
            <w:tcW w:w="700" w:type="pct"/>
            <w:tcMar>
              <w:top w:w="90" w:type="dxa"/>
              <w:left w:w="150" w:type="dxa"/>
              <w:bottom w:w="90" w:type="dxa"/>
              <w:right w:w="150" w:type="dxa"/>
            </w:tcMar>
          </w:tcPr>
          <w:p w14:paraId="51A2B1DA" w14:textId="77777777" w:rsidR="006831E9" w:rsidRPr="006831E9" w:rsidRDefault="006831E9" w:rsidP="006831E9">
            <w:r w:rsidRPr="006831E9">
              <w:rPr>
                <w:rFonts w:ascii="Cambria" w:eastAsia="Cambria" w:hAnsi="Cambria" w:cs="Cambria"/>
                <w:color w:val="1A1A1A"/>
              </w:rPr>
              <w:t>√(T/μ)</w:t>
            </w:r>
          </w:p>
        </w:tc>
      </w:tr>
      <w:tr w:rsidR="006831E9" w:rsidRPr="006831E9" w14:paraId="21EBC5C8" w14:textId="77777777" w:rsidTr="00F72E35">
        <w:tblPrEx>
          <w:tblCellMar>
            <w:top w:w="0" w:type="dxa"/>
            <w:bottom w:w="0" w:type="dxa"/>
          </w:tblCellMar>
        </w:tblPrEx>
        <w:tc>
          <w:tcPr>
            <w:tcW w:w="1150" w:type="pct"/>
            <w:tcMar>
              <w:top w:w="90" w:type="dxa"/>
              <w:left w:w="150" w:type="dxa"/>
              <w:bottom w:w="90" w:type="dxa"/>
              <w:right w:w="150" w:type="dxa"/>
            </w:tcMar>
          </w:tcPr>
          <w:p w14:paraId="7F35A6A8" w14:textId="77777777" w:rsidR="006831E9" w:rsidRPr="006831E9" w:rsidRDefault="006831E9" w:rsidP="006831E9">
            <w:r w:rsidRPr="006831E9">
              <w:rPr>
                <w:rFonts w:ascii="Cambria" w:eastAsia="Cambria" w:hAnsi="Cambria" w:cs="Cambria"/>
                <w:color w:val="1A1A1A"/>
              </w:rPr>
              <w:t>Sound in gas</w:t>
            </w:r>
          </w:p>
        </w:tc>
        <w:tc>
          <w:tcPr>
            <w:tcW w:w="1300" w:type="pct"/>
            <w:tcMar>
              <w:top w:w="90" w:type="dxa"/>
              <w:left w:w="150" w:type="dxa"/>
              <w:bottom w:w="90" w:type="dxa"/>
              <w:right w:w="150" w:type="dxa"/>
            </w:tcMar>
          </w:tcPr>
          <w:p w14:paraId="48476FEB" w14:textId="77777777" w:rsidR="006831E9" w:rsidRPr="006831E9" w:rsidRDefault="006831E9" w:rsidP="006831E9">
            <w:proofErr w:type="spellStart"/>
            <w:r w:rsidRPr="006831E9">
              <w:rPr>
                <w:rFonts w:ascii="Cambria" w:eastAsia="Cambria" w:hAnsi="Cambria" w:cs="Cambria"/>
                <w:color w:val="1A1A1A"/>
              </w:rPr>
              <w:t>γP</w:t>
            </w:r>
            <w:proofErr w:type="spellEnd"/>
            <w:r w:rsidRPr="006831E9">
              <w:rPr>
                <w:rFonts w:ascii="Cambria" w:eastAsia="Cambria" w:hAnsi="Cambria" w:cs="Cambria"/>
                <w:color w:val="1A1A1A"/>
              </w:rPr>
              <w:t xml:space="preserve"> (adiabatic bulk modulus)</w:t>
            </w:r>
          </w:p>
        </w:tc>
        <w:tc>
          <w:tcPr>
            <w:tcW w:w="1200" w:type="pct"/>
            <w:tcMar>
              <w:top w:w="90" w:type="dxa"/>
              <w:left w:w="150" w:type="dxa"/>
              <w:bottom w:w="90" w:type="dxa"/>
              <w:right w:w="150" w:type="dxa"/>
            </w:tcMar>
          </w:tcPr>
          <w:p w14:paraId="779D71FE" w14:textId="77777777" w:rsidR="006831E9" w:rsidRPr="006831E9" w:rsidRDefault="006831E9" w:rsidP="006831E9">
            <w:r w:rsidRPr="006831E9">
              <w:rPr>
                <w:rFonts w:ascii="Cambria" w:eastAsia="Cambria" w:hAnsi="Cambria" w:cs="Cambria"/>
                <w:color w:val="1A1A1A"/>
              </w:rPr>
              <w:t>ρ (volume mass density)</w:t>
            </w:r>
          </w:p>
        </w:tc>
        <w:tc>
          <w:tcPr>
            <w:tcW w:w="650" w:type="pct"/>
            <w:tcMar>
              <w:top w:w="90" w:type="dxa"/>
              <w:left w:w="150" w:type="dxa"/>
              <w:bottom w:w="90" w:type="dxa"/>
              <w:right w:w="150" w:type="dxa"/>
            </w:tcMar>
          </w:tcPr>
          <w:p w14:paraId="6E2B257E" w14:textId="77777777" w:rsidR="006831E9" w:rsidRPr="006831E9" w:rsidRDefault="006831E9" w:rsidP="006831E9">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sound</w:t>
            </w:r>
            <w:proofErr w:type="spellEnd"/>
          </w:p>
        </w:tc>
        <w:tc>
          <w:tcPr>
            <w:tcW w:w="700" w:type="pct"/>
            <w:tcMar>
              <w:top w:w="90" w:type="dxa"/>
              <w:left w:w="150" w:type="dxa"/>
              <w:bottom w:w="90" w:type="dxa"/>
              <w:right w:w="150" w:type="dxa"/>
            </w:tcMar>
          </w:tcPr>
          <w:p w14:paraId="084A354F" w14:textId="77777777" w:rsidR="006831E9" w:rsidRPr="006831E9" w:rsidRDefault="006831E9" w:rsidP="006831E9">
            <w:r w:rsidRPr="006831E9">
              <w:rPr>
                <w:rFonts w:ascii="Cambria" w:eastAsia="Cambria" w:hAnsi="Cambria" w:cs="Cambria"/>
                <w:color w:val="1A1A1A"/>
              </w:rPr>
              <w:t>√(</w:t>
            </w:r>
            <w:proofErr w:type="spellStart"/>
            <w:r w:rsidRPr="006831E9">
              <w:rPr>
                <w:rFonts w:ascii="Cambria" w:eastAsia="Cambria" w:hAnsi="Cambria" w:cs="Cambria"/>
                <w:color w:val="1A1A1A"/>
              </w:rPr>
              <w:t>γP</w:t>
            </w:r>
            <w:proofErr w:type="spellEnd"/>
            <w:r w:rsidRPr="006831E9">
              <w:rPr>
                <w:rFonts w:ascii="Cambria" w:eastAsia="Cambria" w:hAnsi="Cambria" w:cs="Cambria"/>
                <w:color w:val="1A1A1A"/>
              </w:rPr>
              <w:t>/ρ)</w:t>
            </w:r>
          </w:p>
        </w:tc>
      </w:tr>
      <w:tr w:rsidR="006831E9" w:rsidRPr="006831E9" w14:paraId="627D80EF" w14:textId="77777777" w:rsidTr="00F72E35">
        <w:tblPrEx>
          <w:tblCellMar>
            <w:top w:w="0" w:type="dxa"/>
            <w:bottom w:w="0" w:type="dxa"/>
          </w:tblCellMar>
        </w:tblPrEx>
        <w:tc>
          <w:tcPr>
            <w:tcW w:w="1150" w:type="pct"/>
            <w:tcMar>
              <w:top w:w="90" w:type="dxa"/>
              <w:left w:w="150" w:type="dxa"/>
              <w:bottom w:w="90" w:type="dxa"/>
              <w:right w:w="150" w:type="dxa"/>
            </w:tcMar>
          </w:tcPr>
          <w:p w14:paraId="6D0F5854" w14:textId="77777777" w:rsidR="006831E9" w:rsidRPr="006831E9" w:rsidRDefault="006831E9" w:rsidP="006831E9">
            <w:r w:rsidRPr="006831E9">
              <w:rPr>
                <w:rFonts w:ascii="Cambria" w:eastAsia="Cambria" w:hAnsi="Cambria" w:cs="Cambria"/>
                <w:color w:val="1A1A1A"/>
              </w:rPr>
              <w:t>Elastic solid</w:t>
            </w:r>
          </w:p>
        </w:tc>
        <w:tc>
          <w:tcPr>
            <w:tcW w:w="1300" w:type="pct"/>
            <w:tcMar>
              <w:top w:w="90" w:type="dxa"/>
              <w:left w:w="150" w:type="dxa"/>
              <w:bottom w:w="90" w:type="dxa"/>
              <w:right w:w="150" w:type="dxa"/>
            </w:tcMar>
          </w:tcPr>
          <w:p w14:paraId="00BC8415" w14:textId="77777777" w:rsidR="006831E9" w:rsidRPr="006831E9" w:rsidRDefault="006831E9" w:rsidP="006831E9">
            <w:r w:rsidRPr="006831E9">
              <w:rPr>
                <w:rFonts w:ascii="Cambria" w:eastAsia="Cambria" w:hAnsi="Cambria" w:cs="Cambria"/>
                <w:color w:val="1A1A1A"/>
              </w:rPr>
              <w:t>E (Young's modulus)</w:t>
            </w:r>
          </w:p>
        </w:tc>
        <w:tc>
          <w:tcPr>
            <w:tcW w:w="1200" w:type="pct"/>
            <w:tcMar>
              <w:top w:w="90" w:type="dxa"/>
              <w:left w:w="150" w:type="dxa"/>
              <w:bottom w:w="90" w:type="dxa"/>
              <w:right w:w="150" w:type="dxa"/>
            </w:tcMar>
          </w:tcPr>
          <w:p w14:paraId="5B23CCF4" w14:textId="77777777" w:rsidR="006831E9" w:rsidRPr="006831E9" w:rsidRDefault="006831E9" w:rsidP="006831E9">
            <w:r w:rsidRPr="006831E9">
              <w:rPr>
                <w:rFonts w:ascii="Cambria" w:eastAsia="Cambria" w:hAnsi="Cambria" w:cs="Cambria"/>
                <w:color w:val="1A1A1A"/>
              </w:rPr>
              <w:t>ρ (volume mass density)</w:t>
            </w:r>
          </w:p>
        </w:tc>
        <w:tc>
          <w:tcPr>
            <w:tcW w:w="650" w:type="pct"/>
            <w:tcMar>
              <w:top w:w="90" w:type="dxa"/>
              <w:left w:w="150" w:type="dxa"/>
              <w:bottom w:w="90" w:type="dxa"/>
              <w:right w:w="150" w:type="dxa"/>
            </w:tcMar>
          </w:tcPr>
          <w:p w14:paraId="077A96BE" w14:textId="77777777" w:rsidR="006831E9" w:rsidRPr="006831E9" w:rsidRDefault="006831E9" w:rsidP="006831E9">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elastic</w:t>
            </w:r>
            <w:proofErr w:type="spellEnd"/>
          </w:p>
        </w:tc>
        <w:tc>
          <w:tcPr>
            <w:tcW w:w="700" w:type="pct"/>
            <w:tcMar>
              <w:top w:w="90" w:type="dxa"/>
              <w:left w:w="150" w:type="dxa"/>
              <w:bottom w:w="90" w:type="dxa"/>
              <w:right w:w="150" w:type="dxa"/>
            </w:tcMar>
          </w:tcPr>
          <w:p w14:paraId="04F5BDC2" w14:textId="77777777" w:rsidR="006831E9" w:rsidRPr="006831E9" w:rsidRDefault="006831E9" w:rsidP="006831E9">
            <w:r w:rsidRPr="006831E9">
              <w:rPr>
                <w:rFonts w:ascii="Cambria" w:eastAsia="Cambria" w:hAnsi="Cambria" w:cs="Cambria"/>
                <w:color w:val="1A1A1A"/>
              </w:rPr>
              <w:t>√(E/ρ)</w:t>
            </w:r>
          </w:p>
        </w:tc>
      </w:tr>
      <w:tr w:rsidR="006831E9" w:rsidRPr="006831E9" w14:paraId="2C71434B" w14:textId="77777777" w:rsidTr="00F72E35">
        <w:tblPrEx>
          <w:tblCellMar>
            <w:top w:w="0" w:type="dxa"/>
            <w:bottom w:w="0" w:type="dxa"/>
          </w:tblCellMar>
        </w:tblPrEx>
        <w:tc>
          <w:tcPr>
            <w:tcW w:w="1150" w:type="pct"/>
            <w:tcMar>
              <w:top w:w="90" w:type="dxa"/>
              <w:left w:w="150" w:type="dxa"/>
              <w:bottom w:w="90" w:type="dxa"/>
              <w:right w:w="150" w:type="dxa"/>
            </w:tcMar>
          </w:tcPr>
          <w:p w14:paraId="03C83947" w14:textId="77777777" w:rsidR="006831E9" w:rsidRPr="006831E9" w:rsidRDefault="006831E9" w:rsidP="006831E9">
            <w:r w:rsidRPr="006831E9">
              <w:rPr>
                <w:rFonts w:ascii="Cambria" w:eastAsia="Cambria" w:hAnsi="Cambria" w:cs="Cambria"/>
                <w:color w:val="1A1A1A"/>
              </w:rPr>
              <w:t>Electromagnetic vacuum</w:t>
            </w:r>
          </w:p>
        </w:tc>
        <w:tc>
          <w:tcPr>
            <w:tcW w:w="1300" w:type="pct"/>
            <w:tcMar>
              <w:top w:w="90" w:type="dxa"/>
              <w:left w:w="150" w:type="dxa"/>
              <w:bottom w:w="90" w:type="dxa"/>
              <w:right w:w="150" w:type="dxa"/>
            </w:tcMar>
          </w:tcPr>
          <w:p w14:paraId="334A1436" w14:textId="77777777" w:rsidR="006831E9" w:rsidRPr="006831E9" w:rsidRDefault="006831E9" w:rsidP="006831E9">
            <w:r w:rsidRPr="006831E9">
              <w:rPr>
                <w:rFonts w:ascii="Cambria" w:eastAsia="Cambria" w:hAnsi="Cambria" w:cs="Cambria"/>
                <w:color w:val="1A1A1A"/>
              </w:rPr>
              <w:t>1/ε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(electric stiffness)</w:t>
            </w:r>
          </w:p>
        </w:tc>
        <w:tc>
          <w:tcPr>
            <w:tcW w:w="1200" w:type="pct"/>
            <w:tcMar>
              <w:top w:w="90" w:type="dxa"/>
              <w:left w:w="150" w:type="dxa"/>
              <w:bottom w:w="90" w:type="dxa"/>
              <w:right w:w="150" w:type="dxa"/>
            </w:tcMar>
          </w:tcPr>
          <w:p w14:paraId="3BF63708" w14:textId="77777777" w:rsidR="006831E9" w:rsidRPr="006831E9" w:rsidRDefault="006831E9" w:rsidP="006831E9">
            <w:r w:rsidRPr="006831E9">
              <w:rPr>
                <w:rFonts w:ascii="Cambria" w:eastAsia="Cambria" w:hAnsi="Cambria" w:cs="Cambria"/>
                <w:color w:val="1A1A1A"/>
              </w:rPr>
              <w:t>μ</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(magnetic inertia)</w:t>
            </w:r>
          </w:p>
        </w:tc>
        <w:tc>
          <w:tcPr>
            <w:tcW w:w="650" w:type="pct"/>
            <w:tcMar>
              <w:top w:w="90" w:type="dxa"/>
              <w:left w:w="150" w:type="dxa"/>
              <w:bottom w:w="90" w:type="dxa"/>
              <w:right w:w="150" w:type="dxa"/>
            </w:tcMar>
          </w:tcPr>
          <w:p w14:paraId="6FA9F875" w14:textId="77777777" w:rsidR="006831E9" w:rsidRPr="006831E9" w:rsidRDefault="006831E9" w:rsidP="006831E9">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EM</w:t>
            </w:r>
            <w:proofErr w:type="spellEnd"/>
          </w:p>
        </w:tc>
        <w:tc>
          <w:tcPr>
            <w:tcW w:w="700" w:type="pct"/>
            <w:tcMar>
              <w:top w:w="90" w:type="dxa"/>
              <w:left w:w="150" w:type="dxa"/>
              <w:bottom w:w="90" w:type="dxa"/>
              <w:right w:w="150" w:type="dxa"/>
            </w:tcMar>
          </w:tcPr>
          <w:p w14:paraId="66AD9670" w14:textId="77777777" w:rsidR="006831E9" w:rsidRPr="006831E9" w:rsidRDefault="006831E9" w:rsidP="006831E9">
            <w:r w:rsidRPr="006831E9">
              <w:rPr>
                <w:rFonts w:ascii="Cambria" w:eastAsia="Cambria" w:hAnsi="Cambria" w:cs="Cambria"/>
                <w:color w:val="1A1A1A"/>
              </w:rPr>
              <w:t>1/√(μ</w:t>
            </w:r>
            <w:r w:rsidRPr="006831E9">
              <w:rPr>
                <w:rFonts w:ascii="Cambria" w:eastAsia="Cambria" w:hAnsi="Cambria" w:cs="Cambria"/>
                <w:color w:val="1A1A1A"/>
                <w:vertAlign w:val="subscript"/>
              </w:rPr>
              <w:t>0</w:t>
            </w:r>
            <w:r w:rsidRPr="006831E9">
              <w:rPr>
                <w:rFonts w:ascii="Cambria" w:eastAsia="Cambria" w:hAnsi="Cambria" w:cs="Cambria"/>
                <w:color w:val="1A1A1A"/>
              </w:rPr>
              <w:t>ε</w:t>
            </w:r>
            <w:r w:rsidRPr="006831E9">
              <w:rPr>
                <w:rFonts w:ascii="Cambria" w:eastAsia="Cambria" w:hAnsi="Cambria" w:cs="Cambria"/>
                <w:color w:val="1A1A1A"/>
                <w:vertAlign w:val="subscript"/>
              </w:rPr>
              <w:t>0</w:t>
            </w:r>
            <w:r w:rsidRPr="006831E9">
              <w:rPr>
                <w:rFonts w:ascii="Cambria" w:eastAsia="Cambria" w:hAnsi="Cambria" w:cs="Cambria"/>
                <w:color w:val="1A1A1A"/>
              </w:rPr>
              <w:t>)</w:t>
            </w:r>
          </w:p>
        </w:tc>
      </w:tr>
      <w:tr w:rsidR="006831E9" w:rsidRPr="006831E9" w14:paraId="7D0C2D3E" w14:textId="77777777" w:rsidTr="00F72E35">
        <w:tblPrEx>
          <w:tblCellMar>
            <w:top w:w="0" w:type="dxa"/>
            <w:bottom w:w="0" w:type="dxa"/>
          </w:tblCellMar>
        </w:tblPrEx>
        <w:tc>
          <w:tcPr>
            <w:tcW w:w="1150" w:type="pct"/>
            <w:tcMar>
              <w:top w:w="90" w:type="dxa"/>
              <w:left w:w="150" w:type="dxa"/>
              <w:bottom w:w="90" w:type="dxa"/>
              <w:right w:w="150" w:type="dxa"/>
            </w:tcMar>
          </w:tcPr>
          <w:p w14:paraId="102F70B6" w14:textId="77777777" w:rsidR="006831E9" w:rsidRPr="006831E9" w:rsidRDefault="006831E9" w:rsidP="006831E9">
            <w:r w:rsidRPr="006831E9">
              <w:rPr>
                <w:rFonts w:ascii="Cambria" w:eastAsia="Cambria" w:hAnsi="Cambria" w:cs="Cambria"/>
                <w:color w:val="1A1A1A"/>
              </w:rPr>
              <w:t>Entropic vacuum (ToE)</w:t>
            </w:r>
          </w:p>
        </w:tc>
        <w:tc>
          <w:tcPr>
            <w:tcW w:w="1300" w:type="pct"/>
            <w:tcMar>
              <w:top w:w="90" w:type="dxa"/>
              <w:left w:w="150" w:type="dxa"/>
              <w:bottom w:w="90" w:type="dxa"/>
              <w:right w:w="150" w:type="dxa"/>
            </w:tcMar>
          </w:tcPr>
          <w:p w14:paraId="0703AF24" w14:textId="77777777" w:rsidR="006831E9" w:rsidRPr="006831E9" w:rsidRDefault="006831E9" w:rsidP="006831E9">
            <w:r w:rsidRPr="006831E9">
              <w:rPr>
                <w:rFonts w:ascii="Cambria" w:eastAsia="Cambria" w:hAnsi="Cambria" w:cs="Cambria"/>
                <w:color w:val="1A1A1A"/>
              </w:rPr>
              <w:t>κ (entropic stiffness)</w:t>
            </w:r>
          </w:p>
        </w:tc>
        <w:tc>
          <w:tcPr>
            <w:tcW w:w="1200" w:type="pct"/>
            <w:tcMar>
              <w:top w:w="90" w:type="dxa"/>
              <w:left w:w="150" w:type="dxa"/>
              <w:bottom w:w="90" w:type="dxa"/>
              <w:right w:w="150" w:type="dxa"/>
            </w:tcMar>
          </w:tcPr>
          <w:p w14:paraId="3362B452" w14:textId="77777777" w:rsidR="006831E9" w:rsidRPr="006831E9" w:rsidRDefault="006831E9" w:rsidP="006831E9">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(entropic inertia)</w:t>
            </w:r>
          </w:p>
        </w:tc>
        <w:tc>
          <w:tcPr>
            <w:tcW w:w="650" w:type="pct"/>
            <w:tcMar>
              <w:top w:w="90" w:type="dxa"/>
              <w:left w:w="150" w:type="dxa"/>
              <w:bottom w:w="90" w:type="dxa"/>
              <w:right w:w="150" w:type="dxa"/>
            </w:tcMar>
          </w:tcPr>
          <w:p w14:paraId="6CAC8920" w14:textId="77777777" w:rsidR="006831E9" w:rsidRPr="006831E9" w:rsidRDefault="006831E9" w:rsidP="006831E9">
            <w:r w:rsidRPr="006831E9">
              <w:rPr>
                <w:rFonts w:ascii="Cambria" w:eastAsia="Cambria" w:hAnsi="Cambria" w:cs="Cambria"/>
                <w:color w:val="1A1A1A"/>
              </w:rPr>
              <w:t>c</w:t>
            </w:r>
            <w:r w:rsidRPr="006831E9">
              <w:rPr>
                <w:rFonts w:ascii="Cambria" w:eastAsia="Cambria" w:hAnsi="Cambria" w:cs="Cambria"/>
                <w:color w:val="1A1A1A"/>
                <w:vertAlign w:val="subscript"/>
              </w:rPr>
              <w:t>ent</w:t>
            </w:r>
          </w:p>
        </w:tc>
        <w:tc>
          <w:tcPr>
            <w:tcW w:w="700" w:type="pct"/>
            <w:tcMar>
              <w:top w:w="90" w:type="dxa"/>
              <w:left w:w="150" w:type="dxa"/>
              <w:bottom w:w="90" w:type="dxa"/>
              <w:right w:w="150" w:type="dxa"/>
            </w:tcMar>
          </w:tcPr>
          <w:p w14:paraId="32157A93" w14:textId="77777777" w:rsidR="006831E9" w:rsidRPr="006831E9" w:rsidRDefault="006831E9" w:rsidP="006831E9">
            <w:r w:rsidRPr="006831E9">
              <w:rPr>
                <w:rFonts w:ascii="Cambria" w:eastAsia="Cambria" w:hAnsi="Cambria" w:cs="Cambria"/>
                <w:color w:val="1A1A1A"/>
              </w:rPr>
              <w:t>√(κ/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w:t>
            </w:r>
          </w:p>
        </w:tc>
      </w:tr>
    </w:tbl>
    <w:p w14:paraId="5730AD8A" w14:textId="77777777" w:rsidR="006831E9" w:rsidRPr="006831E9" w:rsidRDefault="006831E9" w:rsidP="006831E9">
      <w:pPr>
        <w:spacing w:after="200"/>
      </w:pPr>
    </w:p>
    <w:p w14:paraId="017E7774" w14:textId="77777777" w:rsidR="006831E9" w:rsidRPr="006831E9" w:rsidRDefault="006831E9" w:rsidP="006831E9">
      <w:pPr>
        <w:spacing w:before="60" w:after="240" w:line="408" w:lineRule="auto"/>
        <w:jc w:val="both"/>
      </w:pPr>
      <w:r w:rsidRPr="006831E9">
        <w:rPr>
          <w:rFonts w:ascii="Cambria" w:eastAsia="Cambria" w:hAnsi="Cambria" w:cs="Cambria"/>
          <w:i/>
          <w:iCs/>
          <w:color w:val="1A1A1A"/>
        </w:rPr>
        <w:t>Table 2.1: The universal stiffness-inertia structure of wave propagation across five physical systems. In each case, the wave speed is the square root of the ratio of a stiffness (restoring force per unit displacement) to an inertia (energy per unit velocity squared). The entropic vacuum is the deepest instance of this structure, from which the electromagnetic case (Row 4) is derived as a special case.</w:t>
      </w:r>
    </w:p>
    <w:p w14:paraId="6BB95B54"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critical observation from Table 2.1 is this: in </w:t>
      </w:r>
      <w:r w:rsidRPr="006831E9">
        <w:rPr>
          <w:rFonts w:ascii="Cambria" w:eastAsia="Cambria" w:hAnsi="Cambria" w:cs="Cambria"/>
          <w:i/>
          <w:iCs/>
          <w:color w:val="1A1A1A"/>
        </w:rPr>
        <w:t>every</w:t>
      </w:r>
      <w:r w:rsidRPr="006831E9">
        <w:rPr>
          <w:rFonts w:ascii="Cambria" w:eastAsia="Cambria" w:hAnsi="Cambria" w:cs="Cambria"/>
          <w:color w:val="1A1A1A"/>
        </w:rPr>
        <w:t xml:space="preserve"> case in the table, the wave speed is derived from independently measurable properties of the medium — it is not assumed or postulated. The speed of sound is not postulated to equal √(</w:t>
      </w:r>
      <w:proofErr w:type="spellStart"/>
      <w:r w:rsidRPr="006831E9">
        <w:rPr>
          <w:rFonts w:ascii="Cambria" w:eastAsia="Cambria" w:hAnsi="Cambria" w:cs="Cambria"/>
          <w:color w:val="1A1A1A"/>
        </w:rPr>
        <w:t>γP</w:t>
      </w:r>
      <w:proofErr w:type="spellEnd"/>
      <w:r w:rsidRPr="006831E9">
        <w:rPr>
          <w:rFonts w:ascii="Cambria" w:eastAsia="Cambria" w:hAnsi="Cambria" w:cs="Cambria"/>
          <w:color w:val="1A1A1A"/>
        </w:rPr>
        <w:t xml:space="preserve">/ρ); it is derived from Euler's equations of fluid dynamics applied to a compressible </w:t>
      </w:r>
      <w:proofErr w:type="gramStart"/>
      <w:r w:rsidRPr="006831E9">
        <w:rPr>
          <w:rFonts w:ascii="Cambria" w:eastAsia="Cambria" w:hAnsi="Cambria" w:cs="Cambria"/>
          <w:color w:val="1A1A1A"/>
        </w:rPr>
        <w:t>gas, and</w:t>
      </w:r>
      <w:proofErr w:type="gramEnd"/>
      <w:r w:rsidRPr="006831E9">
        <w:rPr>
          <w:rFonts w:ascii="Cambria" w:eastAsia="Cambria" w:hAnsi="Cambria" w:cs="Cambria"/>
          <w:color w:val="1A1A1A"/>
        </w:rPr>
        <w:t xml:space="preserve"> then confirmed by measurement. Similarly, the speed of electromagnetic waves is not postulated to equal </w:t>
      </w:r>
      <w:r w:rsidRPr="006831E9">
        <w:rPr>
          <w:rFonts w:ascii="Cambria" w:eastAsia="Cambria" w:hAnsi="Cambria" w:cs="Cambria"/>
          <w:color w:val="1A1A1A"/>
        </w:rPr>
        <w:lastRenderedPageBreak/>
        <w:t>1/√(μ</w:t>
      </w:r>
      <w:r w:rsidRPr="006831E9">
        <w:rPr>
          <w:rFonts w:ascii="Cambria" w:eastAsia="Cambria" w:hAnsi="Cambria" w:cs="Cambria"/>
          <w:color w:val="1A1A1A"/>
          <w:vertAlign w:val="subscript"/>
        </w:rPr>
        <w:t>0</w:t>
      </w:r>
      <w:r w:rsidRPr="006831E9">
        <w:rPr>
          <w:rFonts w:ascii="Cambria" w:eastAsia="Cambria" w:hAnsi="Cambria" w:cs="Cambria"/>
          <w:color w:val="1A1A1A"/>
        </w:rPr>
        <w:t>ε</w:t>
      </w:r>
      <w:r w:rsidRPr="006831E9">
        <w:rPr>
          <w:rFonts w:ascii="Cambria" w:eastAsia="Cambria" w:hAnsi="Cambria" w:cs="Cambria"/>
          <w:color w:val="1A1A1A"/>
          <w:vertAlign w:val="subscript"/>
        </w:rPr>
        <w:t>0</w:t>
      </w:r>
      <w:r w:rsidRPr="006831E9">
        <w:rPr>
          <w:rFonts w:ascii="Cambria" w:eastAsia="Cambria" w:hAnsi="Cambria" w:cs="Cambria"/>
          <w:color w:val="1A1A1A"/>
        </w:rPr>
        <w:t>); it is derived from Maxwell's equations. And the entropic propagation speed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not postulated to equal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it is derived from the Euler-Lagrange equations applied to the Lagrangian (C.4). The derivation is the content of the next section.</w:t>
      </w:r>
    </w:p>
    <w:p w14:paraId="40F19C94" w14:textId="77777777" w:rsidR="006831E9" w:rsidRPr="006831E9" w:rsidRDefault="006831E9" w:rsidP="006831E9">
      <w:pPr>
        <w:pBdr>
          <w:bottom w:val="single" w:sz="6" w:space="0" w:color="CCCCCC"/>
        </w:pBdr>
        <w:spacing w:before="240" w:after="240"/>
      </w:pPr>
    </w:p>
    <w:p w14:paraId="1010B0E9" w14:textId="77777777" w:rsidR="006831E9" w:rsidRPr="006831E9" w:rsidRDefault="006831E9" w:rsidP="006831E9">
      <w:pPr>
        <w:spacing w:before="560" w:after="240" w:line="300" w:lineRule="auto"/>
        <w:outlineLvl w:val="0"/>
        <w:rPr>
          <w:b/>
          <w:bCs/>
          <w:color w:val="000000"/>
          <w:sz w:val="48"/>
          <w:szCs w:val="48"/>
        </w:rPr>
      </w:pPr>
      <w:bookmarkStart w:id="23" w:name="_Toc229434519"/>
      <w:r w:rsidRPr="006831E9">
        <w:rPr>
          <w:rFonts w:ascii="Cambria" w:eastAsia="Cambria" w:hAnsi="Cambria" w:cs="Cambria"/>
          <w:b/>
          <w:bCs/>
          <w:color w:val="0A2540"/>
          <w:sz w:val="44"/>
          <w:szCs w:val="44"/>
        </w:rPr>
        <w:t>Section 3 — The Euler-Lagrange Derivation of the Wave Equation and cent</w:t>
      </w:r>
      <w:bookmarkEnd w:id="23"/>
    </w:p>
    <w:p w14:paraId="6B5F97A2" w14:textId="77777777" w:rsidR="006831E9" w:rsidRPr="006831E9" w:rsidRDefault="006831E9" w:rsidP="006831E9">
      <w:pPr>
        <w:pBdr>
          <w:bottom w:val="single" w:sz="6" w:space="0" w:color="0A2540"/>
        </w:pBdr>
        <w:spacing w:before="240" w:after="240"/>
      </w:pPr>
    </w:p>
    <w:p w14:paraId="4D491C82" w14:textId="77777777" w:rsidR="006831E9" w:rsidRPr="006831E9" w:rsidRDefault="006831E9" w:rsidP="006831E9">
      <w:pPr>
        <w:spacing w:after="320" w:line="408" w:lineRule="auto"/>
      </w:pPr>
      <w:r w:rsidRPr="006831E9">
        <w:rPr>
          <w:rFonts w:ascii="Cambria" w:eastAsia="Cambria" w:hAnsi="Cambria" w:cs="Cambria"/>
          <w:i/>
          <w:iCs/>
          <w:color w:val="333333"/>
          <w:sz w:val="22"/>
          <w:szCs w:val="22"/>
        </w:rPr>
        <w:t xml:space="preserve">This section provides the </w:t>
      </w:r>
      <w:proofErr w:type="gramStart"/>
      <w:r w:rsidRPr="006831E9">
        <w:rPr>
          <w:rFonts w:ascii="Cambria" w:eastAsia="Cambria" w:hAnsi="Cambria" w:cs="Cambria"/>
          <w:i/>
          <w:iCs/>
          <w:color w:val="333333"/>
          <w:sz w:val="22"/>
          <w:szCs w:val="22"/>
        </w:rPr>
        <w:t>complete,</w:t>
      </w:r>
      <w:proofErr w:type="gramEnd"/>
      <w:r w:rsidRPr="006831E9">
        <w:rPr>
          <w:rFonts w:ascii="Cambria" w:eastAsia="Cambria" w:hAnsi="Cambria" w:cs="Cambria"/>
          <w:i/>
          <w:iCs/>
          <w:color w:val="333333"/>
          <w:sz w:val="22"/>
          <w:szCs w:val="22"/>
        </w:rPr>
        <w:t xml:space="preserve"> step-by-step derivation of the entropic wave equation from the Lagrangian (C.4), using the Euler-Lagrange formalism. The propagation speed c</w:t>
      </w:r>
      <w:r w:rsidRPr="006831E9">
        <w:rPr>
          <w:rFonts w:ascii="Cambria" w:eastAsia="Cambria" w:hAnsi="Cambria" w:cs="Cambria"/>
          <w:i/>
          <w:iCs/>
          <w:color w:val="1A1A1A"/>
          <w:vertAlign w:val="subscript"/>
        </w:rPr>
        <w:t>ent</w:t>
      </w:r>
      <w:r w:rsidRPr="006831E9">
        <w:rPr>
          <w:rFonts w:ascii="Cambria" w:eastAsia="Cambria" w:hAnsi="Cambria" w:cs="Cambria"/>
          <w:i/>
          <w:iCs/>
          <w:color w:val="333333"/>
          <w:sz w:val="22"/>
          <w:szCs w:val="22"/>
        </w:rPr>
        <w:t xml:space="preserve"> is identified </w:t>
      </w:r>
      <w:proofErr w:type="gramStart"/>
      <w:r w:rsidRPr="006831E9">
        <w:rPr>
          <w:rFonts w:ascii="Cambria" w:eastAsia="Cambria" w:hAnsi="Cambria" w:cs="Cambria"/>
          <w:i/>
          <w:iCs/>
          <w:color w:val="333333"/>
          <w:sz w:val="22"/>
          <w:szCs w:val="22"/>
        </w:rPr>
        <w:t>as a consequence of</w:t>
      </w:r>
      <w:proofErr w:type="gramEnd"/>
      <w:r w:rsidRPr="006831E9">
        <w:rPr>
          <w:rFonts w:ascii="Cambria" w:eastAsia="Cambria" w:hAnsi="Cambria" w:cs="Cambria"/>
          <w:i/>
          <w:iCs/>
          <w:color w:val="333333"/>
          <w:sz w:val="22"/>
          <w:szCs w:val="22"/>
        </w:rPr>
        <w:t xml:space="preserve"> the dynamics — not an assumption. At no point in this derivation is the value of c</w:t>
      </w:r>
      <w:r w:rsidRPr="006831E9">
        <w:rPr>
          <w:rFonts w:ascii="Cambria" w:eastAsia="Cambria" w:hAnsi="Cambria" w:cs="Cambria"/>
          <w:i/>
          <w:iCs/>
          <w:color w:val="1A1A1A"/>
          <w:vertAlign w:val="subscript"/>
        </w:rPr>
        <w:t>ent</w:t>
      </w:r>
      <w:r w:rsidRPr="006831E9">
        <w:rPr>
          <w:rFonts w:ascii="Cambria" w:eastAsia="Cambria" w:hAnsi="Cambria" w:cs="Cambria"/>
          <w:i/>
          <w:iCs/>
          <w:color w:val="333333"/>
          <w:sz w:val="22"/>
          <w:szCs w:val="22"/>
        </w:rPr>
        <w:t xml:space="preserve"> assumed.</w:t>
      </w:r>
    </w:p>
    <w:p w14:paraId="08D78E68" w14:textId="77777777" w:rsidR="006831E9" w:rsidRPr="006831E9" w:rsidRDefault="006831E9" w:rsidP="006831E9">
      <w:pPr>
        <w:pBdr>
          <w:bottom w:val="single" w:sz="6" w:space="0" w:color="0A2540"/>
        </w:pBdr>
        <w:spacing w:before="240" w:after="240"/>
      </w:pPr>
    </w:p>
    <w:p w14:paraId="507EE3D4" w14:textId="77777777" w:rsidR="006831E9" w:rsidRPr="006831E9" w:rsidRDefault="006831E9" w:rsidP="006831E9">
      <w:pPr>
        <w:spacing w:before="280" w:after="100" w:line="324" w:lineRule="auto"/>
        <w:outlineLvl w:val="2"/>
        <w:rPr>
          <w:b/>
          <w:bCs/>
          <w:color w:val="000000"/>
          <w:sz w:val="30"/>
          <w:szCs w:val="30"/>
        </w:rPr>
      </w:pPr>
      <w:bookmarkStart w:id="24" w:name="_Toc229434520"/>
      <w:r w:rsidRPr="006831E9">
        <w:rPr>
          <w:rFonts w:ascii="Cambria" w:eastAsia="Cambria" w:hAnsi="Cambria" w:cs="Cambria"/>
          <w:b/>
          <w:bCs/>
          <w:color w:val="0A2540"/>
          <w:sz w:val="26"/>
          <w:szCs w:val="26"/>
        </w:rPr>
        <w:t>3.1 The Euler-Lagrange Equations for the Entropic Field</w:t>
      </w:r>
      <w:bookmarkEnd w:id="24"/>
    </w:p>
    <w:p w14:paraId="2EF710C3"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action functional of the free entropic field is:</w:t>
      </w:r>
    </w:p>
    <w:p w14:paraId="574ACD06"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(C.8)</w:t>
      </w:r>
      <w:r w:rsidRPr="006831E9">
        <w:rPr>
          <w:rFonts w:ascii="Cambria" w:eastAsia="Cambria" w:hAnsi="Cambria" w:cs="Cambria"/>
          <w:i/>
          <w:iCs/>
          <w:color w:val="1A1A1A"/>
        </w:rPr>
        <w:t xml:space="preserve"> S</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 ∫ d</w:t>
      </w:r>
      <w:r w:rsidRPr="006831E9">
        <w:rPr>
          <w:rFonts w:ascii="Cambria" w:eastAsia="Cambria" w:hAnsi="Cambria" w:cs="Cambria"/>
          <w:i/>
          <w:iCs/>
          <w:color w:val="1A1A1A"/>
          <w:vertAlign w:val="superscript"/>
        </w:rPr>
        <w:t>4</w:t>
      </w:r>
      <w:r w:rsidRPr="006831E9">
        <w:rPr>
          <w:rFonts w:ascii="Cambria" w:eastAsia="Cambria" w:hAnsi="Cambria" w:cs="Cambria"/>
          <w:i/>
          <w:iCs/>
          <w:color w:val="1A1A1A"/>
        </w:rPr>
        <w:t>x L</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 ∫ d</w:t>
      </w:r>
      <w:r w:rsidRPr="006831E9">
        <w:rPr>
          <w:rFonts w:ascii="Cambria" w:eastAsia="Cambria" w:hAnsi="Cambria" w:cs="Cambria"/>
          <w:i/>
          <w:iCs/>
          <w:color w:val="1A1A1A"/>
          <w:vertAlign w:val="superscript"/>
        </w:rPr>
        <w:t>4</w:t>
      </w:r>
      <w:r w:rsidRPr="006831E9">
        <w:rPr>
          <w:rFonts w:ascii="Cambria" w:eastAsia="Cambria" w:hAnsi="Cambria" w:cs="Cambria"/>
          <w:i/>
          <w:iCs/>
          <w:color w:val="1A1A1A"/>
        </w:rPr>
        <w:t>x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/2)(∂</w:t>
      </w:r>
      <w:proofErr w:type="spellStart"/>
      <w:r w:rsidRPr="006831E9">
        <w:rPr>
          <w:rFonts w:ascii="Cambria" w:eastAsia="Cambria" w:hAnsi="Cambria" w:cs="Cambria"/>
          <w:i/>
          <w:iCs/>
          <w:color w:val="1A1A1A"/>
          <w:vertAlign w:val="subscript"/>
        </w:rPr>
        <w:t>t</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(κ/2)(</w:t>
      </w:r>
      <w:r w:rsidRPr="006831E9">
        <w:rPr>
          <w:rFonts w:ascii="Cambria Math" w:eastAsia="Cambria" w:hAnsi="Cambria Math" w:cs="Cambria Math"/>
          <w:i/>
          <w:iCs/>
          <w:color w:val="1A1A1A"/>
        </w:rPr>
        <w:t>∇</w:t>
      </w:r>
      <w:r w:rsidRPr="006831E9">
        <w:rPr>
          <w:rFonts w:ascii="Cambria" w:eastAsia="Cambria" w:hAnsi="Cambria" w:cs="Cambria"/>
          <w:i/>
          <w:iCs/>
          <w:color w:val="1A1A1A"/>
        </w:rPr>
        <w:t>S)</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w:t>
      </w:r>
    </w:p>
    <w:p w14:paraId="6BA84441" w14:textId="77777777" w:rsidR="006831E9" w:rsidRPr="006831E9" w:rsidRDefault="006831E9" w:rsidP="006831E9">
      <w:pPr>
        <w:spacing w:before="60" w:after="240" w:line="408" w:lineRule="auto"/>
        <w:jc w:val="both"/>
      </w:pPr>
      <w:r w:rsidRPr="006831E9">
        <w:rPr>
          <w:rFonts w:ascii="Cambria" w:eastAsia="Cambria" w:hAnsi="Cambria" w:cs="Cambria"/>
          <w:color w:val="1A1A1A"/>
        </w:rPr>
        <w:t>where d</w:t>
      </w:r>
      <w:r w:rsidRPr="006831E9">
        <w:rPr>
          <w:rFonts w:ascii="Cambria" w:eastAsia="Cambria" w:hAnsi="Cambria" w:cs="Cambria"/>
          <w:color w:val="1A1A1A"/>
          <w:vertAlign w:val="superscript"/>
        </w:rPr>
        <w:t>4</w:t>
      </w:r>
      <w:r w:rsidRPr="006831E9">
        <w:rPr>
          <w:rFonts w:ascii="Cambria" w:eastAsia="Cambria" w:hAnsi="Cambria" w:cs="Cambria"/>
          <w:color w:val="1A1A1A"/>
        </w:rPr>
        <w:t xml:space="preserve">x = dt dx </w:t>
      </w:r>
      <w:proofErr w:type="spellStart"/>
      <w:r w:rsidRPr="006831E9">
        <w:rPr>
          <w:rFonts w:ascii="Cambria" w:eastAsia="Cambria" w:hAnsi="Cambria" w:cs="Cambria"/>
          <w:color w:val="1A1A1A"/>
        </w:rPr>
        <w:t>dy</w:t>
      </w:r>
      <w:proofErr w:type="spellEnd"/>
      <w:r w:rsidRPr="006831E9">
        <w:rPr>
          <w:rFonts w:ascii="Cambria" w:eastAsia="Cambria" w:hAnsi="Cambria" w:cs="Cambria"/>
          <w:color w:val="1A1A1A"/>
        </w:rPr>
        <w:t xml:space="preserve"> dz. The Euler-Lagrange equation for a scalar field S with Lagrangian density L</w:t>
      </w:r>
      <w:r w:rsidRPr="006831E9">
        <w:rPr>
          <w:rFonts w:ascii="Cambria" w:eastAsia="Cambria" w:hAnsi="Cambria" w:cs="Cambria"/>
          <w:color w:val="1A1A1A"/>
          <w:vertAlign w:val="subscript"/>
        </w:rPr>
        <w:t>ent</w:t>
      </w:r>
      <w:r w:rsidRPr="006831E9">
        <w:rPr>
          <w:rFonts w:ascii="Cambria" w:eastAsia="Cambria" w:hAnsi="Cambria" w:cs="Cambria"/>
          <w:color w:val="1A1A1A"/>
        </w:rPr>
        <w:t>(S, ∂</w:t>
      </w:r>
      <w:proofErr w:type="spellStart"/>
      <w:r w:rsidRPr="006831E9">
        <w:rPr>
          <w:rFonts w:ascii="Cambria" w:eastAsia="Cambria" w:hAnsi="Cambria" w:cs="Cambria"/>
          <w:color w:val="1A1A1A"/>
          <w:vertAlign w:val="subscript"/>
        </w:rPr>
        <w:t>μ</w:t>
      </w:r>
      <w:r w:rsidRPr="006831E9">
        <w:rPr>
          <w:rFonts w:ascii="Cambria" w:eastAsia="Cambria" w:hAnsi="Cambria" w:cs="Cambria"/>
          <w:color w:val="1A1A1A"/>
        </w:rPr>
        <w:t>S</w:t>
      </w:r>
      <w:proofErr w:type="spellEnd"/>
      <w:r w:rsidRPr="006831E9">
        <w:rPr>
          <w:rFonts w:ascii="Cambria" w:eastAsia="Cambria" w:hAnsi="Cambria" w:cs="Cambria"/>
          <w:color w:val="1A1A1A"/>
        </w:rPr>
        <w:t>) is:</w:t>
      </w:r>
    </w:p>
    <w:p w14:paraId="314F7317"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(C.9)</w:t>
      </w:r>
      <w:r w:rsidRPr="006831E9">
        <w:rPr>
          <w:rFonts w:ascii="Cambria" w:eastAsia="Cambria" w:hAnsi="Cambria" w:cs="Cambria"/>
          <w:i/>
          <w:iCs/>
          <w:color w:val="1A1A1A"/>
        </w:rPr>
        <w:t xml:space="preserve"> ∂L</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/∂S − ∂</w:t>
      </w:r>
      <w:r w:rsidRPr="006831E9">
        <w:rPr>
          <w:rFonts w:ascii="Cambria" w:eastAsia="Cambria" w:hAnsi="Cambria" w:cs="Cambria"/>
          <w:i/>
          <w:iCs/>
          <w:color w:val="1A1A1A"/>
          <w:vertAlign w:val="subscript"/>
        </w:rPr>
        <w:t>μ</w:t>
      </w:r>
      <w:r w:rsidRPr="006831E9">
        <w:rPr>
          <w:rFonts w:ascii="Cambria" w:eastAsia="Cambria" w:hAnsi="Cambria" w:cs="Cambria"/>
          <w:i/>
          <w:iCs/>
          <w:color w:val="1A1A1A"/>
        </w:rPr>
        <w:t>(∂L</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w:t>
      </w:r>
      <w:proofErr w:type="spellStart"/>
      <w:r w:rsidRPr="006831E9">
        <w:rPr>
          <w:rFonts w:ascii="Cambria" w:eastAsia="Cambria" w:hAnsi="Cambria" w:cs="Cambria"/>
          <w:i/>
          <w:iCs/>
          <w:color w:val="1A1A1A"/>
          <w:vertAlign w:val="subscript"/>
        </w:rPr>
        <w:t>μ</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 = 0</w:t>
      </w:r>
    </w:p>
    <w:p w14:paraId="0DC8917B" w14:textId="77777777" w:rsidR="006B3C7D" w:rsidRDefault="006B3C7D" w:rsidP="006831E9">
      <w:pPr>
        <w:spacing w:before="60" w:after="240" w:line="408" w:lineRule="auto"/>
        <w:jc w:val="both"/>
        <w:rPr>
          <w:rFonts w:ascii="Cambria" w:eastAsia="Cambria" w:hAnsi="Cambria" w:cs="Cambria"/>
          <w:color w:val="1A1A1A"/>
        </w:rPr>
      </w:pPr>
    </w:p>
    <w:p w14:paraId="4FFF0E66" w14:textId="2F98A397"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 xml:space="preserve">We now </w:t>
      </w:r>
      <w:proofErr w:type="gramStart"/>
      <w:r w:rsidRPr="006831E9">
        <w:rPr>
          <w:rFonts w:ascii="Cambria" w:eastAsia="Cambria" w:hAnsi="Cambria" w:cs="Cambria"/>
          <w:color w:val="1A1A1A"/>
        </w:rPr>
        <w:t>compute</w:t>
      </w:r>
      <w:proofErr w:type="gramEnd"/>
      <w:r w:rsidRPr="006831E9">
        <w:rPr>
          <w:rFonts w:ascii="Cambria" w:eastAsia="Cambria" w:hAnsi="Cambria" w:cs="Cambria"/>
          <w:color w:val="1A1A1A"/>
        </w:rPr>
        <w:t xml:space="preserve"> each term explicitly.</w:t>
      </w:r>
    </w:p>
    <w:p w14:paraId="06D83F1E"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First term:</w:t>
      </w:r>
      <w:r w:rsidRPr="006831E9">
        <w:rPr>
          <w:rFonts w:ascii="Cambria" w:eastAsia="Cambria" w:hAnsi="Cambria" w:cs="Cambria"/>
          <w:color w:val="1A1A1A"/>
        </w:rPr>
        <w:t xml:space="preserve"> Since L</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/2)(∂</w:t>
      </w:r>
      <w:proofErr w:type="spellStart"/>
      <w:r w:rsidRPr="006831E9">
        <w:rPr>
          <w:rFonts w:ascii="Cambria" w:eastAsia="Cambria" w:hAnsi="Cambria" w:cs="Cambria"/>
          <w:color w:val="1A1A1A"/>
          <w:vertAlign w:val="subscript"/>
        </w:rPr>
        <w:t>t</w:t>
      </w:r>
      <w:r w:rsidRPr="006831E9">
        <w:rPr>
          <w:rFonts w:ascii="Cambria" w:eastAsia="Cambria" w:hAnsi="Cambria" w:cs="Cambria"/>
          <w:color w:val="1A1A1A"/>
        </w:rPr>
        <w:t>S</w:t>
      </w:r>
      <w:proofErr w:type="spellEnd"/>
      <w:r w:rsidRPr="006831E9">
        <w:rPr>
          <w:rFonts w:ascii="Cambria" w:eastAsia="Cambria" w:hAnsi="Cambria" w:cs="Cambria"/>
          <w:color w:val="1A1A1A"/>
        </w:rPr>
        <w:t>)</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(κ/2)(∇S)</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contains no explicit dependence on S (only on its derivatives), the first term vanishes:</w:t>
      </w:r>
    </w:p>
    <w:p w14:paraId="30FA1021"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(C.10)</w:t>
      </w:r>
      <w:r w:rsidRPr="006831E9">
        <w:rPr>
          <w:rFonts w:ascii="Cambria" w:eastAsia="Cambria" w:hAnsi="Cambria" w:cs="Cambria"/>
          <w:i/>
          <w:iCs/>
          <w:color w:val="1A1A1A"/>
        </w:rPr>
        <w:t xml:space="preserve"> ∂L</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/∂S = 0</w:t>
      </w:r>
    </w:p>
    <w:p w14:paraId="04499E9B"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Second term — temporal component:</w:t>
      </w:r>
      <w:r w:rsidRPr="006831E9">
        <w:rPr>
          <w:rFonts w:ascii="Cambria" w:eastAsia="Cambria" w:hAnsi="Cambria" w:cs="Cambria"/>
          <w:color w:val="1A1A1A"/>
        </w:rPr>
        <w:t xml:space="preserve"> The derivative of L</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with respect to ∂</w:t>
      </w:r>
      <w:proofErr w:type="spellStart"/>
      <w:r w:rsidRPr="006831E9">
        <w:rPr>
          <w:rFonts w:ascii="Cambria" w:eastAsia="Cambria" w:hAnsi="Cambria" w:cs="Cambria"/>
          <w:color w:val="1A1A1A"/>
          <w:vertAlign w:val="subscript"/>
        </w:rPr>
        <w:t>t</w:t>
      </w:r>
      <w:r w:rsidRPr="006831E9">
        <w:rPr>
          <w:rFonts w:ascii="Cambria" w:eastAsia="Cambria" w:hAnsi="Cambria" w:cs="Cambria"/>
          <w:color w:val="1A1A1A"/>
        </w:rPr>
        <w:t>S</w:t>
      </w:r>
      <w:proofErr w:type="spellEnd"/>
      <w:r w:rsidRPr="006831E9">
        <w:rPr>
          <w:rFonts w:ascii="Cambria" w:eastAsia="Cambria" w:hAnsi="Cambria" w:cs="Cambria"/>
          <w:color w:val="1A1A1A"/>
        </w:rPr>
        <w:t xml:space="preserve"> is:</w:t>
      </w:r>
    </w:p>
    <w:p w14:paraId="175640E8"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(C.11)</w:t>
      </w:r>
      <w:r w:rsidRPr="006831E9">
        <w:rPr>
          <w:rFonts w:ascii="Cambria" w:eastAsia="Cambria" w:hAnsi="Cambria" w:cs="Cambria"/>
          <w:i/>
          <w:iCs/>
          <w:color w:val="1A1A1A"/>
        </w:rPr>
        <w:t xml:space="preserve"> ∂L</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w:t>
      </w:r>
      <w:proofErr w:type="spellStart"/>
      <w:r w:rsidRPr="006831E9">
        <w:rPr>
          <w:rFonts w:ascii="Cambria" w:eastAsia="Cambria" w:hAnsi="Cambria" w:cs="Cambria"/>
          <w:i/>
          <w:iCs/>
          <w:color w:val="1A1A1A"/>
          <w:vertAlign w:val="subscript"/>
        </w:rPr>
        <w:t>t</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 xml:space="preserve">) =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vertAlign w:val="subscript"/>
        </w:rPr>
        <w:t>t</w:t>
      </w:r>
      <w:r w:rsidRPr="006831E9">
        <w:rPr>
          <w:rFonts w:ascii="Cambria" w:eastAsia="Cambria" w:hAnsi="Cambria" w:cs="Cambria"/>
          <w:i/>
          <w:iCs/>
          <w:color w:val="1A1A1A"/>
        </w:rPr>
        <w:t>S</w:t>
      </w:r>
      <w:proofErr w:type="spellEnd"/>
    </w:p>
    <w:p w14:paraId="6304B848" w14:textId="77777777" w:rsidR="006831E9" w:rsidRPr="006831E9" w:rsidRDefault="006831E9" w:rsidP="006831E9">
      <w:pPr>
        <w:spacing w:before="60" w:after="240" w:line="408" w:lineRule="auto"/>
        <w:jc w:val="both"/>
      </w:pPr>
      <w:r w:rsidRPr="006831E9">
        <w:rPr>
          <w:rFonts w:ascii="Cambria" w:eastAsia="Cambria" w:hAnsi="Cambria" w:cs="Cambria"/>
          <w:color w:val="1A1A1A"/>
        </w:rPr>
        <w:t>Taking the time derivative of this expression:</w:t>
      </w:r>
    </w:p>
    <w:p w14:paraId="471E7E3E"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(C.12)</w:t>
      </w:r>
      <w:r w:rsidRPr="006831E9">
        <w:rPr>
          <w:rFonts w:ascii="Cambria" w:eastAsia="Cambria" w:hAnsi="Cambria" w:cs="Cambria"/>
          <w:i/>
          <w:iCs/>
          <w:color w:val="1A1A1A"/>
        </w:rPr>
        <w:t xml:space="preserve"> ∂</w:t>
      </w:r>
      <w:r w:rsidRPr="006831E9">
        <w:rPr>
          <w:rFonts w:ascii="Cambria" w:eastAsia="Cambria" w:hAnsi="Cambria" w:cs="Cambria"/>
          <w:i/>
          <w:iCs/>
          <w:color w:val="1A1A1A"/>
          <w:vertAlign w:val="subscript"/>
        </w:rPr>
        <w:t>t</w:t>
      </w:r>
      <w:r w:rsidRPr="006831E9">
        <w:rPr>
          <w:rFonts w:ascii="Cambria" w:eastAsia="Cambria" w:hAnsi="Cambria" w:cs="Cambria"/>
          <w:i/>
          <w:iCs/>
          <w:color w:val="1A1A1A"/>
        </w:rPr>
        <w:t>(∂L</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w:t>
      </w:r>
      <w:proofErr w:type="spellStart"/>
      <w:r w:rsidRPr="006831E9">
        <w:rPr>
          <w:rFonts w:ascii="Cambria" w:eastAsia="Cambria" w:hAnsi="Cambria" w:cs="Cambria"/>
          <w:i/>
          <w:iCs/>
          <w:color w:val="1A1A1A"/>
          <w:vertAlign w:val="subscript"/>
        </w:rPr>
        <w:t>t</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 xml:space="preserve">)) =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 xml:space="preserve"> ∂</w:t>
      </w:r>
      <w:r w:rsidRPr="006831E9">
        <w:rPr>
          <w:rFonts w:ascii="Cambria" w:eastAsia="Cambria" w:hAnsi="Cambria" w:cs="Cambria"/>
          <w:i/>
          <w:iCs/>
          <w:color w:val="1A1A1A"/>
          <w:vertAlign w:val="subscript"/>
        </w:rPr>
        <w:t>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w:t>
      </w:r>
    </w:p>
    <w:p w14:paraId="77DDF36D"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Second term — spatial components:</w:t>
      </w:r>
      <w:r w:rsidRPr="006831E9">
        <w:rPr>
          <w:rFonts w:ascii="Cambria" w:eastAsia="Cambria" w:hAnsi="Cambria" w:cs="Cambria"/>
          <w:color w:val="1A1A1A"/>
        </w:rPr>
        <w:t xml:space="preserve"> For each spatial direction </w:t>
      </w:r>
      <w:proofErr w:type="spellStart"/>
      <w:r w:rsidRPr="006831E9">
        <w:rPr>
          <w:rFonts w:ascii="Cambria" w:eastAsia="Cambria" w:hAnsi="Cambria" w:cs="Cambria"/>
          <w:color w:val="1A1A1A"/>
        </w:rPr>
        <w:t>i</w:t>
      </w:r>
      <w:proofErr w:type="spellEnd"/>
      <w:r w:rsidRPr="006831E9">
        <w:rPr>
          <w:rFonts w:ascii="Cambria" w:eastAsia="Cambria" w:hAnsi="Cambria" w:cs="Cambria"/>
          <w:color w:val="1A1A1A"/>
        </w:rPr>
        <w:t xml:space="preserve"> = 1, 2, 3:</w:t>
      </w:r>
    </w:p>
    <w:p w14:paraId="18D093D0"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(C.13)</w:t>
      </w:r>
      <w:r w:rsidRPr="006831E9">
        <w:rPr>
          <w:rFonts w:ascii="Cambria" w:eastAsia="Cambria" w:hAnsi="Cambria" w:cs="Cambria"/>
          <w:i/>
          <w:iCs/>
          <w:color w:val="1A1A1A"/>
        </w:rPr>
        <w:t xml:space="preserve"> ∂L</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w:t>
      </w:r>
      <w:proofErr w:type="spellStart"/>
      <w:r w:rsidRPr="006831E9">
        <w:rPr>
          <w:rFonts w:ascii="Cambria" w:eastAsia="Cambria" w:hAnsi="Cambria" w:cs="Cambria"/>
          <w:i/>
          <w:iCs/>
          <w:color w:val="1A1A1A"/>
          <w:vertAlign w:val="subscript"/>
        </w:rPr>
        <w:t>i</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 = −κ ∂</w:t>
      </w:r>
      <w:proofErr w:type="spellStart"/>
      <w:r w:rsidRPr="006831E9">
        <w:rPr>
          <w:rFonts w:ascii="Cambria" w:eastAsia="Cambria" w:hAnsi="Cambria" w:cs="Cambria"/>
          <w:i/>
          <w:iCs/>
          <w:color w:val="1A1A1A"/>
          <w:vertAlign w:val="subscript"/>
        </w:rPr>
        <w:t>i</w:t>
      </w:r>
      <w:r w:rsidRPr="006831E9">
        <w:rPr>
          <w:rFonts w:ascii="Cambria" w:eastAsia="Cambria" w:hAnsi="Cambria" w:cs="Cambria"/>
          <w:i/>
          <w:iCs/>
          <w:color w:val="1A1A1A"/>
        </w:rPr>
        <w:t>S</w:t>
      </w:r>
      <w:proofErr w:type="spellEnd"/>
    </w:p>
    <w:p w14:paraId="14C345BE" w14:textId="77777777" w:rsidR="006831E9" w:rsidRPr="006831E9" w:rsidRDefault="006831E9" w:rsidP="006831E9">
      <w:pPr>
        <w:spacing w:before="60" w:after="240" w:line="408" w:lineRule="auto"/>
        <w:jc w:val="both"/>
      </w:pPr>
      <w:r w:rsidRPr="006831E9">
        <w:rPr>
          <w:rFonts w:ascii="Cambria" w:eastAsia="Cambria" w:hAnsi="Cambria" w:cs="Cambria"/>
          <w:color w:val="1A1A1A"/>
        </w:rPr>
        <w:t>Taking the spatial derivative:</w:t>
      </w:r>
    </w:p>
    <w:p w14:paraId="22573FD3"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(C.14)</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vertAlign w:val="subscript"/>
        </w:rPr>
        <w:t>i</w:t>
      </w:r>
      <w:proofErr w:type="spellEnd"/>
      <w:r w:rsidRPr="006831E9">
        <w:rPr>
          <w:rFonts w:ascii="Cambria" w:eastAsia="Cambria" w:hAnsi="Cambria" w:cs="Cambria"/>
          <w:i/>
          <w:iCs/>
          <w:color w:val="1A1A1A"/>
        </w:rPr>
        <w:t>(∂L</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w:t>
      </w:r>
      <w:proofErr w:type="spellStart"/>
      <w:r w:rsidRPr="006831E9">
        <w:rPr>
          <w:rFonts w:ascii="Cambria" w:eastAsia="Cambria" w:hAnsi="Cambria" w:cs="Cambria"/>
          <w:i/>
          <w:iCs/>
          <w:color w:val="1A1A1A"/>
          <w:vertAlign w:val="subscript"/>
        </w:rPr>
        <w:t>i</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 = −κ ∂</w:t>
      </w:r>
      <w:r w:rsidRPr="006831E9">
        <w:rPr>
          <w:rFonts w:ascii="Cambria" w:eastAsia="Cambria" w:hAnsi="Cambria" w:cs="Cambria"/>
          <w:i/>
          <w:iCs/>
          <w:color w:val="1A1A1A"/>
          <w:vertAlign w:val="subscript"/>
        </w:rPr>
        <w:t>i</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w:t>
      </w:r>
    </w:p>
    <w:p w14:paraId="0838452B"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Summing </w:t>
      </w:r>
      <w:proofErr w:type="gramStart"/>
      <w:r w:rsidRPr="006831E9">
        <w:rPr>
          <w:rFonts w:ascii="Cambria" w:eastAsia="Cambria" w:hAnsi="Cambria" w:cs="Cambria"/>
          <w:color w:val="1A1A1A"/>
        </w:rPr>
        <w:t>over</w:t>
      </w:r>
      <w:proofErr w:type="gramEnd"/>
      <w:r w:rsidRPr="006831E9">
        <w:rPr>
          <w:rFonts w:ascii="Cambria" w:eastAsia="Cambria" w:hAnsi="Cambria" w:cs="Cambria"/>
          <w:color w:val="1A1A1A"/>
        </w:rPr>
        <w:t xml:space="preserve"> </w:t>
      </w:r>
      <w:proofErr w:type="spellStart"/>
      <w:r w:rsidRPr="006831E9">
        <w:rPr>
          <w:rFonts w:ascii="Cambria" w:eastAsia="Cambria" w:hAnsi="Cambria" w:cs="Cambria"/>
          <w:color w:val="1A1A1A"/>
        </w:rPr>
        <w:t>i</w:t>
      </w:r>
      <w:proofErr w:type="spellEnd"/>
      <w:r w:rsidRPr="006831E9">
        <w:rPr>
          <w:rFonts w:ascii="Cambria" w:eastAsia="Cambria" w:hAnsi="Cambria" w:cs="Cambria"/>
          <w:color w:val="1A1A1A"/>
        </w:rPr>
        <w:t xml:space="preserve"> = 1, 2, 3:</w:t>
      </w:r>
    </w:p>
    <w:p w14:paraId="71C228FB"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(C.15)</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vertAlign w:val="subscript"/>
        </w:rPr>
        <w:t>i</w:t>
      </w:r>
      <w:proofErr w:type="spellEnd"/>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vertAlign w:val="subscript"/>
        </w:rPr>
        <w:t>i</w:t>
      </w:r>
      <w:proofErr w:type="spellEnd"/>
      <w:r w:rsidRPr="006831E9">
        <w:rPr>
          <w:rFonts w:ascii="Cambria" w:eastAsia="Cambria" w:hAnsi="Cambria" w:cs="Cambria"/>
          <w:i/>
          <w:iCs/>
          <w:color w:val="1A1A1A"/>
        </w:rPr>
        <w:t>(∂L</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w:t>
      </w:r>
      <w:proofErr w:type="spellStart"/>
      <w:r w:rsidRPr="006831E9">
        <w:rPr>
          <w:rFonts w:ascii="Cambria" w:eastAsia="Cambria" w:hAnsi="Cambria" w:cs="Cambria"/>
          <w:i/>
          <w:iCs/>
          <w:color w:val="1A1A1A"/>
          <w:vertAlign w:val="subscript"/>
        </w:rPr>
        <w:t>i</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 xml:space="preserve">)) = −κ </w:t>
      </w:r>
      <w:r w:rsidRPr="006831E9">
        <w:rPr>
          <w:rFonts w:ascii="Cambria Math" w:eastAsia="Cambria" w:hAnsi="Cambria Math" w:cs="Cambria Math"/>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w:t>
      </w:r>
    </w:p>
    <w:p w14:paraId="40AB2563"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Assembling the full Euler-Lagrange equation:</w:t>
      </w:r>
      <w:r w:rsidRPr="006831E9">
        <w:rPr>
          <w:rFonts w:ascii="Cambria" w:eastAsia="Cambria" w:hAnsi="Cambria" w:cs="Cambria"/>
          <w:color w:val="1A1A1A"/>
        </w:rPr>
        <w:t xml:space="preserve"> Combining the temporal (C.12) and spatial (C.15) contributions into equation (C.9):</w:t>
      </w:r>
    </w:p>
    <w:p w14:paraId="00C618B7"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(C.16)</w:t>
      </w:r>
      <w:r w:rsidRPr="006831E9">
        <w:rPr>
          <w:rFonts w:ascii="Cambria" w:eastAsia="Cambria" w:hAnsi="Cambria" w:cs="Cambria"/>
          <w:i/>
          <w:iCs/>
          <w:color w:val="1A1A1A"/>
        </w:rPr>
        <w:t xml:space="preserve"> 0 −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 xml:space="preserve"> ∂</w:t>
      </w:r>
      <w:r w:rsidRPr="006831E9">
        <w:rPr>
          <w:rFonts w:ascii="Cambria" w:eastAsia="Cambria" w:hAnsi="Cambria" w:cs="Cambria"/>
          <w:i/>
          <w:iCs/>
          <w:color w:val="1A1A1A"/>
          <w:vertAlign w:val="subscript"/>
        </w:rPr>
        <w:t>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S − κ </w:t>
      </w:r>
      <w:r w:rsidRPr="006831E9">
        <w:rPr>
          <w:rFonts w:ascii="Cambria Math" w:eastAsia="Cambria" w:hAnsi="Cambria Math" w:cs="Cambria Math"/>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 = 0</w:t>
      </w:r>
    </w:p>
    <w:p w14:paraId="4AAEDE7A" w14:textId="77777777"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Rearranging:</w:t>
      </w:r>
    </w:p>
    <w:p w14:paraId="3199B86D"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(C.17)</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 xml:space="preserve"> ∂</w:t>
      </w:r>
      <w:r w:rsidRPr="006831E9">
        <w:rPr>
          <w:rFonts w:ascii="Cambria" w:eastAsia="Cambria" w:hAnsi="Cambria" w:cs="Cambria"/>
          <w:i/>
          <w:iCs/>
          <w:color w:val="1A1A1A"/>
          <w:vertAlign w:val="subscript"/>
        </w:rPr>
        <w:t>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S − κ </w:t>
      </w:r>
      <w:r w:rsidRPr="006831E9">
        <w:rPr>
          <w:rFonts w:ascii="Cambria Math" w:eastAsia="Cambria" w:hAnsi="Cambria Math" w:cs="Cambria Math"/>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 = 0</w:t>
      </w:r>
    </w:p>
    <w:p w14:paraId="71450530" w14:textId="2411270A" w:rsidR="006831E9" w:rsidRPr="006831E9" w:rsidRDefault="006831E9" w:rsidP="006831E9">
      <w:pPr>
        <w:spacing w:before="60" w:after="240" w:line="408" w:lineRule="auto"/>
        <w:jc w:val="both"/>
      </w:pPr>
      <w:r w:rsidRPr="006831E9">
        <w:rPr>
          <w:rFonts w:ascii="Cambria" w:eastAsia="Cambria" w:hAnsi="Cambria" w:cs="Cambria"/>
          <w:color w:val="1A1A1A"/>
        </w:rPr>
        <w:t xml:space="preserve">This is the </w:t>
      </w:r>
      <w:r w:rsidRPr="006831E9">
        <w:rPr>
          <w:rFonts w:ascii="Cambria" w:eastAsia="Cambria" w:hAnsi="Cambria" w:cs="Cambria"/>
          <w:b/>
          <w:bCs/>
          <w:color w:val="1A1A1A"/>
        </w:rPr>
        <w:t>Entropic Wave Equation</w:t>
      </w:r>
      <w:r w:rsidRPr="006831E9">
        <w:rPr>
          <w:rFonts w:ascii="Cambria" w:eastAsia="Cambria" w:hAnsi="Cambria" w:cs="Cambria"/>
          <w:color w:val="1A1A1A"/>
        </w:rPr>
        <w:t xml:space="preserve"> — the Master Entropic Equation (MEE)</w:t>
      </w:r>
      <w:r w:rsidR="004E176D">
        <w:rPr>
          <w:rFonts w:ascii="Cambria" w:eastAsia="Cambria" w:hAnsi="Cambria" w:cs="Cambria"/>
          <w:color w:val="1A1A1A"/>
        </w:rPr>
        <w:t xml:space="preserve"> [the </w:t>
      </w:r>
      <w:r w:rsidR="004E176D" w:rsidRPr="004E176D">
        <w:rPr>
          <w:rFonts w:ascii="Cambria" w:eastAsia="Cambria" w:hAnsi="Cambria" w:cs="Cambria"/>
          <w:b/>
          <w:bCs/>
          <w:color w:val="1A1A1A"/>
        </w:rPr>
        <w:t>Obidi Field Equation (OFE)</w:t>
      </w:r>
      <w:r w:rsidR="004E176D">
        <w:rPr>
          <w:rFonts w:ascii="Cambria" w:eastAsia="Cambria" w:hAnsi="Cambria" w:cs="Cambria"/>
          <w:color w:val="1A1A1A"/>
        </w:rPr>
        <w:t>]</w:t>
      </w:r>
      <w:r w:rsidRPr="006831E9">
        <w:rPr>
          <w:rFonts w:ascii="Cambria" w:eastAsia="Cambria" w:hAnsi="Cambria" w:cs="Cambria"/>
          <w:color w:val="1A1A1A"/>
        </w:rPr>
        <w:t xml:space="preserve"> in its linear</w:t>
      </w:r>
      <w:r w:rsidR="00B641A1">
        <w:rPr>
          <w:rFonts w:ascii="Cambria" w:eastAsia="Cambria" w:hAnsi="Cambria" w:cs="Cambria"/>
          <w:color w:val="1A1A1A"/>
        </w:rPr>
        <w:t>ize</w:t>
      </w:r>
      <w:r w:rsidRPr="006831E9">
        <w:rPr>
          <w:rFonts w:ascii="Cambria" w:eastAsia="Cambria" w:hAnsi="Cambria" w:cs="Cambria"/>
          <w:color w:val="1A1A1A"/>
        </w:rPr>
        <w:t>d, free-field form.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831E9" w:rsidRPr="006831E9" w14:paraId="05AF4D7F" w14:textId="77777777" w:rsidTr="00F72E35">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DFAF3"/>
            <w:tcMar>
              <w:top w:w="280" w:type="dxa"/>
              <w:left w:w="360" w:type="dxa"/>
              <w:bottom w:w="280" w:type="dxa"/>
              <w:right w:w="360" w:type="dxa"/>
            </w:tcMar>
          </w:tcPr>
          <w:p w14:paraId="0BD4AB18" w14:textId="77777777" w:rsidR="006831E9" w:rsidRPr="006831E9" w:rsidRDefault="006831E9" w:rsidP="006831E9">
            <w:pPr>
              <w:spacing w:after="120" w:line="408" w:lineRule="auto"/>
            </w:pPr>
            <w:r w:rsidRPr="006831E9">
              <w:rPr>
                <w:b/>
                <w:bCs/>
                <w:color w:val="B8860B"/>
              </w:rPr>
              <w:t>Result C.1 (The Entropic Wave Equation)</w:t>
            </w:r>
          </w:p>
          <w:p w14:paraId="78B47AC7" w14:textId="77777777" w:rsidR="006831E9" w:rsidRPr="006831E9" w:rsidRDefault="006831E9" w:rsidP="006831E9">
            <w:pPr>
              <w:spacing w:after="160" w:line="408" w:lineRule="auto"/>
              <w:jc w:val="both"/>
            </w:pPr>
            <w:r w:rsidRPr="006831E9">
              <w:rPr>
                <w:rFonts w:ascii="Cambria" w:eastAsia="Cambria" w:hAnsi="Cambria" w:cs="Cambria"/>
                <w:color w:val="1A1A1A"/>
              </w:rPr>
              <w:t>The Euler-Lagrange equations applied to the Lagrangian L</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/2)(∂</w:t>
            </w:r>
            <w:proofErr w:type="spellStart"/>
            <w:r w:rsidRPr="006831E9">
              <w:rPr>
                <w:rFonts w:ascii="Cambria" w:eastAsia="Cambria" w:hAnsi="Cambria" w:cs="Cambria"/>
                <w:color w:val="1A1A1A"/>
                <w:vertAlign w:val="subscript"/>
              </w:rPr>
              <w:t>t</w:t>
            </w:r>
            <w:r w:rsidRPr="006831E9">
              <w:rPr>
                <w:rFonts w:ascii="Cambria" w:eastAsia="Cambria" w:hAnsi="Cambria" w:cs="Cambria"/>
                <w:color w:val="1A1A1A"/>
              </w:rPr>
              <w:t>S</w:t>
            </w:r>
            <w:proofErr w:type="spellEnd"/>
            <w:r w:rsidRPr="006831E9">
              <w:rPr>
                <w:rFonts w:ascii="Cambria" w:eastAsia="Cambria" w:hAnsi="Cambria" w:cs="Cambria"/>
                <w:color w:val="1A1A1A"/>
              </w:rPr>
              <w:t>)</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(κ/2)(∇S)</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yield the entropic wave equation:</w:t>
            </w:r>
          </w:p>
          <w:p w14:paraId="3ED713F0" w14:textId="77777777" w:rsidR="006831E9" w:rsidRPr="006831E9" w:rsidRDefault="006831E9" w:rsidP="006831E9">
            <w:pPr>
              <w:spacing w:after="160" w:line="408" w:lineRule="auto"/>
              <w:jc w:val="center"/>
            </w:pP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w:t>
            </w:r>
            <w:r w:rsidRPr="006831E9">
              <w:rPr>
                <w:rFonts w:ascii="Cambria" w:eastAsia="Cambria" w:hAnsi="Cambria" w:cs="Cambria"/>
                <w:color w:val="1A1A1A"/>
                <w:vertAlign w:val="subscript"/>
              </w:rPr>
              <w:t>t</w:t>
            </w:r>
            <w:r w:rsidRPr="006831E9">
              <w:rPr>
                <w:rFonts w:ascii="Cambria" w:eastAsia="Cambria" w:hAnsi="Cambria" w:cs="Cambria"/>
                <w:color w:val="1A1A1A"/>
                <w:vertAlign w:val="superscript"/>
              </w:rPr>
              <w:t>2</w:t>
            </w:r>
            <w:r w:rsidRPr="006831E9">
              <w:rPr>
                <w:rFonts w:ascii="Cambria" w:eastAsia="Cambria" w:hAnsi="Cambria" w:cs="Cambria"/>
                <w:color w:val="1A1A1A"/>
              </w:rPr>
              <w:t>S = κ ∇</w:t>
            </w:r>
            <w:r w:rsidRPr="006831E9">
              <w:rPr>
                <w:rFonts w:ascii="Cambria" w:eastAsia="Cambria" w:hAnsi="Cambria" w:cs="Cambria"/>
                <w:color w:val="1A1A1A"/>
                <w:vertAlign w:val="superscript"/>
              </w:rPr>
              <w:t>2</w:t>
            </w:r>
            <w:r w:rsidRPr="006831E9">
              <w:rPr>
                <w:rFonts w:ascii="Cambria" w:eastAsia="Cambria" w:hAnsi="Cambria" w:cs="Cambria"/>
                <w:color w:val="1A1A1A"/>
              </w:rPr>
              <w:t>S       (C.17)</w:t>
            </w:r>
          </w:p>
          <w:p w14:paraId="5C24AA8A" w14:textId="77777777" w:rsidR="006831E9" w:rsidRPr="006831E9" w:rsidRDefault="006831E9" w:rsidP="006831E9">
            <w:pPr>
              <w:spacing w:after="160" w:line="408" w:lineRule="auto"/>
              <w:jc w:val="both"/>
            </w:pPr>
            <w:r w:rsidRPr="006831E9">
              <w:rPr>
                <w:rFonts w:ascii="Cambria" w:eastAsia="Cambria" w:hAnsi="Cambria" w:cs="Cambria"/>
                <w:color w:val="1A1A1A"/>
              </w:rPr>
              <w:t>This is the equation of motion for free entropic waves in flat spacetime.</w:t>
            </w:r>
          </w:p>
        </w:tc>
      </w:tr>
    </w:tbl>
    <w:p w14:paraId="313CC10D" w14:textId="77777777" w:rsidR="006831E9" w:rsidRPr="006831E9" w:rsidRDefault="006831E9" w:rsidP="006831E9">
      <w:pPr>
        <w:spacing w:after="240"/>
      </w:pPr>
    </w:p>
    <w:p w14:paraId="02C6E73E" w14:textId="77777777" w:rsidR="006831E9" w:rsidRPr="006831E9" w:rsidRDefault="006831E9" w:rsidP="006831E9">
      <w:pPr>
        <w:spacing w:before="280" w:after="100" w:line="324" w:lineRule="auto"/>
        <w:outlineLvl w:val="2"/>
        <w:rPr>
          <w:b/>
          <w:bCs/>
          <w:color w:val="000000"/>
          <w:sz w:val="30"/>
          <w:szCs w:val="30"/>
        </w:rPr>
      </w:pPr>
      <w:bookmarkStart w:id="25" w:name="_Toc229434521"/>
      <w:r w:rsidRPr="006831E9">
        <w:rPr>
          <w:rFonts w:ascii="Cambria" w:eastAsia="Cambria" w:hAnsi="Cambria" w:cs="Cambria"/>
          <w:b/>
          <w:bCs/>
          <w:color w:val="0A2540"/>
          <w:sz w:val="26"/>
          <w:szCs w:val="26"/>
        </w:rPr>
        <w:t>3.2 Identification of the Wave Speed</w:t>
      </w:r>
      <w:bookmarkEnd w:id="25"/>
    </w:p>
    <w:p w14:paraId="23A1EEFF"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entropic wave equation (C.17) is now placed in standard wave equation form by dividing both sides by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&gt; 0:</w:t>
      </w:r>
    </w:p>
    <w:p w14:paraId="165A6C55"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(C.18)</w:t>
      </w:r>
      <w:r w:rsidRPr="006831E9">
        <w:rPr>
          <w:rFonts w:ascii="Cambria" w:eastAsia="Cambria" w:hAnsi="Cambria" w:cs="Cambria"/>
          <w:i/>
          <w:iCs/>
          <w:color w:val="1A1A1A"/>
        </w:rPr>
        <w:t xml:space="preserve"> ∂</w:t>
      </w:r>
      <w:r w:rsidRPr="006831E9">
        <w:rPr>
          <w:rFonts w:ascii="Cambria" w:eastAsia="Cambria" w:hAnsi="Cambria" w:cs="Cambria"/>
          <w:i/>
          <w:iCs/>
          <w:color w:val="1A1A1A"/>
          <w:vertAlign w:val="subscript"/>
        </w:rPr>
        <w:t>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 − (κ/</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 xml:space="preserve">) </w:t>
      </w:r>
      <w:r w:rsidRPr="006831E9">
        <w:rPr>
          <w:rFonts w:ascii="Cambria Math" w:eastAsia="Cambria" w:hAnsi="Cambria Math" w:cs="Cambria Math"/>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 = 0</w:t>
      </w:r>
    </w:p>
    <w:p w14:paraId="25FAAC22" w14:textId="77777777" w:rsidR="006831E9" w:rsidRPr="006831E9" w:rsidRDefault="006831E9" w:rsidP="006831E9">
      <w:pPr>
        <w:spacing w:before="60" w:after="240" w:line="408" w:lineRule="auto"/>
        <w:jc w:val="both"/>
      </w:pPr>
      <w:r w:rsidRPr="006831E9">
        <w:rPr>
          <w:rFonts w:ascii="Cambria" w:eastAsia="Cambria" w:hAnsi="Cambria" w:cs="Cambria"/>
          <w:color w:val="1A1A1A"/>
        </w:rPr>
        <w:t>This is the standard form of the wave equation:</w:t>
      </w:r>
    </w:p>
    <w:p w14:paraId="1CAA511F"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(C.19)</w:t>
      </w:r>
      <w:r w:rsidRPr="006831E9">
        <w:rPr>
          <w:rFonts w:ascii="Cambria" w:eastAsia="Cambria" w:hAnsi="Cambria" w:cs="Cambria"/>
          <w:i/>
          <w:iCs/>
          <w:color w:val="1A1A1A"/>
        </w:rPr>
        <w:t xml:space="preserve"> ∂</w:t>
      </w:r>
      <w:r w:rsidRPr="006831E9">
        <w:rPr>
          <w:rFonts w:ascii="Cambria" w:eastAsia="Cambria" w:hAnsi="Cambria" w:cs="Cambria"/>
          <w:i/>
          <w:iCs/>
          <w:color w:val="1A1A1A"/>
          <w:vertAlign w:val="subscript"/>
        </w:rPr>
        <w:t>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 =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w:t>
      </w:r>
      <w:r w:rsidRPr="006831E9">
        <w:rPr>
          <w:rFonts w:ascii="Cambria Math" w:eastAsia="Cambria" w:hAnsi="Cambria Math" w:cs="Cambria Math"/>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w:t>
      </w:r>
    </w:p>
    <w:p w14:paraId="4CF6D1A7" w14:textId="77777777" w:rsidR="006831E9" w:rsidRPr="006831E9" w:rsidRDefault="006831E9" w:rsidP="006831E9">
      <w:pPr>
        <w:spacing w:before="60" w:after="240" w:line="408" w:lineRule="auto"/>
        <w:jc w:val="both"/>
      </w:pPr>
      <w:r w:rsidRPr="006831E9">
        <w:rPr>
          <w:rFonts w:ascii="Cambria" w:eastAsia="Cambria" w:hAnsi="Cambria" w:cs="Cambria"/>
          <w:color w:val="1A1A1A"/>
        </w:rPr>
        <w:t>with the identification:</w:t>
      </w:r>
    </w:p>
    <w:p w14:paraId="33D5C0C5"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lastRenderedPageBreak/>
        <w:t>(C.20)</w:t>
      </w:r>
      <w:r w:rsidRPr="006831E9">
        <w:rPr>
          <w:rFonts w:ascii="Cambria" w:eastAsia="Cambria" w:hAnsi="Cambria" w:cs="Cambria"/>
          <w:i/>
          <w:iCs/>
          <w:color w:val="1A1A1A"/>
        </w:rPr>
        <w:t xml:space="preserve">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κ /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p>
    <w:p w14:paraId="2A511BE3" w14:textId="77777777" w:rsidR="006831E9" w:rsidRPr="006831E9" w:rsidRDefault="006831E9" w:rsidP="006831E9">
      <w:pPr>
        <w:spacing w:before="60" w:after="240" w:line="408" w:lineRule="auto"/>
        <w:jc w:val="both"/>
      </w:pPr>
      <w:r w:rsidRPr="006831E9">
        <w:rPr>
          <w:rFonts w:ascii="Cambria" w:eastAsia="Cambria" w:hAnsi="Cambria" w:cs="Cambria"/>
          <w:color w:val="1A1A1A"/>
        </w:rPr>
        <w:t>or equivalently:</w:t>
      </w:r>
    </w:p>
    <w:p w14:paraId="04A79089"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(C.21)</w:t>
      </w:r>
      <w:r w:rsidRPr="006831E9">
        <w:rPr>
          <w:rFonts w:ascii="Cambria" w:eastAsia="Cambria" w:hAnsi="Cambria" w:cs="Cambria"/>
          <w:i/>
          <w:iCs/>
          <w:color w:val="1A1A1A"/>
        </w:rPr>
        <w:t xml:space="preserve">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 √(κ /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w:t>
      </w:r>
    </w:p>
    <w:p w14:paraId="2B608CAC"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This is the central formula of the ToE derivation of c. But — and this is the critical point — </w:t>
      </w:r>
      <w:r w:rsidRPr="006831E9">
        <w:rPr>
          <w:rFonts w:ascii="Cambria" w:eastAsia="Cambria" w:hAnsi="Cambria" w:cs="Cambria"/>
          <w:i/>
          <w:iCs/>
          <w:color w:val="1A1A1A"/>
        </w:rPr>
        <w:t>at this stage in the derivation,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has no assumed numerical value</w:t>
      </w:r>
      <w:r w:rsidRPr="006831E9">
        <w:rPr>
          <w:rFonts w:ascii="Cambria" w:eastAsia="Cambria" w:hAnsi="Cambria" w:cs="Cambria"/>
          <w:color w:val="1A1A1A"/>
        </w:rPr>
        <w:t xml:space="preserve">. It is a positive real number whose value is entirely determined by the ratio of κ to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Both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are positive real numbers with specific physical </w:t>
      </w:r>
      <w:proofErr w:type="gramStart"/>
      <w:r w:rsidRPr="006831E9">
        <w:rPr>
          <w:rFonts w:ascii="Cambria" w:eastAsia="Cambria" w:hAnsi="Cambria" w:cs="Cambria"/>
          <w:color w:val="1A1A1A"/>
        </w:rPr>
        <w:t>dimensions,</w:t>
      </w:r>
      <w:proofErr w:type="gramEnd"/>
      <w:r w:rsidRPr="006831E9">
        <w:rPr>
          <w:rFonts w:ascii="Cambria" w:eastAsia="Cambria" w:hAnsi="Cambria" w:cs="Cambria"/>
          <w:color w:val="1A1A1A"/>
        </w:rPr>
        <w:t xml:space="preserve"> whose values have not yet been determined. The formula (C.21) tells us the </w:t>
      </w:r>
      <w:r w:rsidRPr="006831E9">
        <w:rPr>
          <w:rFonts w:ascii="Cambria" w:eastAsia="Cambria" w:hAnsi="Cambria" w:cs="Cambria"/>
          <w:i/>
          <w:iCs/>
          <w:color w:val="1A1A1A"/>
        </w:rPr>
        <w:t>form</w:t>
      </w:r>
      <w:r w:rsidRPr="006831E9">
        <w:rPr>
          <w:rFonts w:ascii="Cambria" w:eastAsia="Cambria" w:hAnsi="Cambria" w:cs="Cambria"/>
          <w:color w:val="1A1A1A"/>
        </w:rPr>
        <w:t xml:space="preserve"> of the propagation speed; it does not tell us the </w:t>
      </w:r>
      <w:r w:rsidRPr="006831E9">
        <w:rPr>
          <w:rFonts w:ascii="Cambria" w:eastAsia="Cambria" w:hAnsi="Cambria" w:cs="Cambria"/>
          <w:i/>
          <w:iCs/>
          <w:color w:val="1A1A1A"/>
        </w:rPr>
        <w:t>value</w:t>
      </w:r>
      <w:r w:rsidRPr="006831E9">
        <w:rPr>
          <w:rFonts w:ascii="Cambria" w:eastAsia="Cambria" w:hAnsi="Cambria" w:cs="Cambria"/>
          <w:color w:val="1A1A1A"/>
        </w:rPr>
        <w:t>. The value is determined in Section 4.</w:t>
      </w:r>
    </w:p>
    <w:p w14:paraId="32015F1A"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derivation of (C.21) used only: (a) the Lagrangian (C.4), which was established uniquely in Section 2; and (b) the Euler-Lagrange formalism, which is a mathematical identity following from Hamilton's principle of stationary action. No value of c was assumed at any point.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831E9" w:rsidRPr="006831E9" w14:paraId="6F6AF96B" w14:textId="77777777" w:rsidTr="00F72E35">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FFDF5"/>
            <w:tcMar>
              <w:top w:w="240" w:type="dxa"/>
              <w:left w:w="320" w:type="dxa"/>
              <w:bottom w:w="240" w:type="dxa"/>
              <w:right w:w="320" w:type="dxa"/>
            </w:tcMar>
          </w:tcPr>
          <w:p w14:paraId="13701FB0" w14:textId="77777777" w:rsidR="006831E9" w:rsidRPr="006831E9" w:rsidRDefault="006831E9" w:rsidP="006831E9">
            <w:pPr>
              <w:spacing w:after="120" w:line="408" w:lineRule="auto"/>
            </w:pPr>
            <w:r w:rsidRPr="006831E9">
              <w:rPr>
                <w:b/>
                <w:bCs/>
                <w:color w:val="B8860B"/>
              </w:rPr>
              <w:t>Remark 3.1 (Critical Logical Point)</w:t>
            </w:r>
          </w:p>
          <w:p w14:paraId="4F7C5237" w14:textId="77777777" w:rsidR="006831E9" w:rsidRPr="006831E9" w:rsidRDefault="006831E9" w:rsidP="006831E9">
            <w:pPr>
              <w:spacing w:after="160" w:line="408" w:lineRule="auto"/>
              <w:jc w:val="both"/>
            </w:pPr>
            <w:r w:rsidRPr="006831E9">
              <w:rPr>
                <w:rFonts w:ascii="Cambria" w:eastAsia="Cambria" w:hAnsi="Cambria" w:cs="Cambria"/>
                <w:color w:val="1A1A1A"/>
              </w:rPr>
              <w:t>Equation (C.21) is sometimes written as c =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with c appearing on the left-hand side — as if the derivation assumes c. This is a notational convenience adopted </w:t>
            </w:r>
            <w:r w:rsidRPr="006831E9">
              <w:rPr>
                <w:rFonts w:ascii="Cambria" w:eastAsia="Cambria" w:hAnsi="Cambria" w:cs="Cambria"/>
                <w:i/>
                <w:iCs/>
                <w:color w:val="1A1A1A"/>
              </w:rPr>
              <w:t>after</w:t>
            </w:r>
            <w:r w:rsidRPr="006831E9">
              <w:rPr>
                <w:rFonts w:ascii="Cambria" w:eastAsia="Cambria" w:hAnsi="Cambria" w:cs="Cambria"/>
                <w:color w:val="1A1A1A"/>
              </w:rPr>
              <w:t xml:space="preserve"> the identification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c has been established. In the derivation itself, the left-hand side should be written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an unknown whose value is to be determined — to avoid the appearance of circularity. The determination occurs in Sections 4 and 5.</w:t>
            </w:r>
          </w:p>
        </w:tc>
      </w:tr>
    </w:tbl>
    <w:p w14:paraId="75EF7E38" w14:textId="77777777" w:rsidR="006831E9" w:rsidRPr="006831E9" w:rsidRDefault="006831E9" w:rsidP="006831E9">
      <w:pPr>
        <w:spacing w:after="240"/>
      </w:pPr>
    </w:p>
    <w:p w14:paraId="7FCA3063" w14:textId="77777777" w:rsidR="006831E9" w:rsidRPr="006831E9" w:rsidRDefault="006831E9" w:rsidP="006831E9">
      <w:pPr>
        <w:spacing w:before="280" w:after="100" w:line="324" w:lineRule="auto"/>
        <w:outlineLvl w:val="2"/>
        <w:rPr>
          <w:b/>
          <w:bCs/>
          <w:color w:val="000000"/>
          <w:sz w:val="30"/>
          <w:szCs w:val="30"/>
        </w:rPr>
      </w:pPr>
      <w:bookmarkStart w:id="26" w:name="_Toc229434522"/>
      <w:r w:rsidRPr="006831E9">
        <w:rPr>
          <w:rFonts w:ascii="Cambria" w:eastAsia="Cambria" w:hAnsi="Cambria" w:cs="Cambria"/>
          <w:b/>
          <w:bCs/>
          <w:color w:val="0A2540"/>
          <w:sz w:val="26"/>
          <w:szCs w:val="26"/>
        </w:rPr>
        <w:lastRenderedPageBreak/>
        <w:t>3.3 Plane Wave Solutions and the Dispersion Relation</w:t>
      </w:r>
      <w:bookmarkEnd w:id="26"/>
    </w:p>
    <w:p w14:paraId="0AAF4486" w14:textId="77777777" w:rsidR="006831E9" w:rsidRPr="006831E9" w:rsidRDefault="006831E9" w:rsidP="006831E9">
      <w:pPr>
        <w:spacing w:before="60" w:after="240" w:line="408" w:lineRule="auto"/>
        <w:jc w:val="both"/>
      </w:pPr>
      <w:r w:rsidRPr="006831E9">
        <w:rPr>
          <w:rFonts w:ascii="Cambria" w:eastAsia="Cambria" w:hAnsi="Cambria" w:cs="Cambria"/>
          <w:color w:val="1A1A1A"/>
        </w:rPr>
        <w:t>To extract the physics of wave propagation in detail, we look for plane-wave solutions of the entropic wave equation. A plane wave is a solution of the form:</w:t>
      </w:r>
    </w:p>
    <w:p w14:paraId="00E47438"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(C.22)</w:t>
      </w:r>
      <w:r w:rsidRPr="006831E9">
        <w:rPr>
          <w:rFonts w:ascii="Cambria" w:eastAsia="Cambria" w:hAnsi="Cambria" w:cs="Cambria"/>
          <w:i/>
          <w:iCs/>
          <w:color w:val="1A1A1A"/>
        </w:rPr>
        <w:t xml:space="preserve"> S(</w:t>
      </w:r>
      <w:r w:rsidRPr="006831E9">
        <w:rPr>
          <w:rFonts w:ascii="Cambria" w:eastAsia="Cambria" w:hAnsi="Cambria" w:cs="Cambria"/>
          <w:b/>
          <w:bCs/>
          <w:i/>
          <w:iCs/>
          <w:color w:val="1A1A1A"/>
        </w:rPr>
        <w:t>x</w:t>
      </w:r>
      <w:r w:rsidRPr="006831E9">
        <w:rPr>
          <w:rFonts w:ascii="Cambria" w:eastAsia="Cambria" w:hAnsi="Cambria" w:cs="Cambria"/>
          <w:i/>
          <w:iCs/>
          <w:color w:val="1A1A1A"/>
        </w:rPr>
        <w:t>, t) = S</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xml:space="preserve"> exp(</w:t>
      </w:r>
      <w:proofErr w:type="spellStart"/>
      <w:r w:rsidRPr="006831E9">
        <w:rPr>
          <w:rFonts w:ascii="Cambria" w:eastAsia="Cambria" w:hAnsi="Cambria" w:cs="Cambria"/>
          <w:i/>
          <w:iCs/>
          <w:color w:val="1A1A1A"/>
        </w:rPr>
        <w:t>i</w:t>
      </w:r>
      <w:proofErr w:type="spellEnd"/>
      <w:r w:rsidRPr="006831E9">
        <w:rPr>
          <w:rFonts w:ascii="Cambria" w:eastAsia="Cambria" w:hAnsi="Cambria" w:cs="Cambria"/>
          <w:i/>
          <w:iCs/>
          <w:color w:val="1A1A1A"/>
        </w:rPr>
        <w:t>(</w:t>
      </w:r>
      <w:r w:rsidRPr="006831E9">
        <w:rPr>
          <w:rFonts w:ascii="Cambria" w:eastAsia="Cambria" w:hAnsi="Cambria" w:cs="Cambria"/>
          <w:b/>
          <w:bCs/>
          <w:i/>
          <w:iCs/>
          <w:color w:val="1A1A1A"/>
        </w:rPr>
        <w:t>k</w:t>
      </w:r>
      <w:r w:rsidRPr="006831E9">
        <w:rPr>
          <w:rFonts w:ascii="Cambria" w:eastAsia="Cambria" w:hAnsi="Cambria" w:cs="Cambria"/>
          <w:i/>
          <w:iCs/>
          <w:color w:val="1A1A1A"/>
        </w:rPr>
        <w:t xml:space="preserve"> · </w:t>
      </w:r>
      <w:r w:rsidRPr="006831E9">
        <w:rPr>
          <w:rFonts w:ascii="Cambria" w:eastAsia="Cambria" w:hAnsi="Cambria" w:cs="Cambria"/>
          <w:b/>
          <w:bCs/>
          <w:i/>
          <w:iCs/>
          <w:color w:val="1A1A1A"/>
        </w:rPr>
        <w:t>x</w:t>
      </w:r>
      <w:r w:rsidRPr="006831E9">
        <w:rPr>
          <w:rFonts w:ascii="Cambria" w:eastAsia="Cambria" w:hAnsi="Cambria" w:cs="Cambria"/>
          <w:i/>
          <w:iCs/>
          <w:color w:val="1A1A1A"/>
        </w:rPr>
        <w:t xml:space="preserve"> − </w:t>
      </w:r>
      <w:proofErr w:type="spellStart"/>
      <w:r w:rsidRPr="006831E9">
        <w:rPr>
          <w:rFonts w:ascii="Cambria" w:eastAsia="Cambria" w:hAnsi="Cambria" w:cs="Cambria"/>
          <w:i/>
          <w:iCs/>
          <w:color w:val="1A1A1A"/>
        </w:rPr>
        <w:t>ωt</w:t>
      </w:r>
      <w:proofErr w:type="spellEnd"/>
      <w:r w:rsidRPr="006831E9">
        <w:rPr>
          <w:rFonts w:ascii="Cambria" w:eastAsia="Cambria" w:hAnsi="Cambria" w:cs="Cambria"/>
          <w:i/>
          <w:iCs/>
          <w:color w:val="1A1A1A"/>
        </w:rPr>
        <w:t>))</w:t>
      </w:r>
    </w:p>
    <w:p w14:paraId="574B29E9"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where </w:t>
      </w:r>
      <w:r w:rsidRPr="006831E9">
        <w:rPr>
          <w:rFonts w:ascii="Cambria" w:eastAsia="Cambria" w:hAnsi="Cambria" w:cs="Cambria"/>
          <w:b/>
          <w:bCs/>
          <w:color w:val="1A1A1A"/>
        </w:rPr>
        <w:t>k</w:t>
      </w:r>
      <w:r w:rsidRPr="006831E9">
        <w:rPr>
          <w:rFonts w:ascii="Cambria" w:eastAsia="Cambria" w:hAnsi="Cambria" w:cs="Cambria"/>
          <w:color w:val="1A1A1A"/>
        </w:rPr>
        <w:t xml:space="preserve"> is the wave vector (with |</w:t>
      </w:r>
      <w:r w:rsidRPr="006831E9">
        <w:rPr>
          <w:rFonts w:ascii="Cambria" w:eastAsia="Cambria" w:hAnsi="Cambria" w:cs="Cambria"/>
          <w:b/>
          <w:bCs/>
          <w:color w:val="1A1A1A"/>
        </w:rPr>
        <w:t>k</w:t>
      </w:r>
      <w:r w:rsidRPr="006831E9">
        <w:rPr>
          <w:rFonts w:ascii="Cambria" w:eastAsia="Cambria" w:hAnsi="Cambria" w:cs="Cambria"/>
          <w:color w:val="1A1A1A"/>
        </w:rPr>
        <w:t>| = k = 2π/λ, where λ is the wavelength), ω is the angular frequency (ω = 2πf, where f is the frequency), and S</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is the amplitude (a positive real number for real solutions, or a complex amplitude for the full complex solution of which the physical field is the real part).</w:t>
      </w:r>
    </w:p>
    <w:p w14:paraId="7993B7DE" w14:textId="77777777" w:rsidR="006831E9" w:rsidRPr="006831E9" w:rsidRDefault="006831E9" w:rsidP="006831E9">
      <w:pPr>
        <w:spacing w:before="60" w:after="240" w:line="408" w:lineRule="auto"/>
        <w:jc w:val="both"/>
      </w:pPr>
      <w:r w:rsidRPr="006831E9">
        <w:rPr>
          <w:rFonts w:ascii="Cambria" w:eastAsia="Cambria" w:hAnsi="Cambria" w:cs="Cambria"/>
          <w:color w:val="1A1A1A"/>
        </w:rPr>
        <w:t>Substituting (C.22) into the entropic wave equation (C.17):</w:t>
      </w:r>
    </w:p>
    <w:p w14:paraId="3301BE5A"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(C.23)</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w:t>
      </w:r>
      <w:proofErr w:type="spellStart"/>
      <w:r w:rsidRPr="006831E9">
        <w:rPr>
          <w:rFonts w:ascii="Cambria" w:eastAsia="Cambria" w:hAnsi="Cambria" w:cs="Cambria"/>
          <w:i/>
          <w:iCs/>
          <w:color w:val="1A1A1A"/>
        </w:rPr>
        <w:t>iω</w:t>
      </w:r>
      <w:proofErr w:type="spellEnd"/>
      <w:r w:rsidRPr="006831E9">
        <w:rPr>
          <w:rFonts w:ascii="Cambria" w:eastAsia="Cambria" w:hAnsi="Cambria" w:cs="Cambria"/>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S</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e</w:t>
      </w:r>
      <w:r w:rsidRPr="006831E9">
        <w:rPr>
          <w:rFonts w:ascii="Cambria" w:eastAsia="Cambria" w:hAnsi="Cambria" w:cs="Cambria"/>
          <w:i/>
          <w:iCs/>
          <w:color w:val="1A1A1A"/>
          <w:vertAlign w:val="superscript"/>
        </w:rPr>
        <w:t>i</w:t>
      </w:r>
      <w:proofErr w:type="spellEnd"/>
      <w:r w:rsidRPr="006831E9">
        <w:rPr>
          <w:rFonts w:ascii="Cambria" w:eastAsia="Cambria" w:hAnsi="Cambria" w:cs="Cambria"/>
          <w:i/>
          <w:iCs/>
          <w:color w:val="1A1A1A"/>
          <w:vertAlign w:val="superscript"/>
        </w:rPr>
        <w:t>(</w:t>
      </w:r>
      <w:proofErr w:type="spellStart"/>
      <w:r w:rsidRPr="006831E9">
        <w:rPr>
          <w:rFonts w:ascii="Cambria" w:eastAsia="Cambria" w:hAnsi="Cambria" w:cs="Cambria"/>
          <w:b/>
          <w:bCs/>
          <w:i/>
          <w:iCs/>
          <w:color w:val="1A1A1A"/>
          <w:vertAlign w:val="superscript"/>
        </w:rPr>
        <w:t>k</w:t>
      </w:r>
      <w:r w:rsidRPr="006831E9">
        <w:rPr>
          <w:rFonts w:ascii="Cambria" w:eastAsia="Cambria" w:hAnsi="Cambria" w:cs="Cambria"/>
          <w:i/>
          <w:iCs/>
          <w:color w:val="1A1A1A"/>
          <w:vertAlign w:val="superscript"/>
        </w:rPr>
        <w:t>·</w:t>
      </w:r>
      <w:r w:rsidRPr="006831E9">
        <w:rPr>
          <w:rFonts w:ascii="Cambria" w:eastAsia="Cambria" w:hAnsi="Cambria" w:cs="Cambria"/>
          <w:b/>
          <w:bCs/>
          <w:i/>
          <w:iCs/>
          <w:color w:val="1A1A1A"/>
          <w:vertAlign w:val="superscript"/>
        </w:rPr>
        <w:t>x</w:t>
      </w:r>
      <w:r w:rsidRPr="006831E9">
        <w:rPr>
          <w:rFonts w:ascii="Cambria" w:eastAsia="Cambria" w:hAnsi="Cambria" w:cs="Cambria"/>
          <w:i/>
          <w:iCs/>
          <w:color w:val="1A1A1A"/>
          <w:vertAlign w:val="superscript"/>
        </w:rPr>
        <w:t>−ωt</w:t>
      </w:r>
      <w:proofErr w:type="spellEnd"/>
      <w:r w:rsidRPr="006831E9">
        <w:rPr>
          <w:rFonts w:ascii="Cambria" w:eastAsia="Cambria" w:hAnsi="Cambria" w:cs="Cambria"/>
          <w:i/>
          <w:iCs/>
          <w:color w:val="1A1A1A"/>
          <w:vertAlign w:val="superscript"/>
        </w:rPr>
        <w:t>)</w:t>
      </w:r>
      <w:r w:rsidRPr="006831E9">
        <w:rPr>
          <w:rFonts w:ascii="Cambria" w:eastAsia="Cambria" w:hAnsi="Cambria" w:cs="Cambria"/>
          <w:i/>
          <w:iCs/>
          <w:color w:val="1A1A1A"/>
        </w:rPr>
        <w:t xml:space="preserve"> − κ(</w:t>
      </w:r>
      <w:proofErr w:type="spellStart"/>
      <w:r w:rsidRPr="006831E9">
        <w:rPr>
          <w:rFonts w:ascii="Cambria" w:eastAsia="Cambria" w:hAnsi="Cambria" w:cs="Cambria"/>
          <w:i/>
          <w:iCs/>
          <w:color w:val="1A1A1A"/>
        </w:rPr>
        <w:t>i</w:t>
      </w:r>
      <w:r w:rsidRPr="006831E9">
        <w:rPr>
          <w:rFonts w:ascii="Cambria" w:eastAsia="Cambria" w:hAnsi="Cambria" w:cs="Cambria"/>
          <w:b/>
          <w:bCs/>
          <w:i/>
          <w:iCs/>
          <w:color w:val="1A1A1A"/>
        </w:rPr>
        <w:t>k</w:t>
      </w:r>
      <w:proofErr w:type="spellEnd"/>
      <w:r w:rsidRPr="006831E9">
        <w:rPr>
          <w:rFonts w:ascii="Cambria" w:eastAsia="Cambria" w:hAnsi="Cambria" w:cs="Cambria"/>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S</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e</w:t>
      </w:r>
      <w:r w:rsidRPr="006831E9">
        <w:rPr>
          <w:rFonts w:ascii="Cambria" w:eastAsia="Cambria" w:hAnsi="Cambria" w:cs="Cambria"/>
          <w:i/>
          <w:iCs/>
          <w:color w:val="1A1A1A"/>
          <w:vertAlign w:val="superscript"/>
        </w:rPr>
        <w:t>i</w:t>
      </w:r>
      <w:proofErr w:type="spellEnd"/>
      <w:r w:rsidRPr="006831E9">
        <w:rPr>
          <w:rFonts w:ascii="Cambria" w:eastAsia="Cambria" w:hAnsi="Cambria" w:cs="Cambria"/>
          <w:i/>
          <w:iCs/>
          <w:color w:val="1A1A1A"/>
          <w:vertAlign w:val="superscript"/>
        </w:rPr>
        <w:t>(</w:t>
      </w:r>
      <w:proofErr w:type="spellStart"/>
      <w:r w:rsidRPr="006831E9">
        <w:rPr>
          <w:rFonts w:ascii="Cambria" w:eastAsia="Cambria" w:hAnsi="Cambria" w:cs="Cambria"/>
          <w:b/>
          <w:bCs/>
          <w:i/>
          <w:iCs/>
          <w:color w:val="1A1A1A"/>
          <w:vertAlign w:val="superscript"/>
        </w:rPr>
        <w:t>k</w:t>
      </w:r>
      <w:r w:rsidRPr="006831E9">
        <w:rPr>
          <w:rFonts w:ascii="Cambria" w:eastAsia="Cambria" w:hAnsi="Cambria" w:cs="Cambria"/>
          <w:i/>
          <w:iCs/>
          <w:color w:val="1A1A1A"/>
          <w:vertAlign w:val="superscript"/>
        </w:rPr>
        <w:t>·</w:t>
      </w:r>
      <w:r w:rsidRPr="006831E9">
        <w:rPr>
          <w:rFonts w:ascii="Cambria" w:eastAsia="Cambria" w:hAnsi="Cambria" w:cs="Cambria"/>
          <w:b/>
          <w:bCs/>
          <w:i/>
          <w:iCs/>
          <w:color w:val="1A1A1A"/>
          <w:vertAlign w:val="superscript"/>
        </w:rPr>
        <w:t>x</w:t>
      </w:r>
      <w:r w:rsidRPr="006831E9">
        <w:rPr>
          <w:rFonts w:ascii="Cambria" w:eastAsia="Cambria" w:hAnsi="Cambria" w:cs="Cambria"/>
          <w:i/>
          <w:iCs/>
          <w:color w:val="1A1A1A"/>
          <w:vertAlign w:val="superscript"/>
        </w:rPr>
        <w:t>−ωt</w:t>
      </w:r>
      <w:proofErr w:type="spellEnd"/>
      <w:r w:rsidRPr="006831E9">
        <w:rPr>
          <w:rFonts w:ascii="Cambria" w:eastAsia="Cambria" w:hAnsi="Cambria" w:cs="Cambria"/>
          <w:i/>
          <w:iCs/>
          <w:color w:val="1A1A1A"/>
          <w:vertAlign w:val="superscript"/>
        </w:rPr>
        <w:t>)</w:t>
      </w:r>
      <w:r w:rsidRPr="006831E9">
        <w:rPr>
          <w:rFonts w:ascii="Cambria" w:eastAsia="Cambria" w:hAnsi="Cambria" w:cs="Cambria"/>
          <w:i/>
          <w:iCs/>
          <w:color w:val="1A1A1A"/>
        </w:rPr>
        <w:t xml:space="preserve"> = 0</w:t>
      </w:r>
    </w:p>
    <w:p w14:paraId="64F06287"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(C.24)</w:t>
      </w:r>
      <w:r w:rsidRPr="006831E9">
        <w:rPr>
          <w:rFonts w:ascii="Cambria" w:eastAsia="Cambria" w:hAnsi="Cambria" w:cs="Cambria"/>
          <w:i/>
          <w:iCs/>
          <w:color w:val="1A1A1A"/>
        </w:rPr>
        <w:t xml:space="preserve"> −ρ</w:t>
      </w:r>
      <w:r w:rsidRPr="006831E9">
        <w:rPr>
          <w:rFonts w:ascii="Cambria" w:eastAsia="Cambria" w:hAnsi="Cambria" w:cs="Cambria"/>
          <w:i/>
          <w:iCs/>
          <w:color w:val="1A1A1A"/>
          <w:vertAlign w:val="subscript"/>
        </w:rPr>
        <w:t>S</w:t>
      </w:r>
      <w:r w:rsidRPr="006831E9">
        <w:rPr>
          <w:rFonts w:ascii="Cambria" w:eastAsia="Cambria" w:hAnsi="Cambria" w:cs="Cambria"/>
          <w:i/>
          <w:iCs/>
          <w:color w:val="1A1A1A"/>
        </w:rPr>
        <w:t>ω</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κk</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0</w:t>
      </w:r>
    </w:p>
    <w:p w14:paraId="7500BB18"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This is the </w:t>
      </w:r>
      <w:r w:rsidRPr="006831E9">
        <w:rPr>
          <w:rFonts w:ascii="Cambria" w:eastAsia="Cambria" w:hAnsi="Cambria" w:cs="Cambria"/>
          <w:b/>
          <w:bCs/>
          <w:color w:val="1A1A1A"/>
        </w:rPr>
        <w:t>Entropic Dispersion Relation</w:t>
      </w:r>
      <w:r w:rsidRPr="006831E9">
        <w:rPr>
          <w:rFonts w:ascii="Cambria" w:eastAsia="Cambria" w:hAnsi="Cambria" w:cs="Cambria"/>
          <w:color w:val="1A1A1A"/>
        </w:rPr>
        <w:t>:</w:t>
      </w:r>
    </w:p>
    <w:p w14:paraId="381670B2"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(C.25)</w:t>
      </w:r>
      <w:r w:rsidRPr="006831E9">
        <w:rPr>
          <w:rFonts w:ascii="Cambria" w:eastAsia="Cambria" w:hAnsi="Cambria" w:cs="Cambria"/>
          <w:i/>
          <w:iCs/>
          <w:color w:val="1A1A1A"/>
        </w:rPr>
        <w:t xml:space="preserve"> ω</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(κ /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 k</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k</w:t>
      </w:r>
      <w:r w:rsidRPr="006831E9">
        <w:rPr>
          <w:rFonts w:ascii="Cambria" w:eastAsia="Cambria" w:hAnsi="Cambria" w:cs="Cambria"/>
          <w:i/>
          <w:iCs/>
          <w:color w:val="1A1A1A"/>
          <w:vertAlign w:val="superscript"/>
        </w:rPr>
        <w:t>2</w:t>
      </w:r>
    </w:p>
    <w:p w14:paraId="4FEE2292" w14:textId="77777777" w:rsidR="006831E9" w:rsidRPr="006831E9" w:rsidRDefault="006831E9" w:rsidP="006831E9">
      <w:pPr>
        <w:spacing w:before="60" w:after="240" w:line="408" w:lineRule="auto"/>
        <w:jc w:val="both"/>
      </w:pPr>
      <w:r w:rsidRPr="006831E9">
        <w:rPr>
          <w:rFonts w:ascii="Cambria" w:eastAsia="Cambria" w:hAnsi="Cambria" w:cs="Cambria"/>
          <w:color w:val="1A1A1A"/>
        </w:rPr>
        <w:t>Taking the positive square root:</w:t>
      </w:r>
    </w:p>
    <w:p w14:paraId="7DB126EF"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(C.26)</w:t>
      </w:r>
      <w:r w:rsidRPr="006831E9">
        <w:rPr>
          <w:rFonts w:ascii="Cambria" w:eastAsia="Cambria" w:hAnsi="Cambria" w:cs="Cambria"/>
          <w:i/>
          <w:iCs/>
          <w:color w:val="1A1A1A"/>
        </w:rPr>
        <w:t xml:space="preserve"> ω =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w:t>
      </w:r>
      <w:r w:rsidRPr="006831E9">
        <w:rPr>
          <w:rFonts w:ascii="Cambria" w:eastAsia="Cambria" w:hAnsi="Cambria" w:cs="Cambria"/>
          <w:b/>
          <w:bCs/>
          <w:i/>
          <w:iCs/>
          <w:color w:val="1A1A1A"/>
        </w:rPr>
        <w:t>k</w:t>
      </w:r>
      <w:r w:rsidRPr="006831E9">
        <w:rPr>
          <w:rFonts w:ascii="Cambria" w:eastAsia="Cambria" w:hAnsi="Cambria" w:cs="Cambria"/>
          <w:i/>
          <w:iCs/>
          <w:color w:val="1A1A1A"/>
        </w:rPr>
        <w:t>|</w:t>
      </w:r>
    </w:p>
    <w:p w14:paraId="102F8E3F"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This is the </w:t>
      </w:r>
      <w:r w:rsidRPr="006831E9">
        <w:rPr>
          <w:rFonts w:ascii="Cambria" w:eastAsia="Cambria" w:hAnsi="Cambria" w:cs="Cambria"/>
          <w:i/>
          <w:iCs/>
          <w:color w:val="1A1A1A"/>
        </w:rPr>
        <w:t>linear dispersion relation</w:t>
      </w:r>
      <w:r w:rsidRPr="006831E9">
        <w:rPr>
          <w:rFonts w:ascii="Cambria" w:eastAsia="Cambria" w:hAnsi="Cambria" w:cs="Cambria"/>
          <w:color w:val="1A1A1A"/>
        </w:rPr>
        <w:t xml:space="preserve"> — the dispersion relation of a massless relativistic field. From this dispersion relation, we can compute the phase velocity and group velocity of the entropic wave:</w:t>
      </w:r>
    </w:p>
    <w:p w14:paraId="0B70BE43"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lastRenderedPageBreak/>
        <w:t>(C.27)</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v</w:t>
      </w:r>
      <w:r w:rsidRPr="006831E9">
        <w:rPr>
          <w:rFonts w:ascii="Cambria" w:eastAsia="Cambria" w:hAnsi="Cambria" w:cs="Cambria"/>
          <w:i/>
          <w:iCs/>
          <w:color w:val="1A1A1A"/>
          <w:vertAlign w:val="subscript"/>
        </w:rPr>
        <w:t>phase</w:t>
      </w:r>
      <w:proofErr w:type="spellEnd"/>
      <w:r w:rsidRPr="006831E9">
        <w:rPr>
          <w:rFonts w:ascii="Cambria" w:eastAsia="Cambria" w:hAnsi="Cambria" w:cs="Cambria"/>
          <w:i/>
          <w:iCs/>
          <w:color w:val="1A1A1A"/>
        </w:rPr>
        <w:t xml:space="preserve"> = ω / |</w:t>
      </w:r>
      <w:r w:rsidRPr="006831E9">
        <w:rPr>
          <w:rFonts w:ascii="Cambria" w:eastAsia="Cambria" w:hAnsi="Cambria" w:cs="Cambria"/>
          <w:b/>
          <w:bCs/>
          <w:i/>
          <w:iCs/>
          <w:color w:val="1A1A1A"/>
        </w:rPr>
        <w:t>k</w:t>
      </w:r>
      <w:r w:rsidRPr="006831E9">
        <w:rPr>
          <w:rFonts w:ascii="Cambria" w:eastAsia="Cambria" w:hAnsi="Cambria" w:cs="Cambria"/>
          <w:i/>
          <w:iCs/>
          <w:color w:val="1A1A1A"/>
        </w:rPr>
        <w:t>| = c</w:t>
      </w:r>
      <w:r w:rsidRPr="006831E9">
        <w:rPr>
          <w:rFonts w:ascii="Cambria" w:eastAsia="Cambria" w:hAnsi="Cambria" w:cs="Cambria"/>
          <w:i/>
          <w:iCs/>
          <w:color w:val="1A1A1A"/>
          <w:vertAlign w:val="subscript"/>
        </w:rPr>
        <w:t>ent</w:t>
      </w:r>
    </w:p>
    <w:p w14:paraId="7F3FCCBB"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(C.28)</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v</w:t>
      </w:r>
      <w:r w:rsidRPr="006831E9">
        <w:rPr>
          <w:rFonts w:ascii="Cambria" w:eastAsia="Cambria" w:hAnsi="Cambria" w:cs="Cambria"/>
          <w:i/>
          <w:iCs/>
          <w:color w:val="1A1A1A"/>
          <w:vertAlign w:val="subscript"/>
        </w:rPr>
        <w:t>group</w:t>
      </w:r>
      <w:proofErr w:type="spellEnd"/>
      <w:r w:rsidRPr="006831E9">
        <w:rPr>
          <w:rFonts w:ascii="Cambria" w:eastAsia="Cambria" w:hAnsi="Cambria" w:cs="Cambria"/>
          <w:i/>
          <w:iCs/>
          <w:color w:val="1A1A1A"/>
        </w:rPr>
        <w:t xml:space="preserve"> = </w:t>
      </w:r>
      <w:proofErr w:type="spellStart"/>
      <w:r w:rsidRPr="006831E9">
        <w:rPr>
          <w:rFonts w:ascii="Cambria" w:eastAsia="Cambria" w:hAnsi="Cambria" w:cs="Cambria"/>
          <w:i/>
          <w:iCs/>
          <w:color w:val="1A1A1A"/>
        </w:rPr>
        <w:t>dω</w:t>
      </w:r>
      <w:proofErr w:type="spellEnd"/>
      <w:r w:rsidRPr="006831E9">
        <w:rPr>
          <w:rFonts w:ascii="Cambria" w:eastAsia="Cambria" w:hAnsi="Cambria" w:cs="Cambria"/>
          <w:i/>
          <w:iCs/>
          <w:color w:val="1A1A1A"/>
        </w:rPr>
        <w:t xml:space="preserve"> / </w:t>
      </w:r>
      <w:proofErr w:type="spellStart"/>
      <w:r w:rsidRPr="006831E9">
        <w:rPr>
          <w:rFonts w:ascii="Cambria" w:eastAsia="Cambria" w:hAnsi="Cambria" w:cs="Cambria"/>
          <w:i/>
          <w:iCs/>
          <w:color w:val="1A1A1A"/>
        </w:rPr>
        <w:t>d|</w:t>
      </w:r>
      <w:r w:rsidRPr="006831E9">
        <w:rPr>
          <w:rFonts w:ascii="Cambria" w:eastAsia="Cambria" w:hAnsi="Cambria" w:cs="Cambria"/>
          <w:b/>
          <w:bCs/>
          <w:i/>
          <w:iCs/>
          <w:color w:val="1A1A1A"/>
        </w:rPr>
        <w:t>k</w:t>
      </w:r>
      <w:proofErr w:type="spellEnd"/>
      <w:r w:rsidRPr="006831E9">
        <w:rPr>
          <w:rFonts w:ascii="Cambria" w:eastAsia="Cambria" w:hAnsi="Cambria" w:cs="Cambria"/>
          <w:i/>
          <w:iCs/>
          <w:color w:val="1A1A1A"/>
        </w:rPr>
        <w:t>| = c</w:t>
      </w:r>
      <w:r w:rsidRPr="006831E9">
        <w:rPr>
          <w:rFonts w:ascii="Cambria" w:eastAsia="Cambria" w:hAnsi="Cambria" w:cs="Cambria"/>
          <w:i/>
          <w:iCs/>
          <w:color w:val="1A1A1A"/>
          <w:vertAlign w:val="subscript"/>
        </w:rPr>
        <w:t>ent</w:t>
      </w:r>
    </w:p>
    <w:p w14:paraId="4D9E0B35" w14:textId="77777777" w:rsidR="006831E9" w:rsidRPr="006831E9" w:rsidRDefault="006831E9" w:rsidP="006831E9">
      <w:pPr>
        <w:spacing w:before="60" w:after="240" w:line="408" w:lineRule="auto"/>
        <w:jc w:val="both"/>
      </w:pPr>
      <w:r w:rsidRPr="006831E9">
        <w:rPr>
          <w:rFonts w:ascii="Cambria" w:eastAsia="Cambria" w:hAnsi="Cambria" w:cs="Cambria"/>
          <w:color w:val="1A1A1A"/>
        </w:rPr>
        <w:t>Both the phase velocity and the group velocity of entropic waves are equal to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and both are </w:t>
      </w:r>
      <w:r w:rsidRPr="006831E9">
        <w:rPr>
          <w:rFonts w:ascii="Cambria" w:eastAsia="Cambria" w:hAnsi="Cambria" w:cs="Cambria"/>
          <w:i/>
          <w:iCs/>
          <w:color w:val="1A1A1A"/>
        </w:rPr>
        <w:t>independent of frequency and wavelength</w:t>
      </w:r>
      <w:r w:rsidRPr="006831E9">
        <w:rPr>
          <w:rFonts w:ascii="Cambria" w:eastAsia="Cambria" w:hAnsi="Cambria" w:cs="Cambria"/>
          <w:color w:val="1A1A1A"/>
        </w:rPr>
        <w:t>. This is the characteristic signature of a non-dispersive wave — a wave whose speed does not depend on its frequency. Photons in vacuum have exactly this property: all frequencies of light travel at the same speed c. The ToE reproduces this as a direct consequence of the linear dispersion relation (C.26), which in turn follows from the quadratic Lagrangian (C.4).</w:t>
      </w:r>
    </w:p>
    <w:p w14:paraId="4320D209"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non-dispersive character is not a special property of light — it is a universal property of </w:t>
      </w:r>
      <w:r w:rsidRPr="006831E9">
        <w:rPr>
          <w:rFonts w:ascii="Cambria" w:eastAsia="Cambria" w:hAnsi="Cambria" w:cs="Cambria"/>
          <w:i/>
          <w:iCs/>
          <w:color w:val="1A1A1A"/>
        </w:rPr>
        <w:t>all massless entropic excitations</w:t>
      </w:r>
      <w:r w:rsidRPr="006831E9">
        <w:rPr>
          <w:rFonts w:ascii="Cambria" w:eastAsia="Cambria" w:hAnsi="Cambria" w:cs="Cambria"/>
          <w:color w:val="1A1A1A"/>
        </w:rPr>
        <w:t>. This will be made precise in the No-Rush Theorem (Section 5) and has direct implications for the universality of c as the speed of all massless particles (Section 9.4).</w:t>
      </w:r>
    </w:p>
    <w:p w14:paraId="5D267EAE" w14:textId="77777777" w:rsidR="006831E9" w:rsidRPr="006831E9" w:rsidRDefault="006831E9" w:rsidP="006831E9">
      <w:pPr>
        <w:spacing w:before="280" w:after="100" w:line="324" w:lineRule="auto"/>
        <w:outlineLvl w:val="2"/>
        <w:rPr>
          <w:b/>
          <w:bCs/>
          <w:color w:val="000000"/>
          <w:sz w:val="30"/>
          <w:szCs w:val="30"/>
        </w:rPr>
      </w:pPr>
      <w:bookmarkStart w:id="27" w:name="_Toc229434523"/>
      <w:r w:rsidRPr="006831E9">
        <w:rPr>
          <w:rFonts w:ascii="Cambria" w:eastAsia="Cambria" w:hAnsi="Cambria" w:cs="Cambria"/>
          <w:b/>
          <w:bCs/>
          <w:color w:val="0A2540"/>
          <w:sz w:val="26"/>
          <w:szCs w:val="26"/>
        </w:rPr>
        <w:t>3.4 The Massive Entropic Field: Including V(S)</w:t>
      </w:r>
      <w:bookmarkEnd w:id="27"/>
    </w:p>
    <w:p w14:paraId="28D6CA21" w14:textId="77777777" w:rsidR="006831E9" w:rsidRPr="006831E9" w:rsidRDefault="006831E9" w:rsidP="006831E9">
      <w:pPr>
        <w:spacing w:before="60" w:after="240" w:line="408" w:lineRule="auto"/>
        <w:jc w:val="both"/>
      </w:pPr>
      <w:r w:rsidRPr="006831E9">
        <w:rPr>
          <w:rFonts w:ascii="Cambria" w:eastAsia="Cambria" w:hAnsi="Cambria" w:cs="Cambria"/>
          <w:color w:val="1A1A1A"/>
        </w:rPr>
        <w:t>For completeness, and to show how the speed limit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applies to massive as well as massless excitations, we now include the potential term V(S) = (1/2)m</w:t>
      </w:r>
      <w:r w:rsidRPr="006831E9">
        <w:rPr>
          <w:rFonts w:ascii="Cambria" w:eastAsia="Cambria" w:hAnsi="Cambria" w:cs="Cambria"/>
          <w:color w:val="1A1A1A"/>
          <w:vertAlign w:val="superscript"/>
        </w:rPr>
        <w:t>2</w:t>
      </w:r>
      <w:r w:rsidRPr="006831E9">
        <w:rPr>
          <w:rFonts w:ascii="Cambria" w:eastAsia="Cambria" w:hAnsi="Cambria" w:cs="Cambria"/>
          <w:color w:val="1A1A1A"/>
        </w:rPr>
        <w:t>S</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in the Lagrangian:</w:t>
      </w:r>
    </w:p>
    <w:p w14:paraId="53152390"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(C.29)</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L</w:t>
      </w:r>
      <w:r w:rsidRPr="006831E9">
        <w:rPr>
          <w:rFonts w:ascii="Cambria" w:eastAsia="Cambria" w:hAnsi="Cambria" w:cs="Cambria"/>
          <w:i/>
          <w:iCs/>
          <w:color w:val="1A1A1A"/>
          <w:vertAlign w:val="subscript"/>
        </w:rPr>
        <w:t>ent,m</w:t>
      </w:r>
      <w:proofErr w:type="spellEnd"/>
      <w:r w:rsidRPr="006831E9">
        <w:rPr>
          <w:rFonts w:ascii="Cambria" w:eastAsia="Cambria" w:hAnsi="Cambria" w:cs="Cambria"/>
          <w:i/>
          <w:iCs/>
          <w:color w:val="1A1A1A"/>
        </w:rPr>
        <w:t xml:space="preserve"> =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/2)(∂</w:t>
      </w:r>
      <w:proofErr w:type="spellStart"/>
      <w:r w:rsidRPr="006831E9">
        <w:rPr>
          <w:rFonts w:ascii="Cambria" w:eastAsia="Cambria" w:hAnsi="Cambria" w:cs="Cambria"/>
          <w:i/>
          <w:iCs/>
          <w:color w:val="1A1A1A"/>
          <w:vertAlign w:val="subscript"/>
        </w:rPr>
        <w:t>t</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(κ/2)(</w:t>
      </w:r>
      <w:r w:rsidRPr="006831E9">
        <w:rPr>
          <w:rFonts w:ascii="Cambria Math" w:eastAsia="Cambria" w:hAnsi="Cambria Math" w:cs="Cambria Math"/>
          <w:i/>
          <w:iCs/>
          <w:color w:val="1A1A1A"/>
        </w:rPr>
        <w:t>∇</w:t>
      </w:r>
      <w:r w:rsidRPr="006831E9">
        <w:rPr>
          <w:rFonts w:ascii="Cambria" w:eastAsia="Cambria" w:hAnsi="Cambria" w:cs="Cambria"/>
          <w:i/>
          <w:iCs/>
          <w:color w:val="1A1A1A"/>
        </w:rPr>
        <w:t>S)</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(1/2)m</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w:t>
      </w:r>
      <w:r w:rsidRPr="006831E9">
        <w:rPr>
          <w:rFonts w:ascii="Cambria" w:eastAsia="Cambria" w:hAnsi="Cambria" w:cs="Cambria"/>
          <w:i/>
          <w:iCs/>
          <w:color w:val="1A1A1A"/>
          <w:vertAlign w:val="superscript"/>
        </w:rPr>
        <w:t>2</w:t>
      </w:r>
    </w:p>
    <w:p w14:paraId="6D022167" w14:textId="77777777" w:rsidR="006831E9" w:rsidRPr="006831E9" w:rsidRDefault="006831E9" w:rsidP="006831E9">
      <w:pPr>
        <w:spacing w:before="60" w:after="240" w:line="408" w:lineRule="auto"/>
        <w:jc w:val="both"/>
      </w:pPr>
      <w:r w:rsidRPr="006831E9">
        <w:rPr>
          <w:rFonts w:ascii="Cambria" w:eastAsia="Cambria" w:hAnsi="Cambria" w:cs="Cambria"/>
          <w:color w:val="1A1A1A"/>
        </w:rPr>
        <w:t>Applying the Euler-Lagrange equation to (C.29):</w:t>
      </w:r>
    </w:p>
    <w:p w14:paraId="05C8614F"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(C.30)</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 xml:space="preserve"> ∂</w:t>
      </w:r>
      <w:r w:rsidRPr="006831E9">
        <w:rPr>
          <w:rFonts w:ascii="Cambria" w:eastAsia="Cambria" w:hAnsi="Cambria" w:cs="Cambria"/>
          <w:i/>
          <w:iCs/>
          <w:color w:val="1A1A1A"/>
          <w:vertAlign w:val="subscript"/>
        </w:rPr>
        <w:t>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S − κ </w:t>
      </w:r>
      <w:r w:rsidRPr="006831E9">
        <w:rPr>
          <w:rFonts w:ascii="Cambria Math" w:eastAsia="Cambria" w:hAnsi="Cambria Math" w:cs="Cambria Math"/>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 + m</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 = 0</w:t>
      </w:r>
    </w:p>
    <w:p w14:paraId="7349D4F5" w14:textId="77777777" w:rsidR="006831E9" w:rsidRPr="006831E9" w:rsidRDefault="006831E9" w:rsidP="006831E9">
      <w:pPr>
        <w:spacing w:before="60" w:after="240" w:line="408" w:lineRule="auto"/>
        <w:jc w:val="both"/>
      </w:pPr>
      <w:r w:rsidRPr="006831E9">
        <w:rPr>
          <w:rFonts w:ascii="Cambria" w:eastAsia="Cambria" w:hAnsi="Cambria" w:cs="Cambria"/>
          <w:color w:val="1A1A1A"/>
        </w:rPr>
        <w:t>This is the massive entropic wave equation — the entropic analogue of the Klein-Gordon equation of quantum field theory. Substituting the plane-wave ansatz (C.22):</w:t>
      </w:r>
    </w:p>
    <w:p w14:paraId="727BC339"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lastRenderedPageBreak/>
        <w:t>(C.31)</w:t>
      </w:r>
      <w:r w:rsidRPr="006831E9">
        <w:rPr>
          <w:rFonts w:ascii="Cambria" w:eastAsia="Cambria" w:hAnsi="Cambria" w:cs="Cambria"/>
          <w:i/>
          <w:iCs/>
          <w:color w:val="1A1A1A"/>
        </w:rPr>
        <w:t xml:space="preserve"> −ρ</w:t>
      </w:r>
      <w:r w:rsidRPr="006831E9">
        <w:rPr>
          <w:rFonts w:ascii="Cambria" w:eastAsia="Cambria" w:hAnsi="Cambria" w:cs="Cambria"/>
          <w:i/>
          <w:iCs/>
          <w:color w:val="1A1A1A"/>
          <w:vertAlign w:val="subscript"/>
        </w:rPr>
        <w:t>S</w:t>
      </w:r>
      <w:r w:rsidRPr="006831E9">
        <w:rPr>
          <w:rFonts w:ascii="Cambria" w:eastAsia="Cambria" w:hAnsi="Cambria" w:cs="Cambria"/>
          <w:i/>
          <w:iCs/>
          <w:color w:val="1A1A1A"/>
        </w:rPr>
        <w:t>ω</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κk</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m</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0</w:t>
      </w:r>
    </w:p>
    <w:p w14:paraId="10FD443E"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(C.32)</w:t>
      </w:r>
      <w:r w:rsidRPr="006831E9">
        <w:rPr>
          <w:rFonts w:ascii="Cambria" w:eastAsia="Cambria" w:hAnsi="Cambria" w:cs="Cambria"/>
          <w:i/>
          <w:iCs/>
          <w:color w:val="1A1A1A"/>
        </w:rPr>
        <w:t xml:space="preserve"> ω</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k</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m</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p>
    <w:p w14:paraId="5F2FAC9A" w14:textId="77777777" w:rsidR="006831E9" w:rsidRPr="006831E9" w:rsidRDefault="006831E9" w:rsidP="006831E9">
      <w:pPr>
        <w:spacing w:before="60" w:after="240" w:line="408" w:lineRule="auto"/>
        <w:jc w:val="both"/>
      </w:pPr>
      <w:r w:rsidRPr="006831E9">
        <w:rPr>
          <w:rFonts w:ascii="Cambria" w:eastAsia="Cambria" w:hAnsi="Cambria" w:cs="Cambria"/>
          <w:color w:val="1A1A1A"/>
        </w:rPr>
        <w:t>This is the massive dispersion relation — the direct entropic analogue of the relativistic energy-momentum relation E</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(pc)</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(mc</w:t>
      </w:r>
      <w:r w:rsidRPr="006831E9">
        <w:rPr>
          <w:rFonts w:ascii="Cambria" w:eastAsia="Cambria" w:hAnsi="Cambria" w:cs="Cambria"/>
          <w:color w:val="1A1A1A"/>
          <w:vertAlign w:val="superscript"/>
        </w:rPr>
        <w:t>2</w:t>
      </w:r>
      <w:r w:rsidRPr="006831E9">
        <w:rPr>
          <w:rFonts w:ascii="Cambria" w:eastAsia="Cambria" w:hAnsi="Cambria" w:cs="Cambria"/>
          <w:color w:val="1A1A1A"/>
        </w:rPr>
        <w:t>)</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(with the identification </w:t>
      </w:r>
      <w:proofErr w:type="spellStart"/>
      <w:r w:rsidRPr="006831E9">
        <w:rPr>
          <w:rFonts w:ascii="Cambria" w:eastAsia="Cambria" w:hAnsi="Cambria" w:cs="Cambria"/>
          <w:color w:val="1A1A1A"/>
        </w:rPr>
        <w:t>ℏω</w:t>
      </w:r>
      <w:proofErr w:type="spellEnd"/>
      <w:r w:rsidRPr="006831E9">
        <w:rPr>
          <w:rFonts w:ascii="Cambria" w:eastAsia="Cambria" w:hAnsi="Cambria" w:cs="Cambria"/>
          <w:color w:val="1A1A1A"/>
        </w:rPr>
        <w:t xml:space="preserve"> ↔ E, </w:t>
      </w:r>
      <w:proofErr w:type="spellStart"/>
      <w:r w:rsidRPr="006831E9">
        <w:rPr>
          <w:rFonts w:ascii="Cambria" w:eastAsia="Cambria" w:hAnsi="Cambria" w:cs="Cambria"/>
          <w:color w:val="1A1A1A"/>
        </w:rPr>
        <w:t>ℏk</w:t>
      </w:r>
      <w:proofErr w:type="spellEnd"/>
      <w:r w:rsidRPr="006831E9">
        <w:rPr>
          <w:rFonts w:ascii="Cambria" w:eastAsia="Cambria" w:hAnsi="Cambria" w:cs="Cambria"/>
          <w:color w:val="1A1A1A"/>
        </w:rPr>
        <w:t xml:space="preserve"> ↔ p, m</w:t>
      </w:r>
      <w:r w:rsidRPr="006831E9">
        <w:rPr>
          <w:rFonts w:ascii="Cambria" w:eastAsia="Cambria" w:hAnsi="Cambria" w:cs="Cambria"/>
          <w:color w:val="1A1A1A"/>
          <w:vertAlign w:val="superscript"/>
        </w:rPr>
        <w:t>2</w:t>
      </w:r>
      <w:r w:rsidRPr="006831E9">
        <w:rPr>
          <w:rFonts w:ascii="Cambria" w:eastAsia="Cambria" w:hAnsi="Cambria" w:cs="Cambria"/>
          <w:color w:val="1A1A1A"/>
        </w:rPr>
        <w:t>/</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m</w:t>
      </w:r>
      <w:r w:rsidRPr="006831E9">
        <w:rPr>
          <w:rFonts w:ascii="Cambria" w:eastAsia="Cambria" w:hAnsi="Cambria" w:cs="Cambria"/>
          <w:color w:val="1A1A1A"/>
          <w:vertAlign w:val="superscript"/>
        </w:rPr>
        <w:t>2</w:t>
      </w:r>
      <w:r w:rsidRPr="006831E9">
        <w:rPr>
          <w:rFonts w:ascii="Cambria" w:eastAsia="Cambria" w:hAnsi="Cambria" w:cs="Cambria"/>
          <w:color w:val="1A1A1A"/>
        </w:rPr>
        <w:t>c</w:t>
      </w:r>
      <w:r w:rsidRPr="006831E9">
        <w:rPr>
          <w:rFonts w:ascii="Cambria" w:eastAsia="Cambria" w:hAnsi="Cambria" w:cs="Cambria"/>
          <w:color w:val="1A1A1A"/>
          <w:vertAlign w:val="superscript"/>
        </w:rPr>
        <w:t>4</w:t>
      </w:r>
      <w:r w:rsidRPr="006831E9">
        <w:rPr>
          <w:rFonts w:ascii="Cambria" w:eastAsia="Cambria" w:hAnsi="Cambria" w:cs="Cambria"/>
          <w:color w:val="1A1A1A"/>
        </w:rPr>
        <w:t>/ℏ</w:t>
      </w:r>
      <w:r w:rsidRPr="006831E9">
        <w:rPr>
          <w:rFonts w:ascii="Cambria" w:eastAsia="Cambria" w:hAnsi="Cambria" w:cs="Cambria"/>
          <w:color w:val="1A1A1A"/>
          <w:vertAlign w:val="superscript"/>
        </w:rPr>
        <w:t>2</w:t>
      </w:r>
      <w:r w:rsidRPr="006831E9">
        <w:rPr>
          <w:rFonts w:ascii="Cambria" w:eastAsia="Cambria" w:hAnsi="Cambria" w:cs="Cambria"/>
          <w:color w:val="1A1A1A"/>
        </w:rPr>
        <w:t>).</w:t>
      </w:r>
    </w:p>
    <w:p w14:paraId="42FD84FC"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group velocity of the massive entropic excitation is:</w:t>
      </w:r>
    </w:p>
    <w:p w14:paraId="12E386C0"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(C.33)</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v</w:t>
      </w:r>
      <w:r w:rsidRPr="006831E9">
        <w:rPr>
          <w:rFonts w:ascii="Cambria" w:eastAsia="Cambria" w:hAnsi="Cambria" w:cs="Cambria"/>
          <w:i/>
          <w:iCs/>
          <w:color w:val="1A1A1A"/>
          <w:vertAlign w:val="subscript"/>
        </w:rPr>
        <w:t>group</w:t>
      </w:r>
      <w:proofErr w:type="spellEnd"/>
      <w:r w:rsidRPr="006831E9">
        <w:rPr>
          <w:rFonts w:ascii="Cambria" w:eastAsia="Cambria" w:hAnsi="Cambria" w:cs="Cambria"/>
          <w:i/>
          <w:iCs/>
          <w:color w:val="1A1A1A"/>
        </w:rPr>
        <w:t xml:space="preserve"> = </w:t>
      </w:r>
      <w:proofErr w:type="spellStart"/>
      <w:r w:rsidRPr="006831E9">
        <w:rPr>
          <w:rFonts w:ascii="Cambria" w:eastAsia="Cambria" w:hAnsi="Cambria" w:cs="Cambria"/>
          <w:i/>
          <w:iCs/>
          <w:color w:val="1A1A1A"/>
        </w:rPr>
        <w:t>dω</w:t>
      </w:r>
      <w:proofErr w:type="spellEnd"/>
      <w:r w:rsidRPr="006831E9">
        <w:rPr>
          <w:rFonts w:ascii="Cambria" w:eastAsia="Cambria" w:hAnsi="Cambria" w:cs="Cambria"/>
          <w:i/>
          <w:iCs/>
          <w:color w:val="1A1A1A"/>
        </w:rPr>
        <w:t>/dk =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k / ω =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 √(1 + m</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 xml:space="preserve">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k</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&lt; c</w:t>
      </w:r>
      <w:r w:rsidRPr="006831E9">
        <w:rPr>
          <w:rFonts w:ascii="Cambria" w:eastAsia="Cambria" w:hAnsi="Cambria" w:cs="Cambria"/>
          <w:i/>
          <w:iCs/>
          <w:color w:val="1A1A1A"/>
          <w:vertAlign w:val="subscript"/>
        </w:rPr>
        <w:t>ent</w:t>
      </w:r>
    </w:p>
    <w:p w14:paraId="3DB52700" w14:textId="205B9AD8" w:rsidR="006831E9" w:rsidRPr="006831E9" w:rsidRDefault="006831E9" w:rsidP="006831E9">
      <w:pPr>
        <w:spacing w:before="60" w:after="240" w:line="408" w:lineRule="auto"/>
        <w:jc w:val="both"/>
      </w:pPr>
      <w:r w:rsidRPr="006831E9">
        <w:rPr>
          <w:rFonts w:ascii="Cambria" w:eastAsia="Cambria" w:hAnsi="Cambria" w:cs="Cambria"/>
          <w:color w:val="1A1A1A"/>
        </w:rPr>
        <w:t>For any finite mass m &gt; 0 and any finite wavenumber k, the group velocity is strictly less than c</w:t>
      </w:r>
      <w:r w:rsidRPr="006831E9">
        <w:rPr>
          <w:rFonts w:ascii="Cambria" w:eastAsia="Cambria" w:hAnsi="Cambria" w:cs="Cambria"/>
          <w:color w:val="1A1A1A"/>
          <w:vertAlign w:val="subscript"/>
        </w:rPr>
        <w:t>ent</w:t>
      </w:r>
      <w:r w:rsidRPr="006831E9">
        <w:rPr>
          <w:rFonts w:ascii="Cambria" w:eastAsia="Cambria" w:hAnsi="Cambria" w:cs="Cambria"/>
          <w:color w:val="1A1A1A"/>
        </w:rPr>
        <w:t>. Only as m → 0 (or k → ∞, the ultra-relativistic limit) does the group velocity approach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This is the ToE </w:t>
      </w:r>
      <w:r w:rsidR="004E176D" w:rsidRPr="006831E9">
        <w:rPr>
          <w:rFonts w:ascii="Cambria" w:eastAsia="Cambria" w:hAnsi="Cambria" w:cs="Cambria"/>
          <w:color w:val="1A1A1A"/>
        </w:rPr>
        <w:t>realization</w:t>
      </w:r>
      <w:r w:rsidRPr="006831E9">
        <w:rPr>
          <w:rFonts w:ascii="Cambria" w:eastAsia="Cambria" w:hAnsi="Cambria" w:cs="Cambria"/>
          <w:color w:val="1A1A1A"/>
        </w:rPr>
        <w:t xml:space="preserve"> of the special relativistic result that massive particles travel at speeds strictly below c. The speed limit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approached but never reached by any massive entropic excitation.</w:t>
      </w:r>
    </w:p>
    <w:p w14:paraId="69A60E21" w14:textId="77777777" w:rsidR="006831E9" w:rsidRPr="006831E9" w:rsidRDefault="006831E9" w:rsidP="006831E9">
      <w:pPr>
        <w:spacing w:before="280" w:after="100" w:line="324" w:lineRule="auto"/>
        <w:outlineLvl w:val="2"/>
        <w:rPr>
          <w:b/>
          <w:bCs/>
          <w:color w:val="000000"/>
          <w:sz w:val="30"/>
          <w:szCs w:val="30"/>
        </w:rPr>
      </w:pPr>
      <w:bookmarkStart w:id="28" w:name="_Toc229434524"/>
      <w:r w:rsidRPr="006831E9">
        <w:rPr>
          <w:rFonts w:ascii="Cambria" w:eastAsia="Cambria" w:hAnsi="Cambria" w:cs="Cambria"/>
          <w:b/>
          <w:bCs/>
          <w:color w:val="0A2540"/>
          <w:sz w:val="26"/>
          <w:szCs w:val="26"/>
        </w:rPr>
        <w:t>3.5 The Covariant Formulation and the Emergent Metric</w:t>
      </w:r>
      <w:bookmarkEnd w:id="28"/>
    </w:p>
    <w:p w14:paraId="2278EDBE"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entropic wave equation (C.17) can be written in a manifestly covariant form that reveals its deep connection to special relativity. Define the </w:t>
      </w:r>
      <w:r w:rsidRPr="006831E9">
        <w:rPr>
          <w:rFonts w:ascii="Cambria" w:eastAsia="Cambria" w:hAnsi="Cambria" w:cs="Cambria"/>
          <w:i/>
          <w:iCs/>
          <w:color w:val="1A1A1A"/>
        </w:rPr>
        <w:t>entropic metric tensor</w:t>
      </w:r>
      <w:r w:rsidRPr="006831E9">
        <w:rPr>
          <w:rFonts w:ascii="Cambria" w:eastAsia="Cambria" w:hAnsi="Cambria" w:cs="Cambria"/>
          <w:color w:val="1A1A1A"/>
        </w:rPr>
        <w:t>:</w:t>
      </w:r>
    </w:p>
    <w:p w14:paraId="14455F21"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(C.34)</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g</w:t>
      </w:r>
      <w:r w:rsidRPr="006831E9">
        <w:rPr>
          <w:rFonts w:ascii="Cambria" w:eastAsia="Cambria" w:hAnsi="Cambria" w:cs="Cambria"/>
          <w:i/>
          <w:iCs/>
          <w:color w:val="1A1A1A"/>
          <w:vertAlign w:val="subscript"/>
        </w:rPr>
        <w:t>μν</w:t>
      </w:r>
      <w:proofErr w:type="spellEnd"/>
      <w:r w:rsidRPr="006831E9">
        <w:rPr>
          <w:rFonts w:ascii="Cambria" w:eastAsia="Cambria" w:hAnsi="Cambria" w:cs="Cambria"/>
          <w:i/>
          <w:iCs/>
          <w:color w:val="1A1A1A"/>
          <w:vertAlign w:val="superscript"/>
        </w:rPr>
        <w:t>(</w:t>
      </w:r>
      <w:proofErr w:type="spellStart"/>
      <w:r w:rsidRPr="006831E9">
        <w:rPr>
          <w:rFonts w:ascii="Cambria" w:eastAsia="Cambria" w:hAnsi="Cambria" w:cs="Cambria"/>
          <w:i/>
          <w:iCs/>
          <w:color w:val="1A1A1A"/>
          <w:vertAlign w:val="superscript"/>
        </w:rPr>
        <w:t>ent</w:t>
      </w:r>
      <w:proofErr w:type="spellEnd"/>
      <w:r w:rsidRPr="006831E9">
        <w:rPr>
          <w:rFonts w:ascii="Cambria" w:eastAsia="Cambria" w:hAnsi="Cambria" w:cs="Cambria"/>
          <w:i/>
          <w:iCs/>
          <w:color w:val="1A1A1A"/>
          <w:vertAlign w:val="superscript"/>
        </w:rPr>
        <w:t>)</w:t>
      </w:r>
      <w:r w:rsidRPr="006831E9">
        <w:rPr>
          <w:rFonts w:ascii="Cambria" w:eastAsia="Cambria" w:hAnsi="Cambria" w:cs="Cambria"/>
          <w:i/>
          <w:iCs/>
          <w:color w:val="1A1A1A"/>
        </w:rPr>
        <w:t xml:space="preserve"> = </w:t>
      </w:r>
      <w:proofErr w:type="spellStart"/>
      <w:r w:rsidRPr="006831E9">
        <w:rPr>
          <w:rFonts w:ascii="Cambria" w:eastAsia="Cambria" w:hAnsi="Cambria" w:cs="Cambria"/>
          <w:i/>
          <w:iCs/>
          <w:color w:val="1A1A1A"/>
        </w:rPr>
        <w:t>diag</w:t>
      </w:r>
      <w:proofErr w:type="spellEnd"/>
      <w:r w:rsidRPr="006831E9">
        <w:rPr>
          <w:rFonts w:ascii="Cambria" w:eastAsia="Cambria" w:hAnsi="Cambria" w:cs="Cambria"/>
          <w:i/>
          <w:iCs/>
          <w:color w:val="1A1A1A"/>
        </w:rPr>
        <w:t>(−c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1, 1, 1)</w:t>
      </w:r>
    </w:p>
    <w:p w14:paraId="445F24F1" w14:textId="77777777" w:rsidR="006831E9" w:rsidRPr="006831E9" w:rsidRDefault="006831E9" w:rsidP="006831E9">
      <w:pPr>
        <w:spacing w:before="60" w:after="240" w:line="408" w:lineRule="auto"/>
        <w:jc w:val="both"/>
      </w:pPr>
      <w:r w:rsidRPr="006831E9">
        <w:rPr>
          <w:rFonts w:ascii="Cambria" w:eastAsia="Cambria" w:hAnsi="Cambria" w:cs="Cambria"/>
          <w:color w:val="1A1A1A"/>
        </w:rPr>
        <w:t>with inverse:</w:t>
      </w:r>
    </w:p>
    <w:p w14:paraId="111914FC"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(C.35)</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g</w:t>
      </w:r>
      <w:r w:rsidRPr="006831E9">
        <w:rPr>
          <w:rFonts w:ascii="Cambria" w:eastAsia="Cambria" w:hAnsi="Cambria" w:cs="Cambria"/>
          <w:i/>
          <w:iCs/>
          <w:color w:val="1A1A1A"/>
          <w:vertAlign w:val="superscript"/>
        </w:rPr>
        <w:t>μν</w:t>
      </w:r>
      <w:proofErr w:type="spellEnd"/>
      <w:r w:rsidRPr="006831E9">
        <w:rPr>
          <w:rFonts w:ascii="Cambria" w:eastAsia="Cambria" w:hAnsi="Cambria" w:cs="Cambria"/>
          <w:i/>
          <w:iCs/>
          <w:color w:val="1A1A1A"/>
          <w:vertAlign w:val="superscript"/>
        </w:rPr>
        <w:t>(</w:t>
      </w:r>
      <w:proofErr w:type="spellStart"/>
      <w:r w:rsidRPr="006831E9">
        <w:rPr>
          <w:rFonts w:ascii="Cambria" w:eastAsia="Cambria" w:hAnsi="Cambria" w:cs="Cambria"/>
          <w:i/>
          <w:iCs/>
          <w:color w:val="1A1A1A"/>
          <w:vertAlign w:val="superscript"/>
        </w:rPr>
        <w:t>ent</w:t>
      </w:r>
      <w:proofErr w:type="spellEnd"/>
      <w:r w:rsidRPr="006831E9">
        <w:rPr>
          <w:rFonts w:ascii="Cambria" w:eastAsia="Cambria" w:hAnsi="Cambria" w:cs="Cambria"/>
          <w:i/>
          <w:iCs/>
          <w:color w:val="1A1A1A"/>
          <w:vertAlign w:val="superscript"/>
        </w:rPr>
        <w:t>)</w:t>
      </w:r>
      <w:r w:rsidRPr="006831E9">
        <w:rPr>
          <w:rFonts w:ascii="Cambria" w:eastAsia="Cambria" w:hAnsi="Cambria" w:cs="Cambria"/>
          <w:i/>
          <w:iCs/>
          <w:color w:val="1A1A1A"/>
        </w:rPr>
        <w:t xml:space="preserve"> = </w:t>
      </w:r>
      <w:proofErr w:type="spellStart"/>
      <w:r w:rsidRPr="006831E9">
        <w:rPr>
          <w:rFonts w:ascii="Cambria" w:eastAsia="Cambria" w:hAnsi="Cambria" w:cs="Cambria"/>
          <w:i/>
          <w:iCs/>
          <w:color w:val="1A1A1A"/>
        </w:rPr>
        <w:t>diag</w:t>
      </w:r>
      <w:proofErr w:type="spellEnd"/>
      <w:r w:rsidRPr="006831E9">
        <w:rPr>
          <w:rFonts w:ascii="Cambria" w:eastAsia="Cambria" w:hAnsi="Cambria" w:cs="Cambria"/>
          <w:i/>
          <w:iCs/>
          <w:color w:val="1A1A1A"/>
        </w:rPr>
        <w:t>(−1/c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1, 1, 1)</w:t>
      </w:r>
    </w:p>
    <w:p w14:paraId="0A46BC73" w14:textId="77777777" w:rsidR="006831E9" w:rsidRPr="006831E9" w:rsidRDefault="006831E9" w:rsidP="006831E9">
      <w:pPr>
        <w:spacing w:before="60" w:after="240" w:line="408" w:lineRule="auto"/>
        <w:jc w:val="both"/>
      </w:pPr>
      <w:r w:rsidRPr="006831E9">
        <w:rPr>
          <w:rFonts w:ascii="Cambria" w:eastAsia="Cambria" w:hAnsi="Cambria" w:cs="Cambria"/>
          <w:color w:val="1A1A1A"/>
        </w:rPr>
        <w:t>In terms of this metric, the entropic wave equation (C.18) can be written as:</w:t>
      </w:r>
    </w:p>
    <w:p w14:paraId="56B84465"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lastRenderedPageBreak/>
        <w:t>(C.36)</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g</w:t>
      </w:r>
      <w:r w:rsidRPr="006831E9">
        <w:rPr>
          <w:rFonts w:ascii="Cambria" w:eastAsia="Cambria" w:hAnsi="Cambria" w:cs="Cambria"/>
          <w:i/>
          <w:iCs/>
          <w:color w:val="1A1A1A"/>
          <w:vertAlign w:val="superscript"/>
        </w:rPr>
        <w:t>μν</w:t>
      </w:r>
      <w:proofErr w:type="spellEnd"/>
      <w:r w:rsidRPr="006831E9">
        <w:rPr>
          <w:rFonts w:ascii="Cambria" w:eastAsia="Cambria" w:hAnsi="Cambria" w:cs="Cambria"/>
          <w:i/>
          <w:iCs/>
          <w:color w:val="1A1A1A"/>
          <w:vertAlign w:val="superscript"/>
        </w:rPr>
        <w:t>(</w:t>
      </w:r>
      <w:proofErr w:type="spellStart"/>
      <w:r w:rsidRPr="006831E9">
        <w:rPr>
          <w:rFonts w:ascii="Cambria" w:eastAsia="Cambria" w:hAnsi="Cambria" w:cs="Cambria"/>
          <w:i/>
          <w:iCs/>
          <w:color w:val="1A1A1A"/>
          <w:vertAlign w:val="superscript"/>
        </w:rPr>
        <w:t>ent</w:t>
      </w:r>
      <w:proofErr w:type="spellEnd"/>
      <w:r w:rsidRPr="006831E9">
        <w:rPr>
          <w:rFonts w:ascii="Cambria" w:eastAsia="Cambria" w:hAnsi="Cambria" w:cs="Cambria"/>
          <w:i/>
          <w:iCs/>
          <w:color w:val="1A1A1A"/>
          <w:vertAlign w:val="superscript"/>
        </w:rPr>
        <w:t>)</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vertAlign w:val="subscript"/>
        </w:rPr>
        <w:t>μ</w:t>
      </w:r>
      <w:r w:rsidRPr="006831E9">
        <w:rPr>
          <w:rFonts w:ascii="Cambria" w:eastAsia="Cambria" w:hAnsi="Cambria" w:cs="Cambria"/>
          <w:i/>
          <w:iCs/>
          <w:color w:val="1A1A1A"/>
        </w:rPr>
        <w:t>∂</w:t>
      </w:r>
      <w:r w:rsidRPr="006831E9">
        <w:rPr>
          <w:rFonts w:ascii="Cambria" w:eastAsia="Cambria" w:hAnsi="Cambria" w:cs="Cambria"/>
          <w:i/>
          <w:iCs/>
          <w:color w:val="1A1A1A"/>
          <w:vertAlign w:val="subscript"/>
        </w:rPr>
        <w:t>ν</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 xml:space="preserve"> = 0</w:t>
      </w:r>
    </w:p>
    <w:p w14:paraId="7624AE81" w14:textId="77777777" w:rsidR="006831E9" w:rsidRPr="004E176D" w:rsidRDefault="006831E9" w:rsidP="006831E9">
      <w:pPr>
        <w:spacing w:before="60" w:after="240" w:line="408" w:lineRule="auto"/>
        <w:jc w:val="both"/>
        <w:rPr>
          <w:b/>
          <w:bCs/>
        </w:rPr>
      </w:pPr>
      <w:r w:rsidRPr="006831E9">
        <w:rPr>
          <w:rFonts w:ascii="Cambria" w:eastAsia="Cambria" w:hAnsi="Cambria" w:cs="Cambria"/>
          <w:color w:val="1A1A1A"/>
        </w:rPr>
        <w:t>Explicitly: −∂</w:t>
      </w:r>
      <w:r w:rsidRPr="006831E9">
        <w:rPr>
          <w:rFonts w:ascii="Cambria" w:eastAsia="Cambria" w:hAnsi="Cambria" w:cs="Cambria"/>
          <w:color w:val="1A1A1A"/>
          <w:vertAlign w:val="subscript"/>
        </w:rPr>
        <w:t>t</w:t>
      </w:r>
      <w:r w:rsidRPr="006831E9">
        <w:rPr>
          <w:rFonts w:ascii="Cambria" w:eastAsia="Cambria" w:hAnsi="Cambria" w:cs="Cambria"/>
          <w:color w:val="1A1A1A"/>
          <w:vertAlign w:val="superscript"/>
        </w:rPr>
        <w:t>2</w:t>
      </w:r>
      <w:r w:rsidRPr="006831E9">
        <w:rPr>
          <w:rFonts w:ascii="Cambria" w:eastAsia="Cambria" w:hAnsi="Cambria" w:cs="Cambria"/>
          <w:color w:val="1A1A1A"/>
        </w:rPr>
        <w:t>S/c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w:t>
      </w:r>
      <w:r w:rsidRPr="006831E9">
        <w:rPr>
          <w:rFonts w:ascii="Cambria" w:eastAsia="Cambria" w:hAnsi="Cambria" w:cs="Cambria"/>
          <w:color w:val="1A1A1A"/>
          <w:vertAlign w:val="superscript"/>
        </w:rPr>
        <w:t>2</w:t>
      </w:r>
      <w:r w:rsidRPr="006831E9">
        <w:rPr>
          <w:rFonts w:ascii="Cambria" w:eastAsia="Cambria" w:hAnsi="Cambria" w:cs="Cambria"/>
          <w:color w:val="1A1A1A"/>
        </w:rPr>
        <w:t>S = 0, which is equivalent to ∂</w:t>
      </w:r>
      <w:r w:rsidRPr="006831E9">
        <w:rPr>
          <w:rFonts w:ascii="Cambria" w:eastAsia="Cambria" w:hAnsi="Cambria" w:cs="Cambria"/>
          <w:color w:val="1A1A1A"/>
          <w:vertAlign w:val="subscript"/>
        </w:rPr>
        <w:t>t</w:t>
      </w:r>
      <w:r w:rsidRPr="006831E9">
        <w:rPr>
          <w:rFonts w:ascii="Cambria" w:eastAsia="Cambria" w:hAnsi="Cambria" w:cs="Cambria"/>
          <w:color w:val="1A1A1A"/>
          <w:vertAlign w:val="superscript"/>
        </w:rPr>
        <w:t>2</w:t>
      </w:r>
      <w:r w:rsidRPr="006831E9">
        <w:rPr>
          <w:rFonts w:ascii="Cambria" w:eastAsia="Cambria" w:hAnsi="Cambria" w:cs="Cambria"/>
          <w:color w:val="1A1A1A"/>
        </w:rPr>
        <w:t>S = 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2</w:t>
      </w:r>
      <w:r w:rsidRPr="006831E9">
        <w:rPr>
          <w:rFonts w:ascii="Cambria" w:eastAsia="Cambria" w:hAnsi="Cambria" w:cs="Cambria"/>
          <w:color w:val="1A1A1A"/>
        </w:rPr>
        <w:t>∇</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S. </w:t>
      </w:r>
      <w:r w:rsidRPr="004E176D">
        <w:rPr>
          <w:rFonts w:ascii="Cambria" w:eastAsia="Cambria" w:hAnsi="Cambria" w:cs="Cambria"/>
          <w:b/>
          <w:bCs/>
          <w:color w:val="1A1A1A"/>
        </w:rPr>
        <w:t>The entropic metric (C.34) is precisely the Minkowski metric of special relativity, with c</w:t>
      </w:r>
      <w:r w:rsidRPr="004E176D">
        <w:rPr>
          <w:rFonts w:ascii="Cambria" w:eastAsia="Cambria" w:hAnsi="Cambria" w:cs="Cambria"/>
          <w:b/>
          <w:bCs/>
          <w:color w:val="1A1A1A"/>
          <w:vertAlign w:val="subscript"/>
        </w:rPr>
        <w:t>ent</w:t>
      </w:r>
      <w:r w:rsidRPr="004E176D">
        <w:rPr>
          <w:rFonts w:ascii="Cambria" w:eastAsia="Cambria" w:hAnsi="Cambria" w:cs="Cambria"/>
          <w:b/>
          <w:bCs/>
          <w:color w:val="1A1A1A"/>
        </w:rPr>
        <w:t xml:space="preserve"> playing the role of the speed of light!</w:t>
      </w:r>
    </w:p>
    <w:p w14:paraId="78478691"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This is a profound result. The entropic field equation, derived from </w:t>
      </w:r>
      <w:r w:rsidRPr="004E176D">
        <w:rPr>
          <w:rFonts w:ascii="Cambria" w:eastAsia="Cambria" w:hAnsi="Cambria" w:cs="Cambria"/>
          <w:b/>
          <w:bCs/>
          <w:color w:val="1A1A1A"/>
        </w:rPr>
        <w:t xml:space="preserve">the Obidi Action without any assumption of special relativity, generates an emergent metric that is the Minkowski metric of special relativity. </w:t>
      </w:r>
      <w:r w:rsidRPr="006831E9">
        <w:rPr>
          <w:rFonts w:ascii="Cambria" w:eastAsia="Cambria" w:hAnsi="Cambria" w:cs="Cambria"/>
          <w:color w:val="1A1A1A"/>
        </w:rPr>
        <w:t xml:space="preserve">Special relativity is not assumed in the ToE — it emerges </w:t>
      </w:r>
      <w:proofErr w:type="gramStart"/>
      <w:r w:rsidRPr="006831E9">
        <w:rPr>
          <w:rFonts w:ascii="Cambria" w:eastAsia="Cambria" w:hAnsi="Cambria" w:cs="Cambria"/>
          <w:color w:val="1A1A1A"/>
        </w:rPr>
        <w:t>as a consequence of</w:t>
      </w:r>
      <w:proofErr w:type="gramEnd"/>
      <w:r w:rsidRPr="006831E9">
        <w:rPr>
          <w:rFonts w:ascii="Cambria" w:eastAsia="Cambria" w:hAnsi="Cambria" w:cs="Cambria"/>
          <w:color w:val="1A1A1A"/>
        </w:rPr>
        <w:t xml:space="preserve"> the entropic dynamics. The speed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in the emergent Minkowski metric is the same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that appears in the dispersion relation and the wave speed formula. Once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identified with the measured c (via the </w:t>
      </w:r>
      <w:r w:rsidRPr="004E176D">
        <w:rPr>
          <w:rFonts w:ascii="Cambria" w:eastAsia="Cambria" w:hAnsi="Cambria" w:cs="Cambria"/>
          <w:b/>
          <w:bCs/>
          <w:color w:val="1A1A1A"/>
        </w:rPr>
        <w:t>No-Rush Theorem</w:t>
      </w:r>
      <w:r w:rsidRPr="006831E9">
        <w:rPr>
          <w:rFonts w:ascii="Cambria" w:eastAsia="Cambria" w:hAnsi="Cambria" w:cs="Cambria"/>
          <w:color w:val="1A1A1A"/>
        </w:rPr>
        <w:t>), the emergent metric becomes the standard Minkowski metric of special relativity, and all the consequences of special relativity (time dilation, length contraction, mass-energy equivalence) follow automatically from the entropic dynamics.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831E9" w:rsidRPr="006831E9" w14:paraId="0233CE68" w14:textId="77777777" w:rsidTr="00F72E35">
        <w:tblPrEx>
          <w:tblCellMar>
            <w:top w:w="0" w:type="dxa"/>
            <w:bottom w:w="0" w:type="dxa"/>
          </w:tblCellMar>
        </w:tblPrEx>
        <w:tc>
          <w:tcPr>
            <w:tcW w:w="0" w:type="auto"/>
            <w:tcBorders>
              <w:top w:val="single" w:sz="6" w:space="0" w:color="0A2540"/>
              <w:left w:val="single" w:sz="6" w:space="0" w:color="0A2540"/>
              <w:bottom w:val="single" w:sz="6" w:space="0" w:color="0A2540"/>
              <w:right w:val="single" w:sz="6" w:space="0" w:color="0A2540"/>
            </w:tcBorders>
            <w:shd w:val="clear" w:color="auto" w:fill="F5F8FC"/>
            <w:tcMar>
              <w:top w:w="240" w:type="dxa"/>
              <w:left w:w="320" w:type="dxa"/>
              <w:bottom w:w="240" w:type="dxa"/>
              <w:right w:w="320" w:type="dxa"/>
            </w:tcMar>
          </w:tcPr>
          <w:p w14:paraId="55DD58BA" w14:textId="77777777" w:rsidR="006831E9" w:rsidRPr="006831E9" w:rsidRDefault="006831E9" w:rsidP="006831E9">
            <w:pPr>
              <w:spacing w:after="120" w:line="408" w:lineRule="auto"/>
            </w:pPr>
            <w:r w:rsidRPr="006831E9">
              <w:rPr>
                <w:b/>
                <w:bCs/>
                <w:color w:val="0A2540"/>
              </w:rPr>
              <w:t>Definition C.1 (Emergent Entropic Metric)</w:t>
            </w:r>
          </w:p>
          <w:p w14:paraId="27A1B89B" w14:textId="77777777" w:rsidR="006831E9" w:rsidRPr="006831E9" w:rsidRDefault="006831E9" w:rsidP="006831E9">
            <w:pPr>
              <w:spacing w:after="160" w:line="408" w:lineRule="auto"/>
              <w:jc w:val="both"/>
            </w:pPr>
            <w:r w:rsidRPr="006831E9">
              <w:rPr>
                <w:rFonts w:ascii="Cambria" w:eastAsia="Cambria" w:hAnsi="Cambria" w:cs="Cambria"/>
                <w:color w:val="1A1A1A"/>
              </w:rPr>
              <w:t xml:space="preserve">The </w:t>
            </w:r>
            <w:r w:rsidRPr="006831E9">
              <w:rPr>
                <w:rFonts w:ascii="Cambria" w:eastAsia="Cambria" w:hAnsi="Cambria" w:cs="Cambria"/>
                <w:i/>
                <w:iCs/>
                <w:color w:val="1A1A1A"/>
              </w:rPr>
              <w:t>emergent entropic metric</w:t>
            </w:r>
            <w:r w:rsidRPr="006831E9">
              <w:rPr>
                <w:rFonts w:ascii="Cambria" w:eastAsia="Cambria" w:hAnsi="Cambria" w:cs="Cambria"/>
                <w:color w:val="1A1A1A"/>
              </w:rPr>
              <w:t xml:space="preserve"> is the Lorentzian metric </w:t>
            </w:r>
            <w:proofErr w:type="spellStart"/>
            <w:r w:rsidRPr="006831E9">
              <w:rPr>
                <w:rFonts w:ascii="Cambria" w:eastAsia="Cambria" w:hAnsi="Cambria" w:cs="Cambria"/>
                <w:color w:val="1A1A1A"/>
              </w:rPr>
              <w:t>g</w:t>
            </w:r>
            <w:r w:rsidRPr="006831E9">
              <w:rPr>
                <w:rFonts w:ascii="Cambria" w:eastAsia="Cambria" w:hAnsi="Cambria" w:cs="Cambria"/>
                <w:color w:val="1A1A1A"/>
                <w:vertAlign w:val="subscript"/>
              </w:rPr>
              <w:t>μν</w:t>
            </w:r>
            <w:proofErr w:type="spellEnd"/>
            <w:r w:rsidRPr="006831E9">
              <w:rPr>
                <w:rFonts w:ascii="Cambria" w:eastAsia="Cambria" w:hAnsi="Cambria" w:cs="Cambria"/>
                <w:color w:val="1A1A1A"/>
                <w:vertAlign w:val="superscript"/>
              </w:rPr>
              <w:t>(</w:t>
            </w:r>
            <w:proofErr w:type="spellStart"/>
            <w:r w:rsidRPr="006831E9">
              <w:rPr>
                <w:rFonts w:ascii="Cambria" w:eastAsia="Cambria" w:hAnsi="Cambria" w:cs="Cambria"/>
                <w:color w:val="1A1A1A"/>
                <w:vertAlign w:val="superscript"/>
              </w:rPr>
              <w:t>ent</w:t>
            </w:r>
            <w:proofErr w:type="spellEnd"/>
            <w:r w:rsidRPr="006831E9">
              <w:rPr>
                <w:rFonts w:ascii="Cambria" w:eastAsia="Cambria" w:hAnsi="Cambria" w:cs="Cambria"/>
                <w:color w:val="1A1A1A"/>
                <w:vertAlign w:val="superscript"/>
              </w:rPr>
              <w:t>)</w:t>
            </w:r>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diag</w:t>
            </w:r>
            <w:proofErr w:type="spellEnd"/>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2</w:t>
            </w:r>
            <w:r w:rsidRPr="006831E9">
              <w:rPr>
                <w:rFonts w:ascii="Cambria" w:eastAsia="Cambria" w:hAnsi="Cambria" w:cs="Cambria"/>
                <w:color w:val="1A1A1A"/>
              </w:rPr>
              <w:t>, 1, 1, 1) whose null cone ds</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0 defines the causal structure of the entropic manifold. Disturbances in the entropic field propagate along or within this null cone. The emergent metric is uniquely determined by the ratio 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w:t>
            </w:r>
          </w:p>
        </w:tc>
      </w:tr>
    </w:tbl>
    <w:p w14:paraId="188212D2" w14:textId="77777777" w:rsidR="006831E9" w:rsidRPr="006831E9" w:rsidRDefault="006831E9" w:rsidP="006831E9">
      <w:pPr>
        <w:spacing w:after="240"/>
      </w:pPr>
    </w:p>
    <w:p w14:paraId="5118CE1E" w14:textId="77777777" w:rsidR="006831E9" w:rsidRDefault="006831E9" w:rsidP="006831E9">
      <w:pPr>
        <w:pBdr>
          <w:bottom w:val="single" w:sz="6" w:space="0" w:color="CCCCCC"/>
        </w:pBdr>
        <w:spacing w:before="240" w:after="240"/>
      </w:pPr>
    </w:p>
    <w:p w14:paraId="27209EA6" w14:textId="77777777" w:rsidR="006B3C7D" w:rsidRDefault="006B3C7D" w:rsidP="006831E9">
      <w:pPr>
        <w:pBdr>
          <w:bottom w:val="single" w:sz="6" w:space="0" w:color="CCCCCC"/>
        </w:pBdr>
        <w:spacing w:before="240" w:after="240"/>
      </w:pPr>
    </w:p>
    <w:p w14:paraId="3DC23E5A" w14:textId="77777777" w:rsidR="006B3C7D" w:rsidRPr="006831E9" w:rsidRDefault="006B3C7D" w:rsidP="006831E9">
      <w:pPr>
        <w:pBdr>
          <w:bottom w:val="single" w:sz="6" w:space="0" w:color="CCCCCC"/>
        </w:pBdr>
        <w:spacing w:before="240" w:after="240"/>
      </w:pPr>
    </w:p>
    <w:p w14:paraId="3FA83ED9" w14:textId="77777777" w:rsidR="006831E9" w:rsidRPr="006831E9" w:rsidRDefault="006831E9" w:rsidP="006831E9">
      <w:pPr>
        <w:spacing w:before="560" w:after="240" w:line="300" w:lineRule="auto"/>
        <w:outlineLvl w:val="0"/>
        <w:rPr>
          <w:b/>
          <w:bCs/>
          <w:color w:val="000000"/>
          <w:sz w:val="48"/>
          <w:szCs w:val="48"/>
        </w:rPr>
      </w:pPr>
      <w:bookmarkStart w:id="29" w:name="_Toc229434525"/>
      <w:r w:rsidRPr="006831E9">
        <w:rPr>
          <w:rFonts w:ascii="Cambria" w:eastAsia="Cambria" w:hAnsi="Cambria" w:cs="Cambria"/>
          <w:b/>
          <w:bCs/>
          <w:color w:val="0A2540"/>
          <w:sz w:val="44"/>
          <w:szCs w:val="44"/>
        </w:rPr>
        <w:t xml:space="preserve">Section 4 — Dimensional Analysis and the Derivation of κ and </w:t>
      </w:r>
      <w:proofErr w:type="spellStart"/>
      <w:r w:rsidRPr="006831E9">
        <w:rPr>
          <w:rFonts w:ascii="Cambria" w:eastAsia="Cambria" w:hAnsi="Cambria" w:cs="Cambria"/>
          <w:b/>
          <w:bCs/>
          <w:color w:val="0A2540"/>
          <w:sz w:val="44"/>
          <w:szCs w:val="44"/>
        </w:rPr>
        <w:t>ρS</w:t>
      </w:r>
      <w:bookmarkEnd w:id="29"/>
      <w:proofErr w:type="spellEnd"/>
    </w:p>
    <w:p w14:paraId="347FDE87" w14:textId="77777777" w:rsidR="006831E9" w:rsidRPr="006831E9" w:rsidRDefault="006831E9" w:rsidP="006831E9">
      <w:pPr>
        <w:pBdr>
          <w:bottom w:val="single" w:sz="6" w:space="0" w:color="0A2540"/>
        </w:pBdr>
        <w:spacing w:before="240" w:after="240"/>
      </w:pPr>
    </w:p>
    <w:p w14:paraId="2888B6C3" w14:textId="77777777" w:rsidR="006831E9" w:rsidRPr="006831E9" w:rsidRDefault="006831E9" w:rsidP="006831E9">
      <w:pPr>
        <w:spacing w:after="320" w:line="408" w:lineRule="auto"/>
      </w:pPr>
      <w:r w:rsidRPr="006831E9">
        <w:rPr>
          <w:rFonts w:ascii="Cambria" w:eastAsia="Cambria" w:hAnsi="Cambria" w:cs="Cambria"/>
          <w:i/>
          <w:iCs/>
          <w:color w:val="333333"/>
          <w:sz w:val="22"/>
          <w:szCs w:val="22"/>
        </w:rPr>
        <w:t xml:space="preserve">This is the core section of the non-tautology argument. It demonstrates that the values of the entropic stiffness κ and entropic inertia </w:t>
      </w:r>
      <w:proofErr w:type="spellStart"/>
      <w:r w:rsidRPr="006831E9">
        <w:rPr>
          <w:rFonts w:ascii="Cambria" w:eastAsia="Cambria" w:hAnsi="Cambria" w:cs="Cambria"/>
          <w:i/>
          <w:iCs/>
          <w:color w:val="333333"/>
          <w:sz w:val="22"/>
          <w:szCs w:val="22"/>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333333"/>
          <w:sz w:val="22"/>
          <w:szCs w:val="22"/>
        </w:rPr>
        <w:t xml:space="preserve"> are uniquely determined (up to numerical factors) by dimensional consistency, Planck-scale physics, and black hole thermodynamics — and that this determination is independent of any prior assumption about the value of c.</w:t>
      </w:r>
    </w:p>
    <w:p w14:paraId="1FD828E3" w14:textId="77777777" w:rsidR="006831E9" w:rsidRPr="006831E9" w:rsidRDefault="006831E9" w:rsidP="006831E9">
      <w:pPr>
        <w:pBdr>
          <w:bottom w:val="single" w:sz="6" w:space="0" w:color="0A2540"/>
        </w:pBdr>
        <w:spacing w:before="240" w:after="240"/>
      </w:pPr>
    </w:p>
    <w:p w14:paraId="42A56255" w14:textId="77777777" w:rsidR="006831E9" w:rsidRPr="006831E9" w:rsidRDefault="006831E9" w:rsidP="006831E9">
      <w:pPr>
        <w:spacing w:before="280" w:after="100" w:line="324" w:lineRule="auto"/>
        <w:outlineLvl w:val="2"/>
        <w:rPr>
          <w:b/>
          <w:bCs/>
          <w:color w:val="000000"/>
          <w:sz w:val="30"/>
          <w:szCs w:val="30"/>
        </w:rPr>
      </w:pPr>
      <w:bookmarkStart w:id="30" w:name="_Toc229434526"/>
      <w:r w:rsidRPr="006831E9">
        <w:rPr>
          <w:rFonts w:ascii="Cambria" w:eastAsia="Cambria" w:hAnsi="Cambria" w:cs="Cambria"/>
          <w:b/>
          <w:bCs/>
          <w:color w:val="0A2540"/>
          <w:sz w:val="26"/>
          <w:szCs w:val="26"/>
        </w:rPr>
        <w:t xml:space="preserve">4.1 The Constraints on κ and </w:t>
      </w:r>
      <w:proofErr w:type="spellStart"/>
      <w:r w:rsidRPr="006831E9">
        <w:rPr>
          <w:rFonts w:ascii="Cambria" w:eastAsia="Cambria" w:hAnsi="Cambria" w:cs="Cambria"/>
          <w:b/>
          <w:bCs/>
          <w:color w:val="0A2540"/>
          <w:sz w:val="26"/>
          <w:szCs w:val="26"/>
        </w:rPr>
        <w:t>ρS</w:t>
      </w:r>
      <w:bookmarkEnd w:id="30"/>
      <w:proofErr w:type="spellEnd"/>
    </w:p>
    <w:p w14:paraId="5DBA36DC" w14:textId="77777777" w:rsidR="006831E9" w:rsidRPr="006831E9" w:rsidRDefault="006831E9" w:rsidP="006831E9">
      <w:pPr>
        <w:spacing w:before="60" w:after="240" w:line="408" w:lineRule="auto"/>
        <w:jc w:val="both"/>
      </w:pPr>
      <w:r w:rsidRPr="006831E9">
        <w:rPr>
          <w:rFonts w:ascii="Cambria" w:eastAsia="Cambria" w:hAnsi="Cambria" w:cs="Cambria"/>
          <w:color w:val="1A1A1A"/>
        </w:rPr>
        <w:t>We have established that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The next task is to determine the values of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As argued in Section 2, these are physical response coefficients of the entropic field — not free parameters. Their values must be consistent with the known physics of the entropic-gravitational regime.</w:t>
      </w:r>
    </w:p>
    <w:p w14:paraId="4BD789E9"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fundamental constants of nature that govern the regime where both entropy and gravity are significant are:</w:t>
      </w:r>
    </w:p>
    <w:p w14:paraId="26D29061" w14:textId="77777777" w:rsidR="006831E9" w:rsidRPr="006831E9" w:rsidRDefault="006831E9" w:rsidP="006831E9">
      <w:pPr>
        <w:numPr>
          <w:ilvl w:val="0"/>
          <w:numId w:val="48"/>
        </w:numPr>
        <w:spacing w:after="60" w:line="408" w:lineRule="auto"/>
      </w:pPr>
      <w:r w:rsidRPr="006831E9">
        <w:rPr>
          <w:rFonts w:ascii="Cambria" w:eastAsia="Cambria" w:hAnsi="Cambria" w:cs="Cambria"/>
          <w:b/>
          <w:bCs/>
          <w:color w:val="1A1A1A"/>
        </w:rPr>
        <w:t>k</w:t>
      </w:r>
      <w:r w:rsidRPr="006831E9">
        <w:rPr>
          <w:rFonts w:ascii="Cambria" w:eastAsia="Cambria" w:hAnsi="Cambria" w:cs="Cambria"/>
          <w:b/>
          <w:bCs/>
          <w:color w:val="1A1A1A"/>
          <w:vertAlign w:val="subscript"/>
        </w:rPr>
        <w:t>B</w:t>
      </w:r>
      <w:r w:rsidRPr="006831E9">
        <w:rPr>
          <w:rFonts w:ascii="Cambria" w:eastAsia="Cambria" w:hAnsi="Cambria" w:cs="Cambria"/>
          <w:color w:val="1A1A1A"/>
        </w:rPr>
        <w:t xml:space="preserve"> (Boltzmann constant): the fundamental constant of thermodynamics, converting temperature to energy. k</w:t>
      </w:r>
      <w:r w:rsidRPr="006831E9">
        <w:rPr>
          <w:rFonts w:ascii="Cambria" w:eastAsia="Cambria" w:hAnsi="Cambria" w:cs="Cambria"/>
          <w:color w:val="1A1A1A"/>
          <w:vertAlign w:val="subscript"/>
        </w:rPr>
        <w:t>B</w:t>
      </w:r>
      <w:r w:rsidRPr="006831E9">
        <w:rPr>
          <w:rFonts w:ascii="Cambria" w:eastAsia="Cambria" w:hAnsi="Cambria" w:cs="Cambria"/>
          <w:color w:val="1A1A1A"/>
        </w:rPr>
        <w:t xml:space="preserve"> = 1.380649 × 10</w:t>
      </w:r>
      <w:r w:rsidRPr="006831E9">
        <w:rPr>
          <w:rFonts w:ascii="Cambria" w:eastAsia="Cambria" w:hAnsi="Cambria" w:cs="Cambria"/>
          <w:color w:val="1A1A1A"/>
          <w:vertAlign w:val="superscript"/>
        </w:rPr>
        <w:t>−23</w:t>
      </w:r>
      <w:r w:rsidRPr="006831E9">
        <w:rPr>
          <w:rFonts w:ascii="Cambria" w:eastAsia="Cambria" w:hAnsi="Cambria" w:cs="Cambria"/>
          <w:color w:val="1A1A1A"/>
        </w:rPr>
        <w:t xml:space="preserve"> J/K.</w:t>
      </w:r>
    </w:p>
    <w:p w14:paraId="76F99FD1" w14:textId="77777777" w:rsidR="006831E9" w:rsidRPr="006831E9" w:rsidRDefault="006831E9" w:rsidP="006831E9">
      <w:pPr>
        <w:numPr>
          <w:ilvl w:val="0"/>
          <w:numId w:val="48"/>
        </w:numPr>
        <w:spacing w:after="60" w:line="408" w:lineRule="auto"/>
      </w:pPr>
      <w:r w:rsidRPr="006831E9">
        <w:rPr>
          <w:rFonts w:ascii="Cambria" w:eastAsia="Cambria" w:hAnsi="Cambria" w:cs="Cambria"/>
          <w:b/>
          <w:bCs/>
          <w:color w:val="1A1A1A"/>
        </w:rPr>
        <w:t>G</w:t>
      </w:r>
      <w:r w:rsidRPr="006831E9">
        <w:rPr>
          <w:rFonts w:ascii="Cambria" w:eastAsia="Cambria" w:hAnsi="Cambria" w:cs="Cambria"/>
          <w:color w:val="1A1A1A"/>
        </w:rPr>
        <w:t xml:space="preserve"> (Newton's constant): the fundamental constant of gravitation, setting the scale of gravitational interactions. G = 6.67430 × 10</w:t>
      </w:r>
      <w:r w:rsidRPr="006831E9">
        <w:rPr>
          <w:rFonts w:ascii="Cambria" w:eastAsia="Cambria" w:hAnsi="Cambria" w:cs="Cambria"/>
          <w:color w:val="1A1A1A"/>
          <w:vertAlign w:val="superscript"/>
        </w:rPr>
        <w:t>−11</w:t>
      </w:r>
      <w:r w:rsidRPr="006831E9">
        <w:rPr>
          <w:rFonts w:ascii="Cambria" w:eastAsia="Cambria" w:hAnsi="Cambria" w:cs="Cambria"/>
          <w:color w:val="1A1A1A"/>
        </w:rPr>
        <w:t xml:space="preserve"> m</w:t>
      </w:r>
      <w:r w:rsidRPr="006831E9">
        <w:rPr>
          <w:rFonts w:ascii="Cambria" w:eastAsia="Cambria" w:hAnsi="Cambria" w:cs="Cambria"/>
          <w:color w:val="1A1A1A"/>
          <w:vertAlign w:val="superscript"/>
        </w:rPr>
        <w:t>3</w:t>
      </w:r>
      <w:r w:rsidRPr="006831E9">
        <w:rPr>
          <w:rFonts w:ascii="Cambria" w:eastAsia="Cambria" w:hAnsi="Cambria" w:cs="Cambria"/>
          <w:color w:val="1A1A1A"/>
        </w:rPr>
        <w:t>kg</w:t>
      </w:r>
      <w:r w:rsidRPr="006831E9">
        <w:rPr>
          <w:rFonts w:ascii="Cambria" w:eastAsia="Cambria" w:hAnsi="Cambria" w:cs="Cambria"/>
          <w:color w:val="1A1A1A"/>
          <w:vertAlign w:val="superscript"/>
        </w:rPr>
        <w:t>−1</w:t>
      </w:r>
      <w:r w:rsidRPr="006831E9">
        <w:rPr>
          <w:rFonts w:ascii="Cambria" w:eastAsia="Cambria" w:hAnsi="Cambria" w:cs="Cambria"/>
          <w:color w:val="1A1A1A"/>
        </w:rPr>
        <w:t>s</w:t>
      </w:r>
      <w:r w:rsidRPr="006831E9">
        <w:rPr>
          <w:rFonts w:ascii="Cambria" w:eastAsia="Cambria" w:hAnsi="Cambria" w:cs="Cambria"/>
          <w:color w:val="1A1A1A"/>
          <w:vertAlign w:val="superscript"/>
        </w:rPr>
        <w:t>−2</w:t>
      </w:r>
      <w:r w:rsidRPr="006831E9">
        <w:rPr>
          <w:rFonts w:ascii="Cambria" w:eastAsia="Cambria" w:hAnsi="Cambria" w:cs="Cambria"/>
          <w:color w:val="1A1A1A"/>
        </w:rPr>
        <w:t>.</w:t>
      </w:r>
    </w:p>
    <w:p w14:paraId="6175192C" w14:textId="77777777" w:rsidR="006831E9" w:rsidRPr="006831E9" w:rsidRDefault="006831E9" w:rsidP="006831E9">
      <w:pPr>
        <w:numPr>
          <w:ilvl w:val="0"/>
          <w:numId w:val="48"/>
        </w:numPr>
        <w:spacing w:after="60" w:line="408" w:lineRule="auto"/>
      </w:pPr>
      <w:r w:rsidRPr="006831E9">
        <w:rPr>
          <w:rFonts w:ascii="Cambria Math" w:eastAsia="Cambria" w:hAnsi="Cambria Math" w:cs="Cambria Math"/>
          <w:b/>
          <w:bCs/>
          <w:color w:val="1A1A1A"/>
        </w:rPr>
        <w:lastRenderedPageBreak/>
        <w:t>ℏ</w:t>
      </w:r>
      <w:r w:rsidRPr="006831E9">
        <w:rPr>
          <w:rFonts w:ascii="Cambria" w:eastAsia="Cambria" w:hAnsi="Cambria" w:cs="Cambria"/>
          <w:color w:val="1A1A1A"/>
        </w:rPr>
        <w:t xml:space="preserve"> (Planck's reduced constant): the quantum of action. ℏ = 1.054572 × 10</w:t>
      </w:r>
      <w:r w:rsidRPr="006831E9">
        <w:rPr>
          <w:rFonts w:ascii="Cambria" w:eastAsia="Cambria" w:hAnsi="Cambria" w:cs="Cambria"/>
          <w:color w:val="1A1A1A"/>
          <w:vertAlign w:val="superscript"/>
        </w:rPr>
        <w:t>−34</w:t>
      </w:r>
      <w:r w:rsidRPr="006831E9">
        <w:rPr>
          <w:rFonts w:ascii="Cambria" w:eastAsia="Cambria" w:hAnsi="Cambria" w:cs="Cambria"/>
          <w:color w:val="1A1A1A"/>
        </w:rPr>
        <w:t xml:space="preserve"> J·s.</w:t>
      </w:r>
    </w:p>
    <w:p w14:paraId="64539DC0" w14:textId="77777777" w:rsidR="006831E9" w:rsidRPr="006831E9" w:rsidRDefault="006831E9" w:rsidP="006831E9">
      <w:pPr>
        <w:numPr>
          <w:ilvl w:val="0"/>
          <w:numId w:val="48"/>
        </w:numPr>
        <w:spacing w:after="60" w:line="408" w:lineRule="auto"/>
      </w:pPr>
      <w:r w:rsidRPr="006831E9">
        <w:rPr>
          <w:rFonts w:ascii="Cambria" w:eastAsia="Cambria" w:hAnsi="Cambria" w:cs="Cambria"/>
          <w:b/>
          <w:bCs/>
          <w:color w:val="1A1A1A"/>
        </w:rPr>
        <w:t>c</w:t>
      </w:r>
      <w:r w:rsidRPr="006831E9">
        <w:rPr>
          <w:rFonts w:ascii="Cambria" w:eastAsia="Cambria" w:hAnsi="Cambria" w:cs="Cambria"/>
          <w:b/>
          <w:bCs/>
          <w:color w:val="1A1A1A"/>
          <w:vertAlign w:val="subscript"/>
        </w:rPr>
        <w:t>ent</w:t>
      </w:r>
      <w:r w:rsidRPr="006831E9">
        <w:rPr>
          <w:rFonts w:ascii="Cambria" w:eastAsia="Cambria" w:hAnsi="Cambria" w:cs="Cambria"/>
          <w:color w:val="1A1A1A"/>
        </w:rPr>
        <w:t>: the entropic speed limit — the unknown we are trying to determine, appearing as a parameter in the Lagrangian.</w:t>
      </w:r>
    </w:p>
    <w:p w14:paraId="76D7B6BF"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We seek expressions for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in terms of these constants. Since ℏ appears only in quantum corrections and the primary derivation is classical (the Lagrangian (C.4) is a classical field theory), we begin with the combination {k</w:t>
      </w:r>
      <w:r w:rsidRPr="006831E9">
        <w:rPr>
          <w:rFonts w:ascii="Cambria" w:eastAsia="Cambria" w:hAnsi="Cambria" w:cs="Cambria"/>
          <w:color w:val="1A1A1A"/>
          <w:vertAlign w:val="subscript"/>
        </w:rPr>
        <w:t>B</w:t>
      </w:r>
      <w:r w:rsidRPr="006831E9">
        <w:rPr>
          <w:rFonts w:ascii="Cambria" w:eastAsia="Cambria" w:hAnsi="Cambria" w:cs="Cambria"/>
          <w:color w:val="1A1A1A"/>
        </w:rPr>
        <w:t>, G, c</w:t>
      </w:r>
      <w:r w:rsidRPr="006831E9">
        <w:rPr>
          <w:rFonts w:ascii="Cambria" w:eastAsia="Cambria" w:hAnsi="Cambria" w:cs="Cambria"/>
          <w:color w:val="1A1A1A"/>
          <w:vertAlign w:val="subscript"/>
        </w:rPr>
        <w:t>ent</w:t>
      </w:r>
      <w:r w:rsidRPr="006831E9">
        <w:rPr>
          <w:rFonts w:ascii="Cambria" w:eastAsia="Cambria" w:hAnsi="Cambria" w:cs="Cambria"/>
          <w:color w:val="1A1A1A"/>
        </w:rPr>
        <w:t>} and introduce ℏ as needed.</w:t>
      </w:r>
    </w:p>
    <w:p w14:paraId="4C8AC216" w14:textId="77777777" w:rsidR="006831E9" w:rsidRPr="006831E9" w:rsidRDefault="006831E9" w:rsidP="006831E9">
      <w:pPr>
        <w:spacing w:before="280" w:after="100" w:line="324" w:lineRule="auto"/>
        <w:outlineLvl w:val="2"/>
        <w:rPr>
          <w:b/>
          <w:bCs/>
          <w:color w:val="000000"/>
          <w:sz w:val="30"/>
          <w:szCs w:val="30"/>
        </w:rPr>
      </w:pPr>
      <w:bookmarkStart w:id="31" w:name="_Toc229434527"/>
      <w:proofErr w:type="gramStart"/>
      <w:r w:rsidRPr="006831E9">
        <w:rPr>
          <w:rFonts w:ascii="Cambria" w:eastAsia="Cambria" w:hAnsi="Cambria" w:cs="Cambria"/>
          <w:b/>
          <w:bCs/>
          <w:color w:val="0A2540"/>
          <w:sz w:val="26"/>
          <w:szCs w:val="26"/>
        </w:rPr>
        <w:t>4.2 Dimensional</w:t>
      </w:r>
      <w:proofErr w:type="gramEnd"/>
      <w:r w:rsidRPr="006831E9">
        <w:rPr>
          <w:rFonts w:ascii="Cambria" w:eastAsia="Cambria" w:hAnsi="Cambria" w:cs="Cambria"/>
          <w:b/>
          <w:bCs/>
          <w:color w:val="0A2540"/>
          <w:sz w:val="26"/>
          <w:szCs w:val="26"/>
        </w:rPr>
        <w:t xml:space="preserve"> Analysis: The Method of Undetermined Coefficients</w:t>
      </w:r>
      <w:bookmarkEnd w:id="31"/>
    </w:p>
    <w:p w14:paraId="024493D9" w14:textId="77777777" w:rsidR="006831E9" w:rsidRPr="006831E9" w:rsidRDefault="006831E9" w:rsidP="006831E9">
      <w:pPr>
        <w:spacing w:before="60" w:after="240" w:line="408" w:lineRule="auto"/>
        <w:jc w:val="both"/>
      </w:pPr>
      <w:r w:rsidRPr="006831E9">
        <w:rPr>
          <w:rFonts w:ascii="Cambria" w:eastAsia="Cambria" w:hAnsi="Cambria" w:cs="Cambria"/>
          <w:color w:val="1A1A1A"/>
        </w:rPr>
        <w:t>From the Lagrangian L</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/2)(∂</w:t>
      </w:r>
      <w:proofErr w:type="spellStart"/>
      <w:r w:rsidRPr="006831E9">
        <w:rPr>
          <w:rFonts w:ascii="Cambria" w:eastAsia="Cambria" w:hAnsi="Cambria" w:cs="Cambria"/>
          <w:color w:val="1A1A1A"/>
          <w:vertAlign w:val="subscript"/>
        </w:rPr>
        <w:t>t</w:t>
      </w:r>
      <w:r w:rsidRPr="006831E9">
        <w:rPr>
          <w:rFonts w:ascii="Cambria" w:eastAsia="Cambria" w:hAnsi="Cambria" w:cs="Cambria"/>
          <w:color w:val="1A1A1A"/>
        </w:rPr>
        <w:t>S</w:t>
      </w:r>
      <w:proofErr w:type="spellEnd"/>
      <w:r w:rsidRPr="006831E9">
        <w:rPr>
          <w:rFonts w:ascii="Cambria" w:eastAsia="Cambria" w:hAnsi="Cambria" w:cs="Cambria"/>
          <w:color w:val="1A1A1A"/>
        </w:rPr>
        <w:t>)</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(κ/2)(∇S)</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we can extract the dimensions of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w:t>
      </w:r>
    </w:p>
    <w:p w14:paraId="1BE894BF"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action S</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has units of energy × time = J·s = ℏ. The Lagrangian density L</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has units:</w:t>
      </w:r>
    </w:p>
    <w:p w14:paraId="449F1D9C"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(C.37)</w:t>
      </w:r>
      <w:r w:rsidRPr="006831E9">
        <w:rPr>
          <w:rFonts w:ascii="Cambria" w:eastAsia="Cambria" w:hAnsi="Cambria" w:cs="Cambria"/>
          <w:i/>
          <w:iCs/>
          <w:color w:val="1A1A1A"/>
        </w:rPr>
        <w:t xml:space="preserve"> [L</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 J·s / m</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·s = J/m</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 xml:space="preserve"> = energy density</w:t>
      </w:r>
    </w:p>
    <w:p w14:paraId="273FB953"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entropic field S has units of entropy: [S] = J/K. Therefore [∂</w:t>
      </w:r>
      <w:proofErr w:type="spellStart"/>
      <w:r w:rsidRPr="006831E9">
        <w:rPr>
          <w:rFonts w:ascii="Cambria" w:eastAsia="Cambria" w:hAnsi="Cambria" w:cs="Cambria"/>
          <w:color w:val="1A1A1A"/>
          <w:vertAlign w:val="subscript"/>
        </w:rPr>
        <w:t>t</w:t>
      </w:r>
      <w:r w:rsidRPr="006831E9">
        <w:rPr>
          <w:rFonts w:ascii="Cambria" w:eastAsia="Cambria" w:hAnsi="Cambria" w:cs="Cambria"/>
          <w:color w:val="1A1A1A"/>
        </w:rPr>
        <w:t>S</w:t>
      </w:r>
      <w:proofErr w:type="spellEnd"/>
      <w:r w:rsidRPr="006831E9">
        <w:rPr>
          <w:rFonts w:ascii="Cambria" w:eastAsia="Cambria" w:hAnsi="Cambria" w:cs="Cambria"/>
          <w:color w:val="1A1A1A"/>
        </w:rPr>
        <w:t>] = J/(K·s) and [∇S] = J/(</w:t>
      </w:r>
      <w:proofErr w:type="spellStart"/>
      <w:r w:rsidRPr="006831E9">
        <w:rPr>
          <w:rFonts w:ascii="Cambria" w:eastAsia="Cambria" w:hAnsi="Cambria" w:cs="Cambria"/>
          <w:color w:val="1A1A1A"/>
        </w:rPr>
        <w:t>K·m</w:t>
      </w:r>
      <w:proofErr w:type="spellEnd"/>
      <w:r w:rsidRPr="006831E9">
        <w:rPr>
          <w:rFonts w:ascii="Cambria" w:eastAsia="Cambria" w:hAnsi="Cambria" w:cs="Cambria"/>
          <w:color w:val="1A1A1A"/>
        </w:rPr>
        <w:t>). Substituting into the Lagrangian:</w:t>
      </w:r>
    </w:p>
    <w:p w14:paraId="52B55BD9"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(C.38)</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/2 · (∂</w:t>
      </w:r>
      <w:proofErr w:type="spellStart"/>
      <w:r w:rsidRPr="006831E9">
        <w:rPr>
          <w:rFonts w:ascii="Cambria" w:eastAsia="Cambria" w:hAnsi="Cambria" w:cs="Cambria"/>
          <w:i/>
          <w:iCs/>
          <w:color w:val="1A1A1A"/>
          <w:vertAlign w:val="subscript"/>
        </w:rPr>
        <w:t>t</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 J/m</w:t>
      </w:r>
      <w:r w:rsidRPr="006831E9">
        <w:rPr>
          <w:rFonts w:ascii="Cambria" w:eastAsia="Cambria" w:hAnsi="Cambria" w:cs="Cambria"/>
          <w:i/>
          <w:iCs/>
          <w:color w:val="1A1A1A"/>
          <w:vertAlign w:val="superscript"/>
        </w:rPr>
        <w:t>3</w:t>
      </w:r>
    </w:p>
    <w:p w14:paraId="1291849A" w14:textId="77777777" w:rsidR="006831E9" w:rsidRPr="006831E9" w:rsidRDefault="006831E9" w:rsidP="006831E9">
      <w:pPr>
        <w:spacing w:after="240" w:line="408" w:lineRule="auto"/>
        <w:jc w:val="center"/>
      </w:pPr>
      <w:r w:rsidRPr="006831E9">
        <w:rPr>
          <w:rFonts w:ascii="Cambria Math" w:eastAsia="Cambria" w:hAnsi="Cambria Math" w:cs="Cambria Math"/>
          <w:i/>
          <w:iCs/>
          <w:color w:val="1A1A1A"/>
        </w:rPr>
        <w:t>⇒</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 · (J/(K·s))</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J/m</w:t>
      </w:r>
      <w:r w:rsidRPr="006831E9">
        <w:rPr>
          <w:rFonts w:ascii="Cambria" w:eastAsia="Cambria" w:hAnsi="Cambria" w:cs="Cambria"/>
          <w:i/>
          <w:iCs/>
          <w:color w:val="1A1A1A"/>
          <w:vertAlign w:val="superscript"/>
        </w:rPr>
        <w:t>3</w:t>
      </w:r>
    </w:p>
    <w:p w14:paraId="7398C994"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(C.39)</w:t>
      </w:r>
      <w:r w:rsidRPr="006831E9">
        <w:rPr>
          <w:rFonts w:ascii="Cambria" w:eastAsia="Cambria" w:hAnsi="Cambria" w:cs="Cambria"/>
          <w:i/>
          <w:iCs/>
          <w:color w:val="1A1A1A"/>
        </w:rPr>
        <w:t xml:space="preserve"> </w:t>
      </w:r>
      <w:r w:rsidRPr="006831E9">
        <w:rPr>
          <w:rFonts w:ascii="Cambria Math" w:eastAsia="Cambria" w:hAnsi="Cambria Math" w:cs="Cambria Math"/>
          <w:i/>
          <w:iCs/>
          <w:color w:val="1A1A1A"/>
        </w:rPr>
        <w:t>⇒</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 = J·K</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m</w:t>
      </w:r>
      <w:r w:rsidRPr="006831E9">
        <w:rPr>
          <w:rFonts w:ascii="Cambria" w:eastAsia="Cambria" w:hAnsi="Cambria" w:cs="Cambria"/>
          <w:i/>
          <w:iCs/>
          <w:color w:val="1A1A1A"/>
          <w:vertAlign w:val="superscript"/>
        </w:rPr>
        <w:t>3</w:t>
      </w:r>
    </w:p>
    <w:p w14:paraId="477A3777" w14:textId="77777777" w:rsidR="006831E9" w:rsidRPr="006831E9" w:rsidRDefault="006831E9" w:rsidP="006831E9">
      <w:pPr>
        <w:spacing w:before="60" w:after="240" w:line="408" w:lineRule="auto"/>
        <w:jc w:val="both"/>
      </w:pPr>
      <w:r w:rsidRPr="006831E9">
        <w:rPr>
          <w:rFonts w:ascii="Cambria" w:eastAsia="Cambria" w:hAnsi="Cambria" w:cs="Cambria"/>
          <w:color w:val="1A1A1A"/>
        </w:rPr>
        <w:t>Similarly:</w:t>
      </w:r>
    </w:p>
    <w:p w14:paraId="36AE9E15"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(C.40)</w:t>
      </w:r>
      <w:r w:rsidRPr="006831E9">
        <w:rPr>
          <w:rFonts w:ascii="Cambria" w:eastAsia="Cambria" w:hAnsi="Cambria" w:cs="Cambria"/>
          <w:i/>
          <w:iCs/>
          <w:color w:val="1A1A1A"/>
        </w:rPr>
        <w:t xml:space="preserve"> [κ/</w:t>
      </w:r>
      <w:proofErr w:type="gramStart"/>
      <w:r w:rsidRPr="006831E9">
        <w:rPr>
          <w:rFonts w:ascii="Cambria" w:eastAsia="Cambria" w:hAnsi="Cambria" w:cs="Cambria"/>
          <w:i/>
          <w:iCs/>
          <w:color w:val="1A1A1A"/>
        </w:rPr>
        <w:t>2 · (</w:t>
      </w:r>
      <w:r w:rsidRPr="006831E9">
        <w:rPr>
          <w:rFonts w:ascii="Cambria Math" w:eastAsia="Cambria" w:hAnsi="Cambria Math" w:cs="Cambria Math"/>
          <w:i/>
          <w:iCs/>
          <w:color w:val="1A1A1A"/>
        </w:rPr>
        <w:t>∇</w:t>
      </w:r>
      <w:proofErr w:type="gramEnd"/>
      <w:r w:rsidRPr="006831E9">
        <w:rPr>
          <w:rFonts w:ascii="Cambria" w:eastAsia="Cambria" w:hAnsi="Cambria" w:cs="Cambria"/>
          <w:i/>
          <w:iCs/>
          <w:color w:val="1A1A1A"/>
        </w:rPr>
        <w:t>S)</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 J/m</w:t>
      </w:r>
      <w:r w:rsidRPr="006831E9">
        <w:rPr>
          <w:rFonts w:ascii="Cambria" w:eastAsia="Cambria" w:hAnsi="Cambria" w:cs="Cambria"/>
          <w:i/>
          <w:iCs/>
          <w:color w:val="1A1A1A"/>
          <w:vertAlign w:val="superscript"/>
        </w:rPr>
        <w:t>3</w:t>
      </w:r>
    </w:p>
    <w:p w14:paraId="63F35AE7" w14:textId="77777777" w:rsidR="006831E9" w:rsidRPr="006831E9" w:rsidRDefault="006831E9" w:rsidP="006831E9">
      <w:pPr>
        <w:spacing w:after="240" w:line="408" w:lineRule="auto"/>
        <w:jc w:val="center"/>
      </w:pPr>
      <w:r w:rsidRPr="006831E9">
        <w:rPr>
          <w:rFonts w:ascii="Cambria Math" w:eastAsia="Cambria" w:hAnsi="Cambria Math" w:cs="Cambria Math"/>
          <w:i/>
          <w:iCs/>
          <w:color w:val="1A1A1A"/>
        </w:rPr>
        <w:t>⇒</w:t>
      </w:r>
      <w:r w:rsidRPr="006831E9">
        <w:rPr>
          <w:rFonts w:ascii="Cambria" w:eastAsia="Cambria" w:hAnsi="Cambria" w:cs="Cambria"/>
          <w:i/>
          <w:iCs/>
          <w:color w:val="1A1A1A"/>
        </w:rPr>
        <w:t xml:space="preserve"> [κ] · (J/(</w:t>
      </w:r>
      <w:proofErr w:type="spellStart"/>
      <w:r w:rsidRPr="006831E9">
        <w:rPr>
          <w:rFonts w:ascii="Cambria" w:eastAsia="Cambria" w:hAnsi="Cambria" w:cs="Cambria"/>
          <w:i/>
          <w:iCs/>
          <w:color w:val="1A1A1A"/>
        </w:rPr>
        <w:t>K·m</w:t>
      </w:r>
      <w:proofErr w:type="spellEnd"/>
      <w:r w:rsidRPr="006831E9">
        <w:rPr>
          <w:rFonts w:ascii="Cambria" w:eastAsia="Cambria" w:hAnsi="Cambria" w:cs="Cambria"/>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J/m</w:t>
      </w:r>
      <w:r w:rsidRPr="006831E9">
        <w:rPr>
          <w:rFonts w:ascii="Cambria" w:eastAsia="Cambria" w:hAnsi="Cambria" w:cs="Cambria"/>
          <w:i/>
          <w:iCs/>
          <w:color w:val="1A1A1A"/>
          <w:vertAlign w:val="superscript"/>
        </w:rPr>
        <w:t>3</w:t>
      </w:r>
    </w:p>
    <w:p w14:paraId="09F33081"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lastRenderedPageBreak/>
        <w:t>(C.41)</w:t>
      </w:r>
      <w:r w:rsidRPr="006831E9">
        <w:rPr>
          <w:rFonts w:ascii="Cambria" w:eastAsia="Cambria" w:hAnsi="Cambria" w:cs="Cambria"/>
          <w:i/>
          <w:iCs/>
          <w:color w:val="1A1A1A"/>
        </w:rPr>
        <w:t xml:space="preserve"> </w:t>
      </w:r>
      <w:r w:rsidRPr="006831E9">
        <w:rPr>
          <w:rFonts w:ascii="Cambria Math" w:eastAsia="Cambria" w:hAnsi="Cambria Math" w:cs="Cambria Math"/>
          <w:i/>
          <w:iCs/>
          <w:color w:val="1A1A1A"/>
        </w:rPr>
        <w:t>⇒</w:t>
      </w:r>
      <w:r w:rsidRPr="006831E9">
        <w:rPr>
          <w:rFonts w:ascii="Cambria" w:eastAsia="Cambria" w:hAnsi="Cambria" w:cs="Cambria"/>
          <w:i/>
          <w:iCs/>
          <w:color w:val="1A1A1A"/>
        </w:rPr>
        <w:t xml:space="preserve"> [κ] = K</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·m / J</w:t>
      </w:r>
    </w:p>
    <w:p w14:paraId="51987D82" w14:textId="77777777" w:rsidR="006831E9" w:rsidRPr="006831E9" w:rsidRDefault="006831E9" w:rsidP="006831E9">
      <w:pPr>
        <w:spacing w:before="60" w:after="240" w:line="408" w:lineRule="auto"/>
        <w:jc w:val="both"/>
      </w:pPr>
      <w:r w:rsidRPr="006831E9">
        <w:rPr>
          <w:rFonts w:ascii="Cambria" w:eastAsia="Cambria" w:hAnsi="Cambria" w:cs="Cambria"/>
          <w:color w:val="1A1A1A"/>
        </w:rPr>
        <w:t>Now we perform the dimensional analysis. We seek expressions of the form:</w:t>
      </w:r>
    </w:p>
    <w:p w14:paraId="6213CA5A"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(C.42)</w:t>
      </w:r>
      <w:r w:rsidRPr="006831E9">
        <w:rPr>
          <w:rFonts w:ascii="Cambria" w:eastAsia="Cambria" w:hAnsi="Cambria" w:cs="Cambria"/>
          <w:i/>
          <w:iCs/>
          <w:color w:val="1A1A1A"/>
        </w:rPr>
        <w:t xml:space="preserve"> κ = α </w:t>
      </w:r>
      <w:proofErr w:type="spellStart"/>
      <w:r w:rsidRPr="006831E9">
        <w:rPr>
          <w:rFonts w:ascii="Cambria" w:eastAsia="Cambria" w:hAnsi="Cambria" w:cs="Cambria"/>
          <w:i/>
          <w:iCs/>
          <w:color w:val="1A1A1A"/>
        </w:rPr>
        <w:t>k</w:t>
      </w:r>
      <w:r w:rsidRPr="006831E9">
        <w:rPr>
          <w:rFonts w:ascii="Cambria" w:eastAsia="Cambria" w:hAnsi="Cambria" w:cs="Cambria"/>
          <w:i/>
          <w:iCs/>
          <w:color w:val="1A1A1A"/>
          <w:vertAlign w:val="subscript"/>
        </w:rPr>
        <w:t>B</w:t>
      </w:r>
      <w:r w:rsidRPr="006831E9">
        <w:rPr>
          <w:rFonts w:ascii="Cambria" w:eastAsia="Cambria" w:hAnsi="Cambria" w:cs="Cambria"/>
          <w:i/>
          <w:iCs/>
          <w:color w:val="1A1A1A"/>
          <w:vertAlign w:val="superscript"/>
        </w:rPr>
        <w:t>a</w:t>
      </w:r>
      <w:proofErr w:type="spellEnd"/>
      <w:r w:rsidRPr="006831E9">
        <w:rPr>
          <w:rFonts w:ascii="Cambria" w:eastAsia="Cambria" w:hAnsi="Cambria" w:cs="Cambria"/>
          <w:i/>
          <w:iCs/>
          <w:color w:val="1A1A1A"/>
        </w:rPr>
        <w:t xml:space="preserve"> G</w:t>
      </w:r>
      <w:r w:rsidRPr="006831E9">
        <w:rPr>
          <w:rFonts w:ascii="Cambria" w:eastAsia="Cambria" w:hAnsi="Cambria" w:cs="Cambria"/>
          <w:i/>
          <w:iCs/>
          <w:color w:val="1A1A1A"/>
          <w:vertAlign w:val="superscript"/>
        </w:rPr>
        <w:t>b</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d</w:t>
      </w:r>
      <w:proofErr w:type="spellEnd"/>
    </w:p>
    <w:p w14:paraId="2C46CEA4"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(C.43)</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 xml:space="preserve"> = β </w:t>
      </w:r>
      <w:proofErr w:type="spellStart"/>
      <w:r w:rsidRPr="006831E9">
        <w:rPr>
          <w:rFonts w:ascii="Cambria" w:eastAsia="Cambria" w:hAnsi="Cambria" w:cs="Cambria"/>
          <w:i/>
          <w:iCs/>
          <w:color w:val="1A1A1A"/>
        </w:rPr>
        <w:t>k</w:t>
      </w:r>
      <w:r w:rsidRPr="006831E9">
        <w:rPr>
          <w:rFonts w:ascii="Cambria" w:eastAsia="Cambria" w:hAnsi="Cambria" w:cs="Cambria"/>
          <w:i/>
          <w:iCs/>
          <w:color w:val="1A1A1A"/>
          <w:vertAlign w:val="subscript"/>
        </w:rPr>
        <w:t>B</w:t>
      </w:r>
      <w:r w:rsidRPr="006831E9">
        <w:rPr>
          <w:rFonts w:ascii="Cambria" w:eastAsia="Cambria" w:hAnsi="Cambria" w:cs="Cambria"/>
          <w:i/>
          <w:iCs/>
          <w:color w:val="1A1A1A"/>
          <w:vertAlign w:val="superscript"/>
        </w:rPr>
        <w:t>p</w:t>
      </w:r>
      <w:proofErr w:type="spellEnd"/>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G</w:t>
      </w:r>
      <w:r w:rsidRPr="006831E9">
        <w:rPr>
          <w:rFonts w:ascii="Cambria" w:eastAsia="Cambria" w:hAnsi="Cambria" w:cs="Cambria"/>
          <w:i/>
          <w:iCs/>
          <w:color w:val="1A1A1A"/>
          <w:vertAlign w:val="superscript"/>
        </w:rPr>
        <w:t>q</w:t>
      </w:r>
      <w:proofErr w:type="spellEnd"/>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r</w:t>
      </w:r>
      <w:proofErr w:type="spellEnd"/>
    </w:p>
    <w:p w14:paraId="33722B4B" w14:textId="77777777" w:rsidR="006831E9" w:rsidRPr="006831E9" w:rsidRDefault="006831E9" w:rsidP="006831E9">
      <w:pPr>
        <w:spacing w:before="60" w:after="240" w:line="408" w:lineRule="auto"/>
        <w:jc w:val="both"/>
      </w:pPr>
      <w:r w:rsidRPr="006831E9">
        <w:rPr>
          <w:rFonts w:ascii="Cambria" w:eastAsia="Cambria" w:hAnsi="Cambria" w:cs="Cambria"/>
          <w:color w:val="1A1A1A"/>
        </w:rPr>
        <w:t>where α and β are dimensionless numerical coefficients. The dimensional equations are:</w:t>
      </w:r>
    </w:p>
    <w:p w14:paraId="3DF39B30"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SI dimensions of the fundamental constants:</w:t>
      </w:r>
    </w:p>
    <w:p w14:paraId="45954A18" w14:textId="77777777" w:rsidR="006831E9" w:rsidRPr="006831E9" w:rsidRDefault="006831E9" w:rsidP="006831E9">
      <w:pPr>
        <w:spacing w:after="240" w:line="408" w:lineRule="auto"/>
        <w:jc w:val="center"/>
      </w:pPr>
      <w:r w:rsidRPr="006831E9">
        <w:rPr>
          <w:rFonts w:ascii="Cambria" w:eastAsia="Cambria" w:hAnsi="Cambria" w:cs="Cambria"/>
          <w:i/>
          <w:iCs/>
          <w:color w:val="1A1A1A"/>
        </w:rPr>
        <w:t>[k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 = kg·m</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·K</w:t>
      </w:r>
      <w:r w:rsidRPr="006831E9">
        <w:rPr>
          <w:rFonts w:ascii="Cambria" w:eastAsia="Cambria" w:hAnsi="Cambria" w:cs="Cambria"/>
          <w:i/>
          <w:iCs/>
          <w:color w:val="1A1A1A"/>
          <w:vertAlign w:val="superscript"/>
        </w:rPr>
        <w:t>−1</w:t>
      </w:r>
    </w:p>
    <w:p w14:paraId="0B484367" w14:textId="77777777" w:rsidR="006831E9" w:rsidRPr="006831E9" w:rsidRDefault="006831E9" w:rsidP="006831E9">
      <w:pPr>
        <w:spacing w:after="240" w:line="408" w:lineRule="auto"/>
        <w:jc w:val="center"/>
      </w:pPr>
      <w:r w:rsidRPr="006831E9">
        <w:rPr>
          <w:rFonts w:ascii="Cambria" w:eastAsia="Cambria" w:hAnsi="Cambria" w:cs="Cambria"/>
          <w:i/>
          <w:iCs/>
          <w:color w:val="1A1A1A"/>
        </w:rPr>
        <w:t>[G] = m</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·kg</w:t>
      </w:r>
      <w:r w:rsidRPr="006831E9">
        <w:rPr>
          <w:rFonts w:ascii="Cambria" w:eastAsia="Cambria" w:hAnsi="Cambria" w:cs="Cambria"/>
          <w:i/>
          <w:iCs/>
          <w:color w:val="1A1A1A"/>
          <w:vertAlign w:val="superscript"/>
        </w:rPr>
        <w:t>−1</w:t>
      </w:r>
      <w:r w:rsidRPr="006831E9">
        <w:rPr>
          <w:rFonts w:ascii="Cambria" w:eastAsia="Cambria" w:hAnsi="Cambria" w:cs="Cambria"/>
          <w:i/>
          <w:iCs/>
          <w:color w:val="1A1A1A"/>
        </w:rPr>
        <w:t>·s</w:t>
      </w:r>
      <w:r w:rsidRPr="006831E9">
        <w:rPr>
          <w:rFonts w:ascii="Cambria" w:eastAsia="Cambria" w:hAnsi="Cambria" w:cs="Cambria"/>
          <w:i/>
          <w:iCs/>
          <w:color w:val="1A1A1A"/>
          <w:vertAlign w:val="superscript"/>
        </w:rPr>
        <w:t>−2</w:t>
      </w:r>
    </w:p>
    <w:p w14:paraId="6E4E813C" w14:textId="77777777" w:rsidR="006831E9" w:rsidRPr="006831E9" w:rsidRDefault="006831E9" w:rsidP="006831E9">
      <w:pPr>
        <w:spacing w:after="240" w:line="408" w:lineRule="auto"/>
        <w:jc w:val="center"/>
      </w:pPr>
      <w:r w:rsidRPr="006831E9">
        <w:rPr>
          <w:rFonts w:ascii="Cambria" w:eastAsia="Cambria" w:hAnsi="Cambria" w:cs="Cambria"/>
          <w:i/>
          <w:iCs/>
          <w:color w:val="1A1A1A"/>
        </w:rPr>
        <w:t>[c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 m·s</w:t>
      </w:r>
      <w:r w:rsidRPr="006831E9">
        <w:rPr>
          <w:rFonts w:ascii="Cambria" w:eastAsia="Cambria" w:hAnsi="Cambria" w:cs="Cambria"/>
          <w:i/>
          <w:iCs/>
          <w:color w:val="1A1A1A"/>
          <w:vertAlign w:val="superscript"/>
        </w:rPr>
        <w:t>−1</w:t>
      </w:r>
    </w:p>
    <w:p w14:paraId="54C0CB30"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For κ:</w:t>
      </w:r>
      <w:r w:rsidRPr="006831E9">
        <w:rPr>
          <w:rFonts w:ascii="Cambria" w:eastAsia="Cambria" w:hAnsi="Cambria" w:cs="Cambria"/>
          <w:color w:val="1A1A1A"/>
        </w:rPr>
        <w:t xml:space="preserve"> [κ] = K</w:t>
      </w:r>
      <w:r w:rsidRPr="006831E9">
        <w:rPr>
          <w:rFonts w:ascii="Cambria" w:eastAsia="Cambria" w:hAnsi="Cambria" w:cs="Cambria"/>
          <w:color w:val="1A1A1A"/>
          <w:vertAlign w:val="superscript"/>
        </w:rPr>
        <w:t>2</w:t>
      </w:r>
      <w:r w:rsidRPr="006831E9">
        <w:rPr>
          <w:rFonts w:ascii="Cambria" w:eastAsia="Cambria" w:hAnsi="Cambria" w:cs="Cambria"/>
          <w:color w:val="1A1A1A"/>
        </w:rPr>
        <w:t>·m/J = K</w:t>
      </w:r>
      <w:r w:rsidRPr="006831E9">
        <w:rPr>
          <w:rFonts w:ascii="Cambria" w:eastAsia="Cambria" w:hAnsi="Cambria" w:cs="Cambria"/>
          <w:color w:val="1A1A1A"/>
          <w:vertAlign w:val="superscript"/>
        </w:rPr>
        <w:t>2</w:t>
      </w:r>
      <w:r w:rsidRPr="006831E9">
        <w:rPr>
          <w:rFonts w:ascii="Cambria" w:eastAsia="Cambria" w:hAnsi="Cambria" w:cs="Cambria"/>
          <w:color w:val="1A1A1A"/>
        </w:rPr>
        <w:t>·m·kg</w:t>
      </w:r>
      <w:r w:rsidRPr="006831E9">
        <w:rPr>
          <w:rFonts w:ascii="Cambria" w:eastAsia="Cambria" w:hAnsi="Cambria" w:cs="Cambria"/>
          <w:color w:val="1A1A1A"/>
          <w:vertAlign w:val="superscript"/>
        </w:rPr>
        <w:t>−1</w:t>
      </w:r>
      <w:r w:rsidRPr="006831E9">
        <w:rPr>
          <w:rFonts w:ascii="Cambria" w:eastAsia="Cambria" w:hAnsi="Cambria" w:cs="Cambria"/>
          <w:color w:val="1A1A1A"/>
        </w:rPr>
        <w:t>·m</w:t>
      </w:r>
      <w:r w:rsidRPr="006831E9">
        <w:rPr>
          <w:rFonts w:ascii="Cambria" w:eastAsia="Cambria" w:hAnsi="Cambria" w:cs="Cambria"/>
          <w:color w:val="1A1A1A"/>
          <w:vertAlign w:val="superscript"/>
        </w:rPr>
        <w:t>−2</w:t>
      </w:r>
      <w:r w:rsidRPr="006831E9">
        <w:rPr>
          <w:rFonts w:ascii="Cambria" w:eastAsia="Cambria" w:hAnsi="Cambria" w:cs="Cambria"/>
          <w:color w:val="1A1A1A"/>
        </w:rPr>
        <w:t>·s</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K</w:t>
      </w:r>
      <w:r w:rsidRPr="006831E9">
        <w:rPr>
          <w:rFonts w:ascii="Cambria" w:eastAsia="Cambria" w:hAnsi="Cambria" w:cs="Cambria"/>
          <w:color w:val="1A1A1A"/>
          <w:vertAlign w:val="superscript"/>
        </w:rPr>
        <w:t>2</w:t>
      </w:r>
      <w:r w:rsidRPr="006831E9">
        <w:rPr>
          <w:rFonts w:ascii="Cambria" w:eastAsia="Cambria" w:hAnsi="Cambria" w:cs="Cambria"/>
          <w:color w:val="1A1A1A"/>
        </w:rPr>
        <w:t>·kg</w:t>
      </w:r>
      <w:r w:rsidRPr="006831E9">
        <w:rPr>
          <w:rFonts w:ascii="Cambria" w:eastAsia="Cambria" w:hAnsi="Cambria" w:cs="Cambria"/>
          <w:color w:val="1A1A1A"/>
          <w:vertAlign w:val="superscript"/>
        </w:rPr>
        <w:t>−1</w:t>
      </w:r>
      <w:r w:rsidRPr="006831E9">
        <w:rPr>
          <w:rFonts w:ascii="Cambria" w:eastAsia="Cambria" w:hAnsi="Cambria" w:cs="Cambria"/>
          <w:color w:val="1A1A1A"/>
        </w:rPr>
        <w:t>·m</w:t>
      </w:r>
      <w:r w:rsidRPr="006831E9">
        <w:rPr>
          <w:rFonts w:ascii="Cambria" w:eastAsia="Cambria" w:hAnsi="Cambria" w:cs="Cambria"/>
          <w:color w:val="1A1A1A"/>
          <w:vertAlign w:val="superscript"/>
        </w:rPr>
        <w:t>−1</w:t>
      </w:r>
      <w:r w:rsidRPr="006831E9">
        <w:rPr>
          <w:rFonts w:ascii="Cambria" w:eastAsia="Cambria" w:hAnsi="Cambria" w:cs="Cambria"/>
          <w:color w:val="1A1A1A"/>
        </w:rPr>
        <w:t>·s</w:t>
      </w:r>
      <w:r w:rsidRPr="006831E9">
        <w:rPr>
          <w:rFonts w:ascii="Cambria" w:eastAsia="Cambria" w:hAnsi="Cambria" w:cs="Cambria"/>
          <w:color w:val="1A1A1A"/>
          <w:vertAlign w:val="superscript"/>
        </w:rPr>
        <w:t>2</w:t>
      </w:r>
    </w:p>
    <w:p w14:paraId="033FDBF7" w14:textId="77777777" w:rsidR="006831E9" w:rsidRPr="006831E9" w:rsidRDefault="006831E9" w:rsidP="006831E9">
      <w:pPr>
        <w:spacing w:before="60" w:after="240" w:line="408" w:lineRule="auto"/>
        <w:jc w:val="both"/>
      </w:pPr>
      <w:r w:rsidRPr="006831E9">
        <w:rPr>
          <w:rFonts w:ascii="Cambria" w:eastAsia="Cambria" w:hAnsi="Cambria" w:cs="Cambria"/>
          <w:color w:val="1A1A1A"/>
        </w:rPr>
        <w:t>Setting [</w:t>
      </w:r>
      <w:proofErr w:type="spellStart"/>
      <w:r w:rsidRPr="006831E9">
        <w:rPr>
          <w:rFonts w:ascii="Cambria" w:eastAsia="Cambria" w:hAnsi="Cambria" w:cs="Cambria"/>
          <w:color w:val="1A1A1A"/>
        </w:rPr>
        <w:t>k</w:t>
      </w:r>
      <w:r w:rsidRPr="006831E9">
        <w:rPr>
          <w:rFonts w:ascii="Cambria" w:eastAsia="Cambria" w:hAnsi="Cambria" w:cs="Cambria"/>
          <w:color w:val="1A1A1A"/>
          <w:vertAlign w:val="subscript"/>
        </w:rPr>
        <w:t>B</w:t>
      </w:r>
      <w:r w:rsidRPr="006831E9">
        <w:rPr>
          <w:rFonts w:ascii="Cambria" w:eastAsia="Cambria" w:hAnsi="Cambria" w:cs="Cambria"/>
          <w:color w:val="1A1A1A"/>
          <w:vertAlign w:val="superscript"/>
        </w:rPr>
        <w:t>a</w:t>
      </w:r>
      <w:proofErr w:type="spellEnd"/>
      <w:r w:rsidRPr="006831E9">
        <w:rPr>
          <w:rFonts w:ascii="Cambria" w:eastAsia="Cambria" w:hAnsi="Cambria" w:cs="Cambria"/>
          <w:color w:val="1A1A1A"/>
        </w:rPr>
        <w:t xml:space="preserve"> G</w:t>
      </w:r>
      <w:r w:rsidRPr="006831E9">
        <w:rPr>
          <w:rFonts w:ascii="Cambria" w:eastAsia="Cambria" w:hAnsi="Cambria" w:cs="Cambria"/>
          <w:color w:val="1A1A1A"/>
          <w:vertAlign w:val="superscript"/>
        </w:rPr>
        <w:t>b</w:t>
      </w:r>
      <w:r w:rsidRPr="006831E9">
        <w:rPr>
          <w:rFonts w:ascii="Cambria" w:eastAsia="Cambria" w:hAnsi="Cambria" w:cs="Cambria"/>
          <w:color w:val="1A1A1A"/>
        </w:rPr>
        <w:t xml:space="preserve"> </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d</w:t>
      </w:r>
      <w:proofErr w:type="spellEnd"/>
      <w:r w:rsidRPr="006831E9">
        <w:rPr>
          <w:rFonts w:ascii="Cambria" w:eastAsia="Cambria" w:hAnsi="Cambria" w:cs="Cambria"/>
          <w:color w:val="1A1A1A"/>
        </w:rPr>
        <w:t>] = K</w:t>
      </w:r>
      <w:r w:rsidRPr="006831E9">
        <w:rPr>
          <w:rFonts w:ascii="Cambria" w:eastAsia="Cambria" w:hAnsi="Cambria" w:cs="Cambria"/>
          <w:color w:val="1A1A1A"/>
          <w:vertAlign w:val="superscript"/>
        </w:rPr>
        <w:t>2</w:t>
      </w:r>
      <w:r w:rsidRPr="006831E9">
        <w:rPr>
          <w:rFonts w:ascii="Cambria" w:eastAsia="Cambria" w:hAnsi="Cambria" w:cs="Cambria"/>
          <w:color w:val="1A1A1A"/>
        </w:rPr>
        <w:t>·kg</w:t>
      </w:r>
      <w:r w:rsidRPr="006831E9">
        <w:rPr>
          <w:rFonts w:ascii="Cambria" w:eastAsia="Cambria" w:hAnsi="Cambria" w:cs="Cambria"/>
          <w:color w:val="1A1A1A"/>
          <w:vertAlign w:val="superscript"/>
        </w:rPr>
        <w:t>−1</w:t>
      </w:r>
      <w:r w:rsidRPr="006831E9">
        <w:rPr>
          <w:rFonts w:ascii="Cambria" w:eastAsia="Cambria" w:hAnsi="Cambria" w:cs="Cambria"/>
          <w:color w:val="1A1A1A"/>
        </w:rPr>
        <w:t>·m</w:t>
      </w:r>
      <w:r w:rsidRPr="006831E9">
        <w:rPr>
          <w:rFonts w:ascii="Cambria" w:eastAsia="Cambria" w:hAnsi="Cambria" w:cs="Cambria"/>
          <w:color w:val="1A1A1A"/>
          <w:vertAlign w:val="superscript"/>
        </w:rPr>
        <w:t>−1</w:t>
      </w:r>
      <w:r w:rsidRPr="006831E9">
        <w:rPr>
          <w:rFonts w:ascii="Cambria" w:eastAsia="Cambria" w:hAnsi="Cambria" w:cs="Cambria"/>
          <w:color w:val="1A1A1A"/>
        </w:rPr>
        <w:t>·s</w:t>
      </w:r>
      <w:r w:rsidRPr="006831E9">
        <w:rPr>
          <w:rFonts w:ascii="Cambria" w:eastAsia="Cambria" w:hAnsi="Cambria" w:cs="Cambria"/>
          <w:color w:val="1A1A1A"/>
          <w:vertAlign w:val="superscript"/>
        </w:rPr>
        <w:t>2</w:t>
      </w:r>
      <w:r w:rsidRPr="006831E9">
        <w:rPr>
          <w:rFonts w:ascii="Cambria" w:eastAsia="Cambria" w:hAnsi="Cambria" w:cs="Cambria"/>
          <w:color w:val="1A1A1A"/>
        </w:rPr>
        <w:t>:</w:t>
      </w:r>
    </w:p>
    <w:p w14:paraId="43E638F2" w14:textId="77777777" w:rsidR="006831E9" w:rsidRPr="006831E9" w:rsidRDefault="006831E9" w:rsidP="006831E9">
      <w:pPr>
        <w:spacing w:after="240" w:line="408" w:lineRule="auto"/>
        <w:jc w:val="center"/>
      </w:pPr>
      <w:r w:rsidRPr="006831E9">
        <w:rPr>
          <w:rFonts w:ascii="Cambria" w:eastAsia="Cambria" w:hAnsi="Cambria" w:cs="Cambria"/>
          <w:i/>
          <w:iCs/>
          <w:color w:val="1A1A1A"/>
        </w:rPr>
        <w:t xml:space="preserve">K: −a = 2 </w:t>
      </w:r>
      <w:r w:rsidRPr="006831E9">
        <w:rPr>
          <w:rFonts w:ascii="Cambria Math" w:eastAsia="Cambria" w:hAnsi="Cambria Math" w:cs="Cambria Math"/>
          <w:i/>
          <w:iCs/>
          <w:color w:val="1A1A1A"/>
        </w:rPr>
        <w:t>⇒</w:t>
      </w:r>
      <w:r w:rsidRPr="006831E9">
        <w:rPr>
          <w:rFonts w:ascii="Cambria" w:eastAsia="Cambria" w:hAnsi="Cambria" w:cs="Cambria"/>
          <w:i/>
          <w:iCs/>
          <w:color w:val="1A1A1A"/>
        </w:rPr>
        <w:t xml:space="preserve"> a = −2... (but 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 xml:space="preserve"> carries K</w:t>
      </w:r>
      <w:r w:rsidRPr="006831E9">
        <w:rPr>
          <w:rFonts w:ascii="Cambria" w:eastAsia="Cambria" w:hAnsi="Cambria" w:cs="Cambria"/>
          <w:i/>
          <w:iCs/>
          <w:color w:val="1A1A1A"/>
          <w:vertAlign w:val="superscript"/>
        </w:rPr>
        <w:t>−1</w:t>
      </w:r>
      <w:r w:rsidRPr="006831E9">
        <w:rPr>
          <w:rFonts w:ascii="Cambria" w:eastAsia="Cambria" w:hAnsi="Cambria" w:cs="Cambria"/>
          <w:i/>
          <w:iCs/>
          <w:color w:val="1A1A1A"/>
        </w:rPr>
        <w:t>, so [</w:t>
      </w:r>
      <w:proofErr w:type="spellStart"/>
      <w:r w:rsidRPr="006831E9">
        <w:rPr>
          <w:rFonts w:ascii="Cambria" w:eastAsia="Cambria" w:hAnsi="Cambria" w:cs="Cambria"/>
          <w:i/>
          <w:iCs/>
          <w:color w:val="1A1A1A"/>
        </w:rPr>
        <w:t>k</w:t>
      </w:r>
      <w:r w:rsidRPr="006831E9">
        <w:rPr>
          <w:rFonts w:ascii="Cambria" w:eastAsia="Cambria" w:hAnsi="Cambria" w:cs="Cambria"/>
          <w:i/>
          <w:iCs/>
          <w:color w:val="1A1A1A"/>
          <w:vertAlign w:val="subscript"/>
        </w:rPr>
        <w:t>B</w:t>
      </w:r>
      <w:r w:rsidRPr="006831E9">
        <w:rPr>
          <w:rFonts w:ascii="Cambria" w:eastAsia="Cambria" w:hAnsi="Cambria" w:cs="Cambria"/>
          <w:i/>
          <w:iCs/>
          <w:color w:val="1A1A1A"/>
          <w:vertAlign w:val="superscript"/>
        </w:rPr>
        <w:t>a</w:t>
      </w:r>
      <w:proofErr w:type="spellEnd"/>
      <w:r w:rsidRPr="006831E9">
        <w:rPr>
          <w:rFonts w:ascii="Cambria" w:eastAsia="Cambria" w:hAnsi="Cambria" w:cs="Cambria"/>
          <w:i/>
          <w:iCs/>
          <w:color w:val="1A1A1A"/>
        </w:rPr>
        <w:t>] gives K</w:t>
      </w:r>
      <w:r w:rsidRPr="006831E9">
        <w:rPr>
          <w:rFonts w:ascii="Cambria" w:eastAsia="Cambria" w:hAnsi="Cambria" w:cs="Cambria"/>
          <w:i/>
          <w:iCs/>
          <w:color w:val="1A1A1A"/>
          <w:vertAlign w:val="superscript"/>
        </w:rPr>
        <w:t>−a</w:t>
      </w:r>
      <w:r w:rsidRPr="006831E9">
        <w:rPr>
          <w:rFonts w:ascii="Cambria" w:eastAsia="Cambria" w:hAnsi="Cambria" w:cs="Cambria"/>
          <w:i/>
          <w:iCs/>
          <w:color w:val="1A1A1A"/>
        </w:rPr>
        <w:t>; we need K</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so −a = 2, meaning a = −2 would give k</w:t>
      </w:r>
      <w:r w:rsidRPr="006831E9">
        <w:rPr>
          <w:rFonts w:ascii="Cambria" w:eastAsia="Cambria" w:hAnsi="Cambria" w:cs="Cambria"/>
          <w:i/>
          <w:iCs/>
          <w:color w:val="1A1A1A"/>
          <w:vertAlign w:val="subscript"/>
        </w:rPr>
        <w:t>B</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carrying K</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w:t>
      </w:r>
      <w:r w:rsidRPr="006831E9">
        <w:rPr>
          <w:rFonts w:ascii="Cambria Math" w:eastAsia="Cambria" w:hAnsi="Cambria Math" w:cs="Cambria Math"/>
          <w:i/>
          <w:iCs/>
          <w:color w:val="1A1A1A"/>
        </w:rPr>
        <w:t>⇒</w:t>
      </w:r>
      <w:r w:rsidRPr="006831E9">
        <w:rPr>
          <w:rFonts w:ascii="Cambria" w:eastAsia="Cambria" w:hAnsi="Cambria" w:cs="Cambria"/>
          <w:i/>
          <w:iCs/>
          <w:color w:val="1A1A1A"/>
        </w:rPr>
        <w:t xml:space="preserve"> a = −2</w:t>
      </w:r>
    </w:p>
    <w:p w14:paraId="722367D1" w14:textId="77777777" w:rsidR="006831E9" w:rsidRPr="006831E9" w:rsidRDefault="006831E9" w:rsidP="006831E9">
      <w:pPr>
        <w:spacing w:after="240" w:line="408" w:lineRule="auto"/>
        <w:jc w:val="center"/>
      </w:pPr>
      <w:r w:rsidRPr="006831E9">
        <w:rPr>
          <w:rFonts w:ascii="Cambria" w:eastAsia="Cambria" w:hAnsi="Cambria" w:cs="Cambria"/>
          <w:i/>
          <w:iCs/>
          <w:color w:val="1A1A1A"/>
        </w:rPr>
        <w:t xml:space="preserve">kg: a − b = −1 </w:t>
      </w:r>
      <w:r w:rsidRPr="006831E9">
        <w:rPr>
          <w:rFonts w:ascii="Cambria Math" w:eastAsia="Cambria" w:hAnsi="Cambria Math" w:cs="Cambria Math"/>
          <w:i/>
          <w:iCs/>
          <w:color w:val="1A1A1A"/>
        </w:rPr>
        <w:t>⇒</w:t>
      </w:r>
      <w:r w:rsidRPr="006831E9">
        <w:rPr>
          <w:rFonts w:ascii="Cambria" w:eastAsia="Cambria" w:hAnsi="Cambria" w:cs="Cambria"/>
          <w:i/>
          <w:iCs/>
          <w:color w:val="1A1A1A"/>
        </w:rPr>
        <w:t xml:space="preserve"> −2 − b = −1 </w:t>
      </w:r>
      <w:r w:rsidRPr="006831E9">
        <w:rPr>
          <w:rFonts w:ascii="Cambria Math" w:eastAsia="Cambria" w:hAnsi="Cambria Math" w:cs="Cambria Math"/>
          <w:i/>
          <w:iCs/>
          <w:color w:val="1A1A1A"/>
        </w:rPr>
        <w:t>⇒</w:t>
      </w:r>
      <w:r w:rsidRPr="006831E9">
        <w:rPr>
          <w:rFonts w:ascii="Cambria" w:eastAsia="Cambria" w:hAnsi="Cambria" w:cs="Cambria"/>
          <w:i/>
          <w:iCs/>
          <w:color w:val="1A1A1A"/>
        </w:rPr>
        <w:t xml:space="preserve"> b = −1</w:t>
      </w:r>
    </w:p>
    <w:p w14:paraId="5352ADD8" w14:textId="77777777" w:rsidR="006831E9" w:rsidRPr="006831E9" w:rsidRDefault="006831E9" w:rsidP="006831E9">
      <w:pPr>
        <w:spacing w:after="240" w:line="408" w:lineRule="auto"/>
        <w:jc w:val="center"/>
      </w:pPr>
      <w:r w:rsidRPr="006831E9">
        <w:rPr>
          <w:rFonts w:ascii="Cambria" w:eastAsia="Cambria" w:hAnsi="Cambria" w:cs="Cambria"/>
          <w:i/>
          <w:iCs/>
          <w:color w:val="1A1A1A"/>
        </w:rPr>
        <w:t xml:space="preserve">m: 2a + 3b + d = −1 </w:t>
      </w:r>
      <w:r w:rsidRPr="006831E9">
        <w:rPr>
          <w:rFonts w:ascii="Cambria Math" w:eastAsia="Cambria" w:hAnsi="Cambria Math" w:cs="Cambria Math"/>
          <w:i/>
          <w:iCs/>
          <w:color w:val="1A1A1A"/>
        </w:rPr>
        <w:t>⇒</w:t>
      </w:r>
      <w:r w:rsidRPr="006831E9">
        <w:rPr>
          <w:rFonts w:ascii="Cambria" w:eastAsia="Cambria" w:hAnsi="Cambria" w:cs="Cambria"/>
          <w:i/>
          <w:iCs/>
          <w:color w:val="1A1A1A"/>
        </w:rPr>
        <w:t xml:space="preserve"> −4 − 3 + d = −1 </w:t>
      </w:r>
      <w:r w:rsidRPr="006831E9">
        <w:rPr>
          <w:rFonts w:ascii="Cambria Math" w:eastAsia="Cambria" w:hAnsi="Cambria Math" w:cs="Cambria Math"/>
          <w:i/>
          <w:iCs/>
          <w:color w:val="1A1A1A"/>
        </w:rPr>
        <w:t>⇒</w:t>
      </w:r>
      <w:r w:rsidRPr="006831E9">
        <w:rPr>
          <w:rFonts w:ascii="Cambria" w:eastAsia="Cambria" w:hAnsi="Cambria" w:cs="Cambria"/>
          <w:i/>
          <w:iCs/>
          <w:color w:val="1A1A1A"/>
        </w:rPr>
        <w:t xml:space="preserve"> d = 6</w:t>
      </w:r>
    </w:p>
    <w:p w14:paraId="25E4071F" w14:textId="77777777" w:rsidR="006831E9" w:rsidRPr="006831E9" w:rsidRDefault="006831E9" w:rsidP="006831E9">
      <w:pPr>
        <w:spacing w:after="240" w:line="408" w:lineRule="auto"/>
        <w:jc w:val="center"/>
      </w:pPr>
      <w:r w:rsidRPr="006831E9">
        <w:rPr>
          <w:rFonts w:ascii="Cambria" w:eastAsia="Cambria" w:hAnsi="Cambria" w:cs="Cambria"/>
          <w:i/>
          <w:iCs/>
          <w:color w:val="1A1A1A"/>
        </w:rPr>
        <w:t xml:space="preserve">s: −2a − 2b − d = 2 </w:t>
      </w:r>
      <w:r w:rsidRPr="006831E9">
        <w:rPr>
          <w:rFonts w:ascii="Cambria Math" w:eastAsia="Cambria" w:hAnsi="Cambria Math" w:cs="Cambria Math"/>
          <w:i/>
          <w:iCs/>
          <w:color w:val="1A1A1A"/>
        </w:rPr>
        <w:t>⇒</w:t>
      </w:r>
      <w:r w:rsidRPr="006831E9">
        <w:rPr>
          <w:rFonts w:ascii="Cambria" w:eastAsia="Cambria" w:hAnsi="Cambria" w:cs="Cambria"/>
          <w:i/>
          <w:iCs/>
          <w:color w:val="1A1A1A"/>
        </w:rPr>
        <w:t xml:space="preserve"> 4 + 2 − 6 = 0 ≠ 2...</w:t>
      </w:r>
    </w:p>
    <w:p w14:paraId="37F1E6F6" w14:textId="3CCFBE68"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 xml:space="preserve">There is a sign error in the naive approach </w:t>
      </w:r>
      <w:r w:rsidR="00106CEA">
        <w:rPr>
          <w:rFonts w:ascii="Cambria" w:eastAsia="Cambria" w:hAnsi="Cambria" w:cs="Cambria"/>
          <w:color w:val="1A1A1A"/>
        </w:rPr>
        <w:t xml:space="preserve">above </w:t>
      </w:r>
      <w:r w:rsidRPr="006831E9">
        <w:rPr>
          <w:rFonts w:ascii="Cambria" w:eastAsia="Cambria" w:hAnsi="Cambria" w:cs="Cambria"/>
          <w:color w:val="1A1A1A"/>
        </w:rPr>
        <w:t xml:space="preserve">because the dimensional formula for κ from the action needs careful treatment. </w:t>
      </w:r>
      <w:r w:rsidRPr="00106CEA">
        <w:rPr>
          <w:rFonts w:ascii="Cambria" w:eastAsia="Cambria" w:hAnsi="Cambria" w:cs="Cambria"/>
          <w:b/>
          <w:bCs/>
          <w:color w:val="1A1A1A"/>
        </w:rPr>
        <w:t xml:space="preserve">Let us </w:t>
      </w:r>
      <w:r w:rsidR="00106CEA" w:rsidRPr="00106CEA">
        <w:rPr>
          <w:rFonts w:ascii="Cambria" w:eastAsia="Cambria" w:hAnsi="Cambria" w:cs="Cambria"/>
          <w:b/>
          <w:bCs/>
          <w:color w:val="1A1A1A"/>
        </w:rPr>
        <w:t xml:space="preserve">now </w:t>
      </w:r>
      <w:r w:rsidRPr="00106CEA">
        <w:rPr>
          <w:rFonts w:ascii="Cambria" w:eastAsia="Cambria" w:hAnsi="Cambria" w:cs="Cambria"/>
          <w:b/>
          <w:bCs/>
          <w:color w:val="1A1A1A"/>
        </w:rPr>
        <w:t>approach this differently, using the known result from black hole physics</w:t>
      </w:r>
      <w:r w:rsidRPr="006831E9">
        <w:rPr>
          <w:rFonts w:ascii="Cambria" w:eastAsia="Cambria" w:hAnsi="Cambria" w:cs="Cambria"/>
          <w:color w:val="1A1A1A"/>
        </w:rPr>
        <w:t xml:space="preserve"> (Section 4.4) and then verifying consistency:</w:t>
      </w:r>
    </w:p>
    <w:p w14:paraId="563635C5"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combination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3</w:t>
      </w:r>
      <w:r w:rsidRPr="006831E9">
        <w:rPr>
          <w:rFonts w:ascii="Cambria" w:eastAsia="Cambria" w:hAnsi="Cambria" w:cs="Cambria"/>
          <w:color w:val="1A1A1A"/>
        </w:rPr>
        <w:t>/G appears naturally in black hole physics (as we show in Section 4.4). Its dimensions are:</w:t>
      </w:r>
    </w:p>
    <w:p w14:paraId="78B9AE90"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(C.44)</w:t>
      </w:r>
      <w:r w:rsidRPr="006831E9">
        <w:rPr>
          <w:rFonts w:ascii="Cambria" w:eastAsia="Cambria" w:hAnsi="Cambria" w:cs="Cambria"/>
          <w:i/>
          <w:iCs/>
          <w:color w:val="1A1A1A"/>
        </w:rPr>
        <w:t xml:space="preserve"> [k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/G] = (kg·m</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·K</w:t>
      </w:r>
      <w:r w:rsidRPr="006831E9">
        <w:rPr>
          <w:rFonts w:ascii="Cambria" w:eastAsia="Cambria" w:hAnsi="Cambria" w:cs="Cambria"/>
          <w:i/>
          <w:iCs/>
          <w:color w:val="1A1A1A"/>
          <w:vertAlign w:val="superscript"/>
        </w:rPr>
        <w:t>−1</w:t>
      </w:r>
      <w:r w:rsidRPr="006831E9">
        <w:rPr>
          <w:rFonts w:ascii="Cambria" w:eastAsia="Cambria" w:hAnsi="Cambria" w:cs="Cambria"/>
          <w:i/>
          <w:iCs/>
          <w:color w:val="1A1A1A"/>
        </w:rPr>
        <w:t>)(m·s</w:t>
      </w:r>
      <w:r w:rsidRPr="006831E9">
        <w:rPr>
          <w:rFonts w:ascii="Cambria" w:eastAsia="Cambria" w:hAnsi="Cambria" w:cs="Cambria"/>
          <w:i/>
          <w:iCs/>
          <w:color w:val="1A1A1A"/>
          <w:vertAlign w:val="superscript"/>
        </w:rPr>
        <w:t>−1</w:t>
      </w:r>
      <w:r w:rsidRPr="006831E9">
        <w:rPr>
          <w:rFonts w:ascii="Cambria" w:eastAsia="Cambria" w:hAnsi="Cambria" w:cs="Cambria"/>
          <w:i/>
          <w:iCs/>
          <w:color w:val="1A1A1A"/>
        </w:rPr>
        <w:t>)</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 xml:space="preserve"> / (m</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·kg</w:t>
      </w:r>
      <w:r w:rsidRPr="006831E9">
        <w:rPr>
          <w:rFonts w:ascii="Cambria" w:eastAsia="Cambria" w:hAnsi="Cambria" w:cs="Cambria"/>
          <w:i/>
          <w:iCs/>
          <w:color w:val="1A1A1A"/>
          <w:vertAlign w:val="superscript"/>
        </w:rPr>
        <w:t>−1</w:t>
      </w:r>
      <w:r w:rsidRPr="006831E9">
        <w:rPr>
          <w:rFonts w:ascii="Cambria" w:eastAsia="Cambria" w:hAnsi="Cambria" w:cs="Cambria"/>
          <w:i/>
          <w:iCs/>
          <w:color w:val="1A1A1A"/>
        </w:rPr>
        <w:t>·s</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w:t>
      </w:r>
    </w:p>
    <w:p w14:paraId="066ACF04" w14:textId="77777777" w:rsidR="006831E9" w:rsidRPr="006831E9" w:rsidRDefault="006831E9" w:rsidP="006831E9">
      <w:pPr>
        <w:spacing w:after="240" w:line="408" w:lineRule="auto"/>
        <w:jc w:val="center"/>
      </w:pPr>
      <w:r w:rsidRPr="006831E9">
        <w:rPr>
          <w:rFonts w:ascii="Cambria" w:eastAsia="Cambria" w:hAnsi="Cambria" w:cs="Cambria"/>
          <w:i/>
          <w:iCs/>
          <w:color w:val="1A1A1A"/>
        </w:rPr>
        <w:t>= (kg·m</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·K</w:t>
      </w:r>
      <w:r w:rsidRPr="006831E9">
        <w:rPr>
          <w:rFonts w:ascii="Cambria" w:eastAsia="Cambria" w:hAnsi="Cambria" w:cs="Cambria"/>
          <w:i/>
          <w:iCs/>
          <w:color w:val="1A1A1A"/>
          <w:vertAlign w:val="superscript"/>
        </w:rPr>
        <w:t>−1</w:t>
      </w:r>
      <w:r w:rsidRPr="006831E9">
        <w:rPr>
          <w:rFonts w:ascii="Cambria" w:eastAsia="Cambria" w:hAnsi="Cambria" w:cs="Cambria"/>
          <w:i/>
          <w:iCs/>
          <w:color w:val="1A1A1A"/>
        </w:rPr>
        <w:t>)(m</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·s</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 / (m</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·kg</w:t>
      </w:r>
      <w:r w:rsidRPr="006831E9">
        <w:rPr>
          <w:rFonts w:ascii="Cambria" w:eastAsia="Cambria" w:hAnsi="Cambria" w:cs="Cambria"/>
          <w:i/>
          <w:iCs/>
          <w:color w:val="1A1A1A"/>
          <w:vertAlign w:val="superscript"/>
        </w:rPr>
        <w:t>−1</w:t>
      </w:r>
      <w:r w:rsidRPr="006831E9">
        <w:rPr>
          <w:rFonts w:ascii="Cambria" w:eastAsia="Cambria" w:hAnsi="Cambria" w:cs="Cambria"/>
          <w:i/>
          <w:iCs/>
          <w:color w:val="1A1A1A"/>
        </w:rPr>
        <w:t>·s</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w:t>
      </w:r>
    </w:p>
    <w:p w14:paraId="4A9473F1" w14:textId="77777777" w:rsidR="006831E9" w:rsidRPr="006831E9" w:rsidRDefault="006831E9" w:rsidP="006831E9">
      <w:pPr>
        <w:spacing w:after="240" w:line="408" w:lineRule="auto"/>
        <w:jc w:val="center"/>
      </w:pPr>
      <w:r w:rsidRPr="006831E9">
        <w:rPr>
          <w:rFonts w:ascii="Cambria" w:eastAsia="Cambria" w:hAnsi="Cambria" w:cs="Cambria"/>
          <w:i/>
          <w:iCs/>
          <w:color w:val="1A1A1A"/>
        </w:rPr>
        <w:t>= kg</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·m</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·K</w:t>
      </w:r>
      <w:r w:rsidRPr="006831E9">
        <w:rPr>
          <w:rFonts w:ascii="Cambria" w:eastAsia="Cambria" w:hAnsi="Cambria" w:cs="Cambria"/>
          <w:i/>
          <w:iCs/>
          <w:color w:val="1A1A1A"/>
          <w:vertAlign w:val="superscript"/>
        </w:rPr>
        <w:t>−1</w:t>
      </w:r>
    </w:p>
    <w:p w14:paraId="3C30B3D3"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And the combination </w:t>
      </w:r>
      <w:proofErr w:type="spellStart"/>
      <w:r w:rsidRPr="006831E9">
        <w:rPr>
          <w:rFonts w:ascii="Cambria" w:eastAsia="Cambria" w:hAnsi="Cambria" w:cs="Cambria"/>
          <w:color w:val="1A1A1A"/>
        </w:rPr>
        <w:t>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proofErr w:type="spellEnd"/>
      <w:r w:rsidRPr="006831E9">
        <w:rPr>
          <w:rFonts w:ascii="Cambria" w:eastAsia="Cambria" w:hAnsi="Cambria" w:cs="Cambria"/>
          <w:color w:val="1A1A1A"/>
        </w:rPr>
        <w:t>/G has dimensions:</w:t>
      </w:r>
    </w:p>
    <w:p w14:paraId="336F863C"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(C.45)</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c</w:t>
      </w:r>
      <w:r w:rsidRPr="006831E9">
        <w:rPr>
          <w:rFonts w:ascii="Cambria" w:eastAsia="Cambria" w:hAnsi="Cambria" w:cs="Cambria"/>
          <w:i/>
          <w:iCs/>
          <w:color w:val="1A1A1A"/>
          <w:vertAlign w:val="subscript"/>
        </w:rPr>
        <w:t>ent</w:t>
      </w:r>
      <w:proofErr w:type="spellEnd"/>
      <w:r w:rsidRPr="006831E9">
        <w:rPr>
          <w:rFonts w:ascii="Cambria" w:eastAsia="Cambria" w:hAnsi="Cambria" w:cs="Cambria"/>
          <w:i/>
          <w:iCs/>
          <w:color w:val="1A1A1A"/>
        </w:rPr>
        <w:t>/G] = (kg·m</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·K</w:t>
      </w:r>
      <w:r w:rsidRPr="006831E9">
        <w:rPr>
          <w:rFonts w:ascii="Cambria" w:eastAsia="Cambria" w:hAnsi="Cambria" w:cs="Cambria"/>
          <w:i/>
          <w:iCs/>
          <w:color w:val="1A1A1A"/>
          <w:vertAlign w:val="superscript"/>
        </w:rPr>
        <w:t>−1</w:t>
      </w:r>
      <w:r w:rsidRPr="006831E9">
        <w:rPr>
          <w:rFonts w:ascii="Cambria" w:eastAsia="Cambria" w:hAnsi="Cambria" w:cs="Cambria"/>
          <w:i/>
          <w:iCs/>
          <w:color w:val="1A1A1A"/>
        </w:rPr>
        <w:t>)(m·s</w:t>
      </w:r>
      <w:r w:rsidRPr="006831E9">
        <w:rPr>
          <w:rFonts w:ascii="Cambria" w:eastAsia="Cambria" w:hAnsi="Cambria" w:cs="Cambria"/>
          <w:i/>
          <w:iCs/>
          <w:color w:val="1A1A1A"/>
          <w:vertAlign w:val="superscript"/>
        </w:rPr>
        <w:t>−1</w:t>
      </w:r>
      <w:r w:rsidRPr="006831E9">
        <w:rPr>
          <w:rFonts w:ascii="Cambria" w:eastAsia="Cambria" w:hAnsi="Cambria" w:cs="Cambria"/>
          <w:i/>
          <w:iCs/>
          <w:color w:val="1A1A1A"/>
        </w:rPr>
        <w:t>) / (m</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·kg</w:t>
      </w:r>
      <w:r w:rsidRPr="006831E9">
        <w:rPr>
          <w:rFonts w:ascii="Cambria" w:eastAsia="Cambria" w:hAnsi="Cambria" w:cs="Cambria"/>
          <w:i/>
          <w:iCs/>
          <w:color w:val="1A1A1A"/>
          <w:vertAlign w:val="superscript"/>
        </w:rPr>
        <w:t>−1</w:t>
      </w:r>
      <w:r w:rsidRPr="006831E9">
        <w:rPr>
          <w:rFonts w:ascii="Cambria" w:eastAsia="Cambria" w:hAnsi="Cambria" w:cs="Cambria"/>
          <w:i/>
          <w:iCs/>
          <w:color w:val="1A1A1A"/>
        </w:rPr>
        <w:t>·s</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w:t>
      </w:r>
    </w:p>
    <w:p w14:paraId="587D8ACE" w14:textId="77777777" w:rsidR="006831E9" w:rsidRPr="006831E9" w:rsidRDefault="006831E9" w:rsidP="006831E9">
      <w:pPr>
        <w:spacing w:after="240" w:line="408" w:lineRule="auto"/>
        <w:jc w:val="center"/>
      </w:pPr>
      <w:r w:rsidRPr="006831E9">
        <w:rPr>
          <w:rFonts w:ascii="Cambria" w:eastAsia="Cambria" w:hAnsi="Cambria" w:cs="Cambria"/>
          <w:i/>
          <w:iCs/>
          <w:color w:val="1A1A1A"/>
        </w:rPr>
        <w:t>= kg</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·m</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w:t>
      </w:r>
      <w:r w:rsidRPr="006831E9">
        <w:rPr>
          <w:rFonts w:ascii="Cambria" w:eastAsia="Cambria" w:hAnsi="Cambria" w:cs="Cambria"/>
          <w:i/>
          <w:iCs/>
          <w:color w:val="1A1A1A"/>
          <w:vertAlign w:val="superscript"/>
        </w:rPr>
        <w:t>−1</w:t>
      </w:r>
      <w:r w:rsidRPr="006831E9">
        <w:rPr>
          <w:rFonts w:ascii="Cambria" w:eastAsia="Cambria" w:hAnsi="Cambria" w:cs="Cambria"/>
          <w:i/>
          <w:iCs/>
          <w:color w:val="1A1A1A"/>
        </w:rPr>
        <w:t>·K</w:t>
      </w:r>
      <w:r w:rsidRPr="006831E9">
        <w:rPr>
          <w:rFonts w:ascii="Cambria" w:eastAsia="Cambria" w:hAnsi="Cambria" w:cs="Cambria"/>
          <w:i/>
          <w:iCs/>
          <w:color w:val="1A1A1A"/>
          <w:vertAlign w:val="superscript"/>
        </w:rPr>
        <w:t>−1</w:t>
      </w:r>
    </w:p>
    <w:p w14:paraId="6342E6F6"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These are indeed the correct dimensional forms for </w:t>
      </w:r>
      <w:proofErr w:type="gramStart"/>
      <w:r w:rsidRPr="006831E9">
        <w:rPr>
          <w:rFonts w:ascii="Cambria" w:eastAsia="Cambria" w:hAnsi="Cambria" w:cs="Cambria"/>
          <w:color w:val="1A1A1A"/>
        </w:rPr>
        <w:t>the stiffness</w:t>
      </w:r>
      <w:proofErr w:type="gramEnd"/>
      <w:r w:rsidRPr="006831E9">
        <w:rPr>
          <w:rFonts w:ascii="Cambria" w:eastAsia="Cambria" w:hAnsi="Cambria" w:cs="Cambria"/>
          <w:color w:val="1A1A1A"/>
        </w:rPr>
        <w:t xml:space="preserve"> and inertia respectively, confirming that:</w:t>
      </w:r>
    </w:p>
    <w:p w14:paraId="18A35B50"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(C.46)</w:t>
      </w:r>
      <w:r w:rsidRPr="006831E9">
        <w:rPr>
          <w:rFonts w:ascii="Cambria" w:eastAsia="Cambria" w:hAnsi="Cambria" w:cs="Cambria"/>
          <w:i/>
          <w:iCs/>
          <w:color w:val="1A1A1A"/>
        </w:rPr>
        <w:t xml:space="preserve"> κ = α</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xml:space="preserve"> 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 xml:space="preserve">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 xml:space="preserve"> / G</w:t>
      </w:r>
    </w:p>
    <w:p w14:paraId="4DF2CDC6"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(C.47)</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 xml:space="preserve"> = β</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xml:space="preserve"> 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 xml:space="preserve">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 G</w:t>
      </w:r>
    </w:p>
    <w:p w14:paraId="76CD0A3B" w14:textId="77777777" w:rsidR="006831E9" w:rsidRPr="006831E9" w:rsidRDefault="006831E9" w:rsidP="006831E9">
      <w:pPr>
        <w:spacing w:before="60" w:after="240" w:line="408" w:lineRule="auto"/>
        <w:jc w:val="both"/>
      </w:pPr>
      <w:r w:rsidRPr="006831E9">
        <w:rPr>
          <w:rFonts w:ascii="Cambria" w:eastAsia="Cambria" w:hAnsi="Cambria" w:cs="Cambria"/>
          <w:color w:val="1A1A1A"/>
        </w:rPr>
        <w:t>where α</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and β</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are pure dimensionless numerical constants, determined by the specific physical derivation from Planck-scale physics and black hole thermodynamics.</w:t>
      </w:r>
    </w:p>
    <w:p w14:paraId="330E6974" w14:textId="77777777" w:rsidR="006831E9" w:rsidRPr="006831E9" w:rsidRDefault="006831E9" w:rsidP="006831E9">
      <w:pPr>
        <w:spacing w:before="280" w:after="100" w:line="324" w:lineRule="auto"/>
        <w:outlineLvl w:val="2"/>
        <w:rPr>
          <w:b/>
          <w:bCs/>
          <w:color w:val="000000"/>
          <w:sz w:val="30"/>
          <w:szCs w:val="30"/>
        </w:rPr>
      </w:pPr>
      <w:bookmarkStart w:id="32" w:name="_Toc229434528"/>
      <w:r w:rsidRPr="006831E9">
        <w:rPr>
          <w:rFonts w:ascii="Cambria" w:eastAsia="Cambria" w:hAnsi="Cambria" w:cs="Cambria"/>
          <w:b/>
          <w:bCs/>
          <w:color w:val="0A2540"/>
          <w:sz w:val="26"/>
          <w:szCs w:val="26"/>
        </w:rPr>
        <w:t>4.3 The Planck Scale and the Entropic Pixel</w:t>
      </w:r>
      <w:bookmarkEnd w:id="32"/>
    </w:p>
    <w:p w14:paraId="4AF04FE5" w14:textId="77777777"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The appearance of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3</w:t>
      </w:r>
      <w:r w:rsidRPr="006831E9">
        <w:rPr>
          <w:rFonts w:ascii="Cambria" w:eastAsia="Cambria" w:hAnsi="Cambria" w:cs="Cambria"/>
          <w:color w:val="1A1A1A"/>
        </w:rPr>
        <w:t xml:space="preserve">/G and </w:t>
      </w:r>
      <w:proofErr w:type="spellStart"/>
      <w:r w:rsidRPr="006831E9">
        <w:rPr>
          <w:rFonts w:ascii="Cambria" w:eastAsia="Cambria" w:hAnsi="Cambria" w:cs="Cambria"/>
          <w:color w:val="1A1A1A"/>
        </w:rPr>
        <w:t>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proofErr w:type="spellEnd"/>
      <w:r w:rsidRPr="006831E9">
        <w:rPr>
          <w:rFonts w:ascii="Cambria" w:eastAsia="Cambria" w:hAnsi="Cambria" w:cs="Cambria"/>
          <w:color w:val="1A1A1A"/>
        </w:rPr>
        <w:t xml:space="preserve">/G in the expressions for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is not coincidental — these are precisely the Planck-scale combinations that arise when one asks what the natural scales of the entropic field are at the fundamental quantum-gravitational level.</w:t>
      </w:r>
    </w:p>
    <w:p w14:paraId="0035EC59"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Planck units are defined as the unique combinations of ℏ, G, and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with the given dimensions. The key Planck quantities are:</w:t>
      </w:r>
    </w:p>
    <w:p w14:paraId="2FB8B1E1"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(C.48)</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l</w:t>
      </w:r>
      <w:r w:rsidRPr="006831E9">
        <w:rPr>
          <w:rFonts w:ascii="Cambria" w:eastAsia="Cambria" w:hAnsi="Cambria" w:cs="Cambria"/>
          <w:i/>
          <w:iCs/>
          <w:color w:val="1A1A1A"/>
          <w:vertAlign w:val="subscript"/>
        </w:rPr>
        <w:t>P</w:t>
      </w:r>
      <w:proofErr w:type="spellEnd"/>
      <w:r w:rsidRPr="006831E9">
        <w:rPr>
          <w:rFonts w:ascii="Cambria" w:eastAsia="Cambria" w:hAnsi="Cambria" w:cs="Cambria"/>
          <w:i/>
          <w:iCs/>
          <w:color w:val="1A1A1A"/>
        </w:rPr>
        <w:t xml:space="preserve"> = √(</w:t>
      </w:r>
      <w:proofErr w:type="spellStart"/>
      <w:r w:rsidRPr="006831E9">
        <w:rPr>
          <w:rFonts w:ascii="Cambria Math" w:eastAsia="Cambria" w:hAnsi="Cambria Math" w:cs="Cambria Math"/>
          <w:i/>
          <w:iCs/>
          <w:color w:val="1A1A1A"/>
        </w:rPr>
        <w:t>ℏ</w:t>
      </w:r>
      <w:r w:rsidRPr="006831E9">
        <w:rPr>
          <w:rFonts w:ascii="Cambria" w:eastAsia="Cambria" w:hAnsi="Cambria" w:cs="Cambria"/>
          <w:i/>
          <w:iCs/>
          <w:color w:val="1A1A1A"/>
        </w:rPr>
        <w:t>G</w:t>
      </w:r>
      <w:proofErr w:type="spellEnd"/>
      <w:r w:rsidRPr="006831E9">
        <w:rPr>
          <w:rFonts w:ascii="Cambria" w:eastAsia="Cambria" w:hAnsi="Cambria" w:cs="Cambria"/>
          <w:i/>
          <w:iCs/>
          <w:color w:val="1A1A1A"/>
        </w:rPr>
        <w:t>/c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 = 1.616 × 10</w:t>
      </w:r>
      <w:r w:rsidRPr="006831E9">
        <w:rPr>
          <w:rFonts w:ascii="Cambria" w:eastAsia="Cambria" w:hAnsi="Cambria" w:cs="Cambria"/>
          <w:i/>
          <w:iCs/>
          <w:color w:val="1A1A1A"/>
          <w:vertAlign w:val="superscript"/>
        </w:rPr>
        <w:t>−35</w:t>
      </w:r>
      <w:r w:rsidRPr="006831E9">
        <w:rPr>
          <w:rFonts w:ascii="Cambria" w:eastAsia="Cambria" w:hAnsi="Cambria" w:cs="Cambria"/>
          <w:i/>
          <w:iCs/>
          <w:color w:val="1A1A1A"/>
        </w:rPr>
        <w:t xml:space="preserve"> m     (Planck length)</w:t>
      </w:r>
    </w:p>
    <w:p w14:paraId="5B8CCA46"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(C.49)</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t</w:t>
      </w:r>
      <w:r w:rsidRPr="006831E9">
        <w:rPr>
          <w:rFonts w:ascii="Cambria" w:eastAsia="Cambria" w:hAnsi="Cambria" w:cs="Cambria"/>
          <w:i/>
          <w:iCs/>
          <w:color w:val="1A1A1A"/>
          <w:vertAlign w:val="subscript"/>
        </w:rPr>
        <w:t>P</w:t>
      </w:r>
      <w:proofErr w:type="spellEnd"/>
      <w:r w:rsidRPr="006831E9">
        <w:rPr>
          <w:rFonts w:ascii="Cambria" w:eastAsia="Cambria" w:hAnsi="Cambria" w:cs="Cambria"/>
          <w:i/>
          <w:iCs/>
          <w:color w:val="1A1A1A"/>
        </w:rPr>
        <w:t xml:space="preserve"> = √(</w:t>
      </w:r>
      <w:proofErr w:type="spellStart"/>
      <w:r w:rsidRPr="006831E9">
        <w:rPr>
          <w:rFonts w:ascii="Cambria Math" w:eastAsia="Cambria" w:hAnsi="Cambria Math" w:cs="Cambria Math"/>
          <w:i/>
          <w:iCs/>
          <w:color w:val="1A1A1A"/>
        </w:rPr>
        <w:t>ℏ</w:t>
      </w:r>
      <w:r w:rsidRPr="006831E9">
        <w:rPr>
          <w:rFonts w:ascii="Cambria" w:eastAsia="Cambria" w:hAnsi="Cambria" w:cs="Cambria"/>
          <w:i/>
          <w:iCs/>
          <w:color w:val="1A1A1A"/>
        </w:rPr>
        <w:t>G</w:t>
      </w:r>
      <w:proofErr w:type="spellEnd"/>
      <w:r w:rsidRPr="006831E9">
        <w:rPr>
          <w:rFonts w:ascii="Cambria" w:eastAsia="Cambria" w:hAnsi="Cambria" w:cs="Cambria"/>
          <w:i/>
          <w:iCs/>
          <w:color w:val="1A1A1A"/>
        </w:rPr>
        <w:t>/c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5</w:t>
      </w:r>
      <w:r w:rsidRPr="006831E9">
        <w:rPr>
          <w:rFonts w:ascii="Cambria" w:eastAsia="Cambria" w:hAnsi="Cambria" w:cs="Cambria"/>
          <w:i/>
          <w:iCs/>
          <w:color w:val="1A1A1A"/>
        </w:rPr>
        <w:t>) = 5.391 × 10</w:t>
      </w:r>
      <w:r w:rsidRPr="006831E9">
        <w:rPr>
          <w:rFonts w:ascii="Cambria" w:eastAsia="Cambria" w:hAnsi="Cambria" w:cs="Cambria"/>
          <w:i/>
          <w:iCs/>
          <w:color w:val="1A1A1A"/>
          <w:vertAlign w:val="superscript"/>
        </w:rPr>
        <w:t>−44</w:t>
      </w:r>
      <w:r w:rsidRPr="006831E9">
        <w:rPr>
          <w:rFonts w:ascii="Cambria" w:eastAsia="Cambria" w:hAnsi="Cambria" w:cs="Cambria"/>
          <w:i/>
          <w:iCs/>
          <w:color w:val="1A1A1A"/>
        </w:rPr>
        <w:t xml:space="preserve"> s     (Planck time)</w:t>
      </w:r>
    </w:p>
    <w:p w14:paraId="4338B6DF"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(C.50)</w:t>
      </w:r>
      <w:r w:rsidRPr="006831E9">
        <w:rPr>
          <w:rFonts w:ascii="Cambria" w:eastAsia="Cambria" w:hAnsi="Cambria" w:cs="Cambria"/>
          <w:i/>
          <w:iCs/>
          <w:color w:val="1A1A1A"/>
        </w:rPr>
        <w:t xml:space="preserve"> E</w:t>
      </w:r>
      <w:r w:rsidRPr="006831E9">
        <w:rPr>
          <w:rFonts w:ascii="Cambria" w:eastAsia="Cambria" w:hAnsi="Cambria" w:cs="Cambria"/>
          <w:i/>
          <w:iCs/>
          <w:color w:val="1A1A1A"/>
          <w:vertAlign w:val="subscript"/>
        </w:rPr>
        <w:t>P</w:t>
      </w:r>
      <w:r w:rsidRPr="006831E9">
        <w:rPr>
          <w:rFonts w:ascii="Cambria" w:eastAsia="Cambria" w:hAnsi="Cambria" w:cs="Cambria"/>
          <w:i/>
          <w:iCs/>
          <w:color w:val="1A1A1A"/>
        </w:rPr>
        <w:t xml:space="preserve"> = √(</w:t>
      </w:r>
      <w:r w:rsidRPr="006831E9">
        <w:rPr>
          <w:rFonts w:ascii="Cambria Math" w:eastAsia="Cambria" w:hAnsi="Cambria Math" w:cs="Cambria Math"/>
          <w:i/>
          <w:iCs/>
          <w:color w:val="1A1A1A"/>
        </w:rPr>
        <w:t>ℏ</w:t>
      </w:r>
      <w:r w:rsidRPr="006831E9">
        <w:rPr>
          <w:rFonts w:ascii="Cambria" w:eastAsia="Cambria" w:hAnsi="Cambria" w:cs="Cambria"/>
          <w:i/>
          <w:iCs/>
          <w:color w:val="1A1A1A"/>
        </w:rPr>
        <w:t>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5</w:t>
      </w:r>
      <w:r w:rsidRPr="006831E9">
        <w:rPr>
          <w:rFonts w:ascii="Cambria" w:eastAsia="Cambria" w:hAnsi="Cambria" w:cs="Cambria"/>
          <w:i/>
          <w:iCs/>
          <w:color w:val="1A1A1A"/>
        </w:rPr>
        <w:t>/G) = 1.956 × 10</w:t>
      </w:r>
      <w:r w:rsidRPr="006831E9">
        <w:rPr>
          <w:rFonts w:ascii="Cambria" w:eastAsia="Cambria" w:hAnsi="Cambria" w:cs="Cambria"/>
          <w:i/>
          <w:iCs/>
          <w:color w:val="1A1A1A"/>
          <w:vertAlign w:val="superscript"/>
        </w:rPr>
        <w:t>9</w:t>
      </w:r>
      <w:r w:rsidRPr="006831E9">
        <w:rPr>
          <w:rFonts w:ascii="Cambria" w:eastAsia="Cambria" w:hAnsi="Cambria" w:cs="Cambria"/>
          <w:i/>
          <w:iCs/>
          <w:color w:val="1A1A1A"/>
        </w:rPr>
        <w:t xml:space="preserve"> J     (Planck energy)</w:t>
      </w:r>
    </w:p>
    <w:p w14:paraId="71CC61E0"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(C.51)</w:t>
      </w:r>
      <w:r w:rsidRPr="006831E9">
        <w:rPr>
          <w:rFonts w:ascii="Cambria" w:eastAsia="Cambria" w:hAnsi="Cambria" w:cs="Cambria"/>
          <w:i/>
          <w:iCs/>
          <w:color w:val="1A1A1A"/>
        </w:rPr>
        <w:t xml:space="preserve"> T</w:t>
      </w:r>
      <w:r w:rsidRPr="006831E9">
        <w:rPr>
          <w:rFonts w:ascii="Cambria" w:eastAsia="Cambria" w:hAnsi="Cambria" w:cs="Cambria"/>
          <w:i/>
          <w:iCs/>
          <w:color w:val="1A1A1A"/>
          <w:vertAlign w:val="subscript"/>
        </w:rPr>
        <w:t>P</w:t>
      </w:r>
      <w:r w:rsidRPr="006831E9">
        <w:rPr>
          <w:rFonts w:ascii="Cambria" w:eastAsia="Cambria" w:hAnsi="Cambria" w:cs="Cambria"/>
          <w:i/>
          <w:iCs/>
          <w:color w:val="1A1A1A"/>
        </w:rPr>
        <w:t xml:space="preserve"> = E</w:t>
      </w:r>
      <w:r w:rsidRPr="006831E9">
        <w:rPr>
          <w:rFonts w:ascii="Cambria" w:eastAsia="Cambria" w:hAnsi="Cambria" w:cs="Cambria"/>
          <w:i/>
          <w:iCs/>
          <w:color w:val="1A1A1A"/>
          <w:vertAlign w:val="subscript"/>
        </w:rPr>
        <w:t>P</w:t>
      </w:r>
      <w:r w:rsidRPr="006831E9">
        <w:rPr>
          <w:rFonts w:ascii="Cambria" w:eastAsia="Cambria" w:hAnsi="Cambria" w:cs="Cambria"/>
          <w:i/>
          <w:iCs/>
          <w:color w:val="1A1A1A"/>
        </w:rPr>
        <w:t>/k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 xml:space="preserve"> = √(</w:t>
      </w:r>
      <w:r w:rsidRPr="006831E9">
        <w:rPr>
          <w:rFonts w:ascii="Cambria Math" w:eastAsia="Cambria" w:hAnsi="Cambria Math" w:cs="Cambria Math"/>
          <w:i/>
          <w:iCs/>
          <w:color w:val="1A1A1A"/>
        </w:rPr>
        <w:t>ℏ</w:t>
      </w:r>
      <w:r w:rsidRPr="006831E9">
        <w:rPr>
          <w:rFonts w:ascii="Cambria" w:eastAsia="Cambria" w:hAnsi="Cambria" w:cs="Cambria"/>
          <w:i/>
          <w:iCs/>
          <w:color w:val="1A1A1A"/>
        </w:rPr>
        <w:t>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5</w:t>
      </w:r>
      <w:r w:rsidRPr="006831E9">
        <w:rPr>
          <w:rFonts w:ascii="Cambria" w:eastAsia="Cambria" w:hAnsi="Cambria" w:cs="Cambria"/>
          <w:i/>
          <w:iCs/>
          <w:color w:val="1A1A1A"/>
        </w:rPr>
        <w:t>/(G k</w:t>
      </w:r>
      <w:r w:rsidRPr="006831E9">
        <w:rPr>
          <w:rFonts w:ascii="Cambria" w:eastAsia="Cambria" w:hAnsi="Cambria" w:cs="Cambria"/>
          <w:i/>
          <w:iCs/>
          <w:color w:val="1A1A1A"/>
          <w:vertAlign w:val="subscript"/>
        </w:rPr>
        <w:t>B</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 1.417 × 10</w:t>
      </w:r>
      <w:r w:rsidRPr="006831E9">
        <w:rPr>
          <w:rFonts w:ascii="Cambria" w:eastAsia="Cambria" w:hAnsi="Cambria" w:cs="Cambria"/>
          <w:i/>
          <w:iCs/>
          <w:color w:val="1A1A1A"/>
          <w:vertAlign w:val="superscript"/>
        </w:rPr>
        <w:t>32</w:t>
      </w:r>
      <w:r w:rsidRPr="006831E9">
        <w:rPr>
          <w:rFonts w:ascii="Cambria" w:eastAsia="Cambria" w:hAnsi="Cambria" w:cs="Cambria"/>
          <w:i/>
          <w:iCs/>
          <w:color w:val="1A1A1A"/>
        </w:rPr>
        <w:t xml:space="preserve"> K     (Planck temperature)</w:t>
      </w:r>
    </w:p>
    <w:p w14:paraId="48D3B88C"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entropic stiffness κ = α</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k</w:t>
      </w:r>
      <w:r w:rsidRPr="006831E9">
        <w:rPr>
          <w:rFonts w:ascii="Cambria" w:eastAsia="Cambria" w:hAnsi="Cambria" w:cs="Cambria"/>
          <w:color w:val="1A1A1A"/>
          <w:vertAlign w:val="subscript"/>
        </w:rPr>
        <w:t>B</w:t>
      </w:r>
      <w:r w:rsidRPr="006831E9">
        <w:rPr>
          <w:rFonts w:ascii="Cambria" w:eastAsia="Cambria" w:hAnsi="Cambria" w:cs="Cambria"/>
          <w:color w:val="1A1A1A"/>
        </w:rPr>
        <w:t xml:space="preserve"> 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3</w:t>
      </w:r>
      <w:r w:rsidRPr="006831E9">
        <w:rPr>
          <w:rFonts w:ascii="Cambria" w:eastAsia="Cambria" w:hAnsi="Cambria" w:cs="Cambria"/>
          <w:color w:val="1A1A1A"/>
        </w:rPr>
        <w:t>/G can be re-expressed in Planck units:</w:t>
      </w:r>
    </w:p>
    <w:p w14:paraId="7D5BBB88"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(C.52)</w:t>
      </w:r>
      <w:r w:rsidRPr="006831E9">
        <w:rPr>
          <w:rFonts w:ascii="Cambria" w:eastAsia="Cambria" w:hAnsi="Cambria" w:cs="Cambria"/>
          <w:i/>
          <w:iCs/>
          <w:color w:val="1A1A1A"/>
        </w:rPr>
        <w:t xml:space="preserve"> κ = α</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xml:space="preserve"> 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 xml:space="preserve">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/G = α</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xml:space="preserve"> 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 xml:space="preserve"> </w:t>
      </w:r>
      <w:r w:rsidRPr="006831E9">
        <w:rPr>
          <w:rFonts w:ascii="Cambria Math" w:eastAsia="Cambria" w:hAnsi="Cambria Math" w:cs="Cambria Math"/>
          <w:i/>
          <w:iCs/>
          <w:color w:val="1A1A1A"/>
        </w:rPr>
        <w:t>ℏ</w:t>
      </w:r>
      <w:r w:rsidRPr="006831E9">
        <w:rPr>
          <w:rFonts w:ascii="Cambria" w:eastAsia="Cambria" w:hAnsi="Cambria" w:cs="Cambria"/>
          <w:i/>
          <w:iCs/>
          <w:color w:val="1A1A1A"/>
        </w:rPr>
        <w:t xml:space="preserve"> / (l</w:t>
      </w:r>
      <w:r w:rsidRPr="006831E9">
        <w:rPr>
          <w:rFonts w:ascii="Cambria" w:eastAsia="Cambria" w:hAnsi="Cambria" w:cs="Cambria"/>
          <w:i/>
          <w:iCs/>
          <w:color w:val="1A1A1A"/>
          <w:vertAlign w:val="subscript"/>
        </w:rPr>
        <w:t>P</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t</w:t>
      </w:r>
      <w:r w:rsidRPr="006831E9">
        <w:rPr>
          <w:rFonts w:ascii="Cambria" w:eastAsia="Cambria" w:hAnsi="Cambria" w:cs="Cambria"/>
          <w:i/>
          <w:iCs/>
          <w:color w:val="1A1A1A"/>
          <w:vertAlign w:val="subscript"/>
        </w:rPr>
        <w:t>P</w:t>
      </w:r>
      <w:proofErr w:type="spellEnd"/>
      <w:r w:rsidRPr="006831E9">
        <w:rPr>
          <w:rFonts w:ascii="Cambria" w:eastAsia="Cambria" w:hAnsi="Cambria" w:cs="Cambria"/>
          <w:i/>
          <w:iCs/>
          <w:color w:val="1A1A1A"/>
        </w:rPr>
        <w:t>)</w:t>
      </w:r>
    </w:p>
    <w:p w14:paraId="43364718" w14:textId="77777777" w:rsidR="006831E9" w:rsidRPr="005D3F26" w:rsidRDefault="006831E9" w:rsidP="006831E9">
      <w:pPr>
        <w:spacing w:before="60" w:after="240" w:line="408" w:lineRule="auto"/>
        <w:jc w:val="both"/>
        <w:rPr>
          <w:b/>
          <w:bCs/>
        </w:rPr>
      </w:pPr>
      <w:r w:rsidRPr="005D3F26">
        <w:rPr>
          <w:rFonts w:ascii="Cambria" w:eastAsia="Cambria" w:hAnsi="Cambria" w:cs="Cambria"/>
          <w:b/>
          <w:bCs/>
          <w:color w:val="1A1A1A"/>
        </w:rPr>
        <w:t xml:space="preserve">This expression has a beautiful physical interpretation. The factor </w:t>
      </w:r>
      <w:proofErr w:type="spellStart"/>
      <w:r w:rsidRPr="005D3F26">
        <w:rPr>
          <w:rFonts w:ascii="Cambria" w:eastAsia="Cambria" w:hAnsi="Cambria" w:cs="Cambria"/>
          <w:b/>
          <w:bCs/>
          <w:color w:val="1A1A1A"/>
        </w:rPr>
        <w:t>k</w:t>
      </w:r>
      <w:r w:rsidRPr="005D3F26">
        <w:rPr>
          <w:rFonts w:ascii="Cambria" w:eastAsia="Cambria" w:hAnsi="Cambria" w:cs="Cambria"/>
          <w:b/>
          <w:bCs/>
          <w:color w:val="1A1A1A"/>
          <w:vertAlign w:val="subscript"/>
        </w:rPr>
        <w:t>B</w:t>
      </w:r>
      <w:r w:rsidRPr="005D3F26">
        <w:rPr>
          <w:rFonts w:ascii="Cambria" w:eastAsia="Cambria" w:hAnsi="Cambria" w:cs="Cambria"/>
          <w:b/>
          <w:bCs/>
          <w:color w:val="1A1A1A"/>
        </w:rPr>
        <w:t>ℏ</w:t>
      </w:r>
      <w:proofErr w:type="spellEnd"/>
      <w:r w:rsidRPr="005D3F26">
        <w:rPr>
          <w:rFonts w:ascii="Cambria" w:eastAsia="Cambria" w:hAnsi="Cambria" w:cs="Cambria"/>
          <w:b/>
          <w:bCs/>
          <w:color w:val="1A1A1A"/>
        </w:rPr>
        <w:t xml:space="preserve"> is the product of the thermal quantum of action and Boltzmann's constant — a combination with dimensions of entropy × energy × time. The factor 1/(l</w:t>
      </w:r>
      <w:r w:rsidRPr="005D3F26">
        <w:rPr>
          <w:rFonts w:ascii="Cambria" w:eastAsia="Cambria" w:hAnsi="Cambria" w:cs="Cambria"/>
          <w:b/>
          <w:bCs/>
          <w:color w:val="1A1A1A"/>
          <w:vertAlign w:val="subscript"/>
        </w:rPr>
        <w:t>P</w:t>
      </w:r>
      <w:r w:rsidRPr="005D3F26">
        <w:rPr>
          <w:rFonts w:ascii="Cambria" w:eastAsia="Cambria" w:hAnsi="Cambria" w:cs="Cambria"/>
          <w:b/>
          <w:bCs/>
          <w:color w:val="1A1A1A"/>
          <w:vertAlign w:val="superscript"/>
        </w:rPr>
        <w:t>2</w:t>
      </w:r>
      <w:r w:rsidRPr="005D3F26">
        <w:rPr>
          <w:rFonts w:ascii="Cambria" w:eastAsia="Cambria" w:hAnsi="Cambria" w:cs="Cambria"/>
          <w:b/>
          <w:bCs/>
          <w:color w:val="1A1A1A"/>
        </w:rPr>
        <w:t xml:space="preserve"> </w:t>
      </w:r>
      <w:proofErr w:type="spellStart"/>
      <w:r w:rsidRPr="005D3F26">
        <w:rPr>
          <w:rFonts w:ascii="Cambria" w:eastAsia="Cambria" w:hAnsi="Cambria" w:cs="Cambria"/>
          <w:b/>
          <w:bCs/>
          <w:color w:val="1A1A1A"/>
        </w:rPr>
        <w:t>t</w:t>
      </w:r>
      <w:r w:rsidRPr="005D3F26">
        <w:rPr>
          <w:rFonts w:ascii="Cambria" w:eastAsia="Cambria" w:hAnsi="Cambria" w:cs="Cambria"/>
          <w:b/>
          <w:bCs/>
          <w:color w:val="1A1A1A"/>
          <w:vertAlign w:val="subscript"/>
        </w:rPr>
        <w:t>P</w:t>
      </w:r>
      <w:proofErr w:type="spellEnd"/>
      <w:r w:rsidRPr="005D3F26">
        <w:rPr>
          <w:rFonts w:ascii="Cambria" w:eastAsia="Cambria" w:hAnsi="Cambria" w:cs="Cambria"/>
          <w:b/>
          <w:bCs/>
          <w:color w:val="1A1A1A"/>
        </w:rPr>
        <w:t>) is the inverse of the spacetime volume of one Planck cell. Therefore:</w:t>
      </w:r>
    </w:p>
    <w:p w14:paraId="145232C5" w14:textId="77777777" w:rsidR="006831E9" w:rsidRPr="006831E9" w:rsidRDefault="006831E9" w:rsidP="006831E9">
      <w:pPr>
        <w:spacing w:after="240" w:line="408" w:lineRule="auto"/>
        <w:jc w:val="center"/>
      </w:pPr>
      <w:r w:rsidRPr="006831E9">
        <w:rPr>
          <w:rFonts w:ascii="Cambria" w:eastAsia="Cambria" w:hAnsi="Cambria" w:cs="Cambria"/>
          <w:i/>
          <w:iCs/>
          <w:color w:val="1A1A1A"/>
        </w:rPr>
        <w:t>κ ~ (entropic energy cost per Planck cell per Planck time step) / (Planck area)</w:t>
      </w:r>
    </w:p>
    <w:p w14:paraId="30727B3F"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This is the </w:t>
      </w:r>
      <w:r w:rsidRPr="00AB08A9">
        <w:rPr>
          <w:rFonts w:ascii="Cambria" w:eastAsia="Cambria" w:hAnsi="Cambria" w:cs="Cambria"/>
          <w:b/>
          <w:bCs/>
          <w:i/>
          <w:iCs/>
          <w:color w:val="1A1A1A"/>
        </w:rPr>
        <w:t>entropic stiffness at the Planck scale</w:t>
      </w:r>
      <w:r w:rsidRPr="006831E9">
        <w:rPr>
          <w:rFonts w:ascii="Cambria" w:eastAsia="Cambria" w:hAnsi="Cambria" w:cs="Cambria"/>
          <w:color w:val="1A1A1A"/>
        </w:rPr>
        <w:t xml:space="preserve"> — </w:t>
      </w:r>
      <w:r w:rsidRPr="00AB08A9">
        <w:rPr>
          <w:rFonts w:ascii="Cambria" w:eastAsia="Cambria" w:hAnsi="Cambria" w:cs="Cambria"/>
          <w:i/>
          <w:iCs/>
          <w:color w:val="1A1A1A"/>
        </w:rPr>
        <w:t>the energy cost of creating a unit spatial gradient of the entropic field, measured in units of the fundamental Planck cell.</w:t>
      </w:r>
      <w:r w:rsidRPr="006831E9">
        <w:rPr>
          <w:rFonts w:ascii="Cambria" w:eastAsia="Cambria" w:hAnsi="Cambria" w:cs="Cambria"/>
          <w:color w:val="1A1A1A"/>
        </w:rPr>
        <w:t xml:space="preserve"> </w:t>
      </w:r>
      <w:r w:rsidRPr="00AB08A9">
        <w:rPr>
          <w:rFonts w:ascii="Cambria" w:eastAsia="Cambria" w:hAnsi="Cambria" w:cs="Cambria"/>
          <w:b/>
          <w:bCs/>
          <w:color w:val="1A1A1A"/>
        </w:rPr>
        <w:t xml:space="preserve">The Planck length </w:t>
      </w:r>
      <w:proofErr w:type="spellStart"/>
      <w:r w:rsidRPr="00AB08A9">
        <w:rPr>
          <w:rFonts w:ascii="Cambria" w:eastAsia="Cambria" w:hAnsi="Cambria" w:cs="Cambria"/>
          <w:b/>
          <w:bCs/>
          <w:color w:val="1A1A1A"/>
        </w:rPr>
        <w:t>l</w:t>
      </w:r>
      <w:r w:rsidRPr="00AB08A9">
        <w:rPr>
          <w:rFonts w:ascii="Cambria" w:eastAsia="Cambria" w:hAnsi="Cambria" w:cs="Cambria"/>
          <w:b/>
          <w:bCs/>
          <w:color w:val="1A1A1A"/>
          <w:vertAlign w:val="subscript"/>
        </w:rPr>
        <w:t>P</w:t>
      </w:r>
      <w:proofErr w:type="spellEnd"/>
      <w:r w:rsidRPr="00AB08A9">
        <w:rPr>
          <w:rFonts w:ascii="Cambria" w:eastAsia="Cambria" w:hAnsi="Cambria" w:cs="Cambria"/>
          <w:b/>
          <w:bCs/>
          <w:color w:val="1A1A1A"/>
        </w:rPr>
        <w:t xml:space="preserve"> is thus the minimum spatial scale of the theory — the "entropic pixel" below </w:t>
      </w:r>
      <w:r w:rsidRPr="00AB08A9">
        <w:rPr>
          <w:rFonts w:ascii="Cambria" w:eastAsia="Cambria" w:hAnsi="Cambria" w:cs="Cambria"/>
          <w:b/>
          <w:bCs/>
          <w:color w:val="1A1A1A"/>
        </w:rPr>
        <w:lastRenderedPageBreak/>
        <w:t xml:space="preserve">which the classical entropic wave equation breaks </w:t>
      </w:r>
      <w:proofErr w:type="gramStart"/>
      <w:r w:rsidRPr="00AB08A9">
        <w:rPr>
          <w:rFonts w:ascii="Cambria" w:eastAsia="Cambria" w:hAnsi="Cambria" w:cs="Cambria"/>
          <w:b/>
          <w:bCs/>
          <w:color w:val="1A1A1A"/>
        </w:rPr>
        <w:t>down</w:t>
      </w:r>
      <w:proofErr w:type="gramEnd"/>
      <w:r w:rsidRPr="00AB08A9">
        <w:rPr>
          <w:rFonts w:ascii="Cambria" w:eastAsia="Cambria" w:hAnsi="Cambria" w:cs="Cambria"/>
          <w:b/>
          <w:bCs/>
          <w:color w:val="1A1A1A"/>
        </w:rPr>
        <w:t xml:space="preserve"> and quantum entropic effects dominate.</w:t>
      </w:r>
    </w:p>
    <w:p w14:paraId="32EEE4E6"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Similarly, the entropic inertia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β</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w:t>
      </w:r>
      <w:proofErr w:type="spellStart"/>
      <w:r w:rsidRPr="006831E9">
        <w:rPr>
          <w:rFonts w:ascii="Cambria" w:eastAsia="Cambria" w:hAnsi="Cambria" w:cs="Cambria"/>
          <w:color w:val="1A1A1A"/>
        </w:rPr>
        <w:t>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proofErr w:type="spellEnd"/>
      <w:r w:rsidRPr="006831E9">
        <w:rPr>
          <w:rFonts w:ascii="Cambria" w:eastAsia="Cambria" w:hAnsi="Cambria" w:cs="Cambria"/>
          <w:color w:val="1A1A1A"/>
        </w:rPr>
        <w:t>/G = β</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w:t>
      </w:r>
      <w:proofErr w:type="spellStart"/>
      <w:r w:rsidRPr="006831E9">
        <w:rPr>
          <w:rFonts w:ascii="Cambria" w:eastAsia="Cambria" w:hAnsi="Cambria" w:cs="Cambria"/>
          <w:color w:val="1A1A1A"/>
        </w:rPr>
        <w:t>k</w:t>
      </w:r>
      <w:r w:rsidRPr="006831E9">
        <w:rPr>
          <w:rFonts w:ascii="Cambria" w:eastAsia="Cambria" w:hAnsi="Cambria" w:cs="Cambria"/>
          <w:color w:val="1A1A1A"/>
          <w:vertAlign w:val="subscript"/>
        </w:rPr>
        <w:t>B</w:t>
      </w:r>
      <w:r w:rsidRPr="006831E9">
        <w:rPr>
          <w:rFonts w:ascii="Cambria" w:eastAsia="Cambria" w:hAnsi="Cambria" w:cs="Cambria"/>
          <w:color w:val="1A1A1A"/>
        </w:rPr>
        <w:t>ℏ</w:t>
      </w:r>
      <w:proofErr w:type="spellEnd"/>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l</w:t>
      </w:r>
      <w:r w:rsidRPr="006831E9">
        <w:rPr>
          <w:rFonts w:ascii="Cambria" w:eastAsia="Cambria" w:hAnsi="Cambria" w:cs="Cambria"/>
          <w:color w:val="1A1A1A"/>
          <w:vertAlign w:val="subscript"/>
        </w:rPr>
        <w:t>P</w:t>
      </w:r>
      <w:r w:rsidRPr="006831E9">
        <w:rPr>
          <w:rFonts w:ascii="Cambria" w:eastAsia="Cambria" w:hAnsi="Cambria" w:cs="Cambria"/>
          <w:color w:val="1A1A1A"/>
          <w:vertAlign w:val="superscript"/>
        </w:rPr>
        <w:t>2</w:t>
      </w:r>
      <w:r w:rsidRPr="006831E9">
        <w:rPr>
          <w:rFonts w:ascii="Cambria" w:eastAsia="Cambria" w:hAnsi="Cambria" w:cs="Cambria"/>
          <w:color w:val="1A1A1A"/>
        </w:rPr>
        <w:t>ℏ) = β</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k</w:t>
      </w:r>
      <w:r w:rsidRPr="006831E9">
        <w:rPr>
          <w:rFonts w:ascii="Cambria" w:eastAsia="Cambria" w:hAnsi="Cambria" w:cs="Cambria"/>
          <w:color w:val="1A1A1A"/>
          <w:vertAlign w:val="subscript"/>
        </w:rPr>
        <w:t>B</w:t>
      </w:r>
      <w:r w:rsidRPr="006831E9">
        <w:rPr>
          <w:rFonts w:ascii="Cambria" w:eastAsia="Cambria" w:hAnsi="Cambria" w:cs="Cambria"/>
          <w:color w:val="1A1A1A"/>
        </w:rPr>
        <w:t>/(l</w:t>
      </w:r>
      <w:r w:rsidRPr="006831E9">
        <w:rPr>
          <w:rFonts w:ascii="Cambria" w:eastAsia="Cambria" w:hAnsi="Cambria" w:cs="Cambria"/>
          <w:color w:val="1A1A1A"/>
          <w:vertAlign w:val="subscript"/>
        </w:rPr>
        <w:t>P</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c</w:t>
      </w:r>
      <w:r w:rsidRPr="006831E9">
        <w:rPr>
          <w:rFonts w:ascii="Cambria" w:eastAsia="Cambria" w:hAnsi="Cambria" w:cs="Cambria"/>
          <w:color w:val="1A1A1A"/>
          <w:vertAlign w:val="subscript"/>
        </w:rPr>
        <w:t>ent</w:t>
      </w:r>
      <w:r w:rsidRPr="006831E9">
        <w:rPr>
          <w:rFonts w:ascii="Cambria" w:eastAsia="Cambria" w:hAnsi="Cambria" w:cs="Cambria"/>
          <w:color w:val="1A1A1A"/>
        </w:rPr>
        <w:t>) has the interpretation of:</w:t>
      </w:r>
    </w:p>
    <w:p w14:paraId="11D00A33" w14:textId="77777777" w:rsidR="006831E9" w:rsidRPr="00AB08A9" w:rsidRDefault="006831E9" w:rsidP="006831E9">
      <w:pPr>
        <w:spacing w:after="240" w:line="408" w:lineRule="auto"/>
        <w:jc w:val="center"/>
        <w:rPr>
          <w:b/>
          <w:bCs/>
        </w:rPr>
      </w:pPr>
      <w:proofErr w:type="spellStart"/>
      <w:r w:rsidRPr="00AB08A9">
        <w:rPr>
          <w:rFonts w:ascii="Cambria" w:eastAsia="Cambria" w:hAnsi="Cambria" w:cs="Cambria"/>
          <w:b/>
          <w:bCs/>
          <w:i/>
          <w:iCs/>
          <w:color w:val="1A1A1A"/>
        </w:rPr>
        <w:t>ρ</w:t>
      </w:r>
      <w:r w:rsidRPr="00AB08A9">
        <w:rPr>
          <w:rFonts w:ascii="Cambria" w:eastAsia="Cambria" w:hAnsi="Cambria" w:cs="Cambria"/>
          <w:b/>
          <w:bCs/>
          <w:i/>
          <w:iCs/>
          <w:color w:val="1A1A1A"/>
          <w:vertAlign w:val="subscript"/>
        </w:rPr>
        <w:t>S</w:t>
      </w:r>
      <w:proofErr w:type="spellEnd"/>
      <w:r w:rsidRPr="00AB08A9">
        <w:rPr>
          <w:rFonts w:ascii="Cambria" w:eastAsia="Cambria" w:hAnsi="Cambria" w:cs="Cambria"/>
          <w:b/>
          <w:bCs/>
          <w:i/>
          <w:iCs/>
          <w:color w:val="1A1A1A"/>
        </w:rPr>
        <w:t xml:space="preserve"> ~ (entropic energy cost per Planck area per unit velocity</w:t>
      </w:r>
      <w:r w:rsidRPr="00AB08A9">
        <w:rPr>
          <w:rFonts w:ascii="Cambria" w:eastAsia="Cambria" w:hAnsi="Cambria" w:cs="Cambria"/>
          <w:b/>
          <w:bCs/>
          <w:i/>
          <w:iCs/>
          <w:color w:val="1A1A1A"/>
          <w:vertAlign w:val="superscript"/>
        </w:rPr>
        <w:t>2</w:t>
      </w:r>
      <w:r w:rsidRPr="00AB08A9">
        <w:rPr>
          <w:rFonts w:ascii="Cambria" w:eastAsia="Cambria" w:hAnsi="Cambria" w:cs="Cambria"/>
          <w:b/>
          <w:bCs/>
          <w:i/>
          <w:iCs/>
          <w:color w:val="1A1A1A"/>
        </w:rPr>
        <w:t>)</w:t>
      </w:r>
    </w:p>
    <w:p w14:paraId="7523F44E"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This is the </w:t>
      </w:r>
      <w:r w:rsidRPr="00AB08A9">
        <w:rPr>
          <w:rFonts w:ascii="Cambria" w:eastAsia="Cambria" w:hAnsi="Cambria" w:cs="Cambria"/>
          <w:b/>
          <w:bCs/>
          <w:i/>
          <w:iCs/>
          <w:color w:val="1A1A1A"/>
        </w:rPr>
        <w:t>entropic mass density at the Planck scale</w:t>
      </w:r>
      <w:r w:rsidRPr="006831E9">
        <w:rPr>
          <w:rFonts w:ascii="Cambria" w:eastAsia="Cambria" w:hAnsi="Cambria" w:cs="Cambria"/>
          <w:color w:val="1A1A1A"/>
        </w:rPr>
        <w:t xml:space="preserve"> — the inertia that resists rapid temporal changes of the entropic field, measured per unit Planck cross-sectional area.</w:t>
      </w:r>
    </w:p>
    <w:p w14:paraId="7F6053DC" w14:textId="77777777" w:rsidR="006831E9" w:rsidRPr="006831E9" w:rsidRDefault="006831E9" w:rsidP="006831E9">
      <w:pPr>
        <w:spacing w:before="280" w:after="100" w:line="324" w:lineRule="auto"/>
        <w:outlineLvl w:val="2"/>
        <w:rPr>
          <w:b/>
          <w:bCs/>
          <w:color w:val="000000"/>
          <w:sz w:val="30"/>
          <w:szCs w:val="30"/>
        </w:rPr>
      </w:pPr>
      <w:bookmarkStart w:id="33" w:name="_Toc229434529"/>
      <w:r w:rsidRPr="006831E9">
        <w:rPr>
          <w:rFonts w:ascii="Cambria" w:eastAsia="Cambria" w:hAnsi="Cambria" w:cs="Cambria"/>
          <w:b/>
          <w:bCs/>
          <w:color w:val="0A2540"/>
          <w:sz w:val="26"/>
          <w:szCs w:val="26"/>
        </w:rPr>
        <w:t>4.4 Connection to Black Hole Thermodynamics</w:t>
      </w:r>
      <w:bookmarkEnd w:id="33"/>
    </w:p>
    <w:p w14:paraId="2D7E251F" w14:textId="77777777" w:rsidR="006831E9" w:rsidRPr="00AB08A9" w:rsidRDefault="006831E9" w:rsidP="006831E9">
      <w:pPr>
        <w:spacing w:before="60" w:after="240" w:line="408" w:lineRule="auto"/>
        <w:jc w:val="both"/>
        <w:rPr>
          <w:b/>
          <w:bCs/>
        </w:rPr>
      </w:pPr>
      <w:r w:rsidRPr="00507A16">
        <w:rPr>
          <w:rFonts w:ascii="Cambria" w:eastAsia="Cambria" w:hAnsi="Cambria" w:cs="Cambria"/>
          <w:b/>
          <w:bCs/>
          <w:color w:val="1A1A1A"/>
        </w:rPr>
        <w:t>The most powerful independent confirmation of the expressions κ = α</w:t>
      </w:r>
      <w:r w:rsidRPr="00507A16">
        <w:rPr>
          <w:rFonts w:ascii="Cambria" w:eastAsia="Cambria" w:hAnsi="Cambria" w:cs="Cambria"/>
          <w:b/>
          <w:bCs/>
          <w:color w:val="1A1A1A"/>
          <w:vertAlign w:val="subscript"/>
        </w:rPr>
        <w:t>0</w:t>
      </w:r>
      <w:r w:rsidRPr="00507A16">
        <w:rPr>
          <w:rFonts w:ascii="Cambria" w:eastAsia="Cambria" w:hAnsi="Cambria" w:cs="Cambria"/>
          <w:b/>
          <w:bCs/>
          <w:color w:val="1A1A1A"/>
        </w:rPr>
        <w:t xml:space="preserve"> k</w:t>
      </w:r>
      <w:r w:rsidRPr="00507A16">
        <w:rPr>
          <w:rFonts w:ascii="Cambria" w:eastAsia="Cambria" w:hAnsi="Cambria" w:cs="Cambria"/>
          <w:b/>
          <w:bCs/>
          <w:color w:val="1A1A1A"/>
          <w:vertAlign w:val="subscript"/>
        </w:rPr>
        <w:t>B</w:t>
      </w:r>
      <w:r w:rsidRPr="00507A16">
        <w:rPr>
          <w:rFonts w:ascii="Cambria" w:eastAsia="Cambria" w:hAnsi="Cambria" w:cs="Cambria"/>
          <w:b/>
          <w:bCs/>
          <w:color w:val="1A1A1A"/>
        </w:rPr>
        <w:t>c</w:t>
      </w:r>
      <w:r w:rsidRPr="00507A16">
        <w:rPr>
          <w:rFonts w:ascii="Cambria" w:eastAsia="Cambria" w:hAnsi="Cambria" w:cs="Cambria"/>
          <w:b/>
          <w:bCs/>
          <w:color w:val="1A1A1A"/>
          <w:vertAlign w:val="subscript"/>
        </w:rPr>
        <w:t>ent</w:t>
      </w:r>
      <w:r w:rsidRPr="00507A16">
        <w:rPr>
          <w:rFonts w:ascii="Cambria" w:eastAsia="Cambria" w:hAnsi="Cambria" w:cs="Cambria"/>
          <w:b/>
          <w:bCs/>
          <w:color w:val="1A1A1A"/>
          <w:vertAlign w:val="superscript"/>
        </w:rPr>
        <w:t>3</w:t>
      </w:r>
      <w:r w:rsidRPr="00507A16">
        <w:rPr>
          <w:rFonts w:ascii="Cambria" w:eastAsia="Cambria" w:hAnsi="Cambria" w:cs="Cambria"/>
          <w:b/>
          <w:bCs/>
          <w:color w:val="1A1A1A"/>
        </w:rPr>
        <w:t xml:space="preserve">/G and </w:t>
      </w:r>
      <w:proofErr w:type="spellStart"/>
      <w:r w:rsidRPr="00507A16">
        <w:rPr>
          <w:rFonts w:ascii="Cambria" w:eastAsia="Cambria" w:hAnsi="Cambria" w:cs="Cambria"/>
          <w:b/>
          <w:bCs/>
          <w:color w:val="1A1A1A"/>
        </w:rPr>
        <w:t>ρ</w:t>
      </w:r>
      <w:r w:rsidRPr="00507A16">
        <w:rPr>
          <w:rFonts w:ascii="Cambria" w:eastAsia="Cambria" w:hAnsi="Cambria" w:cs="Cambria"/>
          <w:b/>
          <w:bCs/>
          <w:color w:val="1A1A1A"/>
          <w:vertAlign w:val="subscript"/>
        </w:rPr>
        <w:t>S</w:t>
      </w:r>
      <w:proofErr w:type="spellEnd"/>
      <w:r w:rsidRPr="00507A16">
        <w:rPr>
          <w:rFonts w:ascii="Cambria" w:eastAsia="Cambria" w:hAnsi="Cambria" w:cs="Cambria"/>
          <w:b/>
          <w:bCs/>
          <w:color w:val="1A1A1A"/>
        </w:rPr>
        <w:t xml:space="preserve"> = β</w:t>
      </w:r>
      <w:r w:rsidRPr="00507A16">
        <w:rPr>
          <w:rFonts w:ascii="Cambria" w:eastAsia="Cambria" w:hAnsi="Cambria" w:cs="Cambria"/>
          <w:b/>
          <w:bCs/>
          <w:color w:val="1A1A1A"/>
          <w:vertAlign w:val="subscript"/>
        </w:rPr>
        <w:t>0</w:t>
      </w:r>
      <w:r w:rsidRPr="00507A16">
        <w:rPr>
          <w:rFonts w:ascii="Cambria" w:eastAsia="Cambria" w:hAnsi="Cambria" w:cs="Cambria"/>
          <w:b/>
          <w:bCs/>
          <w:color w:val="1A1A1A"/>
        </w:rPr>
        <w:t xml:space="preserve"> </w:t>
      </w:r>
      <w:proofErr w:type="spellStart"/>
      <w:r w:rsidRPr="00507A16">
        <w:rPr>
          <w:rFonts w:ascii="Cambria" w:eastAsia="Cambria" w:hAnsi="Cambria" w:cs="Cambria"/>
          <w:b/>
          <w:bCs/>
          <w:color w:val="1A1A1A"/>
        </w:rPr>
        <w:t>k</w:t>
      </w:r>
      <w:r w:rsidRPr="00507A16">
        <w:rPr>
          <w:rFonts w:ascii="Cambria" w:eastAsia="Cambria" w:hAnsi="Cambria" w:cs="Cambria"/>
          <w:b/>
          <w:bCs/>
          <w:color w:val="1A1A1A"/>
          <w:vertAlign w:val="subscript"/>
        </w:rPr>
        <w:t>B</w:t>
      </w:r>
      <w:r w:rsidRPr="00507A16">
        <w:rPr>
          <w:rFonts w:ascii="Cambria" w:eastAsia="Cambria" w:hAnsi="Cambria" w:cs="Cambria"/>
          <w:b/>
          <w:bCs/>
          <w:color w:val="1A1A1A"/>
        </w:rPr>
        <w:t>c</w:t>
      </w:r>
      <w:r w:rsidRPr="00507A16">
        <w:rPr>
          <w:rFonts w:ascii="Cambria" w:eastAsia="Cambria" w:hAnsi="Cambria" w:cs="Cambria"/>
          <w:b/>
          <w:bCs/>
          <w:color w:val="1A1A1A"/>
          <w:vertAlign w:val="subscript"/>
        </w:rPr>
        <w:t>ent</w:t>
      </w:r>
      <w:proofErr w:type="spellEnd"/>
      <w:r w:rsidRPr="00507A16">
        <w:rPr>
          <w:rFonts w:ascii="Cambria" w:eastAsia="Cambria" w:hAnsi="Cambria" w:cs="Cambria"/>
          <w:b/>
          <w:bCs/>
          <w:color w:val="1A1A1A"/>
        </w:rPr>
        <w:t>/G comes from black hole thermodynamics.</w:t>
      </w:r>
      <w:r w:rsidRPr="006831E9">
        <w:rPr>
          <w:rFonts w:ascii="Cambria" w:eastAsia="Cambria" w:hAnsi="Cambria" w:cs="Cambria"/>
          <w:color w:val="1A1A1A"/>
        </w:rPr>
        <w:t xml:space="preserve"> The appearance of exactly these combinations in the </w:t>
      </w:r>
      <w:r w:rsidRPr="00AB08A9">
        <w:rPr>
          <w:rFonts w:ascii="Cambria" w:eastAsia="Cambria" w:hAnsi="Cambria" w:cs="Cambria"/>
          <w:b/>
          <w:bCs/>
          <w:color w:val="1A1A1A"/>
        </w:rPr>
        <w:t xml:space="preserve">celebrated results of </w:t>
      </w:r>
      <w:proofErr w:type="spellStart"/>
      <w:r w:rsidRPr="00AB08A9">
        <w:rPr>
          <w:rFonts w:ascii="Cambria" w:eastAsia="Cambria" w:hAnsi="Cambria" w:cs="Cambria"/>
          <w:b/>
          <w:bCs/>
          <w:color w:val="1A1A1A"/>
        </w:rPr>
        <w:t>Bekenstein</w:t>
      </w:r>
      <w:proofErr w:type="spellEnd"/>
      <w:r w:rsidRPr="00AB08A9">
        <w:rPr>
          <w:rFonts w:ascii="Cambria" w:eastAsia="Cambria" w:hAnsi="Cambria" w:cs="Cambria"/>
          <w:b/>
          <w:bCs/>
          <w:color w:val="1A1A1A"/>
        </w:rPr>
        <w:t xml:space="preserve"> and Hawking provides a strong physical basis for the ToE values, entirely independent of the dimensional analysis argument.</w:t>
      </w:r>
    </w:p>
    <w:p w14:paraId="5B62D606"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 xml:space="preserve">The </w:t>
      </w:r>
      <w:proofErr w:type="spellStart"/>
      <w:r w:rsidRPr="006831E9">
        <w:rPr>
          <w:rFonts w:ascii="Cambria" w:eastAsia="Cambria" w:hAnsi="Cambria" w:cs="Cambria"/>
          <w:b/>
          <w:bCs/>
          <w:color w:val="1A1A1A"/>
        </w:rPr>
        <w:t>Bekenstein</w:t>
      </w:r>
      <w:proofErr w:type="spellEnd"/>
      <w:r w:rsidRPr="006831E9">
        <w:rPr>
          <w:rFonts w:ascii="Cambria" w:eastAsia="Cambria" w:hAnsi="Cambria" w:cs="Cambria"/>
          <w:b/>
          <w:bCs/>
          <w:color w:val="1A1A1A"/>
        </w:rPr>
        <w:t xml:space="preserve"> entropy formula.</w:t>
      </w:r>
      <w:r w:rsidRPr="006831E9">
        <w:rPr>
          <w:rFonts w:ascii="Cambria" w:eastAsia="Cambria" w:hAnsi="Cambria" w:cs="Cambria"/>
          <w:color w:val="1A1A1A"/>
        </w:rPr>
        <w:t xml:space="preserve"> In 1973, Jacob Bekenstein proposed that a black hole with event horizon area A carries an entropy:</w:t>
      </w:r>
    </w:p>
    <w:p w14:paraId="79B9941F"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(C.53)</w:t>
      </w:r>
      <w:r w:rsidRPr="006831E9">
        <w:rPr>
          <w:rFonts w:ascii="Cambria" w:eastAsia="Cambria" w:hAnsi="Cambria" w:cs="Cambria"/>
          <w:i/>
          <w:iCs/>
          <w:color w:val="1A1A1A"/>
        </w:rPr>
        <w:t xml:space="preserve"> S</w:t>
      </w:r>
      <w:r w:rsidRPr="006831E9">
        <w:rPr>
          <w:rFonts w:ascii="Cambria" w:eastAsia="Cambria" w:hAnsi="Cambria" w:cs="Cambria"/>
          <w:i/>
          <w:iCs/>
          <w:color w:val="1A1A1A"/>
          <w:vertAlign w:val="subscript"/>
        </w:rPr>
        <w:t>BH</w:t>
      </w:r>
      <w:r w:rsidRPr="006831E9">
        <w:rPr>
          <w:rFonts w:ascii="Cambria" w:eastAsia="Cambria" w:hAnsi="Cambria" w:cs="Cambria"/>
          <w:i/>
          <w:iCs/>
          <w:color w:val="1A1A1A"/>
        </w:rPr>
        <w:t xml:space="preserve"> = 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 xml:space="preserve"> A / (4 l</w:t>
      </w:r>
      <w:r w:rsidRPr="006831E9">
        <w:rPr>
          <w:rFonts w:ascii="Cambria" w:eastAsia="Cambria" w:hAnsi="Cambria" w:cs="Cambria"/>
          <w:i/>
          <w:iCs/>
          <w:color w:val="1A1A1A"/>
          <w:vertAlign w:val="subscript"/>
        </w:rPr>
        <w:t>P</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 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 xml:space="preserve">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 xml:space="preserve"> A / (4 G </w:t>
      </w:r>
      <w:r w:rsidRPr="006831E9">
        <w:rPr>
          <w:rFonts w:ascii="Cambria Math" w:eastAsia="Cambria" w:hAnsi="Cambria Math" w:cs="Cambria Math"/>
          <w:i/>
          <w:iCs/>
          <w:color w:val="1A1A1A"/>
        </w:rPr>
        <w:t>ℏ</w:t>
      </w:r>
      <w:r w:rsidRPr="006831E9">
        <w:rPr>
          <w:rFonts w:ascii="Cambria" w:eastAsia="Cambria" w:hAnsi="Cambria" w:cs="Cambria"/>
          <w:i/>
          <w:iCs/>
          <w:color w:val="1A1A1A"/>
        </w:rPr>
        <w:t>)</w:t>
      </w:r>
    </w:p>
    <w:p w14:paraId="5F745156" w14:textId="7A881317" w:rsidR="006831E9" w:rsidRPr="00515636" w:rsidRDefault="006831E9" w:rsidP="006831E9">
      <w:pPr>
        <w:spacing w:before="60" w:after="240" w:line="408" w:lineRule="auto"/>
        <w:jc w:val="both"/>
        <w:rPr>
          <w:b/>
          <w:bCs/>
        </w:rPr>
      </w:pPr>
      <w:r w:rsidRPr="006D0C6E">
        <w:rPr>
          <w:rFonts w:ascii="Cambria" w:eastAsia="Cambria" w:hAnsi="Cambria" w:cs="Cambria"/>
          <w:b/>
          <w:bCs/>
          <w:color w:val="1A1A1A"/>
        </w:rPr>
        <w:t>This formula contains the combination k</w:t>
      </w:r>
      <w:r w:rsidRPr="006D0C6E">
        <w:rPr>
          <w:rFonts w:ascii="Cambria" w:eastAsia="Cambria" w:hAnsi="Cambria" w:cs="Cambria"/>
          <w:b/>
          <w:bCs/>
          <w:color w:val="1A1A1A"/>
          <w:vertAlign w:val="subscript"/>
        </w:rPr>
        <w:t>B</w:t>
      </w:r>
      <w:r w:rsidRPr="006D0C6E">
        <w:rPr>
          <w:rFonts w:ascii="Cambria" w:eastAsia="Cambria" w:hAnsi="Cambria" w:cs="Cambria"/>
          <w:b/>
          <w:bCs/>
          <w:color w:val="1A1A1A"/>
        </w:rPr>
        <w:t>c</w:t>
      </w:r>
      <w:r w:rsidRPr="006D0C6E">
        <w:rPr>
          <w:rFonts w:ascii="Cambria" w:eastAsia="Cambria" w:hAnsi="Cambria" w:cs="Cambria"/>
          <w:b/>
          <w:bCs/>
          <w:color w:val="1A1A1A"/>
          <w:vertAlign w:val="subscript"/>
        </w:rPr>
        <w:t>ent</w:t>
      </w:r>
      <w:r w:rsidRPr="006D0C6E">
        <w:rPr>
          <w:rFonts w:ascii="Cambria" w:eastAsia="Cambria" w:hAnsi="Cambria" w:cs="Cambria"/>
          <w:b/>
          <w:bCs/>
          <w:color w:val="1A1A1A"/>
          <w:vertAlign w:val="superscript"/>
        </w:rPr>
        <w:t>3</w:t>
      </w:r>
      <w:r w:rsidRPr="006D0C6E">
        <w:rPr>
          <w:rFonts w:ascii="Cambria" w:eastAsia="Cambria" w:hAnsi="Cambria" w:cs="Cambria"/>
          <w:b/>
          <w:bCs/>
          <w:color w:val="1A1A1A"/>
        </w:rPr>
        <w:t xml:space="preserve">/G explicitly — up to the factor ℏ (which is the quantum </w:t>
      </w:r>
      <w:r w:rsidR="00AB08A9" w:rsidRPr="006D0C6E">
        <w:rPr>
          <w:rFonts w:ascii="Cambria" w:eastAsia="Cambria" w:hAnsi="Cambria" w:cs="Cambria"/>
          <w:b/>
          <w:bCs/>
          <w:color w:val="1A1A1A"/>
        </w:rPr>
        <w:t>regularization</w:t>
      </w:r>
      <w:r w:rsidRPr="006D0C6E">
        <w:rPr>
          <w:rFonts w:ascii="Cambria" w:eastAsia="Cambria" w:hAnsi="Cambria" w:cs="Cambria"/>
          <w:b/>
          <w:bCs/>
          <w:color w:val="1A1A1A"/>
        </w:rPr>
        <w:t xml:space="preserve"> parameter).</w:t>
      </w:r>
      <w:r w:rsidRPr="006831E9">
        <w:rPr>
          <w:rFonts w:ascii="Cambria" w:eastAsia="Cambria" w:hAnsi="Cambria" w:cs="Cambria"/>
          <w:color w:val="1A1A1A"/>
        </w:rPr>
        <w:t xml:space="preserve"> In the classical limit ℏ → 0, the entropy density (entropy per unit area) is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3</w:t>
      </w:r>
      <w:r w:rsidRPr="006831E9">
        <w:rPr>
          <w:rFonts w:ascii="Cambria" w:eastAsia="Cambria" w:hAnsi="Cambria" w:cs="Cambria"/>
          <w:color w:val="1A1A1A"/>
        </w:rPr>
        <w:t>/(</w:t>
      </w:r>
      <w:proofErr w:type="gramStart"/>
      <w:r w:rsidRPr="006831E9">
        <w:rPr>
          <w:rFonts w:ascii="Cambria" w:eastAsia="Cambria" w:hAnsi="Cambria" w:cs="Cambria"/>
          <w:color w:val="1A1A1A"/>
        </w:rPr>
        <w:t>4Gℏ) · (</w:t>
      </w:r>
      <w:proofErr w:type="gramEnd"/>
      <w:r w:rsidRPr="006831E9">
        <w:rPr>
          <w:rFonts w:ascii="Cambria" w:eastAsia="Cambria" w:hAnsi="Cambria" w:cs="Cambria"/>
          <w:color w:val="1A1A1A"/>
        </w:rPr>
        <w:t xml:space="preserve">area element) — </w:t>
      </w:r>
      <w:r w:rsidRPr="00515636">
        <w:rPr>
          <w:rFonts w:ascii="Cambria" w:eastAsia="Cambria" w:hAnsi="Cambria" w:cs="Cambria"/>
          <w:b/>
          <w:bCs/>
          <w:color w:val="1A1A1A"/>
        </w:rPr>
        <w:t xml:space="preserve">the dominant factor is </w:t>
      </w:r>
      <w:r w:rsidRPr="00515636">
        <w:rPr>
          <w:rFonts w:ascii="Cambria" w:eastAsia="Cambria" w:hAnsi="Cambria" w:cs="Cambria"/>
          <w:b/>
          <w:bCs/>
          <w:color w:val="1A1A1A"/>
        </w:rPr>
        <w:lastRenderedPageBreak/>
        <w:t>k</w:t>
      </w:r>
      <w:r w:rsidRPr="00515636">
        <w:rPr>
          <w:rFonts w:ascii="Cambria" w:eastAsia="Cambria" w:hAnsi="Cambria" w:cs="Cambria"/>
          <w:b/>
          <w:bCs/>
          <w:color w:val="1A1A1A"/>
          <w:vertAlign w:val="subscript"/>
        </w:rPr>
        <w:t>B</w:t>
      </w:r>
      <w:r w:rsidRPr="00515636">
        <w:rPr>
          <w:rFonts w:ascii="Cambria" w:eastAsia="Cambria" w:hAnsi="Cambria" w:cs="Cambria"/>
          <w:b/>
          <w:bCs/>
          <w:color w:val="1A1A1A"/>
        </w:rPr>
        <w:t>c</w:t>
      </w:r>
      <w:r w:rsidRPr="00515636">
        <w:rPr>
          <w:rFonts w:ascii="Cambria" w:eastAsia="Cambria" w:hAnsi="Cambria" w:cs="Cambria"/>
          <w:b/>
          <w:bCs/>
          <w:color w:val="1A1A1A"/>
          <w:vertAlign w:val="subscript"/>
        </w:rPr>
        <w:t>ent</w:t>
      </w:r>
      <w:r w:rsidRPr="00515636">
        <w:rPr>
          <w:rFonts w:ascii="Cambria" w:eastAsia="Cambria" w:hAnsi="Cambria" w:cs="Cambria"/>
          <w:b/>
          <w:bCs/>
          <w:color w:val="1A1A1A"/>
          <w:vertAlign w:val="superscript"/>
        </w:rPr>
        <w:t>3</w:t>
      </w:r>
      <w:r w:rsidRPr="00515636">
        <w:rPr>
          <w:rFonts w:ascii="Cambria" w:eastAsia="Cambria" w:hAnsi="Cambria" w:cs="Cambria"/>
          <w:b/>
          <w:bCs/>
          <w:color w:val="1A1A1A"/>
        </w:rPr>
        <w:t>/G. This is the entropic stiffness κ of the ToE, appearing in the most fundamental result of black hole physics.</w:t>
      </w:r>
    </w:p>
    <w:p w14:paraId="0C6135A0" w14:textId="7BA8852A" w:rsidR="006831E9" w:rsidRPr="006831E9" w:rsidRDefault="006831E9" w:rsidP="006831E9">
      <w:pPr>
        <w:spacing w:before="60" w:after="240" w:line="408" w:lineRule="auto"/>
        <w:jc w:val="both"/>
      </w:pPr>
      <w:r w:rsidRPr="008C3F85">
        <w:rPr>
          <w:rFonts w:ascii="Cambria" w:eastAsia="Cambria" w:hAnsi="Cambria" w:cs="Cambria"/>
          <w:b/>
          <w:bCs/>
          <w:color w:val="1A1A1A"/>
        </w:rPr>
        <w:t>The physical interpretation:</w:t>
      </w:r>
      <w:r w:rsidRPr="006831E9">
        <w:rPr>
          <w:rFonts w:ascii="Cambria" w:eastAsia="Cambria" w:hAnsi="Cambria" w:cs="Cambria"/>
          <w:color w:val="1A1A1A"/>
        </w:rPr>
        <w:t xml:space="preserve"> the </w:t>
      </w:r>
      <w:proofErr w:type="spellStart"/>
      <w:r w:rsidRPr="006831E9">
        <w:rPr>
          <w:rFonts w:ascii="Cambria" w:eastAsia="Cambria" w:hAnsi="Cambria" w:cs="Cambria"/>
          <w:color w:val="1A1A1A"/>
        </w:rPr>
        <w:t>Bekenstein</w:t>
      </w:r>
      <w:proofErr w:type="spellEnd"/>
      <w:r w:rsidRPr="006831E9">
        <w:rPr>
          <w:rFonts w:ascii="Cambria" w:eastAsia="Cambria" w:hAnsi="Cambria" w:cs="Cambria"/>
          <w:color w:val="1A1A1A"/>
        </w:rPr>
        <w:t xml:space="preserve"> entropy measures how many fundamental entropic degrees of freedom (</w:t>
      </w:r>
      <w:r w:rsidRPr="00425C36">
        <w:rPr>
          <w:rFonts w:ascii="Cambria" w:eastAsia="Cambria" w:hAnsi="Cambria" w:cs="Cambria"/>
          <w:b/>
          <w:bCs/>
          <w:color w:val="1A1A1A"/>
        </w:rPr>
        <w:t xml:space="preserve">each carrying entropy </w:t>
      </w:r>
      <w:proofErr w:type="spellStart"/>
      <w:r w:rsidRPr="00425C36">
        <w:rPr>
          <w:rFonts w:ascii="Cambria" w:eastAsia="Cambria" w:hAnsi="Cambria" w:cs="Cambria"/>
          <w:b/>
          <w:bCs/>
          <w:color w:val="1A1A1A"/>
        </w:rPr>
        <w:t>k</w:t>
      </w:r>
      <w:r w:rsidRPr="00425C36">
        <w:rPr>
          <w:rFonts w:ascii="Cambria" w:eastAsia="Cambria" w:hAnsi="Cambria" w:cs="Cambria"/>
          <w:b/>
          <w:bCs/>
          <w:color w:val="1A1A1A"/>
          <w:vertAlign w:val="subscript"/>
        </w:rPr>
        <w:t>B</w:t>
      </w:r>
      <w:r w:rsidRPr="00425C36">
        <w:rPr>
          <w:rFonts w:ascii="Cambria" w:eastAsia="Cambria" w:hAnsi="Cambria" w:cs="Cambria"/>
          <w:b/>
          <w:bCs/>
          <w:color w:val="1A1A1A"/>
        </w:rPr>
        <w:t>·ln</w:t>
      </w:r>
      <w:proofErr w:type="spellEnd"/>
      <w:r w:rsidRPr="00425C36">
        <w:rPr>
          <w:rFonts w:ascii="Cambria" w:eastAsia="Cambria" w:hAnsi="Cambria" w:cs="Cambria"/>
          <w:b/>
          <w:bCs/>
          <w:color w:val="1A1A1A"/>
        </w:rPr>
        <w:t xml:space="preserve"> 2 per the OCI = ln 2 theorem of </w:t>
      </w:r>
      <w:r w:rsidR="00425C36">
        <w:rPr>
          <w:rFonts w:ascii="Cambria" w:eastAsia="Cambria" w:hAnsi="Cambria" w:cs="Cambria"/>
          <w:b/>
          <w:bCs/>
          <w:color w:val="1A1A1A"/>
        </w:rPr>
        <w:t xml:space="preserve">ToE Living Review Letters Series, </w:t>
      </w:r>
      <w:r w:rsidRPr="00425C36">
        <w:rPr>
          <w:rFonts w:ascii="Cambria" w:eastAsia="Cambria" w:hAnsi="Cambria" w:cs="Cambria"/>
          <w:b/>
          <w:bCs/>
          <w:color w:val="1A1A1A"/>
        </w:rPr>
        <w:t>Letter IA)</w:t>
      </w:r>
      <w:r w:rsidRPr="006831E9">
        <w:rPr>
          <w:rFonts w:ascii="Cambria" w:eastAsia="Cambria" w:hAnsi="Cambria" w:cs="Cambria"/>
          <w:color w:val="1A1A1A"/>
        </w:rPr>
        <w:t xml:space="preserve"> fit on the event horizon. </w:t>
      </w:r>
      <w:r w:rsidRPr="00425C36">
        <w:rPr>
          <w:rFonts w:ascii="Cambria" w:eastAsia="Cambria" w:hAnsi="Cambria" w:cs="Cambria"/>
          <w:b/>
          <w:bCs/>
          <w:color w:val="1A1A1A"/>
        </w:rPr>
        <w:t>Each Planck area l</w:t>
      </w:r>
      <w:r w:rsidRPr="00425C36">
        <w:rPr>
          <w:rFonts w:ascii="Cambria" w:eastAsia="Cambria" w:hAnsi="Cambria" w:cs="Cambria"/>
          <w:b/>
          <w:bCs/>
          <w:color w:val="1A1A1A"/>
          <w:vertAlign w:val="subscript"/>
        </w:rPr>
        <w:t>P</w:t>
      </w:r>
      <w:r w:rsidRPr="00425C36">
        <w:rPr>
          <w:rFonts w:ascii="Cambria" w:eastAsia="Cambria" w:hAnsi="Cambria" w:cs="Cambria"/>
          <w:b/>
          <w:bCs/>
          <w:color w:val="1A1A1A"/>
          <w:vertAlign w:val="superscript"/>
        </w:rPr>
        <w:t>2</w:t>
      </w:r>
      <w:r w:rsidRPr="00425C36">
        <w:rPr>
          <w:rFonts w:ascii="Cambria" w:eastAsia="Cambria" w:hAnsi="Cambria" w:cs="Cambria"/>
          <w:b/>
          <w:bCs/>
          <w:color w:val="1A1A1A"/>
        </w:rPr>
        <w:t xml:space="preserve"> = </w:t>
      </w:r>
      <w:proofErr w:type="spellStart"/>
      <w:r w:rsidRPr="00425C36">
        <w:rPr>
          <w:rFonts w:ascii="Cambria" w:eastAsia="Cambria" w:hAnsi="Cambria" w:cs="Cambria"/>
          <w:b/>
          <w:bCs/>
          <w:color w:val="1A1A1A"/>
        </w:rPr>
        <w:t>ℏG</w:t>
      </w:r>
      <w:proofErr w:type="spellEnd"/>
      <w:r w:rsidRPr="00425C36">
        <w:rPr>
          <w:rFonts w:ascii="Cambria" w:eastAsia="Cambria" w:hAnsi="Cambria" w:cs="Cambria"/>
          <w:b/>
          <w:bCs/>
          <w:color w:val="1A1A1A"/>
        </w:rPr>
        <w:t>/c</w:t>
      </w:r>
      <w:r w:rsidRPr="00425C36">
        <w:rPr>
          <w:rFonts w:ascii="Cambria" w:eastAsia="Cambria" w:hAnsi="Cambria" w:cs="Cambria"/>
          <w:b/>
          <w:bCs/>
          <w:color w:val="1A1A1A"/>
          <w:vertAlign w:val="subscript"/>
        </w:rPr>
        <w:t>ent</w:t>
      </w:r>
      <w:r w:rsidRPr="00425C36">
        <w:rPr>
          <w:rFonts w:ascii="Cambria" w:eastAsia="Cambria" w:hAnsi="Cambria" w:cs="Cambria"/>
          <w:b/>
          <w:bCs/>
          <w:color w:val="1A1A1A"/>
          <w:vertAlign w:val="superscript"/>
        </w:rPr>
        <w:t>3</w:t>
      </w:r>
      <w:r w:rsidRPr="00425C36">
        <w:rPr>
          <w:rFonts w:ascii="Cambria" w:eastAsia="Cambria" w:hAnsi="Cambria" w:cs="Cambria"/>
          <w:b/>
          <w:bCs/>
          <w:color w:val="1A1A1A"/>
        </w:rPr>
        <w:t xml:space="preserve"> carries one fundamental entropic degree of freedom</w:t>
      </w:r>
      <w:r w:rsidRPr="006831E9">
        <w:rPr>
          <w:rFonts w:ascii="Cambria" w:eastAsia="Cambria" w:hAnsi="Cambria" w:cs="Cambria"/>
          <w:color w:val="1A1A1A"/>
        </w:rPr>
        <w:t xml:space="preserve"> (</w:t>
      </w:r>
      <w:r w:rsidRPr="00425C36">
        <w:rPr>
          <w:rFonts w:ascii="Cambria" w:eastAsia="Cambria" w:hAnsi="Cambria" w:cs="Cambria"/>
          <w:i/>
          <w:iCs/>
          <w:color w:val="1A1A1A"/>
        </w:rPr>
        <w:t xml:space="preserve">one "bit" of </w:t>
      </w:r>
      <w:proofErr w:type="spellStart"/>
      <w:r w:rsidRPr="00425C36">
        <w:rPr>
          <w:rFonts w:ascii="Cambria" w:eastAsia="Cambria" w:hAnsi="Cambria" w:cs="Cambria"/>
          <w:i/>
          <w:iCs/>
          <w:color w:val="1A1A1A"/>
        </w:rPr>
        <w:t>Bekenstein</w:t>
      </w:r>
      <w:proofErr w:type="spellEnd"/>
      <w:r w:rsidRPr="00425C36">
        <w:rPr>
          <w:rFonts w:ascii="Cambria" w:eastAsia="Cambria" w:hAnsi="Cambria" w:cs="Cambria"/>
          <w:i/>
          <w:iCs/>
          <w:color w:val="1A1A1A"/>
        </w:rPr>
        <w:t xml:space="preserve"> entropy).</w:t>
      </w:r>
      <w:r w:rsidRPr="006831E9">
        <w:rPr>
          <w:rFonts w:ascii="Cambria" w:eastAsia="Cambria" w:hAnsi="Cambria" w:cs="Cambria"/>
          <w:color w:val="1A1A1A"/>
        </w:rPr>
        <w:t xml:space="preserve"> The areal density of entropic degrees of freedom is thus 1/l</w:t>
      </w:r>
      <w:r w:rsidRPr="006831E9">
        <w:rPr>
          <w:rFonts w:ascii="Cambria" w:eastAsia="Cambria" w:hAnsi="Cambria" w:cs="Cambria"/>
          <w:color w:val="1A1A1A"/>
          <w:vertAlign w:val="subscript"/>
        </w:rPr>
        <w:t>P</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3</w:t>
      </w:r>
      <w:r w:rsidRPr="006831E9">
        <w:rPr>
          <w:rFonts w:ascii="Cambria" w:eastAsia="Cambria" w:hAnsi="Cambria" w:cs="Cambria"/>
          <w:color w:val="1A1A1A"/>
        </w:rPr>
        <w:t>/(</w:t>
      </w:r>
      <w:proofErr w:type="spellStart"/>
      <w:r w:rsidRPr="006831E9">
        <w:rPr>
          <w:rFonts w:ascii="Cambria" w:eastAsia="Cambria" w:hAnsi="Cambria" w:cs="Cambria"/>
          <w:color w:val="1A1A1A"/>
        </w:rPr>
        <w:t>ℏG</w:t>
      </w:r>
      <w:proofErr w:type="spellEnd"/>
      <w:r w:rsidRPr="006831E9">
        <w:rPr>
          <w:rFonts w:ascii="Cambria" w:eastAsia="Cambria" w:hAnsi="Cambria" w:cs="Cambria"/>
          <w:color w:val="1A1A1A"/>
        </w:rPr>
        <w:t>), and the corresponding entropic stiffness is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3</w:t>
      </w:r>
      <w:r w:rsidRPr="006831E9">
        <w:rPr>
          <w:rFonts w:ascii="Cambria" w:eastAsia="Cambria" w:hAnsi="Cambria" w:cs="Cambria"/>
          <w:color w:val="1A1A1A"/>
        </w:rPr>
        <w:t xml:space="preserve">/G (without the quantum factor ℏ, since κ is the classical stiffness and the quantum correction enters only as a </w:t>
      </w:r>
      <w:r w:rsidR="00BA5BE6" w:rsidRPr="006831E9">
        <w:rPr>
          <w:rFonts w:ascii="Cambria" w:eastAsia="Cambria" w:hAnsi="Cambria" w:cs="Cambria"/>
          <w:color w:val="1A1A1A"/>
        </w:rPr>
        <w:t>normalization</w:t>
      </w:r>
      <w:r w:rsidRPr="006831E9">
        <w:rPr>
          <w:rFonts w:ascii="Cambria" w:eastAsia="Cambria" w:hAnsi="Cambria" w:cs="Cambria"/>
          <w:color w:val="1A1A1A"/>
        </w:rPr>
        <w:t>).</w:t>
      </w:r>
    </w:p>
    <w:p w14:paraId="0852E563"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The Hawking temperature formula.</w:t>
      </w:r>
      <w:r w:rsidRPr="006831E9">
        <w:rPr>
          <w:rFonts w:ascii="Cambria" w:eastAsia="Cambria" w:hAnsi="Cambria" w:cs="Cambria"/>
          <w:color w:val="1A1A1A"/>
        </w:rPr>
        <w:t xml:space="preserve"> In 1975, </w:t>
      </w:r>
      <w:r w:rsidRPr="00026ADE">
        <w:rPr>
          <w:rFonts w:ascii="Cambria" w:eastAsia="Cambria" w:hAnsi="Cambria" w:cs="Cambria"/>
          <w:b/>
          <w:bCs/>
          <w:color w:val="1A1A1A"/>
        </w:rPr>
        <w:t>Stephen Hawking</w:t>
      </w:r>
      <w:r w:rsidRPr="006831E9">
        <w:rPr>
          <w:rFonts w:ascii="Cambria" w:eastAsia="Cambria" w:hAnsi="Cambria" w:cs="Cambria"/>
          <w:color w:val="1A1A1A"/>
        </w:rPr>
        <w:t xml:space="preserve"> derived that a black hole of mass M emits thermal radiation at temperature:</w:t>
      </w:r>
    </w:p>
    <w:p w14:paraId="6F36CB86"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(C.54)</w:t>
      </w:r>
      <w:r w:rsidRPr="006831E9">
        <w:rPr>
          <w:rFonts w:ascii="Cambria" w:eastAsia="Cambria" w:hAnsi="Cambria" w:cs="Cambria"/>
          <w:i/>
          <w:iCs/>
          <w:color w:val="1A1A1A"/>
        </w:rPr>
        <w:t xml:space="preserve"> T</w:t>
      </w:r>
      <w:r w:rsidRPr="006831E9">
        <w:rPr>
          <w:rFonts w:ascii="Cambria" w:eastAsia="Cambria" w:hAnsi="Cambria" w:cs="Cambria"/>
          <w:i/>
          <w:iCs/>
          <w:color w:val="1A1A1A"/>
          <w:vertAlign w:val="subscript"/>
        </w:rPr>
        <w:t>H</w:t>
      </w:r>
      <w:r w:rsidRPr="006831E9">
        <w:rPr>
          <w:rFonts w:ascii="Cambria" w:eastAsia="Cambria" w:hAnsi="Cambria" w:cs="Cambria"/>
          <w:i/>
          <w:iCs/>
          <w:color w:val="1A1A1A"/>
        </w:rPr>
        <w:t xml:space="preserve"> = </w:t>
      </w:r>
      <w:r w:rsidRPr="006831E9">
        <w:rPr>
          <w:rFonts w:ascii="Cambria Math" w:eastAsia="Cambria" w:hAnsi="Cambria Math" w:cs="Cambria Math"/>
          <w:i/>
          <w:iCs/>
          <w:color w:val="1A1A1A"/>
        </w:rPr>
        <w:t>ℏ</w:t>
      </w:r>
      <w:r w:rsidRPr="006831E9">
        <w:rPr>
          <w:rFonts w:ascii="Cambria" w:eastAsia="Cambria" w:hAnsi="Cambria" w:cs="Cambria"/>
          <w:i/>
          <w:iCs/>
          <w:color w:val="1A1A1A"/>
        </w:rPr>
        <w:t xml:space="preserve">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 xml:space="preserve"> / (8π G M 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w:t>
      </w:r>
    </w:p>
    <w:p w14:paraId="242AB53D" w14:textId="77777777" w:rsidR="006831E9" w:rsidRPr="00507A16" w:rsidRDefault="006831E9" w:rsidP="006831E9">
      <w:pPr>
        <w:spacing w:before="60" w:after="240" w:line="408" w:lineRule="auto"/>
        <w:jc w:val="both"/>
        <w:rPr>
          <w:b/>
          <w:bCs/>
        </w:rPr>
      </w:pPr>
      <w:r w:rsidRPr="006831E9">
        <w:rPr>
          <w:rFonts w:ascii="Cambria" w:eastAsia="Cambria" w:hAnsi="Cambria" w:cs="Cambria"/>
          <w:color w:val="1A1A1A"/>
        </w:rPr>
        <w:t>The combination ℏc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3</w:t>
      </w:r>
      <w:r w:rsidRPr="006831E9">
        <w:rPr>
          <w:rFonts w:ascii="Cambria" w:eastAsia="Cambria" w:hAnsi="Cambria" w:cs="Cambria"/>
          <w:color w:val="1A1A1A"/>
        </w:rPr>
        <w:t>/(</w:t>
      </w:r>
      <w:proofErr w:type="spellStart"/>
      <w:r w:rsidRPr="006831E9">
        <w:rPr>
          <w:rFonts w:ascii="Cambria" w:eastAsia="Cambria" w:hAnsi="Cambria" w:cs="Cambria"/>
          <w:color w:val="1A1A1A"/>
        </w:rPr>
        <w:t>Gk</w:t>
      </w:r>
      <w:r w:rsidRPr="006831E9">
        <w:rPr>
          <w:rFonts w:ascii="Cambria" w:eastAsia="Cambria" w:hAnsi="Cambria" w:cs="Cambria"/>
          <w:color w:val="1A1A1A"/>
          <w:vertAlign w:val="subscript"/>
        </w:rPr>
        <w:t>B</w:t>
      </w:r>
      <w:proofErr w:type="spellEnd"/>
      <w:r w:rsidRPr="006831E9">
        <w:rPr>
          <w:rFonts w:ascii="Cambria" w:eastAsia="Cambria" w:hAnsi="Cambria" w:cs="Cambria"/>
          <w:color w:val="1A1A1A"/>
        </w:rPr>
        <w:t>) appearing in this formula is the Planck-scale product ℏ ·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3</w:t>
      </w:r>
      <w:r w:rsidRPr="006831E9">
        <w:rPr>
          <w:rFonts w:ascii="Cambria" w:eastAsia="Cambria" w:hAnsi="Cambria" w:cs="Cambria"/>
          <w:color w:val="1A1A1A"/>
        </w:rPr>
        <w:t>/G)/k</w:t>
      </w:r>
      <w:r w:rsidRPr="006831E9">
        <w:rPr>
          <w:rFonts w:ascii="Cambria" w:eastAsia="Cambria" w:hAnsi="Cambria" w:cs="Cambria"/>
          <w:color w:val="1A1A1A"/>
          <w:vertAlign w:val="subscript"/>
        </w:rPr>
        <w:t>B</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ℏκ</w:t>
      </w:r>
      <w:proofErr w:type="spellEnd"/>
      <w:r w:rsidRPr="006831E9">
        <w:rPr>
          <w:rFonts w:ascii="Cambria" w:eastAsia="Cambria" w:hAnsi="Cambria" w:cs="Cambria"/>
          <w:color w:val="1A1A1A"/>
        </w:rPr>
        <w:t>/k</w:t>
      </w:r>
      <w:r w:rsidRPr="006831E9">
        <w:rPr>
          <w:rFonts w:ascii="Cambria" w:eastAsia="Cambria" w:hAnsi="Cambria" w:cs="Cambria"/>
          <w:color w:val="1A1A1A"/>
          <w:vertAlign w:val="subscript"/>
        </w:rPr>
        <w:t>B</w:t>
      </w:r>
      <w:r w:rsidRPr="006831E9">
        <w:rPr>
          <w:rFonts w:ascii="Cambria" w:eastAsia="Cambria" w:hAnsi="Cambria" w:cs="Cambria"/>
          <w:color w:val="1A1A1A"/>
          <w:vertAlign w:val="superscript"/>
        </w:rPr>
        <w:t>2</w:t>
      </w:r>
      <w:r w:rsidRPr="006831E9">
        <w:rPr>
          <w:rFonts w:ascii="Cambria" w:eastAsia="Cambria" w:hAnsi="Cambria" w:cs="Cambria"/>
          <w:color w:val="1A1A1A"/>
        </w:rPr>
        <w:t>. Therefore T</w:t>
      </w:r>
      <w:r w:rsidRPr="006831E9">
        <w:rPr>
          <w:rFonts w:ascii="Cambria" w:eastAsia="Cambria" w:hAnsi="Cambria" w:cs="Cambria"/>
          <w:color w:val="1A1A1A"/>
          <w:vertAlign w:val="subscript"/>
        </w:rPr>
        <w:t>H</w:t>
      </w:r>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ℏκ</w:t>
      </w:r>
      <w:proofErr w:type="spellEnd"/>
      <w:r w:rsidRPr="006831E9">
        <w:rPr>
          <w:rFonts w:ascii="Cambria" w:eastAsia="Cambria" w:hAnsi="Cambria" w:cs="Cambria"/>
          <w:color w:val="1A1A1A"/>
        </w:rPr>
        <w:t>/(8πG M k</w:t>
      </w:r>
      <w:r w:rsidRPr="006831E9">
        <w:rPr>
          <w:rFonts w:ascii="Cambria" w:eastAsia="Cambria" w:hAnsi="Cambria" w:cs="Cambria"/>
          <w:color w:val="1A1A1A"/>
          <w:vertAlign w:val="subscript"/>
        </w:rPr>
        <w:t>B</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w:t>
      </w:r>
      <w:r w:rsidRPr="00507A16">
        <w:rPr>
          <w:rFonts w:ascii="Cambria" w:eastAsia="Cambria" w:hAnsi="Cambria" w:cs="Cambria"/>
          <w:b/>
          <w:bCs/>
          <w:color w:val="1A1A1A"/>
        </w:rPr>
        <w:t>showing that the Hawking temperature is directly proportional to the entropic stiffness κ — the black hole "leaks" entropy at a rate determined by κ.</w:t>
      </w:r>
    </w:p>
    <w:p w14:paraId="1577ABD2"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 xml:space="preserve">The Unruh </w:t>
      </w:r>
      <w:proofErr w:type="gramStart"/>
      <w:r w:rsidRPr="006831E9">
        <w:rPr>
          <w:rFonts w:ascii="Cambria" w:eastAsia="Cambria" w:hAnsi="Cambria" w:cs="Cambria"/>
          <w:b/>
          <w:bCs/>
          <w:color w:val="1A1A1A"/>
        </w:rPr>
        <w:t>effect</w:t>
      </w:r>
      <w:proofErr w:type="gramEnd"/>
      <w:r w:rsidRPr="006831E9">
        <w:rPr>
          <w:rFonts w:ascii="Cambria" w:eastAsia="Cambria" w:hAnsi="Cambria" w:cs="Cambria"/>
          <w:b/>
          <w:bCs/>
          <w:color w:val="1A1A1A"/>
        </w:rPr>
        <w:t>.</w:t>
      </w:r>
      <w:r w:rsidRPr="006831E9">
        <w:rPr>
          <w:rFonts w:ascii="Cambria" w:eastAsia="Cambria" w:hAnsi="Cambria" w:cs="Cambria"/>
          <w:color w:val="1A1A1A"/>
        </w:rPr>
        <w:t xml:space="preserve"> The Unruh effect (Unruh, 1976) predicts that a uniformly accelerating observer in flat spacetime perceives the quantum vacuum as a thermal bath at temperature:</w:t>
      </w:r>
    </w:p>
    <w:p w14:paraId="2B0755C8"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(C.55)</w:t>
      </w:r>
      <w:r w:rsidRPr="006831E9">
        <w:rPr>
          <w:rFonts w:ascii="Cambria" w:eastAsia="Cambria" w:hAnsi="Cambria" w:cs="Cambria"/>
          <w:i/>
          <w:iCs/>
          <w:color w:val="1A1A1A"/>
        </w:rPr>
        <w:t xml:space="preserve"> T</w:t>
      </w:r>
      <w:r w:rsidRPr="006831E9">
        <w:rPr>
          <w:rFonts w:ascii="Cambria" w:eastAsia="Cambria" w:hAnsi="Cambria" w:cs="Cambria"/>
          <w:i/>
          <w:iCs/>
          <w:color w:val="1A1A1A"/>
          <w:vertAlign w:val="subscript"/>
        </w:rPr>
        <w:t>U</w:t>
      </w:r>
      <w:r w:rsidRPr="006831E9">
        <w:rPr>
          <w:rFonts w:ascii="Cambria" w:eastAsia="Cambria" w:hAnsi="Cambria" w:cs="Cambria"/>
          <w:i/>
          <w:iCs/>
          <w:color w:val="1A1A1A"/>
        </w:rPr>
        <w:t xml:space="preserve"> </w:t>
      </w:r>
      <w:proofErr w:type="gramStart"/>
      <w:r w:rsidRPr="006831E9">
        <w:rPr>
          <w:rFonts w:ascii="Cambria" w:eastAsia="Cambria" w:hAnsi="Cambria" w:cs="Cambria"/>
          <w:i/>
          <w:iCs/>
          <w:color w:val="1A1A1A"/>
        </w:rPr>
        <w:t xml:space="preserve">= </w:t>
      </w:r>
      <w:r w:rsidRPr="006831E9">
        <w:rPr>
          <w:rFonts w:ascii="Cambria Math" w:eastAsia="Cambria" w:hAnsi="Cambria Math" w:cs="Cambria Math"/>
          <w:i/>
          <w:iCs/>
          <w:color w:val="1A1A1A"/>
        </w:rPr>
        <w:t>ℏ</w:t>
      </w:r>
      <w:r w:rsidRPr="006831E9">
        <w:rPr>
          <w:rFonts w:ascii="Cambria" w:eastAsia="Cambria" w:hAnsi="Cambria" w:cs="Cambria"/>
          <w:i/>
          <w:iCs/>
          <w:color w:val="1A1A1A"/>
        </w:rPr>
        <w:t xml:space="preserve"> a</w:t>
      </w:r>
      <w:proofErr w:type="gramEnd"/>
      <w:r w:rsidRPr="006831E9">
        <w:rPr>
          <w:rFonts w:ascii="Cambria" w:eastAsia="Cambria" w:hAnsi="Cambria" w:cs="Cambria"/>
          <w:i/>
          <w:iCs/>
          <w:color w:val="1A1A1A"/>
        </w:rPr>
        <w:t xml:space="preserve"> / (2π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w:t>
      </w:r>
    </w:p>
    <w:p w14:paraId="53729FDD" w14:textId="77777777" w:rsidR="006831E9" w:rsidRPr="00675C06" w:rsidRDefault="006831E9" w:rsidP="006831E9">
      <w:pPr>
        <w:spacing w:before="60" w:after="240" w:line="408" w:lineRule="auto"/>
        <w:jc w:val="both"/>
        <w:rPr>
          <w:b/>
          <w:bCs/>
        </w:rPr>
      </w:pPr>
      <w:r w:rsidRPr="006831E9">
        <w:rPr>
          <w:rFonts w:ascii="Cambria" w:eastAsia="Cambria" w:hAnsi="Cambria" w:cs="Cambria"/>
          <w:color w:val="1A1A1A"/>
        </w:rPr>
        <w:lastRenderedPageBreak/>
        <w:t xml:space="preserve">where </w:t>
      </w:r>
      <w:proofErr w:type="gramStart"/>
      <w:r w:rsidRPr="006831E9">
        <w:rPr>
          <w:rFonts w:ascii="Cambria" w:eastAsia="Cambria" w:hAnsi="Cambria" w:cs="Cambria"/>
          <w:color w:val="1A1A1A"/>
        </w:rPr>
        <w:t>a is the acceleration</w:t>
      </w:r>
      <w:proofErr w:type="gramEnd"/>
      <w:r w:rsidRPr="006831E9">
        <w:rPr>
          <w:rFonts w:ascii="Cambria" w:eastAsia="Cambria" w:hAnsi="Cambria" w:cs="Cambria"/>
          <w:color w:val="1A1A1A"/>
        </w:rPr>
        <w:t xml:space="preserve">. The coefficient </w:t>
      </w:r>
      <w:proofErr w:type="spellStart"/>
      <w:r w:rsidRPr="006831E9">
        <w:rPr>
          <w:rFonts w:ascii="Cambria" w:eastAsia="Cambria" w:hAnsi="Cambria" w:cs="Cambria"/>
          <w:color w:val="1A1A1A"/>
        </w:rPr>
        <w:t>k</w:t>
      </w:r>
      <w:r w:rsidRPr="006831E9">
        <w:rPr>
          <w:rFonts w:ascii="Cambria" w:eastAsia="Cambria" w:hAnsi="Cambria" w:cs="Cambria"/>
          <w:color w:val="1A1A1A"/>
          <w:vertAlign w:val="subscript"/>
        </w:rPr>
        <w:t>B</w:t>
      </w:r>
      <w:r w:rsidRPr="006831E9">
        <w:rPr>
          <w:rFonts w:ascii="Cambria" w:eastAsia="Cambria" w:hAnsi="Cambria" w:cs="Cambria"/>
          <w:color w:val="1A1A1A"/>
        </w:rPr>
        <w:t>T</w:t>
      </w:r>
      <w:r w:rsidRPr="006831E9">
        <w:rPr>
          <w:rFonts w:ascii="Cambria" w:eastAsia="Cambria" w:hAnsi="Cambria" w:cs="Cambria"/>
          <w:color w:val="1A1A1A"/>
          <w:vertAlign w:val="subscript"/>
        </w:rPr>
        <w:t>U</w:t>
      </w:r>
      <w:proofErr w:type="spellEnd"/>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ℏa</w:t>
      </w:r>
      <w:proofErr w:type="spellEnd"/>
      <w:r w:rsidRPr="006831E9">
        <w:rPr>
          <w:rFonts w:ascii="Cambria" w:eastAsia="Cambria" w:hAnsi="Cambria" w:cs="Cambria"/>
          <w:color w:val="1A1A1A"/>
        </w:rPr>
        <w:t>/(2πc</w:t>
      </w:r>
      <w:r w:rsidRPr="006831E9">
        <w:rPr>
          <w:rFonts w:ascii="Cambria" w:eastAsia="Cambria" w:hAnsi="Cambria" w:cs="Cambria"/>
          <w:color w:val="1A1A1A"/>
          <w:vertAlign w:val="subscript"/>
        </w:rPr>
        <w:t>ent</w:t>
      </w:r>
      <w:r w:rsidRPr="006831E9">
        <w:rPr>
          <w:rFonts w:ascii="Cambria" w:eastAsia="Cambria" w:hAnsi="Cambria" w:cs="Cambria"/>
          <w:color w:val="1A1A1A"/>
        </w:rPr>
        <w:t>) involves 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−1</w:t>
      </w:r>
      <w:r w:rsidRPr="006831E9">
        <w:rPr>
          <w:rFonts w:ascii="Cambria" w:eastAsia="Cambria" w:hAnsi="Cambria" w:cs="Cambria"/>
          <w:color w:val="1A1A1A"/>
        </w:rPr>
        <w:t xml:space="preserve">. The entropic inertia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proofErr w:type="spellEnd"/>
      <w:r w:rsidRPr="006831E9">
        <w:rPr>
          <w:rFonts w:ascii="Cambria" w:eastAsia="Cambria" w:hAnsi="Cambria" w:cs="Cambria"/>
          <w:color w:val="1A1A1A"/>
        </w:rPr>
        <w:t>/G = k</w:t>
      </w:r>
      <w:r w:rsidRPr="006831E9">
        <w:rPr>
          <w:rFonts w:ascii="Cambria" w:eastAsia="Cambria" w:hAnsi="Cambria" w:cs="Cambria"/>
          <w:color w:val="1A1A1A"/>
          <w:vertAlign w:val="subscript"/>
        </w:rPr>
        <w:t>B</w:t>
      </w:r>
      <w:r w:rsidRPr="006831E9">
        <w:rPr>
          <w:rFonts w:ascii="Cambria" w:eastAsia="Cambria" w:hAnsi="Cambria" w:cs="Cambria"/>
          <w:color w:val="1A1A1A"/>
        </w:rPr>
        <w:t>/(G/c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relates the thermal energy </w:t>
      </w:r>
      <w:proofErr w:type="spellStart"/>
      <w:r w:rsidRPr="006831E9">
        <w:rPr>
          <w:rFonts w:ascii="Cambria" w:eastAsia="Cambria" w:hAnsi="Cambria" w:cs="Cambria"/>
          <w:color w:val="1A1A1A"/>
        </w:rPr>
        <w:t>k</w:t>
      </w:r>
      <w:r w:rsidRPr="006831E9">
        <w:rPr>
          <w:rFonts w:ascii="Cambria" w:eastAsia="Cambria" w:hAnsi="Cambria" w:cs="Cambria"/>
          <w:color w:val="1A1A1A"/>
          <w:vertAlign w:val="subscript"/>
        </w:rPr>
        <w:t>B</w:t>
      </w:r>
      <w:r w:rsidRPr="006831E9">
        <w:rPr>
          <w:rFonts w:ascii="Cambria" w:eastAsia="Cambria" w:hAnsi="Cambria" w:cs="Cambria"/>
          <w:color w:val="1A1A1A"/>
        </w:rPr>
        <w:t>T</w:t>
      </w:r>
      <w:r w:rsidRPr="006831E9">
        <w:rPr>
          <w:rFonts w:ascii="Cambria" w:eastAsia="Cambria" w:hAnsi="Cambria" w:cs="Cambria"/>
          <w:color w:val="1A1A1A"/>
          <w:vertAlign w:val="subscript"/>
        </w:rPr>
        <w:t>U</w:t>
      </w:r>
      <w:proofErr w:type="spellEnd"/>
      <w:r w:rsidRPr="006831E9">
        <w:rPr>
          <w:rFonts w:ascii="Cambria" w:eastAsia="Cambria" w:hAnsi="Cambria" w:cs="Cambria"/>
          <w:color w:val="1A1A1A"/>
        </w:rPr>
        <w:t xml:space="preserve"> to the gravitational acceleration through: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G · </w:t>
      </w:r>
      <w:proofErr w:type="spellStart"/>
      <w:r w:rsidRPr="006831E9">
        <w:rPr>
          <w:rFonts w:ascii="Cambria" w:eastAsia="Cambria" w:hAnsi="Cambria" w:cs="Cambria"/>
          <w:color w:val="1A1A1A"/>
        </w:rPr>
        <w:t>k</w:t>
      </w:r>
      <w:r w:rsidRPr="006831E9">
        <w:rPr>
          <w:rFonts w:ascii="Cambria" w:eastAsia="Cambria" w:hAnsi="Cambria" w:cs="Cambria"/>
          <w:color w:val="1A1A1A"/>
          <w:vertAlign w:val="subscript"/>
        </w:rPr>
        <w:t>B</w:t>
      </w:r>
      <w:r w:rsidRPr="006831E9">
        <w:rPr>
          <w:rFonts w:ascii="Cambria" w:eastAsia="Cambria" w:hAnsi="Cambria" w:cs="Cambria"/>
          <w:color w:val="1A1A1A"/>
        </w:rPr>
        <w:t>T</w:t>
      </w:r>
      <w:r w:rsidRPr="006831E9">
        <w:rPr>
          <w:rFonts w:ascii="Cambria" w:eastAsia="Cambria" w:hAnsi="Cambria" w:cs="Cambria"/>
          <w:color w:val="1A1A1A"/>
          <w:vertAlign w:val="subscript"/>
        </w:rPr>
        <w:t>U</w:t>
      </w:r>
      <w:proofErr w:type="spellEnd"/>
      <w:r w:rsidRPr="006831E9">
        <w:rPr>
          <w:rFonts w:ascii="Cambria" w:eastAsia="Cambria" w:hAnsi="Cambria" w:cs="Cambria"/>
          <w:color w:val="1A1A1A"/>
        </w:rPr>
        <w:t xml:space="preserve"> / ℏ = </w:t>
      </w:r>
      <w:proofErr w:type="spellStart"/>
      <w:r w:rsidRPr="006831E9">
        <w:rPr>
          <w:rFonts w:ascii="Cambria" w:eastAsia="Cambria" w:hAnsi="Cambria" w:cs="Cambria"/>
          <w:color w:val="1A1A1A"/>
        </w:rPr>
        <w:t>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proofErr w:type="spellEnd"/>
      <w:r w:rsidRPr="006831E9">
        <w:rPr>
          <w:rFonts w:ascii="Cambria" w:eastAsia="Cambria" w:hAnsi="Cambria" w:cs="Cambria"/>
          <w:color w:val="1A1A1A"/>
        </w:rPr>
        <w:t xml:space="preserve">/G · G · </w:t>
      </w:r>
      <w:proofErr w:type="spellStart"/>
      <w:r w:rsidRPr="006831E9">
        <w:rPr>
          <w:rFonts w:ascii="Cambria" w:eastAsia="Cambria" w:hAnsi="Cambria" w:cs="Cambria"/>
          <w:color w:val="1A1A1A"/>
        </w:rPr>
        <w:t>ℏa</w:t>
      </w:r>
      <w:proofErr w:type="spellEnd"/>
      <w:r w:rsidRPr="006831E9">
        <w:rPr>
          <w:rFonts w:ascii="Cambria" w:eastAsia="Cambria" w:hAnsi="Cambria" w:cs="Cambria"/>
          <w:color w:val="1A1A1A"/>
        </w:rPr>
        <w:t>/(2π</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rPr>
        <w:t>ℏ</w:t>
      </w:r>
      <w:proofErr w:type="spellEnd"/>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k</w:t>
      </w:r>
      <w:r w:rsidRPr="006831E9">
        <w:rPr>
          <w:rFonts w:ascii="Cambria" w:eastAsia="Cambria" w:hAnsi="Cambria" w:cs="Cambria"/>
          <w:color w:val="1A1A1A"/>
          <w:vertAlign w:val="subscript"/>
        </w:rPr>
        <w:t>B</w:t>
      </w:r>
      <w:r w:rsidRPr="006831E9">
        <w:rPr>
          <w:rFonts w:ascii="Cambria" w:eastAsia="Cambria" w:hAnsi="Cambria" w:cs="Cambria"/>
          <w:color w:val="1A1A1A"/>
        </w:rPr>
        <w:t>a</w:t>
      </w:r>
      <w:proofErr w:type="spellEnd"/>
      <w:r w:rsidRPr="006831E9">
        <w:rPr>
          <w:rFonts w:ascii="Cambria" w:eastAsia="Cambria" w:hAnsi="Cambria" w:cs="Cambria"/>
          <w:color w:val="1A1A1A"/>
        </w:rPr>
        <w:t xml:space="preserve">/(2π). </w:t>
      </w:r>
      <w:r w:rsidRPr="00675C06">
        <w:rPr>
          <w:rFonts w:ascii="Cambria" w:eastAsia="Cambria" w:hAnsi="Cambria" w:cs="Cambria"/>
          <w:b/>
          <w:bCs/>
          <w:color w:val="1A1A1A"/>
        </w:rPr>
        <w:t xml:space="preserve">This provides the connection between </w:t>
      </w:r>
      <w:proofErr w:type="spellStart"/>
      <w:r w:rsidRPr="00675C06">
        <w:rPr>
          <w:rFonts w:ascii="Cambria" w:eastAsia="Cambria" w:hAnsi="Cambria" w:cs="Cambria"/>
          <w:b/>
          <w:bCs/>
          <w:color w:val="1A1A1A"/>
        </w:rPr>
        <w:t>ρ</w:t>
      </w:r>
      <w:r w:rsidRPr="00675C06">
        <w:rPr>
          <w:rFonts w:ascii="Cambria" w:eastAsia="Cambria" w:hAnsi="Cambria" w:cs="Cambria"/>
          <w:b/>
          <w:bCs/>
          <w:color w:val="1A1A1A"/>
          <w:vertAlign w:val="subscript"/>
        </w:rPr>
        <w:t>S</w:t>
      </w:r>
      <w:proofErr w:type="spellEnd"/>
      <w:r w:rsidRPr="00675C06">
        <w:rPr>
          <w:rFonts w:ascii="Cambria" w:eastAsia="Cambria" w:hAnsi="Cambria" w:cs="Cambria"/>
          <w:b/>
          <w:bCs/>
          <w:color w:val="1A1A1A"/>
        </w:rPr>
        <w:t xml:space="preserve"> and the Unruh thermal energy — confirming the physical identification of </w:t>
      </w:r>
      <w:proofErr w:type="spellStart"/>
      <w:r w:rsidRPr="00675C06">
        <w:rPr>
          <w:rFonts w:ascii="Cambria" w:eastAsia="Cambria" w:hAnsi="Cambria" w:cs="Cambria"/>
          <w:b/>
          <w:bCs/>
          <w:color w:val="1A1A1A"/>
        </w:rPr>
        <w:t>ρ</w:t>
      </w:r>
      <w:r w:rsidRPr="00675C06">
        <w:rPr>
          <w:rFonts w:ascii="Cambria" w:eastAsia="Cambria" w:hAnsi="Cambria" w:cs="Cambria"/>
          <w:b/>
          <w:bCs/>
          <w:color w:val="1A1A1A"/>
          <w:vertAlign w:val="subscript"/>
        </w:rPr>
        <w:t>S</w:t>
      </w:r>
      <w:proofErr w:type="spellEnd"/>
      <w:r w:rsidRPr="00675C06">
        <w:rPr>
          <w:rFonts w:ascii="Cambria" w:eastAsia="Cambria" w:hAnsi="Cambria" w:cs="Cambria"/>
          <w:b/>
          <w:bCs/>
          <w:color w:val="1A1A1A"/>
        </w:rPr>
        <w:t xml:space="preserve"> as the entropic inertia of the vacuum.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831E9" w:rsidRPr="006831E9" w14:paraId="521AE32C" w14:textId="77777777" w:rsidTr="00F72E35">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DFAF3"/>
            <w:tcMar>
              <w:top w:w="280" w:type="dxa"/>
              <w:left w:w="360" w:type="dxa"/>
              <w:bottom w:w="280" w:type="dxa"/>
              <w:right w:w="360" w:type="dxa"/>
            </w:tcMar>
          </w:tcPr>
          <w:p w14:paraId="1418DF3D" w14:textId="77777777" w:rsidR="006831E9" w:rsidRPr="006831E9" w:rsidRDefault="006831E9" w:rsidP="006831E9">
            <w:pPr>
              <w:spacing w:after="120" w:line="408" w:lineRule="auto"/>
            </w:pPr>
            <w:r w:rsidRPr="006831E9">
              <w:rPr>
                <w:b/>
                <w:bCs/>
                <w:color w:val="B8860B"/>
              </w:rPr>
              <w:t>Result C.2 (Black Hole Thermodynamics Confirmation)</w:t>
            </w:r>
          </w:p>
          <w:p w14:paraId="1938E009" w14:textId="77777777" w:rsidR="006831E9" w:rsidRPr="006831E9" w:rsidRDefault="006831E9" w:rsidP="006831E9">
            <w:pPr>
              <w:spacing w:after="160" w:line="408" w:lineRule="auto"/>
              <w:jc w:val="both"/>
            </w:pPr>
            <w:r w:rsidRPr="006831E9">
              <w:rPr>
                <w:rFonts w:ascii="Cambria" w:eastAsia="Cambria" w:hAnsi="Cambria" w:cs="Cambria"/>
                <w:color w:val="1A1A1A"/>
              </w:rPr>
              <w:t>The entropic stiffness κ = α</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3</w:t>
            </w:r>
            <w:r w:rsidRPr="006831E9">
              <w:rPr>
                <w:rFonts w:ascii="Cambria" w:eastAsia="Cambria" w:hAnsi="Cambria" w:cs="Cambria"/>
                <w:color w:val="1A1A1A"/>
              </w:rPr>
              <w:t xml:space="preserve">/G and entropic inertia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β</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w:t>
            </w:r>
            <w:proofErr w:type="spellStart"/>
            <w:r w:rsidRPr="006831E9">
              <w:rPr>
                <w:rFonts w:ascii="Cambria" w:eastAsia="Cambria" w:hAnsi="Cambria" w:cs="Cambria"/>
                <w:color w:val="1A1A1A"/>
              </w:rPr>
              <w:t>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proofErr w:type="spellEnd"/>
            <w:r w:rsidRPr="006831E9">
              <w:rPr>
                <w:rFonts w:ascii="Cambria" w:eastAsia="Cambria" w:hAnsi="Cambria" w:cs="Cambria"/>
                <w:color w:val="1A1A1A"/>
              </w:rPr>
              <w:t>/G derived by dimensional analysis are independently confirmed by:</w:t>
            </w:r>
          </w:p>
          <w:p w14:paraId="35F76793" w14:textId="77777777" w:rsidR="006831E9" w:rsidRPr="006831E9" w:rsidRDefault="006831E9" w:rsidP="006831E9">
            <w:pPr>
              <w:spacing w:after="100" w:line="408" w:lineRule="auto"/>
              <w:ind w:left="240"/>
            </w:pPr>
            <w:r w:rsidRPr="006831E9">
              <w:t xml:space="preserve">1.  </w:t>
            </w:r>
            <w:r w:rsidRPr="006831E9">
              <w:rPr>
                <w:rFonts w:ascii="Cambria" w:eastAsia="Cambria" w:hAnsi="Cambria" w:cs="Cambria"/>
                <w:color w:val="1A1A1A"/>
              </w:rPr>
              <w:t xml:space="preserve">The </w:t>
            </w:r>
            <w:proofErr w:type="spellStart"/>
            <w:r w:rsidRPr="006831E9">
              <w:rPr>
                <w:rFonts w:ascii="Cambria" w:eastAsia="Cambria" w:hAnsi="Cambria" w:cs="Cambria"/>
                <w:color w:val="1A1A1A"/>
              </w:rPr>
              <w:t>Bekenstein</w:t>
            </w:r>
            <w:proofErr w:type="spellEnd"/>
            <w:r w:rsidRPr="006831E9">
              <w:rPr>
                <w:rFonts w:ascii="Cambria" w:eastAsia="Cambria" w:hAnsi="Cambria" w:cs="Cambria"/>
                <w:color w:val="1A1A1A"/>
              </w:rPr>
              <w:t xml:space="preserve"> entropy formula (which contains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perscript"/>
              </w:rPr>
              <w:t>3</w:t>
            </w:r>
            <w:r w:rsidRPr="006831E9">
              <w:rPr>
                <w:rFonts w:ascii="Cambria" w:eastAsia="Cambria" w:hAnsi="Cambria" w:cs="Cambria"/>
                <w:color w:val="1A1A1A"/>
              </w:rPr>
              <w:t>/G as the fundamental entropy density coefficient).</w:t>
            </w:r>
          </w:p>
          <w:p w14:paraId="6F4D55FB" w14:textId="77777777" w:rsidR="006831E9" w:rsidRPr="006831E9" w:rsidRDefault="006831E9" w:rsidP="006831E9">
            <w:pPr>
              <w:spacing w:after="100" w:line="408" w:lineRule="auto"/>
              <w:ind w:left="240"/>
            </w:pPr>
            <w:r w:rsidRPr="006831E9">
              <w:t xml:space="preserve">2.  </w:t>
            </w:r>
            <w:r w:rsidRPr="006831E9">
              <w:rPr>
                <w:rFonts w:ascii="Cambria" w:eastAsia="Cambria" w:hAnsi="Cambria" w:cs="Cambria"/>
                <w:color w:val="1A1A1A"/>
              </w:rPr>
              <w:t>The Hawking temperature formula (which is proportional to κ/k</w:t>
            </w:r>
            <w:r w:rsidRPr="006831E9">
              <w:rPr>
                <w:rFonts w:ascii="Cambria" w:eastAsia="Cambria" w:hAnsi="Cambria" w:cs="Cambria"/>
                <w:color w:val="1A1A1A"/>
                <w:vertAlign w:val="subscript"/>
              </w:rPr>
              <w:t>B</w:t>
            </w:r>
            <w:r w:rsidRPr="006831E9">
              <w:rPr>
                <w:rFonts w:ascii="Cambria" w:eastAsia="Cambria" w:hAnsi="Cambria" w:cs="Cambria"/>
                <w:color w:val="1A1A1A"/>
                <w:vertAlign w:val="superscript"/>
              </w:rPr>
              <w:t>2</w:t>
            </w:r>
            <w:r w:rsidRPr="006831E9">
              <w:rPr>
                <w:rFonts w:ascii="Cambria" w:eastAsia="Cambria" w:hAnsi="Cambria" w:cs="Cambria"/>
                <w:color w:val="1A1A1A"/>
              </w:rPr>
              <w:t>).</w:t>
            </w:r>
          </w:p>
          <w:p w14:paraId="04E86763" w14:textId="77777777" w:rsidR="006831E9" w:rsidRPr="006831E9" w:rsidRDefault="006831E9" w:rsidP="006831E9">
            <w:pPr>
              <w:spacing w:after="100" w:line="408" w:lineRule="auto"/>
              <w:ind w:left="240"/>
            </w:pPr>
            <w:r w:rsidRPr="006831E9">
              <w:t xml:space="preserve">3.  </w:t>
            </w:r>
            <w:r w:rsidRPr="006831E9">
              <w:rPr>
                <w:rFonts w:ascii="Cambria" w:eastAsia="Cambria" w:hAnsi="Cambria" w:cs="Cambria"/>
                <w:color w:val="1A1A1A"/>
              </w:rPr>
              <w:t xml:space="preserve">The Unruh effect (which connects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to the thermal inertia of the accelerating vacuum).</w:t>
            </w:r>
          </w:p>
          <w:p w14:paraId="62D2F557" w14:textId="77777777" w:rsidR="006831E9" w:rsidRPr="006831E9" w:rsidRDefault="006831E9" w:rsidP="006831E9">
            <w:pPr>
              <w:spacing w:after="160" w:line="408" w:lineRule="auto"/>
              <w:jc w:val="both"/>
            </w:pPr>
            <w:r w:rsidRPr="006831E9">
              <w:rPr>
                <w:rFonts w:ascii="Cambria" w:eastAsia="Cambria" w:hAnsi="Cambria" w:cs="Cambria"/>
                <w:color w:val="1A1A1A"/>
              </w:rPr>
              <w:t xml:space="preserve">These independent confirmations establish that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are genuine physical constants of the entropic vacuum, not arbitrary parameters.</w:t>
            </w:r>
          </w:p>
        </w:tc>
      </w:tr>
    </w:tbl>
    <w:p w14:paraId="6C89DD48" w14:textId="77777777" w:rsidR="006831E9" w:rsidRPr="006831E9" w:rsidRDefault="006831E9" w:rsidP="006831E9">
      <w:pPr>
        <w:spacing w:after="240"/>
      </w:pPr>
    </w:p>
    <w:p w14:paraId="7FFB0C3D" w14:textId="77777777" w:rsidR="006831E9" w:rsidRPr="006831E9" w:rsidRDefault="006831E9" w:rsidP="006831E9">
      <w:pPr>
        <w:spacing w:before="280" w:after="100" w:line="324" w:lineRule="auto"/>
        <w:outlineLvl w:val="2"/>
        <w:rPr>
          <w:b/>
          <w:bCs/>
          <w:color w:val="000000"/>
          <w:sz w:val="30"/>
          <w:szCs w:val="30"/>
        </w:rPr>
      </w:pPr>
      <w:bookmarkStart w:id="34" w:name="_Toc229434530"/>
      <w:r w:rsidRPr="006831E9">
        <w:rPr>
          <w:rFonts w:ascii="Cambria" w:eastAsia="Cambria" w:hAnsi="Cambria" w:cs="Cambria"/>
          <w:b/>
          <w:bCs/>
          <w:color w:val="0A2540"/>
          <w:sz w:val="26"/>
          <w:szCs w:val="26"/>
        </w:rPr>
        <w:t xml:space="preserve">4.5 The Key Insight: κ and </w:t>
      </w:r>
      <w:proofErr w:type="spellStart"/>
      <w:r w:rsidRPr="006831E9">
        <w:rPr>
          <w:rFonts w:ascii="Cambria" w:eastAsia="Cambria" w:hAnsi="Cambria" w:cs="Cambria"/>
          <w:b/>
          <w:bCs/>
          <w:color w:val="0A2540"/>
          <w:sz w:val="26"/>
          <w:szCs w:val="26"/>
        </w:rPr>
        <w:t>ρS</w:t>
      </w:r>
      <w:proofErr w:type="spellEnd"/>
      <w:r w:rsidRPr="006831E9">
        <w:rPr>
          <w:rFonts w:ascii="Cambria" w:eastAsia="Cambria" w:hAnsi="Cambria" w:cs="Cambria"/>
          <w:b/>
          <w:bCs/>
          <w:color w:val="0A2540"/>
          <w:sz w:val="26"/>
          <w:szCs w:val="26"/>
        </w:rPr>
        <w:t xml:space="preserve"> Are NOT Defined in Terms of c</w:t>
      </w:r>
      <w:bookmarkEnd w:id="34"/>
    </w:p>
    <w:p w14:paraId="5D116E61" w14:textId="77777777" w:rsidR="006831E9" w:rsidRPr="006831E9" w:rsidRDefault="006831E9" w:rsidP="006831E9">
      <w:pPr>
        <w:spacing w:before="60" w:after="240" w:line="408" w:lineRule="auto"/>
        <w:jc w:val="both"/>
      </w:pPr>
      <w:r w:rsidRPr="006831E9">
        <w:rPr>
          <w:rFonts w:ascii="Cambria" w:eastAsia="Cambria" w:hAnsi="Cambria" w:cs="Cambria"/>
          <w:color w:val="1A1A1A"/>
        </w:rPr>
        <w:t>We have now arrived at the central point of the non-tautology argument. It can be stated precisely as follows.</w:t>
      </w:r>
    </w:p>
    <w:p w14:paraId="00C46093" w14:textId="77777777"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In the derivation, the entropic speed limit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appears as an </w:t>
      </w:r>
      <w:r w:rsidRPr="006831E9">
        <w:rPr>
          <w:rFonts w:ascii="Cambria" w:eastAsia="Cambria" w:hAnsi="Cambria" w:cs="Cambria"/>
          <w:i/>
          <w:iCs/>
          <w:color w:val="1A1A1A"/>
        </w:rPr>
        <w:t>unknown parameter</w:t>
      </w:r>
      <w:r w:rsidRPr="006831E9">
        <w:rPr>
          <w:rFonts w:ascii="Cambria" w:eastAsia="Cambria" w:hAnsi="Cambria" w:cs="Cambria"/>
          <w:color w:val="1A1A1A"/>
        </w:rPr>
        <w:t xml:space="preserve"> in the Lagrangian (C.4). The dimensional analysis of Section 4.2 shows that the </w:t>
      </w:r>
      <w:r w:rsidRPr="006831E9">
        <w:rPr>
          <w:rFonts w:ascii="Cambria" w:eastAsia="Cambria" w:hAnsi="Cambria" w:cs="Cambria"/>
          <w:i/>
          <w:iCs/>
          <w:color w:val="1A1A1A"/>
        </w:rPr>
        <w:t>only</w:t>
      </w:r>
      <w:r w:rsidRPr="006831E9">
        <w:rPr>
          <w:rFonts w:ascii="Cambria" w:eastAsia="Cambria" w:hAnsi="Cambria" w:cs="Cambria"/>
          <w:color w:val="1A1A1A"/>
        </w:rPr>
        <w:t xml:space="preserve"> dimensionally consistent expressions for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in terms of {k</w:t>
      </w:r>
      <w:r w:rsidRPr="006831E9">
        <w:rPr>
          <w:rFonts w:ascii="Cambria" w:eastAsia="Cambria" w:hAnsi="Cambria" w:cs="Cambria"/>
          <w:color w:val="1A1A1A"/>
          <w:vertAlign w:val="subscript"/>
        </w:rPr>
        <w:t>B</w:t>
      </w:r>
      <w:r w:rsidRPr="006831E9">
        <w:rPr>
          <w:rFonts w:ascii="Cambria" w:eastAsia="Cambria" w:hAnsi="Cambria" w:cs="Cambria"/>
          <w:color w:val="1A1A1A"/>
        </w:rPr>
        <w:t>, G, c</w:t>
      </w:r>
      <w:r w:rsidRPr="006831E9">
        <w:rPr>
          <w:rFonts w:ascii="Cambria" w:eastAsia="Cambria" w:hAnsi="Cambria" w:cs="Cambria"/>
          <w:color w:val="1A1A1A"/>
          <w:vertAlign w:val="subscript"/>
        </w:rPr>
        <w:t>ent</w:t>
      </w:r>
      <w:r w:rsidRPr="006831E9">
        <w:rPr>
          <w:rFonts w:ascii="Cambria" w:eastAsia="Cambria" w:hAnsi="Cambria" w:cs="Cambria"/>
          <w:color w:val="1A1A1A"/>
        </w:rPr>
        <w:t>} are:</w:t>
      </w:r>
    </w:p>
    <w:p w14:paraId="08B99902" w14:textId="77777777" w:rsidR="006831E9" w:rsidRPr="006831E9" w:rsidRDefault="006831E9" w:rsidP="006831E9">
      <w:pPr>
        <w:spacing w:after="240" w:line="408" w:lineRule="auto"/>
        <w:jc w:val="center"/>
      </w:pPr>
      <w:r w:rsidRPr="006831E9">
        <w:rPr>
          <w:rFonts w:ascii="Cambria" w:eastAsia="Cambria" w:hAnsi="Cambria" w:cs="Cambria"/>
          <w:i/>
          <w:iCs/>
          <w:color w:val="1A1A1A"/>
        </w:rPr>
        <w:t>κ = α</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xml:space="preserve"> 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 xml:space="preserve">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 xml:space="preserve"> / G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 xml:space="preserve"> = β</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xml:space="preserve"> 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 xml:space="preserve">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 G</w:t>
      </w:r>
    </w:p>
    <w:p w14:paraId="532F9EA5"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These expressions contain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but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the </w:t>
      </w:r>
      <w:r w:rsidRPr="006831E9">
        <w:rPr>
          <w:rFonts w:ascii="Cambria" w:eastAsia="Cambria" w:hAnsi="Cambria" w:cs="Cambria"/>
          <w:i/>
          <w:iCs/>
          <w:color w:val="1A1A1A"/>
        </w:rPr>
        <w:t>same unknown</w:t>
      </w:r>
      <w:r w:rsidRPr="006831E9">
        <w:rPr>
          <w:rFonts w:ascii="Cambria" w:eastAsia="Cambria" w:hAnsi="Cambria" w:cs="Cambria"/>
          <w:color w:val="1A1A1A"/>
        </w:rPr>
        <w:t xml:space="preserve"> that appears on the left-hand side of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There is no assumption that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equals the measured electromagnetic c. The expressions for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are derived with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treated as an unknown.</w:t>
      </w:r>
    </w:p>
    <w:p w14:paraId="64E5F8C4" w14:textId="77777777" w:rsidR="006831E9" w:rsidRPr="006831E9" w:rsidRDefault="006831E9" w:rsidP="006831E9">
      <w:pPr>
        <w:spacing w:before="60" w:after="240" w:line="408" w:lineRule="auto"/>
        <w:jc w:val="both"/>
      </w:pPr>
      <w:r w:rsidRPr="006831E9">
        <w:rPr>
          <w:rFonts w:ascii="Cambria" w:eastAsia="Cambria" w:hAnsi="Cambria" w:cs="Cambria"/>
          <w:color w:val="1A1A1A"/>
        </w:rPr>
        <w:t>Substituting back:</w:t>
      </w:r>
    </w:p>
    <w:p w14:paraId="65857109"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(C.56)</w:t>
      </w:r>
      <w:r w:rsidRPr="006831E9">
        <w:rPr>
          <w:rFonts w:ascii="Cambria" w:eastAsia="Cambria" w:hAnsi="Cambria" w:cs="Cambria"/>
          <w:i/>
          <w:iCs/>
          <w:color w:val="1A1A1A"/>
        </w:rPr>
        <w:t xml:space="preserve">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 √(κ/</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 = √(α</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xml:space="preserve"> 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 xml:space="preserve">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/G / (β</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xml:space="preserve"> 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 xml:space="preserve">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/G)) = √(α</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/β</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 √(α</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/β</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 c</w:t>
      </w:r>
      <w:r w:rsidRPr="006831E9">
        <w:rPr>
          <w:rFonts w:ascii="Cambria" w:eastAsia="Cambria" w:hAnsi="Cambria" w:cs="Cambria"/>
          <w:i/>
          <w:iCs/>
          <w:color w:val="1A1A1A"/>
          <w:vertAlign w:val="subscript"/>
        </w:rPr>
        <w:t>ent</w:t>
      </w:r>
    </w:p>
    <w:p w14:paraId="4B4E4D72" w14:textId="77777777" w:rsidR="006831E9" w:rsidRPr="006831E9" w:rsidRDefault="006831E9" w:rsidP="006831E9">
      <w:pPr>
        <w:spacing w:before="60" w:after="240" w:line="408" w:lineRule="auto"/>
        <w:jc w:val="both"/>
      </w:pPr>
      <w:r w:rsidRPr="006831E9">
        <w:rPr>
          <w:rFonts w:ascii="Cambria" w:eastAsia="Cambria" w:hAnsi="Cambria" w:cs="Cambria"/>
          <w:color w:val="1A1A1A"/>
        </w:rPr>
        <w:t>This gives the self-consistency equation:</w:t>
      </w:r>
    </w:p>
    <w:p w14:paraId="15FDECD4"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(C.57)</w:t>
      </w:r>
      <w:r w:rsidRPr="006831E9">
        <w:rPr>
          <w:rFonts w:ascii="Cambria" w:eastAsia="Cambria" w:hAnsi="Cambria" w:cs="Cambria"/>
          <w:i/>
          <w:iCs/>
          <w:color w:val="1A1A1A"/>
        </w:rPr>
        <w:t xml:space="preserve"> 1 = √(α</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/β</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xml:space="preserve">)      </w:t>
      </w:r>
      <w:r w:rsidRPr="006831E9">
        <w:rPr>
          <w:rFonts w:ascii="Cambria Math" w:eastAsia="Cambria" w:hAnsi="Cambria Math" w:cs="Cambria Math"/>
          <w:i/>
          <w:iCs/>
          <w:color w:val="1A1A1A"/>
        </w:rPr>
        <w:t>⇒</w:t>
      </w:r>
      <w:r w:rsidRPr="006831E9">
        <w:rPr>
          <w:rFonts w:ascii="Cambria" w:eastAsia="Cambria" w:hAnsi="Cambria" w:cs="Cambria"/>
          <w:i/>
          <w:iCs/>
          <w:color w:val="1A1A1A"/>
        </w:rPr>
        <w:t xml:space="preserve">      α</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xml:space="preserve"> = β</w:t>
      </w:r>
      <w:r w:rsidRPr="006831E9">
        <w:rPr>
          <w:rFonts w:ascii="Cambria" w:eastAsia="Cambria" w:hAnsi="Cambria" w:cs="Cambria"/>
          <w:i/>
          <w:iCs/>
          <w:color w:val="1A1A1A"/>
          <w:vertAlign w:val="subscript"/>
        </w:rPr>
        <w:t>0</w:t>
      </w:r>
    </w:p>
    <w:p w14:paraId="49732F65" w14:textId="40FC18D6" w:rsidR="006831E9" w:rsidRPr="006831E9" w:rsidRDefault="006831E9" w:rsidP="006831E9">
      <w:pPr>
        <w:spacing w:before="60" w:after="240" w:line="408" w:lineRule="auto"/>
        <w:jc w:val="both"/>
      </w:pPr>
      <w:r w:rsidRPr="00DB7CF5">
        <w:rPr>
          <w:rFonts w:ascii="Cambria" w:eastAsia="Cambria" w:hAnsi="Cambria" w:cs="Cambria"/>
          <w:b/>
          <w:bCs/>
          <w:color w:val="1A1A1A"/>
        </w:rPr>
        <w:t>This is a NON-TRIVIAL constraint. It says that the dimensionless stiffness coefficient α</w:t>
      </w:r>
      <w:r w:rsidRPr="00DB7CF5">
        <w:rPr>
          <w:rFonts w:ascii="Cambria" w:eastAsia="Cambria" w:hAnsi="Cambria" w:cs="Cambria"/>
          <w:b/>
          <w:bCs/>
          <w:color w:val="1A1A1A"/>
          <w:vertAlign w:val="subscript"/>
        </w:rPr>
        <w:t>0</w:t>
      </w:r>
      <w:r w:rsidRPr="00DB7CF5">
        <w:rPr>
          <w:rFonts w:ascii="Cambria" w:eastAsia="Cambria" w:hAnsi="Cambria" w:cs="Cambria"/>
          <w:b/>
          <w:bCs/>
          <w:color w:val="1A1A1A"/>
        </w:rPr>
        <w:t xml:space="preserve"> and the dimensionless inertia coefficient β</w:t>
      </w:r>
      <w:r w:rsidRPr="00DB7CF5">
        <w:rPr>
          <w:rFonts w:ascii="Cambria" w:eastAsia="Cambria" w:hAnsi="Cambria" w:cs="Cambria"/>
          <w:b/>
          <w:bCs/>
          <w:color w:val="1A1A1A"/>
          <w:vertAlign w:val="subscript"/>
        </w:rPr>
        <w:t>0</w:t>
      </w:r>
      <w:r w:rsidRPr="00DB7CF5">
        <w:rPr>
          <w:rFonts w:ascii="Cambria" w:eastAsia="Cambria" w:hAnsi="Cambria" w:cs="Cambria"/>
          <w:b/>
          <w:bCs/>
          <w:color w:val="1A1A1A"/>
        </w:rPr>
        <w:t xml:space="preserve"> must be equal</w:t>
      </w:r>
      <w:r w:rsidRPr="006831E9">
        <w:rPr>
          <w:rFonts w:ascii="Cambria" w:eastAsia="Cambria" w:hAnsi="Cambria" w:cs="Cambria"/>
          <w:color w:val="1A1A1A"/>
        </w:rPr>
        <w:t xml:space="preserve">. </w:t>
      </w:r>
      <w:r w:rsidRPr="00DB7CF5">
        <w:rPr>
          <w:rFonts w:ascii="Cambria" w:eastAsia="Cambria" w:hAnsi="Cambria" w:cs="Cambria"/>
          <w:b/>
          <w:bCs/>
          <w:color w:val="1A1A1A"/>
        </w:rPr>
        <w:t xml:space="preserve">This is a prediction of the </w:t>
      </w:r>
      <w:r w:rsidR="00DB7CF5" w:rsidRPr="00DB7CF5">
        <w:rPr>
          <w:rFonts w:ascii="Cambria" w:eastAsia="Cambria" w:hAnsi="Cambria" w:cs="Cambria"/>
          <w:b/>
          <w:bCs/>
          <w:color w:val="1A1A1A"/>
        </w:rPr>
        <w:t>T</w:t>
      </w:r>
      <w:r w:rsidRPr="00DB7CF5">
        <w:rPr>
          <w:rFonts w:ascii="Cambria" w:eastAsia="Cambria" w:hAnsi="Cambria" w:cs="Cambria"/>
          <w:b/>
          <w:bCs/>
          <w:color w:val="1A1A1A"/>
        </w:rPr>
        <w:t xml:space="preserve">heory </w:t>
      </w:r>
      <w:r w:rsidR="00DB7CF5" w:rsidRPr="00DB7CF5">
        <w:rPr>
          <w:rFonts w:ascii="Cambria" w:eastAsia="Cambria" w:hAnsi="Cambria" w:cs="Cambria"/>
          <w:b/>
          <w:bCs/>
          <w:color w:val="1A1A1A"/>
        </w:rPr>
        <w:t>of Entropicity (ToE)</w:t>
      </w:r>
      <w:r w:rsidRPr="006831E9">
        <w:rPr>
          <w:rFonts w:ascii="Cambria" w:eastAsia="Cambria" w:hAnsi="Cambria" w:cs="Cambria"/>
          <w:color w:val="1A1A1A"/>
        </w:rPr>
        <w:t>— a prediction that must be verified by independently computing α</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and β</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from the black hole thermodynamics and Planck-scale matching. If α</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β</w:t>
      </w:r>
      <w:r w:rsidRPr="006831E9">
        <w:rPr>
          <w:rFonts w:ascii="Cambria" w:eastAsia="Cambria" w:hAnsi="Cambria" w:cs="Cambria"/>
          <w:color w:val="1A1A1A"/>
          <w:vertAlign w:val="subscript"/>
        </w:rPr>
        <w:t>0</w:t>
      </w:r>
      <w:r w:rsidRPr="006831E9">
        <w:rPr>
          <w:rFonts w:ascii="Cambria" w:eastAsia="Cambria" w:hAnsi="Cambria" w:cs="Cambria"/>
          <w:color w:val="1A1A1A"/>
        </w:rPr>
        <w:t>, the self-consistency equation fails and the Lagrangian (C.4) would not correctly describe the entropic field at the Planck scale.</w:t>
      </w:r>
    </w:p>
    <w:p w14:paraId="62EE203D" w14:textId="77777777" w:rsidR="006831E9" w:rsidRPr="006831E9" w:rsidRDefault="006831E9" w:rsidP="006831E9">
      <w:pPr>
        <w:spacing w:before="60" w:after="240" w:line="408" w:lineRule="auto"/>
        <w:jc w:val="both"/>
      </w:pPr>
      <w:r w:rsidRPr="00DB7CF5">
        <w:rPr>
          <w:rFonts w:ascii="Cambria" w:eastAsia="Cambria" w:hAnsi="Cambria" w:cs="Cambria"/>
          <w:b/>
          <w:bCs/>
          <w:color w:val="1A1A1A"/>
        </w:rPr>
        <w:t>The black hole thermodynamics calculation confirms that α</w:t>
      </w:r>
      <w:r w:rsidRPr="00DB7CF5">
        <w:rPr>
          <w:rFonts w:ascii="Cambria" w:eastAsia="Cambria" w:hAnsi="Cambria" w:cs="Cambria"/>
          <w:b/>
          <w:bCs/>
          <w:color w:val="1A1A1A"/>
          <w:vertAlign w:val="subscript"/>
        </w:rPr>
        <w:t>0</w:t>
      </w:r>
      <w:r w:rsidRPr="00DB7CF5">
        <w:rPr>
          <w:rFonts w:ascii="Cambria" w:eastAsia="Cambria" w:hAnsi="Cambria" w:cs="Cambria"/>
          <w:b/>
          <w:bCs/>
          <w:color w:val="1A1A1A"/>
        </w:rPr>
        <w:t xml:space="preserve"> = β</w:t>
      </w:r>
      <w:r w:rsidRPr="00DB7CF5">
        <w:rPr>
          <w:rFonts w:ascii="Cambria" w:eastAsia="Cambria" w:hAnsi="Cambria" w:cs="Cambria"/>
          <w:b/>
          <w:bCs/>
          <w:color w:val="1A1A1A"/>
          <w:vertAlign w:val="subscript"/>
        </w:rPr>
        <w:t>0</w:t>
      </w:r>
      <w:r w:rsidRPr="00DB7CF5">
        <w:rPr>
          <w:rFonts w:ascii="Cambria" w:eastAsia="Cambria" w:hAnsi="Cambria" w:cs="Cambria"/>
          <w:b/>
          <w:bCs/>
          <w:color w:val="1A1A1A"/>
        </w:rPr>
        <w:t xml:space="preserve"> = 1/4 (in appropriate units), consistent with the </w:t>
      </w:r>
      <w:proofErr w:type="spellStart"/>
      <w:r w:rsidRPr="00DB7CF5">
        <w:rPr>
          <w:rFonts w:ascii="Cambria" w:eastAsia="Cambria" w:hAnsi="Cambria" w:cs="Cambria"/>
          <w:b/>
          <w:bCs/>
          <w:color w:val="1A1A1A"/>
        </w:rPr>
        <w:t>Bekenstein</w:t>
      </w:r>
      <w:proofErr w:type="spellEnd"/>
      <w:r w:rsidRPr="00DB7CF5">
        <w:rPr>
          <w:rFonts w:ascii="Cambria" w:eastAsia="Cambria" w:hAnsi="Cambria" w:cs="Cambria"/>
          <w:b/>
          <w:bCs/>
          <w:color w:val="1A1A1A"/>
        </w:rPr>
        <w:t xml:space="preserve"> entropy formula's coefficient of </w:t>
      </w:r>
      <w:r w:rsidRPr="00DB7CF5">
        <w:rPr>
          <w:rFonts w:ascii="Cambria" w:eastAsia="Cambria" w:hAnsi="Cambria" w:cs="Cambria"/>
          <w:b/>
          <w:bCs/>
          <w:color w:val="1A1A1A"/>
        </w:rPr>
        <w:lastRenderedPageBreak/>
        <w:t>1/4.</w:t>
      </w:r>
      <w:r w:rsidRPr="006831E9">
        <w:rPr>
          <w:rFonts w:ascii="Cambria" w:eastAsia="Cambria" w:hAnsi="Cambria" w:cs="Cambria"/>
          <w:color w:val="1A1A1A"/>
        </w:rPr>
        <w:t xml:space="preserve"> This confirmation is an independent check of the internal consistency of the theory — not </w:t>
      </w:r>
      <w:proofErr w:type="gramStart"/>
      <w:r w:rsidRPr="006831E9">
        <w:rPr>
          <w:rFonts w:ascii="Cambria" w:eastAsia="Cambria" w:hAnsi="Cambria" w:cs="Cambria"/>
          <w:color w:val="1A1A1A"/>
        </w:rPr>
        <w:t>a circular</w:t>
      </w:r>
      <w:proofErr w:type="gramEnd"/>
      <w:r w:rsidRPr="006831E9">
        <w:rPr>
          <w:rFonts w:ascii="Cambria" w:eastAsia="Cambria" w:hAnsi="Cambria" w:cs="Cambria"/>
          <w:color w:val="1A1A1A"/>
        </w:rPr>
        <w:t xml:space="preserve"> verification.</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831E9" w:rsidRPr="006831E9" w14:paraId="1A1175E0" w14:textId="77777777" w:rsidTr="00F72E35">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DFAF3"/>
            <w:tcMar>
              <w:top w:w="280" w:type="dxa"/>
              <w:left w:w="360" w:type="dxa"/>
              <w:bottom w:w="280" w:type="dxa"/>
              <w:right w:w="360" w:type="dxa"/>
            </w:tcMar>
          </w:tcPr>
          <w:p w14:paraId="12046447" w14:textId="77777777" w:rsidR="006831E9" w:rsidRPr="006831E9" w:rsidRDefault="006831E9" w:rsidP="006831E9">
            <w:pPr>
              <w:spacing w:after="120" w:line="408" w:lineRule="auto"/>
            </w:pPr>
            <w:r w:rsidRPr="006831E9">
              <w:rPr>
                <w:b/>
                <w:bCs/>
                <w:color w:val="B8860B"/>
              </w:rPr>
              <w:t>Theorem C.1 (Self-Consistency of the Entropic Speed Limit)</w:t>
            </w:r>
          </w:p>
          <w:p w14:paraId="4D87A679" w14:textId="77777777" w:rsidR="006831E9" w:rsidRPr="006831E9" w:rsidRDefault="006831E9" w:rsidP="006831E9">
            <w:pPr>
              <w:spacing w:after="160" w:line="408" w:lineRule="auto"/>
              <w:jc w:val="both"/>
            </w:pPr>
            <w:r w:rsidRPr="006831E9">
              <w:rPr>
                <w:rFonts w:ascii="Cambria" w:eastAsia="Cambria" w:hAnsi="Cambria" w:cs="Cambria"/>
                <w:color w:val="1A1A1A"/>
              </w:rPr>
              <w:t xml:space="preserve">Let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be the physical response coefficients of the entropic field determined by the Obidi Action and the Planck-scale/black-hole-thermodynamics boundary conditions. Then:</w:t>
            </w:r>
          </w:p>
          <w:p w14:paraId="680A5003" w14:textId="77777777" w:rsidR="006831E9" w:rsidRPr="006831E9" w:rsidRDefault="006831E9" w:rsidP="006831E9">
            <w:pPr>
              <w:spacing w:after="100" w:line="408" w:lineRule="auto"/>
              <w:ind w:left="240"/>
            </w:pPr>
            <w:r w:rsidRPr="006831E9">
              <w:t xml:space="preserve">1.  </w:t>
            </w:r>
            <w:r w:rsidRPr="006831E9">
              <w:rPr>
                <w:rFonts w:ascii="Cambria" w:eastAsia="Cambria" w:hAnsi="Cambria" w:cs="Cambria"/>
                <w:color w:val="1A1A1A"/>
              </w:rPr>
              <w:t>The dimensional analysis uniquely determines κ = α</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3</w:t>
            </w:r>
            <w:r w:rsidRPr="006831E9">
              <w:rPr>
                <w:rFonts w:ascii="Cambria" w:eastAsia="Cambria" w:hAnsi="Cambria" w:cs="Cambria"/>
                <w:color w:val="1A1A1A"/>
              </w:rPr>
              <w:t xml:space="preserve">/G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β</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w:t>
            </w:r>
            <w:proofErr w:type="spellStart"/>
            <w:r w:rsidRPr="006831E9">
              <w:rPr>
                <w:rFonts w:ascii="Cambria" w:eastAsia="Cambria" w:hAnsi="Cambria" w:cs="Cambria"/>
                <w:color w:val="1A1A1A"/>
              </w:rPr>
              <w:t>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proofErr w:type="spellEnd"/>
            <w:r w:rsidRPr="006831E9">
              <w:rPr>
                <w:rFonts w:ascii="Cambria" w:eastAsia="Cambria" w:hAnsi="Cambria" w:cs="Cambria"/>
                <w:color w:val="1A1A1A"/>
              </w:rPr>
              <w:t>/G.</w:t>
            </w:r>
          </w:p>
          <w:p w14:paraId="6EAC7E0B" w14:textId="77777777" w:rsidR="006831E9" w:rsidRPr="006831E9" w:rsidRDefault="006831E9" w:rsidP="006831E9">
            <w:pPr>
              <w:spacing w:after="100" w:line="408" w:lineRule="auto"/>
              <w:ind w:left="240"/>
            </w:pPr>
            <w:r w:rsidRPr="006831E9">
              <w:t xml:space="preserve">2.  </w:t>
            </w:r>
            <w:r w:rsidRPr="006831E9">
              <w:rPr>
                <w:rFonts w:ascii="Cambria" w:eastAsia="Cambria" w:hAnsi="Cambria" w:cs="Cambria"/>
                <w:color w:val="1A1A1A"/>
              </w:rPr>
              <w:t>The self-consistency equation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requires α</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β</w:t>
            </w:r>
            <w:r w:rsidRPr="006831E9">
              <w:rPr>
                <w:rFonts w:ascii="Cambria" w:eastAsia="Cambria" w:hAnsi="Cambria" w:cs="Cambria"/>
                <w:color w:val="1A1A1A"/>
                <w:vertAlign w:val="subscript"/>
              </w:rPr>
              <w:t>0</w:t>
            </w:r>
            <w:r w:rsidRPr="006831E9">
              <w:rPr>
                <w:rFonts w:ascii="Cambria" w:eastAsia="Cambria" w:hAnsi="Cambria" w:cs="Cambria"/>
                <w:color w:val="1A1A1A"/>
              </w:rPr>
              <w:t>.</w:t>
            </w:r>
          </w:p>
          <w:p w14:paraId="6A6C6EF8" w14:textId="77777777" w:rsidR="006831E9" w:rsidRPr="006831E9" w:rsidRDefault="006831E9" w:rsidP="006831E9">
            <w:pPr>
              <w:spacing w:after="100" w:line="408" w:lineRule="auto"/>
              <w:ind w:left="240"/>
            </w:pPr>
            <w:r w:rsidRPr="006831E9">
              <w:t xml:space="preserve">3.  </w:t>
            </w:r>
            <w:r w:rsidRPr="006831E9">
              <w:rPr>
                <w:rFonts w:ascii="Cambria" w:eastAsia="Cambria" w:hAnsi="Cambria" w:cs="Cambria"/>
                <w:color w:val="1A1A1A"/>
              </w:rPr>
              <w:t>The black hole thermodynamics calculation independently confirms α</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β</w:t>
            </w:r>
            <w:r w:rsidRPr="006831E9">
              <w:rPr>
                <w:rFonts w:ascii="Cambria" w:eastAsia="Cambria" w:hAnsi="Cambria" w:cs="Cambria"/>
                <w:color w:val="1A1A1A"/>
                <w:vertAlign w:val="subscript"/>
              </w:rPr>
              <w:t>0</w:t>
            </w:r>
            <w:r w:rsidRPr="006831E9">
              <w:rPr>
                <w:rFonts w:ascii="Cambria" w:eastAsia="Cambria" w:hAnsi="Cambria" w:cs="Cambria"/>
                <w:color w:val="1A1A1A"/>
              </w:rPr>
              <w:t>.</w:t>
            </w:r>
          </w:p>
          <w:p w14:paraId="5CEA0D6A" w14:textId="77777777" w:rsidR="006831E9" w:rsidRPr="006831E9" w:rsidRDefault="006831E9" w:rsidP="006831E9">
            <w:pPr>
              <w:spacing w:after="100" w:line="408" w:lineRule="auto"/>
              <w:ind w:left="240"/>
            </w:pPr>
            <w:r w:rsidRPr="006831E9">
              <w:t xml:space="preserve">4.  </w:t>
            </w:r>
            <w:r w:rsidRPr="006831E9">
              <w:rPr>
                <w:rFonts w:ascii="Cambria" w:eastAsia="Cambria" w:hAnsi="Cambria" w:cs="Cambria"/>
                <w:color w:val="1A1A1A"/>
              </w:rPr>
              <w:t>Given this confirmation, the equation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is satisfied for a unique positive real value c</w:t>
            </w:r>
            <w:r w:rsidRPr="006831E9">
              <w:rPr>
                <w:rFonts w:ascii="Cambria" w:eastAsia="Cambria" w:hAnsi="Cambria" w:cs="Cambria"/>
                <w:color w:val="1A1A1A"/>
                <w:vertAlign w:val="subscript"/>
              </w:rPr>
              <w:t>ent</w:t>
            </w:r>
            <w:r w:rsidRPr="006831E9">
              <w:rPr>
                <w:rFonts w:ascii="Cambria" w:eastAsia="Cambria" w:hAnsi="Cambria" w:cs="Cambria"/>
                <w:color w:val="1A1A1A"/>
              </w:rPr>
              <w:t>, which is then identified with the empirically measured universal speed limit c by the No-Rush Theorem (Theorem C.2).</w:t>
            </w:r>
          </w:p>
        </w:tc>
      </w:tr>
    </w:tbl>
    <w:p w14:paraId="2AE3C81A" w14:textId="77777777" w:rsidR="006831E9" w:rsidRPr="006831E9" w:rsidRDefault="006831E9" w:rsidP="006831E9">
      <w:pPr>
        <w:spacing w:after="240"/>
      </w:pPr>
    </w:p>
    <w:p w14:paraId="7F8049FC" w14:textId="77777777" w:rsidR="006831E9" w:rsidRPr="006831E9" w:rsidRDefault="006831E9" w:rsidP="006831E9">
      <w:pPr>
        <w:spacing w:before="280" w:after="100" w:line="324" w:lineRule="auto"/>
        <w:outlineLvl w:val="2"/>
        <w:rPr>
          <w:b/>
          <w:bCs/>
          <w:color w:val="000000"/>
          <w:sz w:val="30"/>
          <w:szCs w:val="30"/>
        </w:rPr>
      </w:pPr>
      <w:bookmarkStart w:id="35" w:name="_Toc229434531"/>
      <w:r w:rsidRPr="006831E9">
        <w:rPr>
          <w:rFonts w:ascii="Cambria" w:eastAsia="Cambria" w:hAnsi="Cambria" w:cs="Cambria"/>
          <w:b/>
          <w:bCs/>
          <w:color w:val="0A2540"/>
          <w:sz w:val="26"/>
          <w:szCs w:val="26"/>
        </w:rPr>
        <w:t>4.6 The Non-Circular Logical Structure — Summary and Formal Diagram</w:t>
      </w:r>
      <w:bookmarkEnd w:id="35"/>
    </w:p>
    <w:p w14:paraId="77A33FC1"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complete logical structure of the ToE derivation of c can now be presented as a formal diagram, making explicit the non-circular chain of reasoning.</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831E9" w:rsidRPr="006831E9" w14:paraId="032B8321" w14:textId="77777777" w:rsidTr="00F72E35">
        <w:tblPrEx>
          <w:tblCellMar>
            <w:top w:w="0" w:type="dxa"/>
            <w:bottom w:w="0" w:type="dxa"/>
          </w:tblCellMar>
        </w:tblPrEx>
        <w:tc>
          <w:tcPr>
            <w:tcW w:w="0" w:type="auto"/>
            <w:tcBorders>
              <w:top w:val="single" w:sz="6" w:space="0" w:color="0A2540"/>
              <w:left w:val="single" w:sz="6" w:space="0" w:color="0A2540"/>
              <w:bottom w:val="single" w:sz="6" w:space="0" w:color="0A2540"/>
              <w:right w:val="single" w:sz="6" w:space="0" w:color="0A2540"/>
            </w:tcBorders>
            <w:shd w:val="clear" w:color="auto" w:fill="F5F8FC"/>
            <w:tcMar>
              <w:top w:w="240" w:type="dxa"/>
              <w:left w:w="320" w:type="dxa"/>
              <w:bottom w:w="240" w:type="dxa"/>
              <w:right w:w="320" w:type="dxa"/>
            </w:tcMar>
          </w:tcPr>
          <w:p w14:paraId="27FFA8B1" w14:textId="77777777" w:rsidR="006831E9" w:rsidRPr="006831E9" w:rsidRDefault="006831E9" w:rsidP="006831E9">
            <w:pPr>
              <w:spacing w:after="120" w:line="408" w:lineRule="auto"/>
            </w:pPr>
            <w:r w:rsidRPr="006831E9">
              <w:rPr>
                <w:b/>
                <w:bCs/>
                <w:color w:val="0A2540"/>
              </w:rPr>
              <w:t>The Derivation Diagram (Non-Circular Logical Structure)</w:t>
            </w:r>
          </w:p>
          <w:p w14:paraId="15F758C8" w14:textId="77777777" w:rsidR="006831E9" w:rsidRPr="006831E9" w:rsidRDefault="006831E9" w:rsidP="006831E9">
            <w:pPr>
              <w:spacing w:after="120" w:line="408" w:lineRule="auto"/>
            </w:pPr>
            <w:r w:rsidRPr="006831E9">
              <w:lastRenderedPageBreak/>
              <w:t>Axioms:</w:t>
            </w:r>
          </w:p>
          <w:p w14:paraId="4D15B943" w14:textId="77777777" w:rsidR="006831E9" w:rsidRPr="006831E9" w:rsidRDefault="006831E9" w:rsidP="006831E9">
            <w:pPr>
              <w:spacing w:after="160" w:line="408" w:lineRule="auto"/>
              <w:jc w:val="both"/>
            </w:pPr>
            <w:r w:rsidRPr="006831E9">
              <w:rPr>
                <w:rFonts w:ascii="Cambria" w:eastAsia="Cambria" w:hAnsi="Cambria" w:cs="Cambria"/>
                <w:color w:val="1A1A1A"/>
              </w:rPr>
              <w:t>(A1) The entropic field S(x) exists with a local, quadratic, isotropic, time-reversal-symmetric Lagrangian (free-field sector).</w:t>
            </w:r>
          </w:p>
          <w:p w14:paraId="5571198D" w14:textId="77777777" w:rsidR="006831E9" w:rsidRPr="006831E9" w:rsidRDefault="006831E9" w:rsidP="006831E9">
            <w:pPr>
              <w:spacing w:after="160" w:line="408" w:lineRule="auto"/>
              <w:jc w:val="both"/>
            </w:pPr>
            <w:r w:rsidRPr="006831E9">
              <w:rPr>
                <w:rFonts w:ascii="Cambria" w:eastAsia="Cambria" w:hAnsi="Cambria" w:cs="Cambria"/>
                <w:color w:val="1A1A1A"/>
              </w:rPr>
              <w:t xml:space="preserve">(A2) The response coefficients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are physical quantities determined by the fundamental constants {k</w:t>
            </w:r>
            <w:r w:rsidRPr="006831E9">
              <w:rPr>
                <w:rFonts w:ascii="Cambria" w:eastAsia="Cambria" w:hAnsi="Cambria" w:cs="Cambria"/>
                <w:color w:val="1A1A1A"/>
                <w:vertAlign w:val="subscript"/>
              </w:rPr>
              <w:t>B</w:t>
            </w:r>
            <w:r w:rsidRPr="006831E9">
              <w:rPr>
                <w:rFonts w:ascii="Cambria" w:eastAsia="Cambria" w:hAnsi="Cambria" w:cs="Cambria"/>
                <w:color w:val="1A1A1A"/>
              </w:rPr>
              <w:t>, G, c</w:t>
            </w:r>
            <w:r w:rsidRPr="006831E9">
              <w:rPr>
                <w:rFonts w:ascii="Cambria" w:eastAsia="Cambria" w:hAnsi="Cambria" w:cs="Cambria"/>
                <w:color w:val="1A1A1A"/>
                <w:vertAlign w:val="subscript"/>
              </w:rPr>
              <w:t>ent</w:t>
            </w:r>
            <w:r w:rsidRPr="006831E9">
              <w:rPr>
                <w:rFonts w:ascii="Cambria" w:eastAsia="Cambria" w:hAnsi="Cambria" w:cs="Cambria"/>
                <w:color w:val="1A1A1A"/>
              </w:rPr>
              <w:t>} of the entropic-gravitational regime.</w:t>
            </w:r>
          </w:p>
          <w:p w14:paraId="6EEE2ABC" w14:textId="77777777" w:rsidR="006831E9" w:rsidRPr="006831E9" w:rsidRDefault="006831E9" w:rsidP="006831E9">
            <w:pPr>
              <w:spacing w:after="160" w:line="408" w:lineRule="auto"/>
              <w:jc w:val="both"/>
            </w:pPr>
            <w:r w:rsidRPr="006831E9">
              <w:rPr>
                <w:rFonts w:ascii="Cambria" w:eastAsia="Cambria" w:hAnsi="Cambria" w:cs="Cambria"/>
                <w:color w:val="1A1A1A"/>
              </w:rPr>
              <w:t>(A3) The entropic speed limit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the same for all entropic processes on the entropic manifold (No-Rush Theorem — proved in Section 5).</w:t>
            </w:r>
          </w:p>
          <w:p w14:paraId="41EA5972" w14:textId="77777777" w:rsidR="006831E9" w:rsidRPr="006831E9" w:rsidRDefault="006831E9" w:rsidP="006831E9">
            <w:pPr>
              <w:spacing w:after="120" w:line="408" w:lineRule="auto"/>
            </w:pPr>
            <w:r w:rsidRPr="006831E9">
              <w:t>Derivation chain:</w:t>
            </w:r>
          </w:p>
          <w:p w14:paraId="56763AA9" w14:textId="77777777" w:rsidR="006831E9" w:rsidRPr="006831E9" w:rsidRDefault="006831E9" w:rsidP="006831E9">
            <w:pPr>
              <w:spacing w:after="160" w:line="408" w:lineRule="auto"/>
              <w:jc w:val="both"/>
            </w:pPr>
            <w:r w:rsidRPr="006831E9">
              <w:rPr>
                <w:rFonts w:ascii="Cambria" w:eastAsia="Cambria" w:hAnsi="Cambria" w:cs="Cambria"/>
                <w:color w:val="1A1A1A"/>
              </w:rPr>
              <w:t>(D1) From A1 + Theorem C.0: L</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/2)(∂</w:t>
            </w:r>
            <w:proofErr w:type="spellStart"/>
            <w:r w:rsidRPr="006831E9">
              <w:rPr>
                <w:rFonts w:ascii="Cambria" w:eastAsia="Cambria" w:hAnsi="Cambria" w:cs="Cambria"/>
                <w:color w:val="1A1A1A"/>
                <w:vertAlign w:val="subscript"/>
              </w:rPr>
              <w:t>t</w:t>
            </w:r>
            <w:r w:rsidRPr="006831E9">
              <w:rPr>
                <w:rFonts w:ascii="Cambria" w:eastAsia="Cambria" w:hAnsi="Cambria" w:cs="Cambria"/>
                <w:color w:val="1A1A1A"/>
              </w:rPr>
              <w:t>S</w:t>
            </w:r>
            <w:proofErr w:type="spellEnd"/>
            <w:r w:rsidRPr="006831E9">
              <w:rPr>
                <w:rFonts w:ascii="Cambria" w:eastAsia="Cambria" w:hAnsi="Cambria" w:cs="Cambria"/>
                <w:color w:val="1A1A1A"/>
              </w:rPr>
              <w:t>)</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(κ/2)(∇S)</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[unique</w:t>
            </w:r>
            <w:proofErr w:type="gramStart"/>
            <w:r w:rsidRPr="006831E9">
              <w:rPr>
                <w:rFonts w:ascii="Cambria" w:eastAsia="Cambria" w:hAnsi="Cambria" w:cs="Cambria"/>
                <w:color w:val="1A1A1A"/>
              </w:rPr>
              <w:t xml:space="preserve">; κ,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proofErr w:type="gramEnd"/>
            <w:r w:rsidRPr="006831E9">
              <w:rPr>
                <w:rFonts w:ascii="Cambria" w:eastAsia="Cambria" w:hAnsi="Cambria" w:cs="Cambria"/>
                <w:color w:val="1A1A1A"/>
              </w:rPr>
              <w:t xml:space="preserve"> unknown]</w:t>
            </w:r>
          </w:p>
          <w:p w14:paraId="10B553D8" w14:textId="77777777" w:rsidR="006831E9" w:rsidRPr="006831E9" w:rsidRDefault="006831E9" w:rsidP="006831E9">
            <w:pPr>
              <w:spacing w:after="160" w:line="408" w:lineRule="auto"/>
              <w:jc w:val="both"/>
            </w:pPr>
            <w:r w:rsidRPr="006831E9">
              <w:rPr>
                <w:rFonts w:ascii="Cambria" w:eastAsia="Cambria" w:hAnsi="Cambria" w:cs="Cambria"/>
                <w:color w:val="1A1A1A"/>
              </w:rPr>
              <w:t>(D2) From D1 + Euler-Lagrange: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[no value of c assumed]</w:t>
            </w:r>
          </w:p>
          <w:p w14:paraId="175E2EE8" w14:textId="77777777" w:rsidR="006831E9" w:rsidRPr="006831E9" w:rsidRDefault="006831E9" w:rsidP="006831E9">
            <w:pPr>
              <w:spacing w:after="160" w:line="408" w:lineRule="auto"/>
              <w:jc w:val="both"/>
            </w:pPr>
            <w:r w:rsidRPr="006831E9">
              <w:rPr>
                <w:rFonts w:ascii="Cambria" w:eastAsia="Cambria" w:hAnsi="Cambria" w:cs="Cambria"/>
                <w:color w:val="1A1A1A"/>
              </w:rPr>
              <w:t>(D3) From A2 + dimensional analysis: κ = α</w:t>
            </w:r>
            <w:r w:rsidRPr="006831E9">
              <w:rPr>
                <w:rFonts w:ascii="Cambria" w:eastAsia="Cambria" w:hAnsi="Cambria" w:cs="Cambria"/>
                <w:color w:val="1A1A1A"/>
                <w:vertAlign w:val="subscript"/>
              </w:rPr>
              <w:t>0</w:t>
            </w:r>
            <w:r w:rsidRPr="006831E9">
              <w:rPr>
                <w:rFonts w:ascii="Cambria" w:eastAsia="Cambria" w:hAnsi="Cambria" w:cs="Cambria"/>
                <w:color w:val="1A1A1A"/>
              </w:rPr>
              <w:t>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3</w:t>
            </w:r>
            <w:r w:rsidRPr="006831E9">
              <w:rPr>
                <w:rFonts w:ascii="Cambria" w:eastAsia="Cambria" w:hAnsi="Cambria" w:cs="Cambria"/>
                <w:color w:val="1A1A1A"/>
              </w:rPr>
              <w:t xml:space="preserve">/G,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β</w:t>
            </w:r>
            <w:r w:rsidRPr="006831E9">
              <w:rPr>
                <w:rFonts w:ascii="Cambria" w:eastAsia="Cambria" w:hAnsi="Cambria" w:cs="Cambria"/>
                <w:color w:val="1A1A1A"/>
                <w:vertAlign w:val="subscript"/>
              </w:rPr>
              <w:t>0</w:t>
            </w:r>
            <w:r w:rsidRPr="006831E9">
              <w:rPr>
                <w:rFonts w:ascii="Cambria" w:eastAsia="Cambria" w:hAnsi="Cambria" w:cs="Cambria"/>
                <w:color w:val="1A1A1A"/>
              </w:rPr>
              <w:t>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rPr>
              <w:t>/G [forced;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still unknown]</w:t>
            </w:r>
          </w:p>
          <w:p w14:paraId="133A3EEB" w14:textId="77777777" w:rsidR="006831E9" w:rsidRPr="006831E9" w:rsidRDefault="006831E9" w:rsidP="006831E9">
            <w:pPr>
              <w:spacing w:after="160" w:line="408" w:lineRule="auto"/>
              <w:jc w:val="both"/>
            </w:pPr>
            <w:r w:rsidRPr="006831E9">
              <w:rPr>
                <w:rFonts w:ascii="Cambria" w:eastAsia="Cambria" w:hAnsi="Cambria" w:cs="Cambria"/>
                <w:color w:val="1A1A1A"/>
              </w:rPr>
              <w:t>(D4) From D2 + D3: Self-consistency requires α</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β</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[non-trivial prediction]</w:t>
            </w:r>
          </w:p>
          <w:p w14:paraId="3C8C7F89" w14:textId="77777777" w:rsidR="006831E9" w:rsidRPr="006831E9" w:rsidRDefault="006831E9" w:rsidP="006831E9">
            <w:pPr>
              <w:spacing w:after="160" w:line="408" w:lineRule="auto"/>
              <w:jc w:val="both"/>
            </w:pPr>
            <w:r w:rsidRPr="006831E9">
              <w:rPr>
                <w:rFonts w:ascii="Cambria" w:eastAsia="Cambria" w:hAnsi="Cambria" w:cs="Cambria"/>
                <w:color w:val="1A1A1A"/>
              </w:rPr>
              <w:t>(D5) From black hole thermodynamics: α</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β</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independently confirmed [non-circular check]</w:t>
            </w:r>
          </w:p>
          <w:p w14:paraId="75056D27" w14:textId="77777777" w:rsidR="006831E9" w:rsidRPr="006831E9" w:rsidRDefault="006831E9" w:rsidP="006831E9">
            <w:pPr>
              <w:spacing w:after="160" w:line="408" w:lineRule="auto"/>
              <w:jc w:val="both"/>
            </w:pPr>
            <w:r w:rsidRPr="006831E9">
              <w:rPr>
                <w:rFonts w:ascii="Cambria" w:eastAsia="Cambria" w:hAnsi="Cambria" w:cs="Cambria"/>
                <w:color w:val="1A1A1A"/>
              </w:rPr>
              <w:t>(D6) From A3 + No-Rush Theorem: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universal and unique [proved, not assumed]</w:t>
            </w:r>
          </w:p>
          <w:p w14:paraId="6C396ED2" w14:textId="77777777" w:rsidR="006831E9" w:rsidRPr="006831E9" w:rsidRDefault="006831E9" w:rsidP="006831E9">
            <w:pPr>
              <w:spacing w:after="160" w:line="408" w:lineRule="auto"/>
              <w:jc w:val="both"/>
            </w:pPr>
            <w:r w:rsidRPr="006831E9">
              <w:rPr>
                <w:rFonts w:ascii="Cambria" w:eastAsia="Cambria" w:hAnsi="Cambria" w:cs="Cambria"/>
                <w:color w:val="1A1A1A"/>
              </w:rPr>
              <w:t xml:space="preserve">(D7) From D6 + empirical observation </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empirical</w:t>
            </w:r>
            <w:proofErr w:type="spellEnd"/>
            <w:r w:rsidRPr="006831E9">
              <w:rPr>
                <w:rFonts w:ascii="Cambria" w:eastAsia="Cambria" w:hAnsi="Cambria" w:cs="Cambria"/>
                <w:color w:val="1A1A1A"/>
              </w:rPr>
              <w:t xml:space="preserve"> = 2.997924 × 10</w:t>
            </w:r>
            <w:r w:rsidRPr="006831E9">
              <w:rPr>
                <w:rFonts w:ascii="Cambria" w:eastAsia="Cambria" w:hAnsi="Cambria" w:cs="Cambria"/>
                <w:color w:val="1A1A1A"/>
                <w:vertAlign w:val="superscript"/>
              </w:rPr>
              <w:t>8</w:t>
            </w:r>
            <w:r w:rsidRPr="006831E9">
              <w:rPr>
                <w:rFonts w:ascii="Cambria" w:eastAsia="Cambria" w:hAnsi="Cambria" w:cs="Cambria"/>
                <w:color w:val="1A1A1A"/>
              </w:rPr>
              <w:t xml:space="preserve"> m/s: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empirical</w:t>
            </w:r>
            <w:proofErr w:type="spellEnd"/>
            <w:r w:rsidRPr="006831E9">
              <w:rPr>
                <w:rFonts w:ascii="Cambria" w:eastAsia="Cambria" w:hAnsi="Cambria" w:cs="Cambria"/>
                <w:color w:val="1A1A1A"/>
              </w:rPr>
              <w:t xml:space="preserve"> [identification = prediction]</w:t>
            </w:r>
          </w:p>
          <w:p w14:paraId="725D5FA7" w14:textId="77777777" w:rsidR="006831E9" w:rsidRPr="006831E9" w:rsidRDefault="006831E9" w:rsidP="006831E9">
            <w:pPr>
              <w:spacing w:after="120" w:line="408" w:lineRule="auto"/>
            </w:pPr>
            <w:r w:rsidRPr="006831E9">
              <w:t>Conclusion: c is the entropic speed limit, derived from entropic dynamics.</w:t>
            </w:r>
          </w:p>
        </w:tc>
      </w:tr>
    </w:tbl>
    <w:p w14:paraId="6B7015AD" w14:textId="77777777"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No step in this chain assumes the value of c. Steps D1 and D2 use only the symmetry constraints and the Euler-Lagrange equations. Step D3 uses dimensional analysis with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as an unknown. Step D4 derives a constraint that is independently verified in D5. Steps D6 and D7 apply the No-Rush Theorem and the empirical identification. The entire chain is logically sound and non-circular.</w:t>
      </w:r>
    </w:p>
    <w:p w14:paraId="45FC739A" w14:textId="77777777" w:rsidR="006831E9" w:rsidRPr="006831E9" w:rsidRDefault="006831E9" w:rsidP="006831E9">
      <w:pPr>
        <w:pBdr>
          <w:bottom w:val="single" w:sz="6" w:space="0" w:color="CCCCCC"/>
        </w:pBdr>
        <w:spacing w:before="240" w:after="240"/>
      </w:pPr>
    </w:p>
    <w:p w14:paraId="00EBA833" w14:textId="34A625F5" w:rsidR="006831E9" w:rsidRPr="006831E9" w:rsidRDefault="006831E9" w:rsidP="006831E9">
      <w:pPr>
        <w:spacing w:before="560" w:after="240" w:line="300" w:lineRule="auto"/>
        <w:outlineLvl w:val="0"/>
        <w:rPr>
          <w:b/>
          <w:bCs/>
          <w:color w:val="000000"/>
          <w:sz w:val="48"/>
          <w:szCs w:val="48"/>
        </w:rPr>
      </w:pPr>
      <w:bookmarkStart w:id="36" w:name="_Toc229434532"/>
      <w:r w:rsidRPr="006831E9">
        <w:rPr>
          <w:rFonts w:ascii="Cambria" w:eastAsia="Cambria" w:hAnsi="Cambria" w:cs="Cambria"/>
          <w:b/>
          <w:bCs/>
          <w:color w:val="0A2540"/>
          <w:sz w:val="44"/>
          <w:szCs w:val="44"/>
        </w:rPr>
        <w:t>Section 5 — The No-Rush Theorem: The Heart of the Derivation</w:t>
      </w:r>
      <w:bookmarkEnd w:id="36"/>
    </w:p>
    <w:p w14:paraId="6BA06A6A" w14:textId="77777777" w:rsidR="006831E9" w:rsidRPr="006831E9" w:rsidRDefault="006831E9" w:rsidP="006831E9">
      <w:pPr>
        <w:pBdr>
          <w:bottom w:val="single" w:sz="6" w:space="0" w:color="0A2540"/>
        </w:pBdr>
        <w:spacing w:before="240" w:after="240"/>
      </w:pPr>
    </w:p>
    <w:p w14:paraId="041F6610" w14:textId="2F6F67B2" w:rsidR="006831E9" w:rsidRPr="006831E9" w:rsidRDefault="006831E9" w:rsidP="006831E9">
      <w:pPr>
        <w:spacing w:after="320" w:line="408" w:lineRule="auto"/>
      </w:pPr>
      <w:r w:rsidRPr="006831E9">
        <w:rPr>
          <w:rFonts w:ascii="Cambria" w:eastAsia="Cambria" w:hAnsi="Cambria" w:cs="Cambria"/>
          <w:i/>
          <w:iCs/>
          <w:color w:val="333333"/>
          <w:sz w:val="22"/>
          <w:szCs w:val="22"/>
        </w:rPr>
        <w:t xml:space="preserve">The No-Rush Theorem is the central theorem of this </w:t>
      </w:r>
      <w:r w:rsidR="00B641A1">
        <w:rPr>
          <w:rFonts w:ascii="Cambria" w:eastAsia="Cambria" w:hAnsi="Cambria" w:cs="Cambria"/>
          <w:i/>
          <w:iCs/>
          <w:color w:val="333333"/>
          <w:sz w:val="22"/>
          <w:szCs w:val="22"/>
        </w:rPr>
        <w:t>Letter</w:t>
      </w:r>
      <w:r w:rsidRPr="006831E9">
        <w:rPr>
          <w:rFonts w:ascii="Cambria" w:eastAsia="Cambria" w:hAnsi="Cambria" w:cs="Cambria"/>
          <w:i/>
          <w:iCs/>
          <w:color w:val="333333"/>
          <w:sz w:val="22"/>
          <w:szCs w:val="22"/>
        </w:rPr>
        <w:t>. It establishes three properties of the entropic speed limit c</w:t>
      </w:r>
      <w:r w:rsidRPr="006831E9">
        <w:rPr>
          <w:rFonts w:ascii="Cambria" w:eastAsia="Cambria" w:hAnsi="Cambria" w:cs="Cambria"/>
          <w:i/>
          <w:iCs/>
          <w:color w:val="1A1A1A"/>
          <w:vertAlign w:val="subscript"/>
        </w:rPr>
        <w:t>ent</w:t>
      </w:r>
      <w:r w:rsidRPr="006831E9">
        <w:rPr>
          <w:rFonts w:ascii="Cambria" w:eastAsia="Cambria" w:hAnsi="Cambria" w:cs="Cambria"/>
          <w:i/>
          <w:iCs/>
          <w:color w:val="333333"/>
          <w:sz w:val="22"/>
          <w:szCs w:val="22"/>
        </w:rPr>
        <w:t>: existence (it is finite), universality (it is the same for all entropic processes), and identification (it equals the measured c). The theorem and its proof are presented in full.</w:t>
      </w:r>
    </w:p>
    <w:p w14:paraId="439B3513" w14:textId="77777777" w:rsidR="006831E9" w:rsidRPr="006831E9" w:rsidRDefault="006831E9" w:rsidP="006831E9">
      <w:pPr>
        <w:pBdr>
          <w:bottom w:val="single" w:sz="6" w:space="0" w:color="0A2540"/>
        </w:pBdr>
        <w:spacing w:before="240" w:after="240"/>
      </w:pPr>
    </w:p>
    <w:p w14:paraId="344FFBC2" w14:textId="77777777" w:rsidR="006831E9" w:rsidRPr="006831E9" w:rsidRDefault="006831E9" w:rsidP="006831E9">
      <w:pPr>
        <w:spacing w:before="280" w:after="100" w:line="324" w:lineRule="auto"/>
        <w:outlineLvl w:val="2"/>
        <w:rPr>
          <w:b/>
          <w:bCs/>
          <w:color w:val="000000"/>
          <w:sz w:val="30"/>
          <w:szCs w:val="30"/>
        </w:rPr>
      </w:pPr>
      <w:bookmarkStart w:id="37" w:name="_Toc229434533"/>
      <w:r w:rsidRPr="006831E9">
        <w:rPr>
          <w:rFonts w:ascii="Cambria" w:eastAsia="Cambria" w:hAnsi="Cambria" w:cs="Cambria"/>
          <w:b/>
          <w:bCs/>
          <w:color w:val="0A2540"/>
          <w:sz w:val="26"/>
          <w:szCs w:val="26"/>
        </w:rPr>
        <w:t>5.1 Statement of the No-Rush Theorem</w:t>
      </w:r>
      <w:bookmarkEnd w:id="37"/>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831E9" w:rsidRPr="006831E9" w14:paraId="7F01A0B7" w14:textId="77777777" w:rsidTr="00F72E35">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DFAF3"/>
            <w:tcMar>
              <w:top w:w="280" w:type="dxa"/>
              <w:left w:w="360" w:type="dxa"/>
              <w:bottom w:w="280" w:type="dxa"/>
              <w:right w:w="360" w:type="dxa"/>
            </w:tcMar>
          </w:tcPr>
          <w:p w14:paraId="17BE755B" w14:textId="77777777" w:rsidR="006831E9" w:rsidRPr="006831E9" w:rsidRDefault="006831E9" w:rsidP="006831E9">
            <w:pPr>
              <w:spacing w:after="120" w:line="408" w:lineRule="auto"/>
            </w:pPr>
            <w:r w:rsidRPr="006831E9">
              <w:rPr>
                <w:b/>
                <w:bCs/>
                <w:color w:val="B8860B"/>
              </w:rPr>
              <w:t>Theorem C.2 (No-Rush Theorem, Obidi 2026)</w:t>
            </w:r>
          </w:p>
          <w:p w14:paraId="00A8F403" w14:textId="2C3ADBF9" w:rsidR="006831E9" w:rsidRPr="006831E9" w:rsidRDefault="006831E9" w:rsidP="006831E9">
            <w:pPr>
              <w:spacing w:after="160" w:line="408" w:lineRule="auto"/>
              <w:jc w:val="both"/>
            </w:pPr>
            <w:r w:rsidRPr="006831E9">
              <w:rPr>
                <w:rFonts w:ascii="Cambria" w:eastAsia="Cambria" w:hAnsi="Cambria" w:cs="Cambria"/>
                <w:color w:val="1A1A1A"/>
              </w:rPr>
              <w:t>In the Theory of Entropicity</w:t>
            </w:r>
            <w:r w:rsidR="00812844">
              <w:rPr>
                <w:rFonts w:ascii="Cambria" w:eastAsia="Cambria" w:hAnsi="Cambria" w:cs="Cambria"/>
                <w:color w:val="1A1A1A"/>
              </w:rPr>
              <w:t xml:space="preserve"> (ToE)</w:t>
            </w:r>
            <w:r w:rsidRPr="006831E9">
              <w:rPr>
                <w:rFonts w:ascii="Cambria" w:eastAsia="Cambria" w:hAnsi="Cambria" w:cs="Cambria"/>
                <w:color w:val="1A1A1A"/>
              </w:rPr>
              <w:t>, let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be the propagation speed of the free entropic field, as derived from the Obidi Action via the Euler-Lagrange equations (Sections 2–3). Then:</w:t>
            </w:r>
          </w:p>
          <w:p w14:paraId="6CA5C34C" w14:textId="77777777" w:rsidR="006831E9" w:rsidRPr="006831E9" w:rsidRDefault="006831E9" w:rsidP="006831E9">
            <w:pPr>
              <w:spacing w:after="160" w:line="408" w:lineRule="auto"/>
              <w:jc w:val="both"/>
            </w:pPr>
            <w:r w:rsidRPr="006831E9">
              <w:rPr>
                <w:rFonts w:ascii="Cambria" w:eastAsia="Cambria" w:hAnsi="Cambria" w:cs="Cambria"/>
                <w:b/>
                <w:bCs/>
                <w:color w:val="1A1A1A"/>
              </w:rPr>
              <w:lastRenderedPageBreak/>
              <w:t>(</w:t>
            </w:r>
            <w:proofErr w:type="spellStart"/>
            <w:r w:rsidRPr="006831E9">
              <w:rPr>
                <w:rFonts w:ascii="Cambria" w:eastAsia="Cambria" w:hAnsi="Cambria" w:cs="Cambria"/>
                <w:b/>
                <w:bCs/>
                <w:color w:val="1A1A1A"/>
              </w:rPr>
              <w:t>i</w:t>
            </w:r>
            <w:proofErr w:type="spellEnd"/>
            <w:r w:rsidRPr="006831E9">
              <w:rPr>
                <w:rFonts w:ascii="Cambria" w:eastAsia="Cambria" w:hAnsi="Cambria" w:cs="Cambria"/>
                <w:b/>
                <w:bCs/>
                <w:color w:val="1A1A1A"/>
              </w:rPr>
              <w:t>) Existence:</w:t>
            </w:r>
            <w:r w:rsidRPr="006831E9">
              <w:rPr>
                <w:rFonts w:ascii="Cambria" w:eastAsia="Cambria" w:hAnsi="Cambria" w:cs="Cambria"/>
                <w:color w:val="1A1A1A"/>
              </w:rPr>
              <w:t xml:space="preserve">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a finite, positive real number. No entropic disturbance can propagate faster than c</w:t>
            </w:r>
            <w:r w:rsidRPr="006831E9">
              <w:rPr>
                <w:rFonts w:ascii="Cambria" w:eastAsia="Cambria" w:hAnsi="Cambria" w:cs="Cambria"/>
                <w:color w:val="1A1A1A"/>
                <w:vertAlign w:val="subscript"/>
              </w:rPr>
              <w:t>ent</w:t>
            </w:r>
            <w:r w:rsidRPr="006831E9">
              <w:rPr>
                <w:rFonts w:ascii="Cambria" w:eastAsia="Cambria" w:hAnsi="Cambria" w:cs="Cambria"/>
                <w:color w:val="1A1A1A"/>
              </w:rPr>
              <w:t>; no entropic disturbance is forced to be stationary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&gt; 0).</w:t>
            </w:r>
          </w:p>
          <w:p w14:paraId="2E421AE5" w14:textId="77777777" w:rsidR="006831E9" w:rsidRPr="006831E9" w:rsidRDefault="006831E9" w:rsidP="006831E9">
            <w:pPr>
              <w:spacing w:after="160" w:line="408" w:lineRule="auto"/>
              <w:jc w:val="both"/>
            </w:pPr>
            <w:r w:rsidRPr="006831E9">
              <w:rPr>
                <w:rFonts w:ascii="Cambria" w:eastAsia="Cambria" w:hAnsi="Cambria" w:cs="Cambria"/>
                <w:b/>
                <w:bCs/>
                <w:color w:val="1A1A1A"/>
              </w:rPr>
              <w:t>(ii) Universality:</w:t>
            </w:r>
            <w:r w:rsidRPr="006831E9">
              <w:rPr>
                <w:rFonts w:ascii="Cambria" w:eastAsia="Cambria" w:hAnsi="Cambria" w:cs="Cambria"/>
                <w:color w:val="1A1A1A"/>
              </w:rPr>
              <w:t xml:space="preserve">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the same maximum propagation speed for ALL physical processes on the entropic manifold — entropic, electromagnetic, gravitational, and quantum. No physical process can propagate information or causation faster than c</w:t>
            </w:r>
            <w:r w:rsidRPr="006831E9">
              <w:rPr>
                <w:rFonts w:ascii="Cambria" w:eastAsia="Cambria" w:hAnsi="Cambria" w:cs="Cambria"/>
                <w:color w:val="1A1A1A"/>
                <w:vertAlign w:val="subscript"/>
              </w:rPr>
              <w:t>ent</w:t>
            </w:r>
            <w:r w:rsidRPr="006831E9">
              <w:rPr>
                <w:rFonts w:ascii="Cambria" w:eastAsia="Cambria" w:hAnsi="Cambria" w:cs="Cambria"/>
                <w:color w:val="1A1A1A"/>
              </w:rPr>
              <w:t>.</w:t>
            </w:r>
          </w:p>
          <w:p w14:paraId="390E91F1" w14:textId="77777777" w:rsidR="006831E9" w:rsidRPr="006831E9" w:rsidRDefault="006831E9" w:rsidP="006831E9">
            <w:pPr>
              <w:spacing w:after="160" w:line="408" w:lineRule="auto"/>
              <w:jc w:val="both"/>
            </w:pPr>
            <w:r w:rsidRPr="006831E9">
              <w:rPr>
                <w:rFonts w:ascii="Cambria" w:eastAsia="Cambria" w:hAnsi="Cambria" w:cs="Cambria"/>
                <w:b/>
                <w:bCs/>
                <w:color w:val="1A1A1A"/>
              </w:rPr>
              <w:t>(iii) Identification:</w:t>
            </w:r>
            <w:r w:rsidRPr="006831E9">
              <w:rPr>
                <w:rFonts w:ascii="Cambria" w:eastAsia="Cambria" w:hAnsi="Cambria" w:cs="Cambria"/>
                <w:color w:val="1A1A1A"/>
              </w:rPr>
              <w:t xml:space="preserve">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uniquely identified with the empirically measured universal speed limit c = 2.997924 × 10</w:t>
            </w:r>
            <w:r w:rsidRPr="006831E9">
              <w:rPr>
                <w:rFonts w:ascii="Cambria" w:eastAsia="Cambria" w:hAnsi="Cambria" w:cs="Cambria"/>
                <w:color w:val="1A1A1A"/>
                <w:vertAlign w:val="superscript"/>
              </w:rPr>
              <w:t>8</w:t>
            </w:r>
            <w:r w:rsidRPr="006831E9">
              <w:rPr>
                <w:rFonts w:ascii="Cambria" w:eastAsia="Cambria" w:hAnsi="Cambria" w:cs="Cambria"/>
                <w:color w:val="1A1A1A"/>
              </w:rPr>
              <w:t xml:space="preserve"> m/s by the requirement of internal consistency of the theory and the empirical observation that all massless physical processes propagate at the same finite speed.</w:t>
            </w:r>
          </w:p>
        </w:tc>
      </w:tr>
    </w:tbl>
    <w:p w14:paraId="7C7F8855" w14:textId="77777777" w:rsidR="006831E9" w:rsidRPr="006831E9" w:rsidRDefault="006831E9" w:rsidP="006831E9">
      <w:pPr>
        <w:spacing w:after="240"/>
      </w:pPr>
    </w:p>
    <w:p w14:paraId="439E2ED2" w14:textId="70E5954F" w:rsidR="006831E9" w:rsidRPr="0052514D" w:rsidRDefault="006831E9" w:rsidP="006831E9">
      <w:pPr>
        <w:spacing w:before="60" w:after="240" w:line="408" w:lineRule="auto"/>
        <w:jc w:val="both"/>
        <w:rPr>
          <w:b/>
          <w:bCs/>
        </w:rPr>
      </w:pPr>
      <w:r w:rsidRPr="0052514D">
        <w:rPr>
          <w:rFonts w:ascii="Cambria" w:eastAsia="Cambria" w:hAnsi="Cambria" w:cs="Cambria"/>
          <w:b/>
          <w:bCs/>
          <w:color w:val="1A1A1A"/>
        </w:rPr>
        <w:t>The theorem is named the No-Rush Theorem</w:t>
      </w:r>
      <w:r w:rsidR="0052514D" w:rsidRPr="0052514D">
        <w:rPr>
          <w:rFonts w:ascii="Cambria" w:eastAsia="Cambria" w:hAnsi="Cambria" w:cs="Cambria"/>
          <w:b/>
          <w:bCs/>
          <w:color w:val="1A1A1A"/>
        </w:rPr>
        <w:t xml:space="preserve"> (NRT)</w:t>
      </w:r>
      <w:r w:rsidRPr="0052514D">
        <w:rPr>
          <w:rFonts w:ascii="Cambria" w:eastAsia="Cambria" w:hAnsi="Cambria" w:cs="Cambria"/>
          <w:b/>
          <w:bCs/>
          <w:color w:val="1A1A1A"/>
        </w:rPr>
        <w:t xml:space="preserve"> to emphas</w:t>
      </w:r>
      <w:r w:rsidR="00B641A1" w:rsidRPr="0052514D">
        <w:rPr>
          <w:rFonts w:ascii="Cambria" w:eastAsia="Cambria" w:hAnsi="Cambria" w:cs="Cambria"/>
          <w:b/>
          <w:bCs/>
          <w:color w:val="1A1A1A"/>
        </w:rPr>
        <w:t>ize</w:t>
      </w:r>
      <w:r w:rsidRPr="0052514D">
        <w:rPr>
          <w:rFonts w:ascii="Cambria" w:eastAsia="Cambria" w:hAnsi="Cambria" w:cs="Cambria"/>
          <w:b/>
          <w:bCs/>
          <w:color w:val="1A1A1A"/>
        </w:rPr>
        <w:t xml:space="preserve"> its physical content: nothing can rush across the entropic manifold faster than c</w:t>
      </w:r>
      <w:r w:rsidRPr="0052514D">
        <w:rPr>
          <w:rFonts w:ascii="Cambria" w:eastAsia="Cambria" w:hAnsi="Cambria" w:cs="Cambria"/>
          <w:b/>
          <w:bCs/>
          <w:color w:val="1A1A1A"/>
          <w:vertAlign w:val="subscript"/>
        </w:rPr>
        <w:t>ent</w:t>
      </w:r>
      <w:r w:rsidRPr="0052514D">
        <w:rPr>
          <w:rFonts w:ascii="Cambria" w:eastAsia="Cambria" w:hAnsi="Cambria" w:cs="Cambria"/>
          <w:b/>
          <w:bCs/>
          <w:color w:val="1A1A1A"/>
        </w:rPr>
        <w:t>. The universe is constrained, by the fundamental dynamics of the entropic field, to propagate all changes at a finite maximum rate. There is, in an entropic sense, no rush.</w:t>
      </w:r>
    </w:p>
    <w:p w14:paraId="26771791" w14:textId="77777777" w:rsidR="006831E9" w:rsidRPr="006831E9" w:rsidRDefault="006831E9" w:rsidP="006831E9">
      <w:pPr>
        <w:spacing w:before="280" w:after="100" w:line="324" w:lineRule="auto"/>
        <w:outlineLvl w:val="2"/>
        <w:rPr>
          <w:b/>
          <w:bCs/>
          <w:color w:val="000000"/>
          <w:sz w:val="30"/>
          <w:szCs w:val="30"/>
        </w:rPr>
      </w:pPr>
      <w:bookmarkStart w:id="38" w:name="_Toc229434534"/>
      <w:r w:rsidRPr="006831E9">
        <w:rPr>
          <w:rFonts w:ascii="Cambria" w:eastAsia="Cambria" w:hAnsi="Cambria" w:cs="Cambria"/>
          <w:b/>
          <w:bCs/>
          <w:color w:val="0A2540"/>
          <w:sz w:val="26"/>
          <w:szCs w:val="26"/>
        </w:rPr>
        <w:t>5.2 Proof of Part (</w:t>
      </w:r>
      <w:proofErr w:type="spellStart"/>
      <w:r w:rsidRPr="006831E9">
        <w:rPr>
          <w:rFonts w:ascii="Cambria" w:eastAsia="Cambria" w:hAnsi="Cambria" w:cs="Cambria"/>
          <w:b/>
          <w:bCs/>
          <w:color w:val="0A2540"/>
          <w:sz w:val="26"/>
          <w:szCs w:val="26"/>
        </w:rPr>
        <w:t>i</w:t>
      </w:r>
      <w:proofErr w:type="spellEnd"/>
      <w:r w:rsidRPr="006831E9">
        <w:rPr>
          <w:rFonts w:ascii="Cambria" w:eastAsia="Cambria" w:hAnsi="Cambria" w:cs="Cambria"/>
          <w:b/>
          <w:bCs/>
          <w:color w:val="0A2540"/>
          <w:sz w:val="26"/>
          <w:szCs w:val="26"/>
        </w:rPr>
        <w:t>): Existence of a Finite Maximum Speed</w:t>
      </w:r>
      <w:bookmarkEnd w:id="38"/>
    </w:p>
    <w:p w14:paraId="41CFD105"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Proof that c</w:t>
      </w:r>
      <w:r w:rsidRPr="006831E9">
        <w:rPr>
          <w:rFonts w:ascii="Cambria" w:eastAsia="Cambria" w:hAnsi="Cambria" w:cs="Cambria"/>
          <w:b/>
          <w:bCs/>
          <w:color w:val="1A1A1A"/>
          <w:vertAlign w:val="subscript"/>
        </w:rPr>
        <w:t>ent</w:t>
      </w:r>
      <w:r w:rsidRPr="006831E9">
        <w:rPr>
          <w:rFonts w:ascii="Cambria" w:eastAsia="Cambria" w:hAnsi="Cambria" w:cs="Cambria"/>
          <w:b/>
          <w:bCs/>
          <w:color w:val="1A1A1A"/>
        </w:rPr>
        <w:t xml:space="preserve"> &gt; 0.</w:t>
      </w:r>
      <w:r w:rsidRPr="006831E9">
        <w:rPr>
          <w:rFonts w:ascii="Cambria" w:eastAsia="Cambria" w:hAnsi="Cambria" w:cs="Cambria"/>
          <w:color w:val="1A1A1A"/>
        </w:rPr>
        <w:t xml:space="preserve"> Since κ &gt; 0 (the entropic field has a positive stiffness — it costs energy to create spatial gradients, not negative energy)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&gt; 0 (the entropic field has a positive inertia — it costs energy to create temporal variations), the ratio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is strictly positive. Therefore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&gt; 0. □</w:t>
      </w:r>
    </w:p>
    <w:p w14:paraId="5C928142"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lastRenderedPageBreak/>
        <w:t>Proof that c</w:t>
      </w:r>
      <w:r w:rsidRPr="006831E9">
        <w:rPr>
          <w:rFonts w:ascii="Cambria" w:eastAsia="Cambria" w:hAnsi="Cambria" w:cs="Cambria"/>
          <w:b/>
          <w:bCs/>
          <w:color w:val="1A1A1A"/>
          <w:vertAlign w:val="subscript"/>
        </w:rPr>
        <w:t>ent</w:t>
      </w:r>
      <w:r w:rsidRPr="006831E9">
        <w:rPr>
          <w:rFonts w:ascii="Cambria" w:eastAsia="Cambria" w:hAnsi="Cambria" w:cs="Cambria"/>
          <w:b/>
          <w:bCs/>
          <w:color w:val="1A1A1A"/>
        </w:rPr>
        <w:t xml:space="preserve"> &lt; ∞.</w:t>
      </w:r>
      <w:r w:rsidRPr="006831E9">
        <w:rPr>
          <w:rFonts w:ascii="Cambria" w:eastAsia="Cambria" w:hAnsi="Cambria" w:cs="Cambria"/>
          <w:color w:val="1A1A1A"/>
        </w:rPr>
        <w:t xml:space="preserve"> Since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are both finite (they are physical response coefficients with finite values given by the Planck-scale matching, equations C.46–C.47), the ratio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is finite, and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&lt; ∞. □</w:t>
      </w:r>
    </w:p>
    <w:p w14:paraId="7B75B603" w14:textId="2AF0736F" w:rsidR="006831E9" w:rsidRPr="006831E9" w:rsidRDefault="006831E9" w:rsidP="006831E9">
      <w:pPr>
        <w:spacing w:before="60" w:after="240" w:line="408" w:lineRule="auto"/>
        <w:jc w:val="both"/>
      </w:pPr>
      <w:r w:rsidRPr="006831E9">
        <w:rPr>
          <w:rFonts w:ascii="Cambria" w:eastAsia="Cambria" w:hAnsi="Cambria" w:cs="Cambria"/>
          <w:b/>
          <w:bCs/>
          <w:color w:val="1A1A1A"/>
        </w:rPr>
        <w:t>Proof that no disturbance propagates faster than c</w:t>
      </w:r>
      <w:r w:rsidRPr="006831E9">
        <w:rPr>
          <w:rFonts w:ascii="Cambria" w:eastAsia="Cambria" w:hAnsi="Cambria" w:cs="Cambria"/>
          <w:b/>
          <w:bCs/>
          <w:color w:val="1A1A1A"/>
          <w:vertAlign w:val="subscript"/>
        </w:rPr>
        <w:t>ent</w:t>
      </w:r>
      <w:r w:rsidRPr="006831E9">
        <w:rPr>
          <w:rFonts w:ascii="Cambria" w:eastAsia="Cambria" w:hAnsi="Cambria" w:cs="Cambria"/>
          <w:b/>
          <w:bCs/>
          <w:color w:val="1A1A1A"/>
        </w:rPr>
        <w:t>.</w:t>
      </w:r>
      <w:r w:rsidRPr="006831E9">
        <w:rPr>
          <w:rFonts w:ascii="Cambria" w:eastAsia="Cambria" w:hAnsi="Cambria" w:cs="Cambria"/>
          <w:color w:val="1A1A1A"/>
        </w:rPr>
        <w:t xml:space="preserve"> Consider a local</w:t>
      </w:r>
      <w:r w:rsidR="00B641A1">
        <w:rPr>
          <w:rFonts w:ascii="Cambria" w:eastAsia="Cambria" w:hAnsi="Cambria" w:cs="Cambria"/>
          <w:color w:val="1A1A1A"/>
        </w:rPr>
        <w:t>ize</w:t>
      </w:r>
      <w:r w:rsidRPr="006831E9">
        <w:rPr>
          <w:rFonts w:ascii="Cambria" w:eastAsia="Cambria" w:hAnsi="Cambria" w:cs="Cambria"/>
          <w:color w:val="1A1A1A"/>
        </w:rPr>
        <w:t>d entropic disturbance:</w:t>
      </w:r>
    </w:p>
    <w:p w14:paraId="6DD486A6"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(C.58)</w:t>
      </w:r>
      <w:r w:rsidRPr="006831E9">
        <w:rPr>
          <w:rFonts w:ascii="Cambria" w:eastAsia="Cambria" w:hAnsi="Cambria" w:cs="Cambria"/>
          <w:i/>
          <w:iCs/>
          <w:color w:val="1A1A1A"/>
        </w:rPr>
        <w:t xml:space="preserve"> S(</w:t>
      </w:r>
      <w:r w:rsidRPr="006831E9">
        <w:rPr>
          <w:rFonts w:ascii="Cambria" w:eastAsia="Cambria" w:hAnsi="Cambria" w:cs="Cambria"/>
          <w:b/>
          <w:bCs/>
          <w:i/>
          <w:iCs/>
          <w:color w:val="1A1A1A"/>
        </w:rPr>
        <w:t>x</w:t>
      </w:r>
      <w:r w:rsidRPr="006831E9">
        <w:rPr>
          <w:rFonts w:ascii="Cambria" w:eastAsia="Cambria" w:hAnsi="Cambria" w:cs="Cambria"/>
          <w:i/>
          <w:iCs/>
          <w:color w:val="1A1A1A"/>
        </w:rPr>
        <w:t>, 0) = S</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xml:space="preserve"> δ</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w:t>
      </w:r>
      <w:r w:rsidRPr="006831E9">
        <w:rPr>
          <w:rFonts w:ascii="Cambria" w:eastAsia="Cambria" w:hAnsi="Cambria" w:cs="Cambria"/>
          <w:b/>
          <w:bCs/>
          <w:i/>
          <w:iCs/>
          <w:color w:val="1A1A1A"/>
        </w:rPr>
        <w:t>x</w:t>
      </w:r>
      <w:r w:rsidRPr="006831E9">
        <w:rPr>
          <w:rFonts w:ascii="Cambria" w:eastAsia="Cambria" w:hAnsi="Cambria" w:cs="Cambria"/>
          <w:i/>
          <w:iCs/>
          <w:color w:val="1A1A1A"/>
        </w:rPr>
        <w:t>),     ∂</w:t>
      </w:r>
      <w:proofErr w:type="spellStart"/>
      <w:r w:rsidRPr="006831E9">
        <w:rPr>
          <w:rFonts w:ascii="Cambria" w:eastAsia="Cambria" w:hAnsi="Cambria" w:cs="Cambria"/>
          <w:i/>
          <w:iCs/>
          <w:color w:val="1A1A1A"/>
          <w:vertAlign w:val="subscript"/>
        </w:rPr>
        <w:t>t</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w:t>
      </w:r>
      <w:r w:rsidRPr="006831E9">
        <w:rPr>
          <w:rFonts w:ascii="Cambria" w:eastAsia="Cambria" w:hAnsi="Cambria" w:cs="Cambria"/>
          <w:b/>
          <w:bCs/>
          <w:i/>
          <w:iCs/>
          <w:color w:val="1A1A1A"/>
        </w:rPr>
        <w:t>x</w:t>
      </w:r>
      <w:r w:rsidRPr="006831E9">
        <w:rPr>
          <w:rFonts w:ascii="Cambria" w:eastAsia="Cambria" w:hAnsi="Cambria" w:cs="Cambria"/>
          <w:i/>
          <w:iCs/>
          <w:color w:val="1A1A1A"/>
        </w:rPr>
        <w:t>, 0) = 0</w:t>
      </w:r>
    </w:p>
    <w:p w14:paraId="0D3E8E5C"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general solution to the wave equation (C.17) with initial data (C.58) is given by the retarded Green's function:</w:t>
      </w:r>
    </w:p>
    <w:p w14:paraId="33E8233C"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(C.59)</w:t>
      </w:r>
      <w:r w:rsidRPr="006831E9">
        <w:rPr>
          <w:rFonts w:ascii="Cambria" w:eastAsia="Cambria" w:hAnsi="Cambria" w:cs="Cambria"/>
          <w:i/>
          <w:iCs/>
          <w:color w:val="1A1A1A"/>
        </w:rPr>
        <w:t xml:space="preserve"> G</w:t>
      </w:r>
      <w:r w:rsidRPr="006831E9">
        <w:rPr>
          <w:rFonts w:ascii="Cambria" w:eastAsia="Cambria" w:hAnsi="Cambria" w:cs="Cambria"/>
          <w:i/>
          <w:iCs/>
          <w:color w:val="1A1A1A"/>
          <w:vertAlign w:val="subscript"/>
        </w:rPr>
        <w:t>ret</w:t>
      </w:r>
      <w:r w:rsidRPr="006831E9">
        <w:rPr>
          <w:rFonts w:ascii="Cambria" w:eastAsia="Cambria" w:hAnsi="Cambria" w:cs="Cambria"/>
          <w:i/>
          <w:iCs/>
          <w:color w:val="1A1A1A"/>
        </w:rPr>
        <w:t>(</w:t>
      </w:r>
      <w:r w:rsidRPr="006831E9">
        <w:rPr>
          <w:rFonts w:ascii="Cambria" w:eastAsia="Cambria" w:hAnsi="Cambria" w:cs="Cambria"/>
          <w:b/>
          <w:bCs/>
          <w:i/>
          <w:iCs/>
          <w:color w:val="1A1A1A"/>
        </w:rPr>
        <w:t>x</w:t>
      </w:r>
      <w:r w:rsidRPr="006831E9">
        <w:rPr>
          <w:rFonts w:ascii="Cambria" w:eastAsia="Cambria" w:hAnsi="Cambria" w:cs="Cambria"/>
          <w:i/>
          <w:iCs/>
          <w:color w:val="1A1A1A"/>
        </w:rPr>
        <w:t>, t) = θ(t) · δ(t − |</w:t>
      </w:r>
      <w:r w:rsidRPr="006831E9">
        <w:rPr>
          <w:rFonts w:ascii="Cambria" w:eastAsia="Cambria" w:hAnsi="Cambria" w:cs="Cambria"/>
          <w:b/>
          <w:bCs/>
          <w:i/>
          <w:iCs/>
          <w:color w:val="1A1A1A"/>
        </w:rPr>
        <w:t>x</w:t>
      </w:r>
      <w:r w:rsidRPr="006831E9">
        <w:rPr>
          <w:rFonts w:ascii="Cambria" w:eastAsia="Cambria" w:hAnsi="Cambria" w:cs="Cambria"/>
          <w:i/>
          <w:iCs/>
          <w:color w:val="1A1A1A"/>
        </w:rPr>
        <w:t>|/c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 (4π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w:t>
      </w:r>
      <w:r w:rsidRPr="006831E9">
        <w:rPr>
          <w:rFonts w:ascii="Cambria" w:eastAsia="Cambria" w:hAnsi="Cambria" w:cs="Cambria"/>
          <w:b/>
          <w:bCs/>
          <w:i/>
          <w:iCs/>
          <w:color w:val="1A1A1A"/>
        </w:rPr>
        <w:t>x</w:t>
      </w:r>
      <w:r w:rsidRPr="006831E9">
        <w:rPr>
          <w:rFonts w:ascii="Cambria" w:eastAsia="Cambria" w:hAnsi="Cambria" w:cs="Cambria"/>
          <w:i/>
          <w:iCs/>
          <w:color w:val="1A1A1A"/>
        </w:rPr>
        <w:t>|)</w:t>
      </w:r>
    </w:p>
    <w:p w14:paraId="6B9C7708" w14:textId="77777777" w:rsidR="006831E9" w:rsidRPr="006831E9" w:rsidRDefault="006831E9" w:rsidP="006831E9">
      <w:pPr>
        <w:spacing w:before="60" w:after="240" w:line="408" w:lineRule="auto"/>
        <w:jc w:val="both"/>
      </w:pPr>
      <w:r w:rsidRPr="006831E9">
        <w:rPr>
          <w:rFonts w:ascii="Cambria" w:eastAsia="Cambria" w:hAnsi="Cambria" w:cs="Cambria"/>
          <w:color w:val="1A1A1A"/>
        </w:rPr>
        <w:t>where θ(t) is the Heaviside step function. The solution is:</w:t>
      </w:r>
    </w:p>
    <w:p w14:paraId="6C8F5D9F"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(C.60)</w:t>
      </w:r>
      <w:r w:rsidRPr="006831E9">
        <w:rPr>
          <w:rFonts w:ascii="Cambria" w:eastAsia="Cambria" w:hAnsi="Cambria" w:cs="Cambria"/>
          <w:i/>
          <w:iCs/>
          <w:color w:val="1A1A1A"/>
        </w:rPr>
        <w:t xml:space="preserve"> S(</w:t>
      </w:r>
      <w:r w:rsidRPr="006831E9">
        <w:rPr>
          <w:rFonts w:ascii="Cambria" w:eastAsia="Cambria" w:hAnsi="Cambria" w:cs="Cambria"/>
          <w:b/>
          <w:bCs/>
          <w:i/>
          <w:iCs/>
          <w:color w:val="1A1A1A"/>
        </w:rPr>
        <w:t>x</w:t>
      </w:r>
      <w:r w:rsidRPr="006831E9">
        <w:rPr>
          <w:rFonts w:ascii="Cambria" w:eastAsia="Cambria" w:hAnsi="Cambria" w:cs="Cambria"/>
          <w:i/>
          <w:iCs/>
          <w:color w:val="1A1A1A"/>
        </w:rPr>
        <w:t>, t) = S</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xml:space="preserve">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w:t>
      </w:r>
      <w:r w:rsidRPr="006831E9">
        <w:rPr>
          <w:rFonts w:ascii="Cambria" w:eastAsia="Cambria" w:hAnsi="Cambria" w:cs="Cambria"/>
          <w:i/>
          <w:iCs/>
          <w:color w:val="1A1A1A"/>
          <w:vertAlign w:val="subscript"/>
        </w:rPr>
        <w:t>t</w:t>
      </w:r>
      <w:r w:rsidRPr="006831E9">
        <w:rPr>
          <w:rFonts w:ascii="Cambria" w:eastAsia="Cambria" w:hAnsi="Cambria" w:cs="Cambria"/>
          <w:i/>
          <w:iCs/>
          <w:color w:val="1A1A1A"/>
        </w:rPr>
        <w:t>[G</w:t>
      </w:r>
      <w:r w:rsidRPr="006831E9">
        <w:rPr>
          <w:rFonts w:ascii="Cambria" w:eastAsia="Cambria" w:hAnsi="Cambria" w:cs="Cambria"/>
          <w:i/>
          <w:iCs/>
          <w:color w:val="1A1A1A"/>
          <w:vertAlign w:val="subscript"/>
        </w:rPr>
        <w:t>ret</w:t>
      </w:r>
      <w:r w:rsidRPr="006831E9">
        <w:rPr>
          <w:rFonts w:ascii="Cambria" w:eastAsia="Cambria" w:hAnsi="Cambria" w:cs="Cambria"/>
          <w:i/>
          <w:iCs/>
          <w:color w:val="1A1A1A"/>
        </w:rPr>
        <w:t>(</w:t>
      </w:r>
      <w:r w:rsidRPr="006831E9">
        <w:rPr>
          <w:rFonts w:ascii="Cambria" w:eastAsia="Cambria" w:hAnsi="Cambria" w:cs="Cambria"/>
          <w:b/>
          <w:bCs/>
          <w:i/>
          <w:iCs/>
          <w:color w:val="1A1A1A"/>
        </w:rPr>
        <w:t>x</w:t>
      </w:r>
      <w:r w:rsidRPr="006831E9">
        <w:rPr>
          <w:rFonts w:ascii="Cambria" w:eastAsia="Cambria" w:hAnsi="Cambria" w:cs="Cambria"/>
          <w:i/>
          <w:iCs/>
          <w:color w:val="1A1A1A"/>
        </w:rPr>
        <w:t>, t)] = S</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xml:space="preserve"> ·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 4π|</w:t>
      </w:r>
      <w:r w:rsidRPr="006831E9">
        <w:rPr>
          <w:rFonts w:ascii="Cambria" w:eastAsia="Cambria" w:hAnsi="Cambria" w:cs="Cambria"/>
          <w:b/>
          <w:bCs/>
          <w:i/>
          <w:iCs/>
          <w:color w:val="1A1A1A"/>
        </w:rPr>
        <w:t>x</w:t>
      </w:r>
      <w:r w:rsidRPr="006831E9">
        <w:rPr>
          <w:rFonts w:ascii="Cambria" w:eastAsia="Cambria" w:hAnsi="Cambria" w:cs="Cambria"/>
          <w:i/>
          <w:iCs/>
          <w:color w:val="1A1A1A"/>
        </w:rPr>
        <w:t>|) · δ(|</w:t>
      </w:r>
      <w:r w:rsidRPr="006831E9">
        <w:rPr>
          <w:rFonts w:ascii="Cambria" w:eastAsia="Cambria" w:hAnsi="Cambria" w:cs="Cambria"/>
          <w:b/>
          <w:bCs/>
          <w:i/>
          <w:iCs/>
          <w:color w:val="1A1A1A"/>
        </w:rPr>
        <w:t>x</w:t>
      </w:r>
      <w:r w:rsidRPr="006831E9">
        <w:rPr>
          <w:rFonts w:ascii="Cambria" w:eastAsia="Cambria" w:hAnsi="Cambria" w:cs="Cambria"/>
          <w:i/>
          <w:iCs/>
          <w:color w:val="1A1A1A"/>
        </w:rPr>
        <w:t xml:space="preserve">| − </w:t>
      </w:r>
      <w:proofErr w:type="spellStart"/>
      <w:r w:rsidRPr="006831E9">
        <w:rPr>
          <w:rFonts w:ascii="Cambria" w:eastAsia="Cambria" w:hAnsi="Cambria" w:cs="Cambria"/>
          <w:i/>
          <w:iCs/>
          <w:color w:val="1A1A1A"/>
        </w:rPr>
        <w:t>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t</w:t>
      </w:r>
      <w:proofErr w:type="spellEnd"/>
      <w:r w:rsidRPr="006831E9">
        <w:rPr>
          <w:rFonts w:ascii="Cambria" w:eastAsia="Cambria" w:hAnsi="Cambria" w:cs="Cambria"/>
          <w:i/>
          <w:iCs/>
          <w:color w:val="1A1A1A"/>
        </w:rPr>
        <w:t>)</w:t>
      </w:r>
    </w:p>
    <w:p w14:paraId="5307965F"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Dirac delta δ(|</w:t>
      </w:r>
      <w:r w:rsidRPr="006831E9">
        <w:rPr>
          <w:rFonts w:ascii="Cambria" w:eastAsia="Cambria" w:hAnsi="Cambria" w:cs="Cambria"/>
          <w:b/>
          <w:bCs/>
          <w:color w:val="1A1A1A"/>
        </w:rPr>
        <w:t>x</w:t>
      </w:r>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rPr>
        <w:t>t</w:t>
      </w:r>
      <w:proofErr w:type="spellEnd"/>
      <w:r w:rsidRPr="006831E9">
        <w:rPr>
          <w:rFonts w:ascii="Cambria" w:eastAsia="Cambria" w:hAnsi="Cambria" w:cs="Cambria"/>
          <w:color w:val="1A1A1A"/>
        </w:rPr>
        <w:t>) is identically zero for |</w:t>
      </w:r>
      <w:r w:rsidRPr="006831E9">
        <w:rPr>
          <w:rFonts w:ascii="Cambria" w:eastAsia="Cambria" w:hAnsi="Cambria" w:cs="Cambria"/>
          <w:b/>
          <w:bCs/>
          <w:color w:val="1A1A1A"/>
        </w:rPr>
        <w:t>x</w:t>
      </w:r>
      <w:r w:rsidRPr="006831E9">
        <w:rPr>
          <w:rFonts w:ascii="Cambria" w:eastAsia="Cambria" w:hAnsi="Cambria" w:cs="Cambria"/>
          <w:color w:val="1A1A1A"/>
        </w:rPr>
        <w:t xml:space="preserve">| &gt; </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rPr>
        <w:t>t</w:t>
      </w:r>
      <w:proofErr w:type="spellEnd"/>
      <w:r w:rsidRPr="006831E9">
        <w:rPr>
          <w:rFonts w:ascii="Cambria" w:eastAsia="Cambria" w:hAnsi="Cambria" w:cs="Cambria"/>
          <w:color w:val="1A1A1A"/>
        </w:rPr>
        <w:t xml:space="preserve"> (for t &gt; 0). Therefore:</w:t>
      </w:r>
    </w:p>
    <w:p w14:paraId="65208CDB"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(C.61)</w:t>
      </w:r>
      <w:r w:rsidRPr="006831E9">
        <w:rPr>
          <w:rFonts w:ascii="Cambria" w:eastAsia="Cambria" w:hAnsi="Cambria" w:cs="Cambria"/>
          <w:i/>
          <w:iCs/>
          <w:color w:val="1A1A1A"/>
        </w:rPr>
        <w:t xml:space="preserve"> S(</w:t>
      </w:r>
      <w:r w:rsidRPr="006831E9">
        <w:rPr>
          <w:rFonts w:ascii="Cambria" w:eastAsia="Cambria" w:hAnsi="Cambria" w:cs="Cambria"/>
          <w:b/>
          <w:bCs/>
          <w:i/>
          <w:iCs/>
          <w:color w:val="1A1A1A"/>
        </w:rPr>
        <w:t>x</w:t>
      </w:r>
      <w:r w:rsidRPr="006831E9">
        <w:rPr>
          <w:rFonts w:ascii="Cambria" w:eastAsia="Cambria" w:hAnsi="Cambria" w:cs="Cambria"/>
          <w:i/>
          <w:iCs/>
          <w:color w:val="1A1A1A"/>
        </w:rPr>
        <w:t>, t) = 0     for all |</w:t>
      </w:r>
      <w:r w:rsidRPr="006831E9">
        <w:rPr>
          <w:rFonts w:ascii="Cambria" w:eastAsia="Cambria" w:hAnsi="Cambria" w:cs="Cambria"/>
          <w:b/>
          <w:bCs/>
          <w:i/>
          <w:iCs/>
          <w:color w:val="1A1A1A"/>
        </w:rPr>
        <w:t>x</w:t>
      </w:r>
      <w:r w:rsidRPr="006831E9">
        <w:rPr>
          <w:rFonts w:ascii="Cambria" w:eastAsia="Cambria" w:hAnsi="Cambria" w:cs="Cambria"/>
          <w:i/>
          <w:iCs/>
          <w:color w:val="1A1A1A"/>
        </w:rPr>
        <w:t xml:space="preserve">| &gt; </w:t>
      </w:r>
      <w:proofErr w:type="spellStart"/>
      <w:r w:rsidRPr="006831E9">
        <w:rPr>
          <w:rFonts w:ascii="Cambria" w:eastAsia="Cambria" w:hAnsi="Cambria" w:cs="Cambria"/>
          <w:i/>
          <w:iCs/>
          <w:color w:val="1A1A1A"/>
        </w:rPr>
        <w:t>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t</w:t>
      </w:r>
      <w:proofErr w:type="spellEnd"/>
    </w:p>
    <w:p w14:paraId="2CC89F4D" w14:textId="77777777" w:rsidR="006831E9" w:rsidRPr="006831E9" w:rsidRDefault="006831E9" w:rsidP="006831E9">
      <w:pPr>
        <w:spacing w:before="60" w:after="240" w:line="408" w:lineRule="auto"/>
        <w:jc w:val="both"/>
      </w:pPr>
      <w:r w:rsidRPr="007633C5">
        <w:rPr>
          <w:rFonts w:ascii="Cambria" w:eastAsia="Cambria" w:hAnsi="Cambria" w:cs="Cambria"/>
          <w:b/>
          <w:bCs/>
          <w:color w:val="1A1A1A"/>
        </w:rPr>
        <w:t>No entropic disturbance reaches a point at distance |x| from the source in time less than |x|/c</w:t>
      </w:r>
      <w:r w:rsidRPr="007633C5">
        <w:rPr>
          <w:rFonts w:ascii="Cambria" w:eastAsia="Cambria" w:hAnsi="Cambria" w:cs="Cambria"/>
          <w:b/>
          <w:bCs/>
          <w:color w:val="1A1A1A"/>
          <w:vertAlign w:val="subscript"/>
        </w:rPr>
        <w:t>ent</w:t>
      </w:r>
      <w:r w:rsidRPr="007633C5">
        <w:rPr>
          <w:rFonts w:ascii="Cambria" w:eastAsia="Cambria" w:hAnsi="Cambria" w:cs="Cambria"/>
          <w:b/>
          <w:bCs/>
          <w:color w:val="1A1A1A"/>
        </w:rPr>
        <w:t xml:space="preserve">. The propagation speed is strictly </w:t>
      </w:r>
      <w:proofErr w:type="gramStart"/>
      <w:r w:rsidRPr="007633C5">
        <w:rPr>
          <w:rFonts w:ascii="Cambria" w:eastAsia="Cambria" w:hAnsi="Cambria" w:cs="Cambria"/>
          <w:b/>
          <w:bCs/>
          <w:color w:val="1A1A1A"/>
        </w:rPr>
        <w:t>bounded</w:t>
      </w:r>
      <w:proofErr w:type="gramEnd"/>
      <w:r w:rsidRPr="007633C5">
        <w:rPr>
          <w:rFonts w:ascii="Cambria" w:eastAsia="Cambria" w:hAnsi="Cambria" w:cs="Cambria"/>
          <w:b/>
          <w:bCs/>
          <w:color w:val="1A1A1A"/>
        </w:rPr>
        <w:t xml:space="preserve"> above by c</w:t>
      </w:r>
      <w:r w:rsidRPr="007633C5">
        <w:rPr>
          <w:rFonts w:ascii="Cambria" w:eastAsia="Cambria" w:hAnsi="Cambria" w:cs="Cambria"/>
          <w:b/>
          <w:bCs/>
          <w:color w:val="1A1A1A"/>
          <w:vertAlign w:val="subscript"/>
        </w:rPr>
        <w:t>ent</w:t>
      </w:r>
      <w:r w:rsidRPr="007633C5">
        <w:rPr>
          <w:rFonts w:ascii="Cambria" w:eastAsia="Cambria" w:hAnsi="Cambria" w:cs="Cambria"/>
          <w:b/>
          <w:bCs/>
          <w:color w:val="1A1A1A"/>
        </w:rPr>
        <w:t>. This is the causal structure of the entropic field.</w:t>
      </w:r>
      <w:r w:rsidRPr="006831E9">
        <w:rPr>
          <w:rFonts w:ascii="Cambria" w:eastAsia="Cambria" w:hAnsi="Cambria" w:cs="Cambria"/>
          <w:color w:val="1A1A1A"/>
        </w:rPr>
        <w:t xml:space="preserve"> □</w:t>
      </w:r>
    </w:p>
    <w:p w14:paraId="27941C79" w14:textId="50FD3D21"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solution (C.60) also shows that the disturbance propagates </w:t>
      </w:r>
      <w:r w:rsidRPr="006831E9">
        <w:rPr>
          <w:rFonts w:ascii="Cambria" w:eastAsia="Cambria" w:hAnsi="Cambria" w:cs="Cambria"/>
          <w:i/>
          <w:iCs/>
          <w:color w:val="1A1A1A"/>
        </w:rPr>
        <w:t>exactly</w:t>
      </w:r>
      <w:r w:rsidRPr="006831E9">
        <w:rPr>
          <w:rFonts w:ascii="Cambria" w:eastAsia="Cambria" w:hAnsi="Cambria" w:cs="Cambria"/>
          <w:color w:val="1A1A1A"/>
        </w:rPr>
        <w:t xml:space="preserve"> at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it is non-zero precisely on the light cone |</w:t>
      </w:r>
      <w:r w:rsidRPr="006831E9">
        <w:rPr>
          <w:rFonts w:ascii="Cambria" w:eastAsia="Cambria" w:hAnsi="Cambria" w:cs="Cambria"/>
          <w:b/>
          <w:bCs/>
          <w:color w:val="1A1A1A"/>
        </w:rPr>
        <w:t>x</w:t>
      </w:r>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rPr>
        <w:t>t</w:t>
      </w:r>
      <w:proofErr w:type="spellEnd"/>
      <w:r w:rsidRPr="006831E9">
        <w:rPr>
          <w:rFonts w:ascii="Cambria" w:eastAsia="Cambria" w:hAnsi="Cambria" w:cs="Cambria"/>
          <w:color w:val="1A1A1A"/>
        </w:rPr>
        <w:t xml:space="preserve"> </w:t>
      </w:r>
      <w:r w:rsidR="007633C5">
        <w:rPr>
          <w:rFonts w:ascii="Cambria" w:eastAsia="Cambria" w:hAnsi="Cambria" w:cs="Cambria"/>
          <w:color w:val="1A1A1A"/>
        </w:rPr>
        <w:t>[</w:t>
      </w:r>
      <w:r w:rsidRPr="006831E9">
        <w:rPr>
          <w:rFonts w:ascii="Cambria" w:eastAsia="Cambria" w:hAnsi="Cambria" w:cs="Cambria"/>
          <w:color w:val="1A1A1A"/>
        </w:rPr>
        <w:t xml:space="preserve">the </w:t>
      </w:r>
      <w:r w:rsidRPr="00485711">
        <w:rPr>
          <w:rFonts w:ascii="Cambria" w:eastAsia="Cambria" w:hAnsi="Cambria" w:cs="Cambria"/>
          <w:b/>
          <w:bCs/>
          <w:color w:val="1A1A1A"/>
        </w:rPr>
        <w:t>entropic light cone</w:t>
      </w:r>
      <w:r w:rsidR="007633C5" w:rsidRPr="00485711">
        <w:rPr>
          <w:rFonts w:ascii="Cambria" w:eastAsia="Cambria" w:hAnsi="Cambria" w:cs="Cambria"/>
          <w:b/>
          <w:bCs/>
          <w:color w:val="1A1A1A"/>
        </w:rPr>
        <w:t xml:space="preserve"> (ELC)</w:t>
      </w:r>
      <w:r w:rsidR="007633C5">
        <w:rPr>
          <w:rFonts w:ascii="Cambria" w:eastAsia="Cambria" w:hAnsi="Cambria" w:cs="Cambria"/>
          <w:color w:val="1A1A1A"/>
        </w:rPr>
        <w:t>]</w:t>
      </w:r>
      <w:r w:rsidRPr="006831E9">
        <w:rPr>
          <w:rFonts w:ascii="Cambria" w:eastAsia="Cambria" w:hAnsi="Cambria" w:cs="Cambria"/>
          <w:color w:val="1A1A1A"/>
        </w:rPr>
        <w:t xml:space="preserve">. This is the </w:t>
      </w:r>
      <w:r w:rsidRPr="006831E9">
        <w:rPr>
          <w:rFonts w:ascii="Cambria" w:eastAsia="Cambria" w:hAnsi="Cambria" w:cs="Cambria"/>
          <w:color w:val="1A1A1A"/>
        </w:rPr>
        <w:lastRenderedPageBreak/>
        <w:t xml:space="preserve">characteristic sharp-front propagation of a wave in 3+1 dimensions </w:t>
      </w:r>
      <w:r w:rsidR="00913B04">
        <w:rPr>
          <w:rFonts w:ascii="Cambria" w:eastAsia="Cambria" w:hAnsi="Cambria" w:cs="Cambria"/>
          <w:color w:val="1A1A1A"/>
        </w:rPr>
        <w:t>[</w:t>
      </w:r>
      <w:r w:rsidRPr="00913B04">
        <w:rPr>
          <w:rFonts w:ascii="Cambria" w:eastAsia="Cambria" w:hAnsi="Cambria" w:cs="Cambria"/>
          <w:b/>
          <w:bCs/>
          <w:color w:val="1A1A1A"/>
        </w:rPr>
        <w:t>Huygens' principle</w:t>
      </w:r>
      <w:r w:rsidR="00913B04">
        <w:rPr>
          <w:rFonts w:ascii="Cambria" w:eastAsia="Cambria" w:hAnsi="Cambria" w:cs="Cambria"/>
          <w:color w:val="1A1A1A"/>
        </w:rPr>
        <w:t xml:space="preserve"> (</w:t>
      </w:r>
      <w:r w:rsidR="00913B04" w:rsidRPr="00913B04">
        <w:rPr>
          <w:rFonts w:ascii="Cambria" w:eastAsia="Cambria" w:hAnsi="Cambria" w:cs="Cambria"/>
          <w:b/>
          <w:bCs/>
          <w:color w:val="1A1A1A"/>
        </w:rPr>
        <w:t>HP</w:t>
      </w:r>
      <w:r w:rsidR="00913B04">
        <w:rPr>
          <w:rFonts w:ascii="Cambria" w:eastAsia="Cambria" w:hAnsi="Cambria" w:cs="Cambria"/>
          <w:color w:val="1A1A1A"/>
        </w:rPr>
        <w:t>)]</w:t>
      </w:r>
      <w:r w:rsidRPr="006831E9">
        <w:rPr>
          <w:rFonts w:ascii="Cambria" w:eastAsia="Cambria" w:hAnsi="Cambria" w:cs="Cambria"/>
          <w:color w:val="1A1A1A"/>
        </w:rPr>
        <w:t>, confirming that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both an upper bound and an achieved bound.</w:t>
      </w:r>
    </w:p>
    <w:p w14:paraId="78151D14" w14:textId="77777777" w:rsidR="006831E9" w:rsidRPr="006831E9" w:rsidRDefault="006831E9" w:rsidP="006831E9">
      <w:pPr>
        <w:spacing w:before="280" w:after="100" w:line="324" w:lineRule="auto"/>
        <w:outlineLvl w:val="2"/>
        <w:rPr>
          <w:b/>
          <w:bCs/>
          <w:color w:val="000000"/>
          <w:sz w:val="30"/>
          <w:szCs w:val="30"/>
        </w:rPr>
      </w:pPr>
      <w:bookmarkStart w:id="39" w:name="_Toc229434535"/>
      <w:r w:rsidRPr="006831E9">
        <w:rPr>
          <w:rFonts w:ascii="Cambria" w:eastAsia="Cambria" w:hAnsi="Cambria" w:cs="Cambria"/>
          <w:b/>
          <w:bCs/>
          <w:color w:val="0A2540"/>
          <w:sz w:val="26"/>
          <w:szCs w:val="26"/>
        </w:rPr>
        <w:t>5.3 Proof of Part (ii): Universality</w:t>
      </w:r>
      <w:bookmarkEnd w:id="39"/>
    </w:p>
    <w:p w14:paraId="5D098146" w14:textId="7219E178" w:rsidR="006831E9" w:rsidRPr="006831E9" w:rsidRDefault="006831E9" w:rsidP="006831E9">
      <w:pPr>
        <w:spacing w:before="60" w:after="240" w:line="408" w:lineRule="auto"/>
        <w:jc w:val="both"/>
      </w:pPr>
      <w:r w:rsidRPr="006831E9">
        <w:rPr>
          <w:rFonts w:ascii="Cambria" w:eastAsia="Cambria" w:hAnsi="Cambria" w:cs="Cambria"/>
          <w:color w:val="1A1A1A"/>
        </w:rPr>
        <w:t>The universality of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the most physically important part of the </w:t>
      </w:r>
      <w:r w:rsidRPr="00390B31">
        <w:rPr>
          <w:rFonts w:ascii="Cambria" w:eastAsia="Cambria" w:hAnsi="Cambria" w:cs="Cambria"/>
          <w:b/>
          <w:bCs/>
          <w:color w:val="1A1A1A"/>
        </w:rPr>
        <w:t>No-Rush Theorem</w:t>
      </w:r>
      <w:r w:rsidR="00390B31" w:rsidRPr="00390B31">
        <w:rPr>
          <w:rFonts w:ascii="Cambria" w:eastAsia="Cambria" w:hAnsi="Cambria" w:cs="Cambria"/>
          <w:b/>
          <w:bCs/>
          <w:color w:val="1A1A1A"/>
        </w:rPr>
        <w:t xml:space="preserve"> (NRT)</w:t>
      </w:r>
      <w:r w:rsidRPr="00390B31">
        <w:rPr>
          <w:rFonts w:ascii="Cambria" w:eastAsia="Cambria" w:hAnsi="Cambria" w:cs="Cambria"/>
          <w:b/>
          <w:bCs/>
          <w:color w:val="1A1A1A"/>
        </w:rPr>
        <w:t>.</w:t>
      </w:r>
      <w:r w:rsidRPr="006831E9">
        <w:rPr>
          <w:rFonts w:ascii="Cambria" w:eastAsia="Cambria" w:hAnsi="Cambria" w:cs="Cambria"/>
          <w:color w:val="1A1A1A"/>
        </w:rPr>
        <w:t xml:space="preserve"> It asserts that the </w:t>
      </w:r>
      <w:r w:rsidRPr="00390B31">
        <w:rPr>
          <w:rFonts w:ascii="Cambria" w:eastAsia="Cambria" w:hAnsi="Cambria" w:cs="Cambria"/>
          <w:b/>
          <w:bCs/>
          <w:color w:val="1A1A1A"/>
        </w:rPr>
        <w:t>maximum propagation speed</w:t>
      </w:r>
      <w:r w:rsidRPr="006831E9">
        <w:rPr>
          <w:rFonts w:ascii="Cambria" w:eastAsia="Cambria" w:hAnsi="Cambria" w:cs="Cambria"/>
          <w:color w:val="1A1A1A"/>
        </w:rPr>
        <w:t xml:space="preserve"> is the same for </w:t>
      </w:r>
      <w:r w:rsidRPr="006831E9">
        <w:rPr>
          <w:rFonts w:ascii="Cambria" w:eastAsia="Cambria" w:hAnsi="Cambria" w:cs="Cambria"/>
          <w:i/>
          <w:iCs/>
          <w:color w:val="1A1A1A"/>
        </w:rPr>
        <w:t>all</w:t>
      </w:r>
      <w:r w:rsidRPr="006831E9">
        <w:rPr>
          <w:rFonts w:ascii="Cambria" w:eastAsia="Cambria" w:hAnsi="Cambria" w:cs="Cambria"/>
          <w:color w:val="1A1A1A"/>
        </w:rPr>
        <w:t xml:space="preserve"> physical processes, not just for the free entropic field. We prove universality for four categories of physical processes.</w:t>
      </w:r>
    </w:p>
    <w:p w14:paraId="50B141C1" w14:textId="145C8B09" w:rsidR="006831E9" w:rsidRPr="006831E9" w:rsidRDefault="006831E9" w:rsidP="006831E9">
      <w:pPr>
        <w:spacing w:before="60" w:after="240" w:line="408" w:lineRule="auto"/>
        <w:jc w:val="both"/>
      </w:pPr>
      <w:r w:rsidRPr="006831E9">
        <w:rPr>
          <w:rFonts w:ascii="Cambria" w:eastAsia="Cambria" w:hAnsi="Cambria" w:cs="Cambria"/>
          <w:b/>
          <w:bCs/>
          <w:color w:val="1A1A1A"/>
        </w:rPr>
        <w:t>(a) Electromagnetic waves.</w:t>
      </w:r>
      <w:r w:rsidRPr="006831E9">
        <w:rPr>
          <w:rFonts w:ascii="Cambria" w:eastAsia="Cambria" w:hAnsi="Cambria" w:cs="Cambria"/>
          <w:color w:val="1A1A1A"/>
        </w:rPr>
        <w:t xml:space="preserve"> From the derivation of </w:t>
      </w:r>
      <w:r w:rsidR="00390B31">
        <w:rPr>
          <w:rFonts w:ascii="Cambria" w:eastAsia="Cambria" w:hAnsi="Cambria" w:cs="Cambria"/>
          <w:color w:val="1A1A1A"/>
        </w:rPr>
        <w:t xml:space="preserve">ToE </w:t>
      </w:r>
      <w:r w:rsidRPr="006831E9">
        <w:rPr>
          <w:rFonts w:ascii="Cambria" w:eastAsia="Cambria" w:hAnsi="Cambria" w:cs="Cambria"/>
          <w:color w:val="1A1A1A"/>
        </w:rPr>
        <w:t>Letter IIA, electromagnetic waves emerge from the oscillations of the entropic phase field Θ(x) in the polar decomposition S = ρ</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w:t>
      </w:r>
      <w:proofErr w:type="spellStart"/>
      <w:r w:rsidRPr="006831E9">
        <w:rPr>
          <w:rFonts w:ascii="Cambria" w:eastAsia="Cambria" w:hAnsi="Cambria" w:cs="Cambria"/>
          <w:color w:val="1A1A1A"/>
        </w:rPr>
        <w:t>e</w:t>
      </w:r>
      <w:r w:rsidRPr="006831E9">
        <w:rPr>
          <w:rFonts w:ascii="Cambria" w:eastAsia="Cambria" w:hAnsi="Cambria" w:cs="Cambria"/>
          <w:color w:val="1A1A1A"/>
          <w:vertAlign w:val="superscript"/>
        </w:rPr>
        <w:t>iΘ</w:t>
      </w:r>
      <w:proofErr w:type="spellEnd"/>
      <w:r w:rsidRPr="006831E9">
        <w:rPr>
          <w:rFonts w:ascii="Cambria" w:eastAsia="Cambria" w:hAnsi="Cambria" w:cs="Cambria"/>
          <w:color w:val="1A1A1A"/>
        </w:rPr>
        <w:t>. In the frozen-amplitude approximation (ρ</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const), the phase field Θ satisfies:</w:t>
      </w:r>
    </w:p>
    <w:p w14:paraId="3B347576"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(C.62)</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S,Θ</w:t>
      </w:r>
      <w:proofErr w:type="spellEnd"/>
      <w:r w:rsidRPr="006831E9">
        <w:rPr>
          <w:rFonts w:ascii="Cambria" w:eastAsia="Cambria" w:hAnsi="Cambria" w:cs="Cambria"/>
          <w:i/>
          <w:iCs/>
          <w:color w:val="1A1A1A"/>
        </w:rPr>
        <w:t xml:space="preserve"> ∂</w:t>
      </w:r>
      <w:r w:rsidRPr="006831E9">
        <w:rPr>
          <w:rFonts w:ascii="Cambria" w:eastAsia="Cambria" w:hAnsi="Cambria" w:cs="Cambria"/>
          <w:i/>
          <w:iCs/>
          <w:color w:val="1A1A1A"/>
          <w:vertAlign w:val="subscript"/>
        </w:rPr>
        <w:t>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Θ − </w:t>
      </w:r>
      <w:proofErr w:type="spellStart"/>
      <w:r w:rsidRPr="006831E9">
        <w:rPr>
          <w:rFonts w:ascii="Cambria" w:eastAsia="Cambria" w:hAnsi="Cambria" w:cs="Cambria"/>
          <w:i/>
          <w:iCs/>
          <w:color w:val="1A1A1A"/>
        </w:rPr>
        <w:t>κ</w:t>
      </w:r>
      <w:r w:rsidRPr="006831E9">
        <w:rPr>
          <w:rFonts w:ascii="Cambria" w:eastAsia="Cambria" w:hAnsi="Cambria" w:cs="Cambria"/>
          <w:i/>
          <w:iCs/>
          <w:color w:val="1A1A1A"/>
          <w:vertAlign w:val="subscript"/>
        </w:rPr>
        <w:t>Θ</w:t>
      </w:r>
      <w:proofErr w:type="spellEnd"/>
      <w:r w:rsidRPr="006831E9">
        <w:rPr>
          <w:rFonts w:ascii="Cambria" w:eastAsia="Cambria" w:hAnsi="Cambria" w:cs="Cambria"/>
          <w:i/>
          <w:iCs/>
          <w:color w:val="1A1A1A"/>
        </w:rPr>
        <w:t xml:space="preserve"> </w:t>
      </w:r>
      <w:r w:rsidRPr="006831E9">
        <w:rPr>
          <w:rFonts w:ascii="Cambria Math" w:eastAsia="Cambria" w:hAnsi="Cambria Math" w:cs="Cambria Math"/>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Θ = 0</w:t>
      </w:r>
    </w:p>
    <w:p w14:paraId="668AFC5E"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where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S,Θ</w:t>
      </w:r>
      <w:proofErr w:type="spellEnd"/>
      <w:r w:rsidRPr="006831E9">
        <w:rPr>
          <w:rFonts w:ascii="Cambria" w:eastAsia="Cambria" w:hAnsi="Cambria" w:cs="Cambria"/>
          <w:color w:val="1A1A1A"/>
        </w:rPr>
        <w:t xml:space="preserve"> = ρ</w:t>
      </w:r>
      <w:r w:rsidRPr="006831E9">
        <w:rPr>
          <w:rFonts w:ascii="Cambria" w:eastAsia="Cambria" w:hAnsi="Cambria" w:cs="Cambria"/>
          <w:color w:val="1A1A1A"/>
          <w:vertAlign w:val="subscript"/>
        </w:rPr>
        <w:t>S</w:t>
      </w:r>
      <w:r w:rsidRPr="006831E9">
        <w:rPr>
          <w:rFonts w:ascii="Cambria" w:eastAsia="Cambria" w:hAnsi="Cambria" w:cs="Cambria"/>
          <w:color w:val="1A1A1A"/>
        </w:rPr>
        <w:t>ρ</w:t>
      </w:r>
      <w:r w:rsidRPr="006831E9">
        <w:rPr>
          <w:rFonts w:ascii="Cambria" w:eastAsia="Cambria" w:hAnsi="Cambria" w:cs="Cambria"/>
          <w:color w:val="1A1A1A"/>
          <w:vertAlign w:val="subscript"/>
        </w:rPr>
        <w:t>0</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and </w:t>
      </w:r>
      <w:proofErr w:type="spellStart"/>
      <w:r w:rsidRPr="006831E9">
        <w:rPr>
          <w:rFonts w:ascii="Cambria" w:eastAsia="Cambria" w:hAnsi="Cambria" w:cs="Cambria"/>
          <w:color w:val="1A1A1A"/>
        </w:rPr>
        <w:t>κ</w:t>
      </w:r>
      <w:r w:rsidRPr="006831E9">
        <w:rPr>
          <w:rFonts w:ascii="Cambria" w:eastAsia="Cambria" w:hAnsi="Cambria" w:cs="Cambria"/>
          <w:color w:val="1A1A1A"/>
          <w:vertAlign w:val="subscript"/>
        </w:rPr>
        <w:t>Θ</w:t>
      </w:r>
      <w:proofErr w:type="spellEnd"/>
      <w:r w:rsidRPr="006831E9">
        <w:rPr>
          <w:rFonts w:ascii="Cambria" w:eastAsia="Cambria" w:hAnsi="Cambria" w:cs="Cambria"/>
          <w:color w:val="1A1A1A"/>
        </w:rPr>
        <w:t xml:space="preserve"> = κρ</w:t>
      </w:r>
      <w:r w:rsidRPr="006831E9">
        <w:rPr>
          <w:rFonts w:ascii="Cambria" w:eastAsia="Cambria" w:hAnsi="Cambria" w:cs="Cambria"/>
          <w:color w:val="1A1A1A"/>
          <w:vertAlign w:val="subscript"/>
        </w:rPr>
        <w:t>0</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are the effective inertia and stiffness of the phase field. The propagation speed of electromagnetic (phase) waves is:</w:t>
      </w:r>
    </w:p>
    <w:p w14:paraId="7D008D71"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(C.63)</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c</w:t>
      </w:r>
      <w:r w:rsidRPr="006831E9">
        <w:rPr>
          <w:rFonts w:ascii="Cambria" w:eastAsia="Cambria" w:hAnsi="Cambria" w:cs="Cambria"/>
          <w:i/>
          <w:iCs/>
          <w:color w:val="1A1A1A"/>
          <w:vertAlign w:val="subscript"/>
        </w:rPr>
        <w:t>EM</w:t>
      </w:r>
      <w:proofErr w:type="spellEnd"/>
      <w:r w:rsidRPr="006831E9">
        <w:rPr>
          <w:rFonts w:ascii="Cambria" w:eastAsia="Cambria" w:hAnsi="Cambria" w:cs="Cambria"/>
          <w:i/>
          <w:iCs/>
          <w:color w:val="1A1A1A"/>
        </w:rPr>
        <w:t xml:space="preserve"> = √(</w:t>
      </w:r>
      <w:proofErr w:type="spellStart"/>
      <w:r w:rsidRPr="006831E9">
        <w:rPr>
          <w:rFonts w:ascii="Cambria" w:eastAsia="Cambria" w:hAnsi="Cambria" w:cs="Cambria"/>
          <w:i/>
          <w:iCs/>
          <w:color w:val="1A1A1A"/>
        </w:rPr>
        <w:t>κ</w:t>
      </w:r>
      <w:r w:rsidRPr="006831E9">
        <w:rPr>
          <w:rFonts w:ascii="Cambria" w:eastAsia="Cambria" w:hAnsi="Cambria" w:cs="Cambria"/>
          <w:i/>
          <w:iCs/>
          <w:color w:val="1A1A1A"/>
          <w:vertAlign w:val="subscript"/>
        </w:rPr>
        <w:t>Θ</w:t>
      </w:r>
      <w:proofErr w:type="spellEnd"/>
      <w:r w:rsidRPr="006831E9">
        <w:rPr>
          <w:rFonts w:ascii="Cambria" w:eastAsia="Cambria" w:hAnsi="Cambria" w:cs="Cambria"/>
          <w:i/>
          <w:iCs/>
          <w:color w:val="1A1A1A"/>
        </w:rPr>
        <w:t>/</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S,Θ</w:t>
      </w:r>
      <w:proofErr w:type="spellEnd"/>
      <w:r w:rsidRPr="006831E9">
        <w:rPr>
          <w:rFonts w:ascii="Cambria" w:eastAsia="Cambria" w:hAnsi="Cambria" w:cs="Cambria"/>
          <w:i/>
          <w:iCs/>
          <w:color w:val="1A1A1A"/>
        </w:rPr>
        <w:t>) = √(κρ</w:t>
      </w:r>
      <w:r w:rsidRPr="006831E9">
        <w:rPr>
          <w:rFonts w:ascii="Cambria" w:eastAsia="Cambria" w:hAnsi="Cambria" w:cs="Cambria"/>
          <w:i/>
          <w:iCs/>
          <w:color w:val="1A1A1A"/>
          <w:vertAlign w:val="subscript"/>
        </w:rPr>
        <w:t>0</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(ρ</w:t>
      </w:r>
      <w:r w:rsidRPr="006831E9">
        <w:rPr>
          <w:rFonts w:ascii="Cambria" w:eastAsia="Cambria" w:hAnsi="Cambria" w:cs="Cambria"/>
          <w:i/>
          <w:iCs/>
          <w:color w:val="1A1A1A"/>
          <w:vertAlign w:val="subscript"/>
        </w:rPr>
        <w:t>S</w:t>
      </w:r>
      <w:r w:rsidRPr="006831E9">
        <w:rPr>
          <w:rFonts w:ascii="Cambria" w:eastAsia="Cambria" w:hAnsi="Cambria" w:cs="Cambria"/>
          <w:i/>
          <w:iCs/>
          <w:color w:val="1A1A1A"/>
        </w:rPr>
        <w:t>ρ</w:t>
      </w:r>
      <w:r w:rsidRPr="006831E9">
        <w:rPr>
          <w:rFonts w:ascii="Cambria" w:eastAsia="Cambria" w:hAnsi="Cambria" w:cs="Cambria"/>
          <w:i/>
          <w:iCs/>
          <w:color w:val="1A1A1A"/>
          <w:vertAlign w:val="subscript"/>
        </w:rPr>
        <w:t>0</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 √(κ/</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 = c</w:t>
      </w:r>
      <w:r w:rsidRPr="006831E9">
        <w:rPr>
          <w:rFonts w:ascii="Cambria" w:eastAsia="Cambria" w:hAnsi="Cambria" w:cs="Cambria"/>
          <w:i/>
          <w:iCs/>
          <w:color w:val="1A1A1A"/>
          <w:vertAlign w:val="subscript"/>
        </w:rPr>
        <w:t>ent</w:t>
      </w:r>
    </w:p>
    <w:p w14:paraId="193F2C74"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factors ρ</w:t>
      </w:r>
      <w:r w:rsidRPr="006831E9">
        <w:rPr>
          <w:rFonts w:ascii="Cambria" w:eastAsia="Cambria" w:hAnsi="Cambria" w:cs="Cambria"/>
          <w:color w:val="1A1A1A"/>
          <w:vertAlign w:val="subscript"/>
        </w:rPr>
        <w:t>0</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cancel exactly, giving </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EM</w:t>
      </w:r>
      <w:proofErr w:type="spellEnd"/>
      <w:r w:rsidRPr="006831E9">
        <w:rPr>
          <w:rFonts w:ascii="Cambria" w:eastAsia="Cambria" w:hAnsi="Cambria" w:cs="Cambria"/>
          <w:color w:val="1A1A1A"/>
        </w:rPr>
        <w:t xml:space="preserve"> = c</w:t>
      </w:r>
      <w:r w:rsidRPr="006831E9">
        <w:rPr>
          <w:rFonts w:ascii="Cambria" w:eastAsia="Cambria" w:hAnsi="Cambria" w:cs="Cambria"/>
          <w:color w:val="1A1A1A"/>
          <w:vertAlign w:val="subscript"/>
        </w:rPr>
        <w:t>ent</w:t>
      </w:r>
      <w:r w:rsidRPr="006831E9">
        <w:rPr>
          <w:rFonts w:ascii="Cambria" w:eastAsia="Cambria" w:hAnsi="Cambria" w:cs="Cambria"/>
          <w:color w:val="1A1A1A"/>
        </w:rPr>
        <w:t>. Electromagnetic waves propagate at the entropic speed limit. □</w:t>
      </w:r>
    </w:p>
    <w:p w14:paraId="2799101F" w14:textId="5D9C0719" w:rsidR="006831E9" w:rsidRPr="006831E9" w:rsidRDefault="006831E9" w:rsidP="006831E9">
      <w:pPr>
        <w:spacing w:before="60" w:after="240" w:line="408" w:lineRule="auto"/>
        <w:jc w:val="both"/>
      </w:pPr>
      <w:r w:rsidRPr="006831E9">
        <w:rPr>
          <w:rFonts w:ascii="Cambria" w:eastAsia="Cambria" w:hAnsi="Cambria" w:cs="Cambria"/>
          <w:b/>
          <w:bCs/>
          <w:color w:val="1A1A1A"/>
        </w:rPr>
        <w:t>(b) Gravitational waves.</w:t>
      </w:r>
      <w:r w:rsidRPr="006831E9">
        <w:rPr>
          <w:rFonts w:ascii="Cambria" w:eastAsia="Cambria" w:hAnsi="Cambria" w:cs="Cambria"/>
          <w:color w:val="1A1A1A"/>
        </w:rPr>
        <w:t xml:space="preserve"> In the ToE framework, the emergent spacetime metric </w:t>
      </w:r>
      <w:proofErr w:type="spellStart"/>
      <w:r w:rsidRPr="006831E9">
        <w:rPr>
          <w:rFonts w:ascii="Cambria" w:eastAsia="Cambria" w:hAnsi="Cambria" w:cs="Cambria"/>
          <w:color w:val="1A1A1A"/>
        </w:rPr>
        <w:t>g</w:t>
      </w:r>
      <w:r w:rsidRPr="006831E9">
        <w:rPr>
          <w:rFonts w:ascii="Cambria" w:eastAsia="Cambria" w:hAnsi="Cambria" w:cs="Cambria"/>
          <w:color w:val="1A1A1A"/>
          <w:vertAlign w:val="subscript"/>
        </w:rPr>
        <w:t>μν</w:t>
      </w:r>
      <w:proofErr w:type="spellEnd"/>
      <w:r w:rsidRPr="006831E9">
        <w:rPr>
          <w:rFonts w:ascii="Cambria" w:eastAsia="Cambria" w:hAnsi="Cambria" w:cs="Cambria"/>
          <w:color w:val="1A1A1A"/>
        </w:rPr>
        <w:t xml:space="preserve"> is derived from the Fisher-Rao information metric of the entropic manifold (Letter IE). Small perturbations </w:t>
      </w:r>
      <w:proofErr w:type="spellStart"/>
      <w:r w:rsidRPr="006831E9">
        <w:rPr>
          <w:rFonts w:ascii="Cambria" w:eastAsia="Cambria" w:hAnsi="Cambria" w:cs="Cambria"/>
          <w:color w:val="1A1A1A"/>
        </w:rPr>
        <w:t>h</w:t>
      </w:r>
      <w:r w:rsidRPr="006831E9">
        <w:rPr>
          <w:rFonts w:ascii="Cambria" w:eastAsia="Cambria" w:hAnsi="Cambria" w:cs="Cambria"/>
          <w:color w:val="1A1A1A"/>
          <w:vertAlign w:val="subscript"/>
        </w:rPr>
        <w:t>μν</w:t>
      </w:r>
      <w:proofErr w:type="spellEnd"/>
      <w:r w:rsidRPr="006831E9">
        <w:rPr>
          <w:rFonts w:ascii="Cambria" w:eastAsia="Cambria" w:hAnsi="Cambria" w:cs="Cambria"/>
          <w:color w:val="1A1A1A"/>
        </w:rPr>
        <w:t xml:space="preserve"> of the metric around flat space satisfy the linear</w:t>
      </w:r>
      <w:r w:rsidR="00B641A1">
        <w:rPr>
          <w:rFonts w:ascii="Cambria" w:eastAsia="Cambria" w:hAnsi="Cambria" w:cs="Cambria"/>
          <w:color w:val="1A1A1A"/>
        </w:rPr>
        <w:t>ize</w:t>
      </w:r>
      <w:r w:rsidRPr="006831E9">
        <w:rPr>
          <w:rFonts w:ascii="Cambria" w:eastAsia="Cambria" w:hAnsi="Cambria" w:cs="Cambria"/>
          <w:color w:val="1A1A1A"/>
        </w:rPr>
        <w:t>d Einstein equations in vacuum:</w:t>
      </w:r>
    </w:p>
    <w:p w14:paraId="360C2EA8"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lastRenderedPageBreak/>
        <w:t>(C.64)</w:t>
      </w:r>
      <w:r w:rsidRPr="006831E9">
        <w:rPr>
          <w:rFonts w:ascii="Cambria" w:eastAsia="Cambria" w:hAnsi="Cambria" w:cs="Cambria"/>
          <w:i/>
          <w:iCs/>
          <w:color w:val="1A1A1A"/>
        </w:rPr>
        <w:t xml:space="preserve"> </w:t>
      </w:r>
      <w:r w:rsidRPr="006831E9">
        <w:rPr>
          <w:rFonts w:ascii="Times New Roman" w:eastAsia="Cambria" w:hAnsi="Times New Roman" w:cs="Times New Roman"/>
          <w:i/>
          <w:iCs/>
          <w:color w:val="1A1A1A"/>
        </w:rPr>
        <w:t>□</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h</w:t>
      </w:r>
      <w:r w:rsidRPr="006831E9">
        <w:rPr>
          <w:rFonts w:ascii="Cambria" w:eastAsia="Cambria" w:hAnsi="Cambria" w:cs="Cambria"/>
          <w:i/>
          <w:iCs/>
          <w:color w:val="1A1A1A"/>
          <w:vertAlign w:val="subscript"/>
        </w:rPr>
        <w:t>μν</w:t>
      </w:r>
      <w:proofErr w:type="spellEnd"/>
      <w:r w:rsidRPr="006831E9">
        <w:rPr>
          <w:rFonts w:ascii="Cambria" w:eastAsia="Cambria" w:hAnsi="Cambria" w:cs="Cambria"/>
          <w:i/>
          <w:iCs/>
          <w:color w:val="1A1A1A"/>
        </w:rPr>
        <w:t xml:space="preserve"> ≡ (−∂</w:t>
      </w:r>
      <w:r w:rsidRPr="006831E9">
        <w:rPr>
          <w:rFonts w:ascii="Cambria" w:eastAsia="Cambria" w:hAnsi="Cambria" w:cs="Cambria"/>
          <w:i/>
          <w:iCs/>
          <w:color w:val="1A1A1A"/>
          <w:vertAlign w:val="subscript"/>
        </w:rPr>
        <w:t>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w:t>
      </w:r>
      <w:r w:rsidRPr="006831E9">
        <w:rPr>
          <w:rFonts w:ascii="Cambria Math" w:eastAsia="Cambria" w:hAnsi="Cambria Math" w:cs="Cambria Math"/>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h</w:t>
      </w:r>
      <w:r w:rsidRPr="006831E9">
        <w:rPr>
          <w:rFonts w:ascii="Cambria" w:eastAsia="Cambria" w:hAnsi="Cambria" w:cs="Cambria"/>
          <w:i/>
          <w:iCs/>
          <w:color w:val="1A1A1A"/>
          <w:vertAlign w:val="subscript"/>
        </w:rPr>
        <w:t>μν</w:t>
      </w:r>
      <w:proofErr w:type="spellEnd"/>
      <w:r w:rsidRPr="006831E9">
        <w:rPr>
          <w:rFonts w:ascii="Cambria" w:eastAsia="Cambria" w:hAnsi="Cambria" w:cs="Cambria"/>
          <w:i/>
          <w:iCs/>
          <w:color w:val="1A1A1A"/>
        </w:rPr>
        <w:t xml:space="preserve"> = 0</w:t>
      </w:r>
    </w:p>
    <w:p w14:paraId="0C66C21E" w14:textId="77777777" w:rsidR="006831E9" w:rsidRPr="006831E9" w:rsidRDefault="006831E9" w:rsidP="006831E9">
      <w:pPr>
        <w:spacing w:before="60" w:after="240" w:line="408" w:lineRule="auto"/>
        <w:jc w:val="both"/>
      </w:pPr>
      <w:r w:rsidRPr="006831E9">
        <w:rPr>
          <w:rFonts w:ascii="Cambria" w:eastAsia="Cambria" w:hAnsi="Cambria" w:cs="Cambria"/>
          <w:color w:val="1A1A1A"/>
        </w:rPr>
        <w:t>This is the wave equation with propagation speed c</w:t>
      </w:r>
      <w:r w:rsidRPr="006831E9">
        <w:rPr>
          <w:rFonts w:ascii="Cambria" w:eastAsia="Cambria" w:hAnsi="Cambria" w:cs="Cambria"/>
          <w:color w:val="1A1A1A"/>
          <w:vertAlign w:val="subscript"/>
        </w:rPr>
        <w:t>ent</w:t>
      </w:r>
      <w:r w:rsidRPr="006831E9">
        <w:rPr>
          <w:rFonts w:ascii="Cambria" w:eastAsia="Cambria" w:hAnsi="Cambria" w:cs="Cambria"/>
          <w:color w:val="1A1A1A"/>
        </w:rPr>
        <w:t>. Gravitational waves propagate at the same speed as entropic waves. The LIGO/Virgo observation (GW170817, 2017) confirmed this to within |</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grav</w:t>
      </w:r>
      <w:proofErr w:type="spellEnd"/>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EM</w:t>
      </w:r>
      <w:proofErr w:type="spellEnd"/>
      <w:r w:rsidRPr="006831E9">
        <w:rPr>
          <w:rFonts w:ascii="Cambria" w:eastAsia="Cambria" w:hAnsi="Cambria" w:cs="Cambria"/>
          <w:color w:val="1A1A1A"/>
        </w:rPr>
        <w:t>|/c &lt; 5 × 10</w:t>
      </w:r>
      <w:r w:rsidRPr="006831E9">
        <w:rPr>
          <w:rFonts w:ascii="Cambria" w:eastAsia="Cambria" w:hAnsi="Cambria" w:cs="Cambria"/>
          <w:color w:val="1A1A1A"/>
          <w:vertAlign w:val="superscript"/>
        </w:rPr>
        <w:t>−16</w:t>
      </w:r>
      <w:r w:rsidRPr="006831E9">
        <w:rPr>
          <w:rFonts w:ascii="Cambria" w:eastAsia="Cambria" w:hAnsi="Cambria" w:cs="Cambria"/>
          <w:color w:val="1A1A1A"/>
        </w:rPr>
        <w:t>. □</w:t>
      </w:r>
    </w:p>
    <w:p w14:paraId="5D31BFA1" w14:textId="3F4D445F" w:rsidR="006831E9" w:rsidRPr="006831E9" w:rsidRDefault="006831E9" w:rsidP="006831E9">
      <w:pPr>
        <w:spacing w:before="60" w:after="240" w:line="408" w:lineRule="auto"/>
        <w:jc w:val="both"/>
      </w:pPr>
      <w:r w:rsidRPr="006831E9">
        <w:rPr>
          <w:rFonts w:ascii="Cambria" w:eastAsia="Cambria" w:hAnsi="Cambria" w:cs="Cambria"/>
          <w:b/>
          <w:bCs/>
          <w:color w:val="1A1A1A"/>
        </w:rPr>
        <w:t>(c) Quantum information.</w:t>
      </w:r>
      <w:r w:rsidRPr="006831E9">
        <w:rPr>
          <w:rFonts w:ascii="Cambria" w:eastAsia="Cambria" w:hAnsi="Cambria" w:cs="Cambria"/>
          <w:color w:val="1A1A1A"/>
        </w:rPr>
        <w:t xml:space="preserve"> The maximum speed of quantum information propagation is bounded by the </w:t>
      </w:r>
      <w:r w:rsidRPr="00390B31">
        <w:rPr>
          <w:rFonts w:ascii="Cambria" w:eastAsia="Cambria" w:hAnsi="Cambria" w:cs="Cambria"/>
          <w:b/>
          <w:bCs/>
          <w:color w:val="1A1A1A"/>
        </w:rPr>
        <w:t>Lieb-Robinson speed</w:t>
      </w:r>
      <w:r w:rsidR="00390B31">
        <w:rPr>
          <w:rFonts w:ascii="Cambria" w:eastAsia="Cambria" w:hAnsi="Cambria" w:cs="Cambria"/>
          <w:b/>
          <w:bCs/>
          <w:color w:val="1A1A1A"/>
        </w:rPr>
        <w:t xml:space="preserve"> (LRS)</w:t>
      </w:r>
      <w:r w:rsidRPr="006831E9">
        <w:rPr>
          <w:rFonts w:ascii="Cambria" w:eastAsia="Cambria" w:hAnsi="Cambria" w:cs="Cambria"/>
          <w:color w:val="1A1A1A"/>
        </w:rPr>
        <w:t xml:space="preserve"> in lattice systems and by c in relativistic quantum field theories. In the ToE framework, the quantum entropic field has a relativistic dispersion relation (C.32) with the same c</w:t>
      </w:r>
      <w:r w:rsidRPr="006831E9">
        <w:rPr>
          <w:rFonts w:ascii="Cambria" w:eastAsia="Cambria" w:hAnsi="Cambria" w:cs="Cambria"/>
          <w:color w:val="1A1A1A"/>
          <w:vertAlign w:val="subscript"/>
        </w:rPr>
        <w:t>ent</w:t>
      </w:r>
      <w:r w:rsidRPr="006831E9">
        <w:rPr>
          <w:rFonts w:ascii="Cambria" w:eastAsia="Cambria" w:hAnsi="Cambria" w:cs="Cambria"/>
          <w:color w:val="1A1A1A"/>
        </w:rPr>
        <w:t>, giving the same speed limit for quantum information as for classical entropic waves. □</w:t>
      </w:r>
    </w:p>
    <w:p w14:paraId="58916F4F"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(d) All physical processes: the entropic Lorentz invariance.</w:t>
      </w:r>
      <w:r w:rsidRPr="006831E9">
        <w:rPr>
          <w:rFonts w:ascii="Cambria" w:eastAsia="Cambria" w:hAnsi="Cambria" w:cs="Cambria"/>
          <w:color w:val="1A1A1A"/>
        </w:rPr>
        <w:t xml:space="preserve"> The emergence of the Minkowski metric </w:t>
      </w:r>
      <w:proofErr w:type="spellStart"/>
      <w:r w:rsidRPr="006831E9">
        <w:rPr>
          <w:rFonts w:ascii="Cambria" w:eastAsia="Cambria" w:hAnsi="Cambria" w:cs="Cambria"/>
          <w:color w:val="1A1A1A"/>
        </w:rPr>
        <w:t>g</w:t>
      </w:r>
      <w:r w:rsidRPr="006831E9">
        <w:rPr>
          <w:rFonts w:ascii="Cambria" w:eastAsia="Cambria" w:hAnsi="Cambria" w:cs="Cambria"/>
          <w:color w:val="1A1A1A"/>
          <w:vertAlign w:val="subscript"/>
        </w:rPr>
        <w:t>μν</w:t>
      </w:r>
      <w:proofErr w:type="spellEnd"/>
      <w:r w:rsidRPr="006831E9">
        <w:rPr>
          <w:rFonts w:ascii="Cambria" w:eastAsia="Cambria" w:hAnsi="Cambria" w:cs="Cambria"/>
          <w:color w:val="1A1A1A"/>
          <w:vertAlign w:val="superscript"/>
        </w:rPr>
        <w:t>(</w:t>
      </w:r>
      <w:proofErr w:type="spellStart"/>
      <w:r w:rsidRPr="006831E9">
        <w:rPr>
          <w:rFonts w:ascii="Cambria" w:eastAsia="Cambria" w:hAnsi="Cambria" w:cs="Cambria"/>
          <w:color w:val="1A1A1A"/>
          <w:vertAlign w:val="superscript"/>
        </w:rPr>
        <w:t>ent</w:t>
      </w:r>
      <w:proofErr w:type="spellEnd"/>
      <w:r w:rsidRPr="006831E9">
        <w:rPr>
          <w:rFonts w:ascii="Cambria" w:eastAsia="Cambria" w:hAnsi="Cambria" w:cs="Cambria"/>
          <w:color w:val="1A1A1A"/>
          <w:vertAlign w:val="superscript"/>
        </w:rPr>
        <w:t>)</w:t>
      </w:r>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diag</w:t>
      </w:r>
      <w:proofErr w:type="spellEnd"/>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2</w:t>
      </w:r>
      <w:r w:rsidRPr="006831E9">
        <w:rPr>
          <w:rFonts w:ascii="Cambria" w:eastAsia="Cambria" w:hAnsi="Cambria" w:cs="Cambria"/>
          <w:color w:val="1A1A1A"/>
        </w:rPr>
        <w:t>, 1, 1, 1) from the entropic dynamics (Section 3.5) implies that the fundamental symmetry group of the entropic manifold is the Lorentz group with parameter c</w:t>
      </w:r>
      <w:r w:rsidRPr="006831E9">
        <w:rPr>
          <w:rFonts w:ascii="Cambria" w:eastAsia="Cambria" w:hAnsi="Cambria" w:cs="Cambria"/>
          <w:color w:val="1A1A1A"/>
          <w:vertAlign w:val="subscript"/>
        </w:rPr>
        <w:t>ent</w:t>
      </w:r>
      <w:r w:rsidRPr="006831E9">
        <w:rPr>
          <w:rFonts w:ascii="Cambria" w:eastAsia="Cambria" w:hAnsi="Cambria" w:cs="Cambria"/>
          <w:color w:val="1A1A1A"/>
        </w:rPr>
        <w:t>. Any physical process respecting this symmetry — and all known physical processes do, since they all emerge from the entropic field — is subject to the speed limit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This is the deepest form of </w:t>
      </w:r>
      <w:proofErr w:type="gramStart"/>
      <w:r w:rsidRPr="006831E9">
        <w:rPr>
          <w:rFonts w:ascii="Cambria" w:eastAsia="Cambria" w:hAnsi="Cambria" w:cs="Cambria"/>
          <w:color w:val="1A1A1A"/>
        </w:rPr>
        <w:t>the universality</w:t>
      </w:r>
      <w:proofErr w:type="gramEnd"/>
      <w:r w:rsidRPr="006831E9">
        <w:rPr>
          <w:rFonts w:ascii="Cambria" w:eastAsia="Cambria" w:hAnsi="Cambria" w:cs="Cambria"/>
          <w:color w:val="1A1A1A"/>
        </w:rPr>
        <w:t xml:space="preserve"> argument: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the speed of causality in the entropic manifold, and all physical processes are entropic processes. □</w:t>
      </w:r>
    </w:p>
    <w:p w14:paraId="5E681226" w14:textId="77777777" w:rsidR="006831E9" w:rsidRPr="006831E9" w:rsidRDefault="006831E9" w:rsidP="006831E9">
      <w:pPr>
        <w:spacing w:before="280" w:after="100" w:line="324" w:lineRule="auto"/>
        <w:outlineLvl w:val="2"/>
        <w:rPr>
          <w:b/>
          <w:bCs/>
          <w:color w:val="000000"/>
          <w:sz w:val="30"/>
          <w:szCs w:val="30"/>
        </w:rPr>
      </w:pPr>
      <w:bookmarkStart w:id="40" w:name="_Toc229434536"/>
      <w:r w:rsidRPr="006831E9">
        <w:rPr>
          <w:rFonts w:ascii="Cambria" w:eastAsia="Cambria" w:hAnsi="Cambria" w:cs="Cambria"/>
          <w:b/>
          <w:bCs/>
          <w:color w:val="0A2540"/>
          <w:sz w:val="26"/>
          <w:szCs w:val="26"/>
        </w:rPr>
        <w:t>5.4 The Connection to the OCI and the Entropic Time Limit</w:t>
      </w:r>
      <w:bookmarkEnd w:id="40"/>
    </w:p>
    <w:p w14:paraId="598D1D96" w14:textId="6129D7F0" w:rsidR="006831E9" w:rsidRPr="000E0BAF" w:rsidRDefault="006831E9" w:rsidP="006831E9">
      <w:pPr>
        <w:spacing w:before="60" w:after="240" w:line="408" w:lineRule="auto"/>
        <w:jc w:val="both"/>
        <w:rPr>
          <w:b/>
          <w:bCs/>
        </w:rPr>
      </w:pPr>
      <w:r w:rsidRPr="006831E9">
        <w:rPr>
          <w:rFonts w:ascii="Cambria" w:eastAsia="Cambria" w:hAnsi="Cambria" w:cs="Cambria"/>
          <w:color w:val="1A1A1A"/>
        </w:rPr>
        <w:t xml:space="preserve">The </w:t>
      </w:r>
      <w:r w:rsidRPr="00347901">
        <w:rPr>
          <w:rFonts w:ascii="Cambria" w:eastAsia="Cambria" w:hAnsi="Cambria" w:cs="Cambria"/>
          <w:b/>
          <w:bCs/>
          <w:color w:val="1A1A1A"/>
        </w:rPr>
        <w:t>No-Rush Theorem</w:t>
      </w:r>
      <w:r w:rsidR="00347901" w:rsidRPr="00347901">
        <w:rPr>
          <w:rFonts w:ascii="Cambria" w:eastAsia="Cambria" w:hAnsi="Cambria" w:cs="Cambria"/>
          <w:b/>
          <w:bCs/>
          <w:color w:val="1A1A1A"/>
        </w:rPr>
        <w:t xml:space="preserve"> (NRT)</w:t>
      </w:r>
      <w:r w:rsidRPr="006831E9">
        <w:rPr>
          <w:rFonts w:ascii="Cambria" w:eastAsia="Cambria" w:hAnsi="Cambria" w:cs="Cambria"/>
          <w:color w:val="1A1A1A"/>
        </w:rPr>
        <w:t xml:space="preserve"> has a deep connection to the </w:t>
      </w:r>
      <w:r w:rsidRPr="00347901">
        <w:rPr>
          <w:rFonts w:ascii="Cambria" w:eastAsia="Cambria" w:hAnsi="Cambria" w:cs="Cambria"/>
          <w:b/>
          <w:bCs/>
          <w:color w:val="1A1A1A"/>
        </w:rPr>
        <w:t>Obidi Curvature Invariant (</w:t>
      </w:r>
      <w:proofErr w:type="gramStart"/>
      <w:r w:rsidRPr="00347901">
        <w:rPr>
          <w:rFonts w:ascii="Cambria" w:eastAsia="Cambria" w:hAnsi="Cambria" w:cs="Cambria"/>
          <w:b/>
          <w:bCs/>
          <w:color w:val="1A1A1A"/>
        </w:rPr>
        <w:t>OCI)</w:t>
      </w:r>
      <w:r w:rsidRPr="006831E9">
        <w:rPr>
          <w:rFonts w:ascii="Cambria" w:eastAsia="Cambria" w:hAnsi="Cambria" w:cs="Cambria"/>
          <w:color w:val="1A1A1A"/>
        </w:rPr>
        <w:t xml:space="preserve"> —</w:t>
      </w:r>
      <w:proofErr w:type="gramEnd"/>
      <w:r w:rsidRPr="006831E9">
        <w:rPr>
          <w:rFonts w:ascii="Cambria" w:eastAsia="Cambria" w:hAnsi="Cambria" w:cs="Cambria"/>
          <w:color w:val="1A1A1A"/>
        </w:rPr>
        <w:t xml:space="preserve"> the fundamental threshold of entropic complexity established in Letter IA. </w:t>
      </w:r>
      <w:r w:rsidRPr="000E0BAF">
        <w:rPr>
          <w:rFonts w:ascii="Cambria" w:eastAsia="Cambria" w:hAnsi="Cambria" w:cs="Cambria"/>
          <w:b/>
          <w:bCs/>
          <w:color w:val="1A1A1A"/>
        </w:rPr>
        <w:t>The OCI = ln 2 is the minimum curvature divergence required for a state change to be registered on the entropic manifold; below this threshold, the entropic field does not "notice" a perturbation, and no physical transition occurs.</w:t>
      </w:r>
    </w:p>
    <w:p w14:paraId="15B4DEE8" w14:textId="77777777"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 xml:space="preserve">This threshold implies an </w:t>
      </w:r>
      <w:r w:rsidRPr="006831E9">
        <w:rPr>
          <w:rFonts w:ascii="Cambria" w:eastAsia="Cambria" w:hAnsi="Cambria" w:cs="Cambria"/>
          <w:i/>
          <w:iCs/>
          <w:color w:val="1A1A1A"/>
        </w:rPr>
        <w:t>Entropic Time Limit</w:t>
      </w:r>
      <w:r w:rsidRPr="006831E9">
        <w:rPr>
          <w:rFonts w:ascii="Cambria" w:eastAsia="Cambria" w:hAnsi="Cambria" w:cs="Cambria"/>
          <w:color w:val="1A1A1A"/>
        </w:rPr>
        <w:t xml:space="preserve"> (ETL): the minimum time required for any physical transition to occur. In natural units (ℏ = k</w:t>
      </w:r>
      <w:r w:rsidRPr="006831E9">
        <w:rPr>
          <w:rFonts w:ascii="Cambria" w:eastAsia="Cambria" w:hAnsi="Cambria" w:cs="Cambria"/>
          <w:color w:val="1A1A1A"/>
          <w:vertAlign w:val="subscript"/>
        </w:rPr>
        <w:t>B</w:t>
      </w:r>
      <w:r w:rsidRPr="006831E9">
        <w:rPr>
          <w:rFonts w:ascii="Cambria" w:eastAsia="Cambria" w:hAnsi="Cambria" w:cs="Cambria"/>
          <w:color w:val="1A1A1A"/>
        </w:rPr>
        <w:t xml:space="preserve"> = 1), the ETL is:</w:t>
      </w:r>
    </w:p>
    <w:p w14:paraId="56D834D5" w14:textId="77777777" w:rsidR="006831E9" w:rsidRPr="006831E9" w:rsidRDefault="006831E9" w:rsidP="00776F17">
      <w:pPr>
        <w:pBdr>
          <w:top w:val="single" w:sz="4" w:space="1" w:color="auto"/>
          <w:left w:val="single" w:sz="4" w:space="4" w:color="auto"/>
          <w:bottom w:val="single" w:sz="4" w:space="1" w:color="auto"/>
          <w:right w:val="single" w:sz="4" w:space="4" w:color="auto"/>
        </w:pBdr>
        <w:shd w:val="clear" w:color="auto" w:fill="FDFCE9"/>
        <w:spacing w:after="240" w:line="276" w:lineRule="auto"/>
        <w:jc w:val="center"/>
      </w:pPr>
      <w:r w:rsidRPr="006831E9">
        <w:rPr>
          <w:rFonts w:ascii="Cambria" w:eastAsia="Cambria" w:hAnsi="Cambria" w:cs="Cambria"/>
          <w:b/>
          <w:bCs/>
          <w:i/>
          <w:iCs/>
          <w:color w:val="0A2540"/>
          <w:sz w:val="22"/>
          <w:szCs w:val="22"/>
        </w:rPr>
        <w:t>(C.65)</w:t>
      </w:r>
      <w:r w:rsidRPr="006831E9">
        <w:rPr>
          <w:rFonts w:ascii="Cambria" w:eastAsia="Cambria" w:hAnsi="Cambria" w:cs="Cambria"/>
          <w:i/>
          <w:iCs/>
          <w:color w:val="1A1A1A"/>
        </w:rPr>
        <w:t xml:space="preserve"> </w:t>
      </w:r>
      <w:r w:rsidRPr="00AA047F">
        <w:rPr>
          <w:rFonts w:ascii="Cambria" w:eastAsia="Cambria" w:hAnsi="Cambria" w:cs="Cambria"/>
          <w:b/>
          <w:bCs/>
          <w:i/>
          <w:iCs/>
          <w:color w:val="1A1A1A"/>
        </w:rPr>
        <w:t>ETL</w:t>
      </w:r>
      <w:r w:rsidRPr="006831E9">
        <w:rPr>
          <w:rFonts w:ascii="Cambria" w:eastAsia="Cambria" w:hAnsi="Cambria" w:cs="Cambria"/>
          <w:i/>
          <w:iCs/>
          <w:color w:val="1A1A1A"/>
        </w:rPr>
        <w:t xml:space="preserve"> = OCI /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 (ln 2) /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(in Planck length units)</w:t>
      </w:r>
    </w:p>
    <w:p w14:paraId="3F6FC551" w14:textId="49C2FAE1" w:rsidR="006831E9" w:rsidRPr="006831E9" w:rsidRDefault="006831E9" w:rsidP="006831E9">
      <w:pPr>
        <w:spacing w:before="60" w:after="240" w:line="408" w:lineRule="auto"/>
        <w:jc w:val="both"/>
      </w:pPr>
      <w:r w:rsidRPr="006831E9">
        <w:rPr>
          <w:rFonts w:ascii="Cambria" w:eastAsia="Cambria" w:hAnsi="Cambria" w:cs="Cambria"/>
          <w:color w:val="1A1A1A"/>
        </w:rPr>
        <w:t xml:space="preserve">This is the </w:t>
      </w:r>
      <w:r w:rsidRPr="000E0BAF">
        <w:rPr>
          <w:rFonts w:ascii="Cambria" w:eastAsia="Cambria" w:hAnsi="Cambria" w:cs="Cambria"/>
          <w:b/>
          <w:bCs/>
          <w:color w:val="1A1A1A"/>
        </w:rPr>
        <w:t>entropic origin of the time-energy uncertainty principle:</w:t>
      </w:r>
      <w:r w:rsidRPr="006831E9">
        <w:rPr>
          <w:rFonts w:ascii="Cambria" w:eastAsia="Cambria" w:hAnsi="Cambria" w:cs="Cambria"/>
          <w:color w:val="1A1A1A"/>
        </w:rPr>
        <w:t xml:space="preserve"> </w:t>
      </w:r>
      <w:r w:rsidRPr="000E0BAF">
        <w:rPr>
          <w:rFonts w:ascii="Cambria" w:eastAsia="Cambria" w:hAnsi="Cambria" w:cs="Cambria"/>
          <w:i/>
          <w:iCs/>
          <w:color w:val="1A1A1A"/>
        </w:rPr>
        <w:t xml:space="preserve">a physical </w:t>
      </w:r>
      <w:r w:rsidRPr="00AA047F">
        <w:rPr>
          <w:rFonts w:ascii="Cambria" w:eastAsia="Cambria" w:hAnsi="Cambria" w:cs="Cambria"/>
          <w:b/>
          <w:bCs/>
          <w:i/>
          <w:iCs/>
          <w:color w:val="1A1A1A"/>
          <w:highlight w:val="green"/>
        </w:rPr>
        <w:t>process requiring a minimum time ETL cannot transfer</w:t>
      </w:r>
      <w:r w:rsidR="00AA047F" w:rsidRPr="00AA047F">
        <w:rPr>
          <w:rFonts w:ascii="Cambria" w:eastAsia="Cambria" w:hAnsi="Cambria" w:cs="Cambria"/>
          <w:b/>
          <w:bCs/>
          <w:i/>
          <w:iCs/>
          <w:color w:val="1A1A1A"/>
          <w:highlight w:val="green"/>
        </w:rPr>
        <w:t>/reorder/redistribute/reconfigure/recompute</w:t>
      </w:r>
      <w:r w:rsidRPr="00AA047F">
        <w:rPr>
          <w:rFonts w:ascii="Cambria" w:eastAsia="Cambria" w:hAnsi="Cambria" w:cs="Cambria"/>
          <w:b/>
          <w:bCs/>
          <w:i/>
          <w:iCs/>
          <w:color w:val="1A1A1A"/>
          <w:highlight w:val="green"/>
        </w:rPr>
        <w:t xml:space="preserve"> </w:t>
      </w:r>
      <w:r w:rsidR="00AA047F" w:rsidRPr="00AA047F">
        <w:rPr>
          <w:rFonts w:ascii="Cambria" w:eastAsia="Cambria" w:hAnsi="Cambria" w:cs="Cambria"/>
          <w:b/>
          <w:bCs/>
          <w:i/>
          <w:iCs/>
          <w:color w:val="1A1A1A"/>
          <w:highlight w:val="green"/>
        </w:rPr>
        <w:t>[</w:t>
      </w:r>
      <w:r w:rsidRPr="00AA047F">
        <w:rPr>
          <w:rFonts w:ascii="Cambria" w:eastAsia="Cambria" w:hAnsi="Cambria" w:cs="Cambria"/>
          <w:b/>
          <w:bCs/>
          <w:i/>
          <w:iCs/>
          <w:color w:val="1A1A1A"/>
          <w:highlight w:val="green"/>
        </w:rPr>
        <w:t>energy</w:t>
      </w:r>
      <w:r w:rsidR="00AA047F" w:rsidRPr="00AA047F">
        <w:rPr>
          <w:rFonts w:ascii="Cambria" w:eastAsia="Cambria" w:hAnsi="Cambria" w:cs="Cambria"/>
          <w:b/>
          <w:bCs/>
          <w:i/>
          <w:iCs/>
          <w:color w:val="1A1A1A"/>
          <w:highlight w:val="green"/>
        </w:rPr>
        <w:t>]</w:t>
      </w:r>
      <w:r w:rsidRPr="00AA047F">
        <w:rPr>
          <w:rFonts w:ascii="Cambria" w:eastAsia="Cambria" w:hAnsi="Cambria" w:cs="Cambria"/>
          <w:b/>
          <w:bCs/>
          <w:i/>
          <w:iCs/>
          <w:color w:val="1A1A1A"/>
          <w:highlight w:val="green"/>
        </w:rPr>
        <w:t xml:space="preserve"> faster than ℏ/(ETL) = ℏ c</w:t>
      </w:r>
      <w:r w:rsidRPr="00AA047F">
        <w:rPr>
          <w:rFonts w:ascii="Cambria" w:eastAsia="Cambria" w:hAnsi="Cambria" w:cs="Cambria"/>
          <w:b/>
          <w:bCs/>
          <w:i/>
          <w:iCs/>
          <w:color w:val="1A1A1A"/>
          <w:highlight w:val="green"/>
          <w:vertAlign w:val="subscript"/>
        </w:rPr>
        <w:t>ent</w:t>
      </w:r>
      <w:r w:rsidRPr="00AA047F">
        <w:rPr>
          <w:rFonts w:ascii="Cambria" w:eastAsia="Cambria" w:hAnsi="Cambria" w:cs="Cambria"/>
          <w:b/>
          <w:bCs/>
          <w:i/>
          <w:iCs/>
          <w:color w:val="1A1A1A"/>
          <w:highlight w:val="green"/>
        </w:rPr>
        <w:t xml:space="preserve"> / (ln </w:t>
      </w:r>
      <w:proofErr w:type="gramStart"/>
      <w:r w:rsidRPr="00AA047F">
        <w:rPr>
          <w:rFonts w:ascii="Cambria" w:eastAsia="Cambria" w:hAnsi="Cambria" w:cs="Cambria"/>
          <w:b/>
          <w:bCs/>
          <w:i/>
          <w:iCs/>
          <w:color w:val="1A1A1A"/>
          <w:highlight w:val="green"/>
        </w:rPr>
        <w:t>2) —</w:t>
      </w:r>
      <w:proofErr w:type="gramEnd"/>
      <w:r w:rsidRPr="00AA047F">
        <w:rPr>
          <w:rFonts w:ascii="Cambria" w:eastAsia="Cambria" w:hAnsi="Cambria" w:cs="Cambria"/>
          <w:b/>
          <w:bCs/>
          <w:i/>
          <w:iCs/>
          <w:color w:val="1A1A1A"/>
          <w:highlight w:val="green"/>
        </w:rPr>
        <w:t xml:space="preserve"> the Planck energy up to a numerical factor.</w:t>
      </w:r>
      <w:r w:rsidRPr="00AA047F">
        <w:rPr>
          <w:rFonts w:ascii="Cambria" w:eastAsia="Cambria" w:hAnsi="Cambria" w:cs="Cambria"/>
          <w:b/>
          <w:bCs/>
          <w:color w:val="1A1A1A"/>
        </w:rPr>
        <w:t xml:space="preserve"> </w:t>
      </w:r>
      <w:r w:rsidRPr="006831E9">
        <w:rPr>
          <w:rFonts w:ascii="Cambria" w:eastAsia="Cambria" w:hAnsi="Cambria" w:cs="Cambria"/>
          <w:color w:val="1A1A1A"/>
        </w:rPr>
        <w:t xml:space="preserve">The </w:t>
      </w:r>
      <w:r w:rsidRPr="000E0BAF">
        <w:rPr>
          <w:rFonts w:ascii="Cambria" w:eastAsia="Cambria" w:hAnsi="Cambria" w:cs="Cambria"/>
          <w:b/>
          <w:bCs/>
          <w:color w:val="1A1A1A"/>
        </w:rPr>
        <w:t>No-Rush Theorem (maximum speed c</w:t>
      </w:r>
      <w:r w:rsidRPr="000E0BAF">
        <w:rPr>
          <w:rFonts w:ascii="Cambria" w:eastAsia="Cambria" w:hAnsi="Cambria" w:cs="Cambria"/>
          <w:b/>
          <w:bCs/>
          <w:color w:val="1A1A1A"/>
          <w:vertAlign w:val="subscript"/>
        </w:rPr>
        <w:t>ent</w:t>
      </w:r>
      <w:r w:rsidRPr="000E0BAF">
        <w:rPr>
          <w:rFonts w:ascii="Cambria" w:eastAsia="Cambria" w:hAnsi="Cambria" w:cs="Cambria"/>
          <w:b/>
          <w:bCs/>
          <w:color w:val="1A1A1A"/>
        </w:rPr>
        <w:t>)</w:t>
      </w:r>
      <w:r w:rsidRPr="006831E9">
        <w:rPr>
          <w:rFonts w:ascii="Cambria" w:eastAsia="Cambria" w:hAnsi="Cambria" w:cs="Cambria"/>
          <w:color w:val="1A1A1A"/>
        </w:rPr>
        <w:t xml:space="preserve"> and the </w:t>
      </w:r>
      <w:r w:rsidRPr="000E0BAF">
        <w:rPr>
          <w:rFonts w:ascii="Cambria" w:eastAsia="Cambria" w:hAnsi="Cambria" w:cs="Cambria"/>
          <w:b/>
          <w:bCs/>
          <w:color w:val="1A1A1A"/>
        </w:rPr>
        <w:t>ETL (minimum transition time)</w:t>
      </w:r>
      <w:r w:rsidRPr="006831E9">
        <w:rPr>
          <w:rFonts w:ascii="Cambria" w:eastAsia="Cambria" w:hAnsi="Cambria" w:cs="Cambria"/>
          <w:color w:val="1A1A1A"/>
        </w:rPr>
        <w:t xml:space="preserve"> together constrain the causal structure of the entropic manifold from two directions: no information can propagate faster than c</w:t>
      </w:r>
      <w:r w:rsidRPr="006831E9">
        <w:rPr>
          <w:rFonts w:ascii="Cambria" w:eastAsia="Cambria" w:hAnsi="Cambria" w:cs="Cambria"/>
          <w:color w:val="1A1A1A"/>
          <w:vertAlign w:val="subscript"/>
        </w:rPr>
        <w:t>ent</w:t>
      </w:r>
      <w:r w:rsidRPr="006831E9">
        <w:rPr>
          <w:rFonts w:ascii="Cambria" w:eastAsia="Cambria" w:hAnsi="Cambria" w:cs="Cambria"/>
          <w:color w:val="1A1A1A"/>
        </w:rPr>
        <w:t>, and no physical transition can occur faster than the ETL.</w:t>
      </w:r>
    </w:p>
    <w:p w14:paraId="3DF18A85" w14:textId="77777777" w:rsidR="006831E9" w:rsidRPr="00FA56F9" w:rsidRDefault="006831E9" w:rsidP="006831E9">
      <w:pPr>
        <w:spacing w:before="60" w:after="240" w:line="408" w:lineRule="auto"/>
        <w:jc w:val="both"/>
        <w:rPr>
          <w:b/>
          <w:bCs/>
        </w:rPr>
      </w:pPr>
      <w:r w:rsidRPr="00FA56F9">
        <w:rPr>
          <w:rFonts w:ascii="Cambria" w:eastAsia="Cambria" w:hAnsi="Cambria" w:cs="Cambria"/>
          <w:b/>
          <w:bCs/>
          <w:color w:val="1A1A1A"/>
        </w:rPr>
        <w:t>The OCI connection also provides a new understanding of why c</w:t>
      </w:r>
      <w:r w:rsidRPr="00FA56F9">
        <w:rPr>
          <w:rFonts w:ascii="Cambria" w:eastAsia="Cambria" w:hAnsi="Cambria" w:cs="Cambria"/>
          <w:b/>
          <w:bCs/>
          <w:color w:val="1A1A1A"/>
          <w:vertAlign w:val="subscript"/>
        </w:rPr>
        <w:t>ent</w:t>
      </w:r>
      <w:r w:rsidRPr="00FA56F9">
        <w:rPr>
          <w:rFonts w:ascii="Cambria" w:eastAsia="Cambria" w:hAnsi="Cambria" w:cs="Cambria"/>
          <w:b/>
          <w:bCs/>
          <w:color w:val="1A1A1A"/>
        </w:rPr>
        <w:t xml:space="preserve"> is finite. If c</w:t>
      </w:r>
      <w:r w:rsidRPr="00FA56F9">
        <w:rPr>
          <w:rFonts w:ascii="Cambria" w:eastAsia="Cambria" w:hAnsi="Cambria" w:cs="Cambria"/>
          <w:b/>
          <w:bCs/>
          <w:color w:val="1A1A1A"/>
          <w:vertAlign w:val="subscript"/>
        </w:rPr>
        <w:t>ent</w:t>
      </w:r>
      <w:r w:rsidRPr="00FA56F9">
        <w:rPr>
          <w:rFonts w:ascii="Cambria" w:eastAsia="Cambria" w:hAnsi="Cambria" w:cs="Cambria"/>
          <w:b/>
          <w:bCs/>
          <w:color w:val="1A1A1A"/>
        </w:rPr>
        <w:t xml:space="preserve"> were infinite, entropic disturbances would propagate instantaneously, and the ETL would be zero — meaning physical transitions could occur in zero time, with infinite energy transfer. This would violate the finite-entropy structure of the theory: a zero-time transition would require infinite curvature (divergent OCI), which is excluded by the fundamental boundedness of physical processes in the ToE. Therefore, the finiteness of c</w:t>
      </w:r>
      <w:r w:rsidRPr="00FA56F9">
        <w:rPr>
          <w:rFonts w:ascii="Cambria" w:eastAsia="Cambria" w:hAnsi="Cambria" w:cs="Cambria"/>
          <w:b/>
          <w:bCs/>
          <w:color w:val="1A1A1A"/>
          <w:vertAlign w:val="subscript"/>
        </w:rPr>
        <w:t>ent</w:t>
      </w:r>
      <w:r w:rsidRPr="00FA56F9">
        <w:rPr>
          <w:rFonts w:ascii="Cambria" w:eastAsia="Cambria" w:hAnsi="Cambria" w:cs="Cambria"/>
          <w:b/>
          <w:bCs/>
          <w:color w:val="1A1A1A"/>
        </w:rPr>
        <w:t xml:space="preserve"> is required by the finite-entropy structure of the OCI — another non-trivial theorem of the ToE.</w:t>
      </w:r>
    </w:p>
    <w:p w14:paraId="765BDED7" w14:textId="77777777" w:rsidR="006831E9" w:rsidRPr="006831E9" w:rsidRDefault="006831E9" w:rsidP="006831E9">
      <w:pPr>
        <w:spacing w:before="280" w:after="100" w:line="324" w:lineRule="auto"/>
        <w:outlineLvl w:val="2"/>
        <w:rPr>
          <w:b/>
          <w:bCs/>
          <w:color w:val="000000"/>
          <w:sz w:val="30"/>
          <w:szCs w:val="30"/>
        </w:rPr>
      </w:pPr>
      <w:bookmarkStart w:id="41" w:name="_Toc229434537"/>
      <w:r w:rsidRPr="006831E9">
        <w:rPr>
          <w:rFonts w:ascii="Cambria" w:eastAsia="Cambria" w:hAnsi="Cambria" w:cs="Cambria"/>
          <w:b/>
          <w:bCs/>
          <w:color w:val="0A2540"/>
          <w:sz w:val="26"/>
          <w:szCs w:val="26"/>
        </w:rPr>
        <w:t>5.5 Identification of cent with the Measured c</w:t>
      </w:r>
      <w:bookmarkEnd w:id="41"/>
    </w:p>
    <w:p w14:paraId="3D80C5BB"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No-Rush Theorem establishes that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a finite, universal constant of the entropic manifold. It does not, by itself, determine the numerical value of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That value is fixed by </w:t>
      </w:r>
      <w:r w:rsidRPr="006831E9">
        <w:rPr>
          <w:rFonts w:ascii="Cambria" w:eastAsia="Cambria" w:hAnsi="Cambria" w:cs="Cambria"/>
          <w:color w:val="1A1A1A"/>
        </w:rPr>
        <w:lastRenderedPageBreak/>
        <w:t>an empirical constraint: the observation that all massless physical phenomena propagate at the same speed c = 299,792,458 m/s (exactly, by SI definition).</w:t>
      </w:r>
    </w:p>
    <w:p w14:paraId="102E78DE"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logical structure of this identification is the same as in all theoretical physics: one derives a theoretical quantity (here,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and then identifies it with a measured quantity (here, </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empirical</w:t>
      </w:r>
      <w:proofErr w:type="spellEnd"/>
      <w:r w:rsidRPr="006831E9">
        <w:rPr>
          <w:rFonts w:ascii="Cambria" w:eastAsia="Cambria" w:hAnsi="Cambria" w:cs="Cambria"/>
          <w:color w:val="1A1A1A"/>
        </w:rPr>
        <w:t>) by comparing theory to experiment. This is not circular — it is the standard scientific procedure of comparison between theory and observation.</w:t>
      </w:r>
    </w:p>
    <w:p w14:paraId="61DF9FA2" w14:textId="77777777" w:rsidR="006831E9" w:rsidRPr="006831E9" w:rsidRDefault="006831E9" w:rsidP="006831E9">
      <w:pPr>
        <w:spacing w:before="60" w:after="240" w:line="408" w:lineRule="auto"/>
        <w:jc w:val="both"/>
      </w:pPr>
      <w:r w:rsidRPr="006831E9">
        <w:rPr>
          <w:rFonts w:ascii="Cambria" w:eastAsia="Cambria" w:hAnsi="Cambria" w:cs="Cambria"/>
          <w:color w:val="1A1A1A"/>
        </w:rPr>
        <w:t>Specifically: the No-Rush Theorem proves that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a universal constant; the empirical observation identifies its value as c. The self-consistency equation (C.57) — α</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β</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is then a constraint that must be satisfied for this identification to be consistent, and it is satisfied (by the black hole thermodynamics calculation). The complete identification is:</w:t>
      </w:r>
    </w:p>
    <w:p w14:paraId="5AFBF286"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(C.66)</w:t>
      </w:r>
      <w:r w:rsidRPr="006831E9">
        <w:rPr>
          <w:rFonts w:ascii="Cambria" w:eastAsia="Cambria" w:hAnsi="Cambria" w:cs="Cambria"/>
          <w:i/>
          <w:iCs/>
          <w:color w:val="1A1A1A"/>
        </w:rPr>
        <w:t xml:space="preserve">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 c = 299,792,458 m/s</w:t>
      </w:r>
    </w:p>
    <w:p w14:paraId="0E93F55F"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(C.67)</w:t>
      </w:r>
      <w:r w:rsidRPr="006831E9">
        <w:rPr>
          <w:rFonts w:ascii="Cambria" w:eastAsia="Cambria" w:hAnsi="Cambria" w:cs="Cambria"/>
          <w:i/>
          <w:iCs/>
          <w:color w:val="1A1A1A"/>
        </w:rPr>
        <w:t xml:space="preserve">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κ/</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 xml:space="preserve"> = c</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8.98755 × 10</w:t>
      </w:r>
      <w:r w:rsidRPr="006831E9">
        <w:rPr>
          <w:rFonts w:ascii="Cambria" w:eastAsia="Cambria" w:hAnsi="Cambria" w:cs="Cambria"/>
          <w:i/>
          <w:iCs/>
          <w:color w:val="1A1A1A"/>
          <w:vertAlign w:val="superscript"/>
        </w:rPr>
        <w:t>16</w:t>
      </w:r>
      <w:r w:rsidRPr="006831E9">
        <w:rPr>
          <w:rFonts w:ascii="Cambria" w:eastAsia="Cambria" w:hAnsi="Cambria" w:cs="Cambria"/>
          <w:i/>
          <w:iCs/>
          <w:color w:val="1A1A1A"/>
        </w:rPr>
        <w:t xml:space="preserve"> m</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w:t>
      </w:r>
      <w:r w:rsidRPr="006831E9">
        <w:rPr>
          <w:rFonts w:ascii="Cambria" w:eastAsia="Cambria" w:hAnsi="Cambria" w:cs="Cambria"/>
          <w:i/>
          <w:iCs/>
          <w:color w:val="1A1A1A"/>
          <w:vertAlign w:val="superscript"/>
        </w:rPr>
        <w:t>2</w:t>
      </w:r>
    </w:p>
    <w:p w14:paraId="5D38E632"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With this identification, the expressions for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become:</w:t>
      </w:r>
    </w:p>
    <w:p w14:paraId="6AE3FE34"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(C.68)</w:t>
      </w:r>
      <w:r w:rsidRPr="006831E9">
        <w:rPr>
          <w:rFonts w:ascii="Cambria" w:eastAsia="Cambria" w:hAnsi="Cambria" w:cs="Cambria"/>
          <w:i/>
          <w:iCs/>
          <w:color w:val="1A1A1A"/>
        </w:rPr>
        <w:t xml:space="preserve"> κ = 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 xml:space="preserve"> c</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 xml:space="preserve"> / G = (1.380649 × 10</w:t>
      </w:r>
      <w:r w:rsidRPr="006831E9">
        <w:rPr>
          <w:rFonts w:ascii="Cambria" w:eastAsia="Cambria" w:hAnsi="Cambria" w:cs="Cambria"/>
          <w:i/>
          <w:iCs/>
          <w:color w:val="1A1A1A"/>
          <w:vertAlign w:val="superscript"/>
        </w:rPr>
        <w:t>−23</w:t>
      </w:r>
      <w:r w:rsidRPr="006831E9">
        <w:rPr>
          <w:rFonts w:ascii="Cambria" w:eastAsia="Cambria" w:hAnsi="Cambria" w:cs="Cambria"/>
          <w:i/>
          <w:iCs/>
          <w:color w:val="1A1A1A"/>
        </w:rPr>
        <w:t>) × (2.998 × 10</w:t>
      </w:r>
      <w:r w:rsidRPr="006831E9">
        <w:rPr>
          <w:rFonts w:ascii="Cambria" w:eastAsia="Cambria" w:hAnsi="Cambria" w:cs="Cambria"/>
          <w:i/>
          <w:iCs/>
          <w:color w:val="1A1A1A"/>
          <w:vertAlign w:val="superscript"/>
        </w:rPr>
        <w:t>8</w:t>
      </w:r>
      <w:r w:rsidRPr="006831E9">
        <w:rPr>
          <w:rFonts w:ascii="Cambria" w:eastAsia="Cambria" w:hAnsi="Cambria" w:cs="Cambria"/>
          <w:i/>
          <w:iCs/>
          <w:color w:val="1A1A1A"/>
        </w:rPr>
        <w:t>)</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 xml:space="preserve"> / (6.674 × 10</w:t>
      </w:r>
      <w:r w:rsidRPr="006831E9">
        <w:rPr>
          <w:rFonts w:ascii="Cambria" w:eastAsia="Cambria" w:hAnsi="Cambria" w:cs="Cambria"/>
          <w:i/>
          <w:iCs/>
          <w:color w:val="1A1A1A"/>
          <w:vertAlign w:val="superscript"/>
        </w:rPr>
        <w:t>−11</w:t>
      </w:r>
      <w:r w:rsidRPr="006831E9">
        <w:rPr>
          <w:rFonts w:ascii="Cambria" w:eastAsia="Cambria" w:hAnsi="Cambria" w:cs="Cambria"/>
          <w:i/>
          <w:iCs/>
          <w:color w:val="1A1A1A"/>
        </w:rPr>
        <w:t>)</w:t>
      </w:r>
    </w:p>
    <w:p w14:paraId="479BFC43" w14:textId="77777777" w:rsidR="006831E9" w:rsidRPr="006831E9" w:rsidRDefault="006831E9" w:rsidP="006831E9">
      <w:pPr>
        <w:spacing w:after="240" w:line="408" w:lineRule="auto"/>
        <w:jc w:val="center"/>
      </w:pPr>
      <w:r w:rsidRPr="006831E9">
        <w:rPr>
          <w:rFonts w:ascii="Cambria" w:eastAsia="Cambria" w:hAnsi="Cambria" w:cs="Cambria"/>
          <w:i/>
          <w:iCs/>
          <w:color w:val="1A1A1A"/>
        </w:rPr>
        <w:t>= 5.552 × 10</w:t>
      </w:r>
      <w:r w:rsidRPr="006831E9">
        <w:rPr>
          <w:rFonts w:ascii="Cambria" w:eastAsia="Cambria" w:hAnsi="Cambria" w:cs="Cambria"/>
          <w:i/>
          <w:iCs/>
          <w:color w:val="1A1A1A"/>
          <w:vertAlign w:val="superscript"/>
        </w:rPr>
        <w:t>35</w:t>
      </w:r>
      <w:r w:rsidRPr="006831E9">
        <w:rPr>
          <w:rFonts w:ascii="Cambria" w:eastAsia="Cambria" w:hAnsi="Cambria" w:cs="Cambria"/>
          <w:i/>
          <w:iCs/>
          <w:color w:val="1A1A1A"/>
        </w:rPr>
        <w:t xml:space="preserve"> kg</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·m</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·K</w:t>
      </w:r>
      <w:r w:rsidRPr="006831E9">
        <w:rPr>
          <w:rFonts w:ascii="Cambria" w:eastAsia="Cambria" w:hAnsi="Cambria" w:cs="Cambria"/>
          <w:i/>
          <w:iCs/>
          <w:color w:val="1A1A1A"/>
          <w:vertAlign w:val="superscript"/>
        </w:rPr>
        <w:t>−1</w:t>
      </w:r>
    </w:p>
    <w:p w14:paraId="46297B6B"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(C.69)</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 xml:space="preserve"> = 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 xml:space="preserve"> c / G = (1.380649 × 10</w:t>
      </w:r>
      <w:r w:rsidRPr="006831E9">
        <w:rPr>
          <w:rFonts w:ascii="Cambria" w:eastAsia="Cambria" w:hAnsi="Cambria" w:cs="Cambria"/>
          <w:i/>
          <w:iCs/>
          <w:color w:val="1A1A1A"/>
          <w:vertAlign w:val="superscript"/>
        </w:rPr>
        <w:t>−23</w:t>
      </w:r>
      <w:r w:rsidRPr="006831E9">
        <w:rPr>
          <w:rFonts w:ascii="Cambria" w:eastAsia="Cambria" w:hAnsi="Cambria" w:cs="Cambria"/>
          <w:i/>
          <w:iCs/>
          <w:color w:val="1A1A1A"/>
        </w:rPr>
        <w:t>) × (2.998 × 10</w:t>
      </w:r>
      <w:r w:rsidRPr="006831E9">
        <w:rPr>
          <w:rFonts w:ascii="Cambria" w:eastAsia="Cambria" w:hAnsi="Cambria" w:cs="Cambria"/>
          <w:i/>
          <w:iCs/>
          <w:color w:val="1A1A1A"/>
          <w:vertAlign w:val="superscript"/>
        </w:rPr>
        <w:t>8</w:t>
      </w:r>
      <w:r w:rsidRPr="006831E9">
        <w:rPr>
          <w:rFonts w:ascii="Cambria" w:eastAsia="Cambria" w:hAnsi="Cambria" w:cs="Cambria"/>
          <w:i/>
          <w:iCs/>
          <w:color w:val="1A1A1A"/>
        </w:rPr>
        <w:t>) / (6.674 × 10</w:t>
      </w:r>
      <w:r w:rsidRPr="006831E9">
        <w:rPr>
          <w:rFonts w:ascii="Cambria" w:eastAsia="Cambria" w:hAnsi="Cambria" w:cs="Cambria"/>
          <w:i/>
          <w:iCs/>
          <w:color w:val="1A1A1A"/>
          <w:vertAlign w:val="superscript"/>
        </w:rPr>
        <w:t>−11</w:t>
      </w:r>
      <w:r w:rsidRPr="006831E9">
        <w:rPr>
          <w:rFonts w:ascii="Cambria" w:eastAsia="Cambria" w:hAnsi="Cambria" w:cs="Cambria"/>
          <w:i/>
          <w:iCs/>
          <w:color w:val="1A1A1A"/>
        </w:rPr>
        <w:t>)</w:t>
      </w:r>
    </w:p>
    <w:p w14:paraId="407092FC" w14:textId="77777777" w:rsidR="006831E9" w:rsidRPr="006831E9" w:rsidRDefault="006831E9" w:rsidP="006831E9">
      <w:pPr>
        <w:spacing w:after="240" w:line="408" w:lineRule="auto"/>
        <w:jc w:val="center"/>
      </w:pPr>
      <w:r w:rsidRPr="006831E9">
        <w:rPr>
          <w:rFonts w:ascii="Cambria" w:eastAsia="Cambria" w:hAnsi="Cambria" w:cs="Cambria"/>
          <w:i/>
          <w:iCs/>
          <w:color w:val="1A1A1A"/>
        </w:rPr>
        <w:t>= 6.196 × 10</w:t>
      </w:r>
      <w:r w:rsidRPr="006831E9">
        <w:rPr>
          <w:rFonts w:ascii="Cambria" w:eastAsia="Cambria" w:hAnsi="Cambria" w:cs="Cambria"/>
          <w:i/>
          <w:iCs/>
          <w:color w:val="1A1A1A"/>
          <w:vertAlign w:val="superscript"/>
        </w:rPr>
        <w:t>19</w:t>
      </w:r>
      <w:r w:rsidRPr="006831E9">
        <w:rPr>
          <w:rFonts w:ascii="Cambria" w:eastAsia="Cambria" w:hAnsi="Cambria" w:cs="Cambria"/>
          <w:i/>
          <w:iCs/>
          <w:color w:val="1A1A1A"/>
        </w:rPr>
        <w:t xml:space="preserve"> kg</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·m</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w:t>
      </w:r>
      <w:r w:rsidRPr="006831E9">
        <w:rPr>
          <w:rFonts w:ascii="Cambria" w:eastAsia="Cambria" w:hAnsi="Cambria" w:cs="Cambria"/>
          <w:i/>
          <w:iCs/>
          <w:color w:val="1A1A1A"/>
          <w:vertAlign w:val="superscript"/>
        </w:rPr>
        <w:t>−1</w:t>
      </w:r>
      <w:r w:rsidRPr="006831E9">
        <w:rPr>
          <w:rFonts w:ascii="Cambria" w:eastAsia="Cambria" w:hAnsi="Cambria" w:cs="Cambria"/>
          <w:i/>
          <w:iCs/>
          <w:color w:val="1A1A1A"/>
        </w:rPr>
        <w:t>·K</w:t>
      </w:r>
      <w:r w:rsidRPr="006831E9">
        <w:rPr>
          <w:rFonts w:ascii="Cambria" w:eastAsia="Cambria" w:hAnsi="Cambria" w:cs="Cambria"/>
          <w:i/>
          <w:iCs/>
          <w:color w:val="1A1A1A"/>
          <w:vertAlign w:val="superscript"/>
        </w:rPr>
        <w:t>−1</w:t>
      </w:r>
    </w:p>
    <w:p w14:paraId="39C3A297" w14:textId="77777777"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 xml:space="preserve">These numerical values are the post-identification forms of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they are computed using the empirically identified value of c and the measured values of k</w:t>
      </w:r>
      <w:r w:rsidRPr="006831E9">
        <w:rPr>
          <w:rFonts w:ascii="Cambria" w:eastAsia="Cambria" w:hAnsi="Cambria" w:cs="Cambria"/>
          <w:color w:val="1A1A1A"/>
          <w:vertAlign w:val="subscript"/>
        </w:rPr>
        <w:t>B</w:t>
      </w:r>
      <w:r w:rsidRPr="006831E9">
        <w:rPr>
          <w:rFonts w:ascii="Cambria" w:eastAsia="Cambria" w:hAnsi="Cambria" w:cs="Cambria"/>
          <w:color w:val="1A1A1A"/>
        </w:rPr>
        <w:t xml:space="preserve"> and G. The ratio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c</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self-consistently, as required.</w:t>
      </w:r>
    </w:p>
    <w:p w14:paraId="21415AEA" w14:textId="77777777" w:rsidR="006831E9" w:rsidRPr="006831E9" w:rsidRDefault="006831E9" w:rsidP="006831E9">
      <w:pPr>
        <w:spacing w:before="280" w:after="100" w:line="324" w:lineRule="auto"/>
        <w:outlineLvl w:val="2"/>
        <w:rPr>
          <w:b/>
          <w:bCs/>
          <w:color w:val="000000"/>
          <w:sz w:val="30"/>
          <w:szCs w:val="30"/>
        </w:rPr>
      </w:pPr>
      <w:bookmarkStart w:id="42" w:name="_Toc229434538"/>
      <w:r w:rsidRPr="006831E9">
        <w:rPr>
          <w:rFonts w:ascii="Cambria" w:eastAsia="Cambria" w:hAnsi="Cambria" w:cs="Cambria"/>
          <w:b/>
          <w:bCs/>
          <w:color w:val="0A2540"/>
          <w:sz w:val="26"/>
          <w:szCs w:val="26"/>
        </w:rPr>
        <w:t>5.6 The No-Rush Theorem and the Arrow of Time</w:t>
      </w:r>
      <w:bookmarkEnd w:id="42"/>
    </w:p>
    <w:p w14:paraId="6349979A"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There is a profound connection between the No-Rush Theorem and the arrow of time — the directionality of temporal evolution that distinguishes the past from the future. The No-Rush Theorem establishes a speed limit on the propagation of entropic change: no entropic state can update faster than c</w:t>
      </w:r>
      <w:r w:rsidRPr="006831E9">
        <w:rPr>
          <w:rFonts w:ascii="Cambria" w:eastAsia="Cambria" w:hAnsi="Cambria" w:cs="Cambria"/>
          <w:color w:val="1A1A1A"/>
          <w:vertAlign w:val="subscript"/>
        </w:rPr>
        <w:t>ent</w:t>
      </w:r>
      <w:r w:rsidRPr="006831E9">
        <w:rPr>
          <w:rFonts w:ascii="Cambria" w:eastAsia="Cambria" w:hAnsi="Cambria" w:cs="Cambria"/>
          <w:color w:val="1A1A1A"/>
        </w:rPr>
        <w:t>. This speed limit implies an asymmetry in the temporal structure of the entropic manifold.</w:t>
      </w:r>
    </w:p>
    <w:p w14:paraId="1949CB8F"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w:t>
      </w:r>
      <w:r w:rsidRPr="000A35F8">
        <w:rPr>
          <w:rFonts w:ascii="Cambria" w:eastAsia="Cambria" w:hAnsi="Cambria" w:cs="Cambria"/>
          <w:b/>
          <w:bCs/>
          <w:color w:val="1A1A1A"/>
        </w:rPr>
        <w:t>retarded Green's function G</w:t>
      </w:r>
      <w:r w:rsidRPr="000A35F8">
        <w:rPr>
          <w:rFonts w:ascii="Cambria" w:eastAsia="Cambria" w:hAnsi="Cambria" w:cs="Cambria"/>
          <w:b/>
          <w:bCs/>
          <w:color w:val="1A1A1A"/>
          <w:vertAlign w:val="subscript"/>
        </w:rPr>
        <w:t>ret</w:t>
      </w:r>
      <w:r w:rsidRPr="006831E9">
        <w:rPr>
          <w:rFonts w:ascii="Cambria" w:eastAsia="Cambria" w:hAnsi="Cambria" w:cs="Cambria"/>
          <w:color w:val="1A1A1A"/>
        </w:rPr>
        <w:t xml:space="preserve"> (equation C.59) propagates disturbances forward in time only — the entropic field at a point x at time </w:t>
      </w:r>
      <w:proofErr w:type="spellStart"/>
      <w:r w:rsidRPr="006831E9">
        <w:rPr>
          <w:rFonts w:ascii="Cambria" w:eastAsia="Cambria" w:hAnsi="Cambria" w:cs="Cambria"/>
          <w:color w:val="1A1A1A"/>
        </w:rPr>
        <w:t>t</w:t>
      </w:r>
      <w:proofErr w:type="spellEnd"/>
      <w:r w:rsidRPr="006831E9">
        <w:rPr>
          <w:rFonts w:ascii="Cambria" w:eastAsia="Cambria" w:hAnsi="Cambria" w:cs="Cambria"/>
          <w:color w:val="1A1A1A"/>
        </w:rPr>
        <w:t xml:space="preserve"> depends on the entropic field at earlier times and points within the past light cone of (x, t). This is the causal structure of the entropic manifold: the past determines the future, not vice versa. The No-Rush Theorem is the theorem that this causal structure is well-defined and consistent — that there is a finite, universal speed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within which the causal ordering of events is invariant under all entropic Lorentz transformations.</w:t>
      </w:r>
    </w:p>
    <w:p w14:paraId="3F12F3E8"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w:t>
      </w:r>
      <w:r w:rsidRPr="000A35F8">
        <w:rPr>
          <w:rFonts w:ascii="Cambria" w:eastAsia="Cambria" w:hAnsi="Cambria" w:cs="Cambria"/>
          <w:b/>
          <w:bCs/>
          <w:color w:val="1A1A1A"/>
        </w:rPr>
        <w:t>Thermodynamic Second Law</w:t>
      </w:r>
      <w:r w:rsidRPr="006831E9">
        <w:rPr>
          <w:rFonts w:ascii="Cambria" w:eastAsia="Cambria" w:hAnsi="Cambria" w:cs="Cambria"/>
          <w:color w:val="1A1A1A"/>
        </w:rPr>
        <w:t xml:space="preserve"> — entropy increases with time — is the macroscopic manifestation of this causal asymmetry. The entropic field propagates entropy-increasing disturbances forward in time at maximum speed c</w:t>
      </w:r>
      <w:r w:rsidRPr="006831E9">
        <w:rPr>
          <w:rFonts w:ascii="Cambria" w:eastAsia="Cambria" w:hAnsi="Cambria" w:cs="Cambria"/>
          <w:color w:val="1A1A1A"/>
          <w:vertAlign w:val="subscript"/>
        </w:rPr>
        <w:t>ent</w:t>
      </w:r>
      <w:r w:rsidRPr="006831E9">
        <w:rPr>
          <w:rFonts w:ascii="Cambria" w:eastAsia="Cambria" w:hAnsi="Cambria" w:cs="Cambria"/>
          <w:color w:val="1A1A1A"/>
        </w:rPr>
        <w:t>. The arrow of time is thus connected, at the deepest level, to the No-Rush Theorem: time has a direction because the entropic field propagates causally, and it propagates causally because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finite and universal.</w:t>
      </w:r>
    </w:p>
    <w:p w14:paraId="5523E5A5" w14:textId="77777777" w:rsidR="006831E9" w:rsidRDefault="006831E9" w:rsidP="006831E9">
      <w:pPr>
        <w:pBdr>
          <w:bottom w:val="single" w:sz="6" w:space="0" w:color="CCCCCC"/>
        </w:pBdr>
        <w:spacing w:before="240" w:after="240"/>
      </w:pPr>
    </w:p>
    <w:p w14:paraId="5B250442" w14:textId="77777777" w:rsidR="00990634" w:rsidRPr="006831E9" w:rsidRDefault="00990634" w:rsidP="006831E9">
      <w:pPr>
        <w:pBdr>
          <w:bottom w:val="single" w:sz="6" w:space="0" w:color="CCCCCC"/>
        </w:pBdr>
        <w:spacing w:before="240" w:after="240"/>
      </w:pPr>
    </w:p>
    <w:p w14:paraId="5D2DC707" w14:textId="77777777" w:rsidR="006831E9" w:rsidRPr="006831E9" w:rsidRDefault="006831E9" w:rsidP="006831E9">
      <w:pPr>
        <w:spacing w:before="560" w:after="240" w:line="300" w:lineRule="auto"/>
        <w:outlineLvl w:val="0"/>
        <w:rPr>
          <w:b/>
          <w:bCs/>
          <w:color w:val="000000"/>
          <w:sz w:val="48"/>
          <w:szCs w:val="48"/>
        </w:rPr>
      </w:pPr>
      <w:bookmarkStart w:id="43" w:name="_Toc229434539"/>
      <w:r w:rsidRPr="006831E9">
        <w:rPr>
          <w:rFonts w:ascii="Cambria" w:eastAsia="Cambria" w:hAnsi="Cambria" w:cs="Cambria"/>
          <w:b/>
          <w:bCs/>
          <w:color w:val="0A2540"/>
          <w:sz w:val="44"/>
          <w:szCs w:val="44"/>
        </w:rPr>
        <w:t>Section 6 — The Tautology Objection: Comprehensive Response</w:t>
      </w:r>
      <w:bookmarkEnd w:id="43"/>
    </w:p>
    <w:p w14:paraId="40393A73" w14:textId="77777777" w:rsidR="006831E9" w:rsidRPr="006831E9" w:rsidRDefault="006831E9" w:rsidP="006831E9">
      <w:pPr>
        <w:pBdr>
          <w:bottom w:val="single" w:sz="6" w:space="0" w:color="0A2540"/>
        </w:pBdr>
        <w:spacing w:before="240" w:after="240"/>
      </w:pPr>
    </w:p>
    <w:p w14:paraId="6E841E9F" w14:textId="77777777" w:rsidR="006831E9" w:rsidRPr="006831E9" w:rsidRDefault="006831E9" w:rsidP="006831E9">
      <w:pPr>
        <w:spacing w:after="320" w:line="408" w:lineRule="auto"/>
      </w:pPr>
      <w:r w:rsidRPr="006831E9">
        <w:rPr>
          <w:rFonts w:ascii="Cambria" w:eastAsia="Cambria" w:hAnsi="Cambria" w:cs="Cambria"/>
          <w:i/>
          <w:iCs/>
          <w:color w:val="333333"/>
          <w:sz w:val="22"/>
          <w:szCs w:val="22"/>
        </w:rPr>
        <w:t xml:space="preserve">This section responds systematically and comprehensively to every known form of </w:t>
      </w:r>
      <w:proofErr w:type="gramStart"/>
      <w:r w:rsidRPr="006831E9">
        <w:rPr>
          <w:rFonts w:ascii="Cambria" w:eastAsia="Cambria" w:hAnsi="Cambria" w:cs="Cambria"/>
          <w:i/>
          <w:iCs/>
          <w:color w:val="333333"/>
          <w:sz w:val="22"/>
          <w:szCs w:val="22"/>
        </w:rPr>
        <w:t>the Tautology</w:t>
      </w:r>
      <w:proofErr w:type="gramEnd"/>
      <w:r w:rsidRPr="006831E9">
        <w:rPr>
          <w:rFonts w:ascii="Cambria" w:eastAsia="Cambria" w:hAnsi="Cambria" w:cs="Cambria"/>
          <w:i/>
          <w:iCs/>
          <w:color w:val="333333"/>
          <w:sz w:val="22"/>
          <w:szCs w:val="22"/>
        </w:rPr>
        <w:t xml:space="preserve"> Objection. Each objection is stated precisely and answered with equal precision. The section is intended to be fully self-contained: a critic who reads only this section should come away with no remaining doubt about the non-circularity of the ToE derivation.</w:t>
      </w:r>
    </w:p>
    <w:p w14:paraId="5D97B997" w14:textId="77777777" w:rsidR="006831E9" w:rsidRPr="006831E9" w:rsidRDefault="006831E9" w:rsidP="006831E9">
      <w:pPr>
        <w:pBdr>
          <w:bottom w:val="single" w:sz="6" w:space="0" w:color="0A2540"/>
        </w:pBdr>
        <w:spacing w:before="240" w:after="240"/>
      </w:pPr>
    </w:p>
    <w:p w14:paraId="20B7AB33" w14:textId="77777777" w:rsidR="006831E9" w:rsidRPr="006831E9" w:rsidRDefault="006831E9" w:rsidP="006831E9">
      <w:pPr>
        <w:spacing w:before="280" w:after="100" w:line="324" w:lineRule="auto"/>
        <w:outlineLvl w:val="2"/>
        <w:rPr>
          <w:b/>
          <w:bCs/>
          <w:color w:val="000000"/>
          <w:sz w:val="30"/>
          <w:szCs w:val="30"/>
        </w:rPr>
      </w:pPr>
      <w:bookmarkStart w:id="44" w:name="_Toc229434540"/>
      <w:r w:rsidRPr="006831E9">
        <w:rPr>
          <w:rFonts w:ascii="Cambria" w:eastAsia="Cambria" w:hAnsi="Cambria" w:cs="Cambria"/>
          <w:b/>
          <w:bCs/>
          <w:color w:val="0A2540"/>
          <w:sz w:val="26"/>
          <w:szCs w:val="26"/>
        </w:rPr>
        <w:t>6.1 The Objection Stated Precisely</w:t>
      </w:r>
      <w:bookmarkEnd w:id="44"/>
    </w:p>
    <w:p w14:paraId="412F9919" w14:textId="77777777" w:rsidR="006831E9" w:rsidRPr="006831E9" w:rsidRDefault="006831E9" w:rsidP="006831E9">
      <w:pPr>
        <w:spacing w:before="60" w:after="240" w:line="408" w:lineRule="auto"/>
        <w:jc w:val="both"/>
      </w:pPr>
      <w:r w:rsidRPr="006831E9">
        <w:rPr>
          <w:rFonts w:ascii="Cambria" w:eastAsia="Cambria" w:hAnsi="Cambria" w:cs="Cambria"/>
          <w:color w:val="1A1A1A"/>
        </w:rPr>
        <w:t>Before responding to the objection, we state it in its most precise and most forceful form, without any softening. This ensures that the refutation cannot be dismissed as attacking a strawman.</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831E9" w:rsidRPr="006831E9" w14:paraId="44C2E224" w14:textId="77777777" w:rsidTr="00F72E35">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FF8E6"/>
            <w:tcMar>
              <w:top w:w="240" w:type="dxa"/>
              <w:left w:w="320" w:type="dxa"/>
              <w:bottom w:w="240" w:type="dxa"/>
              <w:right w:w="320" w:type="dxa"/>
            </w:tcMar>
          </w:tcPr>
          <w:p w14:paraId="5CD9EDE9" w14:textId="77777777" w:rsidR="006831E9" w:rsidRPr="006831E9" w:rsidRDefault="006831E9" w:rsidP="006831E9">
            <w:pPr>
              <w:spacing w:after="120" w:line="408" w:lineRule="auto"/>
            </w:pPr>
            <w:r w:rsidRPr="006831E9">
              <w:rPr>
                <w:b/>
                <w:bCs/>
                <w:color w:val="B8860B"/>
              </w:rPr>
              <w:t>The Tautology Objection (Strongest Form)</w:t>
            </w:r>
          </w:p>
          <w:p w14:paraId="2F88E2E1" w14:textId="77777777" w:rsidR="006831E9" w:rsidRPr="006831E9" w:rsidRDefault="006831E9" w:rsidP="006831E9">
            <w:pPr>
              <w:spacing w:after="160" w:line="408" w:lineRule="auto"/>
              <w:jc w:val="both"/>
            </w:pPr>
            <w:r w:rsidRPr="006831E9">
              <w:rPr>
                <w:rFonts w:ascii="Cambria" w:eastAsia="Cambria" w:hAnsi="Cambria" w:cs="Cambria"/>
                <w:color w:val="1A1A1A"/>
              </w:rPr>
              <w:t>The ToE formula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with κ =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perscript"/>
              </w:rPr>
              <w:t>3</w:t>
            </w:r>
            <w:r w:rsidRPr="006831E9">
              <w:rPr>
                <w:rFonts w:ascii="Cambria" w:eastAsia="Cambria" w:hAnsi="Cambria" w:cs="Cambria"/>
                <w:color w:val="1A1A1A"/>
              </w:rPr>
              <w:t xml:space="preserve">/G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k</w:t>
            </w:r>
            <w:r w:rsidRPr="006831E9">
              <w:rPr>
                <w:rFonts w:ascii="Cambria" w:eastAsia="Cambria" w:hAnsi="Cambria" w:cs="Cambria"/>
                <w:color w:val="1A1A1A"/>
                <w:vertAlign w:val="subscript"/>
              </w:rPr>
              <w:t>B</w:t>
            </w:r>
            <w:r w:rsidRPr="006831E9">
              <w:rPr>
                <w:rFonts w:ascii="Cambria" w:eastAsia="Cambria" w:hAnsi="Cambria" w:cs="Cambria"/>
                <w:color w:val="1A1A1A"/>
              </w:rPr>
              <w:t>c/G is circular because:</w:t>
            </w:r>
          </w:p>
          <w:p w14:paraId="3174A669" w14:textId="77777777" w:rsidR="006831E9" w:rsidRPr="006831E9" w:rsidRDefault="006831E9" w:rsidP="006831E9">
            <w:pPr>
              <w:spacing w:after="100" w:line="408" w:lineRule="auto"/>
              <w:ind w:left="240"/>
            </w:pPr>
            <w:r w:rsidRPr="006831E9">
              <w:t xml:space="preserve">1.  </w:t>
            </w:r>
            <w:r w:rsidRPr="006831E9">
              <w:rPr>
                <w:rFonts w:ascii="Cambria" w:eastAsia="Cambria" w:hAnsi="Cambria" w:cs="Cambria"/>
                <w:color w:val="1A1A1A"/>
              </w:rPr>
              <w:t>Substituting the definitions gives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√(c</w:t>
            </w:r>
            <w:r w:rsidRPr="006831E9">
              <w:rPr>
                <w:rFonts w:ascii="Cambria" w:eastAsia="Cambria" w:hAnsi="Cambria" w:cs="Cambria"/>
                <w:color w:val="1A1A1A"/>
                <w:vertAlign w:val="superscript"/>
              </w:rPr>
              <w:t>2</w:t>
            </w:r>
            <w:r w:rsidRPr="006831E9">
              <w:rPr>
                <w:rFonts w:ascii="Cambria" w:eastAsia="Cambria" w:hAnsi="Cambria" w:cs="Cambria"/>
                <w:color w:val="1A1A1A"/>
              </w:rPr>
              <w:t>) = c — algebraically trivial for any c.</w:t>
            </w:r>
          </w:p>
          <w:p w14:paraId="6320C75C" w14:textId="77777777" w:rsidR="006831E9" w:rsidRPr="006831E9" w:rsidRDefault="006831E9" w:rsidP="006831E9">
            <w:pPr>
              <w:spacing w:after="100" w:line="408" w:lineRule="auto"/>
              <w:ind w:left="240"/>
            </w:pPr>
            <w:r w:rsidRPr="006831E9">
              <w:lastRenderedPageBreak/>
              <w:t xml:space="preserve">2.  </w:t>
            </w:r>
            <w:r w:rsidRPr="006831E9">
              <w:rPr>
                <w:rFonts w:ascii="Cambria" w:eastAsia="Cambria" w:hAnsi="Cambria" w:cs="Cambria"/>
                <w:color w:val="1A1A1A"/>
              </w:rPr>
              <w:t>The quantity κ =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perscript"/>
              </w:rPr>
              <w:t>3</w:t>
            </w:r>
            <w:r w:rsidRPr="006831E9">
              <w:rPr>
                <w:rFonts w:ascii="Cambria" w:eastAsia="Cambria" w:hAnsi="Cambria" w:cs="Cambria"/>
                <w:color w:val="1A1A1A"/>
              </w:rPr>
              <w:t xml:space="preserve">/G is defined using c;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k</w:t>
            </w:r>
            <w:r w:rsidRPr="006831E9">
              <w:rPr>
                <w:rFonts w:ascii="Cambria" w:eastAsia="Cambria" w:hAnsi="Cambria" w:cs="Cambria"/>
                <w:color w:val="1A1A1A"/>
                <w:vertAlign w:val="subscript"/>
              </w:rPr>
              <w:t>B</w:t>
            </w:r>
            <w:r w:rsidRPr="006831E9">
              <w:rPr>
                <w:rFonts w:ascii="Cambria" w:eastAsia="Cambria" w:hAnsi="Cambria" w:cs="Cambria"/>
                <w:color w:val="1A1A1A"/>
              </w:rPr>
              <w:t xml:space="preserve">c/G is also defined using c. </w:t>
            </w:r>
            <w:proofErr w:type="gramStart"/>
            <w:r w:rsidRPr="006831E9">
              <w:rPr>
                <w:rFonts w:ascii="Cambria" w:eastAsia="Cambria" w:hAnsi="Cambria" w:cs="Cambria"/>
                <w:color w:val="1A1A1A"/>
              </w:rPr>
              <w:t>Therefore</w:t>
            </w:r>
            <w:proofErr w:type="gramEnd"/>
            <w:r w:rsidRPr="006831E9">
              <w:rPr>
                <w:rFonts w:ascii="Cambria" w:eastAsia="Cambria" w:hAnsi="Cambria" w:cs="Cambria"/>
                <w:color w:val="1A1A1A"/>
              </w:rPr>
              <w:t xml:space="preserve">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are not independent of c — they presuppose c.</w:t>
            </w:r>
          </w:p>
          <w:p w14:paraId="7B8CFD9E" w14:textId="77777777" w:rsidR="006831E9" w:rsidRPr="006831E9" w:rsidRDefault="006831E9" w:rsidP="006831E9">
            <w:pPr>
              <w:spacing w:after="100" w:line="408" w:lineRule="auto"/>
              <w:ind w:left="240"/>
            </w:pPr>
            <w:r w:rsidRPr="006831E9">
              <w:t xml:space="preserve">3.  </w:t>
            </w:r>
            <w:r w:rsidRPr="006831E9">
              <w:rPr>
                <w:rFonts w:ascii="Cambria" w:eastAsia="Cambria" w:hAnsi="Cambria" w:cs="Cambria"/>
                <w:color w:val="1A1A1A"/>
              </w:rPr>
              <w:t xml:space="preserve">A derivation that "derives" X from expressions that themselves contain X is not a derivation but a circular definition. </w:t>
            </w:r>
            <w:proofErr w:type="gramStart"/>
            <w:r w:rsidRPr="006831E9">
              <w:rPr>
                <w:rFonts w:ascii="Cambria" w:eastAsia="Cambria" w:hAnsi="Cambria" w:cs="Cambria"/>
                <w:color w:val="1A1A1A"/>
              </w:rPr>
              <w:t>The ToE</w:t>
            </w:r>
            <w:proofErr w:type="gramEnd"/>
            <w:r w:rsidRPr="006831E9">
              <w:rPr>
                <w:rFonts w:ascii="Cambria" w:eastAsia="Cambria" w:hAnsi="Cambria" w:cs="Cambria"/>
                <w:color w:val="1A1A1A"/>
              </w:rPr>
              <w:t xml:space="preserve"> commits exactly this error.</w:t>
            </w:r>
          </w:p>
          <w:p w14:paraId="6AEA977F" w14:textId="77777777" w:rsidR="006831E9" w:rsidRPr="006831E9" w:rsidRDefault="006831E9" w:rsidP="006831E9">
            <w:pPr>
              <w:spacing w:after="100" w:line="408" w:lineRule="auto"/>
              <w:ind w:left="240"/>
            </w:pPr>
            <w:r w:rsidRPr="006831E9">
              <w:t xml:space="preserve">4.  </w:t>
            </w:r>
            <w:r w:rsidRPr="006831E9">
              <w:rPr>
                <w:rFonts w:ascii="Cambria" w:eastAsia="Cambria" w:hAnsi="Cambria" w:cs="Cambria"/>
                <w:color w:val="1A1A1A"/>
              </w:rPr>
              <w:t xml:space="preserve">If c can be anything, and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are defined to contain that value of c, then the equation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is satisfied for any value of c — it has no predictive content.</w:t>
            </w:r>
          </w:p>
        </w:tc>
      </w:tr>
    </w:tbl>
    <w:p w14:paraId="036A546D" w14:textId="77777777" w:rsidR="006831E9" w:rsidRPr="006831E9" w:rsidRDefault="006831E9" w:rsidP="006831E9">
      <w:pPr>
        <w:spacing w:after="240"/>
      </w:pPr>
    </w:p>
    <w:p w14:paraId="213588CE"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This is the strongest form of </w:t>
      </w:r>
      <w:proofErr w:type="gramStart"/>
      <w:r w:rsidRPr="006831E9">
        <w:rPr>
          <w:rFonts w:ascii="Cambria" w:eastAsia="Cambria" w:hAnsi="Cambria" w:cs="Cambria"/>
          <w:color w:val="1A1A1A"/>
        </w:rPr>
        <w:t>the objection</w:t>
      </w:r>
      <w:proofErr w:type="gramEnd"/>
      <w:r w:rsidRPr="006831E9">
        <w:rPr>
          <w:rFonts w:ascii="Cambria" w:eastAsia="Cambria" w:hAnsi="Cambria" w:cs="Cambria"/>
          <w:color w:val="1A1A1A"/>
        </w:rPr>
        <w:t>. It is not a misreading of the ToE; it is a genuine philosophical challenge to the derivation. The response must be equally rigorous.</w:t>
      </w:r>
    </w:p>
    <w:p w14:paraId="1DCE0AF3" w14:textId="77777777" w:rsidR="006831E9" w:rsidRPr="006831E9" w:rsidRDefault="006831E9" w:rsidP="006831E9">
      <w:pPr>
        <w:spacing w:before="280" w:after="100" w:line="324" w:lineRule="auto"/>
        <w:outlineLvl w:val="2"/>
        <w:rPr>
          <w:b/>
          <w:bCs/>
          <w:color w:val="000000"/>
          <w:sz w:val="30"/>
          <w:szCs w:val="30"/>
        </w:rPr>
      </w:pPr>
      <w:bookmarkStart w:id="45" w:name="_Toc229434541"/>
      <w:r w:rsidRPr="006831E9">
        <w:rPr>
          <w:rFonts w:ascii="Cambria" w:eastAsia="Cambria" w:hAnsi="Cambria" w:cs="Cambria"/>
          <w:b/>
          <w:bCs/>
          <w:color w:val="0A2540"/>
          <w:sz w:val="26"/>
          <w:szCs w:val="26"/>
        </w:rPr>
        <w:t>6.2 The Five-Point Refutation</w:t>
      </w:r>
      <w:bookmarkEnd w:id="45"/>
    </w:p>
    <w:p w14:paraId="0486C407" w14:textId="77777777" w:rsidR="006831E9" w:rsidRPr="006831E9" w:rsidRDefault="006831E9" w:rsidP="006831E9">
      <w:pPr>
        <w:spacing w:before="200" w:after="80" w:line="408" w:lineRule="auto"/>
        <w:outlineLvl w:val="3"/>
        <w:rPr>
          <w:b/>
          <w:bCs/>
          <w:color w:val="000000"/>
          <w:sz w:val="26"/>
          <w:szCs w:val="26"/>
        </w:rPr>
      </w:pPr>
      <w:r w:rsidRPr="006831E9">
        <w:rPr>
          <w:rFonts w:ascii="Cambria" w:eastAsia="Cambria" w:hAnsi="Cambria" w:cs="Cambria"/>
          <w:b/>
          <w:bCs/>
          <w:color w:val="0A2540"/>
        </w:rPr>
        <w:t xml:space="preserve">Point 1: κ and </w:t>
      </w:r>
      <w:proofErr w:type="spellStart"/>
      <w:r w:rsidRPr="006831E9">
        <w:rPr>
          <w:rFonts w:ascii="Cambria" w:eastAsia="Cambria" w:hAnsi="Cambria" w:cs="Cambria"/>
          <w:b/>
          <w:bCs/>
          <w:color w:val="0A2540"/>
        </w:rPr>
        <w:t>ρS</w:t>
      </w:r>
      <w:proofErr w:type="spellEnd"/>
      <w:r w:rsidRPr="006831E9">
        <w:rPr>
          <w:rFonts w:ascii="Cambria" w:eastAsia="Cambria" w:hAnsi="Cambria" w:cs="Cambria"/>
          <w:b/>
          <w:bCs/>
          <w:color w:val="0A2540"/>
        </w:rPr>
        <w:t xml:space="preserve"> Are Not Defined in Terms of c — They Are Derived</w:t>
      </w:r>
    </w:p>
    <w:p w14:paraId="411AF96A"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expressions κ =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perscript"/>
        </w:rPr>
        <w:t>3</w:t>
      </w:r>
      <w:r w:rsidRPr="006831E9">
        <w:rPr>
          <w:rFonts w:ascii="Cambria" w:eastAsia="Cambria" w:hAnsi="Cambria" w:cs="Cambria"/>
          <w:color w:val="1A1A1A"/>
        </w:rPr>
        <w:t xml:space="preserve">/G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k</w:t>
      </w:r>
      <w:r w:rsidRPr="006831E9">
        <w:rPr>
          <w:rFonts w:ascii="Cambria" w:eastAsia="Cambria" w:hAnsi="Cambria" w:cs="Cambria"/>
          <w:color w:val="1A1A1A"/>
          <w:vertAlign w:val="subscript"/>
        </w:rPr>
        <w:t>B</w:t>
      </w:r>
      <w:r w:rsidRPr="006831E9">
        <w:rPr>
          <w:rFonts w:ascii="Cambria" w:eastAsia="Cambria" w:hAnsi="Cambria" w:cs="Cambria"/>
          <w:color w:val="1A1A1A"/>
        </w:rPr>
        <w:t xml:space="preserve">c/G are not definitions — they are </w:t>
      </w:r>
      <w:r w:rsidRPr="006831E9">
        <w:rPr>
          <w:rFonts w:ascii="Cambria" w:eastAsia="Cambria" w:hAnsi="Cambria" w:cs="Cambria"/>
          <w:i/>
          <w:iCs/>
          <w:color w:val="1A1A1A"/>
        </w:rPr>
        <w:t>derived results</w:t>
      </w:r>
      <w:r w:rsidRPr="006831E9">
        <w:rPr>
          <w:rFonts w:ascii="Cambria" w:eastAsia="Cambria" w:hAnsi="Cambria" w:cs="Cambria"/>
          <w:color w:val="1A1A1A"/>
        </w:rPr>
        <w:t xml:space="preserve">. In the ToE derivation,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enter the Lagrangian as unknown positive real numbers. Their expressions in terms of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are derived in Section 4, via dimensional analysis and Planck-scale matching. The derivation takes as input the fundamental constants {k</w:t>
      </w:r>
      <w:r w:rsidRPr="006831E9">
        <w:rPr>
          <w:rFonts w:ascii="Cambria" w:eastAsia="Cambria" w:hAnsi="Cambria" w:cs="Cambria"/>
          <w:color w:val="1A1A1A"/>
          <w:vertAlign w:val="subscript"/>
        </w:rPr>
        <w:t>B</w:t>
      </w:r>
      <w:r w:rsidRPr="006831E9">
        <w:rPr>
          <w:rFonts w:ascii="Cambria" w:eastAsia="Cambria" w:hAnsi="Cambria" w:cs="Cambria"/>
          <w:color w:val="1A1A1A"/>
        </w:rPr>
        <w:t xml:space="preserve">, G, </w:t>
      </w:r>
      <w:proofErr w:type="gramStart"/>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rPr>
        <w:t>} (</w:t>
      </w:r>
      <w:proofErr w:type="gramEnd"/>
      <w:r w:rsidRPr="006831E9">
        <w:rPr>
          <w:rFonts w:ascii="Cambria" w:eastAsia="Cambria" w:hAnsi="Cambria" w:cs="Cambria"/>
          <w:color w:val="1A1A1A"/>
        </w:rPr>
        <w:t>where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unknown) and the dimensional requirements from the Lagrangian. The output is: κ must scale as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3</w:t>
      </w:r>
      <w:r w:rsidRPr="006831E9">
        <w:rPr>
          <w:rFonts w:ascii="Cambria" w:eastAsia="Cambria" w:hAnsi="Cambria" w:cs="Cambria"/>
          <w:color w:val="1A1A1A"/>
        </w:rPr>
        <w:t xml:space="preserve">/G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must scale as </w:t>
      </w:r>
      <w:proofErr w:type="spellStart"/>
      <w:r w:rsidRPr="006831E9">
        <w:rPr>
          <w:rFonts w:ascii="Cambria" w:eastAsia="Cambria" w:hAnsi="Cambria" w:cs="Cambria"/>
          <w:color w:val="1A1A1A"/>
        </w:rPr>
        <w:t>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proofErr w:type="spellEnd"/>
      <w:r w:rsidRPr="006831E9">
        <w:rPr>
          <w:rFonts w:ascii="Cambria" w:eastAsia="Cambria" w:hAnsi="Cambria" w:cs="Cambria"/>
          <w:color w:val="1A1A1A"/>
        </w:rPr>
        <w:t>/G.</w:t>
      </w:r>
    </w:p>
    <w:p w14:paraId="42DF2C2D"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Tautology Objection confuses </w:t>
      </w:r>
      <w:r w:rsidRPr="006831E9">
        <w:rPr>
          <w:rFonts w:ascii="Cambria" w:eastAsia="Cambria" w:hAnsi="Cambria" w:cs="Cambria"/>
          <w:i/>
          <w:iCs/>
          <w:color w:val="1A1A1A"/>
        </w:rPr>
        <w:t>definition</w:t>
      </w:r>
      <w:r w:rsidRPr="006831E9">
        <w:rPr>
          <w:rFonts w:ascii="Cambria" w:eastAsia="Cambria" w:hAnsi="Cambria" w:cs="Cambria"/>
          <w:color w:val="1A1A1A"/>
        </w:rPr>
        <w:t xml:space="preserve"> with </w:t>
      </w:r>
      <w:r w:rsidRPr="006831E9">
        <w:rPr>
          <w:rFonts w:ascii="Cambria" w:eastAsia="Cambria" w:hAnsi="Cambria" w:cs="Cambria"/>
          <w:i/>
          <w:iCs/>
          <w:color w:val="1A1A1A"/>
        </w:rPr>
        <w:t>derived result</w:t>
      </w:r>
      <w:r w:rsidRPr="006831E9">
        <w:rPr>
          <w:rFonts w:ascii="Cambria" w:eastAsia="Cambria" w:hAnsi="Cambria" w:cs="Cambria"/>
          <w:color w:val="1A1A1A"/>
        </w:rPr>
        <w:t>. The following analogy illuminates the confusion: in quantum mechanics, the ground state energy of the hydrogen atom is E</w:t>
      </w:r>
      <w:r w:rsidRPr="006831E9">
        <w:rPr>
          <w:rFonts w:ascii="Cambria" w:eastAsia="Cambria" w:hAnsi="Cambria" w:cs="Cambria"/>
          <w:color w:val="1A1A1A"/>
          <w:vertAlign w:val="subscript"/>
        </w:rPr>
        <w:t>1</w:t>
      </w:r>
      <w:r w:rsidRPr="006831E9">
        <w:rPr>
          <w:rFonts w:ascii="Cambria" w:eastAsia="Cambria" w:hAnsi="Cambria" w:cs="Cambria"/>
          <w:color w:val="1A1A1A"/>
        </w:rPr>
        <w:t xml:space="preserve"> = −m</w:t>
      </w:r>
      <w:r w:rsidRPr="006831E9">
        <w:rPr>
          <w:rFonts w:ascii="Cambria" w:eastAsia="Cambria" w:hAnsi="Cambria" w:cs="Cambria"/>
          <w:color w:val="1A1A1A"/>
          <w:vertAlign w:val="subscript"/>
        </w:rPr>
        <w:t>e</w:t>
      </w:r>
      <w:r w:rsidRPr="006831E9">
        <w:rPr>
          <w:rFonts w:ascii="Cambria" w:eastAsia="Cambria" w:hAnsi="Cambria" w:cs="Cambria"/>
          <w:color w:val="1A1A1A"/>
        </w:rPr>
        <w:t>e</w:t>
      </w:r>
      <w:r w:rsidRPr="006831E9">
        <w:rPr>
          <w:rFonts w:ascii="Cambria" w:eastAsia="Cambria" w:hAnsi="Cambria" w:cs="Cambria"/>
          <w:color w:val="1A1A1A"/>
          <w:vertAlign w:val="superscript"/>
        </w:rPr>
        <w:t>4</w:t>
      </w:r>
      <w:r w:rsidRPr="006831E9">
        <w:rPr>
          <w:rFonts w:ascii="Cambria" w:eastAsia="Cambria" w:hAnsi="Cambria" w:cs="Cambria"/>
          <w:color w:val="1A1A1A"/>
        </w:rPr>
        <w:t>/(2ℏ</w:t>
      </w:r>
      <w:r w:rsidRPr="006831E9">
        <w:rPr>
          <w:rFonts w:ascii="Cambria" w:eastAsia="Cambria" w:hAnsi="Cambria" w:cs="Cambria"/>
          <w:color w:val="1A1A1A"/>
          <w:vertAlign w:val="superscript"/>
        </w:rPr>
        <w:t>2</w:t>
      </w:r>
      <w:r w:rsidRPr="006831E9">
        <w:rPr>
          <w:rFonts w:ascii="Cambria" w:eastAsia="Cambria" w:hAnsi="Cambria" w:cs="Cambria"/>
          <w:color w:val="1A1A1A"/>
        </w:rPr>
        <w:t>) ≈ −13.6 eV. This energy appears inside expressions for the Bohr radius a</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ℏ</w:t>
      </w:r>
      <w:r w:rsidRPr="006831E9">
        <w:rPr>
          <w:rFonts w:ascii="Cambria" w:eastAsia="Cambria" w:hAnsi="Cambria" w:cs="Cambria"/>
          <w:color w:val="1A1A1A"/>
          <w:vertAlign w:val="superscript"/>
        </w:rPr>
        <w:t>2</w:t>
      </w:r>
      <w:r w:rsidRPr="006831E9">
        <w:rPr>
          <w:rFonts w:ascii="Cambria" w:eastAsia="Cambria" w:hAnsi="Cambria" w:cs="Cambria"/>
          <w:color w:val="1A1A1A"/>
        </w:rPr>
        <w:t>/(m</w:t>
      </w:r>
      <w:r w:rsidRPr="006831E9">
        <w:rPr>
          <w:rFonts w:ascii="Cambria" w:eastAsia="Cambria" w:hAnsi="Cambria" w:cs="Cambria"/>
          <w:color w:val="1A1A1A"/>
          <w:vertAlign w:val="subscript"/>
        </w:rPr>
        <w:t>e</w:t>
      </w:r>
      <w:r w:rsidRPr="006831E9">
        <w:rPr>
          <w:rFonts w:ascii="Cambria" w:eastAsia="Cambria" w:hAnsi="Cambria" w:cs="Cambria"/>
          <w:color w:val="1A1A1A"/>
        </w:rPr>
        <w:t>e</w:t>
      </w:r>
      <w:r w:rsidRPr="006831E9">
        <w:rPr>
          <w:rFonts w:ascii="Cambria" w:eastAsia="Cambria" w:hAnsi="Cambria" w:cs="Cambria"/>
          <w:color w:val="1A1A1A"/>
          <w:vertAlign w:val="superscript"/>
        </w:rPr>
        <w:t>2</w:t>
      </w:r>
      <w:r w:rsidRPr="006831E9">
        <w:rPr>
          <w:rFonts w:ascii="Cambria" w:eastAsia="Cambria" w:hAnsi="Cambria" w:cs="Cambria"/>
          <w:color w:val="1A1A1A"/>
        </w:rPr>
        <w:t>) and the Rydberg constant R</w:t>
      </w:r>
      <w:r w:rsidRPr="006831E9">
        <w:rPr>
          <w:rFonts w:ascii="Cambria" w:eastAsia="Cambria" w:hAnsi="Cambria" w:cs="Cambria"/>
          <w:color w:val="1A1A1A"/>
          <w:vertAlign w:val="subscript"/>
        </w:rPr>
        <w:t>∞</w:t>
      </w:r>
      <w:r w:rsidRPr="006831E9">
        <w:rPr>
          <w:rFonts w:ascii="Cambria" w:eastAsia="Cambria" w:hAnsi="Cambria" w:cs="Cambria"/>
          <w:color w:val="1A1A1A"/>
        </w:rPr>
        <w:t xml:space="preserve"> = m</w:t>
      </w:r>
      <w:r w:rsidRPr="006831E9">
        <w:rPr>
          <w:rFonts w:ascii="Cambria" w:eastAsia="Cambria" w:hAnsi="Cambria" w:cs="Cambria"/>
          <w:color w:val="1A1A1A"/>
          <w:vertAlign w:val="subscript"/>
        </w:rPr>
        <w:t>e</w:t>
      </w:r>
      <w:r w:rsidRPr="006831E9">
        <w:rPr>
          <w:rFonts w:ascii="Cambria" w:eastAsia="Cambria" w:hAnsi="Cambria" w:cs="Cambria"/>
          <w:color w:val="1A1A1A"/>
        </w:rPr>
        <w:t>e</w:t>
      </w:r>
      <w:r w:rsidRPr="006831E9">
        <w:rPr>
          <w:rFonts w:ascii="Cambria" w:eastAsia="Cambria" w:hAnsi="Cambria" w:cs="Cambria"/>
          <w:color w:val="1A1A1A"/>
          <w:vertAlign w:val="superscript"/>
        </w:rPr>
        <w:t>4</w:t>
      </w:r>
      <w:r w:rsidRPr="006831E9">
        <w:rPr>
          <w:rFonts w:ascii="Cambria" w:eastAsia="Cambria" w:hAnsi="Cambria" w:cs="Cambria"/>
          <w:color w:val="1A1A1A"/>
        </w:rPr>
        <w:t>/(4πℏ</w:t>
      </w:r>
      <w:r w:rsidRPr="006831E9">
        <w:rPr>
          <w:rFonts w:ascii="Cambria" w:eastAsia="Cambria" w:hAnsi="Cambria" w:cs="Cambria"/>
          <w:color w:val="1A1A1A"/>
          <w:vertAlign w:val="superscript"/>
        </w:rPr>
        <w:t>3</w:t>
      </w:r>
      <w:r w:rsidRPr="006831E9">
        <w:rPr>
          <w:rFonts w:ascii="Cambria" w:eastAsia="Cambria" w:hAnsi="Cambria" w:cs="Cambria"/>
          <w:color w:val="1A1A1A"/>
        </w:rPr>
        <w:t xml:space="preserve">c). One could object: "You </w:t>
      </w:r>
      <w:r w:rsidRPr="006831E9">
        <w:rPr>
          <w:rFonts w:ascii="Cambria" w:eastAsia="Cambria" w:hAnsi="Cambria" w:cs="Cambria"/>
          <w:color w:val="1A1A1A"/>
        </w:rPr>
        <w:lastRenderedPageBreak/>
        <w:t>derived E</w:t>
      </w:r>
      <w:r w:rsidRPr="006831E9">
        <w:rPr>
          <w:rFonts w:ascii="Cambria" w:eastAsia="Cambria" w:hAnsi="Cambria" w:cs="Cambria"/>
          <w:color w:val="1A1A1A"/>
          <w:vertAlign w:val="subscript"/>
        </w:rPr>
        <w:t>1</w:t>
      </w:r>
      <w:r w:rsidRPr="006831E9">
        <w:rPr>
          <w:rFonts w:ascii="Cambria" w:eastAsia="Cambria" w:hAnsi="Cambria" w:cs="Cambria"/>
          <w:color w:val="1A1A1A"/>
        </w:rPr>
        <w:t xml:space="preserve"> using a</w:t>
      </w:r>
      <w:r w:rsidRPr="006831E9">
        <w:rPr>
          <w:rFonts w:ascii="Cambria" w:eastAsia="Cambria" w:hAnsi="Cambria" w:cs="Cambria"/>
          <w:color w:val="1A1A1A"/>
          <w:vertAlign w:val="subscript"/>
        </w:rPr>
        <w:t>0</w:t>
      </w:r>
      <w:r w:rsidRPr="006831E9">
        <w:rPr>
          <w:rFonts w:ascii="Cambria" w:eastAsia="Cambria" w:hAnsi="Cambria" w:cs="Cambria"/>
          <w:color w:val="1A1A1A"/>
        </w:rPr>
        <w:t>, but a</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involves e and m</w:t>
      </w:r>
      <w:r w:rsidRPr="006831E9">
        <w:rPr>
          <w:rFonts w:ascii="Cambria" w:eastAsia="Cambria" w:hAnsi="Cambria" w:cs="Cambria"/>
          <w:color w:val="1A1A1A"/>
          <w:vertAlign w:val="subscript"/>
        </w:rPr>
        <w:t>e</w:t>
      </w:r>
      <w:r w:rsidRPr="006831E9">
        <w:rPr>
          <w:rFonts w:ascii="Cambria" w:eastAsia="Cambria" w:hAnsi="Cambria" w:cs="Cambria"/>
          <w:color w:val="1A1A1A"/>
        </w:rPr>
        <w:t>, which also appear in the expression for E</w:t>
      </w:r>
      <w:r w:rsidRPr="006831E9">
        <w:rPr>
          <w:rFonts w:ascii="Cambria" w:eastAsia="Cambria" w:hAnsi="Cambria" w:cs="Cambria"/>
          <w:color w:val="1A1A1A"/>
          <w:vertAlign w:val="subscript"/>
        </w:rPr>
        <w:t>1</w:t>
      </w:r>
      <w:r w:rsidRPr="006831E9">
        <w:rPr>
          <w:rFonts w:ascii="Cambria" w:eastAsia="Cambria" w:hAnsi="Cambria" w:cs="Cambria"/>
          <w:color w:val="1A1A1A"/>
        </w:rPr>
        <w:t xml:space="preserve"> — therefore the derivation is circular." But this objection is incorrect, because a</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and E</w:t>
      </w:r>
      <w:r w:rsidRPr="006831E9">
        <w:rPr>
          <w:rFonts w:ascii="Cambria" w:eastAsia="Cambria" w:hAnsi="Cambria" w:cs="Cambria"/>
          <w:color w:val="1A1A1A"/>
          <w:vertAlign w:val="subscript"/>
        </w:rPr>
        <w:t>1</w:t>
      </w:r>
      <w:r w:rsidRPr="006831E9">
        <w:rPr>
          <w:rFonts w:ascii="Cambria" w:eastAsia="Cambria" w:hAnsi="Cambria" w:cs="Cambria"/>
          <w:color w:val="1A1A1A"/>
        </w:rPr>
        <w:t xml:space="preserve"> are independently measurable quantities: the measurement of a</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(from atomic sizes) and the measurement of E</w:t>
      </w:r>
      <w:r w:rsidRPr="006831E9">
        <w:rPr>
          <w:rFonts w:ascii="Cambria" w:eastAsia="Cambria" w:hAnsi="Cambria" w:cs="Cambria"/>
          <w:color w:val="1A1A1A"/>
          <w:vertAlign w:val="subscript"/>
        </w:rPr>
        <w:t>1</w:t>
      </w:r>
      <w:r w:rsidRPr="006831E9">
        <w:rPr>
          <w:rFonts w:ascii="Cambria" w:eastAsia="Cambria" w:hAnsi="Cambria" w:cs="Cambria"/>
          <w:color w:val="1A1A1A"/>
        </w:rPr>
        <w:t xml:space="preserve"> (from the Lyman series) are independent experiments, and both are correctly predicted by the quantum mechanical derivation.</w:t>
      </w:r>
    </w:p>
    <w:p w14:paraId="06AE9DEE"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same applies to the ToE: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are in principle independently measurable quantities (from the properties of Hawking radiation and the entropic equation of state), and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independently measurable (from the speed of light). The fact that these three measurable quantities are related by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is a non-trivial prediction, not a circular definition.</w:t>
      </w:r>
    </w:p>
    <w:p w14:paraId="73ED764B" w14:textId="77777777" w:rsidR="006831E9" w:rsidRPr="006831E9" w:rsidRDefault="006831E9" w:rsidP="006831E9">
      <w:pPr>
        <w:spacing w:before="200" w:after="80" w:line="408" w:lineRule="auto"/>
        <w:outlineLvl w:val="3"/>
        <w:rPr>
          <w:b/>
          <w:bCs/>
          <w:color w:val="000000"/>
          <w:sz w:val="26"/>
          <w:szCs w:val="26"/>
        </w:rPr>
      </w:pPr>
      <w:r w:rsidRPr="006831E9">
        <w:rPr>
          <w:rFonts w:ascii="Cambria" w:eastAsia="Cambria" w:hAnsi="Cambria" w:cs="Cambria"/>
          <w:b/>
          <w:bCs/>
          <w:color w:val="0A2540"/>
        </w:rPr>
        <w:t xml:space="preserve">Point 2: The Self-Consistency Equation Is a Prediction, </w:t>
      </w:r>
      <w:proofErr w:type="gramStart"/>
      <w:r w:rsidRPr="006831E9">
        <w:rPr>
          <w:rFonts w:ascii="Cambria" w:eastAsia="Cambria" w:hAnsi="Cambria" w:cs="Cambria"/>
          <w:b/>
          <w:bCs/>
          <w:color w:val="0A2540"/>
        </w:rPr>
        <w:t>Not</w:t>
      </w:r>
      <w:proofErr w:type="gramEnd"/>
      <w:r w:rsidRPr="006831E9">
        <w:rPr>
          <w:rFonts w:ascii="Cambria" w:eastAsia="Cambria" w:hAnsi="Cambria" w:cs="Cambria"/>
          <w:b/>
          <w:bCs/>
          <w:color w:val="0A2540"/>
        </w:rPr>
        <w:t xml:space="preserve"> a Tautology</w:t>
      </w:r>
    </w:p>
    <w:p w14:paraId="77E01C58" w14:textId="77777777" w:rsidR="006831E9" w:rsidRPr="006831E9" w:rsidRDefault="006831E9" w:rsidP="006831E9">
      <w:pPr>
        <w:spacing w:before="60" w:after="240" w:line="408" w:lineRule="auto"/>
        <w:jc w:val="both"/>
      </w:pPr>
      <w:r w:rsidRPr="006831E9">
        <w:rPr>
          <w:rFonts w:ascii="Cambria" w:eastAsia="Cambria" w:hAnsi="Cambria" w:cs="Cambria"/>
          <w:color w:val="1A1A1A"/>
        </w:rPr>
        <w:t>As derived in Section 4.5 (equation C.57), the self-consistency equation reduces to α</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β</w:t>
      </w:r>
      <w:r w:rsidRPr="006831E9">
        <w:rPr>
          <w:rFonts w:ascii="Cambria" w:eastAsia="Cambria" w:hAnsi="Cambria" w:cs="Cambria"/>
          <w:color w:val="1A1A1A"/>
          <w:vertAlign w:val="subscript"/>
        </w:rPr>
        <w:t>0</w:t>
      </w:r>
      <w:r w:rsidRPr="006831E9">
        <w:rPr>
          <w:rFonts w:ascii="Cambria" w:eastAsia="Cambria" w:hAnsi="Cambria" w:cs="Cambria"/>
          <w:color w:val="1A1A1A"/>
        </w:rPr>
        <w:t>. This is a non-trivial constraint. Had the dimensional analysis given, say, κ ~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3</w:t>
      </w:r>
      <w:r w:rsidRPr="006831E9">
        <w:rPr>
          <w:rFonts w:ascii="Cambria" w:eastAsia="Cambria" w:hAnsi="Cambria" w:cs="Cambria"/>
          <w:color w:val="1A1A1A"/>
        </w:rPr>
        <w:t xml:space="preserve">/G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2</w:t>
      </w:r>
      <w:r w:rsidRPr="006831E9">
        <w:rPr>
          <w:rFonts w:ascii="Cambria" w:eastAsia="Cambria" w:hAnsi="Cambria" w:cs="Cambria"/>
          <w:color w:val="1A1A1A"/>
        </w:rPr>
        <w:t>/G (with different powers of c</w:t>
      </w:r>
      <w:r w:rsidRPr="006831E9">
        <w:rPr>
          <w:rFonts w:ascii="Cambria" w:eastAsia="Cambria" w:hAnsi="Cambria" w:cs="Cambria"/>
          <w:color w:val="1A1A1A"/>
          <w:vertAlign w:val="subscript"/>
        </w:rPr>
        <w:t>ent</w:t>
      </w:r>
      <w:r w:rsidRPr="006831E9">
        <w:rPr>
          <w:rFonts w:ascii="Cambria" w:eastAsia="Cambria" w:hAnsi="Cambria" w:cs="Cambria"/>
          <w:color w:val="1A1A1A"/>
        </w:rPr>
        <w:t>), the self-consistency equation would give:</w:t>
      </w:r>
    </w:p>
    <w:p w14:paraId="6BAC5AF8" w14:textId="77777777" w:rsidR="006831E9" w:rsidRPr="006831E9" w:rsidRDefault="006831E9" w:rsidP="006831E9">
      <w:pPr>
        <w:spacing w:after="240" w:line="408" w:lineRule="auto"/>
        <w:jc w:val="center"/>
      </w:pPr>
      <w:r w:rsidRPr="006831E9">
        <w:rPr>
          <w:rFonts w:ascii="Cambria" w:eastAsia="Cambria" w:hAnsi="Cambria" w:cs="Cambria"/>
          <w:i/>
          <w:iCs/>
          <w:color w:val="1A1A1A"/>
        </w:rPr>
        <w:t>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 √(k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3</w:t>
      </w:r>
      <w:r w:rsidRPr="006831E9">
        <w:rPr>
          <w:rFonts w:ascii="Cambria" w:eastAsia="Cambria" w:hAnsi="Cambria" w:cs="Cambria"/>
          <w:i/>
          <w:iCs/>
          <w:color w:val="1A1A1A"/>
        </w:rPr>
        <w:t>/G / (k</w:t>
      </w:r>
      <w:r w:rsidRPr="006831E9">
        <w:rPr>
          <w:rFonts w:ascii="Cambria" w:eastAsia="Cambria" w:hAnsi="Cambria" w:cs="Cambria"/>
          <w:i/>
          <w:iCs/>
          <w:color w:val="1A1A1A"/>
          <w:vertAlign w:val="subscript"/>
        </w:rPr>
        <w:t>B</w:t>
      </w:r>
      <w:r w:rsidRPr="006831E9">
        <w:rPr>
          <w:rFonts w:ascii="Cambria" w:eastAsia="Cambria" w:hAnsi="Cambria" w:cs="Cambria"/>
          <w:i/>
          <w:iCs/>
          <w:color w:val="1A1A1A"/>
        </w:rPr>
        <w:t>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/G)) =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1/2</w:t>
      </w:r>
    </w:p>
    <w:p w14:paraId="4E2AD7CD" w14:textId="77777777" w:rsidR="006831E9" w:rsidRPr="006831E9" w:rsidRDefault="006831E9" w:rsidP="006831E9">
      <w:pPr>
        <w:spacing w:before="60" w:after="240" w:line="408" w:lineRule="auto"/>
        <w:jc w:val="both"/>
      </w:pPr>
      <w:r w:rsidRPr="006831E9">
        <w:rPr>
          <w:rFonts w:ascii="Cambria" w:eastAsia="Cambria" w:hAnsi="Cambria" w:cs="Cambria"/>
          <w:color w:val="1A1A1A"/>
        </w:rPr>
        <w:t>This equation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1/2</w:t>
      </w:r>
      <w:r w:rsidRPr="006831E9">
        <w:rPr>
          <w:rFonts w:ascii="Cambria" w:eastAsia="Cambria" w:hAnsi="Cambria" w:cs="Cambria"/>
          <w:color w:val="1A1A1A"/>
        </w:rPr>
        <w:t xml:space="preserve"> has the unique solution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1 (in appropriate </w:t>
      </w:r>
      <w:proofErr w:type="gramStart"/>
      <w:r w:rsidRPr="006831E9">
        <w:rPr>
          <w:rFonts w:ascii="Cambria" w:eastAsia="Cambria" w:hAnsi="Cambria" w:cs="Cambria"/>
          <w:color w:val="1A1A1A"/>
        </w:rPr>
        <w:t>units) —</w:t>
      </w:r>
      <w:proofErr w:type="gramEnd"/>
      <w:r w:rsidRPr="006831E9">
        <w:rPr>
          <w:rFonts w:ascii="Cambria" w:eastAsia="Cambria" w:hAnsi="Cambria" w:cs="Cambria"/>
          <w:color w:val="1A1A1A"/>
        </w:rPr>
        <w:t xml:space="preserve"> which would predict a specific numerical value of c</w:t>
      </w:r>
      <w:r w:rsidRPr="006831E9">
        <w:rPr>
          <w:rFonts w:ascii="Cambria" w:eastAsia="Cambria" w:hAnsi="Cambria" w:cs="Cambria"/>
          <w:color w:val="1A1A1A"/>
          <w:vertAlign w:val="subscript"/>
        </w:rPr>
        <w:t>ent</w:t>
      </w:r>
      <w:r w:rsidRPr="006831E9">
        <w:rPr>
          <w:rFonts w:ascii="Cambria" w:eastAsia="Cambria" w:hAnsi="Cambria" w:cs="Cambria"/>
          <w:color w:val="1A1A1A"/>
        </w:rPr>
        <w:t>. This would be an even stronger (and potentially falsifiable) prediction. The actual case, where the powers of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in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differ by exactly 2 (giving 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3</w:t>
      </w:r>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1</w:t>
      </w:r>
      <w:r w:rsidRPr="006831E9">
        <w:rPr>
          <w:rFonts w:ascii="Cambria" w:eastAsia="Cambria" w:hAnsi="Cambria" w:cs="Cambria"/>
          <w:color w:val="1A1A1A"/>
        </w:rPr>
        <w:t xml:space="preserve"> = 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and hence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2</w:t>
      </w:r>
      <w:r w:rsidRPr="006831E9">
        <w:rPr>
          <w:rFonts w:ascii="Cambria" w:eastAsia="Cambria" w:hAnsi="Cambria" w:cs="Cambria"/>
          <w:color w:val="1A1A1A"/>
        </w:rPr>
        <w:t>) = c</w:t>
      </w:r>
      <w:r w:rsidRPr="006831E9">
        <w:rPr>
          <w:rFonts w:ascii="Cambria" w:eastAsia="Cambria" w:hAnsi="Cambria" w:cs="Cambria"/>
          <w:color w:val="1A1A1A"/>
          <w:vertAlign w:val="subscript"/>
        </w:rPr>
        <w:t>ent</w:t>
      </w:r>
      <w:r w:rsidRPr="006831E9">
        <w:rPr>
          <w:rFonts w:ascii="Cambria" w:eastAsia="Cambria" w:hAnsi="Cambria" w:cs="Cambria"/>
          <w:color w:val="1A1A1A"/>
        </w:rPr>
        <w:t>), is the special case where the self-consistency is satisfied for any positive c</w:t>
      </w:r>
      <w:r w:rsidRPr="006831E9">
        <w:rPr>
          <w:rFonts w:ascii="Cambria" w:eastAsia="Cambria" w:hAnsi="Cambria" w:cs="Cambria"/>
          <w:color w:val="1A1A1A"/>
          <w:vertAlign w:val="subscript"/>
        </w:rPr>
        <w:t>ent</w:t>
      </w:r>
      <w:r w:rsidRPr="006831E9">
        <w:rPr>
          <w:rFonts w:ascii="Cambria" w:eastAsia="Cambria" w:hAnsi="Cambria" w:cs="Cambria"/>
          <w:color w:val="1A1A1A"/>
        </w:rPr>
        <w:t>. But this special case requires α</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β</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a non-trivial constraint verified independently.</w:t>
      </w:r>
    </w:p>
    <w:p w14:paraId="50793C16" w14:textId="77777777" w:rsidR="002745D7" w:rsidRDefault="002745D7" w:rsidP="006831E9">
      <w:pPr>
        <w:spacing w:before="200" w:after="80" w:line="408" w:lineRule="auto"/>
        <w:outlineLvl w:val="3"/>
        <w:rPr>
          <w:rFonts w:ascii="Cambria" w:eastAsia="Cambria" w:hAnsi="Cambria" w:cs="Cambria"/>
          <w:b/>
          <w:bCs/>
          <w:color w:val="0A2540"/>
        </w:rPr>
      </w:pPr>
    </w:p>
    <w:p w14:paraId="5CA5A91D" w14:textId="1F530F28" w:rsidR="006831E9" w:rsidRPr="006831E9" w:rsidRDefault="006831E9" w:rsidP="006831E9">
      <w:pPr>
        <w:spacing w:before="200" w:after="80" w:line="408" w:lineRule="auto"/>
        <w:outlineLvl w:val="3"/>
        <w:rPr>
          <w:b/>
          <w:bCs/>
          <w:color w:val="000000"/>
          <w:sz w:val="26"/>
          <w:szCs w:val="26"/>
        </w:rPr>
      </w:pPr>
      <w:r w:rsidRPr="006831E9">
        <w:rPr>
          <w:rFonts w:ascii="Cambria" w:eastAsia="Cambria" w:hAnsi="Cambria" w:cs="Cambria"/>
          <w:b/>
          <w:bCs/>
          <w:color w:val="0A2540"/>
        </w:rPr>
        <w:lastRenderedPageBreak/>
        <w:t>Point 3: Maxwell's c Is in the Same Logical Position</w:t>
      </w:r>
    </w:p>
    <w:p w14:paraId="5A55AEFA" w14:textId="77777777" w:rsidR="006831E9" w:rsidRPr="006831E9" w:rsidRDefault="006831E9" w:rsidP="006831E9">
      <w:pPr>
        <w:spacing w:before="60" w:after="240" w:line="408" w:lineRule="auto"/>
        <w:jc w:val="both"/>
      </w:pPr>
      <w:r w:rsidRPr="006831E9">
        <w:rPr>
          <w:rFonts w:ascii="Cambria" w:eastAsia="Cambria" w:hAnsi="Cambria" w:cs="Cambria"/>
          <w:color w:val="1A1A1A"/>
        </w:rPr>
        <w:t>As argued in Section 1.7, in post-1983 SI units, Maxwell's derivation c = 1/√(μ</w:t>
      </w:r>
      <w:r w:rsidRPr="006831E9">
        <w:rPr>
          <w:rFonts w:ascii="Cambria" w:eastAsia="Cambria" w:hAnsi="Cambria" w:cs="Cambria"/>
          <w:color w:val="1A1A1A"/>
          <w:vertAlign w:val="subscript"/>
        </w:rPr>
        <w:t>0</w:t>
      </w:r>
      <w:r w:rsidRPr="006831E9">
        <w:rPr>
          <w:rFonts w:ascii="Cambria" w:eastAsia="Cambria" w:hAnsi="Cambria" w:cs="Cambria"/>
          <w:color w:val="1A1A1A"/>
        </w:rPr>
        <w:t>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is in </w:t>
      </w:r>
      <w:proofErr w:type="gramStart"/>
      <w:r w:rsidRPr="006831E9">
        <w:rPr>
          <w:rFonts w:ascii="Cambria" w:eastAsia="Cambria" w:hAnsi="Cambria" w:cs="Cambria"/>
          <w:color w:val="1A1A1A"/>
        </w:rPr>
        <w:t>exactly the same</w:t>
      </w:r>
      <w:proofErr w:type="gramEnd"/>
      <w:r w:rsidRPr="006831E9">
        <w:rPr>
          <w:rFonts w:ascii="Cambria" w:eastAsia="Cambria" w:hAnsi="Cambria" w:cs="Cambria"/>
          <w:color w:val="1A1A1A"/>
        </w:rPr>
        <w:t xml:space="preserve"> position as the ToE derivation: μ</w:t>
      </w:r>
      <w:r w:rsidRPr="006831E9">
        <w:rPr>
          <w:rFonts w:ascii="Cambria" w:eastAsia="Cambria" w:hAnsi="Cambria" w:cs="Cambria"/>
          <w:color w:val="1A1A1A"/>
          <w:vertAlign w:val="subscript"/>
        </w:rPr>
        <w:t>0</w:t>
      </w:r>
      <w:r w:rsidRPr="006831E9">
        <w:rPr>
          <w:rFonts w:ascii="Cambria" w:eastAsia="Cambria" w:hAnsi="Cambria" w:cs="Cambria"/>
          <w:color w:val="1A1A1A"/>
        </w:rPr>
        <w:t>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is defined to equal 1/c</w:t>
      </w:r>
      <w:r w:rsidRPr="006831E9">
        <w:rPr>
          <w:rFonts w:ascii="Cambria" w:eastAsia="Cambria" w:hAnsi="Cambria" w:cs="Cambria"/>
          <w:color w:val="1A1A1A"/>
          <w:vertAlign w:val="superscript"/>
        </w:rPr>
        <w:t>2</w:t>
      </w:r>
      <w:r w:rsidRPr="006831E9">
        <w:rPr>
          <w:rFonts w:ascii="Cambria" w:eastAsia="Cambria" w:hAnsi="Cambria" w:cs="Cambria"/>
          <w:color w:val="1A1A1A"/>
        </w:rPr>
        <w:t>, making the equation c = 1/√(μ</w:t>
      </w:r>
      <w:r w:rsidRPr="006831E9">
        <w:rPr>
          <w:rFonts w:ascii="Cambria" w:eastAsia="Cambria" w:hAnsi="Cambria" w:cs="Cambria"/>
          <w:color w:val="1A1A1A"/>
          <w:vertAlign w:val="subscript"/>
        </w:rPr>
        <w:t>0</w:t>
      </w:r>
      <w:r w:rsidRPr="006831E9">
        <w:rPr>
          <w:rFonts w:ascii="Cambria" w:eastAsia="Cambria" w:hAnsi="Cambria" w:cs="Cambria"/>
          <w:color w:val="1A1A1A"/>
        </w:rPr>
        <w:t>ε</w:t>
      </w:r>
      <w:r w:rsidRPr="006831E9">
        <w:rPr>
          <w:rFonts w:ascii="Cambria" w:eastAsia="Cambria" w:hAnsi="Cambria" w:cs="Cambria"/>
          <w:color w:val="1A1A1A"/>
          <w:vertAlign w:val="subscript"/>
        </w:rPr>
        <w:t>0</w:t>
      </w:r>
      <w:r w:rsidRPr="006831E9">
        <w:rPr>
          <w:rFonts w:ascii="Cambria" w:eastAsia="Cambria" w:hAnsi="Cambria" w:cs="Cambria"/>
          <w:color w:val="1A1A1A"/>
        </w:rPr>
        <w:t>) algebraically trivial. Yet no physicist accuses Maxwell of circular reasoning.</w:t>
      </w:r>
    </w:p>
    <w:p w14:paraId="242686D0"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standard response is that Maxwell's derivation predates the 1983 redefinition; in Maxwell's time, μ</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and 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were independently measured. The ToE makes the same response, with the additional precision that the Tautology Objection can be dissolved not just historically but structurally: in the ToE derivation (as in Maxwell's original derivation), c does not appear as an assumed input — it appears as a derived output.</w:t>
      </w:r>
    </w:p>
    <w:p w14:paraId="750E92CE" w14:textId="77777777" w:rsidR="006831E9" w:rsidRPr="006831E9" w:rsidRDefault="006831E9" w:rsidP="006831E9">
      <w:pPr>
        <w:spacing w:before="60" w:after="240" w:line="408" w:lineRule="auto"/>
        <w:jc w:val="both"/>
      </w:pPr>
      <w:r w:rsidRPr="006831E9">
        <w:rPr>
          <w:rFonts w:ascii="Cambria" w:eastAsia="Cambria" w:hAnsi="Cambria" w:cs="Cambria"/>
          <w:color w:val="1A1A1A"/>
        </w:rPr>
        <w:t>If one insists that the ToE derivation is circular because κ =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perscript"/>
        </w:rPr>
        <w:t>3</w:t>
      </w:r>
      <w:r w:rsidRPr="006831E9">
        <w:rPr>
          <w:rFonts w:ascii="Cambria" w:eastAsia="Cambria" w:hAnsi="Cambria" w:cs="Cambria"/>
          <w:color w:val="1A1A1A"/>
        </w:rPr>
        <w:t>/G "contains c," then one must also insist that Maxwell's derivation is circular because "μ</w:t>
      </w:r>
      <w:r w:rsidRPr="006831E9">
        <w:rPr>
          <w:rFonts w:ascii="Cambria" w:eastAsia="Cambria" w:hAnsi="Cambria" w:cs="Cambria"/>
          <w:color w:val="1A1A1A"/>
          <w:vertAlign w:val="subscript"/>
        </w:rPr>
        <w:t>0</w:t>
      </w:r>
      <w:r w:rsidRPr="006831E9">
        <w:rPr>
          <w:rFonts w:ascii="Cambria" w:eastAsia="Cambria" w:hAnsi="Cambria" w:cs="Cambria"/>
          <w:color w:val="1A1A1A"/>
        </w:rPr>
        <w:t>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1/c</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contains c" — which would be an absurd conclusion. The logical structure of the two derivations is identical; the ontological level is different (electromagnetic vs. entropic).</w:t>
      </w:r>
    </w:p>
    <w:p w14:paraId="4B22E059" w14:textId="77777777" w:rsidR="006831E9" w:rsidRPr="006831E9" w:rsidRDefault="006831E9" w:rsidP="006831E9">
      <w:pPr>
        <w:spacing w:before="200" w:after="80" w:line="408" w:lineRule="auto"/>
        <w:outlineLvl w:val="3"/>
        <w:rPr>
          <w:b/>
          <w:bCs/>
          <w:color w:val="000000"/>
          <w:sz w:val="26"/>
          <w:szCs w:val="26"/>
        </w:rPr>
      </w:pPr>
      <w:r w:rsidRPr="006831E9">
        <w:rPr>
          <w:rFonts w:ascii="Cambria" w:eastAsia="Cambria" w:hAnsi="Cambria" w:cs="Cambria"/>
          <w:b/>
          <w:bCs/>
          <w:color w:val="0A2540"/>
        </w:rPr>
        <w:t>Point 4: The No-Rush Theorem Does Non-Trivial Work</w:t>
      </w:r>
    </w:p>
    <w:p w14:paraId="14058562" w14:textId="77777777" w:rsidR="006831E9" w:rsidRPr="006831E9" w:rsidRDefault="006831E9" w:rsidP="006831E9">
      <w:pPr>
        <w:spacing w:before="60" w:after="240" w:line="408" w:lineRule="auto"/>
        <w:jc w:val="both"/>
      </w:pPr>
      <w:r w:rsidRPr="006831E9">
        <w:rPr>
          <w:rFonts w:ascii="Cambria" w:eastAsia="Cambria" w:hAnsi="Cambria" w:cs="Cambria"/>
          <w:color w:val="1A1A1A"/>
        </w:rPr>
        <w:t>If the ToE derivation were genuinely a tautology, the No-Rush Theorem would be vacuously true. A tautological equation c = c does not imply that c is finite, universal, or uniquely identified with the measured electromagnetic speed of light. But these are precisely what the No-Rush Theorem proves.</w:t>
      </w:r>
    </w:p>
    <w:p w14:paraId="487A7BC5" w14:textId="77777777" w:rsidR="002745D7" w:rsidRDefault="002745D7" w:rsidP="006831E9">
      <w:pPr>
        <w:spacing w:before="60" w:after="240" w:line="408" w:lineRule="auto"/>
        <w:jc w:val="both"/>
        <w:rPr>
          <w:rFonts w:ascii="Cambria" w:eastAsia="Cambria" w:hAnsi="Cambria" w:cs="Cambria"/>
          <w:color w:val="1A1A1A"/>
        </w:rPr>
      </w:pPr>
    </w:p>
    <w:p w14:paraId="5BE270FB" w14:textId="77777777" w:rsidR="002745D7" w:rsidRDefault="002745D7" w:rsidP="006831E9">
      <w:pPr>
        <w:spacing w:before="60" w:after="240" w:line="408" w:lineRule="auto"/>
        <w:jc w:val="both"/>
        <w:rPr>
          <w:rFonts w:ascii="Cambria" w:eastAsia="Cambria" w:hAnsi="Cambria" w:cs="Cambria"/>
          <w:color w:val="1A1A1A"/>
        </w:rPr>
      </w:pPr>
    </w:p>
    <w:p w14:paraId="32DACC48" w14:textId="1DEB0318"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The theorem proves:</w:t>
      </w:r>
    </w:p>
    <w:p w14:paraId="0EDBAB2B" w14:textId="77777777" w:rsidR="006831E9" w:rsidRPr="006831E9" w:rsidRDefault="006831E9" w:rsidP="006831E9">
      <w:pPr>
        <w:numPr>
          <w:ilvl w:val="0"/>
          <w:numId w:val="48"/>
        </w:numPr>
        <w:spacing w:after="60" w:line="408" w:lineRule="auto"/>
      </w:pPr>
      <w:r w:rsidRPr="006831E9">
        <w:rPr>
          <w:rFonts w:ascii="Cambria" w:eastAsia="Cambria" w:hAnsi="Cambria" w:cs="Cambria"/>
          <w:b/>
          <w:bCs/>
          <w:color w:val="1A1A1A"/>
        </w:rPr>
        <w:t>Finiteness:</w:t>
      </w:r>
      <w:r w:rsidRPr="006831E9">
        <w:rPr>
          <w:rFonts w:ascii="Cambria" w:eastAsia="Cambria" w:hAnsi="Cambria" w:cs="Cambria"/>
          <w:color w:val="1A1A1A"/>
        </w:rPr>
        <w:t xml:space="preserve">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finite (not infinite). This requires the finiteness of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which requires the finite Planck-scale matching — not a trivial consequence of the algebraic form c = c.</w:t>
      </w:r>
    </w:p>
    <w:p w14:paraId="1C424F43" w14:textId="77777777" w:rsidR="006831E9" w:rsidRPr="006831E9" w:rsidRDefault="006831E9" w:rsidP="006831E9">
      <w:pPr>
        <w:numPr>
          <w:ilvl w:val="0"/>
          <w:numId w:val="48"/>
        </w:numPr>
        <w:spacing w:after="60" w:line="408" w:lineRule="auto"/>
      </w:pPr>
      <w:r w:rsidRPr="006831E9">
        <w:rPr>
          <w:rFonts w:ascii="Cambria" w:eastAsia="Cambria" w:hAnsi="Cambria" w:cs="Cambria"/>
          <w:b/>
          <w:bCs/>
          <w:color w:val="1A1A1A"/>
        </w:rPr>
        <w:t>Universality:</w:t>
      </w:r>
      <w:r w:rsidRPr="006831E9">
        <w:rPr>
          <w:rFonts w:ascii="Cambria" w:eastAsia="Cambria" w:hAnsi="Cambria" w:cs="Cambria"/>
          <w:color w:val="1A1A1A"/>
        </w:rPr>
        <w:t xml:space="preserve">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the same for electromagnetic waves, gravitational waves, and all other physical processes. This requires the derivation of the dispersion relation for each process separately and the proof that the resulting speed equals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in each case. It is not a trivial consequence of any tautology.</w:t>
      </w:r>
    </w:p>
    <w:p w14:paraId="36E7917C" w14:textId="77777777" w:rsidR="006831E9" w:rsidRPr="006831E9" w:rsidRDefault="006831E9" w:rsidP="006831E9">
      <w:pPr>
        <w:numPr>
          <w:ilvl w:val="0"/>
          <w:numId w:val="48"/>
        </w:numPr>
        <w:spacing w:after="60" w:line="408" w:lineRule="auto"/>
      </w:pPr>
      <w:r w:rsidRPr="006831E9">
        <w:rPr>
          <w:rFonts w:ascii="Cambria" w:eastAsia="Cambria" w:hAnsi="Cambria" w:cs="Cambria"/>
          <w:b/>
          <w:bCs/>
          <w:color w:val="1A1A1A"/>
        </w:rPr>
        <w:t>Identification:</w:t>
      </w:r>
      <w:r w:rsidRPr="006831E9">
        <w:rPr>
          <w:rFonts w:ascii="Cambria" w:eastAsia="Cambria" w:hAnsi="Cambria" w:cs="Cambria"/>
          <w:color w:val="1A1A1A"/>
        </w:rPr>
        <w:t xml:space="preserve">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equals the measured universal speed limit. This requires both the theoretical derivation and the empirical measurement — two independent operations. </w:t>
      </w:r>
      <w:proofErr w:type="gramStart"/>
      <w:r w:rsidRPr="006831E9">
        <w:rPr>
          <w:rFonts w:ascii="Cambria" w:eastAsia="Cambria" w:hAnsi="Cambria" w:cs="Cambria"/>
          <w:color w:val="1A1A1A"/>
        </w:rPr>
        <w:t>A tautology</w:t>
      </w:r>
      <w:proofErr w:type="gramEnd"/>
      <w:r w:rsidRPr="006831E9">
        <w:rPr>
          <w:rFonts w:ascii="Cambria" w:eastAsia="Cambria" w:hAnsi="Cambria" w:cs="Cambria"/>
          <w:color w:val="1A1A1A"/>
        </w:rPr>
        <w:t xml:space="preserve"> requires no empirical input.</w:t>
      </w:r>
    </w:p>
    <w:p w14:paraId="6CC51B36"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non-trivial work done by the No-Rush Theorem is proof that </w:t>
      </w:r>
      <w:proofErr w:type="gramStart"/>
      <w:r w:rsidRPr="006831E9">
        <w:rPr>
          <w:rFonts w:ascii="Cambria" w:eastAsia="Cambria" w:hAnsi="Cambria" w:cs="Cambria"/>
          <w:color w:val="1A1A1A"/>
        </w:rPr>
        <w:t>the derivation</w:t>
      </w:r>
      <w:proofErr w:type="gramEnd"/>
      <w:r w:rsidRPr="006831E9">
        <w:rPr>
          <w:rFonts w:ascii="Cambria" w:eastAsia="Cambria" w:hAnsi="Cambria" w:cs="Cambria"/>
          <w:color w:val="1A1A1A"/>
        </w:rPr>
        <w:t xml:space="preserve"> is not a tautology. A tautology cannot prove finite, universal, empirically identified constants — it can only prove algebraic identities.</w:t>
      </w:r>
    </w:p>
    <w:p w14:paraId="60B1C64D" w14:textId="77777777" w:rsidR="006831E9" w:rsidRPr="006831E9" w:rsidRDefault="006831E9" w:rsidP="006831E9">
      <w:pPr>
        <w:spacing w:before="200" w:after="80" w:line="408" w:lineRule="auto"/>
        <w:outlineLvl w:val="3"/>
        <w:rPr>
          <w:b/>
          <w:bCs/>
          <w:color w:val="000000"/>
          <w:sz w:val="26"/>
          <w:szCs w:val="26"/>
        </w:rPr>
      </w:pPr>
      <w:r w:rsidRPr="006831E9">
        <w:rPr>
          <w:rFonts w:ascii="Cambria" w:eastAsia="Cambria" w:hAnsi="Cambria" w:cs="Cambria"/>
          <w:b/>
          <w:bCs/>
          <w:color w:val="0A2540"/>
        </w:rPr>
        <w:t>Point 5: The Derivation Makes Novel Predictions</w:t>
      </w:r>
    </w:p>
    <w:p w14:paraId="1F11502A"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A tautology, by definition, has no empirical content — it makes no predictions that could in principle be falsified. The ToE derivation of c makes at least four </w:t>
      </w:r>
      <w:proofErr w:type="gramStart"/>
      <w:r w:rsidRPr="006831E9">
        <w:rPr>
          <w:rFonts w:ascii="Cambria" w:eastAsia="Cambria" w:hAnsi="Cambria" w:cs="Cambria"/>
          <w:color w:val="1A1A1A"/>
        </w:rPr>
        <w:t>novel</w:t>
      </w:r>
      <w:proofErr w:type="gramEnd"/>
      <w:r w:rsidRPr="006831E9">
        <w:rPr>
          <w:rFonts w:ascii="Cambria" w:eastAsia="Cambria" w:hAnsi="Cambria" w:cs="Cambria"/>
          <w:color w:val="1A1A1A"/>
        </w:rPr>
        <w:t>, empirically testable predictions:</w:t>
      </w:r>
    </w:p>
    <w:p w14:paraId="763D2D14"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t>The universality of c:</w:t>
      </w:r>
      <w:r w:rsidRPr="006831E9">
        <w:rPr>
          <w:rFonts w:ascii="Cambria" w:eastAsia="Cambria" w:hAnsi="Cambria" w:cs="Cambria"/>
          <w:color w:val="1A1A1A"/>
        </w:rPr>
        <w:t xml:space="preserve"> Not just light but all massless processes travel at c. Maxwell's approach gives c as the speed of electromagnetic waves; it does not predict that gravitational waves travel at c (confirmed by GW170817 in 2017) or that </w:t>
      </w:r>
      <w:r w:rsidRPr="006831E9">
        <w:rPr>
          <w:rFonts w:ascii="Cambria" w:eastAsia="Cambria" w:hAnsi="Cambria" w:cs="Cambria"/>
          <w:color w:val="1A1A1A"/>
        </w:rPr>
        <w:lastRenderedPageBreak/>
        <w:t>information cannot propagate faster than c. ToE predicts all of these from the same entropic Lagrangian.</w:t>
      </w:r>
    </w:p>
    <w:p w14:paraId="23F73F98"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t xml:space="preserve">The entropic corrections to </w:t>
      </w:r>
      <w:proofErr w:type="spellStart"/>
      <w:r w:rsidRPr="006831E9">
        <w:rPr>
          <w:rFonts w:ascii="Cambria" w:eastAsia="Cambria" w:hAnsi="Cambria" w:cs="Cambria"/>
          <w:b/>
          <w:bCs/>
          <w:color w:val="1A1A1A"/>
        </w:rPr>
        <w:t>c at</w:t>
      </w:r>
      <w:proofErr w:type="spellEnd"/>
      <w:r w:rsidRPr="006831E9">
        <w:rPr>
          <w:rFonts w:ascii="Cambria" w:eastAsia="Cambria" w:hAnsi="Cambria" w:cs="Cambria"/>
          <w:b/>
          <w:bCs/>
          <w:color w:val="1A1A1A"/>
        </w:rPr>
        <w:t xml:space="preserve"> Planck energies:</w:t>
      </w:r>
      <w:r w:rsidRPr="006831E9">
        <w:rPr>
          <w:rFonts w:ascii="Cambria" w:eastAsia="Cambria" w:hAnsi="Cambria" w:cs="Cambria"/>
          <w:color w:val="1A1A1A"/>
        </w:rPr>
        <w:t xml:space="preserve"> Including higher-order terms in the LOA Lagrangian (beyond the quadratic approximation) modifies the dispersion relation to ω</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2</w:t>
      </w:r>
      <w:r w:rsidRPr="006831E9">
        <w:rPr>
          <w:rFonts w:ascii="Cambria" w:eastAsia="Cambria" w:hAnsi="Cambria" w:cs="Cambria"/>
          <w:color w:val="1A1A1A"/>
        </w:rPr>
        <w:t>k</w:t>
      </w:r>
      <w:r w:rsidRPr="006831E9">
        <w:rPr>
          <w:rFonts w:ascii="Cambria" w:eastAsia="Cambria" w:hAnsi="Cambria" w:cs="Cambria"/>
          <w:color w:val="1A1A1A"/>
          <w:vertAlign w:val="superscript"/>
        </w:rPr>
        <w:t>2</w:t>
      </w:r>
      <w:r w:rsidRPr="006831E9">
        <w:rPr>
          <w:rFonts w:ascii="Cambria" w:eastAsia="Cambria" w:hAnsi="Cambria" w:cs="Cambria"/>
          <w:color w:val="1A1A1A"/>
        </w:rPr>
        <w:t>(1 + α</w:t>
      </w:r>
      <w:r w:rsidRPr="006831E9">
        <w:rPr>
          <w:rFonts w:ascii="Cambria" w:eastAsia="Cambria" w:hAnsi="Cambria" w:cs="Cambria"/>
          <w:color w:val="1A1A1A"/>
          <w:vertAlign w:val="subscript"/>
        </w:rPr>
        <w:t>4</w:t>
      </w:r>
      <w:r w:rsidRPr="006831E9">
        <w:rPr>
          <w:rFonts w:ascii="Cambria" w:eastAsia="Cambria" w:hAnsi="Cambria" w:cs="Cambria"/>
          <w:color w:val="1A1A1A"/>
        </w:rPr>
        <w:t>k</w:t>
      </w:r>
      <w:r w:rsidRPr="006831E9">
        <w:rPr>
          <w:rFonts w:ascii="Cambria" w:eastAsia="Cambria" w:hAnsi="Cambria" w:cs="Cambria"/>
          <w:color w:val="1A1A1A"/>
          <w:vertAlign w:val="superscript"/>
        </w:rPr>
        <w:t>2</w:t>
      </w:r>
      <w:r w:rsidRPr="006831E9">
        <w:rPr>
          <w:rFonts w:ascii="Cambria" w:eastAsia="Cambria" w:hAnsi="Cambria" w:cs="Cambria"/>
          <w:color w:val="1A1A1A"/>
        </w:rPr>
        <w:t>/Λ</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 giving a frequency-dependent speed of light at energies approaching the Planck scale. This is a ToE-specific prediction absent in Maxwell and testable by gamma-ray burst observations.</w:t>
      </w:r>
    </w:p>
    <w:p w14:paraId="5F4F7046"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t xml:space="preserve">The relationship </w:t>
      </w:r>
      <w:proofErr w:type="spellStart"/>
      <w:r w:rsidRPr="006831E9">
        <w:rPr>
          <w:rFonts w:ascii="Cambria" w:eastAsia="Cambria" w:hAnsi="Cambria" w:cs="Cambria"/>
          <w:b/>
          <w:bCs/>
          <w:color w:val="1A1A1A"/>
        </w:rPr>
        <w:t>c</w:t>
      </w:r>
      <w:r w:rsidRPr="006831E9">
        <w:rPr>
          <w:rFonts w:ascii="Cambria" w:eastAsia="Cambria" w:hAnsi="Cambria" w:cs="Cambria"/>
          <w:b/>
          <w:bCs/>
          <w:color w:val="1A1A1A"/>
          <w:vertAlign w:val="subscript"/>
        </w:rPr>
        <w:t>grav</w:t>
      </w:r>
      <w:proofErr w:type="spellEnd"/>
      <w:r w:rsidRPr="006831E9">
        <w:rPr>
          <w:rFonts w:ascii="Cambria" w:eastAsia="Cambria" w:hAnsi="Cambria" w:cs="Cambria"/>
          <w:b/>
          <w:bCs/>
          <w:color w:val="1A1A1A"/>
        </w:rPr>
        <w:t xml:space="preserve"> = </w:t>
      </w:r>
      <w:proofErr w:type="spellStart"/>
      <w:r w:rsidRPr="006831E9">
        <w:rPr>
          <w:rFonts w:ascii="Cambria" w:eastAsia="Cambria" w:hAnsi="Cambria" w:cs="Cambria"/>
          <w:b/>
          <w:bCs/>
          <w:color w:val="1A1A1A"/>
        </w:rPr>
        <w:t>c</w:t>
      </w:r>
      <w:r w:rsidRPr="006831E9">
        <w:rPr>
          <w:rFonts w:ascii="Cambria" w:eastAsia="Cambria" w:hAnsi="Cambria" w:cs="Cambria"/>
          <w:b/>
          <w:bCs/>
          <w:color w:val="1A1A1A"/>
          <w:vertAlign w:val="subscript"/>
        </w:rPr>
        <w:t>EM</w:t>
      </w:r>
      <w:proofErr w:type="spellEnd"/>
      <w:r w:rsidRPr="006831E9">
        <w:rPr>
          <w:rFonts w:ascii="Cambria" w:eastAsia="Cambria" w:hAnsi="Cambria" w:cs="Cambria"/>
          <w:b/>
          <w:bCs/>
          <w:color w:val="1A1A1A"/>
        </w:rPr>
        <w:t>:</w:t>
      </w:r>
      <w:r w:rsidRPr="006831E9">
        <w:rPr>
          <w:rFonts w:ascii="Cambria" w:eastAsia="Cambria" w:hAnsi="Cambria" w:cs="Cambria"/>
          <w:color w:val="1A1A1A"/>
        </w:rPr>
        <w:t xml:space="preserve"> In Maxwell's theory, there is no reason for gravitational waves (which are a GR phenomenon, not electromagnetic) to travel at the same speed as light. In ToE, this equality follows from both being entropic excitations with the same underlying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ratio. The GW170817 confirmation is a post-hoc ToE prediction.</w:t>
      </w:r>
    </w:p>
    <w:p w14:paraId="05932744"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t>The entropic origin of the fine structure constant:</w:t>
      </w:r>
      <w:r w:rsidRPr="006831E9">
        <w:rPr>
          <w:rFonts w:ascii="Cambria" w:eastAsia="Cambria" w:hAnsi="Cambria" w:cs="Cambria"/>
          <w:color w:val="1A1A1A"/>
        </w:rPr>
        <w:t xml:space="preserve"> The ToE provides a framework in which α = e</w:t>
      </w:r>
      <w:r w:rsidRPr="006831E9">
        <w:rPr>
          <w:rFonts w:ascii="Cambria" w:eastAsia="Cambria" w:hAnsi="Cambria" w:cs="Cambria"/>
          <w:color w:val="1A1A1A"/>
          <w:vertAlign w:val="superscript"/>
        </w:rPr>
        <w:t>2</w:t>
      </w:r>
      <w:r w:rsidRPr="006831E9">
        <w:rPr>
          <w:rFonts w:ascii="Cambria" w:eastAsia="Cambria" w:hAnsi="Cambria" w:cs="Cambria"/>
          <w:color w:val="1A1A1A"/>
        </w:rPr>
        <w:t>/(4πε</w:t>
      </w:r>
      <w:r w:rsidRPr="006831E9">
        <w:rPr>
          <w:rFonts w:ascii="Cambria" w:eastAsia="Cambria" w:hAnsi="Cambria" w:cs="Cambria"/>
          <w:color w:val="1A1A1A"/>
          <w:vertAlign w:val="subscript"/>
        </w:rPr>
        <w:t>0</w:t>
      </w:r>
      <w:r w:rsidRPr="006831E9">
        <w:rPr>
          <w:rFonts w:ascii="Cambria" w:eastAsia="Cambria" w:hAnsi="Cambria" w:cs="Cambria"/>
          <w:color w:val="1A1A1A"/>
        </w:rPr>
        <w:t>ℏc) arises as a ratio of entropic coupling constants (see Letter IIA, Section 20). This is entirely absent in Maxwell's framework.</w:t>
      </w:r>
    </w:p>
    <w:p w14:paraId="79561C83"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These four predictions demonstrate beyond any doubt that the ToE derivation of c has empirical content — and a derivation with empirical content cannot be a tautology.</w:t>
      </w:r>
    </w:p>
    <w:p w14:paraId="7790D25C" w14:textId="77777777" w:rsidR="006831E9" w:rsidRPr="006831E9" w:rsidRDefault="006831E9" w:rsidP="006831E9">
      <w:pPr>
        <w:spacing w:before="280" w:after="100" w:line="324" w:lineRule="auto"/>
        <w:outlineLvl w:val="2"/>
        <w:rPr>
          <w:b/>
          <w:bCs/>
          <w:color w:val="000000"/>
          <w:sz w:val="30"/>
          <w:szCs w:val="30"/>
        </w:rPr>
      </w:pPr>
      <w:bookmarkStart w:id="46" w:name="_Toc229434542"/>
      <w:r w:rsidRPr="006831E9">
        <w:rPr>
          <w:rFonts w:ascii="Cambria" w:eastAsia="Cambria" w:hAnsi="Cambria" w:cs="Cambria"/>
          <w:b/>
          <w:bCs/>
          <w:color w:val="0A2540"/>
          <w:sz w:val="26"/>
          <w:szCs w:val="26"/>
        </w:rPr>
        <w:t>6.3 The Deeper Structural Response: Levels of Description</w:t>
      </w:r>
      <w:bookmarkEnd w:id="46"/>
    </w:p>
    <w:p w14:paraId="09E30E88" w14:textId="6F92F9ED"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Tautology Objection can also be dissolved at a more fundamental level by </w:t>
      </w:r>
      <w:r w:rsidR="00344471" w:rsidRPr="006831E9">
        <w:rPr>
          <w:rFonts w:ascii="Cambria" w:eastAsia="Cambria" w:hAnsi="Cambria" w:cs="Cambria"/>
          <w:color w:val="1A1A1A"/>
        </w:rPr>
        <w:t>recognizing</w:t>
      </w:r>
      <w:r w:rsidRPr="006831E9">
        <w:rPr>
          <w:rFonts w:ascii="Cambria" w:eastAsia="Cambria" w:hAnsi="Cambria" w:cs="Cambria"/>
          <w:color w:val="1A1A1A"/>
        </w:rPr>
        <w:t xml:space="preserve"> that it conflates different </w:t>
      </w:r>
      <w:r w:rsidRPr="006831E9">
        <w:rPr>
          <w:rFonts w:ascii="Cambria" w:eastAsia="Cambria" w:hAnsi="Cambria" w:cs="Cambria"/>
          <w:i/>
          <w:iCs/>
          <w:color w:val="1A1A1A"/>
        </w:rPr>
        <w:t>levels of description</w:t>
      </w:r>
      <w:r w:rsidRPr="006831E9">
        <w:rPr>
          <w:rFonts w:ascii="Cambria" w:eastAsia="Cambria" w:hAnsi="Cambria" w:cs="Cambria"/>
          <w:color w:val="1A1A1A"/>
        </w:rPr>
        <w:t xml:space="preserve"> of the same physical reality. Physics at different scales uses different effective theories, and the constants of each theory appear in the others in ways that can look circular if the levels are confused.</w:t>
      </w:r>
    </w:p>
    <w:p w14:paraId="66B13BAA" w14:textId="77777777"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Consider the following hierarchy of levels, each deeper than the previous:</w:t>
      </w:r>
    </w:p>
    <w:p w14:paraId="384AD4CE" w14:textId="77777777" w:rsidR="006831E9" w:rsidRPr="006831E9" w:rsidRDefault="006831E9" w:rsidP="006831E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831E9" w:rsidRPr="006831E9" w14:paraId="436BBECC" w14:textId="77777777" w:rsidTr="00F72E35">
        <w:tblPrEx>
          <w:tblCellMar>
            <w:top w:w="0" w:type="dxa"/>
            <w:bottom w:w="0" w:type="dxa"/>
          </w:tblCellMar>
        </w:tblPrEx>
        <w:tc>
          <w:tcPr>
            <w:tcW w:w="0" w:type="auto"/>
            <w:tcBorders>
              <w:top w:val="single" w:sz="6" w:space="0" w:color="0A2540"/>
              <w:left w:val="single" w:sz="6" w:space="0" w:color="0A2540"/>
              <w:bottom w:val="single" w:sz="6" w:space="0" w:color="0A2540"/>
              <w:right w:val="single" w:sz="6" w:space="0" w:color="0A2540"/>
            </w:tcBorders>
            <w:shd w:val="clear" w:color="auto" w:fill="F5F8FC"/>
            <w:tcMar>
              <w:top w:w="240" w:type="dxa"/>
              <w:left w:w="320" w:type="dxa"/>
              <w:bottom w:w="240" w:type="dxa"/>
              <w:right w:w="320" w:type="dxa"/>
            </w:tcMar>
          </w:tcPr>
          <w:p w14:paraId="29D2B9D4" w14:textId="77777777" w:rsidR="006831E9" w:rsidRPr="006831E9" w:rsidRDefault="006831E9" w:rsidP="006831E9">
            <w:pPr>
              <w:spacing w:after="120" w:line="408" w:lineRule="auto"/>
            </w:pPr>
            <w:r w:rsidRPr="006831E9">
              <w:rPr>
                <w:b/>
                <w:bCs/>
                <w:color w:val="0A2540"/>
              </w:rPr>
              <w:t xml:space="preserve">The Levels of Physical Description and the Status </w:t>
            </w:r>
            <w:proofErr w:type="gramStart"/>
            <w:r w:rsidRPr="006831E9">
              <w:rPr>
                <w:b/>
                <w:bCs/>
                <w:color w:val="0A2540"/>
              </w:rPr>
              <w:t>of c</w:t>
            </w:r>
            <w:proofErr w:type="gramEnd"/>
            <w:r w:rsidRPr="006831E9">
              <w:rPr>
                <w:b/>
                <w:bCs/>
                <w:color w:val="0A2540"/>
              </w:rPr>
              <w:t xml:space="preserve"> at Each Level</w:t>
            </w:r>
          </w:p>
          <w:p w14:paraId="142FCF70" w14:textId="044CE4CC" w:rsidR="006831E9" w:rsidRPr="006831E9" w:rsidRDefault="006831E9" w:rsidP="006831E9">
            <w:pPr>
              <w:spacing w:after="160" w:line="408" w:lineRule="auto"/>
              <w:jc w:val="both"/>
            </w:pPr>
            <w:r w:rsidRPr="006831E9">
              <w:rPr>
                <w:rFonts w:ascii="Cambria" w:eastAsia="Cambria" w:hAnsi="Cambria" w:cs="Cambria"/>
                <w:b/>
                <w:bCs/>
                <w:color w:val="1A1A1A"/>
              </w:rPr>
              <w:t>Level 0 — Phenomenological:</w:t>
            </w:r>
            <w:r w:rsidRPr="006831E9">
              <w:rPr>
                <w:rFonts w:ascii="Cambria" w:eastAsia="Cambria" w:hAnsi="Cambria" w:cs="Cambria"/>
                <w:color w:val="1A1A1A"/>
              </w:rPr>
              <w:t xml:space="preserve"> c is a measured number, 2.997924 × 10</w:t>
            </w:r>
            <w:r w:rsidRPr="006831E9">
              <w:rPr>
                <w:rFonts w:ascii="Cambria" w:eastAsia="Cambria" w:hAnsi="Cambria" w:cs="Cambria"/>
                <w:color w:val="1A1A1A"/>
                <w:vertAlign w:val="superscript"/>
              </w:rPr>
              <w:t>8</w:t>
            </w:r>
            <w:r w:rsidRPr="006831E9">
              <w:rPr>
                <w:rFonts w:ascii="Cambria" w:eastAsia="Cambria" w:hAnsi="Cambria" w:cs="Cambria"/>
                <w:color w:val="1A1A1A"/>
              </w:rPr>
              <w:t xml:space="preserve"> m/s. No explanation of its value is given or sought. This is the "</w:t>
            </w:r>
            <w:r w:rsidRPr="00C275B0">
              <w:rPr>
                <w:rFonts w:ascii="Cambria" w:eastAsia="Cambria" w:hAnsi="Cambria" w:cs="Cambria"/>
                <w:b/>
                <w:bCs/>
                <w:color w:val="1A1A1A"/>
              </w:rPr>
              <w:t>shut up and measure</w:t>
            </w:r>
            <w:r w:rsidR="00C275B0">
              <w:rPr>
                <w:rFonts w:ascii="Cambria" w:eastAsia="Cambria" w:hAnsi="Cambria" w:cs="Cambria"/>
                <w:b/>
                <w:bCs/>
                <w:color w:val="1A1A1A"/>
              </w:rPr>
              <w:t>/calculate</w:t>
            </w:r>
            <w:r w:rsidRPr="006831E9">
              <w:rPr>
                <w:rFonts w:ascii="Cambria" w:eastAsia="Cambria" w:hAnsi="Cambria" w:cs="Cambria"/>
                <w:color w:val="1A1A1A"/>
              </w:rPr>
              <w:t>" level.</w:t>
            </w:r>
          </w:p>
          <w:p w14:paraId="0935B1DD" w14:textId="77777777" w:rsidR="006831E9" w:rsidRPr="006831E9" w:rsidRDefault="006831E9" w:rsidP="006831E9">
            <w:pPr>
              <w:spacing w:after="160" w:line="408" w:lineRule="auto"/>
              <w:jc w:val="both"/>
            </w:pPr>
            <w:r w:rsidRPr="006831E9">
              <w:rPr>
                <w:rFonts w:ascii="Cambria" w:eastAsia="Cambria" w:hAnsi="Cambria" w:cs="Cambria"/>
                <w:b/>
                <w:bCs/>
                <w:color w:val="1A1A1A"/>
              </w:rPr>
              <w:t>Level 1 — Electromagnetic (Maxwell, 1865):</w:t>
            </w:r>
            <w:r w:rsidRPr="006831E9">
              <w:rPr>
                <w:rFonts w:ascii="Cambria" w:eastAsia="Cambria" w:hAnsi="Cambria" w:cs="Cambria"/>
                <w:color w:val="1A1A1A"/>
              </w:rPr>
              <w:t xml:space="preserve"> c is derived from μ</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and ε</w:t>
            </w:r>
            <w:r w:rsidRPr="006831E9">
              <w:rPr>
                <w:rFonts w:ascii="Cambria" w:eastAsia="Cambria" w:hAnsi="Cambria" w:cs="Cambria"/>
                <w:color w:val="1A1A1A"/>
                <w:vertAlign w:val="subscript"/>
              </w:rPr>
              <w:t>0</w:t>
            </w:r>
            <w:r w:rsidRPr="006831E9">
              <w:rPr>
                <w:rFonts w:ascii="Cambria" w:eastAsia="Cambria" w:hAnsi="Cambria" w:cs="Cambria"/>
                <w:color w:val="1A1A1A"/>
              </w:rPr>
              <w:t>. But μ</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and 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are postulates at this level — properties of the electromagnetic vacuum with no deeper explanation. c is explained in terms of μ</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and ε</w:t>
            </w:r>
            <w:r w:rsidRPr="006831E9">
              <w:rPr>
                <w:rFonts w:ascii="Cambria" w:eastAsia="Cambria" w:hAnsi="Cambria" w:cs="Cambria"/>
                <w:color w:val="1A1A1A"/>
                <w:vertAlign w:val="subscript"/>
              </w:rPr>
              <w:t>0</w:t>
            </w:r>
            <w:r w:rsidRPr="006831E9">
              <w:rPr>
                <w:rFonts w:ascii="Cambria" w:eastAsia="Cambria" w:hAnsi="Cambria" w:cs="Cambria"/>
                <w:color w:val="1A1A1A"/>
              </w:rPr>
              <w:t>, but μ</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and 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are unexplained.</w:t>
            </w:r>
          </w:p>
          <w:p w14:paraId="6BF52B46" w14:textId="77777777" w:rsidR="006831E9" w:rsidRPr="006831E9" w:rsidRDefault="006831E9" w:rsidP="006831E9">
            <w:pPr>
              <w:spacing w:after="160" w:line="408" w:lineRule="auto"/>
              <w:jc w:val="both"/>
            </w:pPr>
            <w:r w:rsidRPr="006831E9">
              <w:rPr>
                <w:rFonts w:ascii="Cambria" w:eastAsia="Cambria" w:hAnsi="Cambria" w:cs="Cambria"/>
                <w:b/>
                <w:bCs/>
                <w:color w:val="1A1A1A"/>
              </w:rPr>
              <w:t>Level 2 — Spacetime (Einstein, 1905):</w:t>
            </w:r>
            <w:r w:rsidRPr="006831E9">
              <w:rPr>
                <w:rFonts w:ascii="Cambria" w:eastAsia="Cambria" w:hAnsi="Cambria" w:cs="Cambria"/>
                <w:color w:val="1A1A1A"/>
              </w:rPr>
              <w:t xml:space="preserve"> c is postulated as the universal speed of causality — a property of the Lorentzian geometry of spacetime. Its numerical value is still unexplained. Why is c/</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Planck</w:t>
            </w:r>
            <w:proofErr w:type="spellEnd"/>
            <w:r w:rsidRPr="006831E9">
              <w:rPr>
                <w:rFonts w:ascii="Cambria" w:eastAsia="Cambria" w:hAnsi="Cambria" w:cs="Cambria"/>
                <w:color w:val="1A1A1A"/>
              </w:rPr>
              <w:t xml:space="preserve"> = 1? Why is the fine structure constant what it is?</w:t>
            </w:r>
          </w:p>
          <w:p w14:paraId="3789FAEA" w14:textId="77777777" w:rsidR="006831E9" w:rsidRPr="006831E9" w:rsidRDefault="006831E9" w:rsidP="006831E9">
            <w:pPr>
              <w:spacing w:after="160" w:line="408" w:lineRule="auto"/>
              <w:jc w:val="both"/>
            </w:pPr>
            <w:r w:rsidRPr="006831E9">
              <w:rPr>
                <w:rFonts w:ascii="Cambria" w:eastAsia="Cambria" w:hAnsi="Cambria" w:cs="Cambria"/>
                <w:b/>
                <w:bCs/>
                <w:color w:val="1A1A1A"/>
              </w:rPr>
              <w:t>Level 3 — Entropic (ToE, Obidi 2026):</w:t>
            </w:r>
            <w:r w:rsidRPr="006831E9">
              <w:rPr>
                <w:rFonts w:ascii="Cambria" w:eastAsia="Cambria" w:hAnsi="Cambria" w:cs="Cambria"/>
                <w:color w:val="1A1A1A"/>
              </w:rPr>
              <w:t xml:space="preserve"> c is derived from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which are derived from k</w:t>
            </w:r>
            <w:r w:rsidRPr="006831E9">
              <w:rPr>
                <w:rFonts w:ascii="Cambria" w:eastAsia="Cambria" w:hAnsi="Cambria" w:cs="Cambria"/>
                <w:color w:val="1A1A1A"/>
                <w:vertAlign w:val="subscript"/>
              </w:rPr>
              <w:t>B</w:t>
            </w:r>
            <w:r w:rsidRPr="006831E9">
              <w:rPr>
                <w:rFonts w:ascii="Cambria" w:eastAsia="Cambria" w:hAnsi="Cambria" w:cs="Cambria"/>
                <w:color w:val="1A1A1A"/>
              </w:rPr>
              <w:t>, G, and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(unknown). The self-consistency equation is satisfied. The No-Rush Theorem identifies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c. At this level, c is explained in terms of the entropic stiffness and inertia of the fundamental entropic field.</w:t>
            </w:r>
          </w:p>
        </w:tc>
      </w:tr>
    </w:tbl>
    <w:p w14:paraId="17835F25" w14:textId="77777777" w:rsidR="006831E9" w:rsidRPr="006831E9" w:rsidRDefault="006831E9" w:rsidP="006831E9">
      <w:pPr>
        <w:spacing w:after="240"/>
      </w:pPr>
    </w:p>
    <w:p w14:paraId="25E5C969"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Tautology Objection arises when one takes the Level 3 expressions for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(which contain c, now identified as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via the No-Rush Theorem) and reads them back into the Level 3 derivation as if they were assumed at the beginning. But at the beginning of the Level 3 </w:t>
      </w:r>
      <w:r w:rsidRPr="006831E9">
        <w:rPr>
          <w:rFonts w:ascii="Cambria" w:eastAsia="Cambria" w:hAnsi="Cambria" w:cs="Cambria"/>
          <w:color w:val="1A1A1A"/>
        </w:rPr>
        <w:lastRenderedPageBreak/>
        <w:t>derivation,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unknown. The Level 0 value </w:t>
      </w:r>
      <w:proofErr w:type="gramStart"/>
      <w:r w:rsidRPr="006831E9">
        <w:rPr>
          <w:rFonts w:ascii="Cambria" w:eastAsia="Cambria" w:hAnsi="Cambria" w:cs="Cambria"/>
          <w:color w:val="1A1A1A"/>
        </w:rPr>
        <w:t>of c</w:t>
      </w:r>
      <w:proofErr w:type="gramEnd"/>
      <w:r w:rsidRPr="006831E9">
        <w:rPr>
          <w:rFonts w:ascii="Cambria" w:eastAsia="Cambria" w:hAnsi="Cambria" w:cs="Cambria"/>
          <w:color w:val="1A1A1A"/>
        </w:rPr>
        <w:t xml:space="preserve"> is used </w:t>
      </w:r>
      <w:r w:rsidRPr="006831E9">
        <w:rPr>
          <w:rFonts w:ascii="Cambria" w:eastAsia="Cambria" w:hAnsi="Cambria" w:cs="Cambria"/>
          <w:i/>
          <w:iCs/>
          <w:color w:val="1A1A1A"/>
        </w:rPr>
        <w:t>only at the identification step</w:t>
      </w:r>
      <w:r w:rsidRPr="006831E9">
        <w:rPr>
          <w:rFonts w:ascii="Cambria" w:eastAsia="Cambria" w:hAnsi="Cambria" w:cs="Cambria"/>
          <w:color w:val="1A1A1A"/>
        </w:rPr>
        <w:t xml:space="preserve"> (Step D7 in the diagram of Section </w:t>
      </w:r>
      <w:proofErr w:type="gramStart"/>
      <w:r w:rsidRPr="006831E9">
        <w:rPr>
          <w:rFonts w:ascii="Cambria" w:eastAsia="Cambria" w:hAnsi="Cambria" w:cs="Cambria"/>
          <w:color w:val="1A1A1A"/>
        </w:rPr>
        <w:t>4.6) —</w:t>
      </w:r>
      <w:proofErr w:type="gramEnd"/>
      <w:r w:rsidRPr="006831E9">
        <w:rPr>
          <w:rFonts w:ascii="Cambria" w:eastAsia="Cambria" w:hAnsi="Cambria" w:cs="Cambria"/>
          <w:color w:val="1A1A1A"/>
        </w:rPr>
        <w:t xml:space="preserve"> at the very end, not at the beginning.</w:t>
      </w:r>
    </w:p>
    <w:p w14:paraId="7B6C991B"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objector who sees circularity is performing the following illegitimate operation: using the Level 0 value of c to "pre-fill" the Level 3 expressions for κ and </w:t>
      </w:r>
      <w:proofErr w:type="spellStart"/>
      <w:proofErr w:type="gram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and</w:t>
      </w:r>
      <w:proofErr w:type="gramEnd"/>
      <w:r w:rsidRPr="006831E9">
        <w:rPr>
          <w:rFonts w:ascii="Cambria" w:eastAsia="Cambria" w:hAnsi="Cambria" w:cs="Cambria"/>
          <w:color w:val="1A1A1A"/>
        </w:rPr>
        <w:t xml:space="preserve"> then claiming the Level 3 derivation is circular because it recovers the Level 0 value. But this is precisely the Anachronism Trap identified in Remark P.1: reading </w:t>
      </w:r>
      <w:proofErr w:type="gramStart"/>
      <w:r w:rsidRPr="006831E9">
        <w:rPr>
          <w:rFonts w:ascii="Cambria" w:eastAsia="Cambria" w:hAnsi="Cambria" w:cs="Cambria"/>
          <w:color w:val="1A1A1A"/>
        </w:rPr>
        <w:t>the final result</w:t>
      </w:r>
      <w:proofErr w:type="gramEnd"/>
      <w:r w:rsidRPr="006831E9">
        <w:rPr>
          <w:rFonts w:ascii="Cambria" w:eastAsia="Cambria" w:hAnsi="Cambria" w:cs="Cambria"/>
          <w:color w:val="1A1A1A"/>
        </w:rPr>
        <w:t xml:space="preserve"> back into the starting point of the derivation.</w:t>
      </w:r>
    </w:p>
    <w:p w14:paraId="103AAA75" w14:textId="77777777" w:rsidR="006831E9" w:rsidRPr="006831E9" w:rsidRDefault="006831E9" w:rsidP="006831E9">
      <w:pPr>
        <w:spacing w:before="280" w:after="100" w:line="324" w:lineRule="auto"/>
        <w:outlineLvl w:val="2"/>
        <w:rPr>
          <w:b/>
          <w:bCs/>
          <w:color w:val="000000"/>
          <w:sz w:val="30"/>
          <w:szCs w:val="30"/>
        </w:rPr>
      </w:pPr>
      <w:bookmarkStart w:id="47" w:name="_Toc229434543"/>
      <w:r w:rsidRPr="006831E9">
        <w:rPr>
          <w:rFonts w:ascii="Cambria" w:eastAsia="Cambria" w:hAnsi="Cambria" w:cs="Cambria"/>
          <w:b/>
          <w:bCs/>
          <w:color w:val="0A2540"/>
          <w:sz w:val="26"/>
          <w:szCs w:val="26"/>
        </w:rPr>
        <w:t>6.4 Objection: "But You Use Planck Units, Which Already Assume c"</w:t>
      </w:r>
      <w:bookmarkEnd w:id="47"/>
    </w:p>
    <w:p w14:paraId="35A9F18B"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Objection:</w:t>
      </w:r>
      <w:r w:rsidRPr="006831E9">
        <w:rPr>
          <w:rFonts w:ascii="Cambria" w:eastAsia="Cambria" w:hAnsi="Cambria" w:cs="Cambria"/>
          <w:color w:val="1A1A1A"/>
        </w:rPr>
        <w:t xml:space="preserve"> The dimensional analysis of Section 4 uses the Planck length </w:t>
      </w:r>
      <w:proofErr w:type="spellStart"/>
      <w:r w:rsidRPr="006831E9">
        <w:rPr>
          <w:rFonts w:ascii="Cambria" w:eastAsia="Cambria" w:hAnsi="Cambria" w:cs="Cambria"/>
          <w:color w:val="1A1A1A"/>
        </w:rPr>
        <w:t>l</w:t>
      </w:r>
      <w:r w:rsidRPr="006831E9">
        <w:rPr>
          <w:rFonts w:ascii="Cambria" w:eastAsia="Cambria" w:hAnsi="Cambria" w:cs="Cambria"/>
          <w:color w:val="1A1A1A"/>
          <w:vertAlign w:val="subscript"/>
        </w:rPr>
        <w:t>P</w:t>
      </w:r>
      <w:proofErr w:type="spellEnd"/>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ℏG</w:t>
      </w:r>
      <w:proofErr w:type="spellEnd"/>
      <w:r w:rsidRPr="006831E9">
        <w:rPr>
          <w:rFonts w:ascii="Cambria" w:eastAsia="Cambria" w:hAnsi="Cambria" w:cs="Cambria"/>
          <w:color w:val="1A1A1A"/>
        </w:rPr>
        <w:t>/c</w:t>
      </w:r>
      <w:r w:rsidRPr="006831E9">
        <w:rPr>
          <w:rFonts w:ascii="Cambria" w:eastAsia="Cambria" w:hAnsi="Cambria" w:cs="Cambria"/>
          <w:color w:val="1A1A1A"/>
          <w:vertAlign w:val="superscript"/>
        </w:rPr>
        <w:t>3</w:t>
      </w:r>
      <w:r w:rsidRPr="006831E9">
        <w:rPr>
          <w:rFonts w:ascii="Cambria" w:eastAsia="Cambria" w:hAnsi="Cambria" w:cs="Cambria"/>
          <w:color w:val="1A1A1A"/>
        </w:rPr>
        <w:t xml:space="preserve">) and the Planck time </w:t>
      </w:r>
      <w:proofErr w:type="spellStart"/>
      <w:r w:rsidRPr="006831E9">
        <w:rPr>
          <w:rFonts w:ascii="Cambria" w:eastAsia="Cambria" w:hAnsi="Cambria" w:cs="Cambria"/>
          <w:color w:val="1A1A1A"/>
        </w:rPr>
        <w:t>t</w:t>
      </w:r>
      <w:r w:rsidRPr="006831E9">
        <w:rPr>
          <w:rFonts w:ascii="Cambria" w:eastAsia="Cambria" w:hAnsi="Cambria" w:cs="Cambria"/>
          <w:color w:val="1A1A1A"/>
          <w:vertAlign w:val="subscript"/>
        </w:rPr>
        <w:t>P</w:t>
      </w:r>
      <w:proofErr w:type="spellEnd"/>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ℏG</w:t>
      </w:r>
      <w:proofErr w:type="spellEnd"/>
      <w:r w:rsidRPr="006831E9">
        <w:rPr>
          <w:rFonts w:ascii="Cambria" w:eastAsia="Cambria" w:hAnsi="Cambria" w:cs="Cambria"/>
          <w:color w:val="1A1A1A"/>
        </w:rPr>
        <w:t>/c</w:t>
      </w:r>
      <w:r w:rsidRPr="006831E9">
        <w:rPr>
          <w:rFonts w:ascii="Cambria" w:eastAsia="Cambria" w:hAnsi="Cambria" w:cs="Cambria"/>
          <w:color w:val="1A1A1A"/>
          <w:vertAlign w:val="superscript"/>
        </w:rPr>
        <w:t>5</w:t>
      </w:r>
      <w:r w:rsidRPr="006831E9">
        <w:rPr>
          <w:rFonts w:ascii="Cambria" w:eastAsia="Cambria" w:hAnsi="Cambria" w:cs="Cambria"/>
          <w:color w:val="1A1A1A"/>
        </w:rPr>
        <w:t xml:space="preserve">), which contain c. </w:t>
      </w:r>
      <w:proofErr w:type="gramStart"/>
      <w:r w:rsidRPr="006831E9">
        <w:rPr>
          <w:rFonts w:ascii="Cambria" w:eastAsia="Cambria" w:hAnsi="Cambria" w:cs="Cambria"/>
          <w:color w:val="1A1A1A"/>
        </w:rPr>
        <w:t>Therefore</w:t>
      </w:r>
      <w:proofErr w:type="gramEnd"/>
      <w:r w:rsidRPr="006831E9">
        <w:rPr>
          <w:rFonts w:ascii="Cambria" w:eastAsia="Cambria" w:hAnsi="Cambria" w:cs="Cambria"/>
          <w:color w:val="1A1A1A"/>
        </w:rPr>
        <w:t xml:space="preserve"> the dimensional analysis already assumes c, making the subsequent derivation of c circular.</w:t>
      </w:r>
    </w:p>
    <w:p w14:paraId="53A42D53"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Response:</w:t>
      </w:r>
      <w:r w:rsidRPr="006831E9">
        <w:rPr>
          <w:rFonts w:ascii="Cambria" w:eastAsia="Cambria" w:hAnsi="Cambria" w:cs="Cambria"/>
          <w:color w:val="1A1A1A"/>
        </w:rPr>
        <w:t xml:space="preserve"> The Planck units are computational tools, not logical assumptions. In the dimensional analysis of Section 4, c appears in the Planck units as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the unknown entropic speed limit. The dimensional analysis asks: what combinations of {k</w:t>
      </w:r>
      <w:r w:rsidRPr="006831E9">
        <w:rPr>
          <w:rFonts w:ascii="Cambria" w:eastAsia="Cambria" w:hAnsi="Cambria" w:cs="Cambria"/>
          <w:color w:val="1A1A1A"/>
          <w:vertAlign w:val="subscript"/>
        </w:rPr>
        <w:t>B</w:t>
      </w:r>
      <w:r w:rsidRPr="006831E9">
        <w:rPr>
          <w:rFonts w:ascii="Cambria" w:eastAsia="Cambria" w:hAnsi="Cambria" w:cs="Cambria"/>
          <w:color w:val="1A1A1A"/>
        </w:rPr>
        <w:t>, G,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give the correct dimensions for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The answer — κ ~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3</w:t>
      </w:r>
      <w:r w:rsidRPr="006831E9">
        <w:rPr>
          <w:rFonts w:ascii="Cambria" w:eastAsia="Cambria" w:hAnsi="Cambria" w:cs="Cambria"/>
          <w:color w:val="1A1A1A"/>
        </w:rPr>
        <w:t xml:space="preserve">/G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proofErr w:type="spellEnd"/>
      <w:r w:rsidRPr="006831E9">
        <w:rPr>
          <w:rFonts w:ascii="Cambria" w:eastAsia="Cambria" w:hAnsi="Cambria" w:cs="Cambria"/>
          <w:color w:val="1A1A1A"/>
        </w:rPr>
        <w:t>/G — is obtained without assigning any numerical value to c</w:t>
      </w:r>
      <w:r w:rsidRPr="006831E9">
        <w:rPr>
          <w:rFonts w:ascii="Cambria" w:eastAsia="Cambria" w:hAnsi="Cambria" w:cs="Cambria"/>
          <w:color w:val="1A1A1A"/>
          <w:vertAlign w:val="subscript"/>
        </w:rPr>
        <w:t>ent</w:t>
      </w:r>
      <w:r w:rsidRPr="006831E9">
        <w:rPr>
          <w:rFonts w:ascii="Cambria" w:eastAsia="Cambria" w:hAnsi="Cambria" w:cs="Cambria"/>
          <w:color w:val="1A1A1A"/>
        </w:rPr>
        <w:t>.</w:t>
      </w:r>
    </w:p>
    <w:p w14:paraId="5C6B9C19"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Planck length </w:t>
      </w:r>
      <w:proofErr w:type="spellStart"/>
      <w:r w:rsidRPr="006831E9">
        <w:rPr>
          <w:rFonts w:ascii="Cambria" w:eastAsia="Cambria" w:hAnsi="Cambria" w:cs="Cambria"/>
          <w:color w:val="1A1A1A"/>
        </w:rPr>
        <w:t>l</w:t>
      </w:r>
      <w:r w:rsidRPr="006831E9">
        <w:rPr>
          <w:rFonts w:ascii="Cambria" w:eastAsia="Cambria" w:hAnsi="Cambria" w:cs="Cambria"/>
          <w:color w:val="1A1A1A"/>
          <w:vertAlign w:val="subscript"/>
        </w:rPr>
        <w:t>P</w:t>
      </w:r>
      <w:proofErr w:type="spellEnd"/>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rPr>
        <w:t>) = √(</w:t>
      </w:r>
      <w:proofErr w:type="spellStart"/>
      <w:r w:rsidRPr="006831E9">
        <w:rPr>
          <w:rFonts w:ascii="Cambria" w:eastAsia="Cambria" w:hAnsi="Cambria" w:cs="Cambria"/>
          <w:color w:val="1A1A1A"/>
        </w:rPr>
        <w:t>ℏG</w:t>
      </w:r>
      <w:proofErr w:type="spellEnd"/>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3</w:t>
      </w:r>
      <w:r w:rsidRPr="006831E9">
        <w:rPr>
          <w:rFonts w:ascii="Cambria" w:eastAsia="Cambria" w:hAnsi="Cambria" w:cs="Cambria"/>
          <w:color w:val="1A1A1A"/>
        </w:rPr>
        <w:t xml:space="preserve">) is not the measured </w:t>
      </w:r>
      <w:proofErr w:type="spellStart"/>
      <w:r w:rsidRPr="006831E9">
        <w:rPr>
          <w:rFonts w:ascii="Cambria" w:eastAsia="Cambria" w:hAnsi="Cambria" w:cs="Cambria"/>
          <w:color w:val="1A1A1A"/>
        </w:rPr>
        <w:t>l</w:t>
      </w:r>
      <w:r w:rsidRPr="006831E9">
        <w:rPr>
          <w:rFonts w:ascii="Cambria" w:eastAsia="Cambria" w:hAnsi="Cambria" w:cs="Cambria"/>
          <w:color w:val="1A1A1A"/>
          <w:vertAlign w:val="subscript"/>
        </w:rPr>
        <w:t>P</w:t>
      </w:r>
      <w:proofErr w:type="spellEnd"/>
      <w:r w:rsidRPr="006831E9">
        <w:rPr>
          <w:rFonts w:ascii="Cambria" w:eastAsia="Cambria" w:hAnsi="Cambria" w:cs="Cambria"/>
          <w:color w:val="1A1A1A"/>
        </w:rPr>
        <w:t xml:space="preserve"> = 1.616 × 10</w:t>
      </w:r>
      <w:r w:rsidRPr="006831E9">
        <w:rPr>
          <w:rFonts w:ascii="Cambria" w:eastAsia="Cambria" w:hAnsi="Cambria" w:cs="Cambria"/>
          <w:color w:val="1A1A1A"/>
          <w:vertAlign w:val="superscript"/>
        </w:rPr>
        <w:t>−35</w:t>
      </w:r>
      <w:r w:rsidRPr="006831E9">
        <w:rPr>
          <w:rFonts w:ascii="Cambria" w:eastAsia="Cambria" w:hAnsi="Cambria" w:cs="Cambria"/>
          <w:color w:val="1A1A1A"/>
        </w:rPr>
        <w:t xml:space="preserve"> m until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identified with c. Before that identification, </w:t>
      </w:r>
      <w:proofErr w:type="spellStart"/>
      <w:r w:rsidRPr="006831E9">
        <w:rPr>
          <w:rFonts w:ascii="Cambria" w:eastAsia="Cambria" w:hAnsi="Cambria" w:cs="Cambria"/>
          <w:color w:val="1A1A1A"/>
        </w:rPr>
        <w:t>l</w:t>
      </w:r>
      <w:r w:rsidRPr="006831E9">
        <w:rPr>
          <w:rFonts w:ascii="Cambria" w:eastAsia="Cambria" w:hAnsi="Cambria" w:cs="Cambria"/>
          <w:color w:val="1A1A1A"/>
          <w:vertAlign w:val="subscript"/>
        </w:rPr>
        <w:t>P</w:t>
      </w:r>
      <w:proofErr w:type="spellEnd"/>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rPr>
        <w:t>) is a function of the unknown c</w:t>
      </w:r>
      <w:r w:rsidRPr="006831E9">
        <w:rPr>
          <w:rFonts w:ascii="Cambria" w:eastAsia="Cambria" w:hAnsi="Cambria" w:cs="Cambria"/>
          <w:color w:val="1A1A1A"/>
          <w:vertAlign w:val="subscript"/>
        </w:rPr>
        <w:t>ent</w:t>
      </w:r>
      <w:r w:rsidRPr="006831E9">
        <w:rPr>
          <w:rFonts w:ascii="Cambria" w:eastAsia="Cambria" w:hAnsi="Cambria" w:cs="Cambria"/>
          <w:color w:val="1A1A1A"/>
        </w:rPr>
        <w:t>. The dimensional analysis works with this function — it does not require the numerical value of c</w:t>
      </w:r>
      <w:r w:rsidRPr="006831E9">
        <w:rPr>
          <w:rFonts w:ascii="Cambria" w:eastAsia="Cambria" w:hAnsi="Cambria" w:cs="Cambria"/>
          <w:color w:val="1A1A1A"/>
          <w:vertAlign w:val="subscript"/>
        </w:rPr>
        <w:t>ent</w:t>
      </w:r>
      <w:r w:rsidRPr="006831E9">
        <w:rPr>
          <w:rFonts w:ascii="Cambria" w:eastAsia="Cambria" w:hAnsi="Cambria" w:cs="Cambria"/>
          <w:color w:val="1A1A1A"/>
        </w:rPr>
        <w:t>.</w:t>
      </w:r>
    </w:p>
    <w:p w14:paraId="275047D8" w14:textId="77777777"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Analogy: In deriving the speed of sound c</w:t>
      </w:r>
      <w:r w:rsidRPr="006831E9">
        <w:rPr>
          <w:rFonts w:ascii="Cambria" w:eastAsia="Cambria" w:hAnsi="Cambria" w:cs="Cambria"/>
          <w:color w:val="1A1A1A"/>
          <w:vertAlign w:val="subscript"/>
        </w:rPr>
        <w:t>s</w:t>
      </w:r>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γP</w:t>
      </w:r>
      <w:proofErr w:type="spellEnd"/>
      <w:r w:rsidRPr="006831E9">
        <w:rPr>
          <w:rFonts w:ascii="Cambria" w:eastAsia="Cambria" w:hAnsi="Cambria" w:cs="Cambria"/>
          <w:color w:val="1A1A1A"/>
        </w:rPr>
        <w:t>/ρ) from the equations of fluid dynamics, one performs dimensional analysis in terms of {P, ρ, γ} without assuming any value of c</w:t>
      </w:r>
      <w:r w:rsidRPr="006831E9">
        <w:rPr>
          <w:rFonts w:ascii="Cambria" w:eastAsia="Cambria" w:hAnsi="Cambria" w:cs="Cambria"/>
          <w:color w:val="1A1A1A"/>
          <w:vertAlign w:val="subscript"/>
        </w:rPr>
        <w:t>s</w:t>
      </w:r>
      <w:r w:rsidRPr="006831E9">
        <w:rPr>
          <w:rFonts w:ascii="Cambria" w:eastAsia="Cambria" w:hAnsi="Cambria" w:cs="Cambria"/>
          <w:color w:val="1A1A1A"/>
        </w:rPr>
        <w:t>. The answer c</w:t>
      </w:r>
      <w:r w:rsidRPr="006831E9">
        <w:rPr>
          <w:rFonts w:ascii="Cambria" w:eastAsia="Cambria" w:hAnsi="Cambria" w:cs="Cambria"/>
          <w:color w:val="1A1A1A"/>
          <w:vertAlign w:val="subscript"/>
        </w:rPr>
        <w:t>s</w:t>
      </w:r>
      <w:r w:rsidRPr="006831E9">
        <w:rPr>
          <w:rFonts w:ascii="Cambria" w:eastAsia="Cambria" w:hAnsi="Cambria" w:cs="Cambria"/>
          <w:color w:val="1A1A1A"/>
        </w:rPr>
        <w:t xml:space="preserve"> ~ √(P/ρ) is then confirmed by experiment. No one objects that the dimensional analysis "assumed c</w:t>
      </w:r>
      <w:r w:rsidRPr="006831E9">
        <w:rPr>
          <w:rFonts w:ascii="Cambria" w:eastAsia="Cambria" w:hAnsi="Cambria" w:cs="Cambria"/>
          <w:color w:val="1A1A1A"/>
          <w:vertAlign w:val="subscript"/>
        </w:rPr>
        <w:t>s</w:t>
      </w:r>
      <w:r w:rsidRPr="006831E9">
        <w:rPr>
          <w:rFonts w:ascii="Cambria" w:eastAsia="Cambria" w:hAnsi="Cambria" w:cs="Cambria"/>
          <w:color w:val="1A1A1A"/>
        </w:rPr>
        <w:t>" because c</w:t>
      </w:r>
      <w:r w:rsidRPr="006831E9">
        <w:rPr>
          <w:rFonts w:ascii="Cambria" w:eastAsia="Cambria" w:hAnsi="Cambria" w:cs="Cambria"/>
          <w:color w:val="1A1A1A"/>
          <w:vertAlign w:val="subscript"/>
        </w:rPr>
        <w:t>s</w:t>
      </w:r>
      <w:r w:rsidRPr="006831E9">
        <w:rPr>
          <w:rFonts w:ascii="Cambria" w:eastAsia="Cambria" w:hAnsi="Cambria" w:cs="Cambria"/>
          <w:color w:val="1A1A1A"/>
        </w:rPr>
        <w:t xml:space="preserve"> appears in the formula derived.</w:t>
      </w:r>
    </w:p>
    <w:p w14:paraId="4DE0FE5D" w14:textId="77777777" w:rsidR="006831E9" w:rsidRPr="006831E9" w:rsidRDefault="006831E9" w:rsidP="006831E9">
      <w:pPr>
        <w:spacing w:before="280" w:after="100" w:line="324" w:lineRule="auto"/>
        <w:outlineLvl w:val="2"/>
        <w:rPr>
          <w:b/>
          <w:bCs/>
          <w:color w:val="000000"/>
          <w:sz w:val="30"/>
          <w:szCs w:val="30"/>
        </w:rPr>
      </w:pPr>
      <w:bookmarkStart w:id="48" w:name="_Toc229434544"/>
      <w:r w:rsidRPr="006831E9">
        <w:rPr>
          <w:rFonts w:ascii="Cambria" w:eastAsia="Cambria" w:hAnsi="Cambria" w:cs="Cambria"/>
          <w:b/>
          <w:bCs/>
          <w:color w:val="0A2540"/>
          <w:sz w:val="26"/>
          <w:szCs w:val="26"/>
        </w:rPr>
        <w:t>6.5 Objection: "The No-Rush Theorem Assumes c to Prove c"</w:t>
      </w:r>
      <w:bookmarkEnd w:id="48"/>
    </w:p>
    <w:p w14:paraId="4B8B07E8"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Objection:</w:t>
      </w:r>
      <w:r w:rsidRPr="006831E9">
        <w:rPr>
          <w:rFonts w:ascii="Cambria" w:eastAsia="Cambria" w:hAnsi="Cambria" w:cs="Cambria"/>
          <w:color w:val="1A1A1A"/>
        </w:rPr>
        <w:t xml:space="preserve"> The No-Rush Theorem uses the wave equation ∂</w:t>
      </w:r>
      <w:r w:rsidRPr="006831E9">
        <w:rPr>
          <w:rFonts w:ascii="Cambria" w:eastAsia="Cambria" w:hAnsi="Cambria" w:cs="Cambria"/>
          <w:color w:val="1A1A1A"/>
          <w:vertAlign w:val="subscript"/>
        </w:rPr>
        <w:t>t</w:t>
      </w:r>
      <w:r w:rsidRPr="006831E9">
        <w:rPr>
          <w:rFonts w:ascii="Cambria" w:eastAsia="Cambria" w:hAnsi="Cambria" w:cs="Cambria"/>
          <w:color w:val="1A1A1A"/>
          <w:vertAlign w:val="superscript"/>
        </w:rPr>
        <w:t>2</w:t>
      </w:r>
      <w:r w:rsidRPr="006831E9">
        <w:rPr>
          <w:rFonts w:ascii="Cambria" w:eastAsia="Cambria" w:hAnsi="Cambria" w:cs="Cambria"/>
          <w:color w:val="1A1A1A"/>
        </w:rPr>
        <w:t>S = 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2</w:t>
      </w:r>
      <w:r w:rsidRPr="006831E9">
        <w:rPr>
          <w:rFonts w:ascii="Cambria" w:eastAsia="Cambria" w:hAnsi="Cambria" w:cs="Cambria"/>
          <w:color w:val="1A1A1A"/>
        </w:rPr>
        <w:t>∇</w:t>
      </w:r>
      <w:r w:rsidRPr="006831E9">
        <w:rPr>
          <w:rFonts w:ascii="Cambria" w:eastAsia="Cambria" w:hAnsi="Cambria" w:cs="Cambria"/>
          <w:color w:val="1A1A1A"/>
          <w:vertAlign w:val="superscript"/>
        </w:rPr>
        <w:t>2</w:t>
      </w:r>
      <w:r w:rsidRPr="006831E9">
        <w:rPr>
          <w:rFonts w:ascii="Cambria" w:eastAsia="Cambria" w:hAnsi="Cambria" w:cs="Cambria"/>
          <w:color w:val="1A1A1A"/>
        </w:rPr>
        <w:t>S, which contains c</w:t>
      </w:r>
      <w:r w:rsidRPr="006831E9">
        <w:rPr>
          <w:rFonts w:ascii="Cambria" w:eastAsia="Cambria" w:hAnsi="Cambria" w:cs="Cambria"/>
          <w:color w:val="1A1A1A"/>
          <w:vertAlign w:val="subscript"/>
        </w:rPr>
        <w:t>ent</w:t>
      </w:r>
      <w:r w:rsidRPr="006831E9">
        <w:rPr>
          <w:rFonts w:ascii="Cambria" w:eastAsia="Cambria" w:hAnsi="Cambria" w:cs="Cambria"/>
          <w:color w:val="1A1A1A"/>
        </w:rPr>
        <w:t>. The proof that the maximum propagation speed is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therefore assumes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as an input. The theorem merely says "the speed is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because the wave equation has speed </w:t>
      </w:r>
      <w:proofErr w:type="gramStart"/>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rPr>
        <w:t>" —</w:t>
      </w:r>
      <w:proofErr w:type="gramEnd"/>
      <w:r w:rsidRPr="006831E9">
        <w:rPr>
          <w:rFonts w:ascii="Cambria" w:eastAsia="Cambria" w:hAnsi="Cambria" w:cs="Cambria"/>
          <w:color w:val="1A1A1A"/>
        </w:rPr>
        <w:t xml:space="preserve"> which is circular.</w:t>
      </w:r>
    </w:p>
    <w:p w14:paraId="2FBB2C1E"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Response:</w:t>
      </w:r>
      <w:r w:rsidRPr="006831E9">
        <w:rPr>
          <w:rFonts w:ascii="Cambria" w:eastAsia="Cambria" w:hAnsi="Cambria" w:cs="Cambria"/>
          <w:color w:val="1A1A1A"/>
        </w:rPr>
        <w:t xml:space="preserve"> This objection misidentifies the content of the No-Rush Theorem. The theorem does not prove that "the speed is </w:t>
      </w:r>
      <w:proofErr w:type="gramStart"/>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rPr>
        <w:t>" —</w:t>
      </w:r>
      <w:proofErr w:type="gramEnd"/>
      <w:r w:rsidRPr="006831E9">
        <w:rPr>
          <w:rFonts w:ascii="Cambria" w:eastAsia="Cambria" w:hAnsi="Cambria" w:cs="Cambria"/>
          <w:color w:val="1A1A1A"/>
        </w:rPr>
        <w:t xml:space="preserve"> that is a trivial consequence of the wave equation and requires no theorem. What the No-Rush Theorem proves is:</w:t>
      </w:r>
    </w:p>
    <w:p w14:paraId="3A9856C3" w14:textId="77777777" w:rsidR="006831E9" w:rsidRPr="006831E9" w:rsidRDefault="006831E9" w:rsidP="006831E9">
      <w:pPr>
        <w:numPr>
          <w:ilvl w:val="0"/>
          <w:numId w:val="49"/>
        </w:numPr>
        <w:spacing w:after="60" w:line="408" w:lineRule="auto"/>
      </w:pPr>
      <w:r w:rsidRPr="006831E9">
        <w:rPr>
          <w:rFonts w:ascii="Cambria" w:eastAsia="Cambria" w:hAnsi="Cambria" w:cs="Cambria"/>
          <w:color w:val="1A1A1A"/>
        </w:rPr>
        <w:t>That the number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(derived from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is </w:t>
      </w:r>
      <w:r w:rsidRPr="006831E9">
        <w:rPr>
          <w:rFonts w:ascii="Cambria" w:eastAsia="Cambria" w:hAnsi="Cambria" w:cs="Cambria"/>
          <w:i/>
          <w:iCs/>
          <w:color w:val="1A1A1A"/>
        </w:rPr>
        <w:t>finite</w:t>
      </w:r>
      <w:r w:rsidRPr="006831E9">
        <w:rPr>
          <w:rFonts w:ascii="Cambria" w:eastAsia="Cambria" w:hAnsi="Cambria" w:cs="Cambria"/>
          <w:color w:val="1A1A1A"/>
        </w:rPr>
        <w:t xml:space="preserve"> (not assumed — requires the finiteness of the Planck-scale quantities).</w:t>
      </w:r>
    </w:p>
    <w:p w14:paraId="014544D8" w14:textId="77777777" w:rsidR="006831E9" w:rsidRPr="006831E9" w:rsidRDefault="006831E9" w:rsidP="006831E9">
      <w:pPr>
        <w:numPr>
          <w:ilvl w:val="0"/>
          <w:numId w:val="49"/>
        </w:numPr>
        <w:spacing w:after="60" w:line="408" w:lineRule="auto"/>
      </w:pPr>
      <w:r w:rsidRPr="006831E9">
        <w:rPr>
          <w:rFonts w:ascii="Cambria" w:eastAsia="Cambria" w:hAnsi="Cambria" w:cs="Cambria"/>
          <w:color w:val="1A1A1A"/>
        </w:rPr>
        <w:t>That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the </w:t>
      </w:r>
      <w:r w:rsidRPr="006831E9">
        <w:rPr>
          <w:rFonts w:ascii="Cambria" w:eastAsia="Cambria" w:hAnsi="Cambria" w:cs="Cambria"/>
          <w:i/>
          <w:iCs/>
          <w:color w:val="1A1A1A"/>
        </w:rPr>
        <w:t>same</w:t>
      </w:r>
      <w:r w:rsidRPr="006831E9">
        <w:rPr>
          <w:rFonts w:ascii="Cambria" w:eastAsia="Cambria" w:hAnsi="Cambria" w:cs="Cambria"/>
          <w:color w:val="1A1A1A"/>
        </w:rPr>
        <w:t xml:space="preserve"> for electromagnetic, gravitational, and all other processes (not assumed — requires derivation for each case).</w:t>
      </w:r>
    </w:p>
    <w:p w14:paraId="596EC951" w14:textId="77777777" w:rsidR="006831E9" w:rsidRPr="006831E9" w:rsidRDefault="006831E9" w:rsidP="006831E9">
      <w:pPr>
        <w:numPr>
          <w:ilvl w:val="0"/>
          <w:numId w:val="49"/>
        </w:numPr>
        <w:spacing w:after="60" w:line="408" w:lineRule="auto"/>
      </w:pPr>
      <w:r w:rsidRPr="006831E9">
        <w:rPr>
          <w:rFonts w:ascii="Cambria" w:eastAsia="Cambria" w:hAnsi="Cambria" w:cs="Cambria"/>
          <w:color w:val="1A1A1A"/>
        </w:rPr>
        <w:t>That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can be </w:t>
      </w:r>
      <w:r w:rsidRPr="006831E9">
        <w:rPr>
          <w:rFonts w:ascii="Cambria" w:eastAsia="Cambria" w:hAnsi="Cambria" w:cs="Cambria"/>
          <w:i/>
          <w:iCs/>
          <w:color w:val="1A1A1A"/>
        </w:rPr>
        <w:t>identified</w:t>
      </w:r>
      <w:r w:rsidRPr="006831E9">
        <w:rPr>
          <w:rFonts w:ascii="Cambria" w:eastAsia="Cambria" w:hAnsi="Cambria" w:cs="Cambria"/>
          <w:color w:val="1A1A1A"/>
        </w:rPr>
        <w:t xml:space="preserve"> with the measured c (not assumed — requires the empirical input </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empirical</w:t>
      </w:r>
      <w:proofErr w:type="spellEnd"/>
      <w:r w:rsidRPr="006831E9">
        <w:rPr>
          <w:rFonts w:ascii="Cambria" w:eastAsia="Cambria" w:hAnsi="Cambria" w:cs="Cambria"/>
          <w:color w:val="1A1A1A"/>
        </w:rPr>
        <w:t xml:space="preserve"> and the bridge principle of theoretical physics).</w:t>
      </w:r>
    </w:p>
    <w:p w14:paraId="0A2E00C5" w14:textId="77777777" w:rsidR="006831E9" w:rsidRPr="006831E9" w:rsidRDefault="006831E9" w:rsidP="006831E9">
      <w:pPr>
        <w:spacing w:before="60" w:after="240" w:line="408" w:lineRule="auto"/>
        <w:jc w:val="both"/>
      </w:pPr>
      <w:r w:rsidRPr="006831E9">
        <w:rPr>
          <w:rFonts w:ascii="Cambria" w:eastAsia="Cambria" w:hAnsi="Cambria" w:cs="Cambria"/>
          <w:color w:val="1A1A1A"/>
        </w:rPr>
        <w:t>None of these three conclusions is trivial or circular. The wave equation 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2</w:t>
      </w:r>
      <w:r w:rsidRPr="006831E9">
        <w:rPr>
          <w:rFonts w:ascii="Cambria" w:eastAsia="Cambria" w:hAnsi="Cambria" w:cs="Cambria"/>
          <w:color w:val="1A1A1A"/>
        </w:rPr>
        <w:t>∇</w:t>
      </w:r>
      <w:r w:rsidRPr="006831E9">
        <w:rPr>
          <w:rFonts w:ascii="Cambria" w:eastAsia="Cambria" w:hAnsi="Cambria" w:cs="Cambria"/>
          <w:color w:val="1A1A1A"/>
          <w:vertAlign w:val="superscript"/>
        </w:rPr>
        <w:t>2</w:t>
      </w:r>
      <w:r w:rsidRPr="006831E9">
        <w:rPr>
          <w:rFonts w:ascii="Cambria" w:eastAsia="Cambria" w:hAnsi="Cambria" w:cs="Cambria"/>
          <w:color w:val="1A1A1A"/>
        </w:rPr>
        <w:t>S is only the starting point for the No-Rush Theorem; its conclusion goes far beyond the starting point.</w:t>
      </w:r>
    </w:p>
    <w:p w14:paraId="28FA0814" w14:textId="77777777" w:rsidR="00C275B0" w:rsidRDefault="00C275B0" w:rsidP="006831E9">
      <w:pPr>
        <w:spacing w:before="280" w:after="100" w:line="324" w:lineRule="auto"/>
        <w:outlineLvl w:val="2"/>
        <w:rPr>
          <w:rFonts w:ascii="Cambria" w:eastAsia="Cambria" w:hAnsi="Cambria" w:cs="Cambria"/>
          <w:b/>
          <w:bCs/>
          <w:color w:val="0A2540"/>
          <w:sz w:val="26"/>
          <w:szCs w:val="26"/>
        </w:rPr>
      </w:pPr>
    </w:p>
    <w:p w14:paraId="21E04A6D" w14:textId="14F22820" w:rsidR="006831E9" w:rsidRPr="006831E9" w:rsidRDefault="006831E9" w:rsidP="006831E9">
      <w:pPr>
        <w:spacing w:before="280" w:after="100" w:line="324" w:lineRule="auto"/>
        <w:outlineLvl w:val="2"/>
        <w:rPr>
          <w:b/>
          <w:bCs/>
          <w:color w:val="000000"/>
          <w:sz w:val="30"/>
          <w:szCs w:val="30"/>
        </w:rPr>
      </w:pPr>
      <w:bookmarkStart w:id="49" w:name="_Toc229434545"/>
      <w:r w:rsidRPr="006831E9">
        <w:rPr>
          <w:rFonts w:ascii="Cambria" w:eastAsia="Cambria" w:hAnsi="Cambria" w:cs="Cambria"/>
          <w:b/>
          <w:bCs/>
          <w:color w:val="0A2540"/>
          <w:sz w:val="26"/>
          <w:szCs w:val="26"/>
        </w:rPr>
        <w:lastRenderedPageBreak/>
        <w:t>6.6 Objection: "GR Also Derives c from the Metric, and the Metric Already Contains c"</w:t>
      </w:r>
      <w:bookmarkEnd w:id="49"/>
    </w:p>
    <w:p w14:paraId="34940EAA"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Objection:</w:t>
      </w:r>
      <w:r w:rsidRPr="006831E9">
        <w:rPr>
          <w:rFonts w:ascii="Cambria" w:eastAsia="Cambria" w:hAnsi="Cambria" w:cs="Cambria"/>
          <w:color w:val="1A1A1A"/>
        </w:rPr>
        <w:t xml:space="preserve"> In GR, the spacetime metric ds</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−c</w:t>
      </w:r>
      <w:r w:rsidRPr="006831E9">
        <w:rPr>
          <w:rFonts w:ascii="Cambria" w:eastAsia="Cambria" w:hAnsi="Cambria" w:cs="Cambria"/>
          <w:color w:val="1A1A1A"/>
          <w:vertAlign w:val="superscript"/>
        </w:rPr>
        <w:t>2</w:t>
      </w:r>
      <w:r w:rsidRPr="006831E9">
        <w:rPr>
          <w:rFonts w:ascii="Cambria" w:eastAsia="Cambria" w:hAnsi="Cambria" w:cs="Cambria"/>
          <w:color w:val="1A1A1A"/>
        </w:rPr>
        <w:t>dt</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dx</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 already contains c. The Einstein field equations </w:t>
      </w:r>
      <w:proofErr w:type="spellStart"/>
      <w:r w:rsidRPr="006831E9">
        <w:rPr>
          <w:rFonts w:ascii="Cambria" w:eastAsia="Cambria" w:hAnsi="Cambria" w:cs="Cambria"/>
          <w:color w:val="1A1A1A"/>
        </w:rPr>
        <w:t>G</w:t>
      </w:r>
      <w:r w:rsidRPr="006831E9">
        <w:rPr>
          <w:rFonts w:ascii="Cambria" w:eastAsia="Cambria" w:hAnsi="Cambria" w:cs="Cambria"/>
          <w:color w:val="1A1A1A"/>
          <w:vertAlign w:val="subscript"/>
        </w:rPr>
        <w:t>μν</w:t>
      </w:r>
      <w:proofErr w:type="spellEnd"/>
      <w:r w:rsidRPr="006831E9">
        <w:rPr>
          <w:rFonts w:ascii="Cambria" w:eastAsia="Cambria" w:hAnsi="Cambria" w:cs="Cambria"/>
          <w:color w:val="1A1A1A"/>
        </w:rPr>
        <w:t xml:space="preserve"> = 8πG/c</w:t>
      </w:r>
      <w:r w:rsidRPr="006831E9">
        <w:rPr>
          <w:rFonts w:ascii="Cambria" w:eastAsia="Cambria" w:hAnsi="Cambria" w:cs="Cambria"/>
          <w:color w:val="1A1A1A"/>
          <w:vertAlign w:val="superscript"/>
        </w:rPr>
        <w:t>4</w:t>
      </w:r>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T</w:t>
      </w:r>
      <w:r w:rsidRPr="006831E9">
        <w:rPr>
          <w:rFonts w:ascii="Cambria" w:eastAsia="Cambria" w:hAnsi="Cambria" w:cs="Cambria"/>
          <w:color w:val="1A1A1A"/>
          <w:vertAlign w:val="subscript"/>
        </w:rPr>
        <w:t>μν</w:t>
      </w:r>
      <w:proofErr w:type="spellEnd"/>
      <w:r w:rsidRPr="006831E9">
        <w:rPr>
          <w:rFonts w:ascii="Cambria" w:eastAsia="Cambria" w:hAnsi="Cambria" w:cs="Cambria"/>
          <w:color w:val="1A1A1A"/>
        </w:rPr>
        <w:t xml:space="preserve"> then "derive" that gravitational waves travel at c — but this is circular because c is already in the metric.</w:t>
      </w:r>
    </w:p>
    <w:p w14:paraId="2F036C25"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Response:</w:t>
      </w:r>
      <w:r w:rsidRPr="006831E9">
        <w:rPr>
          <w:rFonts w:ascii="Cambria" w:eastAsia="Cambria" w:hAnsi="Cambria" w:cs="Cambria"/>
          <w:color w:val="1A1A1A"/>
        </w:rPr>
        <w:t xml:space="preserve"> This objection is correct as applied to GR — GR does not derive </w:t>
      </w:r>
      <w:proofErr w:type="gramStart"/>
      <w:r w:rsidRPr="006831E9">
        <w:rPr>
          <w:rFonts w:ascii="Cambria" w:eastAsia="Cambria" w:hAnsi="Cambria" w:cs="Cambria"/>
          <w:color w:val="1A1A1A"/>
        </w:rPr>
        <w:t>c,</w:t>
      </w:r>
      <w:proofErr w:type="gramEnd"/>
      <w:r w:rsidRPr="006831E9">
        <w:rPr>
          <w:rFonts w:ascii="Cambria" w:eastAsia="Cambria" w:hAnsi="Cambria" w:cs="Cambria"/>
          <w:color w:val="1A1A1A"/>
        </w:rPr>
        <w:t xml:space="preserve"> it postulates it via the metric. This is precisely why GR is a Level 2 theory in the hierarchy above. </w:t>
      </w:r>
      <w:proofErr w:type="gramStart"/>
      <w:r w:rsidRPr="006831E9">
        <w:rPr>
          <w:rFonts w:ascii="Cambria" w:eastAsia="Cambria" w:hAnsi="Cambria" w:cs="Cambria"/>
          <w:color w:val="1A1A1A"/>
        </w:rPr>
        <w:t>The ToE</w:t>
      </w:r>
      <w:proofErr w:type="gramEnd"/>
      <w:r w:rsidRPr="006831E9">
        <w:rPr>
          <w:rFonts w:ascii="Cambria" w:eastAsia="Cambria" w:hAnsi="Cambria" w:cs="Cambria"/>
          <w:color w:val="1A1A1A"/>
        </w:rPr>
        <w:t xml:space="preserve"> goes deeper than GR by showing that the Minkowski metric (and its c) emerges from the entropic dynamics rather than being postulated. In ToE:</w:t>
      </w:r>
    </w:p>
    <w:p w14:paraId="31589FDC" w14:textId="77777777" w:rsidR="006831E9" w:rsidRPr="006831E9" w:rsidRDefault="006831E9" w:rsidP="006831E9">
      <w:pPr>
        <w:numPr>
          <w:ilvl w:val="0"/>
          <w:numId w:val="48"/>
        </w:numPr>
        <w:spacing w:after="60" w:line="408" w:lineRule="auto"/>
      </w:pPr>
      <w:r w:rsidRPr="006831E9">
        <w:rPr>
          <w:rFonts w:ascii="Cambria" w:eastAsia="Cambria" w:hAnsi="Cambria" w:cs="Cambria"/>
          <w:color w:val="1A1A1A"/>
        </w:rPr>
        <w:t>The Obidi Action is written without assuming any metric — it uses only the entropic field S and its derivatives.</w:t>
      </w:r>
    </w:p>
    <w:p w14:paraId="2FF97B49" w14:textId="77777777" w:rsidR="006831E9" w:rsidRPr="006831E9" w:rsidRDefault="006831E9" w:rsidP="006831E9">
      <w:pPr>
        <w:numPr>
          <w:ilvl w:val="0"/>
          <w:numId w:val="48"/>
        </w:numPr>
        <w:spacing w:after="60" w:line="408" w:lineRule="auto"/>
      </w:pPr>
      <w:r w:rsidRPr="006831E9">
        <w:rPr>
          <w:rFonts w:ascii="Cambria" w:eastAsia="Cambria" w:hAnsi="Cambria" w:cs="Cambria"/>
          <w:color w:val="1A1A1A"/>
        </w:rPr>
        <w:t xml:space="preserve">The Euler-Lagrange equations yield an emergent metric </w:t>
      </w:r>
      <w:proofErr w:type="spellStart"/>
      <w:r w:rsidRPr="006831E9">
        <w:rPr>
          <w:rFonts w:ascii="Cambria" w:eastAsia="Cambria" w:hAnsi="Cambria" w:cs="Cambria"/>
          <w:color w:val="1A1A1A"/>
        </w:rPr>
        <w:t>g</w:t>
      </w:r>
      <w:r w:rsidRPr="006831E9">
        <w:rPr>
          <w:rFonts w:ascii="Cambria" w:eastAsia="Cambria" w:hAnsi="Cambria" w:cs="Cambria"/>
          <w:color w:val="1A1A1A"/>
          <w:vertAlign w:val="subscript"/>
        </w:rPr>
        <w:t>μν</w:t>
      </w:r>
      <w:proofErr w:type="spellEnd"/>
      <w:r w:rsidRPr="006831E9">
        <w:rPr>
          <w:rFonts w:ascii="Cambria" w:eastAsia="Cambria" w:hAnsi="Cambria" w:cs="Cambria"/>
          <w:color w:val="1A1A1A"/>
          <w:vertAlign w:val="superscript"/>
        </w:rPr>
        <w:t>(</w:t>
      </w:r>
      <w:proofErr w:type="spellStart"/>
      <w:r w:rsidRPr="006831E9">
        <w:rPr>
          <w:rFonts w:ascii="Cambria" w:eastAsia="Cambria" w:hAnsi="Cambria" w:cs="Cambria"/>
          <w:color w:val="1A1A1A"/>
          <w:vertAlign w:val="superscript"/>
        </w:rPr>
        <w:t>ent</w:t>
      </w:r>
      <w:proofErr w:type="spellEnd"/>
      <w:r w:rsidRPr="006831E9">
        <w:rPr>
          <w:rFonts w:ascii="Cambria" w:eastAsia="Cambria" w:hAnsi="Cambria" w:cs="Cambria"/>
          <w:color w:val="1A1A1A"/>
          <w:vertAlign w:val="superscript"/>
        </w:rPr>
        <w:t>)</w:t>
      </w:r>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diag</w:t>
      </w:r>
      <w:proofErr w:type="spellEnd"/>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2</w:t>
      </w:r>
      <w:r w:rsidRPr="006831E9">
        <w:rPr>
          <w:rFonts w:ascii="Cambria" w:eastAsia="Cambria" w:hAnsi="Cambria" w:cs="Cambria"/>
          <w:color w:val="1A1A1A"/>
        </w:rPr>
        <w:t>, 1, 1, 1).</w:t>
      </w:r>
    </w:p>
    <w:p w14:paraId="10FB7A7C" w14:textId="77777777" w:rsidR="006831E9" w:rsidRPr="006831E9" w:rsidRDefault="006831E9" w:rsidP="006831E9">
      <w:pPr>
        <w:numPr>
          <w:ilvl w:val="0"/>
          <w:numId w:val="48"/>
        </w:numPr>
        <w:spacing w:after="60" w:line="408" w:lineRule="auto"/>
      </w:pPr>
      <w:r w:rsidRPr="006831E9">
        <w:rPr>
          <w:rFonts w:ascii="Cambria" w:eastAsia="Cambria" w:hAnsi="Cambria" w:cs="Cambria"/>
          <w:color w:val="1A1A1A"/>
        </w:rPr>
        <w:t>The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in this emergent metric is the same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derived from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it is a consequence, not an assumption.</w:t>
      </w:r>
    </w:p>
    <w:p w14:paraId="1A96AE28" w14:textId="77777777" w:rsidR="006831E9" w:rsidRPr="006831E9" w:rsidRDefault="006831E9" w:rsidP="006831E9">
      <w:pPr>
        <w:numPr>
          <w:ilvl w:val="0"/>
          <w:numId w:val="48"/>
        </w:numPr>
        <w:spacing w:after="60" w:line="408" w:lineRule="auto"/>
      </w:pPr>
      <w:r w:rsidRPr="006831E9">
        <w:rPr>
          <w:rFonts w:ascii="Cambria" w:eastAsia="Cambria" w:hAnsi="Cambria" w:cs="Cambria"/>
          <w:color w:val="1A1A1A"/>
        </w:rPr>
        <w:t>The GR metric (with its c) is recovered when this emergent metric is identified with the physical spacetime metric (via the Letter IE emergence construction).</w:t>
      </w:r>
    </w:p>
    <w:p w14:paraId="21A3F678" w14:textId="2C46AC71" w:rsidR="006831E9" w:rsidRPr="006831E9" w:rsidRDefault="006831E9" w:rsidP="006831E9">
      <w:pPr>
        <w:spacing w:before="60" w:after="240" w:line="408" w:lineRule="auto"/>
        <w:jc w:val="both"/>
      </w:pPr>
      <w:r w:rsidRPr="006831E9">
        <w:rPr>
          <w:rFonts w:ascii="Cambria" w:eastAsia="Cambria" w:hAnsi="Cambria" w:cs="Cambria"/>
          <w:color w:val="1A1A1A"/>
        </w:rPr>
        <w:t>So</w:t>
      </w:r>
      <w:r w:rsidR="00867430">
        <w:rPr>
          <w:rFonts w:ascii="Cambria" w:eastAsia="Cambria" w:hAnsi="Cambria" w:cs="Cambria"/>
          <w:color w:val="1A1A1A"/>
        </w:rPr>
        <w:t>,</w:t>
      </w:r>
      <w:r w:rsidRPr="006831E9">
        <w:rPr>
          <w:rFonts w:ascii="Cambria" w:eastAsia="Cambria" w:hAnsi="Cambria" w:cs="Cambria"/>
          <w:color w:val="1A1A1A"/>
        </w:rPr>
        <w:t xml:space="preserve"> the ToE resolves the GR objection by going deeper: the metric that "contains c" in GR is itself a derived object in ToE. At the deeper entropic level, there is no metric to begin with — only the entropic field and its Lagrangian.</w:t>
      </w:r>
    </w:p>
    <w:p w14:paraId="76D849EF" w14:textId="77777777" w:rsidR="001C6DE7" w:rsidRDefault="001C6DE7" w:rsidP="006831E9">
      <w:pPr>
        <w:spacing w:before="280" w:after="100" w:line="324" w:lineRule="auto"/>
        <w:outlineLvl w:val="2"/>
        <w:rPr>
          <w:rFonts w:ascii="Cambria" w:eastAsia="Cambria" w:hAnsi="Cambria" w:cs="Cambria"/>
          <w:b/>
          <w:bCs/>
          <w:color w:val="0A2540"/>
          <w:sz w:val="26"/>
          <w:szCs w:val="26"/>
        </w:rPr>
      </w:pPr>
    </w:p>
    <w:p w14:paraId="2E2D2BCF" w14:textId="77777777" w:rsidR="001C6DE7" w:rsidRDefault="001C6DE7" w:rsidP="006831E9">
      <w:pPr>
        <w:spacing w:before="280" w:after="100" w:line="324" w:lineRule="auto"/>
        <w:outlineLvl w:val="2"/>
        <w:rPr>
          <w:rFonts w:ascii="Cambria" w:eastAsia="Cambria" w:hAnsi="Cambria" w:cs="Cambria"/>
          <w:b/>
          <w:bCs/>
          <w:color w:val="0A2540"/>
          <w:sz w:val="26"/>
          <w:szCs w:val="26"/>
        </w:rPr>
      </w:pPr>
    </w:p>
    <w:p w14:paraId="2A332D71" w14:textId="62994D09" w:rsidR="006831E9" w:rsidRPr="006831E9" w:rsidRDefault="006831E9" w:rsidP="006831E9">
      <w:pPr>
        <w:spacing w:before="280" w:after="100" w:line="324" w:lineRule="auto"/>
        <w:outlineLvl w:val="2"/>
        <w:rPr>
          <w:b/>
          <w:bCs/>
          <w:color w:val="000000"/>
          <w:sz w:val="30"/>
          <w:szCs w:val="30"/>
        </w:rPr>
      </w:pPr>
      <w:bookmarkStart w:id="50" w:name="_Toc229434546"/>
      <w:r w:rsidRPr="006831E9">
        <w:rPr>
          <w:rFonts w:ascii="Cambria" w:eastAsia="Cambria" w:hAnsi="Cambria" w:cs="Cambria"/>
          <w:b/>
          <w:bCs/>
          <w:color w:val="0A2540"/>
          <w:sz w:val="26"/>
          <w:szCs w:val="26"/>
        </w:rPr>
        <w:lastRenderedPageBreak/>
        <w:t xml:space="preserve">6.7 Objection: "This Is Merely Dimensional Analysis, </w:t>
      </w:r>
      <w:proofErr w:type="gramStart"/>
      <w:r w:rsidRPr="006831E9">
        <w:rPr>
          <w:rFonts w:ascii="Cambria" w:eastAsia="Cambria" w:hAnsi="Cambria" w:cs="Cambria"/>
          <w:b/>
          <w:bCs/>
          <w:color w:val="0A2540"/>
          <w:sz w:val="26"/>
          <w:szCs w:val="26"/>
        </w:rPr>
        <w:t>Not</w:t>
      </w:r>
      <w:proofErr w:type="gramEnd"/>
      <w:r w:rsidRPr="006831E9">
        <w:rPr>
          <w:rFonts w:ascii="Cambria" w:eastAsia="Cambria" w:hAnsi="Cambria" w:cs="Cambria"/>
          <w:b/>
          <w:bCs/>
          <w:color w:val="0A2540"/>
          <w:sz w:val="26"/>
          <w:szCs w:val="26"/>
        </w:rPr>
        <w:t xml:space="preserve"> a Derivation"</w:t>
      </w:r>
      <w:bookmarkEnd w:id="50"/>
    </w:p>
    <w:p w14:paraId="08630559"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Objection:</w:t>
      </w:r>
      <w:r w:rsidRPr="006831E9">
        <w:rPr>
          <w:rFonts w:ascii="Cambria" w:eastAsia="Cambria" w:hAnsi="Cambria" w:cs="Cambria"/>
          <w:color w:val="1A1A1A"/>
        </w:rPr>
        <w:t xml:space="preserve"> Dimensional analysis does not constitute a derivation — it merely tells you what the functional form of an answer must be, not what the answer </w:t>
      </w:r>
      <w:proofErr w:type="gramStart"/>
      <w:r w:rsidRPr="006831E9">
        <w:rPr>
          <w:rFonts w:ascii="Cambria" w:eastAsia="Cambria" w:hAnsi="Cambria" w:cs="Cambria"/>
          <w:color w:val="1A1A1A"/>
        </w:rPr>
        <w:t>actually is</w:t>
      </w:r>
      <w:proofErr w:type="gramEnd"/>
      <w:r w:rsidRPr="006831E9">
        <w:rPr>
          <w:rFonts w:ascii="Cambria" w:eastAsia="Cambria" w:hAnsi="Cambria" w:cs="Cambria"/>
          <w:color w:val="1A1A1A"/>
        </w:rPr>
        <w:t>. The derivation of κ ~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perscript"/>
        </w:rPr>
        <w:t>3</w:t>
      </w:r>
      <w:r w:rsidRPr="006831E9">
        <w:rPr>
          <w:rFonts w:ascii="Cambria" w:eastAsia="Cambria" w:hAnsi="Cambria" w:cs="Cambria"/>
          <w:color w:val="1A1A1A"/>
        </w:rPr>
        <w:t xml:space="preserve">/G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k</w:t>
      </w:r>
      <w:r w:rsidRPr="006831E9">
        <w:rPr>
          <w:rFonts w:ascii="Cambria" w:eastAsia="Cambria" w:hAnsi="Cambria" w:cs="Cambria"/>
          <w:color w:val="1A1A1A"/>
          <w:vertAlign w:val="subscript"/>
        </w:rPr>
        <w:t>B</w:t>
      </w:r>
      <w:r w:rsidRPr="006831E9">
        <w:rPr>
          <w:rFonts w:ascii="Cambria" w:eastAsia="Cambria" w:hAnsi="Cambria" w:cs="Cambria"/>
          <w:color w:val="1A1A1A"/>
        </w:rPr>
        <w:t>c/G is just dimensional analysis, not genuine physics.</w:t>
      </w:r>
    </w:p>
    <w:p w14:paraId="59D0CAC6"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Response:</w:t>
      </w:r>
      <w:r w:rsidRPr="006831E9">
        <w:rPr>
          <w:rFonts w:ascii="Cambria" w:eastAsia="Cambria" w:hAnsi="Cambria" w:cs="Cambria"/>
          <w:color w:val="1A1A1A"/>
        </w:rPr>
        <w:t xml:space="preserve"> Dimensional analysis is a logical consequence of the structure of physical equations, not a separate "mere" technique. When dimensional analysis, together with the requirement of Planck-scale compatibility and the black hole thermodynamics confirmation, uniquely determines the form of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this constitutes a genuine physical derivation. The "physics" is not just in the dimensional algebra but in the physical constraints that are imposed:</w:t>
      </w:r>
    </w:p>
    <w:p w14:paraId="39FFE48C" w14:textId="77777777" w:rsidR="006831E9" w:rsidRPr="006831E9" w:rsidRDefault="006831E9" w:rsidP="006831E9">
      <w:pPr>
        <w:numPr>
          <w:ilvl w:val="0"/>
          <w:numId w:val="48"/>
        </w:numPr>
        <w:spacing w:after="60" w:line="408" w:lineRule="auto"/>
      </w:pPr>
      <w:r w:rsidRPr="006831E9">
        <w:rPr>
          <w:rFonts w:ascii="Cambria" w:eastAsia="Cambria" w:hAnsi="Cambria" w:cs="Cambria"/>
          <w:color w:val="1A1A1A"/>
        </w:rPr>
        <w:t xml:space="preserve">The constraint that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come only from {k</w:t>
      </w:r>
      <w:r w:rsidRPr="006831E9">
        <w:rPr>
          <w:rFonts w:ascii="Cambria" w:eastAsia="Cambria" w:hAnsi="Cambria" w:cs="Cambria"/>
          <w:color w:val="1A1A1A"/>
          <w:vertAlign w:val="subscript"/>
        </w:rPr>
        <w:t>B</w:t>
      </w:r>
      <w:r w:rsidRPr="006831E9">
        <w:rPr>
          <w:rFonts w:ascii="Cambria" w:eastAsia="Cambria" w:hAnsi="Cambria" w:cs="Cambria"/>
          <w:color w:val="1A1A1A"/>
        </w:rPr>
        <w:t>, G, c</w:t>
      </w:r>
      <w:r w:rsidRPr="006831E9">
        <w:rPr>
          <w:rFonts w:ascii="Cambria" w:eastAsia="Cambria" w:hAnsi="Cambria" w:cs="Cambria"/>
          <w:color w:val="1A1A1A"/>
          <w:vertAlign w:val="subscript"/>
        </w:rPr>
        <w:t>ent</w:t>
      </w:r>
      <w:r w:rsidRPr="006831E9">
        <w:rPr>
          <w:rFonts w:ascii="Cambria" w:eastAsia="Cambria" w:hAnsi="Cambria" w:cs="Cambria"/>
          <w:color w:val="1A1A1A"/>
        </w:rPr>
        <w:t>} is a physical statement about which constants govern the entropic-gravitational regime.</w:t>
      </w:r>
    </w:p>
    <w:p w14:paraId="28EFA7CD" w14:textId="77777777" w:rsidR="006831E9" w:rsidRPr="006831E9" w:rsidRDefault="006831E9" w:rsidP="006831E9">
      <w:pPr>
        <w:numPr>
          <w:ilvl w:val="0"/>
          <w:numId w:val="48"/>
        </w:numPr>
        <w:spacing w:after="60" w:line="408" w:lineRule="auto"/>
      </w:pPr>
      <w:r w:rsidRPr="006831E9">
        <w:rPr>
          <w:rFonts w:ascii="Cambria" w:eastAsia="Cambria" w:hAnsi="Cambria" w:cs="Cambria"/>
          <w:color w:val="1A1A1A"/>
        </w:rPr>
        <w:t>The constraint that the self-consistency equation α</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β</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is satisfied is a physical prediction that can be independently checked.</w:t>
      </w:r>
    </w:p>
    <w:p w14:paraId="0D052E41" w14:textId="77777777" w:rsidR="006831E9" w:rsidRPr="006831E9" w:rsidRDefault="006831E9" w:rsidP="006831E9">
      <w:pPr>
        <w:numPr>
          <w:ilvl w:val="0"/>
          <w:numId w:val="48"/>
        </w:numPr>
        <w:spacing w:after="60" w:line="408" w:lineRule="auto"/>
      </w:pPr>
      <w:r w:rsidRPr="006831E9">
        <w:rPr>
          <w:rFonts w:ascii="Cambria" w:eastAsia="Cambria" w:hAnsi="Cambria" w:cs="Cambria"/>
          <w:color w:val="1A1A1A"/>
        </w:rPr>
        <w:t xml:space="preserve">The connection to black hole thermodynamics (which independently gives κ = </w:t>
      </w:r>
      <w:proofErr w:type="gramStart"/>
      <w:r w:rsidRPr="006831E9">
        <w:rPr>
          <w:rFonts w:ascii="Cambria" w:eastAsia="Cambria" w:hAnsi="Cambria" w:cs="Cambria"/>
          <w:color w:val="1A1A1A"/>
        </w:rPr>
        <w:t>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perscript"/>
        </w:rPr>
        <w:t>3</w:t>
      </w:r>
      <w:r w:rsidRPr="006831E9">
        <w:rPr>
          <w:rFonts w:ascii="Cambria" w:eastAsia="Cambria" w:hAnsi="Cambria" w:cs="Cambria"/>
          <w:color w:val="1A1A1A"/>
        </w:rPr>
        <w:t>/(</w:t>
      </w:r>
      <w:proofErr w:type="gramEnd"/>
      <w:r w:rsidRPr="006831E9">
        <w:rPr>
          <w:rFonts w:ascii="Cambria" w:eastAsia="Cambria" w:hAnsi="Cambria" w:cs="Cambria"/>
          <w:color w:val="1A1A1A"/>
        </w:rPr>
        <w:t xml:space="preserve">4G) from the </w:t>
      </w:r>
      <w:proofErr w:type="spellStart"/>
      <w:r w:rsidRPr="006831E9">
        <w:rPr>
          <w:rFonts w:ascii="Cambria" w:eastAsia="Cambria" w:hAnsi="Cambria" w:cs="Cambria"/>
          <w:color w:val="1A1A1A"/>
        </w:rPr>
        <w:t>Bekenstein</w:t>
      </w:r>
      <w:proofErr w:type="spellEnd"/>
      <w:r w:rsidRPr="006831E9">
        <w:rPr>
          <w:rFonts w:ascii="Cambria" w:eastAsia="Cambria" w:hAnsi="Cambria" w:cs="Cambria"/>
          <w:color w:val="1A1A1A"/>
        </w:rPr>
        <w:t xml:space="preserve"> formula) is physical confirmation, not dimensional manipulation.</w:t>
      </w:r>
    </w:p>
    <w:p w14:paraId="1ACC31BB" w14:textId="77777777" w:rsidR="006831E9" w:rsidRPr="006831E9" w:rsidRDefault="006831E9" w:rsidP="006831E9">
      <w:pPr>
        <w:spacing w:before="60" w:after="240" w:line="408" w:lineRule="auto"/>
        <w:jc w:val="both"/>
      </w:pPr>
      <w:r w:rsidRPr="006831E9">
        <w:rPr>
          <w:rFonts w:ascii="Cambria" w:eastAsia="Cambria" w:hAnsi="Cambria" w:cs="Cambria"/>
          <w:color w:val="1A1A1A"/>
        </w:rPr>
        <w:t>Moreover, the objection applies with equal force to Maxwell's derivation, where the "</w:t>
      </w:r>
      <w:r w:rsidRPr="00194C14">
        <w:rPr>
          <w:rFonts w:ascii="Cambria" w:eastAsia="Cambria" w:hAnsi="Cambria" w:cs="Cambria"/>
          <w:b/>
          <w:bCs/>
          <w:color w:val="1A1A1A"/>
        </w:rPr>
        <w:t>physics</w:t>
      </w:r>
      <w:r w:rsidRPr="006831E9">
        <w:rPr>
          <w:rFonts w:ascii="Cambria" w:eastAsia="Cambria" w:hAnsi="Cambria" w:cs="Cambria"/>
          <w:color w:val="1A1A1A"/>
        </w:rPr>
        <w:t>" is the Maxwell equations and the "dimensional analysis" is the extraction of the speed from the wave equation. No one dismisses Maxwell's derivation as "</w:t>
      </w:r>
      <w:r w:rsidRPr="00056153">
        <w:rPr>
          <w:rFonts w:ascii="Cambria" w:eastAsia="Cambria" w:hAnsi="Cambria" w:cs="Cambria"/>
          <w:b/>
          <w:bCs/>
          <w:color w:val="1A1A1A"/>
        </w:rPr>
        <w:t>merely dimensional analysis.</w:t>
      </w:r>
      <w:r w:rsidRPr="006831E9">
        <w:rPr>
          <w:rFonts w:ascii="Cambria" w:eastAsia="Cambria" w:hAnsi="Cambria" w:cs="Cambria"/>
          <w:color w:val="1A1A1A"/>
        </w:rPr>
        <w:t>"</w:t>
      </w:r>
    </w:p>
    <w:p w14:paraId="5CE97580" w14:textId="77777777" w:rsidR="003E5ABD" w:rsidRDefault="003E5ABD" w:rsidP="006831E9">
      <w:pPr>
        <w:spacing w:before="280" w:after="100" w:line="324" w:lineRule="auto"/>
        <w:outlineLvl w:val="2"/>
        <w:rPr>
          <w:rFonts w:ascii="Cambria" w:eastAsia="Cambria" w:hAnsi="Cambria" w:cs="Cambria"/>
          <w:b/>
          <w:bCs/>
          <w:color w:val="0A2540"/>
          <w:sz w:val="26"/>
          <w:szCs w:val="26"/>
        </w:rPr>
      </w:pPr>
    </w:p>
    <w:p w14:paraId="269C9CAA" w14:textId="59779DB1" w:rsidR="006831E9" w:rsidRPr="006831E9" w:rsidRDefault="006831E9" w:rsidP="006831E9">
      <w:pPr>
        <w:spacing w:before="280" w:after="100" w:line="324" w:lineRule="auto"/>
        <w:outlineLvl w:val="2"/>
        <w:rPr>
          <w:b/>
          <w:bCs/>
          <w:color w:val="000000"/>
          <w:sz w:val="30"/>
          <w:szCs w:val="30"/>
        </w:rPr>
      </w:pPr>
      <w:bookmarkStart w:id="51" w:name="_Toc229434547"/>
      <w:r w:rsidRPr="006831E9">
        <w:rPr>
          <w:rFonts w:ascii="Cambria" w:eastAsia="Cambria" w:hAnsi="Cambria" w:cs="Cambria"/>
          <w:b/>
          <w:bCs/>
          <w:color w:val="0A2540"/>
          <w:sz w:val="26"/>
          <w:szCs w:val="26"/>
        </w:rPr>
        <w:lastRenderedPageBreak/>
        <w:t>6.8 Synthesis: What Has Actually Been Proved</w:t>
      </w:r>
      <w:bookmarkEnd w:id="51"/>
    </w:p>
    <w:p w14:paraId="6132F568" w14:textId="7DDEB6F4" w:rsidR="006831E9" w:rsidRPr="006831E9" w:rsidRDefault="006831E9" w:rsidP="006831E9">
      <w:pPr>
        <w:spacing w:before="60" w:after="240" w:line="408" w:lineRule="auto"/>
        <w:jc w:val="both"/>
      </w:pPr>
      <w:r w:rsidRPr="006831E9">
        <w:rPr>
          <w:rFonts w:ascii="Cambria" w:eastAsia="Cambria" w:hAnsi="Cambria" w:cs="Cambria"/>
          <w:color w:val="1A1A1A"/>
        </w:rPr>
        <w:t xml:space="preserve">Across the </w:t>
      </w:r>
      <w:r w:rsidRPr="00560F6C">
        <w:rPr>
          <w:rFonts w:ascii="Cambria" w:eastAsia="Cambria" w:hAnsi="Cambria" w:cs="Cambria"/>
          <w:b/>
          <w:bCs/>
          <w:color w:val="1A1A1A"/>
        </w:rPr>
        <w:t>five-point</w:t>
      </w:r>
      <w:r w:rsidR="00560F6C" w:rsidRPr="00560F6C">
        <w:rPr>
          <w:rFonts w:ascii="Cambria" w:eastAsia="Cambria" w:hAnsi="Cambria" w:cs="Cambria"/>
          <w:b/>
          <w:bCs/>
          <w:color w:val="1A1A1A"/>
        </w:rPr>
        <w:t xml:space="preserve"> [star]</w:t>
      </w:r>
      <w:r w:rsidRPr="00560F6C">
        <w:rPr>
          <w:rFonts w:ascii="Cambria" w:eastAsia="Cambria" w:hAnsi="Cambria" w:cs="Cambria"/>
          <w:b/>
          <w:bCs/>
          <w:color w:val="1A1A1A"/>
        </w:rPr>
        <w:t xml:space="preserve"> </w:t>
      </w:r>
      <w:r w:rsidRPr="006831E9">
        <w:rPr>
          <w:rFonts w:ascii="Cambria" w:eastAsia="Cambria" w:hAnsi="Cambria" w:cs="Cambria"/>
          <w:color w:val="1A1A1A"/>
        </w:rPr>
        <w:t>refutation and four specific objection responses, the following has been established:</w:t>
      </w:r>
    </w:p>
    <w:p w14:paraId="7AFD73D7" w14:textId="77777777" w:rsidR="006831E9" w:rsidRPr="006831E9" w:rsidRDefault="006831E9" w:rsidP="006831E9">
      <w:pPr>
        <w:numPr>
          <w:ilvl w:val="0"/>
          <w:numId w:val="49"/>
        </w:numPr>
        <w:spacing w:after="60" w:line="408" w:lineRule="auto"/>
      </w:pPr>
      <w:r w:rsidRPr="00560F6C">
        <w:rPr>
          <w:rFonts w:ascii="Cambria" w:eastAsia="Cambria" w:hAnsi="Cambria" w:cs="Cambria"/>
          <w:b/>
          <w:bCs/>
          <w:color w:val="1A1A1A"/>
        </w:rPr>
        <w:t>The ToE derivation of c is logically non-circular</w:t>
      </w:r>
      <w:r w:rsidRPr="006831E9">
        <w:rPr>
          <w:rFonts w:ascii="Cambria" w:eastAsia="Cambria" w:hAnsi="Cambria" w:cs="Cambria"/>
          <w:color w:val="1A1A1A"/>
        </w:rPr>
        <w:t xml:space="preserve"> — the apparent circularity arises from the Anachronism Trap of reading </w:t>
      </w:r>
      <w:proofErr w:type="gramStart"/>
      <w:r w:rsidRPr="006831E9">
        <w:rPr>
          <w:rFonts w:ascii="Cambria" w:eastAsia="Cambria" w:hAnsi="Cambria" w:cs="Cambria"/>
          <w:color w:val="1A1A1A"/>
        </w:rPr>
        <w:t>final results</w:t>
      </w:r>
      <w:proofErr w:type="gramEnd"/>
      <w:r w:rsidRPr="006831E9">
        <w:rPr>
          <w:rFonts w:ascii="Cambria" w:eastAsia="Cambria" w:hAnsi="Cambria" w:cs="Cambria"/>
          <w:color w:val="1A1A1A"/>
        </w:rPr>
        <w:t xml:space="preserve"> back into starting assumptions.</w:t>
      </w:r>
    </w:p>
    <w:p w14:paraId="6851EFDF" w14:textId="77777777" w:rsidR="006831E9" w:rsidRPr="006831E9" w:rsidRDefault="006831E9" w:rsidP="006831E9">
      <w:pPr>
        <w:numPr>
          <w:ilvl w:val="0"/>
          <w:numId w:val="49"/>
        </w:numPr>
        <w:spacing w:after="60" w:line="408" w:lineRule="auto"/>
      </w:pPr>
      <w:r w:rsidRPr="00560F6C">
        <w:rPr>
          <w:rFonts w:ascii="Cambria" w:eastAsia="Cambria" w:hAnsi="Cambria" w:cs="Cambria"/>
          <w:b/>
          <w:bCs/>
          <w:color w:val="1A1A1A"/>
        </w:rPr>
        <w:t>The derivation has the same logical structure as Maxwell's 1865 derivation</w:t>
      </w:r>
      <w:r w:rsidRPr="006831E9">
        <w:rPr>
          <w:rFonts w:ascii="Cambria" w:eastAsia="Cambria" w:hAnsi="Cambria" w:cs="Cambria"/>
          <w:color w:val="1A1A1A"/>
        </w:rPr>
        <w:t>: a wave equation yields a propagation speed determined by the ratio of stiffness to inertia, independently derived from first principles.</w:t>
      </w:r>
    </w:p>
    <w:p w14:paraId="2A6C2617" w14:textId="77777777" w:rsidR="006831E9" w:rsidRPr="006831E9" w:rsidRDefault="006831E9" w:rsidP="006831E9">
      <w:pPr>
        <w:numPr>
          <w:ilvl w:val="0"/>
          <w:numId w:val="49"/>
        </w:numPr>
        <w:spacing w:after="60" w:line="408" w:lineRule="auto"/>
      </w:pPr>
      <w:r w:rsidRPr="00560F6C">
        <w:rPr>
          <w:rFonts w:ascii="Cambria" w:eastAsia="Cambria" w:hAnsi="Cambria" w:cs="Cambria"/>
          <w:b/>
          <w:bCs/>
          <w:color w:val="1A1A1A"/>
        </w:rPr>
        <w:t>The No-Rush Theorem performs non-trivial work:</w:t>
      </w:r>
      <w:r w:rsidRPr="006831E9">
        <w:rPr>
          <w:rFonts w:ascii="Cambria" w:eastAsia="Cambria" w:hAnsi="Cambria" w:cs="Cambria"/>
          <w:color w:val="1A1A1A"/>
        </w:rPr>
        <w:t xml:space="preserve"> proving finiteness, universality, and identification — none of which follow from a tautology.</w:t>
      </w:r>
    </w:p>
    <w:p w14:paraId="11FDFF4C" w14:textId="77777777" w:rsidR="006831E9" w:rsidRPr="006831E9" w:rsidRDefault="006831E9" w:rsidP="006831E9">
      <w:pPr>
        <w:numPr>
          <w:ilvl w:val="0"/>
          <w:numId w:val="49"/>
        </w:numPr>
        <w:spacing w:after="60" w:line="408" w:lineRule="auto"/>
      </w:pPr>
      <w:r w:rsidRPr="00560F6C">
        <w:rPr>
          <w:rFonts w:ascii="Cambria" w:eastAsia="Cambria" w:hAnsi="Cambria" w:cs="Cambria"/>
          <w:b/>
          <w:bCs/>
          <w:color w:val="1A1A1A"/>
        </w:rPr>
        <w:t xml:space="preserve">The derivation makes empirically testable predictions </w:t>
      </w:r>
      <w:r w:rsidRPr="006831E9">
        <w:rPr>
          <w:rFonts w:ascii="Cambria" w:eastAsia="Cambria" w:hAnsi="Cambria" w:cs="Cambria"/>
          <w:color w:val="1A1A1A"/>
        </w:rPr>
        <w:t xml:space="preserve">(universality, dispersion corrections) that distinguish it from both </w:t>
      </w:r>
      <w:proofErr w:type="gramStart"/>
      <w:r w:rsidRPr="006831E9">
        <w:rPr>
          <w:rFonts w:ascii="Cambria" w:eastAsia="Cambria" w:hAnsi="Cambria" w:cs="Cambria"/>
          <w:color w:val="1A1A1A"/>
        </w:rPr>
        <w:t>a tautology</w:t>
      </w:r>
      <w:proofErr w:type="gramEnd"/>
      <w:r w:rsidRPr="006831E9">
        <w:rPr>
          <w:rFonts w:ascii="Cambria" w:eastAsia="Cambria" w:hAnsi="Cambria" w:cs="Cambria"/>
          <w:color w:val="1A1A1A"/>
        </w:rPr>
        <w:t xml:space="preserve"> and from prior theories.</w:t>
      </w:r>
    </w:p>
    <w:p w14:paraId="5837D043" w14:textId="77777777" w:rsidR="006831E9" w:rsidRPr="006831E9" w:rsidRDefault="006831E9" w:rsidP="006831E9">
      <w:pPr>
        <w:numPr>
          <w:ilvl w:val="0"/>
          <w:numId w:val="49"/>
        </w:numPr>
        <w:spacing w:after="60" w:line="408" w:lineRule="auto"/>
      </w:pPr>
      <w:r w:rsidRPr="00560F6C">
        <w:rPr>
          <w:rFonts w:ascii="Cambria" w:eastAsia="Cambria" w:hAnsi="Cambria" w:cs="Cambria"/>
          <w:b/>
          <w:bCs/>
          <w:color w:val="1A1A1A"/>
        </w:rPr>
        <w:t>Every specific form of the Tautology Objection</w:t>
      </w:r>
      <w:r w:rsidRPr="006831E9">
        <w:rPr>
          <w:rFonts w:ascii="Cambria" w:eastAsia="Cambria" w:hAnsi="Cambria" w:cs="Cambria"/>
          <w:color w:val="1A1A1A"/>
        </w:rPr>
        <w:t xml:space="preserve"> (Planck units, GR analogy, dimensional analysis) has been shown to misidentify a feature of the presentation for a flaw in the logic.</w:t>
      </w:r>
    </w:p>
    <w:p w14:paraId="703D8962"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Tautology Objection, in all its forms, is therefore refuted. The ToE derivation of c is a genuine, rigorous, non-circular derivation — a theorem of </w:t>
      </w:r>
      <w:proofErr w:type="gramStart"/>
      <w:r w:rsidRPr="006831E9">
        <w:rPr>
          <w:rFonts w:ascii="Cambria" w:eastAsia="Cambria" w:hAnsi="Cambria" w:cs="Cambria"/>
          <w:color w:val="1A1A1A"/>
        </w:rPr>
        <w:t>the entropic</w:t>
      </w:r>
      <w:proofErr w:type="gramEnd"/>
      <w:r w:rsidRPr="006831E9">
        <w:rPr>
          <w:rFonts w:ascii="Cambria" w:eastAsia="Cambria" w:hAnsi="Cambria" w:cs="Cambria"/>
          <w:color w:val="1A1A1A"/>
        </w:rPr>
        <w:t xml:space="preserve"> dynamics, not an algebraic identity.</w:t>
      </w:r>
    </w:p>
    <w:p w14:paraId="03CC55CA" w14:textId="77777777" w:rsidR="006831E9" w:rsidRDefault="006831E9" w:rsidP="006831E9">
      <w:pPr>
        <w:pBdr>
          <w:bottom w:val="single" w:sz="6" w:space="0" w:color="CCCCCC"/>
        </w:pBdr>
        <w:spacing w:before="240" w:after="240"/>
      </w:pPr>
    </w:p>
    <w:p w14:paraId="6325367E" w14:textId="77777777" w:rsidR="00560F6C" w:rsidRDefault="00560F6C" w:rsidP="006831E9">
      <w:pPr>
        <w:pBdr>
          <w:bottom w:val="single" w:sz="6" w:space="0" w:color="CCCCCC"/>
        </w:pBdr>
        <w:spacing w:before="240" w:after="240"/>
      </w:pPr>
    </w:p>
    <w:p w14:paraId="46744E5B" w14:textId="77777777" w:rsidR="00560F6C" w:rsidRDefault="00560F6C" w:rsidP="006831E9">
      <w:pPr>
        <w:pBdr>
          <w:bottom w:val="single" w:sz="6" w:space="0" w:color="CCCCCC"/>
        </w:pBdr>
        <w:spacing w:before="240" w:after="240"/>
      </w:pPr>
    </w:p>
    <w:p w14:paraId="202192DE" w14:textId="77777777" w:rsidR="00560F6C" w:rsidRDefault="00560F6C" w:rsidP="006831E9">
      <w:pPr>
        <w:pBdr>
          <w:bottom w:val="single" w:sz="6" w:space="0" w:color="CCCCCC"/>
        </w:pBdr>
        <w:spacing w:before="240" w:after="240"/>
      </w:pPr>
    </w:p>
    <w:p w14:paraId="691C9B44" w14:textId="77777777" w:rsidR="00560F6C" w:rsidRPr="006831E9" w:rsidRDefault="00560F6C" w:rsidP="006831E9">
      <w:pPr>
        <w:pBdr>
          <w:bottom w:val="single" w:sz="6" w:space="0" w:color="CCCCCC"/>
        </w:pBdr>
        <w:spacing w:before="240" w:after="240"/>
      </w:pPr>
    </w:p>
    <w:p w14:paraId="5103CA1F" w14:textId="77777777" w:rsidR="006831E9" w:rsidRPr="006831E9" w:rsidRDefault="006831E9" w:rsidP="006831E9">
      <w:pPr>
        <w:spacing w:before="560" w:after="240" w:line="300" w:lineRule="auto"/>
        <w:outlineLvl w:val="0"/>
        <w:rPr>
          <w:b/>
          <w:bCs/>
          <w:color w:val="000000"/>
          <w:sz w:val="48"/>
          <w:szCs w:val="48"/>
        </w:rPr>
      </w:pPr>
      <w:bookmarkStart w:id="52" w:name="_Toc229434548"/>
      <w:r w:rsidRPr="006831E9">
        <w:rPr>
          <w:rFonts w:ascii="Cambria" w:eastAsia="Cambria" w:hAnsi="Cambria" w:cs="Cambria"/>
          <w:b/>
          <w:bCs/>
          <w:color w:val="0A2540"/>
          <w:sz w:val="44"/>
          <w:szCs w:val="44"/>
        </w:rPr>
        <w:t>Section 7 — Comparison with Maxwell: The Analogy in Full</w:t>
      </w:r>
      <w:bookmarkEnd w:id="52"/>
    </w:p>
    <w:p w14:paraId="196DF9C1" w14:textId="77777777" w:rsidR="006831E9" w:rsidRPr="006831E9" w:rsidRDefault="006831E9" w:rsidP="006831E9">
      <w:pPr>
        <w:pBdr>
          <w:bottom w:val="single" w:sz="6" w:space="0" w:color="0A2540"/>
        </w:pBdr>
        <w:spacing w:before="240" w:after="240"/>
      </w:pPr>
    </w:p>
    <w:p w14:paraId="2B132992" w14:textId="77777777" w:rsidR="006831E9" w:rsidRPr="006831E9" w:rsidRDefault="006831E9" w:rsidP="006831E9">
      <w:pPr>
        <w:spacing w:after="320" w:line="408" w:lineRule="auto"/>
      </w:pPr>
      <w:r w:rsidRPr="006831E9">
        <w:rPr>
          <w:rFonts w:ascii="Cambria" w:eastAsia="Cambria" w:hAnsi="Cambria" w:cs="Cambria"/>
          <w:i/>
          <w:iCs/>
          <w:color w:val="333333"/>
          <w:sz w:val="22"/>
          <w:szCs w:val="22"/>
        </w:rPr>
        <w:t>This section presents the complete structural analogy between Maxwell's 1865 derivation of c and the ToE derivation of c from the Obidi Action. The analogy is not superficial but deep — the two derivations share the same logical skeleton, with the ToE derivation operating at a more fundamental ontological level.</w:t>
      </w:r>
    </w:p>
    <w:p w14:paraId="192E9252" w14:textId="77777777" w:rsidR="006831E9" w:rsidRPr="006831E9" w:rsidRDefault="006831E9" w:rsidP="006831E9">
      <w:pPr>
        <w:pBdr>
          <w:bottom w:val="single" w:sz="6" w:space="0" w:color="0A2540"/>
        </w:pBdr>
        <w:spacing w:before="240" w:after="240"/>
      </w:pPr>
    </w:p>
    <w:p w14:paraId="2AB003D2" w14:textId="77777777" w:rsidR="006831E9" w:rsidRPr="006831E9" w:rsidRDefault="006831E9" w:rsidP="006831E9">
      <w:pPr>
        <w:spacing w:before="280" w:after="100" w:line="324" w:lineRule="auto"/>
        <w:outlineLvl w:val="2"/>
        <w:rPr>
          <w:b/>
          <w:bCs/>
          <w:color w:val="000000"/>
          <w:sz w:val="30"/>
          <w:szCs w:val="30"/>
        </w:rPr>
      </w:pPr>
      <w:bookmarkStart w:id="53" w:name="_Toc229434549"/>
      <w:r w:rsidRPr="006831E9">
        <w:rPr>
          <w:rFonts w:ascii="Cambria" w:eastAsia="Cambria" w:hAnsi="Cambria" w:cs="Cambria"/>
          <w:b/>
          <w:bCs/>
          <w:color w:val="0A2540"/>
          <w:sz w:val="26"/>
          <w:szCs w:val="26"/>
        </w:rPr>
        <w:t>7.1 Maxwell's Derivation: The Full Logical Structure</w:t>
      </w:r>
      <w:bookmarkEnd w:id="53"/>
    </w:p>
    <w:p w14:paraId="3D8F5353" w14:textId="77777777" w:rsidR="006831E9" w:rsidRPr="006831E9" w:rsidRDefault="006831E9" w:rsidP="006831E9">
      <w:pPr>
        <w:spacing w:before="60" w:after="240" w:line="408" w:lineRule="auto"/>
        <w:jc w:val="both"/>
      </w:pPr>
      <w:r w:rsidRPr="006831E9">
        <w:rPr>
          <w:rFonts w:ascii="Cambria" w:eastAsia="Cambria" w:hAnsi="Cambria" w:cs="Cambria"/>
          <w:color w:val="1A1A1A"/>
        </w:rPr>
        <w:t>To appreciate the Maxwell-ToE analogy, we must first present Maxwell's derivation in its full logical detail. The derivation proceeds in five steps.</w:t>
      </w:r>
    </w:p>
    <w:p w14:paraId="3E7C6E4B"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Step M1: The electromagnetic Lagrangian.</w:t>
      </w:r>
      <w:r w:rsidRPr="006831E9">
        <w:rPr>
          <w:rFonts w:ascii="Cambria" w:eastAsia="Cambria" w:hAnsi="Cambria" w:cs="Cambria"/>
          <w:color w:val="1A1A1A"/>
        </w:rPr>
        <w:t xml:space="preserve"> The electromagnetic field is described by the Lagrangian density:</w:t>
      </w:r>
    </w:p>
    <w:p w14:paraId="46A0169A"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(C.70)</w:t>
      </w:r>
      <w:r w:rsidRPr="006831E9">
        <w:rPr>
          <w:rFonts w:ascii="Cambria" w:eastAsia="Cambria" w:hAnsi="Cambria" w:cs="Cambria"/>
          <w:i/>
          <w:iCs/>
          <w:color w:val="1A1A1A"/>
        </w:rPr>
        <w:t xml:space="preserve"> L</w:t>
      </w:r>
      <w:r w:rsidRPr="006831E9">
        <w:rPr>
          <w:rFonts w:ascii="Cambria" w:eastAsia="Cambria" w:hAnsi="Cambria" w:cs="Cambria"/>
          <w:i/>
          <w:iCs/>
          <w:color w:val="1A1A1A"/>
          <w:vertAlign w:val="subscript"/>
        </w:rPr>
        <w:t>EM</w:t>
      </w:r>
      <w:r w:rsidRPr="006831E9">
        <w:rPr>
          <w:rFonts w:ascii="Cambria" w:eastAsia="Cambria" w:hAnsi="Cambria" w:cs="Cambria"/>
          <w:i/>
          <w:iCs/>
          <w:color w:val="1A1A1A"/>
        </w:rPr>
        <w:t xml:space="preserve"> = (ε</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/2)|</w:t>
      </w:r>
      <w:r w:rsidRPr="006831E9">
        <w:rPr>
          <w:rFonts w:ascii="Cambria" w:eastAsia="Cambria" w:hAnsi="Cambria" w:cs="Cambria"/>
          <w:b/>
          <w:bCs/>
          <w:i/>
          <w:iCs/>
          <w:color w:val="1A1A1A"/>
        </w:rPr>
        <w:t>E</w:t>
      </w:r>
      <w:r w:rsidRPr="006831E9">
        <w:rPr>
          <w:rFonts w:ascii="Cambria" w:eastAsia="Cambria" w:hAnsi="Cambria" w:cs="Cambria"/>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(1/(2μ</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w:t>
      </w:r>
      <w:r w:rsidRPr="006831E9">
        <w:rPr>
          <w:rFonts w:ascii="Cambria" w:eastAsia="Cambria" w:hAnsi="Cambria" w:cs="Cambria"/>
          <w:b/>
          <w:bCs/>
          <w:i/>
          <w:iCs/>
          <w:color w:val="1A1A1A"/>
        </w:rPr>
        <w:t>B</w:t>
      </w:r>
      <w:r w:rsidRPr="006831E9">
        <w:rPr>
          <w:rFonts w:ascii="Cambria" w:eastAsia="Cambria" w:hAnsi="Cambria" w:cs="Cambria"/>
          <w:i/>
          <w:iCs/>
          <w:color w:val="1A1A1A"/>
        </w:rPr>
        <w:t>|</w:t>
      </w:r>
      <w:r w:rsidRPr="006831E9">
        <w:rPr>
          <w:rFonts w:ascii="Cambria" w:eastAsia="Cambria" w:hAnsi="Cambria" w:cs="Cambria"/>
          <w:i/>
          <w:iCs/>
          <w:color w:val="1A1A1A"/>
          <w:vertAlign w:val="superscript"/>
        </w:rPr>
        <w:t>2</w:t>
      </w:r>
    </w:p>
    <w:p w14:paraId="068FE63E" w14:textId="77777777" w:rsidR="006831E9" w:rsidRPr="006831E9" w:rsidRDefault="006831E9" w:rsidP="006831E9">
      <w:pPr>
        <w:spacing w:before="60" w:after="240" w:line="408" w:lineRule="auto"/>
        <w:jc w:val="both"/>
      </w:pPr>
      <w:r w:rsidRPr="006831E9">
        <w:rPr>
          <w:rFonts w:ascii="Cambria" w:eastAsia="Cambria" w:hAnsi="Cambria" w:cs="Cambria"/>
          <w:color w:val="1A1A1A"/>
        </w:rPr>
        <w:t>where 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is the electric permittivity of the vacuum (measured from Coulomb's law) and μ</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is the magnetic permeability of the vacuum (measured from Ampere's law). Both 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and μ</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are independently measured and are not assumed to be related to c.</w:t>
      </w:r>
    </w:p>
    <w:p w14:paraId="59809943"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lastRenderedPageBreak/>
        <w:t>Step M2: The equations of motion.</w:t>
      </w:r>
      <w:r w:rsidRPr="006831E9">
        <w:rPr>
          <w:rFonts w:ascii="Cambria" w:eastAsia="Cambria" w:hAnsi="Cambria" w:cs="Cambria"/>
          <w:color w:val="1A1A1A"/>
        </w:rPr>
        <w:t xml:space="preserve"> The Euler-Lagrange equations applied to L</w:t>
      </w:r>
      <w:r w:rsidRPr="006831E9">
        <w:rPr>
          <w:rFonts w:ascii="Cambria" w:eastAsia="Cambria" w:hAnsi="Cambria" w:cs="Cambria"/>
          <w:color w:val="1A1A1A"/>
          <w:vertAlign w:val="subscript"/>
        </w:rPr>
        <w:t>EM</w:t>
      </w:r>
      <w:r w:rsidRPr="006831E9">
        <w:rPr>
          <w:rFonts w:ascii="Cambria" w:eastAsia="Cambria" w:hAnsi="Cambria" w:cs="Cambria"/>
          <w:color w:val="1A1A1A"/>
        </w:rPr>
        <w:t xml:space="preserve"> yield Maxwell's equations — including the Ampere-Maxwell law with the displacement current μ</w:t>
      </w:r>
      <w:r w:rsidRPr="006831E9">
        <w:rPr>
          <w:rFonts w:ascii="Cambria" w:eastAsia="Cambria" w:hAnsi="Cambria" w:cs="Cambria"/>
          <w:color w:val="1A1A1A"/>
          <w:vertAlign w:val="subscript"/>
        </w:rPr>
        <w:t>0</w:t>
      </w:r>
      <w:r w:rsidRPr="006831E9">
        <w:rPr>
          <w:rFonts w:ascii="Cambria" w:eastAsia="Cambria" w:hAnsi="Cambria" w:cs="Cambria"/>
          <w:color w:val="1A1A1A"/>
        </w:rPr>
        <w:t>ε</w:t>
      </w:r>
      <w:r w:rsidRPr="006831E9">
        <w:rPr>
          <w:rFonts w:ascii="Cambria" w:eastAsia="Cambria" w:hAnsi="Cambria" w:cs="Cambria"/>
          <w:color w:val="1A1A1A"/>
          <w:vertAlign w:val="subscript"/>
        </w:rPr>
        <w:t>0</w:t>
      </w:r>
      <w:r w:rsidRPr="006831E9">
        <w:rPr>
          <w:rFonts w:ascii="Cambria" w:eastAsia="Cambria" w:hAnsi="Cambria" w:cs="Cambria"/>
          <w:color w:val="1A1A1A"/>
        </w:rPr>
        <w:t>∂</w:t>
      </w:r>
      <w:r w:rsidRPr="006831E9">
        <w:rPr>
          <w:rFonts w:ascii="Cambria" w:eastAsia="Cambria" w:hAnsi="Cambria" w:cs="Cambria"/>
          <w:b/>
          <w:bCs/>
          <w:color w:val="1A1A1A"/>
        </w:rPr>
        <w:t>E</w:t>
      </w:r>
      <w:r w:rsidRPr="006831E9">
        <w:rPr>
          <w:rFonts w:ascii="Cambria" w:eastAsia="Cambria" w:hAnsi="Cambria" w:cs="Cambria"/>
          <w:color w:val="1A1A1A"/>
        </w:rPr>
        <w:t>/∂t.</w:t>
      </w:r>
    </w:p>
    <w:p w14:paraId="358476C8"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Step M3: The wave equation.</w:t>
      </w:r>
      <w:r w:rsidRPr="006831E9">
        <w:rPr>
          <w:rFonts w:ascii="Cambria" w:eastAsia="Cambria" w:hAnsi="Cambria" w:cs="Cambria"/>
          <w:color w:val="1A1A1A"/>
        </w:rPr>
        <w:t xml:space="preserve"> In vacuum (no sources), taking the curl of Faraday's law and using the Ampere-Maxwell law:</w:t>
      </w:r>
    </w:p>
    <w:p w14:paraId="35CDAF86"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(C.71)</w:t>
      </w:r>
      <w:r w:rsidRPr="006831E9">
        <w:rPr>
          <w:rFonts w:ascii="Cambria" w:eastAsia="Cambria" w:hAnsi="Cambria" w:cs="Cambria"/>
          <w:i/>
          <w:iCs/>
          <w:color w:val="1A1A1A"/>
        </w:rPr>
        <w:t xml:space="preserve"> </w:t>
      </w:r>
      <w:r w:rsidRPr="006831E9">
        <w:rPr>
          <w:rFonts w:ascii="Cambria Math" w:eastAsia="Cambria" w:hAnsi="Cambria Math" w:cs="Cambria Math"/>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b/>
          <w:bCs/>
          <w:i/>
          <w:iCs/>
          <w:color w:val="1A1A1A"/>
        </w:rPr>
        <w:t>E</w:t>
      </w:r>
      <w:r w:rsidRPr="006831E9">
        <w:rPr>
          <w:rFonts w:ascii="Cambria" w:eastAsia="Cambria" w:hAnsi="Cambria" w:cs="Cambria"/>
          <w:i/>
          <w:iCs/>
          <w:color w:val="1A1A1A"/>
        </w:rPr>
        <w:t xml:space="preserve"> = μ</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ε</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xml:space="preserve"> ∂</w:t>
      </w:r>
      <w:r w:rsidRPr="006831E9">
        <w:rPr>
          <w:rFonts w:ascii="Cambria" w:eastAsia="Cambria" w:hAnsi="Cambria" w:cs="Cambria"/>
          <w:i/>
          <w:iCs/>
          <w:color w:val="1A1A1A"/>
          <w:vertAlign w:val="superscript"/>
        </w:rPr>
        <w:t>2</w:t>
      </w:r>
      <w:r w:rsidRPr="006831E9">
        <w:rPr>
          <w:rFonts w:ascii="Cambria" w:eastAsia="Cambria" w:hAnsi="Cambria" w:cs="Cambria"/>
          <w:b/>
          <w:bCs/>
          <w:i/>
          <w:iCs/>
          <w:color w:val="1A1A1A"/>
        </w:rPr>
        <w:t>E</w:t>
      </w:r>
      <w:r w:rsidRPr="006831E9">
        <w:rPr>
          <w:rFonts w:ascii="Cambria" w:eastAsia="Cambria" w:hAnsi="Cambria" w:cs="Cambria"/>
          <w:i/>
          <w:iCs/>
          <w:color w:val="1A1A1A"/>
        </w:rPr>
        <w:t>/∂t</w:t>
      </w:r>
      <w:r w:rsidRPr="006831E9">
        <w:rPr>
          <w:rFonts w:ascii="Cambria" w:eastAsia="Cambria" w:hAnsi="Cambria" w:cs="Cambria"/>
          <w:i/>
          <w:iCs/>
          <w:color w:val="1A1A1A"/>
          <w:vertAlign w:val="superscript"/>
        </w:rPr>
        <w:t>2</w:t>
      </w:r>
    </w:p>
    <w:p w14:paraId="2ED36B7E" w14:textId="77777777" w:rsidR="006831E9" w:rsidRPr="006831E9" w:rsidRDefault="006831E9" w:rsidP="006831E9">
      <w:pPr>
        <w:spacing w:before="60" w:after="240" w:line="408" w:lineRule="auto"/>
        <w:jc w:val="both"/>
      </w:pPr>
      <w:r w:rsidRPr="006831E9">
        <w:rPr>
          <w:rFonts w:ascii="Cambria" w:eastAsia="Cambria" w:hAnsi="Cambria" w:cs="Cambria"/>
          <w:color w:val="1A1A1A"/>
        </w:rPr>
        <w:t>This is the electromagnetic wave equation.</w:t>
      </w:r>
    </w:p>
    <w:p w14:paraId="7FCF8302"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Step M4: Identification of the wave speed.</w:t>
      </w:r>
      <w:r w:rsidRPr="006831E9">
        <w:rPr>
          <w:rFonts w:ascii="Cambria" w:eastAsia="Cambria" w:hAnsi="Cambria" w:cs="Cambria"/>
          <w:color w:val="1A1A1A"/>
        </w:rPr>
        <w:t xml:space="preserve"> Comparing (C.71) to the standard wave equation ∇</w:t>
      </w:r>
      <w:r w:rsidRPr="006831E9">
        <w:rPr>
          <w:rFonts w:ascii="Cambria" w:eastAsia="Cambria" w:hAnsi="Cambria" w:cs="Cambria"/>
          <w:color w:val="1A1A1A"/>
          <w:vertAlign w:val="superscript"/>
        </w:rPr>
        <w:t>2</w:t>
      </w:r>
      <w:r w:rsidRPr="006831E9">
        <w:rPr>
          <w:rFonts w:ascii="Cambria" w:eastAsia="Cambria" w:hAnsi="Cambria" w:cs="Cambria"/>
          <w:color w:val="1A1A1A"/>
        </w:rPr>
        <w:t>Φ = (1/c</w:t>
      </w:r>
      <w:r w:rsidRPr="006831E9">
        <w:rPr>
          <w:rFonts w:ascii="Cambria" w:eastAsia="Cambria" w:hAnsi="Cambria" w:cs="Cambria"/>
          <w:color w:val="1A1A1A"/>
          <w:vertAlign w:val="subscript"/>
        </w:rPr>
        <w:t>EM</w:t>
      </w:r>
      <w:r w:rsidRPr="006831E9">
        <w:rPr>
          <w:rFonts w:ascii="Cambria" w:eastAsia="Cambria" w:hAnsi="Cambria" w:cs="Cambria"/>
          <w:color w:val="1A1A1A"/>
          <w:vertAlign w:val="superscript"/>
        </w:rPr>
        <w:t>2</w:t>
      </w:r>
      <w:r w:rsidRPr="006831E9">
        <w:rPr>
          <w:rFonts w:ascii="Cambria" w:eastAsia="Cambria" w:hAnsi="Cambria" w:cs="Cambria"/>
          <w:color w:val="1A1A1A"/>
        </w:rPr>
        <w:t>)∂</w:t>
      </w:r>
      <w:r w:rsidRPr="006831E9">
        <w:rPr>
          <w:rFonts w:ascii="Cambria" w:eastAsia="Cambria" w:hAnsi="Cambria" w:cs="Cambria"/>
          <w:color w:val="1A1A1A"/>
          <w:vertAlign w:val="superscript"/>
        </w:rPr>
        <w:t>2</w:t>
      </w:r>
      <w:r w:rsidRPr="006831E9">
        <w:rPr>
          <w:rFonts w:ascii="Cambria" w:eastAsia="Cambria" w:hAnsi="Cambria" w:cs="Cambria"/>
          <w:color w:val="1A1A1A"/>
        </w:rPr>
        <w:t>Φ/∂t</w:t>
      </w:r>
      <w:r w:rsidRPr="006831E9">
        <w:rPr>
          <w:rFonts w:ascii="Cambria" w:eastAsia="Cambria" w:hAnsi="Cambria" w:cs="Cambria"/>
          <w:color w:val="1A1A1A"/>
          <w:vertAlign w:val="superscript"/>
        </w:rPr>
        <w:t>2</w:t>
      </w:r>
      <w:r w:rsidRPr="006831E9">
        <w:rPr>
          <w:rFonts w:ascii="Cambria" w:eastAsia="Cambria" w:hAnsi="Cambria" w:cs="Cambria"/>
          <w:color w:val="1A1A1A"/>
        </w:rPr>
        <w:t>:</w:t>
      </w:r>
    </w:p>
    <w:p w14:paraId="56E1D372"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(C.72)</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c</w:t>
      </w:r>
      <w:r w:rsidRPr="006831E9">
        <w:rPr>
          <w:rFonts w:ascii="Cambria" w:eastAsia="Cambria" w:hAnsi="Cambria" w:cs="Cambria"/>
          <w:i/>
          <w:iCs/>
          <w:color w:val="1A1A1A"/>
          <w:vertAlign w:val="subscript"/>
        </w:rPr>
        <w:t>EM</w:t>
      </w:r>
      <w:proofErr w:type="spellEnd"/>
      <w:r w:rsidRPr="006831E9">
        <w:rPr>
          <w:rFonts w:ascii="Cambria" w:eastAsia="Cambria" w:hAnsi="Cambria" w:cs="Cambria"/>
          <w:i/>
          <w:iCs/>
          <w:color w:val="1A1A1A"/>
        </w:rPr>
        <w:t xml:space="preserve"> = 1/√(μ</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ε</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w:t>
      </w:r>
    </w:p>
    <w:p w14:paraId="30798FA9"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Step M5: Numerical computation and identification.</w:t>
      </w:r>
      <w:r w:rsidRPr="006831E9">
        <w:rPr>
          <w:rFonts w:ascii="Cambria" w:eastAsia="Cambria" w:hAnsi="Cambria" w:cs="Cambria"/>
          <w:color w:val="1A1A1A"/>
        </w:rPr>
        <w:t xml:space="preserve"> Substituting the independently measured values μ</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1.2566 × 10</w:t>
      </w:r>
      <w:r w:rsidRPr="006831E9">
        <w:rPr>
          <w:rFonts w:ascii="Cambria" w:eastAsia="Cambria" w:hAnsi="Cambria" w:cs="Cambria"/>
          <w:color w:val="1A1A1A"/>
          <w:vertAlign w:val="superscript"/>
        </w:rPr>
        <w:t>−6</w:t>
      </w:r>
      <w:r w:rsidRPr="006831E9">
        <w:rPr>
          <w:rFonts w:ascii="Cambria" w:eastAsia="Cambria" w:hAnsi="Cambria" w:cs="Cambria"/>
          <w:color w:val="1A1A1A"/>
        </w:rPr>
        <w:t xml:space="preserve"> H/m and 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8.854 × 10</w:t>
      </w:r>
      <w:r w:rsidRPr="006831E9">
        <w:rPr>
          <w:rFonts w:ascii="Cambria" w:eastAsia="Cambria" w:hAnsi="Cambria" w:cs="Cambria"/>
          <w:color w:val="1A1A1A"/>
          <w:vertAlign w:val="superscript"/>
        </w:rPr>
        <w:t>−12</w:t>
      </w:r>
      <w:r w:rsidRPr="006831E9">
        <w:rPr>
          <w:rFonts w:ascii="Cambria" w:eastAsia="Cambria" w:hAnsi="Cambria" w:cs="Cambria"/>
          <w:color w:val="1A1A1A"/>
        </w:rPr>
        <w:t xml:space="preserve"> F/m:</w:t>
      </w:r>
    </w:p>
    <w:p w14:paraId="428918AA" w14:textId="77777777" w:rsidR="006831E9" w:rsidRPr="006831E9" w:rsidRDefault="006831E9" w:rsidP="006831E9">
      <w:pPr>
        <w:spacing w:after="240" w:line="408" w:lineRule="auto"/>
        <w:jc w:val="center"/>
      </w:pPr>
      <w:proofErr w:type="spellStart"/>
      <w:r w:rsidRPr="006831E9">
        <w:rPr>
          <w:rFonts w:ascii="Cambria" w:eastAsia="Cambria" w:hAnsi="Cambria" w:cs="Cambria"/>
          <w:i/>
          <w:iCs/>
          <w:color w:val="1A1A1A"/>
        </w:rPr>
        <w:t>c</w:t>
      </w:r>
      <w:r w:rsidRPr="006831E9">
        <w:rPr>
          <w:rFonts w:ascii="Cambria" w:eastAsia="Cambria" w:hAnsi="Cambria" w:cs="Cambria"/>
          <w:i/>
          <w:iCs/>
          <w:color w:val="1A1A1A"/>
          <w:vertAlign w:val="subscript"/>
        </w:rPr>
        <w:t>EM</w:t>
      </w:r>
      <w:proofErr w:type="spellEnd"/>
      <w:r w:rsidRPr="006831E9">
        <w:rPr>
          <w:rFonts w:ascii="Cambria" w:eastAsia="Cambria" w:hAnsi="Cambria" w:cs="Cambria"/>
          <w:i/>
          <w:iCs/>
          <w:color w:val="1A1A1A"/>
        </w:rPr>
        <w:t xml:space="preserve"> = 1/√(1.2566 × 10</w:t>
      </w:r>
      <w:r w:rsidRPr="006831E9">
        <w:rPr>
          <w:rFonts w:ascii="Cambria" w:eastAsia="Cambria" w:hAnsi="Cambria" w:cs="Cambria"/>
          <w:i/>
          <w:iCs/>
          <w:color w:val="1A1A1A"/>
          <w:vertAlign w:val="superscript"/>
        </w:rPr>
        <w:t>−6</w:t>
      </w:r>
      <w:r w:rsidRPr="006831E9">
        <w:rPr>
          <w:rFonts w:ascii="Cambria" w:eastAsia="Cambria" w:hAnsi="Cambria" w:cs="Cambria"/>
          <w:i/>
          <w:iCs/>
          <w:color w:val="1A1A1A"/>
        </w:rPr>
        <w:t xml:space="preserve"> × 8.854 × 10</w:t>
      </w:r>
      <w:r w:rsidRPr="006831E9">
        <w:rPr>
          <w:rFonts w:ascii="Cambria" w:eastAsia="Cambria" w:hAnsi="Cambria" w:cs="Cambria"/>
          <w:i/>
          <w:iCs/>
          <w:color w:val="1A1A1A"/>
          <w:vertAlign w:val="superscript"/>
        </w:rPr>
        <w:t>−12</w:t>
      </w:r>
      <w:r w:rsidRPr="006831E9">
        <w:rPr>
          <w:rFonts w:ascii="Cambria" w:eastAsia="Cambria" w:hAnsi="Cambria" w:cs="Cambria"/>
          <w:i/>
          <w:iCs/>
          <w:color w:val="1A1A1A"/>
        </w:rPr>
        <w:t>) = 3.107 × 10</w:t>
      </w:r>
      <w:r w:rsidRPr="006831E9">
        <w:rPr>
          <w:rFonts w:ascii="Cambria" w:eastAsia="Cambria" w:hAnsi="Cambria" w:cs="Cambria"/>
          <w:i/>
          <w:iCs/>
          <w:color w:val="1A1A1A"/>
          <w:vertAlign w:val="superscript"/>
        </w:rPr>
        <w:t>8</w:t>
      </w:r>
      <w:r w:rsidRPr="006831E9">
        <w:rPr>
          <w:rFonts w:ascii="Cambria" w:eastAsia="Cambria" w:hAnsi="Cambria" w:cs="Cambria"/>
          <w:i/>
          <w:iCs/>
          <w:color w:val="1A1A1A"/>
        </w:rPr>
        <w:t xml:space="preserve"> m/s</w:t>
      </w:r>
    </w:p>
    <w:p w14:paraId="20841C88" w14:textId="77777777" w:rsidR="006831E9" w:rsidRPr="006831E9" w:rsidRDefault="006831E9" w:rsidP="006831E9">
      <w:pPr>
        <w:spacing w:before="60" w:after="240" w:line="408" w:lineRule="auto"/>
        <w:jc w:val="both"/>
      </w:pPr>
      <w:proofErr w:type="gramStart"/>
      <w:r w:rsidRPr="006831E9">
        <w:rPr>
          <w:rFonts w:ascii="Cambria" w:eastAsia="Cambria" w:hAnsi="Cambria" w:cs="Cambria"/>
          <w:color w:val="1A1A1A"/>
        </w:rPr>
        <w:t>Comparing</w:t>
      </w:r>
      <w:proofErr w:type="gramEnd"/>
      <w:r w:rsidRPr="006831E9">
        <w:rPr>
          <w:rFonts w:ascii="Cambria" w:eastAsia="Cambria" w:hAnsi="Cambria" w:cs="Cambria"/>
          <w:color w:val="1A1A1A"/>
        </w:rPr>
        <w:t xml:space="preserve"> to the measured speed of light (Foucault, 1862): </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measured</w:t>
      </w:r>
      <w:proofErr w:type="spellEnd"/>
      <w:r w:rsidRPr="006831E9">
        <w:rPr>
          <w:rFonts w:ascii="Cambria" w:eastAsia="Cambria" w:hAnsi="Cambria" w:cs="Cambria"/>
          <w:color w:val="1A1A1A"/>
        </w:rPr>
        <w:t xml:space="preserve"> = 2.98 × 10</w:t>
      </w:r>
      <w:r w:rsidRPr="006831E9">
        <w:rPr>
          <w:rFonts w:ascii="Cambria" w:eastAsia="Cambria" w:hAnsi="Cambria" w:cs="Cambria"/>
          <w:color w:val="1A1A1A"/>
          <w:vertAlign w:val="superscript"/>
        </w:rPr>
        <w:t>8</w:t>
      </w:r>
      <w:r w:rsidRPr="006831E9">
        <w:rPr>
          <w:rFonts w:ascii="Cambria" w:eastAsia="Cambria" w:hAnsi="Cambria" w:cs="Cambria"/>
          <w:color w:val="1A1A1A"/>
        </w:rPr>
        <w:t xml:space="preserve"> m/s. The agreement (within measurement error) leads Maxwell to identify </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EM</w:t>
      </w:r>
      <w:proofErr w:type="spellEnd"/>
      <w:r w:rsidRPr="006831E9">
        <w:rPr>
          <w:rFonts w:ascii="Cambria" w:eastAsia="Cambria" w:hAnsi="Cambria" w:cs="Cambria"/>
          <w:color w:val="1A1A1A"/>
        </w:rPr>
        <w:t xml:space="preserve"> with </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measured</w:t>
      </w:r>
      <w:proofErr w:type="spellEnd"/>
      <w:r w:rsidRPr="006831E9">
        <w:rPr>
          <w:rFonts w:ascii="Cambria" w:eastAsia="Cambria" w:hAnsi="Cambria" w:cs="Cambria"/>
          <w:color w:val="1A1A1A"/>
        </w:rPr>
        <w:t>. This identification is a bridge principle connecting the theoretical prediction to observation — not a circular definition.</w:t>
      </w:r>
    </w:p>
    <w:p w14:paraId="75D66D01" w14:textId="77777777" w:rsidR="001502E9" w:rsidRDefault="001502E9" w:rsidP="006831E9">
      <w:pPr>
        <w:spacing w:before="280" w:after="100" w:line="324" w:lineRule="auto"/>
        <w:outlineLvl w:val="2"/>
        <w:rPr>
          <w:rFonts w:ascii="Cambria" w:eastAsia="Cambria" w:hAnsi="Cambria" w:cs="Cambria"/>
          <w:b/>
          <w:bCs/>
          <w:color w:val="0A2540"/>
          <w:sz w:val="26"/>
          <w:szCs w:val="26"/>
        </w:rPr>
      </w:pPr>
    </w:p>
    <w:p w14:paraId="057C7C3A" w14:textId="77777777" w:rsidR="001502E9" w:rsidRDefault="001502E9" w:rsidP="006831E9">
      <w:pPr>
        <w:spacing w:before="280" w:after="100" w:line="324" w:lineRule="auto"/>
        <w:outlineLvl w:val="2"/>
        <w:rPr>
          <w:rFonts w:ascii="Cambria" w:eastAsia="Cambria" w:hAnsi="Cambria" w:cs="Cambria"/>
          <w:b/>
          <w:bCs/>
          <w:color w:val="0A2540"/>
          <w:sz w:val="26"/>
          <w:szCs w:val="26"/>
        </w:rPr>
      </w:pPr>
    </w:p>
    <w:p w14:paraId="07476108" w14:textId="3E20A591" w:rsidR="006831E9" w:rsidRPr="006831E9" w:rsidRDefault="006831E9" w:rsidP="006831E9">
      <w:pPr>
        <w:spacing w:before="280" w:after="100" w:line="324" w:lineRule="auto"/>
        <w:outlineLvl w:val="2"/>
        <w:rPr>
          <w:b/>
          <w:bCs/>
          <w:color w:val="000000"/>
          <w:sz w:val="30"/>
          <w:szCs w:val="30"/>
        </w:rPr>
      </w:pPr>
      <w:bookmarkStart w:id="54" w:name="_Toc229434550"/>
      <w:r w:rsidRPr="006831E9">
        <w:rPr>
          <w:rFonts w:ascii="Cambria" w:eastAsia="Cambria" w:hAnsi="Cambria" w:cs="Cambria"/>
          <w:b/>
          <w:bCs/>
          <w:color w:val="0A2540"/>
          <w:sz w:val="26"/>
          <w:szCs w:val="26"/>
        </w:rPr>
        <w:lastRenderedPageBreak/>
        <w:t>7.2 The Structural Parallel with ToE</w:t>
      </w:r>
      <w:bookmarkEnd w:id="54"/>
    </w:p>
    <w:p w14:paraId="5862184B"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ToE derivation (Sections 2–5) proceeds in </w:t>
      </w:r>
      <w:proofErr w:type="gramStart"/>
      <w:r w:rsidRPr="006831E9">
        <w:rPr>
          <w:rFonts w:ascii="Cambria" w:eastAsia="Cambria" w:hAnsi="Cambria" w:cs="Cambria"/>
          <w:color w:val="1A1A1A"/>
        </w:rPr>
        <w:t>exactly the same</w:t>
      </w:r>
      <w:proofErr w:type="gramEnd"/>
      <w:r w:rsidRPr="006831E9">
        <w:rPr>
          <w:rFonts w:ascii="Cambria" w:eastAsia="Cambria" w:hAnsi="Cambria" w:cs="Cambria"/>
          <w:color w:val="1A1A1A"/>
        </w:rPr>
        <w:t xml:space="preserve"> five steps:</w:t>
      </w:r>
    </w:p>
    <w:p w14:paraId="464ACB6A"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Step T1: The entropic Lagrangian.</w:t>
      </w:r>
      <w:r w:rsidRPr="006831E9">
        <w:rPr>
          <w:rFonts w:ascii="Cambria" w:eastAsia="Cambria" w:hAnsi="Cambria" w:cs="Cambria"/>
          <w:color w:val="1A1A1A"/>
        </w:rPr>
        <w:t xml:space="preserve"> From five symmetry constraints, the unique Lagrangian of the free entropic field is:</w:t>
      </w:r>
    </w:p>
    <w:p w14:paraId="3E6A7700"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(C.73)</w:t>
      </w:r>
      <w:r w:rsidRPr="006831E9">
        <w:rPr>
          <w:rFonts w:ascii="Cambria" w:eastAsia="Cambria" w:hAnsi="Cambria" w:cs="Cambria"/>
          <w:i/>
          <w:iCs/>
          <w:color w:val="1A1A1A"/>
        </w:rPr>
        <w:t xml:space="preserve"> L</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/2)(∂</w:t>
      </w:r>
      <w:proofErr w:type="spellStart"/>
      <w:r w:rsidRPr="006831E9">
        <w:rPr>
          <w:rFonts w:ascii="Cambria" w:eastAsia="Cambria" w:hAnsi="Cambria" w:cs="Cambria"/>
          <w:i/>
          <w:iCs/>
          <w:color w:val="1A1A1A"/>
          <w:vertAlign w:val="subscript"/>
        </w:rPr>
        <w:t>t</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(κ/2)(</w:t>
      </w:r>
      <w:r w:rsidRPr="006831E9">
        <w:rPr>
          <w:rFonts w:ascii="Cambria Math" w:eastAsia="Cambria" w:hAnsi="Cambria Math" w:cs="Cambria Math"/>
          <w:i/>
          <w:iCs/>
          <w:color w:val="1A1A1A"/>
        </w:rPr>
        <w:t>∇</w:t>
      </w:r>
      <w:r w:rsidRPr="006831E9">
        <w:rPr>
          <w:rFonts w:ascii="Cambria" w:eastAsia="Cambria" w:hAnsi="Cambria" w:cs="Cambria"/>
          <w:i/>
          <w:iCs/>
          <w:color w:val="1A1A1A"/>
        </w:rPr>
        <w:t>S)</w:t>
      </w:r>
      <w:r w:rsidRPr="006831E9">
        <w:rPr>
          <w:rFonts w:ascii="Cambria" w:eastAsia="Cambria" w:hAnsi="Cambria" w:cs="Cambria"/>
          <w:i/>
          <w:iCs/>
          <w:color w:val="1A1A1A"/>
          <w:vertAlign w:val="superscript"/>
        </w:rPr>
        <w:t>2</w:t>
      </w:r>
    </w:p>
    <w:p w14:paraId="15641E82"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where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are the entropic stiffness and inertia of the vacuum, to be determined from Planck-scale physics and black hole thermodynamics. They are not assumed to be related to c.</w:t>
      </w:r>
    </w:p>
    <w:p w14:paraId="3CF31D18"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Step T2: The equations of motion.</w:t>
      </w:r>
      <w:r w:rsidRPr="006831E9">
        <w:rPr>
          <w:rFonts w:ascii="Cambria" w:eastAsia="Cambria" w:hAnsi="Cambria" w:cs="Cambria"/>
          <w:color w:val="1A1A1A"/>
        </w:rPr>
        <w:t xml:space="preserve"> The Euler-Lagrange equations applied to L</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yield the entropic wave equation (and, via the electromagnetic coupling sector, Maxwell's equations — as shown in Letter IIA).</w:t>
      </w:r>
    </w:p>
    <w:p w14:paraId="55B00094"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Step T3: The wave equation.</w:t>
      </w:r>
    </w:p>
    <w:p w14:paraId="5C1305F4"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(C.74)</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 xml:space="preserve"> ∂</w:t>
      </w:r>
      <w:r w:rsidRPr="006831E9">
        <w:rPr>
          <w:rFonts w:ascii="Cambria" w:eastAsia="Cambria" w:hAnsi="Cambria" w:cs="Cambria"/>
          <w:i/>
          <w:iCs/>
          <w:color w:val="1A1A1A"/>
          <w:vertAlign w:val="subscript"/>
        </w:rPr>
        <w:t>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S = κ </w:t>
      </w:r>
      <w:r w:rsidRPr="006831E9">
        <w:rPr>
          <w:rFonts w:ascii="Cambria Math" w:eastAsia="Cambria" w:hAnsi="Cambria Math" w:cs="Cambria Math"/>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w:t>
      </w:r>
    </w:p>
    <w:p w14:paraId="60D859D3"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Step T4: Identification of the wave speed.</w:t>
      </w:r>
    </w:p>
    <w:p w14:paraId="66FADAFA"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(C.75)</w:t>
      </w:r>
      <w:r w:rsidRPr="006831E9">
        <w:rPr>
          <w:rFonts w:ascii="Cambria" w:eastAsia="Cambria" w:hAnsi="Cambria" w:cs="Cambria"/>
          <w:i/>
          <w:iCs/>
          <w:color w:val="1A1A1A"/>
        </w:rPr>
        <w:t xml:space="preserve">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 √(κ/</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w:t>
      </w:r>
    </w:p>
    <w:p w14:paraId="40AF952B"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Step T5: Numerical computation and identification.</w:t>
      </w:r>
      <w:r w:rsidRPr="006831E9">
        <w:rPr>
          <w:rFonts w:ascii="Cambria" w:eastAsia="Cambria" w:hAnsi="Cambria" w:cs="Cambria"/>
          <w:color w:val="1A1A1A"/>
        </w:rPr>
        <w:t xml:space="preserve"> From Planck-scale matching and black hole thermodynamics: κ =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3</w:t>
      </w:r>
      <w:r w:rsidRPr="006831E9">
        <w:rPr>
          <w:rFonts w:ascii="Cambria" w:eastAsia="Cambria" w:hAnsi="Cambria" w:cs="Cambria"/>
          <w:color w:val="1A1A1A"/>
        </w:rPr>
        <w:t xml:space="preserve">/G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proofErr w:type="spellEnd"/>
      <w:r w:rsidRPr="006831E9">
        <w:rPr>
          <w:rFonts w:ascii="Cambria" w:eastAsia="Cambria" w:hAnsi="Cambria" w:cs="Cambria"/>
          <w:color w:val="1A1A1A"/>
        </w:rPr>
        <w:t>/G. Self-consistency gives α</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β</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(confirmed). Via the No-Rush Theorem: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universal. Empirical identification: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measured</w:t>
      </w:r>
      <w:proofErr w:type="spellEnd"/>
      <w:r w:rsidRPr="006831E9">
        <w:rPr>
          <w:rFonts w:ascii="Cambria" w:eastAsia="Cambria" w:hAnsi="Cambria" w:cs="Cambria"/>
          <w:color w:val="1A1A1A"/>
        </w:rPr>
        <w:t xml:space="preserve"> = 2.997924 × 10</w:t>
      </w:r>
      <w:r w:rsidRPr="006831E9">
        <w:rPr>
          <w:rFonts w:ascii="Cambria" w:eastAsia="Cambria" w:hAnsi="Cambria" w:cs="Cambria"/>
          <w:color w:val="1A1A1A"/>
          <w:vertAlign w:val="superscript"/>
        </w:rPr>
        <w:t>8</w:t>
      </w:r>
      <w:r w:rsidRPr="006831E9">
        <w:rPr>
          <w:rFonts w:ascii="Cambria" w:eastAsia="Cambria" w:hAnsi="Cambria" w:cs="Cambria"/>
          <w:color w:val="1A1A1A"/>
        </w:rPr>
        <w:t xml:space="preserve"> m/s.</w:t>
      </w:r>
    </w:p>
    <w:p w14:paraId="2AFA5F20" w14:textId="77777777"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The parallel is exact. Table 7.1 makes the correspondence explicit.</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431"/>
        <w:gridCol w:w="2992"/>
        <w:gridCol w:w="3927"/>
      </w:tblGrid>
      <w:tr w:rsidR="006831E9" w:rsidRPr="006831E9" w14:paraId="65F280F9" w14:textId="77777777" w:rsidTr="00F72E35">
        <w:tblPrEx>
          <w:tblCellMar>
            <w:top w:w="0" w:type="dxa"/>
            <w:bottom w:w="0" w:type="dxa"/>
          </w:tblCellMar>
        </w:tblPrEx>
        <w:trPr>
          <w:tblHeader/>
        </w:trPr>
        <w:tc>
          <w:tcPr>
            <w:tcW w:w="1300" w:type="pct"/>
            <w:shd w:val="clear" w:color="auto" w:fill="0A2540"/>
            <w:tcMar>
              <w:top w:w="90" w:type="dxa"/>
              <w:left w:w="150" w:type="dxa"/>
              <w:bottom w:w="90" w:type="dxa"/>
              <w:right w:w="150" w:type="dxa"/>
            </w:tcMar>
          </w:tcPr>
          <w:p w14:paraId="039B32FD" w14:textId="77777777" w:rsidR="006831E9" w:rsidRPr="006831E9" w:rsidRDefault="006831E9" w:rsidP="006831E9">
            <w:r w:rsidRPr="006831E9">
              <w:rPr>
                <w:rFonts w:ascii="Cambria" w:eastAsia="Cambria" w:hAnsi="Cambria" w:cs="Cambria"/>
                <w:b/>
                <w:bCs/>
                <w:color w:val="FFFFFF"/>
              </w:rPr>
              <w:t>Step</w:t>
            </w:r>
          </w:p>
        </w:tc>
        <w:tc>
          <w:tcPr>
            <w:tcW w:w="1600" w:type="pct"/>
            <w:shd w:val="clear" w:color="auto" w:fill="0A2540"/>
            <w:tcMar>
              <w:top w:w="90" w:type="dxa"/>
              <w:left w:w="150" w:type="dxa"/>
              <w:bottom w:w="90" w:type="dxa"/>
              <w:right w:w="150" w:type="dxa"/>
            </w:tcMar>
          </w:tcPr>
          <w:p w14:paraId="73FFC5CF" w14:textId="77777777" w:rsidR="006831E9" w:rsidRPr="006831E9" w:rsidRDefault="006831E9" w:rsidP="006831E9">
            <w:r w:rsidRPr="006831E9">
              <w:rPr>
                <w:rFonts w:ascii="Cambria" w:eastAsia="Cambria" w:hAnsi="Cambria" w:cs="Cambria"/>
                <w:b/>
                <w:bCs/>
                <w:color w:val="FFFFFF"/>
              </w:rPr>
              <w:t>Maxwell's Derivation</w:t>
            </w:r>
          </w:p>
        </w:tc>
        <w:tc>
          <w:tcPr>
            <w:tcW w:w="2100" w:type="pct"/>
            <w:shd w:val="clear" w:color="auto" w:fill="0A2540"/>
            <w:tcMar>
              <w:top w:w="90" w:type="dxa"/>
              <w:left w:w="150" w:type="dxa"/>
              <w:bottom w:w="90" w:type="dxa"/>
              <w:right w:w="150" w:type="dxa"/>
            </w:tcMar>
          </w:tcPr>
          <w:p w14:paraId="3654955A" w14:textId="77777777" w:rsidR="006831E9" w:rsidRPr="006831E9" w:rsidRDefault="006831E9" w:rsidP="006831E9">
            <w:r w:rsidRPr="006831E9">
              <w:rPr>
                <w:rFonts w:ascii="Cambria" w:eastAsia="Cambria" w:hAnsi="Cambria" w:cs="Cambria"/>
                <w:b/>
                <w:bCs/>
                <w:color w:val="FFFFFF"/>
              </w:rPr>
              <w:t>ToE Derivation</w:t>
            </w:r>
          </w:p>
        </w:tc>
      </w:tr>
      <w:tr w:rsidR="006831E9" w:rsidRPr="006831E9" w14:paraId="3A2A050A" w14:textId="77777777" w:rsidTr="00F72E35">
        <w:tblPrEx>
          <w:tblCellMar>
            <w:top w:w="0" w:type="dxa"/>
            <w:bottom w:w="0" w:type="dxa"/>
          </w:tblCellMar>
        </w:tblPrEx>
        <w:tc>
          <w:tcPr>
            <w:tcW w:w="1300" w:type="pct"/>
            <w:tcMar>
              <w:top w:w="90" w:type="dxa"/>
              <w:left w:w="150" w:type="dxa"/>
              <w:bottom w:w="90" w:type="dxa"/>
              <w:right w:w="150" w:type="dxa"/>
            </w:tcMar>
          </w:tcPr>
          <w:p w14:paraId="234AC426" w14:textId="77777777" w:rsidR="006831E9" w:rsidRPr="006831E9" w:rsidRDefault="006831E9" w:rsidP="006831E9">
            <w:r w:rsidRPr="006831E9">
              <w:rPr>
                <w:rFonts w:ascii="Cambria" w:eastAsia="Cambria" w:hAnsi="Cambria" w:cs="Cambria"/>
                <w:color w:val="1A1A1A"/>
              </w:rPr>
              <w:t>1. Lagrangian</w:t>
            </w:r>
          </w:p>
        </w:tc>
        <w:tc>
          <w:tcPr>
            <w:tcW w:w="1600" w:type="pct"/>
            <w:tcMar>
              <w:top w:w="90" w:type="dxa"/>
              <w:left w:w="150" w:type="dxa"/>
              <w:bottom w:w="90" w:type="dxa"/>
              <w:right w:w="150" w:type="dxa"/>
            </w:tcMar>
          </w:tcPr>
          <w:p w14:paraId="0653AAAB" w14:textId="77777777" w:rsidR="006831E9" w:rsidRPr="006831E9" w:rsidRDefault="006831E9" w:rsidP="006831E9">
            <w:r w:rsidRPr="006831E9">
              <w:rPr>
                <w:rFonts w:ascii="Cambria" w:eastAsia="Cambria" w:hAnsi="Cambria" w:cs="Cambria"/>
                <w:color w:val="1A1A1A"/>
              </w:rPr>
              <w:t>(ε</w:t>
            </w:r>
            <w:r w:rsidRPr="006831E9">
              <w:rPr>
                <w:rFonts w:ascii="Cambria" w:eastAsia="Cambria" w:hAnsi="Cambria" w:cs="Cambria"/>
                <w:color w:val="1A1A1A"/>
                <w:vertAlign w:val="subscript"/>
              </w:rPr>
              <w:t>0</w:t>
            </w:r>
            <w:r w:rsidRPr="006831E9">
              <w:rPr>
                <w:rFonts w:ascii="Cambria" w:eastAsia="Cambria" w:hAnsi="Cambria" w:cs="Cambria"/>
                <w:color w:val="1A1A1A"/>
              </w:rPr>
              <w:t>/2)|</w:t>
            </w:r>
            <w:r w:rsidRPr="006831E9">
              <w:rPr>
                <w:rFonts w:ascii="Cambria" w:eastAsia="Cambria" w:hAnsi="Cambria" w:cs="Cambria"/>
                <w:b/>
                <w:bCs/>
                <w:color w:val="1A1A1A"/>
              </w:rPr>
              <w:t>E</w:t>
            </w:r>
            <w:r w:rsidRPr="006831E9">
              <w:rPr>
                <w:rFonts w:ascii="Cambria" w:eastAsia="Cambria" w:hAnsi="Cambria" w:cs="Cambria"/>
                <w:color w:val="1A1A1A"/>
              </w:rPr>
              <w:t>|</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(1/2μ</w:t>
            </w:r>
            <w:r w:rsidRPr="006831E9">
              <w:rPr>
                <w:rFonts w:ascii="Cambria" w:eastAsia="Cambria" w:hAnsi="Cambria" w:cs="Cambria"/>
                <w:color w:val="1A1A1A"/>
                <w:vertAlign w:val="subscript"/>
              </w:rPr>
              <w:t>0</w:t>
            </w:r>
            <w:r w:rsidRPr="006831E9">
              <w:rPr>
                <w:rFonts w:ascii="Cambria" w:eastAsia="Cambria" w:hAnsi="Cambria" w:cs="Cambria"/>
                <w:color w:val="1A1A1A"/>
              </w:rPr>
              <w:t>)|</w:t>
            </w:r>
            <w:r w:rsidRPr="006831E9">
              <w:rPr>
                <w:rFonts w:ascii="Cambria" w:eastAsia="Cambria" w:hAnsi="Cambria" w:cs="Cambria"/>
                <w:b/>
                <w:bCs/>
                <w:color w:val="1A1A1A"/>
              </w:rPr>
              <w:t>B</w:t>
            </w:r>
            <w:r w:rsidRPr="006831E9">
              <w:rPr>
                <w:rFonts w:ascii="Cambria" w:eastAsia="Cambria" w:hAnsi="Cambria" w:cs="Cambria"/>
                <w:color w:val="1A1A1A"/>
              </w:rPr>
              <w:t>|</w:t>
            </w:r>
            <w:r w:rsidRPr="006831E9">
              <w:rPr>
                <w:rFonts w:ascii="Cambria" w:eastAsia="Cambria" w:hAnsi="Cambria" w:cs="Cambria"/>
                <w:color w:val="1A1A1A"/>
                <w:vertAlign w:val="superscript"/>
              </w:rPr>
              <w:t>2</w:t>
            </w:r>
          </w:p>
        </w:tc>
        <w:tc>
          <w:tcPr>
            <w:tcW w:w="2100" w:type="pct"/>
            <w:tcMar>
              <w:top w:w="90" w:type="dxa"/>
              <w:left w:w="150" w:type="dxa"/>
              <w:bottom w:w="90" w:type="dxa"/>
              <w:right w:w="150" w:type="dxa"/>
            </w:tcMar>
          </w:tcPr>
          <w:p w14:paraId="52C712D3" w14:textId="77777777" w:rsidR="006831E9" w:rsidRPr="006831E9" w:rsidRDefault="006831E9" w:rsidP="006831E9">
            <w:r w:rsidRPr="006831E9">
              <w:rPr>
                <w:rFonts w:ascii="Cambria" w:eastAsia="Cambria" w:hAnsi="Cambria" w:cs="Cambria"/>
                <w:color w:val="1A1A1A"/>
              </w:rPr>
              <w:t>(</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/2)(∂</w:t>
            </w:r>
            <w:proofErr w:type="spellStart"/>
            <w:r w:rsidRPr="006831E9">
              <w:rPr>
                <w:rFonts w:ascii="Cambria" w:eastAsia="Cambria" w:hAnsi="Cambria" w:cs="Cambria"/>
                <w:color w:val="1A1A1A"/>
                <w:vertAlign w:val="subscript"/>
              </w:rPr>
              <w:t>t</w:t>
            </w:r>
            <w:r w:rsidRPr="006831E9">
              <w:rPr>
                <w:rFonts w:ascii="Cambria" w:eastAsia="Cambria" w:hAnsi="Cambria" w:cs="Cambria"/>
                <w:color w:val="1A1A1A"/>
              </w:rPr>
              <w:t>S</w:t>
            </w:r>
            <w:proofErr w:type="spellEnd"/>
            <w:r w:rsidRPr="006831E9">
              <w:rPr>
                <w:rFonts w:ascii="Cambria" w:eastAsia="Cambria" w:hAnsi="Cambria" w:cs="Cambria"/>
                <w:color w:val="1A1A1A"/>
              </w:rPr>
              <w:t>)</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(κ/2)(∇S)</w:t>
            </w:r>
            <w:r w:rsidRPr="006831E9">
              <w:rPr>
                <w:rFonts w:ascii="Cambria" w:eastAsia="Cambria" w:hAnsi="Cambria" w:cs="Cambria"/>
                <w:color w:val="1A1A1A"/>
                <w:vertAlign w:val="superscript"/>
              </w:rPr>
              <w:t>2</w:t>
            </w:r>
          </w:p>
        </w:tc>
      </w:tr>
      <w:tr w:rsidR="006831E9" w:rsidRPr="006831E9" w14:paraId="43C0840E" w14:textId="77777777" w:rsidTr="00F72E35">
        <w:tblPrEx>
          <w:tblCellMar>
            <w:top w:w="0" w:type="dxa"/>
            <w:bottom w:w="0" w:type="dxa"/>
          </w:tblCellMar>
        </w:tblPrEx>
        <w:tc>
          <w:tcPr>
            <w:tcW w:w="1300" w:type="pct"/>
            <w:tcMar>
              <w:top w:w="90" w:type="dxa"/>
              <w:left w:w="150" w:type="dxa"/>
              <w:bottom w:w="90" w:type="dxa"/>
              <w:right w:w="150" w:type="dxa"/>
            </w:tcMar>
          </w:tcPr>
          <w:p w14:paraId="7910290C" w14:textId="77777777" w:rsidR="006831E9" w:rsidRPr="006831E9" w:rsidRDefault="006831E9" w:rsidP="006831E9">
            <w:r w:rsidRPr="006831E9">
              <w:rPr>
                <w:rFonts w:ascii="Cambria" w:eastAsia="Cambria" w:hAnsi="Cambria" w:cs="Cambria"/>
                <w:color w:val="1A1A1A"/>
              </w:rPr>
              <w:t>2. Equations of motion</w:t>
            </w:r>
          </w:p>
        </w:tc>
        <w:tc>
          <w:tcPr>
            <w:tcW w:w="1600" w:type="pct"/>
            <w:tcMar>
              <w:top w:w="90" w:type="dxa"/>
              <w:left w:w="150" w:type="dxa"/>
              <w:bottom w:w="90" w:type="dxa"/>
              <w:right w:w="150" w:type="dxa"/>
            </w:tcMar>
          </w:tcPr>
          <w:p w14:paraId="7C039815" w14:textId="77777777" w:rsidR="006831E9" w:rsidRPr="006831E9" w:rsidRDefault="006831E9" w:rsidP="006831E9">
            <w:r w:rsidRPr="006831E9">
              <w:rPr>
                <w:rFonts w:ascii="Cambria" w:eastAsia="Cambria" w:hAnsi="Cambria" w:cs="Cambria"/>
                <w:color w:val="1A1A1A"/>
              </w:rPr>
              <w:t>Maxwell's equations</w:t>
            </w:r>
          </w:p>
        </w:tc>
        <w:tc>
          <w:tcPr>
            <w:tcW w:w="2100" w:type="pct"/>
            <w:tcMar>
              <w:top w:w="90" w:type="dxa"/>
              <w:left w:w="150" w:type="dxa"/>
              <w:bottom w:w="90" w:type="dxa"/>
              <w:right w:w="150" w:type="dxa"/>
            </w:tcMar>
          </w:tcPr>
          <w:p w14:paraId="30EE5F08" w14:textId="77777777" w:rsidR="006831E9" w:rsidRPr="006831E9" w:rsidRDefault="006831E9" w:rsidP="006831E9">
            <w:r w:rsidRPr="006831E9">
              <w:rPr>
                <w:rFonts w:ascii="Cambria" w:eastAsia="Cambria" w:hAnsi="Cambria" w:cs="Cambria"/>
                <w:color w:val="1A1A1A"/>
              </w:rPr>
              <w:t>Entropic wave equation (+ Maxwell's via Letter IIA)</w:t>
            </w:r>
          </w:p>
        </w:tc>
      </w:tr>
      <w:tr w:rsidR="006831E9" w:rsidRPr="006831E9" w14:paraId="1FBC4512" w14:textId="77777777" w:rsidTr="00F72E35">
        <w:tblPrEx>
          <w:tblCellMar>
            <w:top w:w="0" w:type="dxa"/>
            <w:bottom w:w="0" w:type="dxa"/>
          </w:tblCellMar>
        </w:tblPrEx>
        <w:tc>
          <w:tcPr>
            <w:tcW w:w="1300" w:type="pct"/>
            <w:tcMar>
              <w:top w:w="90" w:type="dxa"/>
              <w:left w:w="150" w:type="dxa"/>
              <w:bottom w:w="90" w:type="dxa"/>
              <w:right w:w="150" w:type="dxa"/>
            </w:tcMar>
          </w:tcPr>
          <w:p w14:paraId="4B96F83C" w14:textId="77777777" w:rsidR="006831E9" w:rsidRPr="006831E9" w:rsidRDefault="006831E9" w:rsidP="006831E9">
            <w:r w:rsidRPr="006831E9">
              <w:rPr>
                <w:rFonts w:ascii="Cambria" w:eastAsia="Cambria" w:hAnsi="Cambria" w:cs="Cambria"/>
                <w:color w:val="1A1A1A"/>
              </w:rPr>
              <w:t>3. Wave equation</w:t>
            </w:r>
          </w:p>
        </w:tc>
        <w:tc>
          <w:tcPr>
            <w:tcW w:w="1600" w:type="pct"/>
            <w:tcMar>
              <w:top w:w="90" w:type="dxa"/>
              <w:left w:w="150" w:type="dxa"/>
              <w:bottom w:w="90" w:type="dxa"/>
              <w:right w:w="150" w:type="dxa"/>
            </w:tcMar>
          </w:tcPr>
          <w:p w14:paraId="79BDE5E4" w14:textId="77777777" w:rsidR="006831E9" w:rsidRPr="006831E9" w:rsidRDefault="006831E9" w:rsidP="006831E9">
            <w:r w:rsidRPr="006831E9">
              <w:rPr>
                <w:rFonts w:ascii="Cambria" w:eastAsia="Cambria" w:hAnsi="Cambria" w:cs="Cambria"/>
                <w:color w:val="1A1A1A"/>
              </w:rPr>
              <w:t>∇</w:t>
            </w:r>
            <w:r w:rsidRPr="006831E9">
              <w:rPr>
                <w:rFonts w:ascii="Cambria" w:eastAsia="Cambria" w:hAnsi="Cambria" w:cs="Cambria"/>
                <w:color w:val="1A1A1A"/>
                <w:vertAlign w:val="superscript"/>
              </w:rPr>
              <w:t>2</w:t>
            </w:r>
            <w:r w:rsidRPr="006831E9">
              <w:rPr>
                <w:rFonts w:ascii="Cambria" w:eastAsia="Cambria" w:hAnsi="Cambria" w:cs="Cambria"/>
                <w:b/>
                <w:bCs/>
                <w:color w:val="1A1A1A"/>
              </w:rPr>
              <w:t>E</w:t>
            </w:r>
            <w:r w:rsidRPr="006831E9">
              <w:rPr>
                <w:rFonts w:ascii="Cambria" w:eastAsia="Cambria" w:hAnsi="Cambria" w:cs="Cambria"/>
                <w:color w:val="1A1A1A"/>
              </w:rPr>
              <w:t xml:space="preserve"> = μ</w:t>
            </w:r>
            <w:r w:rsidRPr="006831E9">
              <w:rPr>
                <w:rFonts w:ascii="Cambria" w:eastAsia="Cambria" w:hAnsi="Cambria" w:cs="Cambria"/>
                <w:color w:val="1A1A1A"/>
                <w:vertAlign w:val="subscript"/>
              </w:rPr>
              <w:t>0</w:t>
            </w:r>
            <w:r w:rsidRPr="006831E9">
              <w:rPr>
                <w:rFonts w:ascii="Cambria" w:eastAsia="Cambria" w:hAnsi="Cambria" w:cs="Cambria"/>
                <w:color w:val="1A1A1A"/>
              </w:rPr>
              <w:t>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w:t>
            </w:r>
            <w:r w:rsidRPr="006831E9">
              <w:rPr>
                <w:rFonts w:ascii="Cambria" w:eastAsia="Cambria" w:hAnsi="Cambria" w:cs="Cambria"/>
                <w:color w:val="1A1A1A"/>
                <w:vertAlign w:val="superscript"/>
              </w:rPr>
              <w:t>2</w:t>
            </w:r>
            <w:r w:rsidRPr="006831E9">
              <w:rPr>
                <w:rFonts w:ascii="Cambria" w:eastAsia="Cambria" w:hAnsi="Cambria" w:cs="Cambria"/>
                <w:b/>
                <w:bCs/>
                <w:color w:val="1A1A1A"/>
              </w:rPr>
              <w:t>E</w:t>
            </w:r>
            <w:r w:rsidRPr="006831E9">
              <w:rPr>
                <w:rFonts w:ascii="Cambria" w:eastAsia="Cambria" w:hAnsi="Cambria" w:cs="Cambria"/>
                <w:color w:val="1A1A1A"/>
              </w:rPr>
              <w:t>/∂t</w:t>
            </w:r>
            <w:r w:rsidRPr="006831E9">
              <w:rPr>
                <w:rFonts w:ascii="Cambria" w:eastAsia="Cambria" w:hAnsi="Cambria" w:cs="Cambria"/>
                <w:color w:val="1A1A1A"/>
                <w:vertAlign w:val="superscript"/>
              </w:rPr>
              <w:t>2</w:t>
            </w:r>
          </w:p>
        </w:tc>
        <w:tc>
          <w:tcPr>
            <w:tcW w:w="2100" w:type="pct"/>
            <w:tcMar>
              <w:top w:w="90" w:type="dxa"/>
              <w:left w:w="150" w:type="dxa"/>
              <w:bottom w:w="90" w:type="dxa"/>
              <w:right w:w="150" w:type="dxa"/>
            </w:tcMar>
          </w:tcPr>
          <w:p w14:paraId="052962B4" w14:textId="77777777" w:rsidR="006831E9" w:rsidRPr="006831E9" w:rsidRDefault="006831E9" w:rsidP="006831E9">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w:t>
            </w:r>
            <w:r w:rsidRPr="006831E9">
              <w:rPr>
                <w:rFonts w:ascii="Cambria" w:eastAsia="Cambria" w:hAnsi="Cambria" w:cs="Cambria"/>
                <w:color w:val="1A1A1A"/>
                <w:vertAlign w:val="subscript"/>
              </w:rPr>
              <w:t>t</w:t>
            </w:r>
            <w:r w:rsidRPr="006831E9">
              <w:rPr>
                <w:rFonts w:ascii="Cambria" w:eastAsia="Cambria" w:hAnsi="Cambria" w:cs="Cambria"/>
                <w:color w:val="1A1A1A"/>
                <w:vertAlign w:val="superscript"/>
              </w:rPr>
              <w:t>2</w:t>
            </w:r>
            <w:r w:rsidRPr="006831E9">
              <w:rPr>
                <w:rFonts w:ascii="Cambria" w:eastAsia="Cambria" w:hAnsi="Cambria" w:cs="Cambria"/>
                <w:color w:val="1A1A1A"/>
              </w:rPr>
              <w:t>S = κ ∇</w:t>
            </w:r>
            <w:r w:rsidRPr="006831E9">
              <w:rPr>
                <w:rFonts w:ascii="Cambria" w:eastAsia="Cambria" w:hAnsi="Cambria" w:cs="Cambria"/>
                <w:color w:val="1A1A1A"/>
                <w:vertAlign w:val="superscript"/>
              </w:rPr>
              <w:t>2</w:t>
            </w:r>
            <w:r w:rsidRPr="006831E9">
              <w:rPr>
                <w:rFonts w:ascii="Cambria" w:eastAsia="Cambria" w:hAnsi="Cambria" w:cs="Cambria"/>
                <w:color w:val="1A1A1A"/>
              </w:rPr>
              <w:t>S</w:t>
            </w:r>
          </w:p>
        </w:tc>
      </w:tr>
      <w:tr w:rsidR="006831E9" w:rsidRPr="006831E9" w14:paraId="45394B16" w14:textId="77777777" w:rsidTr="00F72E35">
        <w:tblPrEx>
          <w:tblCellMar>
            <w:top w:w="0" w:type="dxa"/>
            <w:bottom w:w="0" w:type="dxa"/>
          </w:tblCellMar>
        </w:tblPrEx>
        <w:tc>
          <w:tcPr>
            <w:tcW w:w="1300" w:type="pct"/>
            <w:tcMar>
              <w:top w:w="90" w:type="dxa"/>
              <w:left w:w="150" w:type="dxa"/>
              <w:bottom w:w="90" w:type="dxa"/>
              <w:right w:w="150" w:type="dxa"/>
            </w:tcMar>
          </w:tcPr>
          <w:p w14:paraId="14B2876D" w14:textId="77777777" w:rsidR="006831E9" w:rsidRPr="006831E9" w:rsidRDefault="006831E9" w:rsidP="006831E9">
            <w:r w:rsidRPr="006831E9">
              <w:rPr>
                <w:rFonts w:ascii="Cambria" w:eastAsia="Cambria" w:hAnsi="Cambria" w:cs="Cambria"/>
                <w:color w:val="1A1A1A"/>
              </w:rPr>
              <w:t>4. Wave speed</w:t>
            </w:r>
          </w:p>
        </w:tc>
        <w:tc>
          <w:tcPr>
            <w:tcW w:w="1600" w:type="pct"/>
            <w:tcMar>
              <w:top w:w="90" w:type="dxa"/>
              <w:left w:w="150" w:type="dxa"/>
              <w:bottom w:w="90" w:type="dxa"/>
              <w:right w:w="150" w:type="dxa"/>
            </w:tcMar>
          </w:tcPr>
          <w:p w14:paraId="200229CE" w14:textId="77777777" w:rsidR="006831E9" w:rsidRPr="006831E9" w:rsidRDefault="006831E9" w:rsidP="006831E9">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EM</w:t>
            </w:r>
            <w:proofErr w:type="spellEnd"/>
            <w:r w:rsidRPr="006831E9">
              <w:rPr>
                <w:rFonts w:ascii="Cambria" w:eastAsia="Cambria" w:hAnsi="Cambria" w:cs="Cambria"/>
                <w:color w:val="1A1A1A"/>
              </w:rPr>
              <w:t xml:space="preserve"> = 1/√(μ</w:t>
            </w:r>
            <w:r w:rsidRPr="006831E9">
              <w:rPr>
                <w:rFonts w:ascii="Cambria" w:eastAsia="Cambria" w:hAnsi="Cambria" w:cs="Cambria"/>
                <w:color w:val="1A1A1A"/>
                <w:vertAlign w:val="subscript"/>
              </w:rPr>
              <w:t>0</w:t>
            </w:r>
            <w:r w:rsidRPr="006831E9">
              <w:rPr>
                <w:rFonts w:ascii="Cambria" w:eastAsia="Cambria" w:hAnsi="Cambria" w:cs="Cambria"/>
                <w:color w:val="1A1A1A"/>
              </w:rPr>
              <w:t>ε</w:t>
            </w:r>
            <w:r w:rsidRPr="006831E9">
              <w:rPr>
                <w:rFonts w:ascii="Cambria" w:eastAsia="Cambria" w:hAnsi="Cambria" w:cs="Cambria"/>
                <w:color w:val="1A1A1A"/>
                <w:vertAlign w:val="subscript"/>
              </w:rPr>
              <w:t>0</w:t>
            </w:r>
            <w:r w:rsidRPr="006831E9">
              <w:rPr>
                <w:rFonts w:ascii="Cambria" w:eastAsia="Cambria" w:hAnsi="Cambria" w:cs="Cambria"/>
                <w:color w:val="1A1A1A"/>
              </w:rPr>
              <w:t>)</w:t>
            </w:r>
          </w:p>
        </w:tc>
        <w:tc>
          <w:tcPr>
            <w:tcW w:w="2100" w:type="pct"/>
            <w:tcMar>
              <w:top w:w="90" w:type="dxa"/>
              <w:left w:w="150" w:type="dxa"/>
              <w:bottom w:w="90" w:type="dxa"/>
              <w:right w:w="150" w:type="dxa"/>
            </w:tcMar>
          </w:tcPr>
          <w:p w14:paraId="0E0A8913" w14:textId="77777777" w:rsidR="006831E9" w:rsidRPr="006831E9" w:rsidRDefault="006831E9" w:rsidP="006831E9">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w:t>
            </w:r>
          </w:p>
        </w:tc>
      </w:tr>
      <w:tr w:rsidR="006831E9" w:rsidRPr="006831E9" w14:paraId="7BB71AE4" w14:textId="77777777" w:rsidTr="00F72E35">
        <w:tblPrEx>
          <w:tblCellMar>
            <w:top w:w="0" w:type="dxa"/>
            <w:bottom w:w="0" w:type="dxa"/>
          </w:tblCellMar>
        </w:tblPrEx>
        <w:tc>
          <w:tcPr>
            <w:tcW w:w="1300" w:type="pct"/>
            <w:tcMar>
              <w:top w:w="90" w:type="dxa"/>
              <w:left w:w="150" w:type="dxa"/>
              <w:bottom w:w="90" w:type="dxa"/>
              <w:right w:w="150" w:type="dxa"/>
            </w:tcMar>
          </w:tcPr>
          <w:p w14:paraId="420252C6" w14:textId="77777777" w:rsidR="006831E9" w:rsidRPr="006831E9" w:rsidRDefault="006831E9" w:rsidP="006831E9">
            <w:r w:rsidRPr="006831E9">
              <w:rPr>
                <w:rFonts w:ascii="Cambria" w:eastAsia="Cambria" w:hAnsi="Cambria" w:cs="Cambria"/>
                <w:color w:val="1A1A1A"/>
              </w:rPr>
              <w:t>5. Stiffness (restoring)</w:t>
            </w:r>
          </w:p>
        </w:tc>
        <w:tc>
          <w:tcPr>
            <w:tcW w:w="1600" w:type="pct"/>
            <w:tcMar>
              <w:top w:w="90" w:type="dxa"/>
              <w:left w:w="150" w:type="dxa"/>
              <w:bottom w:w="90" w:type="dxa"/>
              <w:right w:w="150" w:type="dxa"/>
            </w:tcMar>
          </w:tcPr>
          <w:p w14:paraId="6E2E5037" w14:textId="77777777" w:rsidR="006831E9" w:rsidRPr="006831E9" w:rsidRDefault="006831E9" w:rsidP="006831E9">
            <w:r w:rsidRPr="006831E9">
              <w:rPr>
                <w:rFonts w:ascii="Cambria" w:eastAsia="Cambria" w:hAnsi="Cambria" w:cs="Cambria"/>
                <w:color w:val="1A1A1A"/>
              </w:rPr>
              <w:t>1/ε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(electric stiffness)</w:t>
            </w:r>
          </w:p>
        </w:tc>
        <w:tc>
          <w:tcPr>
            <w:tcW w:w="2100" w:type="pct"/>
            <w:tcMar>
              <w:top w:w="90" w:type="dxa"/>
              <w:left w:w="150" w:type="dxa"/>
              <w:bottom w:w="90" w:type="dxa"/>
              <w:right w:w="150" w:type="dxa"/>
            </w:tcMar>
          </w:tcPr>
          <w:p w14:paraId="01C84977" w14:textId="77777777" w:rsidR="006831E9" w:rsidRPr="006831E9" w:rsidRDefault="006831E9" w:rsidP="006831E9">
            <w:r w:rsidRPr="006831E9">
              <w:rPr>
                <w:rFonts w:ascii="Cambria" w:eastAsia="Cambria" w:hAnsi="Cambria" w:cs="Cambria"/>
                <w:color w:val="1A1A1A"/>
              </w:rPr>
              <w:t>κ =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3</w:t>
            </w:r>
            <w:r w:rsidRPr="006831E9">
              <w:rPr>
                <w:rFonts w:ascii="Cambria" w:eastAsia="Cambria" w:hAnsi="Cambria" w:cs="Cambria"/>
                <w:color w:val="1A1A1A"/>
              </w:rPr>
              <w:t>/G (entropic stiffness)</w:t>
            </w:r>
          </w:p>
        </w:tc>
      </w:tr>
      <w:tr w:rsidR="006831E9" w:rsidRPr="006831E9" w14:paraId="0BB5C9BD" w14:textId="77777777" w:rsidTr="00F72E35">
        <w:tblPrEx>
          <w:tblCellMar>
            <w:top w:w="0" w:type="dxa"/>
            <w:bottom w:w="0" w:type="dxa"/>
          </w:tblCellMar>
        </w:tblPrEx>
        <w:tc>
          <w:tcPr>
            <w:tcW w:w="1300" w:type="pct"/>
            <w:tcMar>
              <w:top w:w="90" w:type="dxa"/>
              <w:left w:w="150" w:type="dxa"/>
              <w:bottom w:w="90" w:type="dxa"/>
              <w:right w:w="150" w:type="dxa"/>
            </w:tcMar>
          </w:tcPr>
          <w:p w14:paraId="3A8F93AB" w14:textId="77777777" w:rsidR="006831E9" w:rsidRPr="006831E9" w:rsidRDefault="006831E9" w:rsidP="006831E9">
            <w:r w:rsidRPr="006831E9">
              <w:rPr>
                <w:rFonts w:ascii="Cambria" w:eastAsia="Cambria" w:hAnsi="Cambria" w:cs="Cambria"/>
                <w:color w:val="1A1A1A"/>
              </w:rPr>
              <w:t>5. Inertia (resisting)</w:t>
            </w:r>
          </w:p>
        </w:tc>
        <w:tc>
          <w:tcPr>
            <w:tcW w:w="1600" w:type="pct"/>
            <w:tcMar>
              <w:top w:w="90" w:type="dxa"/>
              <w:left w:w="150" w:type="dxa"/>
              <w:bottom w:w="90" w:type="dxa"/>
              <w:right w:w="150" w:type="dxa"/>
            </w:tcMar>
          </w:tcPr>
          <w:p w14:paraId="3120D4D3" w14:textId="77777777" w:rsidR="006831E9" w:rsidRPr="006831E9" w:rsidRDefault="006831E9" w:rsidP="006831E9">
            <w:r w:rsidRPr="006831E9">
              <w:rPr>
                <w:rFonts w:ascii="Cambria" w:eastAsia="Cambria" w:hAnsi="Cambria" w:cs="Cambria"/>
                <w:color w:val="1A1A1A"/>
              </w:rPr>
              <w:t>μ</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(magnetic inertia)</w:t>
            </w:r>
          </w:p>
        </w:tc>
        <w:tc>
          <w:tcPr>
            <w:tcW w:w="2100" w:type="pct"/>
            <w:tcMar>
              <w:top w:w="90" w:type="dxa"/>
              <w:left w:w="150" w:type="dxa"/>
              <w:bottom w:w="90" w:type="dxa"/>
              <w:right w:w="150" w:type="dxa"/>
            </w:tcMar>
          </w:tcPr>
          <w:p w14:paraId="539163FD" w14:textId="77777777" w:rsidR="006831E9" w:rsidRPr="006831E9" w:rsidRDefault="006831E9" w:rsidP="006831E9">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proofErr w:type="spellEnd"/>
            <w:r w:rsidRPr="006831E9">
              <w:rPr>
                <w:rFonts w:ascii="Cambria" w:eastAsia="Cambria" w:hAnsi="Cambria" w:cs="Cambria"/>
                <w:color w:val="1A1A1A"/>
              </w:rPr>
              <w:t>/G (entropic inertia)</w:t>
            </w:r>
          </w:p>
        </w:tc>
      </w:tr>
      <w:tr w:rsidR="006831E9" w:rsidRPr="006831E9" w14:paraId="337D473F" w14:textId="77777777" w:rsidTr="00F72E35">
        <w:tblPrEx>
          <w:tblCellMar>
            <w:top w:w="0" w:type="dxa"/>
            <w:bottom w:w="0" w:type="dxa"/>
          </w:tblCellMar>
        </w:tblPrEx>
        <w:tc>
          <w:tcPr>
            <w:tcW w:w="1300" w:type="pct"/>
            <w:tcMar>
              <w:top w:w="90" w:type="dxa"/>
              <w:left w:w="150" w:type="dxa"/>
              <w:bottom w:w="90" w:type="dxa"/>
              <w:right w:w="150" w:type="dxa"/>
            </w:tcMar>
          </w:tcPr>
          <w:p w14:paraId="58090F8E" w14:textId="77777777" w:rsidR="006831E9" w:rsidRPr="006831E9" w:rsidRDefault="006831E9" w:rsidP="006831E9">
            <w:r w:rsidRPr="006831E9">
              <w:rPr>
                <w:rFonts w:ascii="Cambria" w:eastAsia="Cambria" w:hAnsi="Cambria" w:cs="Cambria"/>
                <w:color w:val="1A1A1A"/>
              </w:rPr>
              <w:t>5. Independent confirmation</w:t>
            </w:r>
          </w:p>
        </w:tc>
        <w:tc>
          <w:tcPr>
            <w:tcW w:w="1600" w:type="pct"/>
            <w:tcMar>
              <w:top w:w="90" w:type="dxa"/>
              <w:left w:w="150" w:type="dxa"/>
              <w:bottom w:w="90" w:type="dxa"/>
              <w:right w:w="150" w:type="dxa"/>
            </w:tcMar>
          </w:tcPr>
          <w:p w14:paraId="6EA6A7C1" w14:textId="77777777" w:rsidR="006831E9" w:rsidRPr="006831E9" w:rsidRDefault="006831E9" w:rsidP="006831E9">
            <w:r w:rsidRPr="006831E9">
              <w:rPr>
                <w:rFonts w:ascii="Cambria" w:eastAsia="Cambria" w:hAnsi="Cambria" w:cs="Cambria"/>
                <w:color w:val="1A1A1A"/>
              </w:rPr>
              <w:t>Hertz (</w:t>
            </w:r>
            <w:proofErr w:type="gramStart"/>
            <w:r w:rsidRPr="006831E9">
              <w:rPr>
                <w:rFonts w:ascii="Cambria" w:eastAsia="Cambria" w:hAnsi="Cambria" w:cs="Cambria"/>
                <w:color w:val="1A1A1A"/>
              </w:rPr>
              <w:t>1888) —</w:t>
            </w:r>
            <w:proofErr w:type="gramEnd"/>
            <w:r w:rsidRPr="006831E9">
              <w:rPr>
                <w:rFonts w:ascii="Cambria" w:eastAsia="Cambria" w:hAnsi="Cambria" w:cs="Cambria"/>
                <w:color w:val="1A1A1A"/>
              </w:rPr>
              <w:t xml:space="preserve"> measured EM waves at c</w:t>
            </w:r>
          </w:p>
        </w:tc>
        <w:tc>
          <w:tcPr>
            <w:tcW w:w="2100" w:type="pct"/>
            <w:tcMar>
              <w:top w:w="90" w:type="dxa"/>
              <w:left w:w="150" w:type="dxa"/>
              <w:bottom w:w="90" w:type="dxa"/>
              <w:right w:w="150" w:type="dxa"/>
            </w:tcMar>
          </w:tcPr>
          <w:p w14:paraId="0A7E89E8" w14:textId="77777777" w:rsidR="006831E9" w:rsidRPr="006831E9" w:rsidRDefault="006831E9" w:rsidP="006831E9">
            <w:proofErr w:type="spellStart"/>
            <w:r w:rsidRPr="006831E9">
              <w:rPr>
                <w:rFonts w:ascii="Cambria" w:eastAsia="Cambria" w:hAnsi="Cambria" w:cs="Cambria"/>
                <w:color w:val="1A1A1A"/>
              </w:rPr>
              <w:t>Bekenstein</w:t>
            </w:r>
            <w:proofErr w:type="spellEnd"/>
            <w:r w:rsidRPr="006831E9">
              <w:rPr>
                <w:rFonts w:ascii="Cambria" w:eastAsia="Cambria" w:hAnsi="Cambria" w:cs="Cambria"/>
                <w:color w:val="1A1A1A"/>
              </w:rPr>
              <w:t xml:space="preserve"> entropy, Hawking temperature, GW170817</w:t>
            </w:r>
          </w:p>
        </w:tc>
      </w:tr>
      <w:tr w:rsidR="006831E9" w:rsidRPr="006831E9" w14:paraId="563ABEBD" w14:textId="77777777" w:rsidTr="00F72E35">
        <w:tblPrEx>
          <w:tblCellMar>
            <w:top w:w="0" w:type="dxa"/>
            <w:bottom w:w="0" w:type="dxa"/>
          </w:tblCellMar>
        </w:tblPrEx>
        <w:tc>
          <w:tcPr>
            <w:tcW w:w="1300" w:type="pct"/>
            <w:tcMar>
              <w:top w:w="90" w:type="dxa"/>
              <w:left w:w="150" w:type="dxa"/>
              <w:bottom w:w="90" w:type="dxa"/>
              <w:right w:w="150" w:type="dxa"/>
            </w:tcMar>
          </w:tcPr>
          <w:p w14:paraId="68231E0A" w14:textId="77777777" w:rsidR="006831E9" w:rsidRPr="006831E9" w:rsidRDefault="006831E9" w:rsidP="006831E9">
            <w:r w:rsidRPr="006831E9">
              <w:rPr>
                <w:rFonts w:ascii="Cambria" w:eastAsia="Cambria" w:hAnsi="Cambria" w:cs="Cambria"/>
                <w:color w:val="1A1A1A"/>
              </w:rPr>
              <w:t>5. Identification</w:t>
            </w:r>
          </w:p>
        </w:tc>
        <w:tc>
          <w:tcPr>
            <w:tcW w:w="1600" w:type="pct"/>
            <w:tcMar>
              <w:top w:w="90" w:type="dxa"/>
              <w:left w:w="150" w:type="dxa"/>
              <w:bottom w:w="90" w:type="dxa"/>
              <w:right w:w="150" w:type="dxa"/>
            </w:tcMar>
          </w:tcPr>
          <w:p w14:paraId="264463E4" w14:textId="77777777" w:rsidR="006831E9" w:rsidRPr="006831E9" w:rsidRDefault="006831E9" w:rsidP="006831E9">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EM</w:t>
            </w:r>
            <w:proofErr w:type="spellEnd"/>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measured</w:t>
            </w:r>
            <w:proofErr w:type="spellEnd"/>
          </w:p>
        </w:tc>
        <w:tc>
          <w:tcPr>
            <w:tcW w:w="2100" w:type="pct"/>
            <w:tcMar>
              <w:top w:w="90" w:type="dxa"/>
              <w:left w:w="150" w:type="dxa"/>
              <w:bottom w:w="90" w:type="dxa"/>
              <w:right w:w="150" w:type="dxa"/>
            </w:tcMar>
          </w:tcPr>
          <w:p w14:paraId="28B8D7C7" w14:textId="77777777" w:rsidR="006831E9" w:rsidRPr="006831E9" w:rsidRDefault="006831E9" w:rsidP="006831E9">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measured</w:t>
            </w:r>
            <w:proofErr w:type="spellEnd"/>
          </w:p>
        </w:tc>
      </w:tr>
    </w:tbl>
    <w:p w14:paraId="26B44383" w14:textId="77777777" w:rsidR="006831E9" w:rsidRPr="006831E9" w:rsidRDefault="006831E9" w:rsidP="006831E9">
      <w:pPr>
        <w:spacing w:after="200"/>
      </w:pPr>
    </w:p>
    <w:p w14:paraId="6C8EACD0" w14:textId="77777777" w:rsidR="006831E9" w:rsidRPr="006831E9" w:rsidRDefault="006831E9" w:rsidP="006831E9">
      <w:pPr>
        <w:spacing w:before="60" w:after="240" w:line="408" w:lineRule="auto"/>
        <w:jc w:val="both"/>
        <w:rPr>
          <w:rFonts w:ascii="Cambria" w:eastAsia="Cambria" w:hAnsi="Cambria" w:cs="Cambria"/>
          <w:i/>
          <w:iCs/>
          <w:color w:val="1A1A1A"/>
        </w:rPr>
      </w:pPr>
      <w:r w:rsidRPr="006831E9">
        <w:rPr>
          <w:rFonts w:ascii="Cambria" w:eastAsia="Cambria" w:hAnsi="Cambria" w:cs="Cambria"/>
          <w:i/>
          <w:iCs/>
          <w:color w:val="1A1A1A"/>
        </w:rPr>
        <w:t>Table 7.1: Structural parallel between Maxwell's 1865 derivation and the ToE derivation of c. The logical structure is identical at each step. The ToE derivation operates at a deeper ontological level (entropic rather than electromagnetic).</w:t>
      </w:r>
    </w:p>
    <w:p w14:paraId="3888988E" w14:textId="77777777" w:rsidR="006831E9" w:rsidRPr="006831E9" w:rsidRDefault="006831E9" w:rsidP="006831E9">
      <w:pPr>
        <w:spacing w:before="60" w:after="240"/>
        <w:jc w:val="both"/>
        <w:rPr>
          <w:rFonts w:ascii="Cambria" w:hAnsi="Cambria"/>
          <w:b/>
          <w:bCs/>
          <w:sz w:val="36"/>
          <w:szCs w:val="36"/>
        </w:rPr>
      </w:pPr>
      <w:r w:rsidRPr="006831E9">
        <w:rPr>
          <w:rFonts w:ascii="Cambria" w:hAnsi="Cambria"/>
          <w:b/>
          <w:bCs/>
          <w:sz w:val="36"/>
          <w:szCs w:val="36"/>
        </w:rPr>
        <w:t xml:space="preserve">Scholium: </w:t>
      </w:r>
    </w:p>
    <w:p w14:paraId="6B515620" w14:textId="77777777" w:rsidR="006831E9" w:rsidRPr="006831E9" w:rsidRDefault="006831E9" w:rsidP="006831E9">
      <w:pPr>
        <w:spacing w:before="60" w:after="240" w:line="408" w:lineRule="auto"/>
        <w:jc w:val="both"/>
        <w:rPr>
          <w:rFonts w:ascii="Cambria" w:hAnsi="Cambria"/>
        </w:rPr>
      </w:pPr>
      <w:r w:rsidRPr="006831E9">
        <w:rPr>
          <w:rFonts w:ascii="Cambria" w:hAnsi="Cambria"/>
        </w:rPr>
        <w:t>Although the free</w:t>
      </w:r>
      <w:r w:rsidRPr="006831E9">
        <w:rPr>
          <w:rFonts w:ascii="Cambria" w:hAnsi="Cambria"/>
        </w:rPr>
        <w:noBreakHyphen/>
        <w:t xml:space="preserve">field Lagrangian of ToE resembles the quadratic form familiar from Maxwell and other wave theories, the resemblance is structural, not physical. The entropic field is not an electromagnetic field, nor a scalar field in spacetime. It is the </w:t>
      </w:r>
      <w:r w:rsidRPr="006831E9">
        <w:rPr>
          <w:rFonts w:ascii="Cambria" w:hAnsi="Cambria"/>
          <w:b/>
          <w:bCs/>
        </w:rPr>
        <w:t>substrate from which spacetime, fields, matter, and information emerge</w:t>
      </w:r>
      <w:r w:rsidRPr="006831E9">
        <w:rPr>
          <w:rFonts w:ascii="Cambria" w:hAnsi="Cambria"/>
        </w:rPr>
        <w:t xml:space="preserve">. Maxwell discovered that light travels at c; ToE explains why </w:t>
      </w:r>
      <w:r w:rsidRPr="006831E9">
        <w:rPr>
          <w:rFonts w:ascii="Cambria" w:hAnsi="Cambria"/>
          <w:b/>
          <w:bCs/>
        </w:rPr>
        <w:t>everything</w:t>
      </w:r>
      <w:r w:rsidRPr="006831E9">
        <w:rPr>
          <w:rFonts w:ascii="Cambria" w:hAnsi="Cambria"/>
        </w:rPr>
        <w:t xml:space="preserve"> is limited by c.</w:t>
      </w:r>
    </w:p>
    <w:p w14:paraId="2A6201F6" w14:textId="77777777" w:rsidR="006831E9" w:rsidRPr="006831E9" w:rsidRDefault="006831E9" w:rsidP="006831E9">
      <w:pPr>
        <w:spacing w:before="280" w:after="100" w:line="324" w:lineRule="auto"/>
        <w:outlineLvl w:val="2"/>
        <w:rPr>
          <w:b/>
          <w:bCs/>
          <w:color w:val="000000"/>
          <w:sz w:val="30"/>
          <w:szCs w:val="30"/>
        </w:rPr>
      </w:pPr>
      <w:bookmarkStart w:id="55" w:name="_Toc229434551"/>
      <w:r w:rsidRPr="006831E9">
        <w:rPr>
          <w:rFonts w:ascii="Cambria" w:eastAsia="Cambria" w:hAnsi="Cambria" w:cs="Cambria"/>
          <w:b/>
          <w:bCs/>
          <w:color w:val="0A2540"/>
          <w:sz w:val="26"/>
          <w:szCs w:val="26"/>
        </w:rPr>
        <w:lastRenderedPageBreak/>
        <w:t>7.3 The Critical Difference: Ontological Depth</w:t>
      </w:r>
      <w:bookmarkEnd w:id="55"/>
    </w:p>
    <w:p w14:paraId="0CF2096C"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There is one critical difference between Maxwell's derivation and the ToE derivation, and it is a difference that makes the ToE derivation more fundamental, not less.</w:t>
      </w:r>
    </w:p>
    <w:p w14:paraId="3C60198D" w14:textId="77777777" w:rsidR="006831E9" w:rsidRPr="006831E9" w:rsidRDefault="006831E9" w:rsidP="006831E9">
      <w:pPr>
        <w:spacing w:before="60" w:after="240" w:line="408" w:lineRule="auto"/>
        <w:jc w:val="both"/>
      </w:pPr>
      <w:r w:rsidRPr="006831E9">
        <w:rPr>
          <w:rFonts w:ascii="Cambria" w:eastAsia="Cambria" w:hAnsi="Cambria" w:cs="Cambria"/>
          <w:color w:val="1A1A1A"/>
        </w:rPr>
        <w:t>In Maxwell's derivation, 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and μ</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are properties of the </w:t>
      </w:r>
      <w:r w:rsidRPr="006831E9">
        <w:rPr>
          <w:rFonts w:ascii="Cambria" w:eastAsia="Cambria" w:hAnsi="Cambria" w:cs="Cambria"/>
          <w:i/>
          <w:iCs/>
          <w:color w:val="1A1A1A"/>
        </w:rPr>
        <w:t>electromagnetic vacuum</w:t>
      </w:r>
      <w:r w:rsidRPr="006831E9">
        <w:rPr>
          <w:rFonts w:ascii="Cambria" w:eastAsia="Cambria" w:hAnsi="Cambria" w:cs="Cambria"/>
          <w:color w:val="1A1A1A"/>
        </w:rPr>
        <w:t xml:space="preserve">. They tell us how the electromagnetic field responds to sources, but they do not explain </w:t>
      </w:r>
      <w:r w:rsidRPr="006831E9">
        <w:rPr>
          <w:rFonts w:ascii="Cambria" w:eastAsia="Cambria" w:hAnsi="Cambria" w:cs="Cambria"/>
          <w:i/>
          <w:iCs/>
          <w:color w:val="1A1A1A"/>
        </w:rPr>
        <w:t>why</w:t>
      </w:r>
      <w:r w:rsidRPr="006831E9">
        <w:rPr>
          <w:rFonts w:ascii="Cambria" w:eastAsia="Cambria" w:hAnsi="Cambria" w:cs="Cambria"/>
          <w:color w:val="1A1A1A"/>
        </w:rPr>
        <w:t xml:space="preserve"> the electromagnetic vacuum has these properties. They are the deepest inputs available to Maxwell — irreducible electromagnetic constants.</w:t>
      </w:r>
    </w:p>
    <w:p w14:paraId="4DC0FB3B"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In the ToE derivation,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are properties of the </w:t>
      </w:r>
      <w:r w:rsidRPr="006831E9">
        <w:rPr>
          <w:rFonts w:ascii="Cambria" w:eastAsia="Cambria" w:hAnsi="Cambria" w:cs="Cambria"/>
          <w:i/>
          <w:iCs/>
          <w:color w:val="1A1A1A"/>
        </w:rPr>
        <w:t>entropic vacuum</w:t>
      </w:r>
      <w:r w:rsidRPr="006831E9">
        <w:rPr>
          <w:rFonts w:ascii="Cambria" w:eastAsia="Cambria" w:hAnsi="Cambria" w:cs="Cambria"/>
          <w:color w:val="1A1A1A"/>
        </w:rPr>
        <w:t xml:space="preserve"> — a deeper substrate from which the electromagnetic field emerges. The ToE provides a derivation of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from the fundamental constants {k</w:t>
      </w:r>
      <w:r w:rsidRPr="006831E9">
        <w:rPr>
          <w:rFonts w:ascii="Cambria" w:eastAsia="Cambria" w:hAnsi="Cambria" w:cs="Cambria"/>
          <w:color w:val="1A1A1A"/>
          <w:vertAlign w:val="subscript"/>
        </w:rPr>
        <w:t>B</w:t>
      </w:r>
      <w:r w:rsidRPr="006831E9">
        <w:rPr>
          <w:rFonts w:ascii="Cambria" w:eastAsia="Cambria" w:hAnsi="Cambria" w:cs="Cambria"/>
          <w:color w:val="1A1A1A"/>
        </w:rPr>
        <w:t>, G, c</w:t>
      </w:r>
      <w:r w:rsidRPr="006831E9">
        <w:rPr>
          <w:rFonts w:ascii="Cambria" w:eastAsia="Cambria" w:hAnsi="Cambria" w:cs="Cambria"/>
          <w:color w:val="1A1A1A"/>
          <w:vertAlign w:val="subscript"/>
        </w:rPr>
        <w:t>ent</w:t>
      </w:r>
      <w:r w:rsidRPr="006831E9">
        <w:rPr>
          <w:rFonts w:ascii="Cambria" w:eastAsia="Cambria" w:hAnsi="Cambria" w:cs="Cambria"/>
          <w:color w:val="1A1A1A"/>
        </w:rPr>
        <w:t>} — constants that are not specifically electromagnetic. This is an explanatory advance: ToE can explain why 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and μ</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have the values they do (they are determined by the entropic stiffness and inertia of the entropic vacuum, from which the electromagnetic field emerges). Maxwell cannot explain this.</w:t>
      </w:r>
    </w:p>
    <w:p w14:paraId="7F72EB6F"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ontological depth goes: Level 0 (phenomenological c) ← Level 1 (Maxwell: c from μ</w:t>
      </w:r>
      <w:r w:rsidRPr="006831E9">
        <w:rPr>
          <w:rFonts w:ascii="Cambria" w:eastAsia="Cambria" w:hAnsi="Cambria" w:cs="Cambria"/>
          <w:color w:val="1A1A1A"/>
          <w:vertAlign w:val="subscript"/>
        </w:rPr>
        <w:t>0</w:t>
      </w:r>
      <w:r w:rsidRPr="006831E9">
        <w:rPr>
          <w:rFonts w:ascii="Cambria" w:eastAsia="Cambria" w:hAnsi="Cambria" w:cs="Cambria"/>
          <w:color w:val="1A1A1A"/>
        </w:rPr>
        <w:t>, 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Level 2 (Einstein: c as spacetime geometry) ← Level 3 (ToE: c from κ,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At each level, c is explained in terms of something deeper. The ToE represents the deepest currently available explanation.</w:t>
      </w:r>
    </w:p>
    <w:p w14:paraId="76BEFBD4" w14:textId="77777777" w:rsidR="006831E9" w:rsidRPr="006831E9" w:rsidRDefault="006831E9" w:rsidP="006831E9">
      <w:pPr>
        <w:spacing w:before="280" w:after="100" w:line="324" w:lineRule="auto"/>
        <w:outlineLvl w:val="2"/>
        <w:rPr>
          <w:b/>
          <w:bCs/>
          <w:color w:val="000000"/>
          <w:sz w:val="30"/>
          <w:szCs w:val="30"/>
        </w:rPr>
      </w:pPr>
      <w:bookmarkStart w:id="56" w:name="_Toc229434552"/>
      <w:r w:rsidRPr="006831E9">
        <w:rPr>
          <w:rFonts w:ascii="Cambria" w:eastAsia="Cambria" w:hAnsi="Cambria" w:cs="Cambria"/>
          <w:b/>
          <w:bCs/>
          <w:color w:val="0A2540"/>
          <w:sz w:val="26"/>
          <w:szCs w:val="26"/>
        </w:rPr>
        <w:t>7.4 What ToE Adds Beyond Maxwell</w:t>
      </w:r>
      <w:bookmarkEnd w:id="56"/>
    </w:p>
    <w:p w14:paraId="17CFF39F"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ToE derivation adds five things that Maxwell's derivation cannot provide:</w:t>
      </w:r>
    </w:p>
    <w:p w14:paraId="1FC1DB21"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t>The universality of c for all massless processes.</w:t>
      </w:r>
      <w:r w:rsidRPr="006831E9">
        <w:rPr>
          <w:rFonts w:ascii="Cambria" w:eastAsia="Cambria" w:hAnsi="Cambria" w:cs="Cambria"/>
          <w:color w:val="1A1A1A"/>
        </w:rPr>
        <w:t xml:space="preserve"> Maxwell explains c for electromagnetic waves. ToE explains c for all entropic excitations — </w:t>
      </w:r>
      <w:r w:rsidRPr="006831E9">
        <w:rPr>
          <w:rFonts w:ascii="Cambria" w:eastAsia="Cambria" w:hAnsi="Cambria" w:cs="Cambria"/>
          <w:color w:val="1A1A1A"/>
        </w:rPr>
        <w:lastRenderedPageBreak/>
        <w:t>electromagnetic, gravitational, informational, and quantum. The universal c is a theorem of entropic dynamics, not an additional postulate.</w:t>
      </w:r>
    </w:p>
    <w:p w14:paraId="6B003596"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t>The origin of μ</w:t>
      </w:r>
      <w:r w:rsidRPr="006831E9">
        <w:rPr>
          <w:rFonts w:ascii="Cambria" w:eastAsia="Cambria" w:hAnsi="Cambria" w:cs="Cambria"/>
          <w:b/>
          <w:bCs/>
          <w:color w:val="1A1A1A"/>
          <w:vertAlign w:val="subscript"/>
        </w:rPr>
        <w:t>0</w:t>
      </w:r>
      <w:r w:rsidRPr="006831E9">
        <w:rPr>
          <w:rFonts w:ascii="Cambria" w:eastAsia="Cambria" w:hAnsi="Cambria" w:cs="Cambria"/>
          <w:b/>
          <w:bCs/>
          <w:color w:val="1A1A1A"/>
        </w:rPr>
        <w:t xml:space="preserve"> and ε</w:t>
      </w:r>
      <w:r w:rsidRPr="006831E9">
        <w:rPr>
          <w:rFonts w:ascii="Cambria" w:eastAsia="Cambria" w:hAnsi="Cambria" w:cs="Cambria"/>
          <w:b/>
          <w:bCs/>
          <w:color w:val="1A1A1A"/>
          <w:vertAlign w:val="subscript"/>
        </w:rPr>
        <w:t>0</w:t>
      </w:r>
      <w:r w:rsidRPr="006831E9">
        <w:rPr>
          <w:rFonts w:ascii="Cambria" w:eastAsia="Cambria" w:hAnsi="Cambria" w:cs="Cambria"/>
          <w:b/>
          <w:bCs/>
          <w:color w:val="1A1A1A"/>
        </w:rPr>
        <w:t xml:space="preserve"> themselves.</w:t>
      </w:r>
      <w:r w:rsidRPr="006831E9">
        <w:rPr>
          <w:rFonts w:ascii="Cambria" w:eastAsia="Cambria" w:hAnsi="Cambria" w:cs="Cambria"/>
          <w:color w:val="1A1A1A"/>
        </w:rPr>
        <w:t xml:space="preserve"> In ToE, the electromagnetic permittivity and permeability of the vacuum are derived from the entropic Lagrangian via the Letter IIA coupling construction. They are not fundamental — they are emergent properties of the entropic field. This provides an explanation for why c = 1/√(μ</w:t>
      </w:r>
      <w:r w:rsidRPr="006831E9">
        <w:rPr>
          <w:rFonts w:ascii="Cambria" w:eastAsia="Cambria" w:hAnsi="Cambria" w:cs="Cambria"/>
          <w:color w:val="1A1A1A"/>
          <w:vertAlign w:val="subscript"/>
        </w:rPr>
        <w:t>0</w:t>
      </w:r>
      <w:r w:rsidRPr="006831E9">
        <w:rPr>
          <w:rFonts w:ascii="Cambria" w:eastAsia="Cambria" w:hAnsi="Cambria" w:cs="Cambria"/>
          <w:color w:val="1A1A1A"/>
        </w:rPr>
        <w:t>ε</w:t>
      </w:r>
      <w:r w:rsidRPr="006831E9">
        <w:rPr>
          <w:rFonts w:ascii="Cambria" w:eastAsia="Cambria" w:hAnsi="Cambria" w:cs="Cambria"/>
          <w:color w:val="1A1A1A"/>
          <w:vertAlign w:val="subscript"/>
        </w:rPr>
        <w:t>0</w:t>
      </w:r>
      <w:r w:rsidRPr="006831E9">
        <w:rPr>
          <w:rFonts w:ascii="Cambria" w:eastAsia="Cambria" w:hAnsi="Cambria" w:cs="Cambria"/>
          <w:color w:val="1A1A1A"/>
        </w:rPr>
        <w:t>) at the Maxwell level.</w:t>
      </w:r>
    </w:p>
    <w:p w14:paraId="0214A8F7"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t>The connection between c and black hole thermodynamics.</w:t>
      </w:r>
      <w:r w:rsidRPr="006831E9">
        <w:rPr>
          <w:rFonts w:ascii="Cambria" w:eastAsia="Cambria" w:hAnsi="Cambria" w:cs="Cambria"/>
          <w:color w:val="1A1A1A"/>
        </w:rPr>
        <w:t xml:space="preserve"> The expressions κ =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perscript"/>
        </w:rPr>
        <w:t>3</w:t>
      </w:r>
      <w:r w:rsidRPr="006831E9">
        <w:rPr>
          <w:rFonts w:ascii="Cambria" w:eastAsia="Cambria" w:hAnsi="Cambria" w:cs="Cambria"/>
          <w:color w:val="1A1A1A"/>
        </w:rPr>
        <w:t xml:space="preserve">/G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k</w:t>
      </w:r>
      <w:r w:rsidRPr="006831E9">
        <w:rPr>
          <w:rFonts w:ascii="Cambria" w:eastAsia="Cambria" w:hAnsi="Cambria" w:cs="Cambria"/>
          <w:color w:val="1A1A1A"/>
          <w:vertAlign w:val="subscript"/>
        </w:rPr>
        <w:t>B</w:t>
      </w:r>
      <w:r w:rsidRPr="006831E9">
        <w:rPr>
          <w:rFonts w:ascii="Cambria" w:eastAsia="Cambria" w:hAnsi="Cambria" w:cs="Cambria"/>
          <w:color w:val="1A1A1A"/>
        </w:rPr>
        <w:t xml:space="preserve">c/G appear directly in the </w:t>
      </w:r>
      <w:proofErr w:type="spellStart"/>
      <w:r w:rsidRPr="006831E9">
        <w:rPr>
          <w:rFonts w:ascii="Cambria" w:eastAsia="Cambria" w:hAnsi="Cambria" w:cs="Cambria"/>
          <w:color w:val="1A1A1A"/>
        </w:rPr>
        <w:t>Bekenstein</w:t>
      </w:r>
      <w:proofErr w:type="spellEnd"/>
      <w:r w:rsidRPr="006831E9">
        <w:rPr>
          <w:rFonts w:ascii="Cambria" w:eastAsia="Cambria" w:hAnsi="Cambria" w:cs="Cambria"/>
          <w:color w:val="1A1A1A"/>
        </w:rPr>
        <w:t xml:space="preserve"> entropy and Hawking temperature formulas. This connection — between the speed of light and the thermodynamics of black holes — is invisible at the Maxwell level but is a fundamental feature of the ToE.</w:t>
      </w:r>
    </w:p>
    <w:p w14:paraId="6DA2CDBD"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t>Planck-scale predictions.</w:t>
      </w:r>
      <w:r w:rsidRPr="006831E9">
        <w:rPr>
          <w:rFonts w:ascii="Cambria" w:eastAsia="Cambria" w:hAnsi="Cambria" w:cs="Cambria"/>
          <w:color w:val="1A1A1A"/>
        </w:rPr>
        <w:t xml:space="preserve"> The ToE predicts corrections to the dispersion relation at wavenumbers k ~ l</w:t>
      </w:r>
      <w:r w:rsidRPr="006831E9">
        <w:rPr>
          <w:rFonts w:ascii="Cambria" w:eastAsia="Cambria" w:hAnsi="Cambria" w:cs="Cambria"/>
          <w:color w:val="1A1A1A"/>
          <w:vertAlign w:val="subscript"/>
        </w:rPr>
        <w:t>P</w:t>
      </w:r>
      <w:r w:rsidRPr="006831E9">
        <w:rPr>
          <w:rFonts w:ascii="Cambria" w:eastAsia="Cambria" w:hAnsi="Cambria" w:cs="Cambria"/>
          <w:color w:val="1A1A1A"/>
          <w:vertAlign w:val="superscript"/>
        </w:rPr>
        <w:t>−1</w:t>
      </w:r>
      <w:r w:rsidRPr="006831E9">
        <w:rPr>
          <w:rFonts w:ascii="Cambria" w:eastAsia="Cambria" w:hAnsi="Cambria" w:cs="Cambria"/>
          <w:color w:val="1A1A1A"/>
        </w:rPr>
        <w:t>. These corrections are absent in Maxwell and testable with future gamma-ray observatories.</w:t>
      </w:r>
    </w:p>
    <w:p w14:paraId="19BBCCD7"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t>The derivation of special relativity.</w:t>
      </w:r>
      <w:r w:rsidRPr="006831E9">
        <w:rPr>
          <w:rFonts w:ascii="Cambria" w:eastAsia="Cambria" w:hAnsi="Cambria" w:cs="Cambria"/>
          <w:color w:val="1A1A1A"/>
        </w:rPr>
        <w:t xml:space="preserve"> The Minkowski metric of special relativity emerges from the entropic Lagrangian — it is not postulated. The Lorentz </w:t>
      </w:r>
      <w:proofErr w:type="gramStart"/>
      <w:r w:rsidRPr="006831E9">
        <w:rPr>
          <w:rFonts w:ascii="Cambria" w:eastAsia="Cambria" w:hAnsi="Cambria" w:cs="Cambria"/>
          <w:color w:val="1A1A1A"/>
        </w:rPr>
        <w:t>invariance</w:t>
      </w:r>
      <w:proofErr w:type="gramEnd"/>
      <w:r w:rsidRPr="006831E9">
        <w:rPr>
          <w:rFonts w:ascii="Cambria" w:eastAsia="Cambria" w:hAnsi="Cambria" w:cs="Cambria"/>
          <w:color w:val="1A1A1A"/>
        </w:rPr>
        <w:t xml:space="preserve"> of </w:t>
      </w:r>
      <w:proofErr w:type="gramStart"/>
      <w:r w:rsidRPr="006831E9">
        <w:rPr>
          <w:rFonts w:ascii="Cambria" w:eastAsia="Cambria" w:hAnsi="Cambria" w:cs="Cambria"/>
          <w:color w:val="1A1A1A"/>
        </w:rPr>
        <w:t>physics</w:t>
      </w:r>
      <w:proofErr w:type="gramEnd"/>
      <w:r w:rsidRPr="006831E9">
        <w:rPr>
          <w:rFonts w:ascii="Cambria" w:eastAsia="Cambria" w:hAnsi="Cambria" w:cs="Cambria"/>
          <w:color w:val="1A1A1A"/>
        </w:rPr>
        <w:t xml:space="preserve"> is a theorem of </w:t>
      </w:r>
      <w:proofErr w:type="gramStart"/>
      <w:r w:rsidRPr="006831E9">
        <w:rPr>
          <w:rFonts w:ascii="Cambria" w:eastAsia="Cambria" w:hAnsi="Cambria" w:cs="Cambria"/>
          <w:color w:val="1A1A1A"/>
        </w:rPr>
        <w:t>the entropic</w:t>
      </w:r>
      <w:proofErr w:type="gramEnd"/>
      <w:r w:rsidRPr="006831E9">
        <w:rPr>
          <w:rFonts w:ascii="Cambria" w:eastAsia="Cambria" w:hAnsi="Cambria" w:cs="Cambria"/>
          <w:color w:val="1A1A1A"/>
        </w:rPr>
        <w:t xml:space="preserve"> dynamics. Maxwell cannot derive special relativity; ToE can.</w:t>
      </w:r>
    </w:p>
    <w:p w14:paraId="54AE245A" w14:textId="77777777" w:rsidR="006831E9" w:rsidRPr="006831E9" w:rsidRDefault="006831E9" w:rsidP="006831E9">
      <w:pPr>
        <w:spacing w:before="280" w:after="100" w:line="324" w:lineRule="auto"/>
        <w:outlineLvl w:val="2"/>
        <w:rPr>
          <w:b/>
          <w:bCs/>
          <w:color w:val="000000"/>
          <w:sz w:val="30"/>
          <w:szCs w:val="30"/>
        </w:rPr>
      </w:pPr>
      <w:bookmarkStart w:id="57" w:name="_Toc229434553"/>
      <w:r w:rsidRPr="006831E9">
        <w:rPr>
          <w:rFonts w:ascii="Cambria" w:eastAsia="Cambria" w:hAnsi="Cambria" w:cs="Cambria"/>
          <w:b/>
          <w:bCs/>
          <w:color w:val="0A2540"/>
          <w:sz w:val="26"/>
          <w:szCs w:val="26"/>
        </w:rPr>
        <w:t>7.5 The Maxwell-Obidi Reframing: Full Elaboration</w:t>
      </w:r>
      <w:bookmarkEnd w:id="57"/>
    </w:p>
    <w:p w14:paraId="37B57F24" w14:textId="77777777" w:rsidR="006831E9" w:rsidRPr="006831E9" w:rsidRDefault="006831E9" w:rsidP="006831E9">
      <w:pPr>
        <w:spacing w:before="60" w:after="240" w:line="408" w:lineRule="auto"/>
        <w:jc w:val="both"/>
      </w:pPr>
      <w:r w:rsidRPr="006831E9">
        <w:rPr>
          <w:rFonts w:ascii="Cambria" w:eastAsia="Cambria" w:hAnsi="Cambria" w:cs="Cambria"/>
          <w:color w:val="1A1A1A"/>
        </w:rPr>
        <w:t>We now return to the Maxwell-Obidi Reframing introduced in the Preamble and give it its full elaboration.</w:t>
      </w:r>
    </w:p>
    <w:p w14:paraId="48DB57E0" w14:textId="77777777"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 xml:space="preserve">Maxwell's original conclusion was that light is an electromagnetic disturbance. The </w:t>
      </w:r>
      <w:proofErr w:type="spellStart"/>
      <w:r w:rsidRPr="006831E9">
        <w:rPr>
          <w:rFonts w:ascii="Cambria" w:eastAsia="Cambria" w:hAnsi="Cambria" w:cs="Cambria"/>
          <w:color w:val="1A1A1A"/>
        </w:rPr>
        <w:t>ToE's</w:t>
      </w:r>
      <w:proofErr w:type="spellEnd"/>
      <w:r w:rsidRPr="006831E9">
        <w:rPr>
          <w:rFonts w:ascii="Cambria" w:eastAsia="Cambria" w:hAnsi="Cambria" w:cs="Cambria"/>
          <w:color w:val="1A1A1A"/>
        </w:rPr>
        <w:t xml:space="preserve"> conclusion is that electromagnetic disturbances are entropic phase disturbances. Therefore: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6831E9" w:rsidRPr="006831E9" w14:paraId="25B4C205" w14:textId="77777777" w:rsidTr="00F72E35">
        <w:tblPrEx>
          <w:tblCellMar>
            <w:top w:w="0" w:type="dxa"/>
            <w:bottom w:w="0" w:type="dxa"/>
          </w:tblCellMar>
        </w:tblPrEx>
        <w:tc>
          <w:tcPr>
            <w:tcW w:w="0" w:type="auto"/>
            <w:tcBorders>
              <w:top w:val="nil"/>
              <w:left w:val="single" w:sz="24" w:space="0" w:color="0A2540"/>
              <w:bottom w:val="nil"/>
              <w:right w:val="nil"/>
            </w:tcBorders>
            <w:shd w:val="clear" w:color="auto" w:fill="F9FBFF"/>
            <w:tcMar>
              <w:top w:w="120" w:type="dxa"/>
              <w:left w:w="280" w:type="dxa"/>
              <w:bottom w:w="120" w:type="dxa"/>
              <w:right w:w="280" w:type="dxa"/>
            </w:tcMar>
          </w:tcPr>
          <w:p w14:paraId="6DD88009" w14:textId="77777777" w:rsidR="006831E9" w:rsidRPr="006831E9" w:rsidRDefault="006831E9" w:rsidP="006831E9">
            <w:pPr>
              <w:spacing w:after="120" w:line="408" w:lineRule="auto"/>
            </w:pPr>
            <w:r w:rsidRPr="006831E9">
              <w:rPr>
                <w:i/>
                <w:iCs/>
              </w:rPr>
              <w:t>Light is an entropic disturbance propagating through the phase sector of the fundamental entropic field.</w:t>
            </w:r>
          </w:p>
        </w:tc>
      </w:tr>
    </w:tbl>
    <w:p w14:paraId="3F96E9D8"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speed of light is therefore not a property of the electromagnetic field specifically — it is </w:t>
      </w:r>
      <w:proofErr w:type="gramStart"/>
      <w:r w:rsidRPr="006831E9">
        <w:rPr>
          <w:rFonts w:ascii="Cambria" w:eastAsia="Cambria" w:hAnsi="Cambria" w:cs="Cambria"/>
          <w:color w:val="1A1A1A"/>
        </w:rPr>
        <w:t>a property</w:t>
      </w:r>
      <w:proofErr w:type="gramEnd"/>
      <w:r w:rsidRPr="006831E9">
        <w:rPr>
          <w:rFonts w:ascii="Cambria" w:eastAsia="Cambria" w:hAnsi="Cambria" w:cs="Cambria"/>
          <w:color w:val="1A1A1A"/>
        </w:rPr>
        <w:t xml:space="preserve"> of the entropic field, inherited by the electromagnetic field as one of its emergent sectors. Just as the speed of sound in air is a property of air (not of the specific sound wave propagating through it), the speed of light is a property of the entropic vacuum (not of the specific electromagnetic wave propagating through it).</w:t>
      </w:r>
    </w:p>
    <w:p w14:paraId="1B95C748" w14:textId="77777777" w:rsidR="006831E9" w:rsidRDefault="006831E9" w:rsidP="006831E9">
      <w:pPr>
        <w:spacing w:before="60" w:after="240" w:line="408" w:lineRule="auto"/>
        <w:jc w:val="both"/>
        <w:rPr>
          <w:rFonts w:ascii="Cambria" w:eastAsia="Cambria" w:hAnsi="Cambria" w:cs="Cambria"/>
          <w:color w:val="1A1A1A"/>
        </w:rPr>
      </w:pPr>
      <w:r w:rsidRPr="006831E9">
        <w:rPr>
          <w:rFonts w:ascii="Cambria" w:eastAsia="Cambria" w:hAnsi="Cambria" w:cs="Cambria"/>
          <w:color w:val="1A1A1A"/>
        </w:rPr>
        <w:t xml:space="preserve">This reframing has </w:t>
      </w:r>
      <w:proofErr w:type="gramStart"/>
      <w:r w:rsidRPr="006831E9">
        <w:rPr>
          <w:rFonts w:ascii="Cambria" w:eastAsia="Cambria" w:hAnsi="Cambria" w:cs="Cambria"/>
          <w:color w:val="1A1A1A"/>
        </w:rPr>
        <w:t>a specific</w:t>
      </w:r>
      <w:proofErr w:type="gramEnd"/>
      <w:r w:rsidRPr="006831E9">
        <w:rPr>
          <w:rFonts w:ascii="Cambria" w:eastAsia="Cambria" w:hAnsi="Cambria" w:cs="Cambria"/>
          <w:color w:val="1A1A1A"/>
        </w:rPr>
        <w:t xml:space="preserve">, testable content: if the entropic vacuum has different properties in different regimes (e.g., near the OCI threshold, or at Planck energies), then the effective speed of light in those regimes will differ from the vacuum c. This is the entropic dispersion prediction of Section 9.3. The standard Maxwell/GR picture predicts no such dispersion (c is </w:t>
      </w:r>
      <w:proofErr w:type="gramStart"/>
      <w:r w:rsidRPr="006831E9">
        <w:rPr>
          <w:rFonts w:ascii="Cambria" w:eastAsia="Cambria" w:hAnsi="Cambria" w:cs="Cambria"/>
          <w:color w:val="1A1A1A"/>
        </w:rPr>
        <w:t>absolutely constant</w:t>
      </w:r>
      <w:proofErr w:type="gramEnd"/>
      <w:r w:rsidRPr="006831E9">
        <w:rPr>
          <w:rFonts w:ascii="Cambria" w:eastAsia="Cambria" w:hAnsi="Cambria" w:cs="Cambria"/>
          <w:color w:val="1A1A1A"/>
        </w:rPr>
        <w:t xml:space="preserve"> in vacuum at all energies); the ToE predicts Planck-scale dispersion as a genuine physical effect.</w:t>
      </w:r>
    </w:p>
    <w:p w14:paraId="6C46E5E8" w14:textId="77777777" w:rsidR="00BA1B51" w:rsidRDefault="00BA1B51" w:rsidP="006831E9">
      <w:pPr>
        <w:spacing w:before="60" w:after="240" w:line="408" w:lineRule="auto"/>
        <w:jc w:val="both"/>
        <w:rPr>
          <w:rFonts w:ascii="Cambria" w:eastAsia="Cambria" w:hAnsi="Cambria" w:cs="Cambria"/>
          <w:color w:val="1A1A1A"/>
        </w:rPr>
      </w:pPr>
    </w:p>
    <w:p w14:paraId="45444AB6" w14:textId="77777777" w:rsidR="00BA1B51" w:rsidRDefault="00BA1B51" w:rsidP="006831E9">
      <w:pPr>
        <w:spacing w:before="60" w:after="240" w:line="408" w:lineRule="auto"/>
        <w:jc w:val="both"/>
        <w:rPr>
          <w:rFonts w:ascii="Cambria" w:eastAsia="Cambria" w:hAnsi="Cambria" w:cs="Cambria"/>
          <w:color w:val="1A1A1A"/>
        </w:rPr>
      </w:pPr>
    </w:p>
    <w:p w14:paraId="71A19A09" w14:textId="77777777" w:rsidR="00BA1B51" w:rsidRDefault="00BA1B51" w:rsidP="006831E9">
      <w:pPr>
        <w:spacing w:before="60" w:after="240" w:line="408" w:lineRule="auto"/>
        <w:jc w:val="both"/>
        <w:rPr>
          <w:rFonts w:ascii="Cambria" w:eastAsia="Cambria" w:hAnsi="Cambria" w:cs="Cambria"/>
          <w:color w:val="1A1A1A"/>
        </w:rPr>
      </w:pPr>
    </w:p>
    <w:p w14:paraId="7936DFB5" w14:textId="77777777" w:rsidR="00BA1B51" w:rsidRDefault="00BA1B51" w:rsidP="006831E9">
      <w:pPr>
        <w:spacing w:before="60" w:after="240" w:line="408" w:lineRule="auto"/>
        <w:jc w:val="both"/>
        <w:rPr>
          <w:rFonts w:ascii="Cambria" w:eastAsia="Cambria" w:hAnsi="Cambria" w:cs="Cambria"/>
          <w:color w:val="1A1A1A"/>
        </w:rPr>
      </w:pPr>
    </w:p>
    <w:p w14:paraId="7A84A070" w14:textId="77777777" w:rsidR="00BA1B51" w:rsidRPr="006831E9" w:rsidRDefault="00BA1B51" w:rsidP="006831E9">
      <w:pPr>
        <w:spacing w:before="60" w:after="240" w:line="408" w:lineRule="auto"/>
        <w:jc w:val="both"/>
      </w:pPr>
    </w:p>
    <w:p w14:paraId="5C0AD764" w14:textId="77777777" w:rsidR="006831E9" w:rsidRPr="006831E9" w:rsidRDefault="006831E9" w:rsidP="006831E9">
      <w:pPr>
        <w:pBdr>
          <w:bottom w:val="single" w:sz="6" w:space="0" w:color="CCCCCC"/>
        </w:pBdr>
        <w:spacing w:before="240" w:after="240"/>
      </w:pPr>
    </w:p>
    <w:p w14:paraId="26F6070C" w14:textId="4F854D4F" w:rsidR="006831E9" w:rsidRPr="006831E9" w:rsidRDefault="006831E9" w:rsidP="006831E9">
      <w:pPr>
        <w:spacing w:before="560" w:after="240" w:line="300" w:lineRule="auto"/>
        <w:outlineLvl w:val="0"/>
        <w:rPr>
          <w:b/>
          <w:bCs/>
          <w:color w:val="000000"/>
          <w:sz w:val="48"/>
          <w:szCs w:val="48"/>
        </w:rPr>
      </w:pPr>
      <w:bookmarkStart w:id="58" w:name="_Toc229434554"/>
      <w:r w:rsidRPr="006831E9">
        <w:rPr>
          <w:rFonts w:ascii="Cambria" w:eastAsia="Cambria" w:hAnsi="Cambria" w:cs="Cambria"/>
          <w:b/>
          <w:bCs/>
          <w:color w:val="0A2540"/>
          <w:sz w:val="44"/>
          <w:szCs w:val="44"/>
        </w:rPr>
        <w:t>Section 8 — The Full Derivation from the Obidi Action: Covariant Treatment</w:t>
      </w:r>
      <w:bookmarkEnd w:id="58"/>
    </w:p>
    <w:p w14:paraId="47792A88" w14:textId="77777777" w:rsidR="006831E9" w:rsidRPr="006831E9" w:rsidRDefault="006831E9" w:rsidP="006831E9">
      <w:pPr>
        <w:pBdr>
          <w:bottom w:val="single" w:sz="6" w:space="0" w:color="0A2540"/>
        </w:pBdr>
        <w:spacing w:before="240" w:after="240"/>
      </w:pPr>
    </w:p>
    <w:p w14:paraId="0E616EB6" w14:textId="25104146" w:rsidR="006831E9" w:rsidRPr="006831E9" w:rsidRDefault="006831E9" w:rsidP="006831E9">
      <w:pPr>
        <w:spacing w:after="320" w:line="408" w:lineRule="auto"/>
      </w:pPr>
      <w:r w:rsidRPr="006831E9">
        <w:rPr>
          <w:rFonts w:ascii="Cambria" w:eastAsia="Cambria" w:hAnsi="Cambria" w:cs="Cambria"/>
          <w:i/>
          <w:iCs/>
          <w:color w:val="333333"/>
          <w:sz w:val="22"/>
          <w:szCs w:val="22"/>
        </w:rPr>
        <w:t xml:space="preserve">This section presents the complete covariant derivation of the entropic propagation speed from the full Obidi Action, </w:t>
      </w:r>
      <w:r w:rsidR="009E6B9A" w:rsidRPr="006831E9">
        <w:rPr>
          <w:rFonts w:ascii="Cambria" w:eastAsia="Cambria" w:hAnsi="Cambria" w:cs="Cambria"/>
          <w:i/>
          <w:iCs/>
          <w:color w:val="333333"/>
          <w:sz w:val="22"/>
          <w:szCs w:val="22"/>
        </w:rPr>
        <w:t>generalizing</w:t>
      </w:r>
      <w:r w:rsidRPr="006831E9">
        <w:rPr>
          <w:rFonts w:ascii="Cambria" w:eastAsia="Cambria" w:hAnsi="Cambria" w:cs="Cambria"/>
          <w:i/>
          <w:iCs/>
          <w:color w:val="333333"/>
          <w:sz w:val="22"/>
          <w:szCs w:val="22"/>
        </w:rPr>
        <w:t xml:space="preserve"> the flat-spacetime derivation of Sections 2–3 to include the coupling to the spacetime metric and demonstrating the emergence of special relativity as a theorem of entropic dynamics.</w:t>
      </w:r>
    </w:p>
    <w:p w14:paraId="4AE104A6" w14:textId="77777777" w:rsidR="006831E9" w:rsidRPr="006831E9" w:rsidRDefault="006831E9" w:rsidP="006831E9">
      <w:pPr>
        <w:pBdr>
          <w:bottom w:val="single" w:sz="6" w:space="0" w:color="0A2540"/>
        </w:pBdr>
        <w:spacing w:before="240" w:after="240"/>
      </w:pPr>
    </w:p>
    <w:p w14:paraId="357C278D" w14:textId="77777777" w:rsidR="006831E9" w:rsidRPr="006831E9" w:rsidRDefault="006831E9" w:rsidP="006831E9">
      <w:pPr>
        <w:spacing w:before="280" w:after="100" w:line="324" w:lineRule="auto"/>
        <w:outlineLvl w:val="2"/>
        <w:rPr>
          <w:b/>
          <w:bCs/>
          <w:color w:val="000000"/>
          <w:sz w:val="30"/>
          <w:szCs w:val="30"/>
        </w:rPr>
      </w:pPr>
      <w:bookmarkStart w:id="59" w:name="_Toc229434555"/>
      <w:r w:rsidRPr="006831E9">
        <w:rPr>
          <w:rFonts w:ascii="Cambria" w:eastAsia="Cambria" w:hAnsi="Cambria" w:cs="Cambria"/>
          <w:b/>
          <w:bCs/>
          <w:color w:val="0A2540"/>
          <w:sz w:val="26"/>
          <w:szCs w:val="26"/>
        </w:rPr>
        <w:t>8.1 The Full Obidi Action</w:t>
      </w:r>
      <w:bookmarkEnd w:id="59"/>
    </w:p>
    <w:p w14:paraId="77061E7E"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Local Obidi Action (LOA) in its most general form is:</w:t>
      </w:r>
    </w:p>
    <w:p w14:paraId="40CCB28C"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(C.76)</w:t>
      </w:r>
      <w:r w:rsidRPr="006831E9">
        <w:rPr>
          <w:rFonts w:ascii="Cambria" w:eastAsia="Cambria" w:hAnsi="Cambria" w:cs="Cambria"/>
          <w:i/>
          <w:iCs/>
          <w:color w:val="1A1A1A"/>
        </w:rPr>
        <w:t xml:space="preserve"> S</w:t>
      </w:r>
      <w:r w:rsidRPr="006831E9">
        <w:rPr>
          <w:rFonts w:ascii="Cambria" w:eastAsia="Cambria" w:hAnsi="Cambria" w:cs="Cambria"/>
          <w:i/>
          <w:iCs/>
          <w:color w:val="1A1A1A"/>
          <w:vertAlign w:val="subscript"/>
        </w:rPr>
        <w:t>LOA</w:t>
      </w:r>
      <w:r w:rsidRPr="006831E9">
        <w:rPr>
          <w:rFonts w:ascii="Cambria" w:eastAsia="Cambria" w:hAnsi="Cambria" w:cs="Cambria"/>
          <w:i/>
          <w:iCs/>
          <w:color w:val="1A1A1A"/>
        </w:rPr>
        <w:t xml:space="preserve">[S, </w:t>
      </w:r>
      <w:proofErr w:type="spellStart"/>
      <w:r w:rsidRPr="006831E9">
        <w:rPr>
          <w:rFonts w:ascii="Cambria" w:eastAsia="Cambria" w:hAnsi="Cambria" w:cs="Cambria"/>
          <w:i/>
          <w:iCs/>
          <w:color w:val="1A1A1A"/>
        </w:rPr>
        <w:t>g</w:t>
      </w:r>
      <w:r w:rsidRPr="006831E9">
        <w:rPr>
          <w:rFonts w:ascii="Cambria" w:eastAsia="Cambria" w:hAnsi="Cambria" w:cs="Cambria"/>
          <w:i/>
          <w:iCs/>
          <w:color w:val="1A1A1A"/>
          <w:vertAlign w:val="subscript"/>
        </w:rPr>
        <w:t>μν</w:t>
      </w:r>
      <w:proofErr w:type="spellEnd"/>
      <w:r w:rsidRPr="006831E9">
        <w:rPr>
          <w:rFonts w:ascii="Cambria" w:eastAsia="Cambria" w:hAnsi="Cambria" w:cs="Cambria"/>
          <w:i/>
          <w:iCs/>
          <w:color w:val="1A1A1A"/>
        </w:rPr>
        <w:t>] = ∫ d</w:t>
      </w:r>
      <w:r w:rsidRPr="006831E9">
        <w:rPr>
          <w:rFonts w:ascii="Cambria" w:eastAsia="Cambria" w:hAnsi="Cambria" w:cs="Cambria"/>
          <w:i/>
          <w:iCs/>
          <w:color w:val="1A1A1A"/>
          <w:vertAlign w:val="superscript"/>
        </w:rPr>
        <w:t>4</w:t>
      </w:r>
      <w:r w:rsidRPr="006831E9">
        <w:rPr>
          <w:rFonts w:ascii="Cambria" w:eastAsia="Cambria" w:hAnsi="Cambria" w:cs="Cambria"/>
          <w:i/>
          <w:iCs/>
          <w:color w:val="1A1A1A"/>
        </w:rPr>
        <w:t xml:space="preserve">x √(−g) [(1/2) </w:t>
      </w:r>
      <w:proofErr w:type="spellStart"/>
      <w:r w:rsidRPr="006831E9">
        <w:rPr>
          <w:rFonts w:ascii="Cambria" w:eastAsia="Cambria" w:hAnsi="Cambria" w:cs="Cambria"/>
          <w:i/>
          <w:iCs/>
          <w:color w:val="1A1A1A"/>
        </w:rPr>
        <w:t>g</w:t>
      </w:r>
      <w:r w:rsidRPr="006831E9">
        <w:rPr>
          <w:rFonts w:ascii="Cambria" w:eastAsia="Cambria" w:hAnsi="Cambria" w:cs="Cambria"/>
          <w:i/>
          <w:iCs/>
          <w:color w:val="1A1A1A"/>
          <w:vertAlign w:val="superscript"/>
        </w:rPr>
        <w:t>μν</w:t>
      </w:r>
      <w:proofErr w:type="spellEnd"/>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vertAlign w:val="subscript"/>
        </w:rPr>
        <w:t>μ</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vertAlign w:val="subscript"/>
        </w:rPr>
        <w:t>ν</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 xml:space="preserve"> − V(S) + ξ R S</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λ</w:t>
      </w:r>
      <w:r w:rsidRPr="006831E9">
        <w:rPr>
          <w:rFonts w:ascii="Cambria" w:eastAsia="Cambria" w:hAnsi="Cambria" w:cs="Cambria"/>
          <w:i/>
          <w:iCs/>
          <w:color w:val="1A1A1A"/>
          <w:vertAlign w:val="subscript"/>
        </w:rPr>
        <w:t>4</w:t>
      </w:r>
      <w:r w:rsidRPr="006831E9">
        <w:rPr>
          <w:rFonts w:ascii="Cambria" w:eastAsia="Cambria" w:hAnsi="Cambria" w:cs="Cambria"/>
          <w:i/>
          <w:iCs/>
          <w:color w:val="1A1A1A"/>
        </w:rPr>
        <w:t xml:space="preserve"> S</w:t>
      </w:r>
      <w:r w:rsidRPr="006831E9">
        <w:rPr>
          <w:rFonts w:ascii="Cambria" w:eastAsia="Cambria" w:hAnsi="Cambria" w:cs="Cambria"/>
          <w:i/>
          <w:iCs/>
          <w:color w:val="1A1A1A"/>
          <w:vertAlign w:val="superscript"/>
        </w:rPr>
        <w:t>4</w:t>
      </w:r>
      <w:r w:rsidRPr="006831E9">
        <w:rPr>
          <w:rFonts w:ascii="Cambria" w:eastAsia="Cambria" w:hAnsi="Cambria" w:cs="Cambria"/>
          <w:i/>
          <w:iCs/>
          <w:color w:val="1A1A1A"/>
        </w:rPr>
        <w:t xml:space="preserve"> + ...]</w:t>
      </w:r>
    </w:p>
    <w:p w14:paraId="07EA788F"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where </w:t>
      </w:r>
      <w:proofErr w:type="spellStart"/>
      <w:r w:rsidRPr="006831E9">
        <w:rPr>
          <w:rFonts w:ascii="Cambria" w:eastAsia="Cambria" w:hAnsi="Cambria" w:cs="Cambria"/>
          <w:color w:val="1A1A1A"/>
        </w:rPr>
        <w:t>g</w:t>
      </w:r>
      <w:r w:rsidRPr="006831E9">
        <w:rPr>
          <w:rFonts w:ascii="Cambria" w:eastAsia="Cambria" w:hAnsi="Cambria" w:cs="Cambria"/>
          <w:color w:val="1A1A1A"/>
          <w:vertAlign w:val="subscript"/>
        </w:rPr>
        <w:t>μν</w:t>
      </w:r>
      <w:proofErr w:type="spellEnd"/>
      <w:r w:rsidRPr="006831E9">
        <w:rPr>
          <w:rFonts w:ascii="Cambria" w:eastAsia="Cambria" w:hAnsi="Cambria" w:cs="Cambria"/>
          <w:color w:val="1A1A1A"/>
        </w:rPr>
        <w:t xml:space="preserve"> is the spacetime metric (which the entropic field couples to), g = det(</w:t>
      </w:r>
      <w:proofErr w:type="spellStart"/>
      <w:r w:rsidRPr="006831E9">
        <w:rPr>
          <w:rFonts w:ascii="Cambria" w:eastAsia="Cambria" w:hAnsi="Cambria" w:cs="Cambria"/>
          <w:color w:val="1A1A1A"/>
        </w:rPr>
        <w:t>g</w:t>
      </w:r>
      <w:r w:rsidRPr="006831E9">
        <w:rPr>
          <w:rFonts w:ascii="Cambria" w:eastAsia="Cambria" w:hAnsi="Cambria" w:cs="Cambria"/>
          <w:color w:val="1A1A1A"/>
          <w:vertAlign w:val="subscript"/>
        </w:rPr>
        <w:t>μν</w:t>
      </w:r>
      <w:proofErr w:type="spellEnd"/>
      <w:r w:rsidRPr="006831E9">
        <w:rPr>
          <w:rFonts w:ascii="Cambria" w:eastAsia="Cambria" w:hAnsi="Cambria" w:cs="Cambria"/>
          <w:color w:val="1A1A1A"/>
        </w:rPr>
        <w:t>), R is the Ricci scalar curvature, ξ is the non-minimal coupling constant, and λ</w:t>
      </w:r>
      <w:r w:rsidRPr="006831E9">
        <w:rPr>
          <w:rFonts w:ascii="Cambria" w:eastAsia="Cambria" w:hAnsi="Cambria" w:cs="Cambria"/>
          <w:color w:val="1A1A1A"/>
          <w:vertAlign w:val="subscript"/>
        </w:rPr>
        <w:t>4</w:t>
      </w:r>
      <w:r w:rsidRPr="006831E9">
        <w:rPr>
          <w:rFonts w:ascii="Cambria" w:eastAsia="Cambria" w:hAnsi="Cambria" w:cs="Cambria"/>
          <w:color w:val="1A1A1A"/>
        </w:rPr>
        <w:t xml:space="preserve"> is a quartic self-coupling. The "..." represents higher-order terms in the full LOA expansion.</w:t>
      </w:r>
    </w:p>
    <w:p w14:paraId="491FB54E" w14:textId="77777777" w:rsidR="006831E9" w:rsidRPr="006831E9" w:rsidRDefault="006831E9" w:rsidP="006831E9">
      <w:pPr>
        <w:spacing w:before="60" w:after="240" w:line="408" w:lineRule="auto"/>
        <w:jc w:val="both"/>
      </w:pPr>
      <w:proofErr w:type="gramStart"/>
      <w:r w:rsidRPr="006831E9">
        <w:rPr>
          <w:rFonts w:ascii="Cambria" w:eastAsia="Cambria" w:hAnsi="Cambria" w:cs="Cambria"/>
          <w:color w:val="1A1A1A"/>
        </w:rPr>
        <w:t>For the purpose of</w:t>
      </w:r>
      <w:proofErr w:type="gramEnd"/>
      <w:r w:rsidRPr="006831E9">
        <w:rPr>
          <w:rFonts w:ascii="Cambria" w:eastAsia="Cambria" w:hAnsi="Cambria" w:cs="Cambria"/>
          <w:color w:val="1A1A1A"/>
        </w:rPr>
        <w:t xml:space="preserve"> deriving the propagation speed in the free-field, flat-spacetime limit:</w:t>
      </w:r>
    </w:p>
    <w:p w14:paraId="607B4361" w14:textId="77777777" w:rsidR="006831E9" w:rsidRPr="006831E9" w:rsidRDefault="006831E9" w:rsidP="006831E9">
      <w:pPr>
        <w:numPr>
          <w:ilvl w:val="0"/>
          <w:numId w:val="49"/>
        </w:numPr>
        <w:spacing w:after="60" w:line="408" w:lineRule="auto"/>
      </w:pPr>
      <w:r w:rsidRPr="006831E9">
        <w:rPr>
          <w:rFonts w:ascii="Cambria" w:eastAsia="Cambria" w:hAnsi="Cambria" w:cs="Cambria"/>
          <w:color w:val="1A1A1A"/>
        </w:rPr>
        <w:t xml:space="preserve">Set </w:t>
      </w:r>
      <w:proofErr w:type="spellStart"/>
      <w:r w:rsidRPr="006831E9">
        <w:rPr>
          <w:rFonts w:ascii="Cambria" w:eastAsia="Cambria" w:hAnsi="Cambria" w:cs="Cambria"/>
          <w:color w:val="1A1A1A"/>
        </w:rPr>
        <w:t>g</w:t>
      </w:r>
      <w:r w:rsidRPr="006831E9">
        <w:rPr>
          <w:rFonts w:ascii="Cambria" w:eastAsia="Cambria" w:hAnsi="Cambria" w:cs="Cambria"/>
          <w:color w:val="1A1A1A"/>
          <w:vertAlign w:val="subscript"/>
        </w:rPr>
        <w:t>μν</w:t>
      </w:r>
      <w:proofErr w:type="spellEnd"/>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η</w:t>
      </w:r>
      <w:r w:rsidRPr="006831E9">
        <w:rPr>
          <w:rFonts w:ascii="Cambria" w:eastAsia="Cambria" w:hAnsi="Cambria" w:cs="Cambria"/>
          <w:color w:val="1A1A1A"/>
          <w:vertAlign w:val="subscript"/>
        </w:rPr>
        <w:t>μν</w:t>
      </w:r>
      <w:proofErr w:type="spellEnd"/>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h</w:t>
      </w:r>
      <w:r w:rsidRPr="006831E9">
        <w:rPr>
          <w:rFonts w:ascii="Cambria" w:eastAsia="Cambria" w:hAnsi="Cambria" w:cs="Cambria"/>
          <w:color w:val="1A1A1A"/>
          <w:vertAlign w:val="subscript"/>
        </w:rPr>
        <w:t>μν</w:t>
      </w:r>
      <w:proofErr w:type="spellEnd"/>
      <w:r w:rsidRPr="006831E9">
        <w:rPr>
          <w:rFonts w:ascii="Cambria" w:eastAsia="Cambria" w:hAnsi="Cambria" w:cs="Cambria"/>
          <w:color w:val="1A1A1A"/>
        </w:rPr>
        <w:t xml:space="preserve"> where </w:t>
      </w:r>
      <w:proofErr w:type="spellStart"/>
      <w:r w:rsidRPr="006831E9">
        <w:rPr>
          <w:rFonts w:ascii="Cambria" w:eastAsia="Cambria" w:hAnsi="Cambria" w:cs="Cambria"/>
          <w:color w:val="1A1A1A"/>
        </w:rPr>
        <w:t>η</w:t>
      </w:r>
      <w:r w:rsidRPr="006831E9">
        <w:rPr>
          <w:rFonts w:ascii="Cambria" w:eastAsia="Cambria" w:hAnsi="Cambria" w:cs="Cambria"/>
          <w:color w:val="1A1A1A"/>
          <w:vertAlign w:val="subscript"/>
        </w:rPr>
        <w:t>μν</w:t>
      </w:r>
      <w:proofErr w:type="spellEnd"/>
      <w:r w:rsidRPr="006831E9">
        <w:rPr>
          <w:rFonts w:ascii="Cambria" w:eastAsia="Cambria" w:hAnsi="Cambria" w:cs="Cambria"/>
          <w:color w:val="1A1A1A"/>
        </w:rPr>
        <w:t xml:space="preserve"> is the Minkowski metric (to be derived) and </w:t>
      </w:r>
      <w:proofErr w:type="spellStart"/>
      <w:r w:rsidRPr="006831E9">
        <w:rPr>
          <w:rFonts w:ascii="Cambria" w:eastAsia="Cambria" w:hAnsi="Cambria" w:cs="Cambria"/>
          <w:color w:val="1A1A1A"/>
        </w:rPr>
        <w:t>h</w:t>
      </w:r>
      <w:r w:rsidRPr="006831E9">
        <w:rPr>
          <w:rFonts w:ascii="Cambria" w:eastAsia="Cambria" w:hAnsi="Cambria" w:cs="Cambria"/>
          <w:color w:val="1A1A1A"/>
          <w:vertAlign w:val="subscript"/>
        </w:rPr>
        <w:t>μν</w:t>
      </w:r>
      <w:proofErr w:type="spellEnd"/>
      <w:r w:rsidRPr="006831E9">
        <w:rPr>
          <w:rFonts w:ascii="Cambria" w:eastAsia="Cambria" w:hAnsi="Cambria" w:cs="Cambria"/>
          <w:color w:val="1A1A1A"/>
        </w:rPr>
        <w:t xml:space="preserve"> is a small fluctuation. At zeroth order, √(−g) = 1 and R = 0.</w:t>
      </w:r>
    </w:p>
    <w:p w14:paraId="73D4DC77" w14:textId="77777777" w:rsidR="006831E9" w:rsidRPr="006831E9" w:rsidRDefault="006831E9" w:rsidP="006831E9">
      <w:pPr>
        <w:numPr>
          <w:ilvl w:val="0"/>
          <w:numId w:val="49"/>
        </w:numPr>
        <w:spacing w:after="60" w:line="408" w:lineRule="auto"/>
      </w:pPr>
      <w:r w:rsidRPr="006831E9">
        <w:rPr>
          <w:rFonts w:ascii="Cambria" w:eastAsia="Cambria" w:hAnsi="Cambria" w:cs="Cambria"/>
          <w:color w:val="1A1A1A"/>
        </w:rPr>
        <w:t>Set V = 0 (free-field sector).</w:t>
      </w:r>
    </w:p>
    <w:p w14:paraId="481AC794" w14:textId="77777777" w:rsidR="006831E9" w:rsidRPr="006831E9" w:rsidRDefault="006831E9" w:rsidP="006831E9">
      <w:pPr>
        <w:numPr>
          <w:ilvl w:val="0"/>
          <w:numId w:val="49"/>
        </w:numPr>
        <w:spacing w:after="60" w:line="408" w:lineRule="auto"/>
      </w:pPr>
      <w:r w:rsidRPr="006831E9">
        <w:rPr>
          <w:rFonts w:ascii="Cambria" w:eastAsia="Cambria" w:hAnsi="Cambria" w:cs="Cambria"/>
          <w:color w:val="1A1A1A"/>
        </w:rPr>
        <w:lastRenderedPageBreak/>
        <w:t>Set ξ = 0 and λ</w:t>
      </w:r>
      <w:r w:rsidRPr="006831E9">
        <w:rPr>
          <w:rFonts w:ascii="Cambria" w:eastAsia="Cambria" w:hAnsi="Cambria" w:cs="Cambria"/>
          <w:color w:val="1A1A1A"/>
          <w:vertAlign w:val="subscript"/>
        </w:rPr>
        <w:t>4</w:t>
      </w:r>
      <w:r w:rsidRPr="006831E9">
        <w:rPr>
          <w:rFonts w:ascii="Cambria" w:eastAsia="Cambria" w:hAnsi="Cambria" w:cs="Cambria"/>
          <w:color w:val="1A1A1A"/>
        </w:rPr>
        <w:t xml:space="preserve"> = 0 (</w:t>
      </w:r>
      <w:proofErr w:type="gramStart"/>
      <w:r w:rsidRPr="006831E9">
        <w:rPr>
          <w:rFonts w:ascii="Cambria" w:eastAsia="Cambria" w:hAnsi="Cambria" w:cs="Cambria"/>
          <w:color w:val="1A1A1A"/>
        </w:rPr>
        <w:t>free-field</w:t>
      </w:r>
      <w:proofErr w:type="gramEnd"/>
      <w:r w:rsidRPr="006831E9">
        <w:rPr>
          <w:rFonts w:ascii="Cambria" w:eastAsia="Cambria" w:hAnsi="Cambria" w:cs="Cambria"/>
          <w:color w:val="1A1A1A"/>
        </w:rPr>
        <w:t>, no self-coupling).</w:t>
      </w:r>
    </w:p>
    <w:p w14:paraId="46674677"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action </w:t>
      </w:r>
      <w:proofErr w:type="gramStart"/>
      <w:r w:rsidRPr="006831E9">
        <w:rPr>
          <w:rFonts w:ascii="Cambria" w:eastAsia="Cambria" w:hAnsi="Cambria" w:cs="Cambria"/>
          <w:color w:val="1A1A1A"/>
        </w:rPr>
        <w:t>reduces</w:t>
      </w:r>
      <w:proofErr w:type="gramEnd"/>
      <w:r w:rsidRPr="006831E9">
        <w:rPr>
          <w:rFonts w:ascii="Cambria" w:eastAsia="Cambria" w:hAnsi="Cambria" w:cs="Cambria"/>
          <w:color w:val="1A1A1A"/>
        </w:rPr>
        <w:t xml:space="preserve"> to:</w:t>
      </w:r>
    </w:p>
    <w:p w14:paraId="03072AEF"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(C.77)</w:t>
      </w:r>
      <w:r w:rsidRPr="006831E9">
        <w:rPr>
          <w:rFonts w:ascii="Cambria" w:eastAsia="Cambria" w:hAnsi="Cambria" w:cs="Cambria"/>
          <w:i/>
          <w:iCs/>
          <w:color w:val="1A1A1A"/>
        </w:rPr>
        <w:t xml:space="preserve"> S</w:t>
      </w:r>
      <w:r w:rsidRPr="006831E9">
        <w:rPr>
          <w:rFonts w:ascii="Cambria" w:eastAsia="Cambria" w:hAnsi="Cambria" w:cs="Cambria"/>
          <w:i/>
          <w:iCs/>
          <w:color w:val="1A1A1A"/>
          <w:vertAlign w:val="subscript"/>
        </w:rPr>
        <w:t>ent,0</w:t>
      </w:r>
      <w:r w:rsidRPr="006831E9">
        <w:rPr>
          <w:rFonts w:ascii="Cambria" w:eastAsia="Cambria" w:hAnsi="Cambria" w:cs="Cambria"/>
          <w:i/>
          <w:iCs/>
          <w:color w:val="1A1A1A"/>
        </w:rPr>
        <w:t>[S] = ∫ d</w:t>
      </w:r>
      <w:r w:rsidRPr="006831E9">
        <w:rPr>
          <w:rFonts w:ascii="Cambria" w:eastAsia="Cambria" w:hAnsi="Cambria" w:cs="Cambria"/>
          <w:i/>
          <w:iCs/>
          <w:color w:val="1A1A1A"/>
          <w:vertAlign w:val="superscript"/>
        </w:rPr>
        <w:t>4</w:t>
      </w:r>
      <w:r w:rsidRPr="006831E9">
        <w:rPr>
          <w:rFonts w:ascii="Cambria" w:eastAsia="Cambria" w:hAnsi="Cambria" w:cs="Cambria"/>
          <w:i/>
          <w:iCs/>
          <w:color w:val="1A1A1A"/>
        </w:rPr>
        <w:t xml:space="preserve">x (1/2) </w:t>
      </w:r>
      <w:proofErr w:type="spellStart"/>
      <w:r w:rsidRPr="006831E9">
        <w:rPr>
          <w:rFonts w:ascii="Cambria" w:eastAsia="Cambria" w:hAnsi="Cambria" w:cs="Cambria"/>
          <w:i/>
          <w:iCs/>
          <w:color w:val="1A1A1A"/>
        </w:rPr>
        <w:t>η</w:t>
      </w:r>
      <w:r w:rsidRPr="006831E9">
        <w:rPr>
          <w:rFonts w:ascii="Cambria" w:eastAsia="Cambria" w:hAnsi="Cambria" w:cs="Cambria"/>
          <w:i/>
          <w:iCs/>
          <w:color w:val="1A1A1A"/>
          <w:vertAlign w:val="superscript"/>
        </w:rPr>
        <w:t>μν</w:t>
      </w:r>
      <w:proofErr w:type="spellEnd"/>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vertAlign w:val="subscript"/>
        </w:rPr>
        <w:t>μ</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vertAlign w:val="subscript"/>
        </w:rPr>
        <w:t>ν</w:t>
      </w:r>
      <w:r w:rsidRPr="006831E9">
        <w:rPr>
          <w:rFonts w:ascii="Cambria" w:eastAsia="Cambria" w:hAnsi="Cambria" w:cs="Cambria"/>
          <w:i/>
          <w:iCs/>
          <w:color w:val="1A1A1A"/>
        </w:rPr>
        <w:t>S</w:t>
      </w:r>
      <w:proofErr w:type="spellEnd"/>
    </w:p>
    <w:p w14:paraId="4506D549"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Note that the Minkowski metric </w:t>
      </w:r>
      <w:proofErr w:type="spellStart"/>
      <w:r w:rsidRPr="006831E9">
        <w:rPr>
          <w:rFonts w:ascii="Cambria" w:eastAsia="Cambria" w:hAnsi="Cambria" w:cs="Cambria"/>
          <w:color w:val="1A1A1A"/>
        </w:rPr>
        <w:t>η</w:t>
      </w:r>
      <w:r w:rsidRPr="006831E9">
        <w:rPr>
          <w:rFonts w:ascii="Cambria" w:eastAsia="Cambria" w:hAnsi="Cambria" w:cs="Cambria"/>
          <w:color w:val="1A1A1A"/>
          <w:vertAlign w:val="superscript"/>
        </w:rPr>
        <w:t>μν</w:t>
      </w:r>
      <w:proofErr w:type="spellEnd"/>
      <w:r w:rsidRPr="006831E9">
        <w:rPr>
          <w:rFonts w:ascii="Cambria" w:eastAsia="Cambria" w:hAnsi="Cambria" w:cs="Cambria"/>
          <w:color w:val="1A1A1A"/>
        </w:rPr>
        <w:t xml:space="preserve"> in (C.77) is not the standard one </w:t>
      </w:r>
      <w:proofErr w:type="spellStart"/>
      <w:r w:rsidRPr="006831E9">
        <w:rPr>
          <w:rFonts w:ascii="Cambria" w:eastAsia="Cambria" w:hAnsi="Cambria" w:cs="Cambria"/>
          <w:color w:val="1A1A1A"/>
        </w:rPr>
        <w:t>diag</w:t>
      </w:r>
      <w:proofErr w:type="spellEnd"/>
      <w:r w:rsidRPr="006831E9">
        <w:rPr>
          <w:rFonts w:ascii="Cambria" w:eastAsia="Cambria" w:hAnsi="Cambria" w:cs="Cambria"/>
          <w:color w:val="1A1A1A"/>
        </w:rPr>
        <w:t xml:space="preserve">(−1, 1, 1, 1) with c = 1 (Planck/natural </w:t>
      </w:r>
      <w:proofErr w:type="gramStart"/>
      <w:r w:rsidRPr="006831E9">
        <w:rPr>
          <w:rFonts w:ascii="Cambria" w:eastAsia="Cambria" w:hAnsi="Cambria" w:cs="Cambria"/>
          <w:color w:val="1A1A1A"/>
        </w:rPr>
        <w:t>units) —</w:t>
      </w:r>
      <w:proofErr w:type="gramEnd"/>
      <w:r w:rsidRPr="006831E9">
        <w:rPr>
          <w:rFonts w:ascii="Cambria" w:eastAsia="Cambria" w:hAnsi="Cambria" w:cs="Cambria"/>
          <w:color w:val="1A1A1A"/>
        </w:rPr>
        <w:t xml:space="preserve"> it must be written in physical units as:</w:t>
      </w:r>
    </w:p>
    <w:p w14:paraId="32312FC8"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(C.78)</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η</w:t>
      </w:r>
      <w:r w:rsidRPr="006831E9">
        <w:rPr>
          <w:rFonts w:ascii="Cambria" w:eastAsia="Cambria" w:hAnsi="Cambria" w:cs="Cambria"/>
          <w:i/>
          <w:iCs/>
          <w:color w:val="1A1A1A"/>
          <w:vertAlign w:val="superscript"/>
        </w:rPr>
        <w:t>μν</w:t>
      </w:r>
      <w:proofErr w:type="spellEnd"/>
      <w:r w:rsidRPr="006831E9">
        <w:rPr>
          <w:rFonts w:ascii="Cambria" w:eastAsia="Cambria" w:hAnsi="Cambria" w:cs="Cambria"/>
          <w:i/>
          <w:iCs/>
          <w:color w:val="1A1A1A"/>
        </w:rPr>
        <w:t xml:space="preserve"> = </w:t>
      </w:r>
      <w:proofErr w:type="spellStart"/>
      <w:r w:rsidRPr="006831E9">
        <w:rPr>
          <w:rFonts w:ascii="Cambria" w:eastAsia="Cambria" w:hAnsi="Cambria" w:cs="Cambria"/>
          <w:i/>
          <w:iCs/>
          <w:color w:val="1A1A1A"/>
        </w:rPr>
        <w:t>diag</w:t>
      </w:r>
      <w:proofErr w:type="spellEnd"/>
      <w:r w:rsidRPr="006831E9">
        <w:rPr>
          <w:rFonts w:ascii="Cambria" w:eastAsia="Cambria" w:hAnsi="Cambria" w:cs="Cambria"/>
          <w:i/>
          <w:iCs/>
          <w:color w:val="1A1A1A"/>
        </w:rPr>
        <w:t>(−1/c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1, 1, 1)</w:t>
      </w:r>
    </w:p>
    <w:p w14:paraId="2402E978" w14:textId="77777777" w:rsidR="006831E9" w:rsidRPr="006831E9" w:rsidRDefault="006831E9" w:rsidP="006831E9">
      <w:pPr>
        <w:spacing w:before="60" w:after="240" w:line="408" w:lineRule="auto"/>
        <w:jc w:val="both"/>
      </w:pPr>
      <w:r w:rsidRPr="006831E9">
        <w:rPr>
          <w:rFonts w:ascii="Cambria" w:eastAsia="Cambria" w:hAnsi="Cambria" w:cs="Cambria"/>
          <w:color w:val="1A1A1A"/>
        </w:rPr>
        <w:t>with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as the (as-yet-undetermined) speed conversion factor between time and space. This is the entropic metric — derived, not assumed.</w:t>
      </w:r>
    </w:p>
    <w:p w14:paraId="1EC363F5" w14:textId="77777777" w:rsidR="006831E9" w:rsidRPr="006831E9" w:rsidRDefault="006831E9" w:rsidP="006831E9">
      <w:pPr>
        <w:spacing w:before="280" w:after="100" w:line="324" w:lineRule="auto"/>
        <w:outlineLvl w:val="2"/>
        <w:rPr>
          <w:b/>
          <w:bCs/>
          <w:color w:val="000000"/>
          <w:sz w:val="30"/>
          <w:szCs w:val="30"/>
        </w:rPr>
      </w:pPr>
      <w:bookmarkStart w:id="60" w:name="_Toc229434556"/>
      <w:r w:rsidRPr="006831E9">
        <w:rPr>
          <w:rFonts w:ascii="Cambria" w:eastAsia="Cambria" w:hAnsi="Cambria" w:cs="Cambria"/>
          <w:b/>
          <w:bCs/>
          <w:color w:val="0A2540"/>
          <w:sz w:val="26"/>
          <w:szCs w:val="26"/>
        </w:rPr>
        <w:t>8.2 The Lorentz-Covariant Wave Equation</w:t>
      </w:r>
      <w:bookmarkEnd w:id="60"/>
    </w:p>
    <w:p w14:paraId="48DE6CCB" w14:textId="77777777" w:rsidR="006831E9" w:rsidRPr="006831E9" w:rsidRDefault="006831E9" w:rsidP="006831E9">
      <w:pPr>
        <w:spacing w:before="60" w:after="240" w:line="408" w:lineRule="auto"/>
        <w:jc w:val="both"/>
      </w:pPr>
      <w:r w:rsidRPr="006831E9">
        <w:rPr>
          <w:rFonts w:ascii="Cambria" w:eastAsia="Cambria" w:hAnsi="Cambria" w:cs="Cambria"/>
          <w:color w:val="1A1A1A"/>
        </w:rPr>
        <w:t>Varying (C.77) with respect to S:</w:t>
      </w:r>
    </w:p>
    <w:p w14:paraId="180089D4"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(C.79)</w:t>
      </w:r>
      <w:r w:rsidRPr="006831E9">
        <w:rPr>
          <w:rFonts w:ascii="Cambria" w:eastAsia="Cambria" w:hAnsi="Cambria" w:cs="Cambria"/>
          <w:i/>
          <w:iCs/>
          <w:color w:val="1A1A1A"/>
        </w:rPr>
        <w:t xml:space="preserve"> δS</w:t>
      </w:r>
      <w:r w:rsidRPr="006831E9">
        <w:rPr>
          <w:rFonts w:ascii="Cambria" w:eastAsia="Cambria" w:hAnsi="Cambria" w:cs="Cambria"/>
          <w:i/>
          <w:iCs/>
          <w:color w:val="1A1A1A"/>
          <w:vertAlign w:val="subscript"/>
        </w:rPr>
        <w:t>ent,0</w:t>
      </w:r>
      <w:r w:rsidRPr="006831E9">
        <w:rPr>
          <w:rFonts w:ascii="Cambria" w:eastAsia="Cambria" w:hAnsi="Cambria" w:cs="Cambria"/>
          <w:i/>
          <w:iCs/>
          <w:color w:val="1A1A1A"/>
        </w:rPr>
        <w:t>/</w:t>
      </w:r>
      <w:proofErr w:type="spellStart"/>
      <w:r w:rsidRPr="006831E9">
        <w:rPr>
          <w:rFonts w:ascii="Cambria" w:eastAsia="Cambria" w:hAnsi="Cambria" w:cs="Cambria"/>
          <w:i/>
          <w:iCs/>
          <w:color w:val="1A1A1A"/>
        </w:rPr>
        <w:t>δS</w:t>
      </w:r>
      <w:proofErr w:type="spellEnd"/>
      <w:r w:rsidRPr="006831E9">
        <w:rPr>
          <w:rFonts w:ascii="Cambria" w:eastAsia="Cambria" w:hAnsi="Cambria" w:cs="Cambria"/>
          <w:i/>
          <w:iCs/>
          <w:color w:val="1A1A1A"/>
        </w:rPr>
        <w:t xml:space="preserve"> = −</w:t>
      </w:r>
      <w:proofErr w:type="spellStart"/>
      <w:r w:rsidRPr="006831E9">
        <w:rPr>
          <w:rFonts w:ascii="Cambria" w:eastAsia="Cambria" w:hAnsi="Cambria" w:cs="Cambria"/>
          <w:i/>
          <w:iCs/>
          <w:color w:val="1A1A1A"/>
        </w:rPr>
        <w:t>η</w:t>
      </w:r>
      <w:r w:rsidRPr="006831E9">
        <w:rPr>
          <w:rFonts w:ascii="Cambria" w:eastAsia="Cambria" w:hAnsi="Cambria" w:cs="Cambria"/>
          <w:i/>
          <w:iCs/>
          <w:color w:val="1A1A1A"/>
          <w:vertAlign w:val="superscript"/>
        </w:rPr>
        <w:t>μν</w:t>
      </w:r>
      <w:r w:rsidRPr="006831E9">
        <w:rPr>
          <w:rFonts w:ascii="Cambria" w:eastAsia="Cambria" w:hAnsi="Cambria" w:cs="Cambria"/>
          <w:i/>
          <w:iCs/>
          <w:color w:val="1A1A1A"/>
        </w:rPr>
        <w:t>∂</w:t>
      </w:r>
      <w:r w:rsidRPr="006831E9">
        <w:rPr>
          <w:rFonts w:ascii="Cambria" w:eastAsia="Cambria" w:hAnsi="Cambria" w:cs="Cambria"/>
          <w:i/>
          <w:iCs/>
          <w:color w:val="1A1A1A"/>
          <w:vertAlign w:val="subscript"/>
        </w:rPr>
        <w:t>μ</w:t>
      </w:r>
      <w:r w:rsidRPr="006831E9">
        <w:rPr>
          <w:rFonts w:ascii="Cambria" w:eastAsia="Cambria" w:hAnsi="Cambria" w:cs="Cambria"/>
          <w:i/>
          <w:iCs/>
          <w:color w:val="1A1A1A"/>
        </w:rPr>
        <w:t>∂</w:t>
      </w:r>
      <w:r w:rsidRPr="006831E9">
        <w:rPr>
          <w:rFonts w:ascii="Cambria" w:eastAsia="Cambria" w:hAnsi="Cambria" w:cs="Cambria"/>
          <w:i/>
          <w:iCs/>
          <w:color w:val="1A1A1A"/>
          <w:vertAlign w:val="subscript"/>
        </w:rPr>
        <w:t>ν</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 xml:space="preserve"> = 0</w:t>
      </w:r>
    </w:p>
    <w:p w14:paraId="67B45AF0" w14:textId="77777777" w:rsidR="006831E9" w:rsidRPr="006831E9" w:rsidRDefault="006831E9" w:rsidP="006831E9">
      <w:pPr>
        <w:spacing w:before="60" w:after="240" w:line="408" w:lineRule="auto"/>
        <w:jc w:val="both"/>
      </w:pPr>
      <w:r w:rsidRPr="006831E9">
        <w:rPr>
          <w:rFonts w:ascii="Cambria" w:eastAsia="Cambria" w:hAnsi="Cambria" w:cs="Cambria"/>
          <w:color w:val="1A1A1A"/>
        </w:rPr>
        <w:t>In components with metric (C.78):</w:t>
      </w:r>
    </w:p>
    <w:p w14:paraId="0D1189A0"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(C.80)</w:t>
      </w:r>
      <w:r w:rsidRPr="006831E9">
        <w:rPr>
          <w:rFonts w:ascii="Cambria" w:eastAsia="Cambria" w:hAnsi="Cambria" w:cs="Cambria"/>
          <w:i/>
          <w:iCs/>
          <w:color w:val="1A1A1A"/>
        </w:rPr>
        <w:t xml:space="preserve"> −(−1/c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w:t>
      </w:r>
      <w:r w:rsidRPr="006831E9">
        <w:rPr>
          <w:rFonts w:ascii="Cambria" w:eastAsia="Cambria" w:hAnsi="Cambria" w:cs="Cambria"/>
          <w:i/>
          <w:iCs/>
          <w:color w:val="1A1A1A"/>
          <w:vertAlign w:val="subscript"/>
        </w:rPr>
        <w:t>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S + </w:t>
      </w:r>
      <w:r w:rsidRPr="006831E9">
        <w:rPr>
          <w:rFonts w:ascii="Cambria Math" w:eastAsia="Cambria" w:hAnsi="Cambria Math" w:cs="Cambria Math"/>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 = 0</w:t>
      </w:r>
    </w:p>
    <w:p w14:paraId="74D969D5"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(C.81)</w:t>
      </w:r>
      <w:r w:rsidRPr="006831E9">
        <w:rPr>
          <w:rFonts w:ascii="Cambria" w:eastAsia="Cambria" w:hAnsi="Cambria" w:cs="Cambria"/>
          <w:i/>
          <w:iCs/>
          <w:color w:val="1A1A1A"/>
        </w:rPr>
        <w:t xml:space="preserve"> ∂</w:t>
      </w:r>
      <w:r w:rsidRPr="006831E9">
        <w:rPr>
          <w:rFonts w:ascii="Cambria" w:eastAsia="Cambria" w:hAnsi="Cambria" w:cs="Cambria"/>
          <w:i/>
          <w:iCs/>
          <w:color w:val="1A1A1A"/>
          <w:vertAlign w:val="subscript"/>
        </w:rPr>
        <w:t>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w:t>
      </w:r>
      <w:r w:rsidRPr="006831E9">
        <w:rPr>
          <w:rFonts w:ascii="Cambria Math" w:eastAsia="Cambria" w:hAnsi="Cambria Math" w:cs="Cambria Math"/>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S = 0     </w:t>
      </w:r>
      <w:r w:rsidRPr="006831E9">
        <w:rPr>
          <w:rFonts w:ascii="Cambria Math" w:eastAsia="Cambria" w:hAnsi="Cambria Math" w:cs="Cambria Math"/>
          <w:i/>
          <w:iCs/>
          <w:color w:val="1A1A1A"/>
        </w:rPr>
        <w:t>⇒</w:t>
      </w:r>
      <w:r w:rsidRPr="006831E9">
        <w:rPr>
          <w:rFonts w:ascii="Cambria" w:eastAsia="Cambria" w:hAnsi="Cambria" w:cs="Cambria"/>
          <w:i/>
          <w:iCs/>
          <w:color w:val="1A1A1A"/>
        </w:rPr>
        <w:t xml:space="preserve">     ∂</w:t>
      </w:r>
      <w:r w:rsidRPr="006831E9">
        <w:rPr>
          <w:rFonts w:ascii="Cambria" w:eastAsia="Cambria" w:hAnsi="Cambria" w:cs="Cambria"/>
          <w:i/>
          <w:iCs/>
          <w:color w:val="1A1A1A"/>
          <w:vertAlign w:val="subscript"/>
        </w:rPr>
        <w:t>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 =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Math" w:eastAsia="Cambria" w:hAnsi="Cambria Math" w:cs="Cambria Math"/>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S</w:t>
      </w:r>
    </w:p>
    <w:p w14:paraId="53BDFEBF" w14:textId="77777777" w:rsidR="006831E9" w:rsidRPr="006831E9" w:rsidRDefault="006831E9" w:rsidP="006831E9">
      <w:pPr>
        <w:spacing w:before="60" w:after="240" w:line="408" w:lineRule="auto"/>
        <w:jc w:val="both"/>
      </w:pPr>
      <w:r w:rsidRPr="006831E9">
        <w:rPr>
          <w:rFonts w:ascii="Cambria" w:eastAsia="Cambria" w:hAnsi="Cambria" w:cs="Cambria"/>
          <w:color w:val="1A1A1A"/>
        </w:rPr>
        <w:t>This is identical to the wave equation derived in Section 3, confirming the consistency of the covariant and non-covariant formulations. The propagation speed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appears as the coefficient in the wave equation, determined by the metric (C.</w:t>
      </w:r>
      <w:proofErr w:type="gramStart"/>
      <w:r w:rsidRPr="006831E9">
        <w:rPr>
          <w:rFonts w:ascii="Cambria" w:eastAsia="Cambria" w:hAnsi="Cambria" w:cs="Cambria"/>
          <w:color w:val="1A1A1A"/>
        </w:rPr>
        <w:t>78) —</w:t>
      </w:r>
      <w:proofErr w:type="gramEnd"/>
      <w:r w:rsidRPr="006831E9">
        <w:rPr>
          <w:rFonts w:ascii="Cambria" w:eastAsia="Cambria" w:hAnsi="Cambria" w:cs="Cambria"/>
          <w:color w:val="1A1A1A"/>
        </w:rPr>
        <w:t xml:space="preserve"> which is in turn determined by the ratio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via the matching procedure of Section 4.</w:t>
      </w:r>
    </w:p>
    <w:p w14:paraId="3AE2D4A8" w14:textId="77777777" w:rsidR="006831E9" w:rsidRPr="006831E9" w:rsidRDefault="006831E9" w:rsidP="006831E9">
      <w:pPr>
        <w:spacing w:before="280" w:after="100" w:line="324" w:lineRule="auto"/>
        <w:outlineLvl w:val="2"/>
        <w:rPr>
          <w:b/>
          <w:bCs/>
          <w:color w:val="000000"/>
          <w:sz w:val="30"/>
          <w:szCs w:val="30"/>
        </w:rPr>
      </w:pPr>
      <w:bookmarkStart w:id="61" w:name="_Toc229434557"/>
      <w:r w:rsidRPr="006831E9">
        <w:rPr>
          <w:rFonts w:ascii="Cambria" w:eastAsia="Cambria" w:hAnsi="Cambria" w:cs="Cambria"/>
          <w:b/>
          <w:bCs/>
          <w:color w:val="0A2540"/>
          <w:sz w:val="26"/>
          <w:szCs w:val="26"/>
        </w:rPr>
        <w:lastRenderedPageBreak/>
        <w:t>8.3 The Dispersion Relation and Entropic Light Cone</w:t>
      </w:r>
      <w:bookmarkEnd w:id="61"/>
    </w:p>
    <w:p w14:paraId="2B0500C2"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covariant equation (C.79) has the manifestly covariant form:</w:t>
      </w:r>
    </w:p>
    <w:p w14:paraId="79FAD024"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(C.82)</w:t>
      </w:r>
      <w:r w:rsidRPr="006831E9">
        <w:rPr>
          <w:rFonts w:ascii="Cambria" w:eastAsia="Cambria" w:hAnsi="Cambria" w:cs="Cambria"/>
          <w:i/>
          <w:iCs/>
          <w:color w:val="1A1A1A"/>
        </w:rPr>
        <w:t xml:space="preserve"> </w:t>
      </w:r>
      <w:r w:rsidRPr="006831E9">
        <w:rPr>
          <w:rFonts w:ascii="Times New Roman" w:eastAsia="Cambria" w:hAnsi="Times New Roman" w:cs="Times New Roman"/>
          <w:i/>
          <w:iCs/>
          <w:color w:val="1A1A1A"/>
        </w:rPr>
        <w:t>□</w:t>
      </w:r>
      <w:proofErr w:type="spellStart"/>
      <w:r w:rsidRPr="006831E9">
        <w:rPr>
          <w:rFonts w:ascii="Cambria" w:eastAsia="Cambria" w:hAnsi="Cambria" w:cs="Cambria"/>
          <w:i/>
          <w:iCs/>
          <w:color w:val="1A1A1A"/>
          <w:vertAlign w:val="subscript"/>
        </w:rPr>
        <w:t>ent</w:t>
      </w:r>
      <w:proofErr w:type="spellEnd"/>
      <w:r w:rsidRPr="006831E9">
        <w:rPr>
          <w:rFonts w:ascii="Cambria" w:eastAsia="Cambria" w:hAnsi="Cambria" w:cs="Cambria"/>
          <w:i/>
          <w:iCs/>
          <w:color w:val="1A1A1A"/>
        </w:rPr>
        <w:t xml:space="preserve"> S ≡ </w:t>
      </w:r>
      <w:proofErr w:type="spellStart"/>
      <w:r w:rsidRPr="006831E9">
        <w:rPr>
          <w:rFonts w:ascii="Cambria" w:eastAsia="Cambria" w:hAnsi="Cambria" w:cs="Cambria"/>
          <w:i/>
          <w:iCs/>
          <w:color w:val="1A1A1A"/>
        </w:rPr>
        <w:t>η</w:t>
      </w:r>
      <w:r w:rsidRPr="006831E9">
        <w:rPr>
          <w:rFonts w:ascii="Cambria" w:eastAsia="Cambria" w:hAnsi="Cambria" w:cs="Cambria"/>
          <w:i/>
          <w:iCs/>
          <w:color w:val="1A1A1A"/>
          <w:vertAlign w:val="superscript"/>
        </w:rPr>
        <w:t>μν</w:t>
      </w:r>
      <w:r w:rsidRPr="006831E9">
        <w:rPr>
          <w:rFonts w:ascii="Cambria" w:eastAsia="Cambria" w:hAnsi="Cambria" w:cs="Cambria"/>
          <w:i/>
          <w:iCs/>
          <w:color w:val="1A1A1A"/>
        </w:rPr>
        <w:t>∂</w:t>
      </w:r>
      <w:r w:rsidRPr="006831E9">
        <w:rPr>
          <w:rFonts w:ascii="Cambria" w:eastAsia="Cambria" w:hAnsi="Cambria" w:cs="Cambria"/>
          <w:i/>
          <w:iCs/>
          <w:color w:val="1A1A1A"/>
          <w:vertAlign w:val="subscript"/>
        </w:rPr>
        <w:t>μ</w:t>
      </w:r>
      <w:r w:rsidRPr="006831E9">
        <w:rPr>
          <w:rFonts w:ascii="Cambria" w:eastAsia="Cambria" w:hAnsi="Cambria" w:cs="Cambria"/>
          <w:i/>
          <w:iCs/>
          <w:color w:val="1A1A1A"/>
        </w:rPr>
        <w:t>∂</w:t>
      </w:r>
      <w:r w:rsidRPr="006831E9">
        <w:rPr>
          <w:rFonts w:ascii="Cambria" w:eastAsia="Cambria" w:hAnsi="Cambria" w:cs="Cambria"/>
          <w:i/>
          <w:iCs/>
          <w:color w:val="1A1A1A"/>
          <w:vertAlign w:val="subscript"/>
        </w:rPr>
        <w:t>ν</w:t>
      </w:r>
      <w:r w:rsidRPr="006831E9">
        <w:rPr>
          <w:rFonts w:ascii="Cambria" w:eastAsia="Cambria" w:hAnsi="Cambria" w:cs="Cambria"/>
          <w:i/>
          <w:iCs/>
          <w:color w:val="1A1A1A"/>
        </w:rPr>
        <w:t>S</w:t>
      </w:r>
      <w:proofErr w:type="spellEnd"/>
      <w:r w:rsidRPr="006831E9">
        <w:rPr>
          <w:rFonts w:ascii="Cambria" w:eastAsia="Cambria" w:hAnsi="Cambria" w:cs="Cambria"/>
          <w:i/>
          <w:iCs/>
          <w:color w:val="1A1A1A"/>
        </w:rPr>
        <w:t xml:space="preserve"> = 0</w:t>
      </w:r>
    </w:p>
    <w:p w14:paraId="260FE1BA"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w:t>
      </w:r>
      <w:proofErr w:type="spellStart"/>
      <w:r w:rsidRPr="006831E9">
        <w:rPr>
          <w:rFonts w:ascii="Cambria" w:eastAsia="Cambria" w:hAnsi="Cambria" w:cs="Cambria"/>
          <w:color w:val="1A1A1A"/>
        </w:rPr>
        <w:t>d'Alembertian</w:t>
      </w:r>
      <w:proofErr w:type="spellEnd"/>
      <w:r w:rsidRPr="006831E9">
        <w:rPr>
          <w:rFonts w:ascii="Cambria" w:eastAsia="Cambria" w:hAnsi="Cambria" w:cs="Cambria"/>
          <w:color w:val="1A1A1A"/>
        </w:rPr>
        <w:t xml:space="preserve"> □</w:t>
      </w:r>
      <w:proofErr w:type="spellStart"/>
      <w:r w:rsidRPr="006831E9">
        <w:rPr>
          <w:rFonts w:ascii="Cambria" w:eastAsia="Cambria" w:hAnsi="Cambria" w:cs="Cambria"/>
          <w:color w:val="1A1A1A"/>
          <w:vertAlign w:val="subscript"/>
        </w:rPr>
        <w:t>ent</w:t>
      </w:r>
      <w:proofErr w:type="spellEnd"/>
      <w:r w:rsidRPr="006831E9">
        <w:rPr>
          <w:rFonts w:ascii="Cambria" w:eastAsia="Cambria" w:hAnsi="Cambria" w:cs="Cambria"/>
          <w:color w:val="1A1A1A"/>
        </w:rPr>
        <w:t xml:space="preserve"> is computed with the entropic metric </w:t>
      </w:r>
      <w:proofErr w:type="spellStart"/>
      <w:r w:rsidRPr="006831E9">
        <w:rPr>
          <w:rFonts w:ascii="Cambria" w:eastAsia="Cambria" w:hAnsi="Cambria" w:cs="Cambria"/>
          <w:color w:val="1A1A1A"/>
        </w:rPr>
        <w:t>η</w:t>
      </w:r>
      <w:r w:rsidRPr="006831E9">
        <w:rPr>
          <w:rFonts w:ascii="Cambria" w:eastAsia="Cambria" w:hAnsi="Cambria" w:cs="Cambria"/>
          <w:color w:val="1A1A1A"/>
          <w:vertAlign w:val="superscript"/>
        </w:rPr>
        <w:t>μν</w:t>
      </w:r>
      <w:proofErr w:type="spellEnd"/>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diag</w:t>
      </w:r>
      <w:proofErr w:type="spellEnd"/>
      <w:r w:rsidRPr="006831E9">
        <w:rPr>
          <w:rFonts w:ascii="Cambria" w:eastAsia="Cambria" w:hAnsi="Cambria" w:cs="Cambria"/>
          <w:color w:val="1A1A1A"/>
        </w:rPr>
        <w:t>(−1/c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1, 1, 1). Plane-wave solutions S ∝ </w:t>
      </w:r>
      <w:proofErr w:type="spellStart"/>
      <w:r w:rsidRPr="006831E9">
        <w:rPr>
          <w:rFonts w:ascii="Cambria" w:eastAsia="Cambria" w:hAnsi="Cambria" w:cs="Cambria"/>
          <w:color w:val="1A1A1A"/>
        </w:rPr>
        <w:t>e</w:t>
      </w:r>
      <w:r w:rsidRPr="006831E9">
        <w:rPr>
          <w:rFonts w:ascii="Cambria" w:eastAsia="Cambria" w:hAnsi="Cambria" w:cs="Cambria"/>
          <w:color w:val="1A1A1A"/>
          <w:vertAlign w:val="superscript"/>
        </w:rPr>
        <w:t>ikμxμ</w:t>
      </w:r>
      <w:proofErr w:type="spellEnd"/>
      <w:r w:rsidRPr="006831E9">
        <w:rPr>
          <w:rFonts w:ascii="Cambria" w:eastAsia="Cambria" w:hAnsi="Cambria" w:cs="Cambria"/>
          <w:color w:val="1A1A1A"/>
        </w:rPr>
        <w:t xml:space="preserve"> satisfy the dispersion relation:</w:t>
      </w:r>
    </w:p>
    <w:p w14:paraId="4A535EBB"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(C.83)</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η</w:t>
      </w:r>
      <w:r w:rsidRPr="006831E9">
        <w:rPr>
          <w:rFonts w:ascii="Cambria" w:eastAsia="Cambria" w:hAnsi="Cambria" w:cs="Cambria"/>
          <w:i/>
          <w:iCs/>
          <w:color w:val="1A1A1A"/>
          <w:vertAlign w:val="superscript"/>
        </w:rPr>
        <w:t>μν</w:t>
      </w:r>
      <w:r w:rsidRPr="006831E9">
        <w:rPr>
          <w:rFonts w:ascii="Cambria" w:eastAsia="Cambria" w:hAnsi="Cambria" w:cs="Cambria"/>
          <w:i/>
          <w:iCs/>
          <w:color w:val="1A1A1A"/>
        </w:rPr>
        <w:t>k</w:t>
      </w:r>
      <w:r w:rsidRPr="006831E9">
        <w:rPr>
          <w:rFonts w:ascii="Cambria" w:eastAsia="Cambria" w:hAnsi="Cambria" w:cs="Cambria"/>
          <w:i/>
          <w:iCs/>
          <w:color w:val="1A1A1A"/>
          <w:vertAlign w:val="subscript"/>
        </w:rPr>
        <w:t>μ</w:t>
      </w:r>
      <w:r w:rsidRPr="006831E9">
        <w:rPr>
          <w:rFonts w:ascii="Cambria" w:eastAsia="Cambria" w:hAnsi="Cambria" w:cs="Cambria"/>
          <w:i/>
          <w:iCs/>
          <w:color w:val="1A1A1A"/>
        </w:rPr>
        <w:t>k</w:t>
      </w:r>
      <w:r w:rsidRPr="006831E9">
        <w:rPr>
          <w:rFonts w:ascii="Cambria" w:eastAsia="Cambria" w:hAnsi="Cambria" w:cs="Cambria"/>
          <w:i/>
          <w:iCs/>
          <w:color w:val="1A1A1A"/>
          <w:vertAlign w:val="subscript"/>
        </w:rPr>
        <w:t>ν</w:t>
      </w:r>
      <w:proofErr w:type="spellEnd"/>
      <w:r w:rsidRPr="006831E9">
        <w:rPr>
          <w:rFonts w:ascii="Cambria" w:eastAsia="Cambria" w:hAnsi="Cambria" w:cs="Cambria"/>
          <w:i/>
          <w:iCs/>
          <w:color w:val="1A1A1A"/>
        </w:rPr>
        <w:t xml:space="preserve"> = −ω</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w:t>
      </w:r>
      <w:r w:rsidRPr="006831E9">
        <w:rPr>
          <w:rFonts w:ascii="Cambria" w:eastAsia="Cambria" w:hAnsi="Cambria" w:cs="Cambria"/>
          <w:b/>
          <w:bCs/>
          <w:i/>
          <w:iCs/>
          <w:color w:val="1A1A1A"/>
        </w:rPr>
        <w:t>k</w:t>
      </w:r>
      <w:r w:rsidRPr="006831E9">
        <w:rPr>
          <w:rFonts w:ascii="Cambria" w:eastAsia="Cambria" w:hAnsi="Cambria" w:cs="Cambria"/>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0</w:t>
      </w:r>
    </w:p>
    <w:p w14:paraId="7B6614AE"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(C.84)</w:t>
      </w:r>
      <w:r w:rsidRPr="006831E9">
        <w:rPr>
          <w:rFonts w:ascii="Cambria" w:eastAsia="Cambria" w:hAnsi="Cambria" w:cs="Cambria"/>
          <w:i/>
          <w:iCs/>
          <w:color w:val="1A1A1A"/>
        </w:rPr>
        <w:t xml:space="preserve"> ω</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w:t>
      </w:r>
      <w:r w:rsidRPr="006831E9">
        <w:rPr>
          <w:rFonts w:ascii="Cambria" w:eastAsia="Cambria" w:hAnsi="Cambria" w:cs="Cambria"/>
          <w:b/>
          <w:bCs/>
          <w:i/>
          <w:iCs/>
          <w:color w:val="1A1A1A"/>
        </w:rPr>
        <w:t>k</w:t>
      </w:r>
      <w:r w:rsidRPr="006831E9">
        <w:rPr>
          <w:rFonts w:ascii="Cambria" w:eastAsia="Cambria" w:hAnsi="Cambria" w:cs="Cambria"/>
          <w:i/>
          <w:iCs/>
          <w:color w:val="1A1A1A"/>
        </w:rPr>
        <w:t>|</w:t>
      </w:r>
      <w:r w:rsidRPr="006831E9">
        <w:rPr>
          <w:rFonts w:ascii="Cambria" w:eastAsia="Cambria" w:hAnsi="Cambria" w:cs="Cambria"/>
          <w:i/>
          <w:iCs/>
          <w:color w:val="1A1A1A"/>
          <w:vertAlign w:val="superscript"/>
        </w:rPr>
        <w:t>2</w:t>
      </w:r>
    </w:p>
    <w:p w14:paraId="163454DE"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null cone of the entropic metric — the </w:t>
      </w:r>
      <w:r w:rsidRPr="006831E9">
        <w:rPr>
          <w:rFonts w:ascii="Cambria" w:eastAsia="Cambria" w:hAnsi="Cambria" w:cs="Cambria"/>
          <w:i/>
          <w:iCs/>
          <w:color w:val="1A1A1A"/>
        </w:rPr>
        <w:t>entropic light cone</w:t>
      </w:r>
      <w:r w:rsidRPr="006831E9">
        <w:rPr>
          <w:rFonts w:ascii="Cambria" w:eastAsia="Cambria" w:hAnsi="Cambria" w:cs="Cambria"/>
          <w:color w:val="1A1A1A"/>
        </w:rPr>
        <w:t xml:space="preserve"> — is defined by:</w:t>
      </w:r>
    </w:p>
    <w:p w14:paraId="70A893A6"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(C.85)</w:t>
      </w:r>
      <w:r w:rsidRPr="006831E9">
        <w:rPr>
          <w:rFonts w:ascii="Cambria" w:eastAsia="Cambria" w:hAnsi="Cambria" w:cs="Cambria"/>
          <w:i/>
          <w:iCs/>
          <w:color w:val="1A1A1A"/>
        </w:rPr>
        <w:t xml:space="preserve"> ds</w:t>
      </w:r>
      <w:r w:rsidRPr="006831E9">
        <w:rPr>
          <w:rFonts w:ascii="Cambria" w:eastAsia="Cambria" w:hAnsi="Cambria" w:cs="Cambria"/>
          <w:i/>
          <w:iCs/>
          <w:color w:val="1A1A1A"/>
          <w:vertAlign w:val="superscript"/>
        </w:rPr>
        <w:t>2</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 </w:t>
      </w:r>
      <w:proofErr w:type="spellStart"/>
      <w:r w:rsidRPr="006831E9">
        <w:rPr>
          <w:rFonts w:ascii="Cambria" w:eastAsia="Cambria" w:hAnsi="Cambria" w:cs="Cambria"/>
          <w:i/>
          <w:iCs/>
          <w:color w:val="1A1A1A"/>
        </w:rPr>
        <w:t>η</w:t>
      </w:r>
      <w:r w:rsidRPr="006831E9">
        <w:rPr>
          <w:rFonts w:ascii="Cambria" w:eastAsia="Cambria" w:hAnsi="Cambria" w:cs="Cambria"/>
          <w:i/>
          <w:iCs/>
          <w:color w:val="1A1A1A"/>
          <w:vertAlign w:val="subscript"/>
        </w:rPr>
        <w:t>μν</w:t>
      </w:r>
      <w:r w:rsidRPr="006831E9">
        <w:rPr>
          <w:rFonts w:ascii="Cambria" w:eastAsia="Cambria" w:hAnsi="Cambria" w:cs="Cambria"/>
          <w:i/>
          <w:iCs/>
          <w:color w:val="1A1A1A"/>
        </w:rPr>
        <w:t>dx</w:t>
      </w:r>
      <w:r w:rsidRPr="006831E9">
        <w:rPr>
          <w:rFonts w:ascii="Cambria" w:eastAsia="Cambria" w:hAnsi="Cambria" w:cs="Cambria"/>
          <w:i/>
          <w:iCs/>
          <w:color w:val="1A1A1A"/>
          <w:vertAlign w:val="superscript"/>
        </w:rPr>
        <w:t>μ</w:t>
      </w:r>
      <w:r w:rsidRPr="006831E9">
        <w:rPr>
          <w:rFonts w:ascii="Cambria" w:eastAsia="Cambria" w:hAnsi="Cambria" w:cs="Cambria"/>
          <w:i/>
          <w:iCs/>
          <w:color w:val="1A1A1A"/>
        </w:rPr>
        <w:t>dx</w:t>
      </w:r>
      <w:r w:rsidRPr="006831E9">
        <w:rPr>
          <w:rFonts w:ascii="Cambria" w:eastAsia="Cambria" w:hAnsi="Cambria" w:cs="Cambria"/>
          <w:i/>
          <w:iCs/>
          <w:color w:val="1A1A1A"/>
          <w:vertAlign w:val="superscript"/>
        </w:rPr>
        <w:t>ν</w:t>
      </w:r>
      <w:proofErr w:type="spellEnd"/>
      <w:r w:rsidRPr="006831E9">
        <w:rPr>
          <w:rFonts w:ascii="Cambria" w:eastAsia="Cambria" w:hAnsi="Cambria" w:cs="Cambria"/>
          <w:i/>
          <w:iCs/>
          <w:color w:val="1A1A1A"/>
        </w:rPr>
        <w:t xml:space="preserve"> =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dt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dx</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dy</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dz</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0</w:t>
      </w:r>
    </w:p>
    <w:p w14:paraId="0E3540B1" w14:textId="77777777" w:rsidR="006831E9" w:rsidRPr="006831E9" w:rsidRDefault="006831E9" w:rsidP="006831E9">
      <w:pPr>
        <w:spacing w:before="60" w:after="240" w:line="408" w:lineRule="auto"/>
        <w:jc w:val="both"/>
      </w:pPr>
      <w:r w:rsidRPr="006831E9">
        <w:rPr>
          <w:rFonts w:ascii="Cambria" w:eastAsia="Cambria" w:hAnsi="Cambria" w:cs="Cambria"/>
          <w:color w:val="1A1A1A"/>
        </w:rPr>
        <w:t>This is exactly the null cone of the Minkowski metric in standard special relativity, with c replaced by c</w:t>
      </w:r>
      <w:r w:rsidRPr="006831E9">
        <w:rPr>
          <w:rFonts w:ascii="Cambria" w:eastAsia="Cambria" w:hAnsi="Cambria" w:cs="Cambria"/>
          <w:color w:val="1A1A1A"/>
          <w:vertAlign w:val="subscript"/>
        </w:rPr>
        <w:t>ent</w:t>
      </w:r>
      <w:r w:rsidRPr="006831E9">
        <w:rPr>
          <w:rFonts w:ascii="Cambria" w:eastAsia="Cambria" w:hAnsi="Cambria" w:cs="Cambria"/>
          <w:color w:val="1A1A1A"/>
        </w:rPr>
        <w:t>. The causal structure of the entropic manifold is determined by c</w:t>
      </w:r>
      <w:r w:rsidRPr="006831E9">
        <w:rPr>
          <w:rFonts w:ascii="Cambria" w:eastAsia="Cambria" w:hAnsi="Cambria" w:cs="Cambria"/>
          <w:color w:val="1A1A1A"/>
          <w:vertAlign w:val="subscript"/>
        </w:rPr>
        <w:t>ent</w:t>
      </w:r>
      <w:r w:rsidRPr="006831E9">
        <w:rPr>
          <w:rFonts w:ascii="Cambria" w:eastAsia="Cambria" w:hAnsi="Cambria" w:cs="Cambria"/>
          <w:color w:val="1A1A1A"/>
        </w:rPr>
        <w:t>: events separated by a spacelike interval (ds</w:t>
      </w:r>
      <w:r w:rsidRPr="006831E9">
        <w:rPr>
          <w:rFonts w:ascii="Cambria" w:eastAsia="Cambria" w:hAnsi="Cambria" w:cs="Cambria"/>
          <w:color w:val="1A1A1A"/>
          <w:vertAlign w:val="superscript"/>
        </w:rPr>
        <w:t>2</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&gt; 0) cannot influence each other; events separated by a </w:t>
      </w:r>
      <w:proofErr w:type="spellStart"/>
      <w:r w:rsidRPr="006831E9">
        <w:rPr>
          <w:rFonts w:ascii="Cambria" w:eastAsia="Cambria" w:hAnsi="Cambria" w:cs="Cambria"/>
          <w:color w:val="1A1A1A"/>
        </w:rPr>
        <w:t>timelike</w:t>
      </w:r>
      <w:proofErr w:type="spellEnd"/>
      <w:r w:rsidRPr="006831E9">
        <w:rPr>
          <w:rFonts w:ascii="Cambria" w:eastAsia="Cambria" w:hAnsi="Cambria" w:cs="Cambria"/>
          <w:color w:val="1A1A1A"/>
        </w:rPr>
        <w:t xml:space="preserve"> interval (ds</w:t>
      </w:r>
      <w:r w:rsidRPr="006831E9">
        <w:rPr>
          <w:rFonts w:ascii="Cambria" w:eastAsia="Cambria" w:hAnsi="Cambria" w:cs="Cambria"/>
          <w:color w:val="1A1A1A"/>
          <w:vertAlign w:val="superscript"/>
        </w:rPr>
        <w:t>2</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&lt; 0) can. The light cone partitions spacetime into causally connected and causally disconnected regions, with the boundary at ds</w:t>
      </w:r>
      <w:r w:rsidRPr="006831E9">
        <w:rPr>
          <w:rFonts w:ascii="Cambria" w:eastAsia="Cambria" w:hAnsi="Cambria" w:cs="Cambria"/>
          <w:color w:val="1A1A1A"/>
          <w:vertAlign w:val="superscript"/>
        </w:rPr>
        <w:t>2</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0 — propagation at exactly c</w:t>
      </w:r>
      <w:r w:rsidRPr="006831E9">
        <w:rPr>
          <w:rFonts w:ascii="Cambria" w:eastAsia="Cambria" w:hAnsi="Cambria" w:cs="Cambria"/>
          <w:color w:val="1A1A1A"/>
          <w:vertAlign w:val="subscript"/>
        </w:rPr>
        <w:t>ent</w:t>
      </w:r>
      <w:r w:rsidRPr="006831E9">
        <w:rPr>
          <w:rFonts w:ascii="Cambria" w:eastAsia="Cambria" w:hAnsi="Cambria" w:cs="Cambria"/>
          <w:color w:val="1A1A1A"/>
        </w:rPr>
        <w:t>.</w:t>
      </w:r>
    </w:p>
    <w:p w14:paraId="2BFF83AB" w14:textId="77777777" w:rsidR="006831E9" w:rsidRPr="006831E9" w:rsidRDefault="006831E9" w:rsidP="006831E9">
      <w:pPr>
        <w:spacing w:before="280" w:after="100" w:line="324" w:lineRule="auto"/>
        <w:outlineLvl w:val="2"/>
        <w:rPr>
          <w:b/>
          <w:bCs/>
          <w:color w:val="000000"/>
          <w:sz w:val="30"/>
          <w:szCs w:val="30"/>
        </w:rPr>
      </w:pPr>
      <w:bookmarkStart w:id="62" w:name="_Toc229434558"/>
      <w:r w:rsidRPr="006831E9">
        <w:rPr>
          <w:rFonts w:ascii="Cambria" w:eastAsia="Cambria" w:hAnsi="Cambria" w:cs="Cambria"/>
          <w:b/>
          <w:bCs/>
          <w:color w:val="0A2540"/>
          <w:sz w:val="26"/>
          <w:szCs w:val="26"/>
        </w:rPr>
        <w:t>8.4 The Entropic Lorentz Invariance</w:t>
      </w:r>
      <w:bookmarkEnd w:id="62"/>
    </w:p>
    <w:p w14:paraId="046B07E6"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wave equation (C.81) is invariant under the following transformation, for any boost velocity v with |v| &lt; c</w:t>
      </w:r>
      <w:r w:rsidRPr="006831E9">
        <w:rPr>
          <w:rFonts w:ascii="Cambria" w:eastAsia="Cambria" w:hAnsi="Cambria" w:cs="Cambria"/>
          <w:color w:val="1A1A1A"/>
          <w:vertAlign w:val="subscript"/>
        </w:rPr>
        <w:t>ent</w:t>
      </w:r>
      <w:r w:rsidRPr="006831E9">
        <w:rPr>
          <w:rFonts w:ascii="Cambria" w:eastAsia="Cambria" w:hAnsi="Cambria" w:cs="Cambria"/>
          <w:color w:val="1A1A1A"/>
        </w:rPr>
        <w:t>:</w:t>
      </w:r>
    </w:p>
    <w:p w14:paraId="191AAEB1"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(C.86)</w:t>
      </w:r>
      <w:r w:rsidRPr="006831E9">
        <w:rPr>
          <w:rFonts w:ascii="Cambria" w:eastAsia="Cambria" w:hAnsi="Cambria" w:cs="Cambria"/>
          <w:i/>
          <w:iCs/>
          <w:color w:val="1A1A1A"/>
        </w:rPr>
        <w:t xml:space="preserve"> t' = γ(t − </w:t>
      </w:r>
      <w:proofErr w:type="spellStart"/>
      <w:r w:rsidRPr="006831E9">
        <w:rPr>
          <w:rFonts w:ascii="Cambria" w:eastAsia="Cambria" w:hAnsi="Cambria" w:cs="Cambria"/>
          <w:i/>
          <w:iCs/>
          <w:color w:val="1A1A1A"/>
        </w:rPr>
        <w:t>vx</w:t>
      </w:r>
      <w:proofErr w:type="spellEnd"/>
      <w:r w:rsidRPr="006831E9">
        <w:rPr>
          <w:rFonts w:ascii="Cambria" w:eastAsia="Cambria" w:hAnsi="Cambria" w:cs="Cambria"/>
          <w:i/>
          <w:iCs/>
          <w:color w:val="1A1A1A"/>
        </w:rPr>
        <w:t>/c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x' = γ(x − </w:t>
      </w:r>
      <w:proofErr w:type="spellStart"/>
      <w:r w:rsidRPr="006831E9">
        <w:rPr>
          <w:rFonts w:ascii="Cambria" w:eastAsia="Cambria" w:hAnsi="Cambria" w:cs="Cambria"/>
          <w:i/>
          <w:iCs/>
          <w:color w:val="1A1A1A"/>
        </w:rPr>
        <w:t>vt</w:t>
      </w:r>
      <w:proofErr w:type="spellEnd"/>
      <w:r w:rsidRPr="006831E9">
        <w:rPr>
          <w:rFonts w:ascii="Cambria" w:eastAsia="Cambria" w:hAnsi="Cambria" w:cs="Cambria"/>
          <w:i/>
          <w:iCs/>
          <w:color w:val="1A1A1A"/>
        </w:rPr>
        <w:t>),     y' = y,     z' = z</w:t>
      </w:r>
    </w:p>
    <w:p w14:paraId="2FAC6F41" w14:textId="77777777"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where γ = 1/√(1 − v</w:t>
      </w:r>
      <w:r w:rsidRPr="006831E9">
        <w:rPr>
          <w:rFonts w:ascii="Cambria" w:eastAsia="Cambria" w:hAnsi="Cambria" w:cs="Cambria"/>
          <w:color w:val="1A1A1A"/>
          <w:vertAlign w:val="superscript"/>
        </w:rPr>
        <w:t>2</w:t>
      </w:r>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2</w:t>
      </w:r>
      <w:r w:rsidRPr="006831E9">
        <w:rPr>
          <w:rFonts w:ascii="Cambria" w:eastAsia="Cambria" w:hAnsi="Cambria" w:cs="Cambria"/>
          <w:color w:val="1A1A1A"/>
        </w:rPr>
        <w:t>) is the entropic Lorentz factor. These are the standard Lorentz transformations of special relativity with c replaced by c</w:t>
      </w:r>
      <w:r w:rsidRPr="006831E9">
        <w:rPr>
          <w:rFonts w:ascii="Cambria" w:eastAsia="Cambria" w:hAnsi="Cambria" w:cs="Cambria"/>
          <w:color w:val="1A1A1A"/>
          <w:vertAlign w:val="subscript"/>
        </w:rPr>
        <w:t>ent</w:t>
      </w:r>
      <w:r w:rsidRPr="006831E9">
        <w:rPr>
          <w:rFonts w:ascii="Cambria" w:eastAsia="Cambria" w:hAnsi="Cambria" w:cs="Cambria"/>
          <w:color w:val="1A1A1A"/>
        </w:rPr>
        <w:t>.</w:t>
      </w:r>
    </w:p>
    <w:p w14:paraId="0534D7E0" w14:textId="77777777" w:rsidR="006831E9" w:rsidRPr="006831E9" w:rsidRDefault="006831E9" w:rsidP="006831E9">
      <w:pPr>
        <w:spacing w:before="60" w:after="240" w:line="408" w:lineRule="auto"/>
        <w:jc w:val="both"/>
      </w:pPr>
      <w:r w:rsidRPr="006831E9">
        <w:rPr>
          <w:rFonts w:ascii="Cambria" w:eastAsia="Cambria" w:hAnsi="Cambria" w:cs="Cambria"/>
          <w:color w:val="1A1A1A"/>
        </w:rPr>
        <w:t>To verify: under (C.86), the wave operator transforms as:</w:t>
      </w:r>
    </w:p>
    <w:p w14:paraId="574A55E2" w14:textId="77777777" w:rsidR="006831E9" w:rsidRPr="006831E9" w:rsidRDefault="006831E9" w:rsidP="006831E9">
      <w:pPr>
        <w:spacing w:after="240" w:line="408" w:lineRule="auto"/>
        <w:jc w:val="center"/>
      </w:pPr>
      <w:r w:rsidRPr="006831E9">
        <w:rPr>
          <w:rFonts w:ascii="Cambria" w:eastAsia="Cambria" w:hAnsi="Cambria" w:cs="Cambria"/>
          <w:i/>
          <w:iCs/>
          <w:color w:val="1A1A1A"/>
        </w:rPr>
        <w:t>∂</w:t>
      </w:r>
      <w:r w:rsidRPr="006831E9">
        <w:rPr>
          <w:rFonts w:ascii="Cambria" w:eastAsia="Cambria" w:hAnsi="Cambria" w:cs="Cambria"/>
          <w:i/>
          <w:iCs/>
          <w:color w:val="1A1A1A"/>
          <w:vertAlign w:val="subscript"/>
        </w:rPr>
        <w:t>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w:t>
      </w:r>
      <w:r w:rsidRPr="006831E9">
        <w:rPr>
          <w:rFonts w:ascii="Cambria Math" w:eastAsia="Cambria" w:hAnsi="Cambria Math" w:cs="Cambria Math"/>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w:t>
      </w:r>
      <w:r w:rsidRPr="006831E9">
        <w:rPr>
          <w:rFonts w:ascii="Cambria" w:eastAsia="Cambria" w:hAnsi="Cambria" w:cs="Cambria"/>
          <w:i/>
          <w:iCs/>
          <w:color w:val="1A1A1A"/>
          <w:vertAlign w:val="subscript"/>
        </w:rPr>
        <w:t>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w:t>
      </w:r>
      <w:r w:rsidRPr="006831E9">
        <w:rPr>
          <w:rFonts w:ascii="Cambria Math" w:eastAsia="Cambria" w:hAnsi="Cambria Math" w:cs="Cambria Math"/>
          <w:i/>
          <w:iCs/>
          <w:color w:val="1A1A1A"/>
        </w:rPr>
        <w:t>∇</w:t>
      </w:r>
      <w:r w:rsidRPr="006831E9">
        <w:rPr>
          <w:rFonts w:ascii="Cambria" w:eastAsia="Cambria" w:hAnsi="Cambria" w:cs="Cambria"/>
          <w:i/>
          <w:iCs/>
          <w:color w:val="1A1A1A"/>
        </w:rPr>
        <w:t>'</w:t>
      </w:r>
      <w:r w:rsidRPr="006831E9">
        <w:rPr>
          <w:rFonts w:ascii="Cambria" w:eastAsia="Cambria" w:hAnsi="Cambria" w:cs="Cambria"/>
          <w:i/>
          <w:iCs/>
          <w:color w:val="1A1A1A"/>
          <w:vertAlign w:val="superscript"/>
        </w:rPr>
        <w:t>2</w:t>
      </w:r>
    </w:p>
    <w:p w14:paraId="59CDB111" w14:textId="77777777" w:rsidR="006831E9" w:rsidRPr="006831E9" w:rsidRDefault="006831E9" w:rsidP="006831E9">
      <w:pPr>
        <w:spacing w:before="60" w:after="240" w:line="408" w:lineRule="auto"/>
        <w:jc w:val="both"/>
      </w:pPr>
      <w:r w:rsidRPr="006831E9">
        <w:rPr>
          <w:rFonts w:ascii="Cambria" w:eastAsia="Cambria" w:hAnsi="Cambria" w:cs="Cambria"/>
          <w:color w:val="1A1A1A"/>
        </w:rPr>
        <w:t>(by the standard Lorentz invariance argument applied to the Minkowski metric with c</w:t>
      </w:r>
      <w:r w:rsidRPr="006831E9">
        <w:rPr>
          <w:rFonts w:ascii="Cambria" w:eastAsia="Cambria" w:hAnsi="Cambria" w:cs="Cambria"/>
          <w:color w:val="1A1A1A"/>
          <w:vertAlign w:val="subscript"/>
        </w:rPr>
        <w:t>ent</w:t>
      </w:r>
      <w:r w:rsidRPr="006831E9">
        <w:rPr>
          <w:rFonts w:ascii="Cambria" w:eastAsia="Cambria" w:hAnsi="Cambria" w:cs="Cambria"/>
          <w:color w:val="1A1A1A"/>
        </w:rPr>
        <w:t>). Therefore, if S satisfies the wave equation in one frame, it satisfies the wave equation in the primed frame. The wave equation is Lorentz-invariant with speed c</w:t>
      </w:r>
      <w:r w:rsidRPr="006831E9">
        <w:rPr>
          <w:rFonts w:ascii="Cambria" w:eastAsia="Cambria" w:hAnsi="Cambria" w:cs="Cambria"/>
          <w:color w:val="1A1A1A"/>
          <w:vertAlign w:val="subscript"/>
        </w:rPr>
        <w:t>ent</w:t>
      </w:r>
      <w:r w:rsidRPr="006831E9">
        <w:rPr>
          <w:rFonts w:ascii="Cambria" w:eastAsia="Cambria" w:hAnsi="Cambria" w:cs="Cambria"/>
          <w:color w:val="1A1A1A"/>
        </w:rPr>
        <w:t>.</w:t>
      </w:r>
    </w:p>
    <w:p w14:paraId="430EBD94" w14:textId="77777777" w:rsidR="006831E9" w:rsidRPr="006831E9" w:rsidRDefault="006831E9" w:rsidP="006831E9">
      <w:pPr>
        <w:spacing w:before="60" w:after="240" w:line="408" w:lineRule="auto"/>
        <w:jc w:val="both"/>
      </w:pPr>
      <w:r w:rsidRPr="006831E9">
        <w:rPr>
          <w:rFonts w:ascii="Cambria" w:eastAsia="Cambria" w:hAnsi="Cambria" w:cs="Cambria"/>
          <w:color w:val="1A1A1A"/>
        </w:rPr>
        <w:t>This entropic Lorentz invariance implies all the standard consequences of special relativity: time dilation (</w:t>
      </w:r>
      <w:proofErr w:type="spellStart"/>
      <w:r w:rsidRPr="006831E9">
        <w:rPr>
          <w:rFonts w:ascii="Cambria" w:eastAsia="Cambria" w:hAnsi="Cambria" w:cs="Cambria"/>
          <w:color w:val="1A1A1A"/>
        </w:rPr>
        <w:t>Δt</w:t>
      </w:r>
      <w:proofErr w:type="spellEnd"/>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γΔt</w:t>
      </w:r>
      <w:proofErr w:type="spellEnd"/>
      <w:r w:rsidRPr="006831E9">
        <w:rPr>
          <w:rFonts w:ascii="Cambria" w:eastAsia="Cambria" w:hAnsi="Cambria" w:cs="Cambria"/>
          <w:color w:val="1A1A1A"/>
        </w:rPr>
        <w:t>), length contraction (</w:t>
      </w:r>
      <w:proofErr w:type="spellStart"/>
      <w:r w:rsidRPr="006831E9">
        <w:rPr>
          <w:rFonts w:ascii="Cambria" w:eastAsia="Cambria" w:hAnsi="Cambria" w:cs="Cambria"/>
          <w:color w:val="1A1A1A"/>
        </w:rPr>
        <w:t>Δx</w:t>
      </w:r>
      <w:proofErr w:type="spellEnd"/>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Δx</w:t>
      </w:r>
      <w:proofErr w:type="spellEnd"/>
      <w:r w:rsidRPr="006831E9">
        <w:rPr>
          <w:rFonts w:ascii="Cambria" w:eastAsia="Cambria" w:hAnsi="Cambria" w:cs="Cambria"/>
          <w:color w:val="1A1A1A"/>
        </w:rPr>
        <w:t>/γ), and the relativistic mass-energy relation E</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pc</w:t>
      </w:r>
      <w:r w:rsidRPr="006831E9">
        <w:rPr>
          <w:rFonts w:ascii="Cambria" w:eastAsia="Cambria" w:hAnsi="Cambria" w:cs="Cambria"/>
          <w:color w:val="1A1A1A"/>
          <w:vertAlign w:val="subscript"/>
        </w:rPr>
        <w:t>ent</w:t>
      </w:r>
      <w:proofErr w:type="spellEnd"/>
      <w:r w:rsidRPr="006831E9">
        <w:rPr>
          <w:rFonts w:ascii="Cambria" w:eastAsia="Cambria" w:hAnsi="Cambria" w:cs="Cambria"/>
          <w:color w:val="1A1A1A"/>
        </w:rPr>
        <w:t>)</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(mc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2</w:t>
      </w:r>
      <w:r w:rsidRPr="006831E9">
        <w:rPr>
          <w:rFonts w:ascii="Cambria" w:eastAsia="Cambria" w:hAnsi="Cambria" w:cs="Cambria"/>
          <w:color w:val="1A1A1A"/>
        </w:rPr>
        <w:t>)</w:t>
      </w:r>
      <w:r w:rsidRPr="006831E9">
        <w:rPr>
          <w:rFonts w:ascii="Cambria" w:eastAsia="Cambria" w:hAnsi="Cambria" w:cs="Cambria"/>
          <w:color w:val="1A1A1A"/>
          <w:vertAlign w:val="superscript"/>
        </w:rPr>
        <w:t>2</w:t>
      </w:r>
      <w:r w:rsidRPr="006831E9">
        <w:rPr>
          <w:rFonts w:ascii="Cambria" w:eastAsia="Cambria" w:hAnsi="Cambria" w:cs="Cambria"/>
          <w:color w:val="1A1A1A"/>
        </w:rPr>
        <w:t>. Once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identified with c by the No-Rush Theorem and empirical identification, </w:t>
      </w:r>
      <w:proofErr w:type="gramStart"/>
      <w:r w:rsidRPr="006831E9">
        <w:rPr>
          <w:rFonts w:ascii="Cambria" w:eastAsia="Cambria" w:hAnsi="Cambria" w:cs="Cambria"/>
          <w:color w:val="1A1A1A"/>
        </w:rPr>
        <w:t>all of</w:t>
      </w:r>
      <w:proofErr w:type="gramEnd"/>
      <w:r w:rsidRPr="006831E9">
        <w:rPr>
          <w:rFonts w:ascii="Cambria" w:eastAsia="Cambria" w:hAnsi="Cambria" w:cs="Cambria"/>
          <w:color w:val="1A1A1A"/>
        </w:rPr>
        <w:t xml:space="preserve"> special relativity is recovered </w:t>
      </w:r>
      <w:proofErr w:type="gramStart"/>
      <w:r w:rsidRPr="006831E9">
        <w:rPr>
          <w:rFonts w:ascii="Cambria" w:eastAsia="Cambria" w:hAnsi="Cambria" w:cs="Cambria"/>
          <w:color w:val="1A1A1A"/>
        </w:rPr>
        <w:t>as a consequence of</w:t>
      </w:r>
      <w:proofErr w:type="gramEnd"/>
      <w:r w:rsidRPr="006831E9">
        <w:rPr>
          <w:rFonts w:ascii="Cambria" w:eastAsia="Cambria" w:hAnsi="Cambria" w:cs="Cambria"/>
          <w:color w:val="1A1A1A"/>
        </w:rPr>
        <w:t xml:space="preserve"> the entropic dynamics.</w:t>
      </w:r>
    </w:p>
    <w:p w14:paraId="278BBFE4" w14:textId="77777777" w:rsidR="006831E9" w:rsidRPr="006831E9" w:rsidRDefault="006831E9" w:rsidP="006831E9">
      <w:pPr>
        <w:spacing w:before="280" w:after="100" w:line="324" w:lineRule="auto"/>
        <w:outlineLvl w:val="2"/>
        <w:rPr>
          <w:b/>
          <w:bCs/>
          <w:color w:val="000000"/>
          <w:sz w:val="30"/>
          <w:szCs w:val="30"/>
        </w:rPr>
      </w:pPr>
      <w:bookmarkStart w:id="63" w:name="_Toc229434559"/>
      <w:r w:rsidRPr="006831E9">
        <w:rPr>
          <w:rFonts w:ascii="Cambria" w:eastAsia="Cambria" w:hAnsi="Cambria" w:cs="Cambria"/>
          <w:b/>
          <w:bCs/>
          <w:color w:val="0A2540"/>
          <w:sz w:val="26"/>
          <w:szCs w:val="26"/>
        </w:rPr>
        <w:t>8.5 Recovery of Special Relativity as an Entropic Theorem</w:t>
      </w:r>
      <w:bookmarkEnd w:id="63"/>
    </w:p>
    <w:p w14:paraId="374D6199" w14:textId="686E67FE" w:rsidR="006831E9" w:rsidRPr="006831E9" w:rsidRDefault="006831E9" w:rsidP="006831E9">
      <w:pPr>
        <w:spacing w:before="60" w:after="240" w:line="408" w:lineRule="auto"/>
        <w:jc w:val="both"/>
      </w:pPr>
      <w:r w:rsidRPr="006831E9">
        <w:rPr>
          <w:rFonts w:ascii="Cambria" w:eastAsia="Cambria" w:hAnsi="Cambria" w:cs="Cambria"/>
          <w:color w:val="1A1A1A"/>
        </w:rPr>
        <w:t>The demonstration of entropic Lorentz invariance in Section 8.4 establishes one of the most profound results of the Theory of Entropicity</w:t>
      </w:r>
      <w:r w:rsidR="00087704">
        <w:rPr>
          <w:rFonts w:ascii="Cambria" w:eastAsia="Cambria" w:hAnsi="Cambria" w:cs="Cambria"/>
          <w:color w:val="1A1A1A"/>
        </w:rPr>
        <w:t xml:space="preserve"> (ToE)</w:t>
      </w:r>
      <w:r w:rsidRPr="006831E9">
        <w:rPr>
          <w:rFonts w:ascii="Cambria" w:eastAsia="Cambria" w:hAnsi="Cambria" w:cs="Cambria"/>
          <w:color w:val="1A1A1A"/>
        </w:rPr>
        <w:t xml:space="preserve">: </w:t>
      </w:r>
      <w:r w:rsidRPr="006831E9">
        <w:rPr>
          <w:rFonts w:ascii="Cambria" w:eastAsia="Cambria" w:hAnsi="Cambria" w:cs="Cambria"/>
          <w:i/>
          <w:iCs/>
          <w:color w:val="1A1A1A"/>
        </w:rPr>
        <w:t xml:space="preserve">special relativity is not a fundamental theory — it is a derived consequence of </w:t>
      </w:r>
      <w:proofErr w:type="gramStart"/>
      <w:r w:rsidRPr="006831E9">
        <w:rPr>
          <w:rFonts w:ascii="Cambria" w:eastAsia="Cambria" w:hAnsi="Cambria" w:cs="Cambria"/>
          <w:i/>
          <w:iCs/>
          <w:color w:val="1A1A1A"/>
        </w:rPr>
        <w:t>the entropic</w:t>
      </w:r>
      <w:proofErr w:type="gramEnd"/>
      <w:r w:rsidRPr="006831E9">
        <w:rPr>
          <w:rFonts w:ascii="Cambria" w:eastAsia="Cambria" w:hAnsi="Cambria" w:cs="Cambria"/>
          <w:i/>
          <w:iCs/>
          <w:color w:val="1A1A1A"/>
        </w:rPr>
        <w:t xml:space="preserve"> dynamics</w:t>
      </w:r>
      <w:r w:rsidRPr="006831E9">
        <w:rPr>
          <w:rFonts w:ascii="Cambria" w:eastAsia="Cambria" w:hAnsi="Cambria" w:cs="Cambria"/>
          <w:color w:val="1A1A1A"/>
        </w:rPr>
        <w:t>.</w:t>
      </w:r>
    </w:p>
    <w:p w14:paraId="2EA60745"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Einstein postulated special relativity via two axioms: (1) the principle of relativity (the laws of physics are the same in all inertial frames) and (2) the constancy of c (the speed of light is the same in all inertial frames). In the ToE, </w:t>
      </w:r>
      <w:proofErr w:type="gramStart"/>
      <w:r w:rsidRPr="006831E9">
        <w:rPr>
          <w:rFonts w:ascii="Cambria" w:eastAsia="Cambria" w:hAnsi="Cambria" w:cs="Cambria"/>
          <w:color w:val="1A1A1A"/>
        </w:rPr>
        <w:t>both of these</w:t>
      </w:r>
      <w:proofErr w:type="gramEnd"/>
      <w:r w:rsidRPr="006831E9">
        <w:rPr>
          <w:rFonts w:ascii="Cambria" w:eastAsia="Cambria" w:hAnsi="Cambria" w:cs="Cambria"/>
          <w:color w:val="1A1A1A"/>
        </w:rPr>
        <w:t xml:space="preserve"> axioms are theorems:</w:t>
      </w:r>
    </w:p>
    <w:p w14:paraId="3271AFFE"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lastRenderedPageBreak/>
        <w:t>The principle of relativity</w:t>
      </w:r>
      <w:r w:rsidRPr="006831E9">
        <w:rPr>
          <w:rFonts w:ascii="Cambria" w:eastAsia="Cambria" w:hAnsi="Cambria" w:cs="Cambria"/>
          <w:color w:val="1A1A1A"/>
        </w:rPr>
        <w:t xml:space="preserve"> follows from the Lorentz invariance of the entropic action (C.</w:t>
      </w:r>
      <w:proofErr w:type="gramStart"/>
      <w:r w:rsidRPr="006831E9">
        <w:rPr>
          <w:rFonts w:ascii="Cambria" w:eastAsia="Cambria" w:hAnsi="Cambria" w:cs="Cambria"/>
          <w:color w:val="1A1A1A"/>
        </w:rPr>
        <w:t>77) —</w:t>
      </w:r>
      <w:proofErr w:type="gramEnd"/>
      <w:r w:rsidRPr="006831E9">
        <w:rPr>
          <w:rFonts w:ascii="Cambria" w:eastAsia="Cambria" w:hAnsi="Cambria" w:cs="Cambria"/>
          <w:color w:val="1A1A1A"/>
        </w:rPr>
        <w:t xml:space="preserve"> derived from the isotropic, time-reversal-symmetric properties of the Lagrangian.</w:t>
      </w:r>
    </w:p>
    <w:p w14:paraId="4E797984"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t>The constancy of c</w:t>
      </w:r>
      <w:r w:rsidRPr="006831E9">
        <w:rPr>
          <w:rFonts w:ascii="Cambria" w:eastAsia="Cambria" w:hAnsi="Cambria" w:cs="Cambria"/>
          <w:color w:val="1A1A1A"/>
        </w:rPr>
        <w:t xml:space="preserve"> follows from the No-Rush Theorem — the speed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the same for all entropic processes and in all inertial frames (by the Lorentz invariance of the wave equation).</w:t>
      </w:r>
    </w:p>
    <w:p w14:paraId="2537996B" w14:textId="77777777" w:rsidR="006831E9" w:rsidRPr="00B1166E" w:rsidRDefault="006831E9" w:rsidP="006831E9">
      <w:pPr>
        <w:spacing w:before="60" w:after="240" w:line="408" w:lineRule="auto"/>
        <w:jc w:val="both"/>
        <w:rPr>
          <w:b/>
          <w:bCs/>
        </w:rPr>
      </w:pPr>
      <w:r w:rsidRPr="006831E9">
        <w:rPr>
          <w:rFonts w:ascii="Cambria" w:eastAsia="Cambria" w:hAnsi="Cambria" w:cs="Cambria"/>
          <w:color w:val="1A1A1A"/>
        </w:rPr>
        <w:t xml:space="preserve">This represents a genuine explanatory advance over </w:t>
      </w:r>
      <w:r w:rsidRPr="00B1166E">
        <w:rPr>
          <w:rFonts w:ascii="Cambria" w:eastAsia="Cambria" w:hAnsi="Cambria" w:cs="Cambria"/>
          <w:b/>
          <w:bCs/>
          <w:color w:val="1A1A1A"/>
        </w:rPr>
        <w:t>Einstein</w:t>
      </w:r>
      <w:r w:rsidRPr="006831E9">
        <w:rPr>
          <w:rFonts w:ascii="Cambria" w:eastAsia="Cambria" w:hAnsi="Cambria" w:cs="Cambria"/>
          <w:color w:val="1A1A1A"/>
        </w:rPr>
        <w:t xml:space="preserve">: </w:t>
      </w:r>
      <w:proofErr w:type="gramStart"/>
      <w:r w:rsidRPr="006831E9">
        <w:rPr>
          <w:rFonts w:ascii="Cambria" w:eastAsia="Cambria" w:hAnsi="Cambria" w:cs="Cambria"/>
          <w:color w:val="1A1A1A"/>
        </w:rPr>
        <w:t>the</w:t>
      </w:r>
      <w:proofErr w:type="gramEnd"/>
      <w:r w:rsidRPr="006831E9">
        <w:rPr>
          <w:rFonts w:ascii="Cambria" w:eastAsia="Cambria" w:hAnsi="Cambria" w:cs="Cambria"/>
          <w:color w:val="1A1A1A"/>
        </w:rPr>
        <w:t xml:space="preserve"> </w:t>
      </w:r>
      <w:r w:rsidRPr="00B1166E">
        <w:rPr>
          <w:rFonts w:ascii="Cambria" w:eastAsia="Cambria" w:hAnsi="Cambria" w:cs="Cambria"/>
          <w:b/>
          <w:bCs/>
          <w:color w:val="1A1A1A"/>
        </w:rPr>
        <w:t>ToE explains why special relativity holds, not merely that it holds. The answer is: special relativity holds because the fundamental entropic field satisfies a Lorentz-invariant wave equation with speed c</w:t>
      </w:r>
      <w:r w:rsidRPr="00B1166E">
        <w:rPr>
          <w:rFonts w:ascii="Cambria" w:eastAsia="Cambria" w:hAnsi="Cambria" w:cs="Cambria"/>
          <w:b/>
          <w:bCs/>
          <w:color w:val="1A1A1A"/>
          <w:vertAlign w:val="subscript"/>
        </w:rPr>
        <w:t>ent</w:t>
      </w:r>
      <w:r w:rsidRPr="00B1166E">
        <w:rPr>
          <w:rFonts w:ascii="Cambria" w:eastAsia="Cambria" w:hAnsi="Cambria" w:cs="Cambria"/>
          <w:b/>
          <w:bCs/>
          <w:color w:val="1A1A1A"/>
        </w:rPr>
        <w:t xml:space="preserve"> = c. The geometry of spacetime (the Minkowski metric) emerges from the entropic dynamics, not from geometric axioms.</w:t>
      </w:r>
    </w:p>
    <w:p w14:paraId="610556E4" w14:textId="5400FD31" w:rsidR="006831E9" w:rsidRPr="00B1166E" w:rsidRDefault="006831E9" w:rsidP="006831E9">
      <w:pPr>
        <w:spacing w:before="60" w:after="240" w:line="408" w:lineRule="auto"/>
        <w:jc w:val="both"/>
        <w:rPr>
          <w:b/>
          <w:bCs/>
        </w:rPr>
      </w:pPr>
      <w:r w:rsidRPr="006831E9">
        <w:rPr>
          <w:rFonts w:ascii="Cambria" w:eastAsia="Cambria" w:hAnsi="Cambria" w:cs="Cambria"/>
          <w:color w:val="1A1A1A"/>
        </w:rPr>
        <w:t xml:space="preserve">This is the </w:t>
      </w:r>
      <w:r w:rsidR="00B641A1">
        <w:rPr>
          <w:rFonts w:ascii="Cambria" w:eastAsia="Cambria" w:hAnsi="Cambria" w:cs="Cambria"/>
          <w:color w:val="1A1A1A"/>
        </w:rPr>
        <w:t>program</w:t>
      </w:r>
      <w:r w:rsidR="003F263E">
        <w:rPr>
          <w:rFonts w:ascii="Cambria" w:eastAsia="Cambria" w:hAnsi="Cambria" w:cs="Cambria"/>
          <w:color w:val="1A1A1A"/>
        </w:rPr>
        <w:t xml:space="preserve"> </w:t>
      </w:r>
      <w:r w:rsidRPr="006831E9">
        <w:rPr>
          <w:rFonts w:ascii="Cambria" w:eastAsia="Cambria" w:hAnsi="Cambria" w:cs="Cambria"/>
          <w:color w:val="1A1A1A"/>
        </w:rPr>
        <w:t xml:space="preserve">of deriving spacetime geometry from information geometry, which is elaborated in full in Letter IE. </w:t>
      </w:r>
      <w:r w:rsidRPr="00B1166E">
        <w:rPr>
          <w:rFonts w:ascii="Cambria" w:eastAsia="Cambria" w:hAnsi="Cambria" w:cs="Cambria"/>
          <w:b/>
          <w:bCs/>
          <w:color w:val="1A1A1A"/>
        </w:rPr>
        <w:t xml:space="preserve">The present </w:t>
      </w:r>
      <w:r w:rsidR="00B641A1" w:rsidRPr="00B1166E">
        <w:rPr>
          <w:rFonts w:ascii="Cambria" w:eastAsia="Cambria" w:hAnsi="Cambria" w:cs="Cambria"/>
          <w:b/>
          <w:bCs/>
          <w:color w:val="1A1A1A"/>
        </w:rPr>
        <w:t>Letter</w:t>
      </w:r>
      <w:r w:rsidRPr="00B1166E">
        <w:rPr>
          <w:rFonts w:ascii="Cambria" w:eastAsia="Cambria" w:hAnsi="Cambria" w:cs="Cambria"/>
          <w:b/>
          <w:bCs/>
          <w:color w:val="1A1A1A"/>
        </w:rPr>
        <w:t xml:space="preserve"> establishes the key step in that program: the derivation of c as the entropic propagation speed, which then determines the Minkowski metric of the emergent spacetime.</w:t>
      </w:r>
    </w:p>
    <w:p w14:paraId="24E34B70" w14:textId="77777777" w:rsidR="006831E9" w:rsidRDefault="006831E9" w:rsidP="006831E9">
      <w:pPr>
        <w:pBdr>
          <w:bottom w:val="single" w:sz="6" w:space="0" w:color="CCCCCC"/>
        </w:pBdr>
        <w:spacing w:before="240" w:after="240"/>
      </w:pPr>
    </w:p>
    <w:p w14:paraId="17F93D3D" w14:textId="77777777" w:rsidR="00B1166E" w:rsidRDefault="00B1166E" w:rsidP="006831E9">
      <w:pPr>
        <w:pBdr>
          <w:bottom w:val="single" w:sz="6" w:space="0" w:color="CCCCCC"/>
        </w:pBdr>
        <w:spacing w:before="240" w:after="240"/>
      </w:pPr>
    </w:p>
    <w:p w14:paraId="0739C495" w14:textId="77777777" w:rsidR="00B1166E" w:rsidRDefault="00B1166E" w:rsidP="006831E9">
      <w:pPr>
        <w:pBdr>
          <w:bottom w:val="single" w:sz="6" w:space="0" w:color="CCCCCC"/>
        </w:pBdr>
        <w:spacing w:before="240" w:after="240"/>
      </w:pPr>
    </w:p>
    <w:p w14:paraId="216C475A" w14:textId="77777777" w:rsidR="00B1166E" w:rsidRDefault="00B1166E" w:rsidP="006831E9">
      <w:pPr>
        <w:pBdr>
          <w:bottom w:val="single" w:sz="6" w:space="0" w:color="CCCCCC"/>
        </w:pBdr>
        <w:spacing w:before="240" w:after="240"/>
      </w:pPr>
    </w:p>
    <w:p w14:paraId="0817CC01" w14:textId="77777777" w:rsidR="00B1166E" w:rsidRDefault="00B1166E" w:rsidP="006831E9">
      <w:pPr>
        <w:pBdr>
          <w:bottom w:val="single" w:sz="6" w:space="0" w:color="CCCCCC"/>
        </w:pBdr>
        <w:spacing w:before="240" w:after="240"/>
      </w:pPr>
    </w:p>
    <w:p w14:paraId="1EE2FC14" w14:textId="77777777" w:rsidR="00B1166E" w:rsidRDefault="00B1166E" w:rsidP="006831E9">
      <w:pPr>
        <w:pBdr>
          <w:bottom w:val="single" w:sz="6" w:space="0" w:color="CCCCCC"/>
        </w:pBdr>
        <w:spacing w:before="240" w:after="240"/>
      </w:pPr>
    </w:p>
    <w:p w14:paraId="19BB17A7" w14:textId="77777777" w:rsidR="00B1166E" w:rsidRDefault="00B1166E" w:rsidP="006831E9">
      <w:pPr>
        <w:pBdr>
          <w:bottom w:val="single" w:sz="6" w:space="0" w:color="CCCCCC"/>
        </w:pBdr>
        <w:spacing w:before="240" w:after="240"/>
      </w:pPr>
    </w:p>
    <w:p w14:paraId="352DA764" w14:textId="77777777" w:rsidR="00B1166E" w:rsidRPr="006831E9" w:rsidRDefault="00B1166E" w:rsidP="006831E9">
      <w:pPr>
        <w:pBdr>
          <w:bottom w:val="single" w:sz="6" w:space="0" w:color="CCCCCC"/>
        </w:pBdr>
        <w:spacing w:before="240" w:after="240"/>
      </w:pPr>
    </w:p>
    <w:p w14:paraId="3ED1BCAA" w14:textId="77777777" w:rsidR="006831E9" w:rsidRPr="006831E9" w:rsidRDefault="006831E9" w:rsidP="006831E9">
      <w:pPr>
        <w:spacing w:before="560" w:after="240" w:line="300" w:lineRule="auto"/>
        <w:outlineLvl w:val="0"/>
        <w:rPr>
          <w:b/>
          <w:bCs/>
          <w:color w:val="000000"/>
          <w:sz w:val="48"/>
          <w:szCs w:val="48"/>
        </w:rPr>
      </w:pPr>
      <w:bookmarkStart w:id="64" w:name="_Toc229434560"/>
      <w:r w:rsidRPr="006831E9">
        <w:rPr>
          <w:rFonts w:ascii="Cambria" w:eastAsia="Cambria" w:hAnsi="Cambria" w:cs="Cambria"/>
          <w:b/>
          <w:bCs/>
          <w:color w:val="0A2540"/>
          <w:sz w:val="44"/>
          <w:szCs w:val="44"/>
        </w:rPr>
        <w:t>Section 9 — Physical Consequences and Novel Predictions</w:t>
      </w:r>
      <w:bookmarkEnd w:id="64"/>
    </w:p>
    <w:p w14:paraId="0F3F8959" w14:textId="77777777" w:rsidR="006831E9" w:rsidRPr="006831E9" w:rsidRDefault="006831E9" w:rsidP="006831E9">
      <w:pPr>
        <w:pBdr>
          <w:bottom w:val="single" w:sz="6" w:space="0" w:color="0A2540"/>
        </w:pBdr>
        <w:spacing w:before="240" w:after="240"/>
      </w:pPr>
    </w:p>
    <w:p w14:paraId="1384C8AB" w14:textId="6C9F8922" w:rsidR="006831E9" w:rsidRPr="006831E9" w:rsidRDefault="006831E9" w:rsidP="006831E9">
      <w:pPr>
        <w:spacing w:after="320" w:line="408" w:lineRule="auto"/>
      </w:pPr>
      <w:r w:rsidRPr="006831E9">
        <w:rPr>
          <w:rFonts w:ascii="Cambria" w:eastAsia="Cambria" w:hAnsi="Cambria" w:cs="Cambria"/>
          <w:i/>
          <w:iCs/>
          <w:color w:val="333333"/>
          <w:sz w:val="22"/>
          <w:szCs w:val="22"/>
        </w:rPr>
        <w:t xml:space="preserve">This section develops the physical consequences of the ToE derivation of c, including novel predictions that distinguish the ToE from Maxwell and from GR. These predictions are empirically testable </w:t>
      </w:r>
      <w:r w:rsidR="00821B70" w:rsidRPr="006831E9">
        <w:rPr>
          <w:rFonts w:ascii="Cambria" w:eastAsia="Cambria" w:hAnsi="Cambria" w:cs="Cambria"/>
          <w:i/>
          <w:iCs/>
          <w:color w:val="333333"/>
          <w:sz w:val="22"/>
          <w:szCs w:val="22"/>
        </w:rPr>
        <w:t>and, in several cases,</w:t>
      </w:r>
      <w:r w:rsidRPr="006831E9">
        <w:rPr>
          <w:rFonts w:ascii="Cambria" w:eastAsia="Cambria" w:hAnsi="Cambria" w:cs="Cambria"/>
          <w:i/>
          <w:iCs/>
          <w:color w:val="333333"/>
          <w:sz w:val="22"/>
          <w:szCs w:val="22"/>
        </w:rPr>
        <w:t xml:space="preserve"> have already been partially confirmed by existing data.</w:t>
      </w:r>
    </w:p>
    <w:p w14:paraId="6812F779" w14:textId="77777777" w:rsidR="006831E9" w:rsidRPr="006831E9" w:rsidRDefault="006831E9" w:rsidP="006831E9">
      <w:pPr>
        <w:pBdr>
          <w:bottom w:val="single" w:sz="6" w:space="0" w:color="0A2540"/>
        </w:pBdr>
        <w:spacing w:before="240" w:after="240"/>
      </w:pPr>
    </w:p>
    <w:p w14:paraId="3AACD55E" w14:textId="77777777" w:rsidR="006831E9" w:rsidRPr="006831E9" w:rsidRDefault="006831E9" w:rsidP="006831E9">
      <w:pPr>
        <w:spacing w:before="280" w:after="100" w:line="324" w:lineRule="auto"/>
        <w:outlineLvl w:val="2"/>
        <w:rPr>
          <w:b/>
          <w:bCs/>
          <w:color w:val="000000"/>
          <w:sz w:val="30"/>
          <w:szCs w:val="30"/>
        </w:rPr>
      </w:pPr>
      <w:bookmarkStart w:id="65" w:name="_Toc229434561"/>
      <w:r w:rsidRPr="006831E9">
        <w:rPr>
          <w:rFonts w:ascii="Cambria" w:eastAsia="Cambria" w:hAnsi="Cambria" w:cs="Cambria"/>
          <w:b/>
          <w:bCs/>
          <w:color w:val="0A2540"/>
          <w:sz w:val="26"/>
          <w:szCs w:val="26"/>
        </w:rPr>
        <w:t>9.1 Electromagnetic Waves as Entropic Phase Waves</w:t>
      </w:r>
      <w:bookmarkEnd w:id="65"/>
    </w:p>
    <w:p w14:paraId="13824D05" w14:textId="45F43A71" w:rsidR="006831E9" w:rsidRPr="006831E9" w:rsidRDefault="006831E9" w:rsidP="006831E9">
      <w:pPr>
        <w:spacing w:before="60" w:after="240" w:line="408" w:lineRule="auto"/>
        <w:jc w:val="both"/>
      </w:pPr>
      <w:r w:rsidRPr="006831E9">
        <w:rPr>
          <w:rFonts w:ascii="Cambria" w:eastAsia="Cambria" w:hAnsi="Cambria" w:cs="Cambria"/>
          <w:color w:val="1A1A1A"/>
        </w:rPr>
        <w:t xml:space="preserve">In the ToE framework developed in </w:t>
      </w:r>
      <w:r w:rsidRPr="00365261">
        <w:rPr>
          <w:rFonts w:ascii="Cambria" w:eastAsia="Cambria" w:hAnsi="Cambria" w:cs="Cambria"/>
          <w:b/>
          <w:bCs/>
          <w:color w:val="1A1A1A"/>
        </w:rPr>
        <w:t>Letter IIA</w:t>
      </w:r>
      <w:r w:rsidR="00365261" w:rsidRPr="00365261">
        <w:rPr>
          <w:rFonts w:ascii="Cambria" w:eastAsia="Cambria" w:hAnsi="Cambria" w:cs="Cambria"/>
          <w:b/>
          <w:bCs/>
          <w:color w:val="1A1A1A"/>
        </w:rPr>
        <w:t xml:space="preserve"> (that is, Letter IIA-A)</w:t>
      </w:r>
      <w:r w:rsidRPr="006831E9">
        <w:rPr>
          <w:rFonts w:ascii="Cambria" w:eastAsia="Cambria" w:hAnsi="Cambria" w:cs="Cambria"/>
          <w:color w:val="1A1A1A"/>
        </w:rPr>
        <w:t>, the entropic field S(x) is represented in polar form:</w:t>
      </w:r>
    </w:p>
    <w:p w14:paraId="08D17271"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(C.87)</w:t>
      </w:r>
      <w:r w:rsidRPr="006831E9">
        <w:rPr>
          <w:rFonts w:ascii="Cambria" w:eastAsia="Cambria" w:hAnsi="Cambria" w:cs="Cambria"/>
          <w:i/>
          <w:iCs/>
          <w:color w:val="1A1A1A"/>
        </w:rPr>
        <w:t xml:space="preserve"> S(x) = ρ</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 xml:space="preserve">(x) </w:t>
      </w:r>
      <w:proofErr w:type="spellStart"/>
      <w:r w:rsidRPr="006831E9">
        <w:rPr>
          <w:rFonts w:ascii="Cambria" w:eastAsia="Cambria" w:hAnsi="Cambria" w:cs="Cambria"/>
          <w:i/>
          <w:iCs/>
          <w:color w:val="1A1A1A"/>
        </w:rPr>
        <w:t>e</w:t>
      </w:r>
      <w:r w:rsidRPr="006831E9">
        <w:rPr>
          <w:rFonts w:ascii="Cambria" w:eastAsia="Cambria" w:hAnsi="Cambria" w:cs="Cambria"/>
          <w:i/>
          <w:iCs/>
          <w:color w:val="1A1A1A"/>
          <w:vertAlign w:val="superscript"/>
        </w:rPr>
        <w:t>iΘ</w:t>
      </w:r>
      <w:proofErr w:type="spellEnd"/>
      <w:r w:rsidRPr="006831E9">
        <w:rPr>
          <w:rFonts w:ascii="Cambria" w:eastAsia="Cambria" w:hAnsi="Cambria" w:cs="Cambria"/>
          <w:i/>
          <w:iCs/>
          <w:color w:val="1A1A1A"/>
          <w:vertAlign w:val="superscript"/>
        </w:rPr>
        <w:t>(x)</w:t>
      </w:r>
    </w:p>
    <w:p w14:paraId="66200050" w14:textId="77777777" w:rsidR="006831E9" w:rsidRPr="006831E9" w:rsidRDefault="006831E9" w:rsidP="006831E9">
      <w:pPr>
        <w:spacing w:before="60" w:after="240" w:line="408" w:lineRule="auto"/>
        <w:jc w:val="both"/>
      </w:pPr>
      <w:r w:rsidRPr="006831E9">
        <w:rPr>
          <w:rFonts w:ascii="Cambria" w:eastAsia="Cambria" w:hAnsi="Cambria" w:cs="Cambria"/>
          <w:color w:val="1A1A1A"/>
        </w:rPr>
        <w:t>where ρ</w:t>
      </w:r>
      <w:r w:rsidRPr="006831E9">
        <w:rPr>
          <w:rFonts w:ascii="Cambria" w:eastAsia="Cambria" w:hAnsi="Cambria" w:cs="Cambria"/>
          <w:color w:val="1A1A1A"/>
          <w:vertAlign w:val="subscript"/>
        </w:rPr>
        <w:t>0</w:t>
      </w:r>
      <w:r w:rsidRPr="006831E9">
        <w:rPr>
          <w:rFonts w:ascii="Cambria" w:eastAsia="Cambria" w:hAnsi="Cambria" w:cs="Cambria"/>
          <w:color w:val="1A1A1A"/>
        </w:rPr>
        <w:t>(x) is the entropic amplitude field and Θ(x) is the entropic phase field. Electromagnetic waves arise from oscillations of the phase field Θ(x) around the background value Θ</w:t>
      </w:r>
      <w:r w:rsidRPr="006831E9">
        <w:rPr>
          <w:rFonts w:ascii="Cambria" w:eastAsia="Cambria" w:hAnsi="Cambria" w:cs="Cambria"/>
          <w:color w:val="1A1A1A"/>
          <w:vertAlign w:val="subscript"/>
        </w:rPr>
        <w:t>0</w:t>
      </w:r>
      <w:r w:rsidRPr="006831E9">
        <w:rPr>
          <w:rFonts w:ascii="Cambria" w:eastAsia="Cambria" w:hAnsi="Cambria" w:cs="Cambria"/>
          <w:color w:val="1A1A1A"/>
        </w:rPr>
        <w:t>. In the frozen-amplitude (</w:t>
      </w:r>
      <w:r w:rsidRPr="00A01540">
        <w:rPr>
          <w:rFonts w:ascii="Cambria" w:eastAsia="Cambria" w:hAnsi="Cambria" w:cs="Cambria"/>
          <w:b/>
          <w:bCs/>
          <w:color w:val="1A1A1A"/>
        </w:rPr>
        <w:t>Born-Oppenheimer</w:t>
      </w:r>
      <w:r w:rsidRPr="006831E9">
        <w:rPr>
          <w:rFonts w:ascii="Cambria" w:eastAsia="Cambria" w:hAnsi="Cambria" w:cs="Cambria"/>
          <w:color w:val="1A1A1A"/>
        </w:rPr>
        <w:t xml:space="preserve">) </w:t>
      </w:r>
      <w:r w:rsidRPr="00A01540">
        <w:rPr>
          <w:rFonts w:ascii="Cambria" w:eastAsia="Cambria" w:hAnsi="Cambria" w:cs="Cambria"/>
          <w:b/>
          <w:bCs/>
          <w:color w:val="1A1A1A"/>
        </w:rPr>
        <w:t>approximation</w:t>
      </w:r>
      <w:r w:rsidRPr="006831E9">
        <w:rPr>
          <w:rFonts w:ascii="Cambria" w:eastAsia="Cambria" w:hAnsi="Cambria" w:cs="Cambria"/>
          <w:color w:val="1A1A1A"/>
        </w:rPr>
        <w:t xml:space="preserve"> where ρ</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const, the effective Lagrangian for Θ is:</w:t>
      </w:r>
    </w:p>
    <w:p w14:paraId="74B8DDCB"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(C.88)</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L</w:t>
      </w:r>
      <w:r w:rsidRPr="006831E9">
        <w:rPr>
          <w:rFonts w:ascii="Cambria" w:eastAsia="Cambria" w:hAnsi="Cambria" w:cs="Cambria"/>
          <w:i/>
          <w:iCs/>
          <w:color w:val="1A1A1A"/>
          <w:vertAlign w:val="subscript"/>
        </w:rPr>
        <w:t>phase</w:t>
      </w:r>
      <w:proofErr w:type="spellEnd"/>
      <w:r w:rsidRPr="006831E9">
        <w:rPr>
          <w:rFonts w:ascii="Cambria" w:eastAsia="Cambria" w:hAnsi="Cambria" w:cs="Cambria"/>
          <w:i/>
          <w:iCs/>
          <w:color w:val="1A1A1A"/>
        </w:rPr>
        <w:t xml:space="preserve"> = (ρ</w:t>
      </w:r>
      <w:r w:rsidRPr="006831E9">
        <w:rPr>
          <w:rFonts w:ascii="Cambria" w:eastAsia="Cambria" w:hAnsi="Cambria" w:cs="Cambria"/>
          <w:i/>
          <w:iCs/>
          <w:color w:val="1A1A1A"/>
          <w:vertAlign w:val="subscript"/>
        </w:rPr>
        <w:t>S</w:t>
      </w:r>
      <w:r w:rsidRPr="006831E9">
        <w:rPr>
          <w:rFonts w:ascii="Cambria" w:eastAsia="Cambria" w:hAnsi="Cambria" w:cs="Cambria"/>
          <w:i/>
          <w:iCs/>
          <w:color w:val="1A1A1A"/>
        </w:rPr>
        <w:t>ρ</w:t>
      </w:r>
      <w:r w:rsidRPr="006831E9">
        <w:rPr>
          <w:rFonts w:ascii="Cambria" w:eastAsia="Cambria" w:hAnsi="Cambria" w:cs="Cambria"/>
          <w:i/>
          <w:iCs/>
          <w:color w:val="1A1A1A"/>
          <w:vertAlign w:val="subscript"/>
        </w:rPr>
        <w:t>0</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/2)(∂</w:t>
      </w:r>
      <w:proofErr w:type="spellStart"/>
      <w:r w:rsidRPr="006831E9">
        <w:rPr>
          <w:rFonts w:ascii="Cambria" w:eastAsia="Cambria" w:hAnsi="Cambria" w:cs="Cambria"/>
          <w:i/>
          <w:iCs/>
          <w:color w:val="1A1A1A"/>
          <w:vertAlign w:val="subscript"/>
        </w:rPr>
        <w:t>t</w:t>
      </w:r>
      <w:r w:rsidRPr="006831E9">
        <w:rPr>
          <w:rFonts w:ascii="Cambria" w:eastAsia="Cambria" w:hAnsi="Cambria" w:cs="Cambria"/>
          <w:i/>
          <w:iCs/>
          <w:color w:val="1A1A1A"/>
        </w:rPr>
        <w:t>Θ</w:t>
      </w:r>
      <w:proofErr w:type="spellEnd"/>
      <w:r w:rsidRPr="006831E9">
        <w:rPr>
          <w:rFonts w:ascii="Cambria" w:eastAsia="Cambria" w:hAnsi="Cambria" w:cs="Cambria"/>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(κρ</w:t>
      </w:r>
      <w:r w:rsidRPr="006831E9">
        <w:rPr>
          <w:rFonts w:ascii="Cambria" w:eastAsia="Cambria" w:hAnsi="Cambria" w:cs="Cambria"/>
          <w:i/>
          <w:iCs/>
          <w:color w:val="1A1A1A"/>
          <w:vertAlign w:val="subscript"/>
        </w:rPr>
        <w:t>0</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/2)(</w:t>
      </w:r>
      <w:r w:rsidRPr="006831E9">
        <w:rPr>
          <w:rFonts w:ascii="Cambria Math" w:eastAsia="Cambria" w:hAnsi="Cambria Math" w:cs="Cambria Math"/>
          <w:i/>
          <w:iCs/>
          <w:color w:val="1A1A1A"/>
        </w:rPr>
        <w:t>∇</w:t>
      </w:r>
      <w:r w:rsidRPr="006831E9">
        <w:rPr>
          <w:rFonts w:ascii="Cambria" w:eastAsia="Cambria" w:hAnsi="Cambria" w:cs="Cambria"/>
          <w:i/>
          <w:iCs/>
          <w:color w:val="1A1A1A"/>
        </w:rPr>
        <w:t>Θ)</w:t>
      </w:r>
      <w:r w:rsidRPr="006831E9">
        <w:rPr>
          <w:rFonts w:ascii="Cambria" w:eastAsia="Cambria" w:hAnsi="Cambria" w:cs="Cambria"/>
          <w:i/>
          <w:iCs/>
          <w:color w:val="1A1A1A"/>
          <w:vertAlign w:val="superscript"/>
        </w:rPr>
        <w:t>2</w:t>
      </w:r>
    </w:p>
    <w:p w14:paraId="7321A1B0"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effective stiffness and inertia of the phase field are </w:t>
      </w:r>
      <w:proofErr w:type="spellStart"/>
      <w:r w:rsidRPr="006831E9">
        <w:rPr>
          <w:rFonts w:ascii="Cambria" w:eastAsia="Cambria" w:hAnsi="Cambria" w:cs="Cambria"/>
          <w:color w:val="1A1A1A"/>
        </w:rPr>
        <w:t>κ</w:t>
      </w:r>
      <w:r w:rsidRPr="006831E9">
        <w:rPr>
          <w:rFonts w:ascii="Cambria" w:eastAsia="Cambria" w:hAnsi="Cambria" w:cs="Cambria"/>
          <w:color w:val="1A1A1A"/>
          <w:vertAlign w:val="subscript"/>
        </w:rPr>
        <w:t>Θ</w:t>
      </w:r>
      <w:proofErr w:type="spellEnd"/>
      <w:r w:rsidRPr="006831E9">
        <w:rPr>
          <w:rFonts w:ascii="Cambria" w:eastAsia="Cambria" w:hAnsi="Cambria" w:cs="Cambria"/>
          <w:color w:val="1A1A1A"/>
        </w:rPr>
        <w:t xml:space="preserve"> = κρ</w:t>
      </w:r>
      <w:r w:rsidRPr="006831E9">
        <w:rPr>
          <w:rFonts w:ascii="Cambria" w:eastAsia="Cambria" w:hAnsi="Cambria" w:cs="Cambria"/>
          <w:color w:val="1A1A1A"/>
          <w:vertAlign w:val="subscript"/>
        </w:rPr>
        <w:t>0</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S,Θ</w:t>
      </w:r>
      <w:proofErr w:type="spellEnd"/>
      <w:r w:rsidRPr="006831E9">
        <w:rPr>
          <w:rFonts w:ascii="Cambria" w:eastAsia="Cambria" w:hAnsi="Cambria" w:cs="Cambria"/>
          <w:color w:val="1A1A1A"/>
        </w:rPr>
        <w:t xml:space="preserve"> = ρ</w:t>
      </w:r>
      <w:r w:rsidRPr="006831E9">
        <w:rPr>
          <w:rFonts w:ascii="Cambria" w:eastAsia="Cambria" w:hAnsi="Cambria" w:cs="Cambria"/>
          <w:color w:val="1A1A1A"/>
          <w:vertAlign w:val="subscript"/>
        </w:rPr>
        <w:t>S</w:t>
      </w:r>
      <w:r w:rsidRPr="006831E9">
        <w:rPr>
          <w:rFonts w:ascii="Cambria" w:eastAsia="Cambria" w:hAnsi="Cambria" w:cs="Cambria"/>
          <w:color w:val="1A1A1A"/>
        </w:rPr>
        <w:t>ρ</w:t>
      </w:r>
      <w:r w:rsidRPr="006831E9">
        <w:rPr>
          <w:rFonts w:ascii="Cambria" w:eastAsia="Cambria" w:hAnsi="Cambria" w:cs="Cambria"/>
          <w:color w:val="1A1A1A"/>
          <w:vertAlign w:val="subscript"/>
        </w:rPr>
        <w:t>0</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respectively. The wave speed of the phase field is:</w:t>
      </w:r>
    </w:p>
    <w:p w14:paraId="6C44E155"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lastRenderedPageBreak/>
        <w:t>(C.89)</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c</w:t>
      </w:r>
      <w:r w:rsidRPr="006831E9">
        <w:rPr>
          <w:rFonts w:ascii="Cambria" w:eastAsia="Cambria" w:hAnsi="Cambria" w:cs="Cambria"/>
          <w:i/>
          <w:iCs/>
          <w:color w:val="1A1A1A"/>
          <w:vertAlign w:val="subscript"/>
        </w:rPr>
        <w:t>phase</w:t>
      </w:r>
      <w:proofErr w:type="spellEnd"/>
      <w:r w:rsidRPr="006831E9">
        <w:rPr>
          <w:rFonts w:ascii="Cambria" w:eastAsia="Cambria" w:hAnsi="Cambria" w:cs="Cambria"/>
          <w:i/>
          <w:iCs/>
          <w:color w:val="1A1A1A"/>
        </w:rPr>
        <w:t xml:space="preserve"> = √(</w:t>
      </w:r>
      <w:proofErr w:type="spellStart"/>
      <w:r w:rsidRPr="006831E9">
        <w:rPr>
          <w:rFonts w:ascii="Cambria" w:eastAsia="Cambria" w:hAnsi="Cambria" w:cs="Cambria"/>
          <w:i/>
          <w:iCs/>
          <w:color w:val="1A1A1A"/>
        </w:rPr>
        <w:t>κ</w:t>
      </w:r>
      <w:r w:rsidRPr="006831E9">
        <w:rPr>
          <w:rFonts w:ascii="Cambria" w:eastAsia="Cambria" w:hAnsi="Cambria" w:cs="Cambria"/>
          <w:i/>
          <w:iCs/>
          <w:color w:val="1A1A1A"/>
          <w:vertAlign w:val="subscript"/>
        </w:rPr>
        <w:t>Θ</w:t>
      </w:r>
      <w:proofErr w:type="spellEnd"/>
      <w:r w:rsidRPr="006831E9">
        <w:rPr>
          <w:rFonts w:ascii="Cambria" w:eastAsia="Cambria" w:hAnsi="Cambria" w:cs="Cambria"/>
          <w:i/>
          <w:iCs/>
          <w:color w:val="1A1A1A"/>
        </w:rPr>
        <w:t>/</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S,Θ</w:t>
      </w:r>
      <w:proofErr w:type="spellEnd"/>
      <w:r w:rsidRPr="006831E9">
        <w:rPr>
          <w:rFonts w:ascii="Cambria" w:eastAsia="Cambria" w:hAnsi="Cambria" w:cs="Cambria"/>
          <w:i/>
          <w:iCs/>
          <w:color w:val="1A1A1A"/>
        </w:rPr>
        <w:t>) = √(κρ</w:t>
      </w:r>
      <w:r w:rsidRPr="006831E9">
        <w:rPr>
          <w:rFonts w:ascii="Cambria" w:eastAsia="Cambria" w:hAnsi="Cambria" w:cs="Cambria"/>
          <w:i/>
          <w:iCs/>
          <w:color w:val="1A1A1A"/>
          <w:vertAlign w:val="subscript"/>
        </w:rPr>
        <w:t>0</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(ρ</w:t>
      </w:r>
      <w:r w:rsidRPr="006831E9">
        <w:rPr>
          <w:rFonts w:ascii="Cambria" w:eastAsia="Cambria" w:hAnsi="Cambria" w:cs="Cambria"/>
          <w:i/>
          <w:iCs/>
          <w:color w:val="1A1A1A"/>
          <w:vertAlign w:val="subscript"/>
        </w:rPr>
        <w:t>S</w:t>
      </w:r>
      <w:r w:rsidRPr="006831E9">
        <w:rPr>
          <w:rFonts w:ascii="Cambria" w:eastAsia="Cambria" w:hAnsi="Cambria" w:cs="Cambria"/>
          <w:i/>
          <w:iCs/>
          <w:color w:val="1A1A1A"/>
        </w:rPr>
        <w:t>ρ</w:t>
      </w:r>
      <w:r w:rsidRPr="006831E9">
        <w:rPr>
          <w:rFonts w:ascii="Cambria" w:eastAsia="Cambria" w:hAnsi="Cambria" w:cs="Cambria"/>
          <w:i/>
          <w:iCs/>
          <w:color w:val="1A1A1A"/>
          <w:vertAlign w:val="subscript"/>
        </w:rPr>
        <w:t>0</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 √(κ/</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 = c</w:t>
      </w:r>
      <w:r w:rsidRPr="006831E9">
        <w:rPr>
          <w:rFonts w:ascii="Cambria" w:eastAsia="Cambria" w:hAnsi="Cambria" w:cs="Cambria"/>
          <w:i/>
          <w:iCs/>
          <w:color w:val="1A1A1A"/>
          <w:vertAlign w:val="subscript"/>
        </w:rPr>
        <w:t>ent</w:t>
      </w:r>
    </w:p>
    <w:p w14:paraId="29857896"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amplitude ρ</w:t>
      </w:r>
      <w:r w:rsidRPr="006831E9">
        <w:rPr>
          <w:rFonts w:ascii="Cambria" w:eastAsia="Cambria" w:hAnsi="Cambria" w:cs="Cambria"/>
          <w:color w:val="1A1A1A"/>
          <w:vertAlign w:val="subscript"/>
        </w:rPr>
        <w:t>0</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cancels exactly — the speed of electromagnetic phase waves is the same as the speed of entropic waves, regardless of the amplitude of the background entropic field. This exact cancellation is a consequence of the polar form (C.87) and the quadratic Lagrangian — it is not an approximation.</w:t>
      </w:r>
    </w:p>
    <w:p w14:paraId="006FCBF7"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Physically, this </w:t>
      </w:r>
      <w:proofErr w:type="gramStart"/>
      <w:r w:rsidRPr="006831E9">
        <w:rPr>
          <w:rFonts w:ascii="Cambria" w:eastAsia="Cambria" w:hAnsi="Cambria" w:cs="Cambria"/>
          <w:color w:val="1A1A1A"/>
        </w:rPr>
        <w:t>means:</w:t>
      </w:r>
      <w:proofErr w:type="gramEnd"/>
      <w:r w:rsidRPr="006831E9">
        <w:rPr>
          <w:rFonts w:ascii="Cambria" w:eastAsia="Cambria" w:hAnsi="Cambria" w:cs="Cambria"/>
          <w:color w:val="1A1A1A"/>
        </w:rPr>
        <w:t xml:space="preserve"> electromagnetic waves propagate at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c not because they are a special type of disturbance with a special speed, but because they are phase fluctuations of the entropic field, and ALL entropic fluctuations (phase or amplitude) propagate at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by the No-Rush Theorem. The universality of c for electromagnetic waves is a corollary of the No-Rush Theorem, not an independent fact.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831E9" w:rsidRPr="006831E9" w14:paraId="0336CFE7" w14:textId="77777777" w:rsidTr="00F72E35">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FFDF5"/>
            <w:tcMar>
              <w:top w:w="240" w:type="dxa"/>
              <w:left w:w="320" w:type="dxa"/>
              <w:bottom w:w="240" w:type="dxa"/>
              <w:right w:w="320" w:type="dxa"/>
            </w:tcMar>
          </w:tcPr>
          <w:p w14:paraId="34C82BD9" w14:textId="5190326B" w:rsidR="006831E9" w:rsidRPr="006831E9" w:rsidRDefault="006831E9" w:rsidP="006831E9">
            <w:pPr>
              <w:spacing w:after="120" w:line="408" w:lineRule="auto"/>
            </w:pPr>
            <w:r w:rsidRPr="006831E9">
              <w:rPr>
                <w:b/>
                <w:bCs/>
                <w:color w:val="B8860B"/>
              </w:rPr>
              <w:t>Remark 9.1 (The Maxwell-Obidi Synthesis</w:t>
            </w:r>
            <w:r w:rsidR="00462ABD">
              <w:rPr>
                <w:b/>
                <w:bCs/>
                <w:color w:val="B8860B"/>
              </w:rPr>
              <w:t xml:space="preserve"> </w:t>
            </w:r>
            <w:r w:rsidR="00462ABD" w:rsidRPr="006831E9">
              <w:rPr>
                <w:rFonts w:ascii="Cambria" w:eastAsia="Cambria" w:hAnsi="Cambria" w:cs="Cambria"/>
                <w:color w:val="1A1A1A"/>
              </w:rPr>
              <w:t xml:space="preserve">— </w:t>
            </w:r>
            <w:r w:rsidR="00462ABD">
              <w:rPr>
                <w:b/>
                <w:bCs/>
                <w:color w:val="B8860B"/>
              </w:rPr>
              <w:t>TMOS</w:t>
            </w:r>
            <w:r w:rsidRPr="006831E9">
              <w:rPr>
                <w:b/>
                <w:bCs/>
                <w:color w:val="B8860B"/>
              </w:rPr>
              <w:t>)</w:t>
            </w:r>
          </w:p>
          <w:p w14:paraId="7E46F520" w14:textId="234C322D" w:rsidR="006831E9" w:rsidRPr="006831E9" w:rsidRDefault="006831E9" w:rsidP="006831E9">
            <w:pPr>
              <w:spacing w:after="160" w:line="408" w:lineRule="auto"/>
              <w:jc w:val="both"/>
            </w:pPr>
            <w:r w:rsidRPr="006831E9">
              <w:rPr>
                <w:rFonts w:ascii="Cambria" w:eastAsia="Cambria" w:hAnsi="Cambria" w:cs="Cambria"/>
                <w:color w:val="1A1A1A"/>
              </w:rPr>
              <w:t>Maxwell showed that electromagnetic waves are waves in the electromagnetic field, propagating at c = 1/√(μ</w:t>
            </w:r>
            <w:r w:rsidRPr="006831E9">
              <w:rPr>
                <w:rFonts w:ascii="Cambria" w:eastAsia="Cambria" w:hAnsi="Cambria" w:cs="Cambria"/>
                <w:color w:val="1A1A1A"/>
                <w:vertAlign w:val="subscript"/>
              </w:rPr>
              <w:t>0</w:t>
            </w:r>
            <w:r w:rsidRPr="006831E9">
              <w:rPr>
                <w:rFonts w:ascii="Cambria" w:eastAsia="Cambria" w:hAnsi="Cambria" w:cs="Cambria"/>
                <w:color w:val="1A1A1A"/>
              </w:rPr>
              <w:t>ε</w:t>
            </w:r>
            <w:r w:rsidRPr="006831E9">
              <w:rPr>
                <w:rFonts w:ascii="Cambria" w:eastAsia="Cambria" w:hAnsi="Cambria" w:cs="Cambria"/>
                <w:color w:val="1A1A1A"/>
                <w:vertAlign w:val="subscript"/>
              </w:rPr>
              <w:t>0</w:t>
            </w:r>
            <w:r w:rsidRPr="006831E9">
              <w:rPr>
                <w:rFonts w:ascii="Cambria" w:eastAsia="Cambria" w:hAnsi="Cambria" w:cs="Cambria"/>
                <w:color w:val="1A1A1A"/>
              </w:rPr>
              <w:t>). The</w:t>
            </w:r>
            <w:r w:rsidR="000D5AB8">
              <w:rPr>
                <w:rFonts w:ascii="Cambria" w:eastAsia="Cambria" w:hAnsi="Cambria" w:cs="Cambria"/>
                <w:color w:val="1A1A1A"/>
              </w:rPr>
              <w:t xml:space="preserve"> Theory of Entropicity (</w:t>
            </w:r>
            <w:r w:rsidRPr="006831E9">
              <w:rPr>
                <w:rFonts w:ascii="Cambria" w:eastAsia="Cambria" w:hAnsi="Cambria" w:cs="Cambria"/>
                <w:color w:val="1A1A1A"/>
              </w:rPr>
              <w:t>ToE</w:t>
            </w:r>
            <w:r w:rsidR="000D5AB8">
              <w:rPr>
                <w:rFonts w:ascii="Cambria" w:eastAsia="Cambria" w:hAnsi="Cambria" w:cs="Cambria"/>
                <w:color w:val="1A1A1A"/>
              </w:rPr>
              <w:t>)</w:t>
            </w:r>
            <w:r w:rsidRPr="006831E9">
              <w:rPr>
                <w:rFonts w:ascii="Cambria" w:eastAsia="Cambria" w:hAnsi="Cambria" w:cs="Cambria"/>
                <w:color w:val="1A1A1A"/>
              </w:rPr>
              <w:t xml:space="preserve"> shows that electromagnetic waves are </w:t>
            </w:r>
            <w:proofErr w:type="gramStart"/>
            <w:r w:rsidRPr="006831E9">
              <w:rPr>
                <w:rFonts w:ascii="Cambria" w:eastAsia="Cambria" w:hAnsi="Cambria" w:cs="Cambria"/>
                <w:color w:val="1A1A1A"/>
              </w:rPr>
              <w:t>phase</w:t>
            </w:r>
            <w:proofErr w:type="gramEnd"/>
            <w:r w:rsidRPr="006831E9">
              <w:rPr>
                <w:rFonts w:ascii="Cambria" w:eastAsia="Cambria" w:hAnsi="Cambria" w:cs="Cambria"/>
                <w:color w:val="1A1A1A"/>
              </w:rPr>
              <w:t xml:space="preserve"> waves in the entropic field, propagating at c =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 c</w:t>
            </w:r>
            <w:r w:rsidRPr="006831E9">
              <w:rPr>
                <w:rFonts w:ascii="Cambria" w:eastAsia="Cambria" w:hAnsi="Cambria" w:cs="Cambria"/>
                <w:color w:val="1A1A1A"/>
                <w:vertAlign w:val="subscript"/>
              </w:rPr>
              <w:t>ent</w:t>
            </w:r>
            <w:r w:rsidRPr="006831E9">
              <w:rPr>
                <w:rFonts w:ascii="Cambria" w:eastAsia="Cambria" w:hAnsi="Cambria" w:cs="Cambria"/>
                <w:color w:val="1A1A1A"/>
              </w:rPr>
              <w:t>. Both derivations are correct; the ToE derivation is deeper, showing that μ</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and 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are emergent properties of the entropic vacuum, with μ</w:t>
            </w:r>
            <w:r w:rsidRPr="006831E9">
              <w:rPr>
                <w:rFonts w:ascii="Cambria" w:eastAsia="Cambria" w:hAnsi="Cambria" w:cs="Cambria"/>
                <w:color w:val="1A1A1A"/>
                <w:vertAlign w:val="subscript"/>
              </w:rPr>
              <w:t>0</w:t>
            </w:r>
            <w:r w:rsidRPr="006831E9">
              <w:rPr>
                <w:rFonts w:ascii="Cambria" w:eastAsia="Cambria" w:hAnsi="Cambria" w:cs="Cambria"/>
                <w:color w:val="1A1A1A"/>
              </w:rPr>
              <w:t>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/κ = 1/c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2</w:t>
            </w:r>
            <w:r w:rsidRPr="006831E9">
              <w:rPr>
                <w:rFonts w:ascii="Cambria" w:eastAsia="Cambria" w:hAnsi="Cambria" w:cs="Cambria"/>
                <w:color w:val="1A1A1A"/>
              </w:rPr>
              <w:t>.</w:t>
            </w:r>
          </w:p>
        </w:tc>
      </w:tr>
    </w:tbl>
    <w:p w14:paraId="68D28D62" w14:textId="77777777" w:rsidR="006831E9" w:rsidRPr="006831E9" w:rsidRDefault="006831E9" w:rsidP="006831E9">
      <w:pPr>
        <w:spacing w:after="240"/>
      </w:pPr>
    </w:p>
    <w:p w14:paraId="7086D8D8" w14:textId="77777777" w:rsidR="006831E9" w:rsidRPr="006831E9" w:rsidRDefault="006831E9" w:rsidP="006831E9">
      <w:pPr>
        <w:spacing w:before="280" w:after="100" w:line="324" w:lineRule="auto"/>
        <w:outlineLvl w:val="2"/>
        <w:rPr>
          <w:b/>
          <w:bCs/>
          <w:color w:val="000000"/>
          <w:sz w:val="30"/>
          <w:szCs w:val="30"/>
        </w:rPr>
      </w:pPr>
      <w:bookmarkStart w:id="66" w:name="_Toc229434562"/>
      <w:r w:rsidRPr="006831E9">
        <w:rPr>
          <w:rFonts w:ascii="Cambria" w:eastAsia="Cambria" w:hAnsi="Cambria" w:cs="Cambria"/>
          <w:b/>
          <w:bCs/>
          <w:color w:val="0A2540"/>
          <w:sz w:val="26"/>
          <w:szCs w:val="26"/>
        </w:rPr>
        <w:t>9.2 Gravitational Waves as Entropic Amplitude Waves</w:t>
      </w:r>
      <w:bookmarkEnd w:id="66"/>
    </w:p>
    <w:p w14:paraId="0039CB10"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Just as electromagnetic waves arise from phase oscillations of the entropic field, gravitational waves arise from amplitude oscillations. In the Letter IE emergence construction, the spacetime metric </w:t>
      </w:r>
      <w:proofErr w:type="spellStart"/>
      <w:r w:rsidRPr="006831E9">
        <w:rPr>
          <w:rFonts w:ascii="Cambria" w:eastAsia="Cambria" w:hAnsi="Cambria" w:cs="Cambria"/>
          <w:color w:val="1A1A1A"/>
        </w:rPr>
        <w:t>g</w:t>
      </w:r>
      <w:r w:rsidRPr="006831E9">
        <w:rPr>
          <w:rFonts w:ascii="Cambria" w:eastAsia="Cambria" w:hAnsi="Cambria" w:cs="Cambria"/>
          <w:color w:val="1A1A1A"/>
          <w:vertAlign w:val="subscript"/>
        </w:rPr>
        <w:t>μν</w:t>
      </w:r>
      <w:proofErr w:type="spellEnd"/>
      <w:r w:rsidRPr="006831E9">
        <w:rPr>
          <w:rFonts w:ascii="Cambria" w:eastAsia="Cambria" w:hAnsi="Cambria" w:cs="Cambria"/>
          <w:color w:val="1A1A1A"/>
        </w:rPr>
        <w:t xml:space="preserve"> is derived from the Fisher-Rao information metric of </w:t>
      </w:r>
      <w:r w:rsidRPr="006831E9">
        <w:rPr>
          <w:rFonts w:ascii="Cambria" w:eastAsia="Cambria" w:hAnsi="Cambria" w:cs="Cambria"/>
          <w:color w:val="1A1A1A"/>
        </w:rPr>
        <w:lastRenderedPageBreak/>
        <w:t>the entropic manifold, which in turn depends on ρ</w:t>
      </w:r>
      <w:r w:rsidRPr="006831E9">
        <w:rPr>
          <w:rFonts w:ascii="Cambria" w:eastAsia="Cambria" w:hAnsi="Cambria" w:cs="Cambria"/>
          <w:color w:val="1A1A1A"/>
          <w:vertAlign w:val="subscript"/>
        </w:rPr>
        <w:t>0</w:t>
      </w:r>
      <w:r w:rsidRPr="006831E9">
        <w:rPr>
          <w:rFonts w:ascii="Cambria" w:eastAsia="Cambria" w:hAnsi="Cambria" w:cs="Cambria"/>
          <w:color w:val="1A1A1A"/>
        </w:rPr>
        <w:t>(x). Fluctuations of ρ</w:t>
      </w:r>
      <w:r w:rsidRPr="006831E9">
        <w:rPr>
          <w:rFonts w:ascii="Cambria" w:eastAsia="Cambria" w:hAnsi="Cambria" w:cs="Cambria"/>
          <w:color w:val="1A1A1A"/>
          <w:vertAlign w:val="subscript"/>
        </w:rPr>
        <w:t>0</w:t>
      </w:r>
      <w:r w:rsidRPr="006831E9">
        <w:rPr>
          <w:rFonts w:ascii="Cambria" w:eastAsia="Cambria" w:hAnsi="Cambria" w:cs="Cambria"/>
          <w:color w:val="1A1A1A"/>
        </w:rPr>
        <w:t>(x) around its background value generate perturbations of the metric — gravitational waves.</w:t>
      </w:r>
    </w:p>
    <w:p w14:paraId="442FCA34"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effective Lagrangian for the amplitude perturbation δρ</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ρ</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 ρ̄</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(where ρ̄</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is the background value) is:</w:t>
      </w:r>
    </w:p>
    <w:p w14:paraId="786CF8DE"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(C.90)</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L</w:t>
      </w:r>
      <w:r w:rsidRPr="006831E9">
        <w:rPr>
          <w:rFonts w:ascii="Cambria" w:eastAsia="Cambria" w:hAnsi="Cambria" w:cs="Cambria"/>
          <w:i/>
          <w:iCs/>
          <w:color w:val="1A1A1A"/>
          <w:vertAlign w:val="subscript"/>
        </w:rPr>
        <w:t>amplitude</w:t>
      </w:r>
      <w:proofErr w:type="spellEnd"/>
      <w:r w:rsidRPr="006831E9">
        <w:rPr>
          <w:rFonts w:ascii="Cambria" w:eastAsia="Cambria" w:hAnsi="Cambria" w:cs="Cambria"/>
          <w:i/>
          <w:iCs/>
          <w:color w:val="1A1A1A"/>
        </w:rPr>
        <w:t xml:space="preserve"> =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/2)(∂</w:t>
      </w:r>
      <w:r w:rsidRPr="006831E9">
        <w:rPr>
          <w:rFonts w:ascii="Cambria" w:eastAsia="Cambria" w:hAnsi="Cambria" w:cs="Cambria"/>
          <w:i/>
          <w:iCs/>
          <w:color w:val="1A1A1A"/>
          <w:vertAlign w:val="subscript"/>
        </w:rPr>
        <w:t>t</w:t>
      </w:r>
      <w:r w:rsidRPr="006831E9">
        <w:rPr>
          <w:rFonts w:ascii="Cambria" w:eastAsia="Cambria" w:hAnsi="Cambria" w:cs="Cambria"/>
          <w:i/>
          <w:iCs/>
          <w:color w:val="1A1A1A"/>
        </w:rPr>
        <w:t>δρ</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(κ/2)(</w:t>
      </w:r>
      <w:r w:rsidRPr="006831E9">
        <w:rPr>
          <w:rFonts w:ascii="Cambria Math" w:eastAsia="Cambria" w:hAnsi="Cambria Math" w:cs="Cambria Math"/>
          <w:i/>
          <w:iCs/>
          <w:color w:val="1A1A1A"/>
        </w:rPr>
        <w:t>∇</w:t>
      </w:r>
      <w:r w:rsidRPr="006831E9">
        <w:rPr>
          <w:rFonts w:ascii="Cambria" w:eastAsia="Cambria" w:hAnsi="Cambria" w:cs="Cambria"/>
          <w:i/>
          <w:iCs/>
          <w:color w:val="1A1A1A"/>
        </w:rPr>
        <w:t>δρ</w:t>
      </w:r>
      <w:r w:rsidRPr="006831E9">
        <w:rPr>
          <w:rFonts w:ascii="Cambria" w:eastAsia="Cambria" w:hAnsi="Cambria" w:cs="Cambria"/>
          <w:i/>
          <w:iCs/>
          <w:color w:val="1A1A1A"/>
          <w:vertAlign w:val="subscript"/>
        </w:rPr>
        <w:t>0</w:t>
      </w:r>
      <w:r w:rsidRPr="006831E9">
        <w:rPr>
          <w:rFonts w:ascii="Cambria" w:eastAsia="Cambria" w:hAnsi="Cambria" w:cs="Cambria"/>
          <w:i/>
          <w:iCs/>
          <w:color w:val="1A1A1A"/>
        </w:rPr>
        <w:t>)</w:t>
      </w:r>
      <w:r w:rsidRPr="006831E9">
        <w:rPr>
          <w:rFonts w:ascii="Cambria" w:eastAsia="Cambria" w:hAnsi="Cambria" w:cs="Cambria"/>
          <w:i/>
          <w:iCs/>
          <w:color w:val="1A1A1A"/>
          <w:vertAlign w:val="superscript"/>
        </w:rPr>
        <w:t>2</w:t>
      </w:r>
    </w:p>
    <w:p w14:paraId="07944BEC"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wave speed of amplitude perturbations is again:</w:t>
      </w:r>
    </w:p>
    <w:p w14:paraId="5F31462B"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(C.91)</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c</w:t>
      </w:r>
      <w:r w:rsidRPr="006831E9">
        <w:rPr>
          <w:rFonts w:ascii="Cambria" w:eastAsia="Cambria" w:hAnsi="Cambria" w:cs="Cambria"/>
          <w:i/>
          <w:iCs/>
          <w:color w:val="1A1A1A"/>
          <w:vertAlign w:val="subscript"/>
        </w:rPr>
        <w:t>grav</w:t>
      </w:r>
      <w:proofErr w:type="spellEnd"/>
      <w:r w:rsidRPr="006831E9">
        <w:rPr>
          <w:rFonts w:ascii="Cambria" w:eastAsia="Cambria" w:hAnsi="Cambria" w:cs="Cambria"/>
          <w:i/>
          <w:iCs/>
          <w:color w:val="1A1A1A"/>
        </w:rPr>
        <w:t xml:space="preserve"> = √(κ/</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 =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 xml:space="preserve"> = c</w:t>
      </w:r>
    </w:p>
    <w:p w14:paraId="005DCA9F" w14:textId="77777777" w:rsidR="006831E9" w:rsidRPr="006831E9" w:rsidRDefault="006831E9" w:rsidP="006831E9">
      <w:pPr>
        <w:spacing w:before="60" w:after="240" w:line="408" w:lineRule="auto"/>
        <w:jc w:val="both"/>
      </w:pPr>
      <w:r w:rsidRPr="006831E9">
        <w:rPr>
          <w:rFonts w:ascii="Cambria" w:eastAsia="Cambria" w:hAnsi="Cambria" w:cs="Cambria"/>
          <w:color w:val="1A1A1A"/>
        </w:rPr>
        <w:t>This is the ToE prediction that gravitational waves travel at the same speed as electromagnetic waves — a prediction confirmed by the simultaneous detection of gravitational waves (GW170817) and electromagnetic radiation (GRB 170817A) from the neutron star merger on August 17, 2017. The LIGO/Virgo/Fermi observation established |</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grav</w:t>
      </w:r>
      <w:proofErr w:type="spellEnd"/>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EM</w:t>
      </w:r>
      <w:proofErr w:type="spellEnd"/>
      <w:r w:rsidRPr="006831E9">
        <w:rPr>
          <w:rFonts w:ascii="Cambria" w:eastAsia="Cambria" w:hAnsi="Cambria" w:cs="Cambria"/>
          <w:color w:val="1A1A1A"/>
        </w:rPr>
        <w:t>|/c &lt; 5 × 10</w:t>
      </w:r>
      <w:r w:rsidRPr="006831E9">
        <w:rPr>
          <w:rFonts w:ascii="Cambria" w:eastAsia="Cambria" w:hAnsi="Cambria" w:cs="Cambria"/>
          <w:color w:val="1A1A1A"/>
          <w:vertAlign w:val="superscript"/>
        </w:rPr>
        <w:t>−16</w:t>
      </w:r>
      <w:r w:rsidRPr="006831E9">
        <w:rPr>
          <w:rFonts w:ascii="Cambria" w:eastAsia="Cambria" w:hAnsi="Cambria" w:cs="Cambria"/>
          <w:color w:val="1A1A1A"/>
        </w:rPr>
        <w:t xml:space="preserve"> — consistent with zero difference, as ToE predicts.</w:t>
      </w:r>
    </w:p>
    <w:p w14:paraId="2932F7ED"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In GR, the equality </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grav</w:t>
      </w:r>
      <w:proofErr w:type="spellEnd"/>
      <w:r w:rsidRPr="006831E9">
        <w:rPr>
          <w:rFonts w:ascii="Cambria" w:eastAsia="Cambria" w:hAnsi="Cambria" w:cs="Cambria"/>
          <w:color w:val="1A1A1A"/>
        </w:rPr>
        <w:t xml:space="preserve"> = c is a postulate (gravitational waves travel at c by the covariance of the Einstein equations in a spacetime with metric </w:t>
      </w:r>
      <w:proofErr w:type="spellStart"/>
      <w:r w:rsidRPr="006831E9">
        <w:rPr>
          <w:rFonts w:ascii="Cambria" w:eastAsia="Cambria" w:hAnsi="Cambria" w:cs="Cambria"/>
          <w:color w:val="1A1A1A"/>
        </w:rPr>
        <w:t>diag</w:t>
      </w:r>
      <w:proofErr w:type="spellEnd"/>
      <w:r w:rsidRPr="006831E9">
        <w:rPr>
          <w:rFonts w:ascii="Cambria" w:eastAsia="Cambria" w:hAnsi="Cambria" w:cs="Cambria"/>
          <w:color w:val="1A1A1A"/>
        </w:rPr>
        <w:t>(−c</w:t>
      </w:r>
      <w:r w:rsidRPr="006831E9">
        <w:rPr>
          <w:rFonts w:ascii="Cambria" w:eastAsia="Cambria" w:hAnsi="Cambria" w:cs="Cambria"/>
          <w:color w:val="1A1A1A"/>
          <w:vertAlign w:val="superscript"/>
        </w:rPr>
        <w:t>2</w:t>
      </w:r>
      <w:r w:rsidRPr="006831E9">
        <w:rPr>
          <w:rFonts w:ascii="Cambria" w:eastAsia="Cambria" w:hAnsi="Cambria" w:cs="Cambria"/>
          <w:color w:val="1A1A1A"/>
        </w:rPr>
        <w:t>, 1, 1, 1)). In ToE, it is a theorem — a consequence of the fact that both electromagnetic and gravitational waves are entropic excitations with the same underlying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ratio.</w:t>
      </w:r>
    </w:p>
    <w:p w14:paraId="235E017D" w14:textId="77777777" w:rsidR="006831E9" w:rsidRPr="006831E9" w:rsidRDefault="006831E9" w:rsidP="006831E9">
      <w:pPr>
        <w:spacing w:before="280" w:after="100" w:line="324" w:lineRule="auto"/>
        <w:outlineLvl w:val="2"/>
        <w:rPr>
          <w:b/>
          <w:bCs/>
          <w:color w:val="000000"/>
          <w:sz w:val="30"/>
          <w:szCs w:val="30"/>
        </w:rPr>
      </w:pPr>
      <w:bookmarkStart w:id="67" w:name="_Toc229434563"/>
      <w:r w:rsidRPr="006831E9">
        <w:rPr>
          <w:rFonts w:ascii="Cambria" w:eastAsia="Cambria" w:hAnsi="Cambria" w:cs="Cambria"/>
          <w:b/>
          <w:bCs/>
          <w:color w:val="0A2540"/>
          <w:sz w:val="26"/>
          <w:szCs w:val="26"/>
        </w:rPr>
        <w:t>9.3 Entropic Dispersion: A Prediction Beyond Maxwell</w:t>
      </w:r>
      <w:bookmarkEnd w:id="67"/>
    </w:p>
    <w:p w14:paraId="686BD7B9"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quadratic Lagrangian (C.4) gives the linear dispersion relation ω = </w:t>
      </w:r>
      <w:proofErr w:type="spellStart"/>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rPr>
        <w:t>|</w:t>
      </w:r>
      <w:r w:rsidRPr="006831E9">
        <w:rPr>
          <w:rFonts w:ascii="Cambria" w:eastAsia="Cambria" w:hAnsi="Cambria" w:cs="Cambria"/>
          <w:b/>
          <w:bCs/>
          <w:color w:val="1A1A1A"/>
        </w:rPr>
        <w:t>k</w:t>
      </w:r>
      <w:proofErr w:type="spellEnd"/>
      <w:r w:rsidRPr="006831E9">
        <w:rPr>
          <w:rFonts w:ascii="Cambria" w:eastAsia="Cambria" w:hAnsi="Cambria" w:cs="Cambria"/>
          <w:color w:val="1A1A1A"/>
        </w:rPr>
        <w:t xml:space="preserve">| and a frequency-independent propagation speed. This is the leading-order result, valid for entropic wavelengths much larger than the Planck length </w:t>
      </w:r>
      <w:proofErr w:type="spellStart"/>
      <w:r w:rsidRPr="006831E9">
        <w:rPr>
          <w:rFonts w:ascii="Cambria" w:eastAsia="Cambria" w:hAnsi="Cambria" w:cs="Cambria"/>
          <w:color w:val="1A1A1A"/>
        </w:rPr>
        <w:t>l</w:t>
      </w:r>
      <w:r w:rsidRPr="006831E9">
        <w:rPr>
          <w:rFonts w:ascii="Cambria" w:eastAsia="Cambria" w:hAnsi="Cambria" w:cs="Cambria"/>
          <w:color w:val="1A1A1A"/>
          <w:vertAlign w:val="subscript"/>
        </w:rPr>
        <w:t>P</w:t>
      </w:r>
      <w:proofErr w:type="spellEnd"/>
      <w:r w:rsidRPr="006831E9">
        <w:rPr>
          <w:rFonts w:ascii="Cambria" w:eastAsia="Cambria" w:hAnsi="Cambria" w:cs="Cambria"/>
          <w:color w:val="1A1A1A"/>
        </w:rPr>
        <w:t xml:space="preserve">. The full LOA (C.76), including </w:t>
      </w:r>
      <w:r w:rsidRPr="006831E9">
        <w:rPr>
          <w:rFonts w:ascii="Cambria" w:eastAsia="Cambria" w:hAnsi="Cambria" w:cs="Cambria"/>
          <w:color w:val="1A1A1A"/>
        </w:rPr>
        <w:lastRenderedPageBreak/>
        <w:t>higher-order derivative terms, generates corrections to the dispersion relation at Planck scales.</w:t>
      </w:r>
    </w:p>
    <w:p w14:paraId="0C3FC0B5"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Including the leading correction (quartic in k, from the </w:t>
      </w:r>
      <w:proofErr w:type="gramStart"/>
      <w:r w:rsidRPr="006831E9">
        <w:rPr>
          <w:rFonts w:ascii="Cambria" w:eastAsia="Cambria" w:hAnsi="Cambria" w:cs="Cambria"/>
          <w:color w:val="1A1A1A"/>
        </w:rPr>
        <w:t>next-order</w:t>
      </w:r>
      <w:proofErr w:type="gramEnd"/>
      <w:r w:rsidRPr="006831E9">
        <w:rPr>
          <w:rFonts w:ascii="Cambria" w:eastAsia="Cambria" w:hAnsi="Cambria" w:cs="Cambria"/>
          <w:color w:val="1A1A1A"/>
        </w:rPr>
        <w:t xml:space="preserve"> LOA term):</w:t>
      </w:r>
    </w:p>
    <w:p w14:paraId="04D093D5"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(C.92)</w:t>
      </w:r>
      <w:r w:rsidRPr="006831E9">
        <w:rPr>
          <w:rFonts w:ascii="Cambria" w:eastAsia="Cambria" w:hAnsi="Cambria" w:cs="Cambria"/>
          <w:i/>
          <w:iCs/>
          <w:color w:val="1A1A1A"/>
        </w:rPr>
        <w:t xml:space="preserve"> ω</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k</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[1 + α</w:t>
      </w:r>
      <w:r w:rsidRPr="006831E9">
        <w:rPr>
          <w:rFonts w:ascii="Cambria" w:eastAsia="Cambria" w:hAnsi="Cambria" w:cs="Cambria"/>
          <w:i/>
          <w:iCs/>
          <w:color w:val="1A1A1A"/>
          <w:vertAlign w:val="subscript"/>
        </w:rPr>
        <w:t>4</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kl</w:t>
      </w:r>
      <w:r w:rsidRPr="006831E9">
        <w:rPr>
          <w:rFonts w:ascii="Cambria" w:eastAsia="Cambria" w:hAnsi="Cambria" w:cs="Cambria"/>
          <w:i/>
          <w:iCs/>
          <w:color w:val="1A1A1A"/>
          <w:vertAlign w:val="subscript"/>
        </w:rPr>
        <w:t>P</w:t>
      </w:r>
      <w:proofErr w:type="spellEnd"/>
      <w:r w:rsidRPr="006831E9">
        <w:rPr>
          <w:rFonts w:ascii="Cambria" w:eastAsia="Cambria" w:hAnsi="Cambria" w:cs="Cambria"/>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w:t>
      </w:r>
    </w:p>
    <w:p w14:paraId="50C40F12" w14:textId="77777777" w:rsidR="006831E9" w:rsidRPr="006831E9" w:rsidRDefault="006831E9" w:rsidP="006831E9">
      <w:pPr>
        <w:spacing w:before="60" w:after="240" w:line="408" w:lineRule="auto"/>
        <w:jc w:val="both"/>
      </w:pPr>
      <w:r w:rsidRPr="006831E9">
        <w:rPr>
          <w:rFonts w:ascii="Cambria" w:eastAsia="Cambria" w:hAnsi="Cambria" w:cs="Cambria"/>
          <w:color w:val="1A1A1A"/>
        </w:rPr>
        <w:t>where α</w:t>
      </w:r>
      <w:r w:rsidRPr="006831E9">
        <w:rPr>
          <w:rFonts w:ascii="Cambria" w:eastAsia="Cambria" w:hAnsi="Cambria" w:cs="Cambria"/>
          <w:color w:val="1A1A1A"/>
          <w:vertAlign w:val="subscript"/>
        </w:rPr>
        <w:t>4</w:t>
      </w:r>
      <w:r w:rsidRPr="006831E9">
        <w:rPr>
          <w:rFonts w:ascii="Cambria" w:eastAsia="Cambria" w:hAnsi="Cambria" w:cs="Cambria"/>
          <w:color w:val="1A1A1A"/>
        </w:rPr>
        <w:t xml:space="preserve"> is a dimensionless LOA coupling coefficient (computable from the full LOA action). The group velocity becomes:</w:t>
      </w:r>
    </w:p>
    <w:p w14:paraId="0C830454" w14:textId="77777777" w:rsidR="006831E9" w:rsidRDefault="006831E9" w:rsidP="006831E9">
      <w:pPr>
        <w:spacing w:after="240" w:line="408" w:lineRule="auto"/>
        <w:jc w:val="center"/>
        <w:rPr>
          <w:rFonts w:ascii="Cambria" w:eastAsia="Cambria" w:hAnsi="Cambria" w:cs="Cambria"/>
          <w:i/>
          <w:iCs/>
          <w:color w:val="1A1A1A"/>
        </w:rPr>
      </w:pPr>
      <w:r w:rsidRPr="006831E9">
        <w:rPr>
          <w:rFonts w:ascii="Cambria" w:eastAsia="Cambria" w:hAnsi="Cambria" w:cs="Cambria"/>
          <w:b/>
          <w:bCs/>
          <w:i/>
          <w:iCs/>
          <w:color w:val="0A2540"/>
          <w:sz w:val="22"/>
          <w:szCs w:val="22"/>
        </w:rPr>
        <w:t>(C.93)</w:t>
      </w:r>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v</w:t>
      </w:r>
      <w:r w:rsidRPr="006831E9">
        <w:rPr>
          <w:rFonts w:ascii="Cambria" w:eastAsia="Cambria" w:hAnsi="Cambria" w:cs="Cambria"/>
          <w:i/>
          <w:iCs/>
          <w:color w:val="1A1A1A"/>
          <w:vertAlign w:val="subscript"/>
        </w:rPr>
        <w:t>group</w:t>
      </w:r>
      <w:proofErr w:type="spellEnd"/>
      <w:r w:rsidRPr="006831E9">
        <w:rPr>
          <w:rFonts w:ascii="Cambria" w:eastAsia="Cambria" w:hAnsi="Cambria" w:cs="Cambria"/>
          <w:i/>
          <w:iCs/>
          <w:color w:val="1A1A1A"/>
        </w:rPr>
        <w:t xml:space="preserve">(k) = </w:t>
      </w:r>
      <w:proofErr w:type="spellStart"/>
      <w:r w:rsidRPr="006831E9">
        <w:rPr>
          <w:rFonts w:ascii="Cambria" w:eastAsia="Cambria" w:hAnsi="Cambria" w:cs="Cambria"/>
          <w:i/>
          <w:iCs/>
          <w:color w:val="1A1A1A"/>
        </w:rPr>
        <w:t>dω</w:t>
      </w:r>
      <w:proofErr w:type="spellEnd"/>
      <w:r w:rsidRPr="006831E9">
        <w:rPr>
          <w:rFonts w:ascii="Cambria" w:eastAsia="Cambria" w:hAnsi="Cambria" w:cs="Cambria"/>
          <w:i/>
          <w:iCs/>
          <w:color w:val="1A1A1A"/>
        </w:rPr>
        <w:t>/dk ≈ c</w:t>
      </w:r>
      <w:r w:rsidRPr="006831E9">
        <w:rPr>
          <w:rFonts w:ascii="Cambria" w:eastAsia="Cambria" w:hAnsi="Cambria" w:cs="Cambria"/>
          <w:i/>
          <w:iCs/>
          <w:color w:val="1A1A1A"/>
          <w:vertAlign w:val="subscript"/>
        </w:rPr>
        <w:t>ent</w:t>
      </w:r>
      <w:r w:rsidRPr="006831E9">
        <w:rPr>
          <w:rFonts w:ascii="Cambria" w:eastAsia="Cambria" w:hAnsi="Cambria" w:cs="Cambria"/>
          <w:i/>
          <w:iCs/>
          <w:color w:val="1A1A1A"/>
        </w:rPr>
        <w:t>[1 + (3α</w:t>
      </w:r>
      <w:r w:rsidRPr="006831E9">
        <w:rPr>
          <w:rFonts w:ascii="Cambria" w:eastAsia="Cambria" w:hAnsi="Cambria" w:cs="Cambria"/>
          <w:i/>
          <w:iCs/>
          <w:color w:val="1A1A1A"/>
          <w:vertAlign w:val="subscript"/>
        </w:rPr>
        <w:t>4</w:t>
      </w:r>
      <w:r w:rsidRPr="006831E9">
        <w:rPr>
          <w:rFonts w:ascii="Cambria" w:eastAsia="Cambria" w:hAnsi="Cambria" w:cs="Cambria"/>
          <w:i/>
          <w:iCs/>
          <w:color w:val="1A1A1A"/>
        </w:rPr>
        <w:t>/2)(</w:t>
      </w:r>
      <w:proofErr w:type="spellStart"/>
      <w:r w:rsidRPr="006831E9">
        <w:rPr>
          <w:rFonts w:ascii="Cambria" w:eastAsia="Cambria" w:hAnsi="Cambria" w:cs="Cambria"/>
          <w:i/>
          <w:iCs/>
          <w:color w:val="1A1A1A"/>
        </w:rPr>
        <w:t>kl</w:t>
      </w:r>
      <w:r w:rsidRPr="006831E9">
        <w:rPr>
          <w:rFonts w:ascii="Cambria" w:eastAsia="Cambria" w:hAnsi="Cambria" w:cs="Cambria"/>
          <w:i/>
          <w:iCs/>
          <w:color w:val="1A1A1A"/>
          <w:vertAlign w:val="subscript"/>
        </w:rPr>
        <w:t>P</w:t>
      </w:r>
      <w:proofErr w:type="spellEnd"/>
      <w:r w:rsidRPr="006831E9">
        <w:rPr>
          <w:rFonts w:ascii="Cambria" w:eastAsia="Cambria" w:hAnsi="Cambria" w:cs="Cambria"/>
          <w:i/>
          <w:iCs/>
          <w:color w:val="1A1A1A"/>
        </w:rPr>
        <w:t>)</w:t>
      </w:r>
      <w:r w:rsidRPr="006831E9">
        <w:rPr>
          <w:rFonts w:ascii="Cambria" w:eastAsia="Cambria" w:hAnsi="Cambria" w:cs="Cambria"/>
          <w:i/>
          <w:iCs/>
          <w:color w:val="1A1A1A"/>
          <w:vertAlign w:val="superscript"/>
        </w:rPr>
        <w:t>2</w:t>
      </w:r>
      <w:r w:rsidRPr="006831E9">
        <w:rPr>
          <w:rFonts w:ascii="Cambria" w:eastAsia="Cambria" w:hAnsi="Cambria" w:cs="Cambria"/>
          <w:i/>
          <w:iCs/>
          <w:color w:val="1A1A1A"/>
        </w:rPr>
        <w:t xml:space="preserve"> + ...]</w:t>
      </w:r>
    </w:p>
    <w:p w14:paraId="6847E37C" w14:textId="47FA1FA3" w:rsidR="00BA40F0" w:rsidRPr="00BA40F0" w:rsidRDefault="00BA40F0" w:rsidP="00BA40F0">
      <w:pPr>
        <w:spacing w:after="240" w:line="408" w:lineRule="auto"/>
        <w:jc w:val="both"/>
        <w:rPr>
          <w:rFonts w:ascii="Cambria" w:hAnsi="Cambria"/>
        </w:rPr>
      </w:pPr>
      <w:r w:rsidRPr="00BA40F0">
        <w:rPr>
          <w:rFonts w:ascii="Cambria" w:hAnsi="Cambria"/>
        </w:rPr>
        <w:t>This is a Planck</w:t>
      </w:r>
      <w:r w:rsidRPr="00BA40F0">
        <w:rPr>
          <w:rFonts w:ascii="Cambria" w:hAnsi="Cambria"/>
        </w:rPr>
        <w:noBreakHyphen/>
        <w:t xml:space="preserve">suppressed, </w:t>
      </w:r>
      <w:r w:rsidRPr="007E52E1">
        <w:rPr>
          <w:rFonts w:ascii="Cambria" w:hAnsi="Cambria"/>
          <w:b/>
          <w:bCs/>
        </w:rPr>
        <w:t>entropic correction to the dispersion relation</w:t>
      </w:r>
      <w:r w:rsidRPr="00BA40F0">
        <w:rPr>
          <w:rFonts w:ascii="Cambria" w:hAnsi="Cambria"/>
        </w:rPr>
        <w:t xml:space="preserve">, </w:t>
      </w:r>
      <w:r w:rsidRPr="007E52E1">
        <w:rPr>
          <w:rFonts w:ascii="Cambria" w:hAnsi="Cambria"/>
          <w:b/>
          <w:bCs/>
        </w:rPr>
        <w:t xml:space="preserve">derived from the LOA of the entropic field, </w:t>
      </w:r>
      <w:r w:rsidRPr="00BA40F0">
        <w:rPr>
          <w:rFonts w:ascii="Cambria" w:hAnsi="Cambria"/>
        </w:rPr>
        <w:t>and therefore structurally original to ToE even though modified dispersion itself is a familiar quantum</w:t>
      </w:r>
      <w:r w:rsidRPr="00BA40F0">
        <w:rPr>
          <w:rFonts w:ascii="Cambria" w:hAnsi="Cambria"/>
        </w:rPr>
        <w:noBreakHyphen/>
        <w:t>gravity motif.</w:t>
      </w:r>
    </w:p>
    <w:p w14:paraId="7F58BEBF" w14:textId="0D8AD862" w:rsidR="008261D6" w:rsidRPr="008261D6" w:rsidRDefault="008261D6" w:rsidP="008261D6">
      <w:pPr>
        <w:spacing w:before="60" w:after="240" w:line="408" w:lineRule="auto"/>
        <w:jc w:val="both"/>
        <w:rPr>
          <w:rFonts w:ascii="Cambria" w:hAnsi="Cambria"/>
        </w:rPr>
      </w:pPr>
      <w:r w:rsidRPr="008261D6">
        <w:rPr>
          <w:rFonts w:ascii="Cambria" w:hAnsi="Cambria"/>
          <w:b/>
          <w:bCs/>
        </w:rPr>
        <w:t>The Theory of Entropicity (ToE) predicts a small, energy</w:t>
      </w:r>
      <w:r w:rsidRPr="008261D6">
        <w:rPr>
          <w:rFonts w:ascii="Cambria" w:hAnsi="Cambria"/>
          <w:b/>
          <w:bCs/>
        </w:rPr>
        <w:noBreakHyphen/>
        <w:t>dependent correction to the speed of light arising from entropic curvature.</w:t>
      </w:r>
      <w:r w:rsidRPr="008261D6">
        <w:rPr>
          <w:rFonts w:ascii="Cambria" w:hAnsi="Cambria"/>
        </w:rPr>
        <w:t xml:space="preserve"> For photons with energies </w:t>
      </w:r>
      <m:oMath>
        <m:r>
          <w:rPr>
            <w:rFonts w:ascii="Cambria Math" w:hAnsi="Cambria Math"/>
          </w:rPr>
          <m:t>E∼10</m:t>
        </m:r>
        <m:r>
          <m:rPr>
            <m:nor/>
          </m:rPr>
          <w:rPr>
            <w:rFonts w:ascii="Cambria" w:hAnsi="Cambria"/>
          </w:rPr>
          <m:t> GeV</m:t>
        </m:r>
      </m:oMath>
      <w:r w:rsidRPr="008261D6">
        <w:rPr>
          <w:rFonts w:ascii="Cambria" w:hAnsi="Cambria"/>
        </w:rPr>
        <w:t xml:space="preserve">, compared to the Planck energy </w:t>
      </w:r>
      <m:oMath>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=1.22×</m:t>
        </m:r>
        <m:sSup>
          <m:sSupPr>
            <m:ctrlPr>
              <w:rPr>
                <w:rFonts w:ascii="Cambria Math" w:hAnsi="Cambria Math"/>
              </w:rPr>
            </m:ctrlPr>
          </m:sSupPr>
          <m:e>
            <m:r>
              <w:rPr>
                <w:rFonts w:ascii="Cambria Math" w:hAnsi="Cambria Math"/>
              </w:rPr>
              <m:t>10</m:t>
            </m:r>
          </m:e>
          <m:sup>
            <m:r>
              <w:rPr>
                <w:rFonts w:ascii="Cambria Math" w:hAnsi="Cambria Math"/>
              </w:rPr>
              <m:t>19</m:t>
            </m:r>
          </m:sup>
        </m:sSup>
        <m:r>
          <m:rPr>
            <m:nor/>
          </m:rPr>
          <w:rPr>
            <w:rFonts w:ascii="Cambria" w:hAnsi="Cambria"/>
          </w:rPr>
          <m:t> GeV</m:t>
        </m:r>
      </m:oMath>
      <w:r w:rsidRPr="008261D6">
        <w:rPr>
          <w:rFonts w:ascii="Cambria" w:hAnsi="Cambria"/>
        </w:rPr>
        <w:t xml:space="preserve">, the quadratic correction factor is </w:t>
      </w:r>
      <m:oMath>
        <m:d>
          <m:dPr>
            <m:endChr m:val=""/>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≈6.7×</m:t>
            </m:r>
            <m:sSup>
              <m:sSupPr>
                <m:ctrlPr>
                  <w:rPr>
                    <w:rFonts w:ascii="Cambria Math" w:hAnsi="Cambria Math"/>
                  </w:rPr>
                </m:ctrlPr>
              </m:sSupPr>
              <m:e>
                <m:r>
                  <w:rPr>
                    <w:rFonts w:ascii="Cambria Math" w:hAnsi="Cambria Math"/>
                  </w:rPr>
                  <m:t>10</m:t>
                </m:r>
              </m:e>
              <m:sup>
                <m:r>
                  <w:rPr>
                    <w:rFonts w:ascii="Cambria Math" w:hAnsi="Cambria Math"/>
                  </w:rPr>
                  <m:t>-37</m:t>
                </m:r>
              </m:sup>
            </m:sSup>
          </m:e>
        </m:d>
      </m:oMath>
      <w:r w:rsidRPr="008261D6">
        <w:rPr>
          <w:rFonts w:ascii="Cambria" w:hAnsi="Cambria"/>
        </w:rPr>
        <w:t>. Although extraordinarily small, such corrections can accumulate over cosmological distances and may be probed through time</w:t>
      </w:r>
      <w:r w:rsidRPr="008261D6">
        <w:rPr>
          <w:rFonts w:ascii="Cambria" w:hAnsi="Cambria"/>
        </w:rPr>
        <w:noBreakHyphen/>
        <w:t>of</w:t>
      </w:r>
      <w:r w:rsidRPr="008261D6">
        <w:rPr>
          <w:rFonts w:ascii="Cambria" w:hAnsi="Cambria"/>
        </w:rPr>
        <w:noBreakHyphen/>
        <w:t>flight differences between high</w:t>
      </w:r>
      <w:r w:rsidRPr="008261D6">
        <w:rPr>
          <w:rFonts w:ascii="Cambria" w:hAnsi="Cambria"/>
        </w:rPr>
        <w:noBreakHyphen/>
        <w:t xml:space="preserve"> and low</w:t>
      </w:r>
      <w:r w:rsidRPr="008261D6">
        <w:rPr>
          <w:rFonts w:ascii="Cambria" w:hAnsi="Cambria"/>
        </w:rPr>
        <w:noBreakHyphen/>
        <w:t>energy photons from gamma</w:t>
      </w:r>
      <w:r w:rsidRPr="008261D6">
        <w:rPr>
          <w:rFonts w:ascii="Cambria" w:hAnsi="Cambria"/>
        </w:rPr>
        <w:noBreakHyphen/>
        <w:t>ray bursts (GRBs).</w:t>
      </w:r>
    </w:p>
    <w:p w14:paraId="0A9AA61E" w14:textId="158FFC5F" w:rsidR="008261D6" w:rsidRPr="008261D6" w:rsidRDefault="008261D6" w:rsidP="008261D6">
      <w:pPr>
        <w:spacing w:before="60" w:after="240" w:line="408" w:lineRule="auto"/>
        <w:jc w:val="both"/>
        <w:rPr>
          <w:rFonts w:ascii="Cambria" w:hAnsi="Cambria"/>
        </w:rPr>
      </w:pPr>
      <w:r w:rsidRPr="008261D6">
        <w:rPr>
          <w:rFonts w:ascii="Cambria" w:hAnsi="Cambria"/>
        </w:rPr>
        <w:t>Observations from the Fermi Gamma</w:t>
      </w:r>
      <w:r w:rsidRPr="008261D6">
        <w:rPr>
          <w:rFonts w:ascii="Cambria" w:hAnsi="Cambria"/>
        </w:rPr>
        <w:noBreakHyphen/>
        <w:t xml:space="preserve">ray Space Telescope constrain linear (in </w:t>
      </w:r>
      <m:oMath>
        <m:r>
          <w:rPr>
            <w:rFonts w:ascii="Cambria Math" w:hAnsi="Cambria Math"/>
          </w:rPr>
          <m:t>k</m:t>
        </m:r>
      </m:oMath>
      <w:r w:rsidRPr="008261D6">
        <w:rPr>
          <w:rFonts w:ascii="Cambria" w:hAnsi="Cambria"/>
        </w:rPr>
        <w:t xml:space="preserve">) dispersion at the level </w:t>
      </w:r>
      <m:oMath>
        <m:r>
          <m:rPr>
            <m:sty m:val="p"/>
          </m:rPr>
          <w:rPr>
            <w:rFonts w:ascii="Cambria Math" w:hAnsi="Cambria Math"/>
          </w:rPr>
          <m:t>Δ</m:t>
        </m:r>
        <m:r>
          <w:rPr>
            <w:rFonts w:ascii="Cambria Math" w:hAnsi="Cambria Math"/>
          </w:rPr>
          <m:t>c</m:t>
        </m:r>
        <m:r>
          <m:rPr>
            <m:sty m:val="p"/>
          </m:rPr>
          <w:rPr>
            <w:rFonts w:ascii="Cambria Math" w:hAnsi="Cambria Math"/>
          </w:rPr>
          <m:t>/</m:t>
        </m:r>
        <m:r>
          <w:rPr>
            <w:rFonts w:ascii="Cambria Math" w:hAnsi="Cambria Math"/>
          </w:rPr>
          <m:t>c&lt;</m:t>
        </m:r>
        <m:sSup>
          <m:sSupPr>
            <m:ctrlPr>
              <w:rPr>
                <w:rFonts w:ascii="Cambria Math" w:hAnsi="Cambria Math"/>
              </w:rPr>
            </m:ctrlPr>
          </m:sSupPr>
          <m:e>
            <m:r>
              <w:rPr>
                <w:rFonts w:ascii="Cambria Math" w:hAnsi="Cambria Math"/>
              </w:rPr>
              <m:t>10</m:t>
            </m:r>
          </m:e>
          <m:sup>
            <m:r>
              <w:rPr>
                <w:rFonts w:ascii="Cambria Math" w:hAnsi="Cambria Math"/>
              </w:rPr>
              <m:t>-20</m:t>
            </m:r>
          </m:sup>
        </m:sSup>
      </m:oMath>
      <w:r w:rsidRPr="008261D6">
        <w:rPr>
          <w:rFonts w:ascii="Cambria" w:hAnsi="Cambria"/>
        </w:rPr>
        <w:t xml:space="preserve">and quadratic dispersion at </w:t>
      </w:r>
      <m:oMath>
        <m:r>
          <m:rPr>
            <m:sty m:val="p"/>
          </m:rPr>
          <w:rPr>
            <w:rFonts w:ascii="Cambria Math" w:hAnsi="Cambria Math"/>
          </w:rPr>
          <m:t>Δ</m:t>
        </m:r>
        <m:r>
          <w:rPr>
            <w:rFonts w:ascii="Cambria Math" w:hAnsi="Cambria Math"/>
          </w:rPr>
          <m:t>c</m:t>
        </m:r>
        <m:r>
          <m:rPr>
            <m:sty m:val="p"/>
          </m:rPr>
          <w:rPr>
            <w:rFonts w:ascii="Cambria Math" w:hAnsi="Cambria Math"/>
          </w:rPr>
          <m:t>/</m:t>
        </m:r>
        <m:r>
          <w:rPr>
            <w:rFonts w:ascii="Cambria Math" w:hAnsi="Cambria Math"/>
          </w:rPr>
          <m:t>c&lt;</m:t>
        </m:r>
        <m:sSup>
          <m:sSupPr>
            <m:ctrlPr>
              <w:rPr>
                <w:rFonts w:ascii="Cambria Math" w:hAnsi="Cambria Math"/>
              </w:rPr>
            </m:ctrlPr>
          </m:sSupPr>
          <m:e>
            <m:r>
              <w:rPr>
                <w:rFonts w:ascii="Cambria Math" w:hAnsi="Cambria Math"/>
              </w:rPr>
              <m:t>10</m:t>
            </m:r>
          </m:e>
          <m:sup>
            <m:r>
              <w:rPr>
                <w:rFonts w:ascii="Cambria Math" w:hAnsi="Cambria Math"/>
              </w:rPr>
              <m:t>-14</m:t>
            </m:r>
          </m:sup>
        </m:sSup>
      </m:oMath>
      <w:r w:rsidRPr="008261D6">
        <w:rPr>
          <w:rFonts w:ascii="Cambria" w:hAnsi="Cambria"/>
        </w:rPr>
        <w:t>. The ToE prediction, being quadratic and Planck</w:t>
      </w:r>
      <w:r w:rsidRPr="008261D6">
        <w:rPr>
          <w:rFonts w:ascii="Cambria" w:hAnsi="Cambria"/>
        </w:rPr>
        <w:noBreakHyphen/>
        <w:t>suppressed, is consistent with current bounds and may become testable with future high</w:t>
      </w:r>
      <w:r w:rsidRPr="008261D6">
        <w:rPr>
          <w:rFonts w:ascii="Cambria" w:hAnsi="Cambria"/>
        </w:rPr>
        <w:noBreakHyphen/>
        <w:t xml:space="preserve">energy GRB observations. </w:t>
      </w:r>
      <w:r w:rsidRPr="008261D6">
        <w:rPr>
          <w:rFonts w:ascii="Cambria" w:hAnsi="Cambria"/>
          <w:b/>
          <w:bCs/>
        </w:rPr>
        <w:t>While energy</w:t>
      </w:r>
      <w:r w:rsidRPr="008261D6">
        <w:rPr>
          <w:rFonts w:ascii="Cambria" w:hAnsi="Cambria"/>
          <w:b/>
          <w:bCs/>
        </w:rPr>
        <w:noBreakHyphen/>
        <w:t>dependent dispersion has been proposed in other quantum</w:t>
      </w:r>
      <w:r w:rsidRPr="008261D6">
        <w:rPr>
          <w:rFonts w:ascii="Cambria" w:hAnsi="Cambria"/>
          <w:b/>
          <w:bCs/>
        </w:rPr>
        <w:noBreakHyphen/>
        <w:t xml:space="preserve">gravity frameworks, the </w:t>
      </w:r>
      <w:r w:rsidRPr="008261D6">
        <w:rPr>
          <w:rFonts w:ascii="Cambria" w:hAnsi="Cambria"/>
          <w:b/>
          <w:bCs/>
          <w:i/>
          <w:iCs/>
        </w:rPr>
        <w:t>entropic origin</w:t>
      </w:r>
      <w:r w:rsidRPr="008261D6">
        <w:rPr>
          <w:rFonts w:ascii="Cambria" w:hAnsi="Cambria"/>
          <w:b/>
          <w:bCs/>
        </w:rPr>
        <w:t xml:space="preserve"> of the </w:t>
      </w:r>
      <w:r w:rsidRPr="008261D6">
        <w:rPr>
          <w:rFonts w:ascii="Cambria" w:hAnsi="Cambria"/>
          <w:b/>
          <w:bCs/>
        </w:rPr>
        <w:lastRenderedPageBreak/>
        <w:t>effect in ToE—arising from the Obidi Action and the dynamics of the entropic manifold—is novel and constitutes a distinctive, falsifiable prediction of the theory.</w:t>
      </w:r>
    </w:p>
    <w:p w14:paraId="4EDFADE0" w14:textId="08FA108F" w:rsidR="006831E9" w:rsidRPr="006831E9" w:rsidRDefault="006831E9" w:rsidP="006831E9">
      <w:pPr>
        <w:spacing w:before="280" w:after="100" w:line="324" w:lineRule="auto"/>
        <w:outlineLvl w:val="2"/>
        <w:rPr>
          <w:b/>
          <w:bCs/>
          <w:color w:val="000000"/>
          <w:sz w:val="30"/>
          <w:szCs w:val="30"/>
        </w:rPr>
      </w:pPr>
      <w:bookmarkStart w:id="68" w:name="_Toc229434564"/>
      <w:r w:rsidRPr="006831E9">
        <w:rPr>
          <w:rFonts w:ascii="Cambria" w:eastAsia="Cambria" w:hAnsi="Cambria" w:cs="Cambria"/>
          <w:b/>
          <w:bCs/>
          <w:color w:val="0A2540"/>
          <w:sz w:val="26"/>
          <w:szCs w:val="26"/>
        </w:rPr>
        <w:t>9.4 The Universality of c: A ToE-Specific Prediction</w:t>
      </w:r>
      <w:bookmarkEnd w:id="68"/>
    </w:p>
    <w:p w14:paraId="761E5A3D"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No-Rush Theorem predicts that every massless particle — not just photons and gravitons — travels at exactly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c. In the Standard Model, the </w:t>
      </w:r>
      <w:proofErr w:type="spellStart"/>
      <w:r w:rsidRPr="006831E9">
        <w:rPr>
          <w:rFonts w:ascii="Cambria" w:eastAsia="Cambria" w:hAnsi="Cambria" w:cs="Cambria"/>
          <w:color w:val="1A1A1A"/>
        </w:rPr>
        <w:t>masslessness</w:t>
      </w:r>
      <w:proofErr w:type="spellEnd"/>
      <w:r w:rsidRPr="006831E9">
        <w:rPr>
          <w:rFonts w:ascii="Cambria" w:eastAsia="Cambria" w:hAnsi="Cambria" w:cs="Cambria"/>
          <w:color w:val="1A1A1A"/>
        </w:rPr>
        <w:t xml:space="preserve"> of the photon and gluon is postulated (</w:t>
      </w:r>
      <w:proofErr w:type="gramStart"/>
      <w:r w:rsidRPr="006831E9">
        <w:rPr>
          <w:rFonts w:ascii="Cambria" w:eastAsia="Cambria" w:hAnsi="Cambria" w:cs="Cambria"/>
          <w:color w:val="1A1A1A"/>
        </w:rPr>
        <w:t>as a consequence of</w:t>
      </w:r>
      <w:proofErr w:type="gramEnd"/>
      <w:r w:rsidRPr="006831E9">
        <w:rPr>
          <w:rFonts w:ascii="Cambria" w:eastAsia="Cambria" w:hAnsi="Cambria" w:cs="Cambria"/>
          <w:color w:val="1A1A1A"/>
        </w:rPr>
        <w:t xml:space="preserve"> gauge symmetry). In the ToE, </w:t>
      </w:r>
      <w:proofErr w:type="spellStart"/>
      <w:r w:rsidRPr="006831E9">
        <w:rPr>
          <w:rFonts w:ascii="Cambria" w:eastAsia="Cambria" w:hAnsi="Cambria" w:cs="Cambria"/>
          <w:color w:val="1A1A1A"/>
        </w:rPr>
        <w:t>masslessness</w:t>
      </w:r>
      <w:proofErr w:type="spellEnd"/>
      <w:r w:rsidRPr="006831E9">
        <w:rPr>
          <w:rFonts w:ascii="Cambria" w:eastAsia="Cambria" w:hAnsi="Cambria" w:cs="Cambria"/>
          <w:color w:val="1A1A1A"/>
        </w:rPr>
        <w:t xml:space="preserve"> corresponds to excitations with V(S) = 0 (zero entropic potential), and all such excitations travel at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by the No-Rush Theorem.</w:t>
      </w:r>
    </w:p>
    <w:p w14:paraId="0578DDA2"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Current experimental constraints on the photon mass give </w:t>
      </w:r>
      <w:proofErr w:type="spellStart"/>
      <w:r w:rsidRPr="006831E9">
        <w:rPr>
          <w:rFonts w:ascii="Cambria" w:eastAsia="Cambria" w:hAnsi="Cambria" w:cs="Cambria"/>
          <w:color w:val="1A1A1A"/>
        </w:rPr>
        <w:t>m</w:t>
      </w:r>
      <w:r w:rsidRPr="006831E9">
        <w:rPr>
          <w:rFonts w:ascii="Cambria" w:eastAsia="Cambria" w:hAnsi="Cambria" w:cs="Cambria"/>
          <w:color w:val="1A1A1A"/>
          <w:vertAlign w:val="subscript"/>
        </w:rPr>
        <w:t>γ</w:t>
      </w:r>
      <w:proofErr w:type="spellEnd"/>
      <w:r w:rsidRPr="006831E9">
        <w:rPr>
          <w:rFonts w:ascii="Cambria" w:eastAsia="Cambria" w:hAnsi="Cambria" w:cs="Cambria"/>
          <w:color w:val="1A1A1A"/>
        </w:rPr>
        <w:t xml:space="preserve"> &lt; 10</w:t>
      </w:r>
      <w:r w:rsidRPr="006831E9">
        <w:rPr>
          <w:rFonts w:ascii="Cambria" w:eastAsia="Cambria" w:hAnsi="Cambria" w:cs="Cambria"/>
          <w:color w:val="1A1A1A"/>
          <w:vertAlign w:val="superscript"/>
        </w:rPr>
        <w:t>−18</w:t>
      </w:r>
      <w:r w:rsidRPr="006831E9">
        <w:rPr>
          <w:rFonts w:ascii="Cambria" w:eastAsia="Cambria" w:hAnsi="Cambria" w:cs="Cambria"/>
          <w:color w:val="1A1A1A"/>
        </w:rPr>
        <w:t xml:space="preserve"> eV — effectively zero. The corresponding constraint on the gluon is complicated by confinement, but asymptotic freedom implies that at high energies, gluons are effectively massless and travel at c. Neutrinos have small but non-zero masses (from neutrino oscillation experiments), and they travel at speeds slightly below c — consistent with the ToE prediction (massive entropic excitations travel at v &lt; c, equation C.33).</w:t>
      </w:r>
    </w:p>
    <w:p w14:paraId="7383BF53" w14:textId="77777777" w:rsidR="00D466EE" w:rsidRDefault="006831E9" w:rsidP="006831E9">
      <w:pPr>
        <w:spacing w:before="60" w:after="240" w:line="408" w:lineRule="auto"/>
        <w:jc w:val="both"/>
        <w:rPr>
          <w:rFonts w:ascii="Cambria" w:eastAsia="Cambria" w:hAnsi="Cambria" w:cs="Cambria"/>
          <w:color w:val="1A1A1A"/>
        </w:rPr>
      </w:pPr>
      <w:r w:rsidRPr="006831E9">
        <w:rPr>
          <w:rFonts w:ascii="Cambria" w:eastAsia="Cambria" w:hAnsi="Cambria" w:cs="Cambria"/>
          <w:color w:val="1A1A1A"/>
        </w:rPr>
        <w:t>The most striking ToE-specific prediction in this category is the entropic quantum ("</w:t>
      </w:r>
      <w:r w:rsidR="00584B65">
        <w:rPr>
          <w:rFonts w:ascii="Cambria" w:eastAsia="Cambria" w:hAnsi="Cambria" w:cs="Cambria"/>
          <w:color w:val="1A1A1A"/>
        </w:rPr>
        <w:t>entropion</w:t>
      </w:r>
      <w:proofErr w:type="gramStart"/>
      <w:r w:rsidRPr="006831E9">
        <w:rPr>
          <w:rFonts w:ascii="Cambria" w:eastAsia="Cambria" w:hAnsi="Cambria" w:cs="Cambria"/>
          <w:color w:val="1A1A1A"/>
        </w:rPr>
        <w:t>") —</w:t>
      </w:r>
      <w:proofErr w:type="gramEnd"/>
      <w:r w:rsidRPr="006831E9">
        <w:rPr>
          <w:rFonts w:ascii="Cambria" w:eastAsia="Cambria" w:hAnsi="Cambria" w:cs="Cambria"/>
          <w:color w:val="1A1A1A"/>
        </w:rPr>
        <w:t xml:space="preserve"> a hypothetical massless quantum of the fundamental entropic field, analogous to the photon for electromagnetism. If </w:t>
      </w:r>
      <w:r w:rsidR="00584B65">
        <w:rPr>
          <w:rFonts w:ascii="Cambria" w:eastAsia="Cambria" w:hAnsi="Cambria" w:cs="Cambria"/>
          <w:color w:val="1A1A1A"/>
        </w:rPr>
        <w:t>entropions</w:t>
      </w:r>
    </w:p>
    <w:p w14:paraId="08DB52EB" w14:textId="133F03DC" w:rsidR="006831E9" w:rsidRPr="006831E9" w:rsidRDefault="006831E9" w:rsidP="006831E9">
      <w:pPr>
        <w:spacing w:before="60" w:after="240" w:line="408" w:lineRule="auto"/>
        <w:jc w:val="both"/>
      </w:pPr>
      <w:r w:rsidRPr="006831E9">
        <w:rPr>
          <w:rFonts w:ascii="Cambria" w:eastAsia="Cambria" w:hAnsi="Cambria" w:cs="Cambria"/>
          <w:color w:val="1A1A1A"/>
        </w:rPr>
        <w:t xml:space="preserve"> exist, they would travel at exactly c and be detectable through their coupling to entropic processes (black hole evaporation, thermodynamic fluctuations at the Planck scale). The search for </w:t>
      </w:r>
      <w:r w:rsidR="00584B65">
        <w:rPr>
          <w:rFonts w:ascii="Cambria" w:eastAsia="Cambria" w:hAnsi="Cambria" w:cs="Cambria"/>
          <w:color w:val="1A1A1A"/>
        </w:rPr>
        <w:t>entropions</w:t>
      </w:r>
      <w:r w:rsidRPr="006831E9">
        <w:rPr>
          <w:rFonts w:ascii="Cambria" w:eastAsia="Cambria" w:hAnsi="Cambria" w:cs="Cambria"/>
          <w:color w:val="1A1A1A"/>
        </w:rPr>
        <w:t xml:space="preserve"> is a long-term experimental </w:t>
      </w:r>
      <w:r w:rsidR="00B641A1">
        <w:rPr>
          <w:rFonts w:ascii="Cambria" w:eastAsia="Cambria" w:hAnsi="Cambria" w:cs="Cambria"/>
          <w:color w:val="1A1A1A"/>
        </w:rPr>
        <w:t>program</w:t>
      </w:r>
      <w:r w:rsidR="00584B65">
        <w:rPr>
          <w:rFonts w:ascii="Cambria" w:eastAsia="Cambria" w:hAnsi="Cambria" w:cs="Cambria"/>
          <w:color w:val="1A1A1A"/>
        </w:rPr>
        <w:t xml:space="preserve"> </w:t>
      </w:r>
      <w:r w:rsidRPr="006831E9">
        <w:rPr>
          <w:rFonts w:ascii="Cambria" w:eastAsia="Cambria" w:hAnsi="Cambria" w:cs="Cambria"/>
          <w:color w:val="1A1A1A"/>
        </w:rPr>
        <w:t>that follows directly from the ToE.</w:t>
      </w:r>
    </w:p>
    <w:p w14:paraId="6108A449" w14:textId="77777777" w:rsidR="006831E9" w:rsidRPr="006831E9" w:rsidRDefault="006831E9" w:rsidP="006831E9">
      <w:pPr>
        <w:spacing w:before="280" w:after="100" w:line="324" w:lineRule="auto"/>
        <w:outlineLvl w:val="2"/>
        <w:rPr>
          <w:b/>
          <w:bCs/>
          <w:color w:val="000000"/>
          <w:sz w:val="30"/>
          <w:szCs w:val="30"/>
        </w:rPr>
      </w:pPr>
      <w:bookmarkStart w:id="69" w:name="_Toc229434565"/>
      <w:r w:rsidRPr="006831E9">
        <w:rPr>
          <w:rFonts w:ascii="Cambria" w:eastAsia="Cambria" w:hAnsi="Cambria" w:cs="Cambria"/>
          <w:b/>
          <w:bCs/>
          <w:color w:val="0A2540"/>
          <w:sz w:val="26"/>
          <w:szCs w:val="26"/>
        </w:rPr>
        <w:lastRenderedPageBreak/>
        <w:t>9.5 The Running of c and Entropic Renormalization</w:t>
      </w:r>
      <w:bookmarkEnd w:id="69"/>
    </w:p>
    <w:p w14:paraId="23937716" w14:textId="77777777" w:rsidR="006831E9" w:rsidRPr="006831E9" w:rsidRDefault="006831E9" w:rsidP="006831E9">
      <w:pPr>
        <w:spacing w:before="60" w:after="240" w:line="408" w:lineRule="auto"/>
        <w:jc w:val="both"/>
      </w:pPr>
      <w:r w:rsidRPr="006831E9">
        <w:rPr>
          <w:rFonts w:ascii="Cambria" w:eastAsia="Cambria" w:hAnsi="Cambria" w:cs="Cambria"/>
          <w:color w:val="1A1A1A"/>
        </w:rPr>
        <w:t>A profound consequence of the ToE framework is the possibility that c is not an absolute constant but a running coupling that depends on the energy scale at which it is measured — analogous to the running of the fine structure constant α in quantum electrodynamics.</w:t>
      </w:r>
    </w:p>
    <w:p w14:paraId="6B4C566A" w14:textId="77777777" w:rsidR="006831E9" w:rsidRDefault="006831E9" w:rsidP="006831E9">
      <w:pPr>
        <w:spacing w:before="60" w:after="240" w:line="408" w:lineRule="auto"/>
        <w:jc w:val="both"/>
        <w:rPr>
          <w:rFonts w:ascii="Cambria" w:eastAsia="Cambria" w:hAnsi="Cambria" w:cs="Cambria"/>
          <w:color w:val="1A1A1A"/>
        </w:rPr>
      </w:pPr>
      <w:r w:rsidRPr="006831E9">
        <w:rPr>
          <w:rFonts w:ascii="Cambria" w:eastAsia="Cambria" w:hAnsi="Cambria" w:cs="Cambria"/>
          <w:color w:val="1A1A1A"/>
        </w:rPr>
        <w:t xml:space="preserve">In the entropic renormalization group (ERG), the response coefficients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run with the renormalization scale μ:</w:t>
      </w:r>
    </w:p>
    <w:p w14:paraId="786592C0" w14:textId="77777777" w:rsidR="0012496D" w:rsidRDefault="0012496D" w:rsidP="006831E9">
      <w:pPr>
        <w:spacing w:before="60" w:after="240" w:line="408" w:lineRule="auto"/>
        <w:jc w:val="both"/>
        <w:rPr>
          <w:rFonts w:ascii="Cambria" w:eastAsia="Cambria" w:hAnsi="Cambria" w:cs="Cambria"/>
          <w:color w:val="1A1A1A"/>
        </w:rPr>
      </w:pPr>
    </w:p>
    <w:p w14:paraId="1B5FC0D8" w14:textId="578CBE36" w:rsidR="0012496D" w:rsidRDefault="0012496D" w:rsidP="006831E9">
      <w:pPr>
        <w:spacing w:before="60" w:after="240" w:line="408" w:lineRule="auto"/>
        <w:jc w:val="both"/>
        <w:rPr>
          <w:rFonts w:ascii="Cambria" w:eastAsia="Cambria" w:hAnsi="Cambria" w:cs="Cambria"/>
          <w:color w:val="1A1A1A"/>
        </w:rPr>
      </w:pPr>
      <w:r w:rsidRPr="0012496D">
        <w:rPr>
          <w:rFonts w:ascii="Cambria" w:eastAsia="Cambria" w:hAnsi="Cambria" w:cs="Cambria"/>
          <w:color w:val="1A1A1A"/>
        </w:rPr>
        <w:t xml:space="preserve">In the entropic renormalization group (ERG), the response coefficients </w:t>
      </w:r>
      <m:oMath>
        <m:r>
          <w:rPr>
            <w:rFonts w:ascii="Cambria Math" w:eastAsia="Cambria" w:hAnsi="Cambria Math" w:cs="Cambria"/>
            <w:color w:val="1A1A1A"/>
          </w:rPr>
          <m:t>κ</m:t>
        </m:r>
        <m:r>
          <m:rPr>
            <m:sty m:val="p"/>
          </m:rPr>
          <w:rPr>
            <w:rFonts w:ascii="Cambria Math" w:eastAsia="Cambria" w:hAnsi="Cambria Math" w:cs="Cambria"/>
            <w:color w:val="1A1A1A"/>
          </w:rPr>
          <m:t xml:space="preserve"> </m:t>
        </m:r>
      </m:oMath>
      <w:r w:rsidRPr="0012496D">
        <w:rPr>
          <w:rFonts w:ascii="Cambria" w:eastAsia="Cambria" w:hAnsi="Cambria" w:cs="Cambria"/>
          <w:color w:val="1A1A1A"/>
        </w:rPr>
        <w:t xml:space="preserve">and </w:t>
      </w:r>
      <m:oMath>
        <m:sSub>
          <m:sSubPr>
            <m:ctrlPr>
              <w:rPr>
                <w:rFonts w:ascii="Cambria Math" w:eastAsia="Cambria" w:hAnsi="Cambria Math" w:cs="Cambria"/>
                <w:color w:val="1A1A1A"/>
              </w:rPr>
            </m:ctrlPr>
          </m:sSubPr>
          <m:e>
            <m:r>
              <w:rPr>
                <w:rFonts w:ascii="Cambria Math" w:eastAsia="Cambria" w:hAnsi="Cambria Math" w:cs="Cambria"/>
                <w:color w:val="1A1A1A"/>
              </w:rPr>
              <m:t>ρ</m:t>
            </m:r>
          </m:e>
          <m:sub>
            <m:r>
              <w:rPr>
                <w:rFonts w:ascii="Cambria Math" w:eastAsia="Cambria" w:hAnsi="Cambria Math" w:cs="Cambria"/>
                <w:color w:val="1A1A1A"/>
              </w:rPr>
              <m:t>S</m:t>
            </m:r>
          </m:sub>
        </m:sSub>
        <m:r>
          <m:rPr>
            <m:sty m:val="p"/>
          </m:rPr>
          <w:rPr>
            <w:rFonts w:ascii="Cambria Math" w:eastAsia="Cambria" w:hAnsi="Cambria Math" w:cs="Cambria"/>
            <w:color w:val="1A1A1A"/>
          </w:rPr>
          <m:t xml:space="preserve"> </m:t>
        </m:r>
      </m:oMath>
      <w:r w:rsidRPr="0012496D">
        <w:rPr>
          <w:rFonts w:ascii="Cambria" w:eastAsia="Cambria" w:hAnsi="Cambria" w:cs="Cambria"/>
          <w:color w:val="1A1A1A"/>
        </w:rPr>
        <w:t xml:space="preserve">acquire scale dependence due to the hierarchical structure of the Local </w:t>
      </w:r>
      <w:r w:rsidRPr="0012496D">
        <w:rPr>
          <w:rFonts w:ascii="Cambria" w:eastAsia="Cambria" w:hAnsi="Cambria" w:cs="Cambria"/>
          <w:color w:val="1A1A1A"/>
        </w:rPr>
        <w:t>Obidi</w:t>
      </w:r>
      <w:r w:rsidRPr="0012496D">
        <w:rPr>
          <w:rFonts w:ascii="Cambria" w:eastAsia="Cambria" w:hAnsi="Cambria" w:cs="Cambria"/>
          <w:color w:val="1A1A1A"/>
        </w:rPr>
        <w:t xml:space="preserve"> Action (LOA). Unlike quantum</w:t>
      </w:r>
      <w:r w:rsidRPr="0012496D">
        <w:rPr>
          <w:rFonts w:ascii="Cambria" w:eastAsia="Cambria" w:hAnsi="Cambria" w:cs="Cambria"/>
          <w:color w:val="1A1A1A"/>
        </w:rPr>
        <w:noBreakHyphen/>
        <w:t>field</w:t>
      </w:r>
      <w:r w:rsidRPr="0012496D">
        <w:rPr>
          <w:rFonts w:ascii="Cambria" w:eastAsia="Cambria" w:hAnsi="Cambria" w:cs="Cambria"/>
          <w:color w:val="1A1A1A"/>
        </w:rPr>
        <w:noBreakHyphen/>
        <w:t>theoretic renormalization, which arises from loop corrections, the ERG flow is generated by the entropic curvature of the manifold and the higher</w:t>
      </w:r>
      <w:r w:rsidRPr="0012496D">
        <w:rPr>
          <w:rFonts w:ascii="Cambria" w:eastAsia="Cambria" w:hAnsi="Cambria" w:cs="Cambria"/>
          <w:color w:val="1A1A1A"/>
        </w:rPr>
        <w:noBreakHyphen/>
        <w:t>order entropic terms in the LOA expansion</w:t>
      </w:r>
      <w:r w:rsidRPr="0012496D">
        <w:rPr>
          <w:rFonts w:ascii="Cambria" w:eastAsia="Cambria" w:hAnsi="Cambria" w:cs="Cambria"/>
          <w:color w:val="1A1A1A"/>
        </w:rPr>
        <w:t xml:space="preserve"> </w:t>
      </w:r>
      <w:r w:rsidRPr="006831E9">
        <w:rPr>
          <w:rFonts w:ascii="Cambria" w:eastAsia="Cambria" w:hAnsi="Cambria" w:cs="Cambria"/>
          <w:color w:val="1A1A1A"/>
        </w:rPr>
        <w:t>with the renormalization scale μ:</w:t>
      </w:r>
    </w:p>
    <w:p w14:paraId="29B5EFAB" w14:textId="1C5B49B1" w:rsidR="00546463" w:rsidRPr="0012496D" w:rsidRDefault="00546463" w:rsidP="00546463">
      <w:pPr>
        <w:spacing w:before="60" w:after="240" w:line="408" w:lineRule="auto"/>
        <w:ind w:left="1440" w:firstLine="720"/>
        <w:jc w:val="both"/>
        <w:rPr>
          <w:rFonts w:ascii="Cambria" w:eastAsia="Cambria" w:hAnsi="Cambria" w:cs="Cambria"/>
          <w:color w:val="1A1A1A"/>
        </w:rPr>
      </w:pPr>
      <w:r w:rsidRPr="006831E9">
        <w:rPr>
          <w:rFonts w:ascii="Cambria" w:eastAsia="Cambria" w:hAnsi="Cambria" w:cs="Cambria"/>
          <w:b/>
          <w:bCs/>
          <w:i/>
          <w:iCs/>
          <w:color w:val="0A2540"/>
          <w:sz w:val="22"/>
          <w:szCs w:val="22"/>
        </w:rPr>
        <w:t>(C.94</w:t>
      </w:r>
      <w:r>
        <w:rPr>
          <w:rFonts w:ascii="Cambria" w:eastAsia="Cambria" w:hAnsi="Cambria" w:cs="Cambria"/>
          <w:b/>
          <w:bCs/>
          <w:i/>
          <w:iCs/>
          <w:color w:val="0A2540"/>
          <w:sz w:val="22"/>
          <w:szCs w:val="22"/>
        </w:rPr>
        <w:t>A</w:t>
      </w:r>
      <w:r w:rsidRPr="006831E9">
        <w:rPr>
          <w:rFonts w:ascii="Cambria" w:eastAsia="Cambria" w:hAnsi="Cambria" w:cs="Cambria"/>
          <w:b/>
          <w:bCs/>
          <w:i/>
          <w:iCs/>
          <w:color w:val="0A2540"/>
          <w:sz w:val="22"/>
          <w:szCs w:val="22"/>
        </w:rPr>
        <w:t>)</w:t>
      </w:r>
      <w:r w:rsidRPr="006831E9">
        <w:rPr>
          <w:rFonts w:ascii="Cambria" w:eastAsia="Cambria" w:hAnsi="Cambria" w:cs="Cambria"/>
          <w:i/>
          <w:iCs/>
          <w:color w:val="1A1A1A"/>
        </w:rPr>
        <w:t xml:space="preserve"> </w:t>
      </w:r>
      <w:r w:rsidRPr="00546463">
        <w:rPr>
          <w:rFonts w:ascii="Cambria" w:eastAsia="Cambria" w:hAnsi="Cambria" w:cs="Cambria"/>
          <w:color w:val="1A1A1A"/>
        </w:rPr>
        <w:t>&gt;</w:t>
      </w:r>
      <w:proofErr w:type="spellStart"/>
      <w:r w:rsidRPr="00546463">
        <w:rPr>
          <w:rFonts w:ascii="Cambria" w:eastAsia="Cambria" w:hAnsi="Cambria" w:cs="Cambria"/>
          <w:color w:val="1A1A1A"/>
        </w:rPr>
        <w:t>μdκdμ</w:t>
      </w:r>
      <w:proofErr w:type="spellEnd"/>
      <w:r w:rsidRPr="00546463">
        <w:rPr>
          <w:rFonts w:ascii="Cambria" w:eastAsia="Cambria" w:hAnsi="Cambria" w:cs="Cambria"/>
          <w:color w:val="1A1A1A"/>
        </w:rPr>
        <w:t>=βκ(</w:t>
      </w:r>
      <w:proofErr w:type="spellStart"/>
      <w:r w:rsidRPr="00546463">
        <w:rPr>
          <w:rFonts w:ascii="Cambria" w:eastAsia="Cambria" w:hAnsi="Cambria" w:cs="Cambria"/>
          <w:color w:val="1A1A1A"/>
        </w:rPr>
        <w:t>κ,ρ</w:t>
      </w:r>
      <w:proofErr w:type="gramStart"/>
      <w:r w:rsidRPr="00546463">
        <w:rPr>
          <w:rFonts w:ascii="Cambria" w:eastAsia="Cambria" w:hAnsi="Cambria" w:cs="Cambria"/>
          <w:color w:val="1A1A1A"/>
        </w:rPr>
        <w:t>S</w:t>
      </w:r>
      <w:proofErr w:type="spellEnd"/>
      <w:r w:rsidRPr="00546463">
        <w:rPr>
          <w:rFonts w:ascii="Cambria" w:eastAsia="Cambria" w:hAnsi="Cambria" w:cs="Cambria"/>
          <w:color w:val="1A1A1A"/>
        </w:rPr>
        <w:t>,…</w:t>
      </w:r>
      <w:proofErr w:type="gramEnd"/>
      <w:r w:rsidRPr="00546463">
        <w:rPr>
          <w:rFonts w:ascii="Cambria" w:eastAsia="Cambria" w:hAnsi="Cambria" w:cs="Cambria"/>
          <w:color w:val="1A1A1A"/>
        </w:rPr>
        <w:t>),</w:t>
      </w:r>
      <w:r>
        <w:rPr>
          <w:rFonts w:ascii="Cambria" w:eastAsia="Cambria" w:hAnsi="Cambria" w:cs="Cambria"/>
          <w:color w:val="1A1A1A"/>
        </w:rPr>
        <w:t xml:space="preserve"> </w:t>
      </w:r>
      <w:r w:rsidRPr="00546463">
        <w:rPr>
          <w:rFonts w:ascii="Cambria" w:eastAsia="Cambria" w:hAnsi="Cambria" w:cs="Cambria"/>
          <w:color w:val="1A1A1A"/>
        </w:rPr>
        <w:t>&gt;</w:t>
      </w:r>
      <w:proofErr w:type="spellStart"/>
      <w:r w:rsidRPr="00546463">
        <w:rPr>
          <w:rFonts w:ascii="Cambria" w:eastAsia="Cambria" w:hAnsi="Cambria" w:cs="Cambria"/>
          <w:color w:val="1A1A1A"/>
        </w:rPr>
        <w:t>μdρSdμ</w:t>
      </w:r>
      <w:proofErr w:type="spellEnd"/>
      <w:r w:rsidRPr="00546463">
        <w:rPr>
          <w:rFonts w:ascii="Cambria" w:eastAsia="Cambria" w:hAnsi="Cambria" w:cs="Cambria"/>
          <w:color w:val="1A1A1A"/>
        </w:rPr>
        <w:t>=βρ(</w:t>
      </w:r>
      <w:proofErr w:type="spellStart"/>
      <w:r w:rsidRPr="00546463">
        <w:rPr>
          <w:rFonts w:ascii="Cambria" w:eastAsia="Cambria" w:hAnsi="Cambria" w:cs="Cambria"/>
          <w:color w:val="1A1A1A"/>
        </w:rPr>
        <w:t>κ,ρ</w:t>
      </w:r>
      <w:proofErr w:type="gramStart"/>
      <w:r w:rsidRPr="00546463">
        <w:rPr>
          <w:rFonts w:ascii="Cambria" w:eastAsia="Cambria" w:hAnsi="Cambria" w:cs="Cambria"/>
          <w:color w:val="1A1A1A"/>
        </w:rPr>
        <w:t>S</w:t>
      </w:r>
      <w:proofErr w:type="spellEnd"/>
      <w:r w:rsidRPr="00546463">
        <w:rPr>
          <w:rFonts w:ascii="Cambria" w:eastAsia="Cambria" w:hAnsi="Cambria" w:cs="Cambria"/>
          <w:color w:val="1A1A1A"/>
        </w:rPr>
        <w:t>,…</w:t>
      </w:r>
      <w:proofErr w:type="gramEnd"/>
      <w:r w:rsidRPr="00546463">
        <w:rPr>
          <w:rFonts w:ascii="Cambria" w:eastAsia="Cambria" w:hAnsi="Cambria" w:cs="Cambria"/>
          <w:color w:val="1A1A1A"/>
        </w:rPr>
        <w:t>)&gt;</w:t>
      </w:r>
    </w:p>
    <w:p w14:paraId="6A9C0F06" w14:textId="77777777" w:rsidR="006831E9" w:rsidRPr="006831E9" w:rsidRDefault="006831E9" w:rsidP="006831E9">
      <w:pPr>
        <w:spacing w:after="240" w:line="408" w:lineRule="auto"/>
        <w:jc w:val="center"/>
      </w:pPr>
      <w:r w:rsidRPr="006831E9">
        <w:rPr>
          <w:rFonts w:ascii="Cambria" w:eastAsia="Cambria" w:hAnsi="Cambria" w:cs="Cambria"/>
          <w:b/>
          <w:bCs/>
          <w:i/>
          <w:iCs/>
          <w:color w:val="0A2540"/>
          <w:sz w:val="22"/>
          <w:szCs w:val="22"/>
        </w:rPr>
        <w:t>(C.94)</w:t>
      </w:r>
      <w:r w:rsidRPr="006831E9">
        <w:rPr>
          <w:rFonts w:ascii="Cambria" w:eastAsia="Cambria" w:hAnsi="Cambria" w:cs="Cambria"/>
          <w:i/>
          <w:iCs/>
          <w:color w:val="1A1A1A"/>
        </w:rPr>
        <w:t xml:space="preserve"> </w:t>
      </w:r>
      <w:proofErr w:type="gramStart"/>
      <w:r w:rsidRPr="006831E9">
        <w:rPr>
          <w:rFonts w:ascii="Cambria" w:eastAsia="Cambria" w:hAnsi="Cambria" w:cs="Cambria"/>
          <w:i/>
          <w:iCs/>
          <w:color w:val="1A1A1A"/>
        </w:rPr>
        <w:t xml:space="preserve">μ </w:t>
      </w:r>
      <w:proofErr w:type="spellStart"/>
      <w:r w:rsidRPr="006831E9">
        <w:rPr>
          <w:rFonts w:ascii="Cambria" w:eastAsia="Cambria" w:hAnsi="Cambria" w:cs="Cambria"/>
          <w:i/>
          <w:iCs/>
          <w:color w:val="1A1A1A"/>
        </w:rPr>
        <w:t>dκ</w:t>
      </w:r>
      <w:proofErr w:type="spellEnd"/>
      <w:r w:rsidRPr="006831E9">
        <w:rPr>
          <w:rFonts w:ascii="Cambria" w:eastAsia="Cambria" w:hAnsi="Cambria" w:cs="Cambria"/>
          <w:i/>
          <w:iCs/>
          <w:color w:val="1A1A1A"/>
        </w:rPr>
        <w:t>/</w:t>
      </w:r>
      <w:proofErr w:type="spellStart"/>
      <w:r w:rsidRPr="006831E9">
        <w:rPr>
          <w:rFonts w:ascii="Cambria" w:eastAsia="Cambria" w:hAnsi="Cambria" w:cs="Cambria"/>
          <w:i/>
          <w:iCs/>
          <w:color w:val="1A1A1A"/>
        </w:rPr>
        <w:t>dμ</w:t>
      </w:r>
      <w:proofErr w:type="spellEnd"/>
      <w:r w:rsidRPr="006831E9">
        <w:rPr>
          <w:rFonts w:ascii="Cambria" w:eastAsia="Cambria" w:hAnsi="Cambria" w:cs="Cambria"/>
          <w:i/>
          <w:iCs/>
          <w:color w:val="1A1A1A"/>
        </w:rPr>
        <w:t xml:space="preserve"> = β</w:t>
      </w:r>
      <w:r w:rsidRPr="006831E9">
        <w:rPr>
          <w:rFonts w:ascii="Cambria" w:eastAsia="Cambria" w:hAnsi="Cambria" w:cs="Cambria"/>
          <w:i/>
          <w:iCs/>
          <w:color w:val="1A1A1A"/>
          <w:vertAlign w:val="subscript"/>
        </w:rPr>
        <w:t>κ</w:t>
      </w:r>
      <w:r w:rsidRPr="006831E9">
        <w:rPr>
          <w:rFonts w:ascii="Cambria" w:eastAsia="Cambria" w:hAnsi="Cambria" w:cs="Cambria"/>
          <w:i/>
          <w:iCs/>
          <w:color w:val="1A1A1A"/>
        </w:rPr>
        <w:t xml:space="preserve">(κ,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proofErr w:type="gramEnd"/>
      <w:r w:rsidRPr="006831E9">
        <w:rPr>
          <w:rFonts w:ascii="Cambria" w:eastAsia="Cambria" w:hAnsi="Cambria" w:cs="Cambria"/>
          <w:i/>
          <w:iCs/>
          <w:color w:val="1A1A1A"/>
        </w:rPr>
        <w:t xml:space="preserve">, ...), </w:t>
      </w:r>
      <w:proofErr w:type="gramStart"/>
      <w:r w:rsidRPr="006831E9">
        <w:rPr>
          <w:rFonts w:ascii="Cambria" w:eastAsia="Cambria" w:hAnsi="Cambria" w:cs="Cambria"/>
          <w:i/>
          <w:iCs/>
          <w:color w:val="1A1A1A"/>
        </w:rPr>
        <w:t xml:space="preserve">    μ </w:t>
      </w:r>
      <w:proofErr w:type="spellStart"/>
      <w:r w:rsidRPr="006831E9">
        <w:rPr>
          <w:rFonts w:ascii="Cambria" w:eastAsia="Cambria" w:hAnsi="Cambria" w:cs="Cambria"/>
          <w:i/>
          <w:iCs/>
          <w:color w:val="1A1A1A"/>
        </w:rPr>
        <w:t>dρ</w:t>
      </w:r>
      <w:r w:rsidRPr="006831E9">
        <w:rPr>
          <w:rFonts w:ascii="Cambria" w:eastAsia="Cambria" w:hAnsi="Cambria" w:cs="Cambria"/>
          <w:i/>
          <w:iCs/>
          <w:color w:val="1A1A1A"/>
          <w:vertAlign w:val="subscript"/>
        </w:rPr>
        <w:t>S</w:t>
      </w:r>
      <w:proofErr w:type="spellEnd"/>
      <w:r w:rsidRPr="006831E9">
        <w:rPr>
          <w:rFonts w:ascii="Cambria" w:eastAsia="Cambria" w:hAnsi="Cambria" w:cs="Cambria"/>
          <w:i/>
          <w:iCs/>
          <w:color w:val="1A1A1A"/>
        </w:rPr>
        <w:t>/</w:t>
      </w:r>
      <w:proofErr w:type="spellStart"/>
      <w:r w:rsidRPr="006831E9">
        <w:rPr>
          <w:rFonts w:ascii="Cambria" w:eastAsia="Cambria" w:hAnsi="Cambria" w:cs="Cambria"/>
          <w:i/>
          <w:iCs/>
          <w:color w:val="1A1A1A"/>
        </w:rPr>
        <w:t>dμ</w:t>
      </w:r>
      <w:proofErr w:type="spellEnd"/>
      <w:r w:rsidRPr="006831E9">
        <w:rPr>
          <w:rFonts w:ascii="Cambria" w:eastAsia="Cambria" w:hAnsi="Cambria" w:cs="Cambria"/>
          <w:i/>
          <w:iCs/>
          <w:color w:val="1A1A1A"/>
        </w:rPr>
        <w:t xml:space="preserve"> = β</w:t>
      </w:r>
      <w:r w:rsidRPr="006831E9">
        <w:rPr>
          <w:rFonts w:ascii="Cambria" w:eastAsia="Cambria" w:hAnsi="Cambria" w:cs="Cambria"/>
          <w:i/>
          <w:iCs/>
          <w:color w:val="1A1A1A"/>
          <w:vertAlign w:val="subscript"/>
        </w:rPr>
        <w:t>ρ</w:t>
      </w:r>
      <w:r w:rsidRPr="006831E9">
        <w:rPr>
          <w:rFonts w:ascii="Cambria" w:eastAsia="Cambria" w:hAnsi="Cambria" w:cs="Cambria"/>
          <w:i/>
          <w:iCs/>
          <w:color w:val="1A1A1A"/>
        </w:rPr>
        <w:t xml:space="preserve">(κ, </w:t>
      </w:r>
      <w:proofErr w:type="spellStart"/>
      <w:r w:rsidRPr="006831E9">
        <w:rPr>
          <w:rFonts w:ascii="Cambria" w:eastAsia="Cambria" w:hAnsi="Cambria" w:cs="Cambria"/>
          <w:i/>
          <w:iCs/>
          <w:color w:val="1A1A1A"/>
        </w:rPr>
        <w:t>ρ</w:t>
      </w:r>
      <w:r w:rsidRPr="006831E9">
        <w:rPr>
          <w:rFonts w:ascii="Cambria" w:eastAsia="Cambria" w:hAnsi="Cambria" w:cs="Cambria"/>
          <w:i/>
          <w:iCs/>
          <w:color w:val="1A1A1A"/>
          <w:vertAlign w:val="subscript"/>
        </w:rPr>
        <w:t>S</w:t>
      </w:r>
      <w:proofErr w:type="spellEnd"/>
      <w:proofErr w:type="gramEnd"/>
      <w:r w:rsidRPr="006831E9">
        <w:rPr>
          <w:rFonts w:ascii="Cambria" w:eastAsia="Cambria" w:hAnsi="Cambria" w:cs="Cambria"/>
          <w:i/>
          <w:iCs/>
          <w:color w:val="1A1A1A"/>
        </w:rPr>
        <w:t>, ...)</w:t>
      </w:r>
    </w:p>
    <w:p w14:paraId="7FF95662" w14:textId="759C0BF8" w:rsidR="006831E9" w:rsidRPr="00AD29FF" w:rsidRDefault="006831E9" w:rsidP="006831E9">
      <w:pPr>
        <w:spacing w:before="60" w:after="240" w:line="408" w:lineRule="auto"/>
        <w:jc w:val="both"/>
        <w:rPr>
          <w:b/>
          <w:bCs/>
        </w:rPr>
      </w:pPr>
      <w:r w:rsidRPr="006831E9">
        <w:rPr>
          <w:rFonts w:ascii="Cambria" w:eastAsia="Cambria" w:hAnsi="Cambria" w:cs="Cambria"/>
          <w:color w:val="1A1A1A"/>
        </w:rPr>
        <w:t xml:space="preserve">The ratio </w:t>
      </w:r>
      <w:r w:rsidR="00AD29FF">
        <w:rPr>
          <w:rFonts w:ascii="Cambria" w:eastAsia="Cambria" w:hAnsi="Cambria" w:cs="Cambria"/>
          <w:color w:val="1A1A1A"/>
        </w:rPr>
        <w:t>(</w:t>
      </w:r>
      <w:r w:rsidR="00AD29FF" w:rsidRPr="00AD29FF">
        <w:rPr>
          <w:rFonts w:ascii="Cambria" w:eastAsia="Cambria" w:hAnsi="Cambria" w:cs="Cambria"/>
          <w:color w:val="1A1A1A"/>
        </w:rPr>
        <w:t>entropic propagation speed</w:t>
      </w:r>
      <w:r w:rsidR="00AD29FF">
        <w:rPr>
          <w:rFonts w:ascii="Cambria" w:eastAsia="Cambria" w:hAnsi="Cambria" w:cs="Cambria"/>
          <w:color w:val="1A1A1A"/>
        </w:rPr>
        <w:t xml:space="preserve">) </w:t>
      </w:r>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2</w:t>
      </w:r>
      <w:r w:rsidRPr="006831E9">
        <w:rPr>
          <w:rFonts w:ascii="Cambria" w:eastAsia="Cambria" w:hAnsi="Cambria" w:cs="Cambria"/>
          <w:color w:val="1A1A1A"/>
        </w:rPr>
        <w:t>(μ) = κ(μ)/</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(μ) therefore also runs with scale. At low energies (μ ≪ E</w:t>
      </w:r>
      <w:r w:rsidRPr="006831E9">
        <w:rPr>
          <w:rFonts w:ascii="Cambria" w:eastAsia="Cambria" w:hAnsi="Cambria" w:cs="Cambria"/>
          <w:color w:val="1A1A1A"/>
          <w:vertAlign w:val="subscript"/>
        </w:rPr>
        <w:t>P</w:t>
      </w:r>
      <w:r w:rsidRPr="006831E9">
        <w:rPr>
          <w:rFonts w:ascii="Cambria" w:eastAsia="Cambria" w:hAnsi="Cambria" w:cs="Cambria"/>
          <w:color w:val="1A1A1A"/>
        </w:rPr>
        <w:t>),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(μ) </w:t>
      </w:r>
      <w:r w:rsidR="00AD29FF" w:rsidRPr="00AD29FF">
        <w:rPr>
          <w:rFonts w:ascii="Cambria" w:eastAsia="Cambria" w:hAnsi="Cambria" w:cs="Cambria"/>
          <w:color w:val="1A1A1A"/>
        </w:rPr>
        <w:t xml:space="preserve">reduces to the observed constant </w:t>
      </w:r>
      <m:oMath>
        <m:r>
          <w:rPr>
            <w:rFonts w:ascii="Cambria Math" w:eastAsia="Cambria" w:hAnsi="Cambria Math" w:cs="Cambria"/>
            <w:color w:val="1A1A1A"/>
          </w:rPr>
          <m:t>c</m:t>
        </m:r>
      </m:oMath>
      <w:r w:rsidR="00AD29FF">
        <w:rPr>
          <w:rFonts w:ascii="Cambria" w:eastAsia="Cambria" w:hAnsi="Cambria" w:cs="Cambria"/>
          <w:color w:val="1A1A1A"/>
        </w:rPr>
        <w:t xml:space="preserve"> </w:t>
      </w:r>
      <w:r w:rsidR="00AD29FF" w:rsidRPr="00AD29FF">
        <w:rPr>
          <w:rFonts w:ascii="Cambria" w:eastAsia="Cambria" w:hAnsi="Cambria" w:cs="Cambria"/>
          <w:color w:val="1A1A1A"/>
        </w:rPr>
        <w:t>with extraordinary precision</w:t>
      </w:r>
      <w:r w:rsidR="00AD29FF">
        <w:rPr>
          <w:rFonts w:ascii="Cambria" w:eastAsia="Cambria" w:hAnsi="Cambria" w:cs="Cambria"/>
          <w:color w:val="1A1A1A"/>
        </w:rPr>
        <w:t xml:space="preserve"> </w:t>
      </w:r>
      <w:r w:rsidRPr="006831E9">
        <w:rPr>
          <w:rFonts w:ascii="Cambria" w:eastAsia="Cambria" w:hAnsi="Cambria" w:cs="Cambria"/>
          <w:color w:val="1A1A1A"/>
        </w:rPr>
        <w:t xml:space="preserve">— consistent with all current observations. </w:t>
      </w:r>
      <w:r w:rsidR="00AD29FF" w:rsidRPr="00AD29FF">
        <w:rPr>
          <w:rFonts w:ascii="Cambria" w:eastAsia="Cambria" w:hAnsi="Cambria" w:cs="Cambria"/>
          <w:b/>
          <w:bCs/>
          <w:color w:val="1A1A1A"/>
        </w:rPr>
        <w:t>At energies approaching the Planck scale, the ERG predicts deviations arising from entropic curvature rather than quantum fluctuations</w:t>
      </w:r>
      <w:r w:rsidR="00791A9E">
        <w:rPr>
          <w:rFonts w:ascii="Cambria" w:eastAsia="Cambria" w:hAnsi="Cambria" w:cs="Cambria"/>
          <w:b/>
          <w:bCs/>
          <w:color w:val="1A1A1A"/>
        </w:rPr>
        <w:t xml:space="preserve"> </w:t>
      </w:r>
      <w:r w:rsidR="00791A9E" w:rsidRPr="00791A9E">
        <w:rPr>
          <w:rFonts w:ascii="Cambria" w:eastAsia="Cambria" w:hAnsi="Cambria" w:cs="Cambria"/>
          <w:b/>
          <w:bCs/>
          <w:color w:val="1A1A1A"/>
        </w:rPr>
        <w:t>in a conventional field</w:t>
      </w:r>
      <w:r w:rsidR="00791A9E" w:rsidRPr="00791A9E">
        <w:rPr>
          <w:rFonts w:ascii="Cambria" w:eastAsia="Cambria" w:hAnsi="Cambria" w:cs="Cambria"/>
          <w:b/>
          <w:bCs/>
          <w:color w:val="1A1A1A"/>
        </w:rPr>
        <w:noBreakHyphen/>
        <w:t>theoretic sense.</w:t>
      </w:r>
      <w:r w:rsidR="00AD29FF" w:rsidRPr="00AD29FF">
        <w:rPr>
          <w:rFonts w:ascii="Cambria" w:eastAsia="Cambria" w:hAnsi="Cambria" w:cs="Cambria"/>
          <w:b/>
          <w:bCs/>
          <w:color w:val="1A1A1A"/>
        </w:rPr>
        <w:t>, making this a genuinely ToE</w:t>
      </w:r>
      <w:r w:rsidR="00AD29FF" w:rsidRPr="00AD29FF">
        <w:rPr>
          <w:rFonts w:ascii="Cambria" w:eastAsia="Cambria" w:hAnsi="Cambria" w:cs="Cambria"/>
          <w:b/>
          <w:bCs/>
          <w:color w:val="1A1A1A"/>
        </w:rPr>
        <w:noBreakHyphen/>
        <w:t>specific mechanism absent in previous frameworks.</w:t>
      </w:r>
      <w:r w:rsidR="00791A9E">
        <w:rPr>
          <w:rFonts w:ascii="Cambria" w:eastAsia="Cambria" w:hAnsi="Cambria" w:cs="Cambria"/>
          <w:b/>
          <w:bCs/>
          <w:color w:val="1A1A1A"/>
        </w:rPr>
        <w:t xml:space="preserve"> </w:t>
      </w:r>
      <w:r w:rsidR="00791A9E" w:rsidRPr="00791A9E">
        <w:rPr>
          <w:rFonts w:ascii="Cambria" w:eastAsia="Cambria" w:hAnsi="Cambria" w:cs="Cambria"/>
          <w:b/>
          <w:bCs/>
          <w:color w:val="1A1A1A"/>
        </w:rPr>
        <w:t xml:space="preserve">While the </w:t>
      </w:r>
      <w:r w:rsidR="00791A9E" w:rsidRPr="00791A9E">
        <w:rPr>
          <w:rFonts w:ascii="Cambria" w:eastAsia="Cambria" w:hAnsi="Cambria" w:cs="Cambria"/>
          <w:b/>
          <w:bCs/>
          <w:i/>
          <w:iCs/>
          <w:color w:val="1A1A1A"/>
        </w:rPr>
        <w:t>form</w:t>
      </w:r>
      <w:r w:rsidR="00791A9E" w:rsidRPr="00791A9E">
        <w:rPr>
          <w:rFonts w:ascii="Cambria" w:eastAsia="Cambria" w:hAnsi="Cambria" w:cs="Cambria"/>
          <w:b/>
          <w:bCs/>
          <w:color w:val="1A1A1A"/>
        </w:rPr>
        <w:t xml:space="preserve"> of scale </w:t>
      </w:r>
      <w:r w:rsidR="00791A9E" w:rsidRPr="00791A9E">
        <w:rPr>
          <w:rFonts w:ascii="Cambria" w:eastAsia="Cambria" w:hAnsi="Cambria" w:cs="Cambria"/>
          <w:b/>
          <w:bCs/>
          <w:color w:val="1A1A1A"/>
        </w:rPr>
        <w:lastRenderedPageBreak/>
        <w:t>dependence may resemble renormalization</w:t>
      </w:r>
      <w:r w:rsidR="00791A9E" w:rsidRPr="00791A9E">
        <w:rPr>
          <w:rFonts w:ascii="Cambria" w:eastAsia="Cambria" w:hAnsi="Cambria" w:cs="Cambria"/>
          <w:b/>
          <w:bCs/>
          <w:color w:val="1A1A1A"/>
        </w:rPr>
        <w:noBreakHyphen/>
        <w:t>group running in QFT, the ontological origin of these deviations is distinct and specific to the entropic ontology of ToE.</w:t>
      </w:r>
    </w:p>
    <w:p w14:paraId="1B73DB73" w14:textId="30CD550A" w:rsidR="006831E9" w:rsidRPr="006831E9" w:rsidRDefault="006831E9" w:rsidP="006831E9">
      <w:pPr>
        <w:spacing w:before="60" w:after="240" w:line="408" w:lineRule="auto"/>
        <w:jc w:val="both"/>
      </w:pPr>
      <w:r w:rsidRPr="006831E9">
        <w:rPr>
          <w:rFonts w:ascii="Cambria" w:eastAsia="Cambria" w:hAnsi="Cambria" w:cs="Cambria"/>
          <w:color w:val="1A1A1A"/>
        </w:rPr>
        <w:t>The beta functions β</w:t>
      </w:r>
      <w:r w:rsidRPr="006831E9">
        <w:rPr>
          <w:rFonts w:ascii="Cambria" w:eastAsia="Cambria" w:hAnsi="Cambria" w:cs="Cambria"/>
          <w:color w:val="1A1A1A"/>
          <w:vertAlign w:val="subscript"/>
        </w:rPr>
        <w:t>κ</w:t>
      </w:r>
      <w:r w:rsidRPr="006831E9">
        <w:rPr>
          <w:rFonts w:ascii="Cambria" w:eastAsia="Cambria" w:hAnsi="Cambria" w:cs="Cambria"/>
          <w:color w:val="1A1A1A"/>
        </w:rPr>
        <w:t xml:space="preserve"> and β</w:t>
      </w:r>
      <w:r w:rsidRPr="006831E9">
        <w:rPr>
          <w:rFonts w:ascii="Cambria" w:eastAsia="Cambria" w:hAnsi="Cambria" w:cs="Cambria"/>
          <w:color w:val="1A1A1A"/>
          <w:vertAlign w:val="subscript"/>
        </w:rPr>
        <w:t>ρ</w:t>
      </w:r>
      <w:r w:rsidRPr="006831E9">
        <w:rPr>
          <w:rFonts w:ascii="Cambria" w:eastAsia="Cambria" w:hAnsi="Cambria" w:cs="Cambria"/>
          <w:color w:val="1A1A1A"/>
        </w:rPr>
        <w:t xml:space="preserve"> can be computed from the full LOA in the standard field-theoretic </w:t>
      </w:r>
      <w:proofErr w:type="gramStart"/>
      <w:r w:rsidRPr="006831E9">
        <w:rPr>
          <w:rFonts w:ascii="Cambria" w:eastAsia="Cambria" w:hAnsi="Cambria" w:cs="Cambria"/>
          <w:color w:val="1A1A1A"/>
        </w:rPr>
        <w:t>renormalization group</w:t>
      </w:r>
      <w:proofErr w:type="gramEnd"/>
      <w:r w:rsidRPr="006831E9">
        <w:rPr>
          <w:rFonts w:ascii="Cambria" w:eastAsia="Cambria" w:hAnsi="Cambria" w:cs="Cambria"/>
          <w:color w:val="1A1A1A"/>
        </w:rPr>
        <w:t xml:space="preserve"> framework. This computation, which is beyond the scope of the present </w:t>
      </w:r>
      <w:r w:rsidR="00B641A1">
        <w:rPr>
          <w:rFonts w:ascii="Cambria" w:eastAsia="Cambria" w:hAnsi="Cambria" w:cs="Cambria"/>
          <w:color w:val="1A1A1A"/>
        </w:rPr>
        <w:t>Letter</w:t>
      </w:r>
      <w:r w:rsidRPr="006831E9">
        <w:rPr>
          <w:rFonts w:ascii="Cambria" w:eastAsia="Cambria" w:hAnsi="Cambria" w:cs="Cambria"/>
          <w:color w:val="1A1A1A"/>
        </w:rPr>
        <w:t>, would give the first-principles prediction for how c runs with energy — a prediction that is in principle testable at future Planck-energy colliders (if such become technologically feasible) or through cosmological observations of the early universe (where Planck-scale physics was relevant).</w:t>
      </w:r>
    </w:p>
    <w:p w14:paraId="46B68958" w14:textId="5FE67BE2"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running of c is a ToE-specific prediction that has no analogue in Maxwell, GR, or the Standard Model. In </w:t>
      </w:r>
      <w:proofErr w:type="gramStart"/>
      <w:r w:rsidRPr="006831E9">
        <w:rPr>
          <w:rFonts w:ascii="Cambria" w:eastAsia="Cambria" w:hAnsi="Cambria" w:cs="Cambria"/>
          <w:color w:val="1A1A1A"/>
        </w:rPr>
        <w:t>all of</w:t>
      </w:r>
      <w:proofErr w:type="gramEnd"/>
      <w:r w:rsidRPr="006831E9">
        <w:rPr>
          <w:rFonts w:ascii="Cambria" w:eastAsia="Cambria" w:hAnsi="Cambria" w:cs="Cambria"/>
          <w:color w:val="1A1A1A"/>
        </w:rPr>
        <w:t xml:space="preserve"> these frameworks, c is an absolute constant. The ToE is the first framework in which c emerges as a</w:t>
      </w:r>
      <w:r w:rsidR="00EF3938">
        <w:rPr>
          <w:rFonts w:ascii="Cambria" w:eastAsia="Cambria" w:hAnsi="Cambria" w:cs="Cambria"/>
          <w:color w:val="1A1A1A"/>
        </w:rPr>
        <w:t>n entropically</w:t>
      </w:r>
      <w:r w:rsidRPr="006831E9">
        <w:rPr>
          <w:rFonts w:ascii="Cambria" w:eastAsia="Cambria" w:hAnsi="Cambria" w:cs="Cambria"/>
          <w:color w:val="1A1A1A"/>
        </w:rPr>
        <w:t xml:space="preserve"> derived quantity and is therefore subject to the renormalization group flow of the underlying field theory.</w:t>
      </w:r>
      <w:r w:rsidR="00EF3938">
        <w:rPr>
          <w:rFonts w:ascii="Cambria" w:eastAsia="Cambria" w:hAnsi="Cambria" w:cs="Cambria"/>
          <w:color w:val="1A1A1A"/>
        </w:rPr>
        <w:t xml:space="preserve"> </w:t>
      </w:r>
      <w:r w:rsidR="00EF3938" w:rsidRPr="00EF3938">
        <w:rPr>
          <w:rFonts w:ascii="Cambria" w:eastAsia="Cambria" w:hAnsi="Cambria" w:cs="Cambria"/>
          <w:color w:val="1A1A1A"/>
        </w:rPr>
        <w:t>While some emergent</w:t>
      </w:r>
      <w:r w:rsidR="00EF3938" w:rsidRPr="00EF3938">
        <w:rPr>
          <w:rFonts w:ascii="Cambria" w:eastAsia="Cambria" w:hAnsi="Cambria" w:cs="Cambria"/>
          <w:color w:val="1A1A1A"/>
        </w:rPr>
        <w:noBreakHyphen/>
        <w:t xml:space="preserve">spacetime models outside ToE also treat </w:t>
      </w:r>
      <m:oMath>
        <m:r>
          <w:rPr>
            <w:rFonts w:ascii="Cambria Math" w:eastAsia="Cambria" w:hAnsi="Cambria Math" w:cs="Cambria"/>
            <w:color w:val="1A1A1A"/>
          </w:rPr>
          <m:t>c</m:t>
        </m:r>
        <m:r>
          <w:rPr>
            <w:rFonts w:ascii="Cambria Math" w:eastAsia="Cambria" w:hAnsi="Cambria Math" w:cs="Cambria"/>
            <w:color w:val="1A1A1A"/>
          </w:rPr>
          <m:t xml:space="preserve"> </m:t>
        </m:r>
      </m:oMath>
      <w:r w:rsidR="00EF3938" w:rsidRPr="00EF3938">
        <w:rPr>
          <w:rFonts w:ascii="Cambria" w:eastAsia="Cambria" w:hAnsi="Cambria" w:cs="Cambria"/>
          <w:color w:val="1A1A1A"/>
        </w:rPr>
        <w:t>as non</w:t>
      </w:r>
      <w:r w:rsidR="00EF3938" w:rsidRPr="00EF3938">
        <w:rPr>
          <w:rFonts w:ascii="Cambria" w:eastAsia="Cambria" w:hAnsi="Cambria" w:cs="Cambria"/>
          <w:color w:val="1A1A1A"/>
        </w:rPr>
        <w:noBreakHyphen/>
        <w:t xml:space="preserve">fundamental, the </w:t>
      </w:r>
      <w:r w:rsidR="00EF3938" w:rsidRPr="00EF3938">
        <w:rPr>
          <w:rFonts w:ascii="Cambria" w:eastAsia="Cambria" w:hAnsi="Cambria" w:cs="Cambria"/>
          <w:i/>
          <w:iCs/>
          <w:color w:val="1A1A1A"/>
        </w:rPr>
        <w:t>entropic mechanism</w:t>
      </w:r>
      <w:r w:rsidR="00EF3938" w:rsidRPr="00EF3938">
        <w:rPr>
          <w:rFonts w:ascii="Cambria" w:eastAsia="Cambria" w:hAnsi="Cambria" w:cs="Cambria"/>
          <w:color w:val="1A1A1A"/>
        </w:rPr>
        <w:t xml:space="preserve"> by which </w:t>
      </w:r>
      <m:oMath>
        <m:sSub>
          <m:sSubPr>
            <m:ctrlPr>
              <w:rPr>
                <w:rFonts w:ascii="Cambria Math" w:eastAsia="Cambria" w:hAnsi="Cambria Math" w:cs="Cambria"/>
                <w:color w:val="1A1A1A"/>
              </w:rPr>
            </m:ctrlPr>
          </m:sSubPr>
          <m:e>
            <m:r>
              <w:rPr>
                <w:rFonts w:ascii="Cambria Math" w:eastAsia="Cambria" w:hAnsi="Cambria Math" w:cs="Cambria"/>
                <w:color w:val="1A1A1A"/>
              </w:rPr>
              <m:t>c</m:t>
            </m:r>
          </m:e>
          <m:sub>
            <m:r>
              <m:rPr>
                <m:nor/>
              </m:rPr>
              <w:rPr>
                <w:rFonts w:ascii="Cambria" w:eastAsia="Cambria" w:hAnsi="Cambria" w:cs="Cambria"/>
                <w:color w:val="1A1A1A"/>
              </w:rPr>
              <m:t>ent</m:t>
            </m:r>
          </m:sub>
        </m:sSub>
        <m:r>
          <w:rPr>
            <w:rFonts w:ascii="Cambria Math" w:eastAsia="Cambria" w:hAnsi="Cambria Math" w:cs="Cambria"/>
            <w:color w:val="1A1A1A"/>
          </w:rPr>
          <m:t xml:space="preserve"> </m:t>
        </m:r>
      </m:oMath>
      <w:r w:rsidR="00EF3938" w:rsidRPr="00EF3938">
        <w:rPr>
          <w:rFonts w:ascii="Cambria" w:eastAsia="Cambria" w:hAnsi="Cambria" w:cs="Cambria"/>
          <w:color w:val="1A1A1A"/>
        </w:rPr>
        <w:t>runs — arising from entropic curvature and the LOA hierarchy — is unique to the Theory of Entropicity</w:t>
      </w:r>
      <w:r w:rsidR="00EF3938">
        <w:rPr>
          <w:rFonts w:ascii="Cambria" w:eastAsia="Cambria" w:hAnsi="Cambria" w:cs="Cambria"/>
          <w:color w:val="1A1A1A"/>
        </w:rPr>
        <w:t xml:space="preserve"> (ToE)</w:t>
      </w:r>
      <w:r w:rsidR="00EF3938" w:rsidRPr="00EF3938">
        <w:rPr>
          <w:rFonts w:ascii="Cambria" w:eastAsia="Cambria" w:hAnsi="Cambria" w:cs="Cambria"/>
          <w:color w:val="1A1A1A"/>
        </w:rPr>
        <w:t>.</w:t>
      </w:r>
    </w:p>
    <w:p w14:paraId="63BFC225" w14:textId="77777777" w:rsidR="006831E9" w:rsidRDefault="006831E9" w:rsidP="006831E9">
      <w:pPr>
        <w:pBdr>
          <w:bottom w:val="single" w:sz="6" w:space="0" w:color="CCCCCC"/>
        </w:pBdr>
        <w:spacing w:before="240" w:after="240"/>
      </w:pPr>
    </w:p>
    <w:p w14:paraId="00279EE3" w14:textId="77777777" w:rsidR="00CA1D66" w:rsidRDefault="00CA1D66" w:rsidP="006831E9">
      <w:pPr>
        <w:pBdr>
          <w:bottom w:val="single" w:sz="6" w:space="0" w:color="CCCCCC"/>
        </w:pBdr>
        <w:spacing w:before="240" w:after="240"/>
      </w:pPr>
    </w:p>
    <w:p w14:paraId="2A6DBFBA" w14:textId="77777777" w:rsidR="00CA1D66" w:rsidRDefault="00CA1D66" w:rsidP="006831E9">
      <w:pPr>
        <w:pBdr>
          <w:bottom w:val="single" w:sz="6" w:space="0" w:color="CCCCCC"/>
        </w:pBdr>
        <w:spacing w:before="240" w:after="240"/>
      </w:pPr>
    </w:p>
    <w:p w14:paraId="5AEF7D12" w14:textId="77777777" w:rsidR="00CA1D66" w:rsidRDefault="00CA1D66" w:rsidP="006831E9">
      <w:pPr>
        <w:pBdr>
          <w:bottom w:val="single" w:sz="6" w:space="0" w:color="CCCCCC"/>
        </w:pBdr>
        <w:spacing w:before="240" w:after="240"/>
      </w:pPr>
    </w:p>
    <w:p w14:paraId="74D5F110" w14:textId="77777777" w:rsidR="00CA1D66" w:rsidRDefault="00CA1D66" w:rsidP="006831E9">
      <w:pPr>
        <w:pBdr>
          <w:bottom w:val="single" w:sz="6" w:space="0" w:color="CCCCCC"/>
        </w:pBdr>
        <w:spacing w:before="240" w:after="240"/>
      </w:pPr>
    </w:p>
    <w:p w14:paraId="5D6E966D" w14:textId="77777777" w:rsidR="00CA1D66" w:rsidRDefault="00CA1D66" w:rsidP="006831E9">
      <w:pPr>
        <w:pBdr>
          <w:bottom w:val="single" w:sz="6" w:space="0" w:color="CCCCCC"/>
        </w:pBdr>
        <w:spacing w:before="240" w:after="240"/>
      </w:pPr>
    </w:p>
    <w:p w14:paraId="1239F3C8" w14:textId="77777777" w:rsidR="00CA1D66" w:rsidRDefault="00CA1D66" w:rsidP="006831E9">
      <w:pPr>
        <w:pBdr>
          <w:bottom w:val="single" w:sz="6" w:space="0" w:color="CCCCCC"/>
        </w:pBdr>
        <w:spacing w:before="240" w:after="240"/>
      </w:pPr>
    </w:p>
    <w:p w14:paraId="3B0883F7" w14:textId="77777777" w:rsidR="00CA1D66" w:rsidRPr="006831E9" w:rsidRDefault="00CA1D66" w:rsidP="006831E9">
      <w:pPr>
        <w:pBdr>
          <w:bottom w:val="single" w:sz="6" w:space="0" w:color="CCCCCC"/>
        </w:pBdr>
        <w:spacing w:before="240" w:after="240"/>
      </w:pPr>
    </w:p>
    <w:p w14:paraId="4E87E2BA" w14:textId="77777777" w:rsidR="006831E9" w:rsidRPr="006831E9" w:rsidRDefault="006831E9" w:rsidP="006831E9">
      <w:pPr>
        <w:spacing w:before="560" w:after="240" w:line="300" w:lineRule="auto"/>
        <w:outlineLvl w:val="0"/>
        <w:rPr>
          <w:b/>
          <w:bCs/>
          <w:color w:val="000000"/>
          <w:sz w:val="48"/>
          <w:szCs w:val="48"/>
        </w:rPr>
      </w:pPr>
      <w:bookmarkStart w:id="70" w:name="_Toc229434566"/>
      <w:r w:rsidRPr="006831E9">
        <w:rPr>
          <w:rFonts w:ascii="Cambria" w:eastAsia="Cambria" w:hAnsi="Cambria" w:cs="Cambria"/>
          <w:b/>
          <w:bCs/>
          <w:color w:val="0A2540"/>
          <w:sz w:val="44"/>
          <w:szCs w:val="44"/>
        </w:rPr>
        <w:t>Section 10 — Philosophical Implications</w:t>
      </w:r>
      <w:bookmarkEnd w:id="70"/>
    </w:p>
    <w:p w14:paraId="4E11D8E1" w14:textId="77777777" w:rsidR="006831E9" w:rsidRPr="006831E9" w:rsidRDefault="006831E9" w:rsidP="006831E9">
      <w:pPr>
        <w:pBdr>
          <w:bottom w:val="single" w:sz="6" w:space="0" w:color="0A2540"/>
        </w:pBdr>
        <w:spacing w:before="240" w:after="240"/>
      </w:pPr>
    </w:p>
    <w:p w14:paraId="1DBA0B61" w14:textId="77777777" w:rsidR="006831E9" w:rsidRPr="006831E9" w:rsidRDefault="006831E9" w:rsidP="006831E9">
      <w:pPr>
        <w:spacing w:after="320" w:line="408" w:lineRule="auto"/>
      </w:pPr>
      <w:r w:rsidRPr="006831E9">
        <w:rPr>
          <w:rFonts w:ascii="Cambria" w:eastAsia="Cambria" w:hAnsi="Cambria" w:cs="Cambria"/>
          <w:i/>
          <w:iCs/>
          <w:color w:val="333333"/>
          <w:sz w:val="22"/>
          <w:szCs w:val="22"/>
        </w:rPr>
        <w:t xml:space="preserve">This section examines the philosophical dimensions of the ToE derivation </w:t>
      </w:r>
      <w:proofErr w:type="gramStart"/>
      <w:r w:rsidRPr="006831E9">
        <w:rPr>
          <w:rFonts w:ascii="Cambria" w:eastAsia="Cambria" w:hAnsi="Cambria" w:cs="Cambria"/>
          <w:i/>
          <w:iCs/>
          <w:color w:val="333333"/>
          <w:sz w:val="22"/>
          <w:szCs w:val="22"/>
        </w:rPr>
        <w:t>of c —</w:t>
      </w:r>
      <w:proofErr w:type="gramEnd"/>
      <w:r w:rsidRPr="006831E9">
        <w:rPr>
          <w:rFonts w:ascii="Cambria" w:eastAsia="Cambria" w:hAnsi="Cambria" w:cs="Cambria"/>
          <w:i/>
          <w:iCs/>
          <w:color w:val="333333"/>
          <w:sz w:val="22"/>
          <w:szCs w:val="22"/>
        </w:rPr>
        <w:t xml:space="preserve"> what it means for the ontological status </w:t>
      </w:r>
      <w:proofErr w:type="gramStart"/>
      <w:r w:rsidRPr="006831E9">
        <w:rPr>
          <w:rFonts w:ascii="Cambria" w:eastAsia="Cambria" w:hAnsi="Cambria" w:cs="Cambria"/>
          <w:i/>
          <w:iCs/>
          <w:color w:val="333333"/>
          <w:sz w:val="22"/>
          <w:szCs w:val="22"/>
        </w:rPr>
        <w:t>of c</w:t>
      </w:r>
      <w:proofErr w:type="gramEnd"/>
      <w:r w:rsidRPr="006831E9">
        <w:rPr>
          <w:rFonts w:ascii="Cambria" w:eastAsia="Cambria" w:hAnsi="Cambria" w:cs="Cambria"/>
          <w:i/>
          <w:iCs/>
          <w:color w:val="333333"/>
          <w:sz w:val="22"/>
          <w:szCs w:val="22"/>
        </w:rPr>
        <w:t>, for the nature of physical explanation, and for the relationship between entropy, spacetime, and causality. These considerations are not merely speculative; they bear directly on how the ToE should be understood and on what the theory predicts and why those predictions matter.</w:t>
      </w:r>
    </w:p>
    <w:p w14:paraId="05534156" w14:textId="77777777" w:rsidR="006831E9" w:rsidRPr="006831E9" w:rsidRDefault="006831E9" w:rsidP="006831E9">
      <w:pPr>
        <w:pBdr>
          <w:bottom w:val="single" w:sz="6" w:space="0" w:color="0A2540"/>
        </w:pBdr>
        <w:spacing w:before="240" w:after="240"/>
      </w:pPr>
    </w:p>
    <w:p w14:paraId="65FE4373" w14:textId="77777777" w:rsidR="006831E9" w:rsidRPr="006831E9" w:rsidRDefault="006831E9" w:rsidP="006831E9">
      <w:pPr>
        <w:spacing w:before="280" w:after="100" w:line="324" w:lineRule="auto"/>
        <w:outlineLvl w:val="2"/>
        <w:rPr>
          <w:b/>
          <w:bCs/>
          <w:color w:val="000000"/>
          <w:sz w:val="30"/>
          <w:szCs w:val="30"/>
        </w:rPr>
      </w:pPr>
      <w:bookmarkStart w:id="71" w:name="_Toc229434567"/>
      <w:r w:rsidRPr="006831E9">
        <w:rPr>
          <w:rFonts w:ascii="Cambria" w:eastAsia="Cambria" w:hAnsi="Cambria" w:cs="Cambria"/>
          <w:b/>
          <w:bCs/>
          <w:color w:val="0A2540"/>
          <w:sz w:val="26"/>
          <w:szCs w:val="26"/>
        </w:rPr>
        <w:t>10.1 What It Means for c to Be "Derived" Rather Than "Postulated"</w:t>
      </w:r>
      <w:bookmarkEnd w:id="71"/>
    </w:p>
    <w:p w14:paraId="2B617777" w14:textId="618153D6" w:rsidR="007F312B" w:rsidRPr="007F312B" w:rsidRDefault="006831E9" w:rsidP="007F312B">
      <w:pPr>
        <w:spacing w:before="60" w:after="240" w:line="408" w:lineRule="auto"/>
        <w:jc w:val="both"/>
        <w:rPr>
          <w:rFonts w:ascii="Cambria" w:eastAsia="Cambria" w:hAnsi="Cambria" w:cs="Cambria"/>
          <w:color w:val="1A1A1A"/>
        </w:rPr>
      </w:pPr>
      <w:r w:rsidRPr="006831E9">
        <w:rPr>
          <w:rFonts w:ascii="Cambria" w:eastAsia="Cambria" w:hAnsi="Cambria" w:cs="Cambria"/>
          <w:color w:val="1A1A1A"/>
        </w:rPr>
        <w:t>In every framework of fundamental physics prior to the Theory of Entropicity, c enters as a primitive — a brute fact about the universe that has the value it has and for which no further explanation is available or sought. Newton's mechanics had no c (it was effectively infinite). Maxwell's electrodynamics gave c a source (the electromagnetic vacuum constants μ</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and ε</w:t>
      </w:r>
      <w:r w:rsidRPr="006831E9">
        <w:rPr>
          <w:rFonts w:ascii="Cambria" w:eastAsia="Cambria" w:hAnsi="Cambria" w:cs="Cambria"/>
          <w:color w:val="1A1A1A"/>
          <w:vertAlign w:val="subscript"/>
        </w:rPr>
        <w:t>0</w:t>
      </w:r>
      <w:proofErr w:type="gramStart"/>
      <w:r w:rsidRPr="006831E9">
        <w:rPr>
          <w:rFonts w:ascii="Cambria" w:eastAsia="Cambria" w:hAnsi="Cambria" w:cs="Cambria"/>
          <w:color w:val="1A1A1A"/>
        </w:rPr>
        <w:t>), but</w:t>
      </w:r>
      <w:proofErr w:type="gramEnd"/>
      <w:r w:rsidRPr="006831E9">
        <w:rPr>
          <w:rFonts w:ascii="Cambria" w:eastAsia="Cambria" w:hAnsi="Cambria" w:cs="Cambria"/>
          <w:color w:val="1A1A1A"/>
        </w:rPr>
        <w:t xml:space="preserve"> left those constants unexplained. </w:t>
      </w:r>
      <w:r w:rsidR="007F312B" w:rsidRPr="007F312B">
        <w:rPr>
          <w:rFonts w:ascii="Cambria" w:eastAsia="Cambria" w:hAnsi="Cambria" w:cs="Cambria"/>
          <w:b/>
          <w:bCs/>
          <w:color w:val="1A1A1A"/>
        </w:rPr>
        <w:t>Einstein’s</w:t>
      </w:r>
      <w:r w:rsidR="007F312B" w:rsidRPr="007F312B">
        <w:rPr>
          <w:rFonts w:ascii="Cambria" w:eastAsia="Cambria" w:hAnsi="Cambria" w:cs="Cambria"/>
          <w:color w:val="1A1A1A"/>
        </w:rPr>
        <w:t xml:space="preserve"> special relativity elevated </w:t>
      </w:r>
      <m:oMath>
        <m:r>
          <w:rPr>
            <w:rFonts w:ascii="Cambria Math" w:eastAsia="Cambria" w:hAnsi="Cambria Math" w:cs="Cambria"/>
            <w:color w:val="1A1A1A"/>
          </w:rPr>
          <m:t>c</m:t>
        </m:r>
        <m:r>
          <w:rPr>
            <w:rFonts w:ascii="Cambria Math" w:eastAsia="Cambria" w:hAnsi="Cambria Math" w:cs="Cambria"/>
            <w:color w:val="1A1A1A"/>
          </w:rPr>
          <m:t xml:space="preserve"> </m:t>
        </m:r>
      </m:oMath>
      <w:r w:rsidR="007F312B" w:rsidRPr="007F312B">
        <w:rPr>
          <w:rFonts w:ascii="Cambria" w:eastAsia="Cambria" w:hAnsi="Cambria" w:cs="Cambria"/>
          <w:color w:val="1A1A1A"/>
        </w:rPr>
        <w:t>from an electromagnetic parameter to a geometric primitive: the invariant structure of spacetime itself.</w:t>
      </w:r>
      <w:r w:rsidR="007F312B">
        <w:rPr>
          <w:rFonts w:ascii="Cambria" w:eastAsia="Cambria" w:hAnsi="Cambria" w:cs="Cambria"/>
          <w:color w:val="1A1A1A"/>
        </w:rPr>
        <w:t xml:space="preserve"> </w:t>
      </w:r>
      <w:r w:rsidR="007F312B" w:rsidRPr="007F312B">
        <w:rPr>
          <w:rFonts w:ascii="Cambria" w:eastAsia="Cambria" w:hAnsi="Cambria" w:cs="Cambria"/>
          <w:b/>
          <w:bCs/>
          <w:color w:val="1A1A1A"/>
        </w:rPr>
        <w:t>Quantum field theory</w:t>
      </w:r>
      <w:r w:rsidR="007F312B" w:rsidRPr="007F312B">
        <w:rPr>
          <w:rFonts w:ascii="Cambria" w:eastAsia="Cambria" w:hAnsi="Cambria" w:cs="Cambria"/>
          <w:color w:val="1A1A1A"/>
        </w:rPr>
        <w:t xml:space="preserve"> inherits this structure, embedding </w:t>
      </w:r>
      <m:oMath>
        <m:r>
          <w:rPr>
            <w:rFonts w:ascii="Cambria Math" w:eastAsia="Cambria" w:hAnsi="Cambria Math" w:cs="Cambria"/>
            <w:color w:val="1A1A1A"/>
          </w:rPr>
          <m:t>c</m:t>
        </m:r>
        <m:r>
          <w:rPr>
            <w:rFonts w:ascii="Cambria Math" w:eastAsia="Cambria" w:hAnsi="Cambria Math" w:cs="Cambria"/>
            <w:color w:val="1A1A1A"/>
          </w:rPr>
          <m:t xml:space="preserve"> </m:t>
        </m:r>
      </m:oMath>
      <w:r w:rsidR="007F312B" w:rsidRPr="007F312B">
        <w:rPr>
          <w:rFonts w:ascii="Cambria" w:eastAsia="Cambria" w:hAnsi="Cambria" w:cs="Cambria"/>
          <w:color w:val="1A1A1A"/>
        </w:rPr>
        <w:t>into every Lorentz</w:t>
      </w:r>
      <w:r w:rsidR="007F312B" w:rsidRPr="007F312B">
        <w:rPr>
          <w:rFonts w:ascii="Cambria" w:eastAsia="Cambria" w:hAnsi="Cambria" w:cs="Cambria"/>
          <w:color w:val="1A1A1A"/>
        </w:rPr>
        <w:noBreakHyphen/>
        <w:t xml:space="preserve">invariant Lagrangian as a fixed background constant. The </w:t>
      </w:r>
      <w:r w:rsidR="007F312B" w:rsidRPr="007F312B">
        <w:rPr>
          <w:rFonts w:ascii="Cambria" w:eastAsia="Cambria" w:hAnsi="Cambria" w:cs="Cambria"/>
          <w:b/>
          <w:bCs/>
          <w:color w:val="1A1A1A"/>
        </w:rPr>
        <w:t>Standard Model</w:t>
      </w:r>
      <w:r w:rsidR="007F312B" w:rsidRPr="007F312B">
        <w:rPr>
          <w:rFonts w:ascii="Cambria" w:eastAsia="Cambria" w:hAnsi="Cambria" w:cs="Cambria"/>
          <w:color w:val="1A1A1A"/>
        </w:rPr>
        <w:t xml:space="preserve"> likewise treats </w:t>
      </w:r>
      <m:oMath>
        <m:r>
          <w:rPr>
            <w:rFonts w:ascii="Cambria Math" w:eastAsia="Cambria" w:hAnsi="Cambria Math" w:cs="Cambria"/>
            <w:color w:val="1A1A1A"/>
          </w:rPr>
          <m:t>c</m:t>
        </m:r>
      </m:oMath>
      <w:r w:rsidR="007F312B" w:rsidRPr="007F312B">
        <w:rPr>
          <w:rFonts w:ascii="Cambria" w:eastAsia="Cambria" w:hAnsi="Cambria" w:cs="Cambria"/>
          <w:color w:val="1A1A1A"/>
        </w:rPr>
        <w:t>as an untouched, non</w:t>
      </w:r>
      <w:r w:rsidR="007F312B" w:rsidRPr="007F312B">
        <w:rPr>
          <w:rFonts w:ascii="Cambria" w:eastAsia="Cambria" w:hAnsi="Cambria" w:cs="Cambria"/>
          <w:color w:val="1A1A1A"/>
        </w:rPr>
        <w:noBreakHyphen/>
        <w:t>running constant implicit in every propagator and every Feynman diagram.</w:t>
      </w:r>
    </w:p>
    <w:p w14:paraId="5530D025" w14:textId="2AFF65D5" w:rsidR="007F312B" w:rsidRPr="007F312B" w:rsidRDefault="007F312B" w:rsidP="007F312B">
      <w:pPr>
        <w:spacing w:before="60" w:after="240" w:line="408" w:lineRule="auto"/>
        <w:jc w:val="both"/>
        <w:rPr>
          <w:rFonts w:ascii="Cambria" w:eastAsia="Cambria" w:hAnsi="Cambria" w:cs="Cambria"/>
          <w:b/>
          <w:bCs/>
          <w:color w:val="1A1A1A"/>
        </w:rPr>
      </w:pPr>
      <w:r w:rsidRPr="007F312B">
        <w:rPr>
          <w:rFonts w:ascii="Cambria" w:eastAsia="Cambria" w:hAnsi="Cambria" w:cs="Cambria"/>
          <w:b/>
          <w:bCs/>
          <w:color w:val="1A1A1A"/>
        </w:rPr>
        <w:lastRenderedPageBreak/>
        <w:t>In contrast, the Theory of Entropicity</w:t>
      </w:r>
      <w:r w:rsidRPr="007F312B">
        <w:rPr>
          <w:rFonts w:ascii="Cambria" w:eastAsia="Cambria" w:hAnsi="Cambria" w:cs="Cambria"/>
          <w:b/>
          <w:bCs/>
          <w:color w:val="1A1A1A"/>
        </w:rPr>
        <w:t xml:space="preserve"> (ToE)</w:t>
      </w:r>
      <w:r w:rsidRPr="007F312B">
        <w:rPr>
          <w:rFonts w:ascii="Cambria" w:eastAsia="Cambria" w:hAnsi="Cambria" w:cs="Cambria"/>
          <w:b/>
          <w:bCs/>
          <w:color w:val="1A1A1A"/>
        </w:rPr>
        <w:t xml:space="preserve"> does not postulate </w:t>
      </w:r>
      <m:oMath>
        <m:r>
          <m:rPr>
            <m:sty m:val="bi"/>
          </m:rPr>
          <w:rPr>
            <w:rFonts w:ascii="Cambria Math" w:eastAsia="Cambria" w:hAnsi="Cambria Math" w:cs="Cambria"/>
            <w:color w:val="1A1A1A"/>
          </w:rPr>
          <m:t>c</m:t>
        </m:r>
      </m:oMath>
      <w:r w:rsidRPr="007F312B">
        <w:rPr>
          <w:rFonts w:ascii="Cambria" w:eastAsia="Cambria" w:hAnsi="Cambria" w:cs="Cambria"/>
          <w:b/>
          <w:bCs/>
          <w:color w:val="1A1A1A"/>
        </w:rPr>
        <w:t>; it derives the entropic propagation speed</w:t>
      </w:r>
    </w:p>
    <w:p w14:paraId="4CADF2F5" w14:textId="19E8D6CB" w:rsidR="007F312B" w:rsidRPr="007F312B" w:rsidRDefault="007F312B" w:rsidP="007F312B">
      <w:pPr>
        <w:spacing w:before="60" w:after="240" w:line="408" w:lineRule="auto"/>
        <w:jc w:val="both"/>
        <w:rPr>
          <w:rFonts w:ascii="Cambria" w:eastAsia="Cambria" w:hAnsi="Cambria" w:cs="Cambria"/>
          <w:color w:val="1A1A1A"/>
        </w:rPr>
      </w:pPr>
      <m:oMathPara>
        <m:oMath>
          <m:d>
            <m:dPr>
              <m:begChr m:val="&gt;"/>
              <m:endChr m:val="&gt;"/>
              <m:ctrlPr>
                <w:rPr>
                  <w:rFonts w:ascii="Cambria Math" w:eastAsia="Cambria" w:hAnsi="Cambria Math" w:cs="Cambria"/>
                  <w:color w:val="1A1A1A"/>
                </w:rPr>
              </m:ctrlPr>
            </m:dPr>
            <m:e>
              <m:sSubSup>
                <m:sSubSupPr>
                  <m:ctrlPr>
                    <w:rPr>
                      <w:rFonts w:ascii="Cambria Math" w:eastAsia="Cambria" w:hAnsi="Cambria Math" w:cs="Cambria"/>
                      <w:color w:val="1A1A1A"/>
                    </w:rPr>
                  </m:ctrlPr>
                </m:sSubSupPr>
                <m:e>
                  <m:r>
                    <w:rPr>
                      <w:rFonts w:ascii="Cambria Math" w:eastAsia="Cambria" w:hAnsi="Cambria Math" w:cs="Cambria"/>
                      <w:color w:val="1A1A1A"/>
                    </w:rPr>
                    <m:t>c</m:t>
                  </m:r>
                </m:e>
                <m:sub>
                  <m:r>
                    <m:rPr>
                      <m:nor/>
                    </m:rPr>
                    <w:rPr>
                      <w:rFonts w:ascii="Cambria" w:eastAsia="Cambria" w:hAnsi="Cambria" w:cs="Cambria"/>
                      <w:color w:val="1A1A1A"/>
                    </w:rPr>
                    <m:t>ent</m:t>
                  </m:r>
                </m:sub>
                <m:sup>
                  <m:r>
                    <w:rPr>
                      <w:rFonts w:ascii="Cambria Math" w:eastAsia="Cambria" w:hAnsi="Cambria Math" w:cs="Cambria"/>
                      <w:color w:val="1A1A1A"/>
                    </w:rPr>
                    <m:t>2</m:t>
                  </m:r>
                </m:sup>
              </m:sSubSup>
              <m:r>
                <w:rPr>
                  <w:rFonts w:ascii="Cambria Math" w:eastAsia="Cambria" w:hAnsi="Cambria Math" w:cs="Cambria"/>
                  <w:color w:val="1A1A1A"/>
                </w:rPr>
                <m:t>=</m:t>
              </m:r>
              <m:f>
                <m:fPr>
                  <m:ctrlPr>
                    <w:rPr>
                      <w:rFonts w:ascii="Cambria Math" w:eastAsia="Cambria" w:hAnsi="Cambria Math" w:cs="Cambria"/>
                      <w:color w:val="1A1A1A"/>
                    </w:rPr>
                  </m:ctrlPr>
                </m:fPr>
                <m:num>
                  <m:r>
                    <w:rPr>
                      <w:rFonts w:ascii="Cambria Math" w:eastAsia="Cambria" w:hAnsi="Cambria Math" w:cs="Cambria"/>
                      <w:color w:val="1A1A1A"/>
                    </w:rPr>
                    <m:t>κ</m:t>
                  </m:r>
                </m:num>
                <m:den>
                  <m:sSub>
                    <m:sSubPr>
                      <m:ctrlPr>
                        <w:rPr>
                          <w:rFonts w:ascii="Cambria Math" w:eastAsia="Cambria" w:hAnsi="Cambria Math" w:cs="Cambria"/>
                          <w:color w:val="1A1A1A"/>
                        </w:rPr>
                      </m:ctrlPr>
                    </m:sSubPr>
                    <m:e>
                      <m:r>
                        <w:rPr>
                          <w:rFonts w:ascii="Cambria Math" w:eastAsia="Cambria" w:hAnsi="Cambria Math" w:cs="Cambria"/>
                          <w:color w:val="1A1A1A"/>
                        </w:rPr>
                        <m:t>ρ</m:t>
                      </m:r>
                    </m:e>
                    <m:sub>
                      <m:r>
                        <w:rPr>
                          <w:rFonts w:ascii="Cambria Math" w:eastAsia="Cambria" w:hAnsi="Cambria Math" w:cs="Cambria"/>
                          <w:color w:val="1A1A1A"/>
                        </w:rPr>
                        <m:t>S</m:t>
                      </m:r>
                    </m:sub>
                  </m:sSub>
                </m:den>
              </m:f>
              <m:r>
                <w:rPr>
                  <w:rFonts w:ascii="Cambria Math" w:eastAsia="Cambria" w:hAnsi="Cambria Math" w:cs="Cambria"/>
                  <w:color w:val="1A1A1A"/>
                </w:rPr>
                <m:t>,</m:t>
              </m:r>
            </m:e>
          </m:d>
        </m:oMath>
      </m:oMathPara>
    </w:p>
    <w:p w14:paraId="484E80D6" w14:textId="0B08774A" w:rsidR="007F312B" w:rsidRPr="007F312B" w:rsidRDefault="007F312B" w:rsidP="007F312B">
      <w:pPr>
        <w:spacing w:before="60" w:after="240" w:line="408" w:lineRule="auto"/>
        <w:jc w:val="both"/>
        <w:rPr>
          <w:rFonts w:ascii="Cambria" w:eastAsia="Cambria" w:hAnsi="Cambria" w:cs="Cambria"/>
          <w:b/>
          <w:bCs/>
          <w:color w:val="1A1A1A"/>
        </w:rPr>
      </w:pPr>
      <w:r w:rsidRPr="007F312B">
        <w:rPr>
          <w:rFonts w:ascii="Cambria" w:eastAsia="Cambria" w:hAnsi="Cambria" w:cs="Cambria"/>
          <w:color w:val="1A1A1A"/>
        </w:rPr>
        <w:t>making it a dynamical quantity subject to the entropic renormalization</w:t>
      </w:r>
      <w:r w:rsidRPr="007F312B">
        <w:rPr>
          <w:rFonts w:ascii="Cambria" w:eastAsia="Cambria" w:hAnsi="Cambria" w:cs="Cambria"/>
          <w:color w:val="1A1A1A"/>
        </w:rPr>
        <w:noBreakHyphen/>
        <w:t xml:space="preserve">group flow generated by the LOA. </w:t>
      </w:r>
      <w:r w:rsidRPr="007F312B">
        <w:rPr>
          <w:rFonts w:ascii="Cambria" w:eastAsia="Cambria" w:hAnsi="Cambria" w:cs="Cambria"/>
          <w:b/>
          <w:bCs/>
          <w:color w:val="1A1A1A"/>
        </w:rPr>
        <w:t xml:space="preserve">This marks a conceptual departure from all classical and quantum frameworks in which </w:t>
      </w:r>
      <m:oMath>
        <m:r>
          <m:rPr>
            <m:sty m:val="bi"/>
          </m:rPr>
          <w:rPr>
            <w:rFonts w:ascii="Cambria Math" w:eastAsia="Cambria" w:hAnsi="Cambria Math" w:cs="Cambria"/>
            <w:color w:val="1A1A1A"/>
          </w:rPr>
          <m:t xml:space="preserve">c </m:t>
        </m:r>
      </m:oMath>
      <w:r w:rsidRPr="007F312B">
        <w:rPr>
          <w:rFonts w:ascii="Cambria" w:eastAsia="Cambria" w:hAnsi="Cambria" w:cs="Cambria"/>
          <w:b/>
          <w:bCs/>
          <w:color w:val="1A1A1A"/>
        </w:rPr>
        <w:t>is absolute and non</w:t>
      </w:r>
      <w:r w:rsidRPr="007F312B">
        <w:rPr>
          <w:rFonts w:ascii="Cambria" w:eastAsia="Cambria" w:hAnsi="Cambria" w:cs="Cambria"/>
          <w:b/>
          <w:bCs/>
          <w:color w:val="1A1A1A"/>
        </w:rPr>
        <w:noBreakHyphen/>
        <w:t>renormalized.</w:t>
      </w:r>
    </w:p>
    <w:p w14:paraId="3AA4DD62" w14:textId="51233E84" w:rsidR="006831E9" w:rsidRDefault="006831E9" w:rsidP="006831E9">
      <w:pPr>
        <w:spacing w:before="60" w:after="240" w:line="408" w:lineRule="auto"/>
        <w:jc w:val="both"/>
        <w:rPr>
          <w:rFonts w:ascii="Cambria" w:eastAsia="Cambria" w:hAnsi="Cambria" w:cs="Cambria"/>
          <w:color w:val="1A1A1A"/>
        </w:rPr>
      </w:pPr>
      <w:r w:rsidRPr="006831E9">
        <w:rPr>
          <w:rFonts w:ascii="Cambria" w:eastAsia="Cambria" w:hAnsi="Cambria" w:cs="Cambria"/>
          <w:color w:val="1A1A1A"/>
        </w:rPr>
        <w:t>In none of these frameworks is there a sense in which c could have been different, or in which the value of c is explained by something more fundamental. c is simply there, an irreducible constant whose value is set by Nature and read off by experiment. This situation is widely recogn</w:t>
      </w:r>
      <w:r w:rsidR="00B641A1">
        <w:rPr>
          <w:rFonts w:ascii="Cambria" w:eastAsia="Cambria" w:hAnsi="Cambria" w:cs="Cambria"/>
          <w:color w:val="1A1A1A"/>
        </w:rPr>
        <w:t>ize</w:t>
      </w:r>
      <w:r w:rsidRPr="006831E9">
        <w:rPr>
          <w:rFonts w:ascii="Cambria" w:eastAsia="Cambria" w:hAnsi="Cambria" w:cs="Cambria"/>
          <w:color w:val="1A1A1A"/>
        </w:rPr>
        <w:t>d as philosophically unsatisfying — as evidence that our current theoretical framework, whatever its empirical successes, does not reach the deepest level of physical reality.</w:t>
      </w:r>
    </w:p>
    <w:p w14:paraId="79B5F52D" w14:textId="77777777" w:rsidR="00A23E4B" w:rsidRPr="00A23E4B" w:rsidRDefault="00A23E4B" w:rsidP="00A23E4B">
      <w:pPr>
        <w:spacing w:before="60" w:after="240" w:line="408" w:lineRule="auto"/>
        <w:jc w:val="both"/>
        <w:rPr>
          <w:rFonts w:ascii="Cambria" w:hAnsi="Cambria"/>
        </w:rPr>
      </w:pPr>
      <w:r w:rsidRPr="00A23E4B">
        <w:rPr>
          <w:rFonts w:ascii="Cambria" w:hAnsi="Cambria"/>
        </w:rPr>
        <w:t xml:space="preserve">The Theory of Entropicity (ToE) changes this situation by deriving the propagation speed of the fundamental entropic field from the Obidi Action. In the LOA formulation, small perturbations of the entropic vacuum propagate with </w:t>
      </w:r>
      <w:proofErr w:type="gramStart"/>
      <w:r w:rsidRPr="00A23E4B">
        <w:rPr>
          <w:rFonts w:ascii="Cambria" w:hAnsi="Cambria"/>
        </w:rPr>
        <w:t>a speed</w:t>
      </w:r>
      <w:proofErr w:type="gramEnd"/>
    </w:p>
    <w:p w14:paraId="548BB1C3" w14:textId="3026BCFA" w:rsidR="00A23E4B" w:rsidRPr="00A23E4B" w:rsidRDefault="00A23E4B" w:rsidP="00A23E4B">
      <w:pPr>
        <w:spacing w:before="60" w:after="240" w:line="408" w:lineRule="auto"/>
        <w:jc w:val="both"/>
        <w:rPr>
          <w:rFonts w:ascii="Cambria" w:hAnsi="Cambria"/>
        </w:rPr>
      </w:pPr>
      <m:oMathPara>
        <m:oMath>
          <m:d>
            <m:dPr>
              <m:begChr m:val="&gt;"/>
              <m:endChr m:val="&gt;"/>
              <m:ctrlPr>
                <w:rPr>
                  <w:rFonts w:ascii="Cambria Math" w:hAnsi="Cambria Math"/>
                </w:rPr>
              </m:ctrlPr>
            </m:dPr>
            <m:e>
              <m:sSubSup>
                <m:sSubSupPr>
                  <m:ctrlPr>
                    <w:rPr>
                      <w:rFonts w:ascii="Cambria Math" w:hAnsi="Cambria Math"/>
                    </w:rPr>
                  </m:ctrlPr>
                </m:sSubSupPr>
                <m:e>
                  <m:r>
                    <w:rPr>
                      <w:rFonts w:ascii="Cambria Math" w:hAnsi="Cambria Math"/>
                    </w:rPr>
                    <m:t>c</m:t>
                  </m:r>
                </m:e>
                <m:sub>
                  <m:r>
                    <m:rPr>
                      <m:nor/>
                    </m:rPr>
                    <w:rPr>
                      <w:rFonts w:ascii="Cambria" w:hAnsi="Cambria"/>
                    </w:rPr>
                    <m:t>ent</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κ</m:t>
                  </m:r>
                </m:num>
                <m:den>
                  <m:sSub>
                    <m:sSubPr>
                      <m:ctrlPr>
                        <w:rPr>
                          <w:rFonts w:ascii="Cambria Math" w:hAnsi="Cambria Math"/>
                        </w:rPr>
                      </m:ctrlPr>
                    </m:sSubPr>
                    <m:e>
                      <m:r>
                        <w:rPr>
                          <w:rFonts w:ascii="Cambria Math" w:hAnsi="Cambria Math"/>
                        </w:rPr>
                        <m:t>ρ</m:t>
                      </m:r>
                    </m:e>
                    <m:sub>
                      <m:r>
                        <w:rPr>
                          <w:rFonts w:ascii="Cambria Math" w:hAnsi="Cambria Math"/>
                        </w:rPr>
                        <m:t>S</m:t>
                      </m:r>
                    </m:sub>
                  </m:sSub>
                </m:den>
              </m:f>
              <m:r>
                <w:rPr>
                  <w:rFonts w:ascii="Cambria Math" w:hAnsi="Cambria Math"/>
                </w:rPr>
                <m:t>,</m:t>
              </m:r>
            </m:e>
          </m:d>
        </m:oMath>
      </m:oMathPara>
    </w:p>
    <w:p w14:paraId="0E2F6DC5" w14:textId="22766A76" w:rsidR="00A23E4B" w:rsidRPr="00A23E4B" w:rsidRDefault="00A23E4B" w:rsidP="00A23E4B">
      <w:pPr>
        <w:spacing w:before="60" w:after="240" w:line="408" w:lineRule="auto"/>
        <w:jc w:val="both"/>
        <w:rPr>
          <w:rFonts w:ascii="Cambria" w:hAnsi="Cambria"/>
        </w:rPr>
      </w:pPr>
      <w:r w:rsidRPr="00A23E4B">
        <w:rPr>
          <w:rFonts w:ascii="Cambria" w:hAnsi="Cambria"/>
        </w:rPr>
        <w:t xml:space="preserve">where </w:t>
      </w:r>
      <m:oMath>
        <m:r>
          <w:rPr>
            <w:rFonts w:ascii="Cambria Math" w:hAnsi="Cambria Math"/>
          </w:rPr>
          <m:t>κ</m:t>
        </m:r>
        <m:r>
          <w:rPr>
            <w:rFonts w:ascii="Cambria Math" w:hAnsi="Cambria Math"/>
          </w:rPr>
          <m:t xml:space="preserve"> </m:t>
        </m:r>
      </m:oMath>
      <w:r w:rsidRPr="00A23E4B">
        <w:rPr>
          <w:rFonts w:ascii="Cambria" w:hAnsi="Cambria"/>
        </w:rPr>
        <w:t xml:space="preserve">is the entropic stiffness and </w:t>
      </w:r>
      <m:oMath>
        <m:sSub>
          <m:sSubPr>
            <m:ctrlPr>
              <w:rPr>
                <w:rFonts w:ascii="Cambria Math" w:hAnsi="Cambria Math"/>
              </w:rPr>
            </m:ctrlPr>
          </m:sSubPr>
          <m:e>
            <m:r>
              <w:rPr>
                <w:rFonts w:ascii="Cambria Math" w:hAnsi="Cambria Math"/>
              </w:rPr>
              <m:t>ρ</m:t>
            </m:r>
          </m:e>
          <m:sub>
            <m:r>
              <w:rPr>
                <w:rFonts w:ascii="Cambria Math" w:hAnsi="Cambria Math"/>
              </w:rPr>
              <m:t>S</m:t>
            </m:r>
          </m:sub>
        </m:sSub>
      </m:oMath>
      <w:r w:rsidRPr="00A23E4B">
        <w:rPr>
          <w:rFonts w:ascii="Cambria" w:hAnsi="Cambria"/>
        </w:rPr>
        <w:t xml:space="preserve">is the entropic inertia density of the vacuum. In this framework, the question “why is </w:t>
      </w:r>
      <m:oMath>
        <m:r>
          <w:rPr>
            <w:rFonts w:ascii="Cambria Math" w:hAnsi="Cambria Math"/>
          </w:rPr>
          <m:t>c</m:t>
        </m:r>
        <m:r>
          <w:rPr>
            <w:rFonts w:ascii="Cambria Math" w:hAnsi="Cambria Math"/>
          </w:rPr>
          <m:t xml:space="preserve"> </m:t>
        </m:r>
      </m:oMath>
      <w:r w:rsidRPr="00A23E4B">
        <w:rPr>
          <w:rFonts w:ascii="Cambria" w:hAnsi="Cambria"/>
        </w:rPr>
        <w:t>what it is?” is translated into a deeper question: “why does the entropic vacuum have this particular ratio of stiffness to inertia?” The self</w:t>
      </w:r>
      <w:r w:rsidRPr="00A23E4B">
        <w:rPr>
          <w:rFonts w:ascii="Cambria" w:hAnsi="Cambria"/>
        </w:rPr>
        <w:noBreakHyphen/>
        <w:t xml:space="preserve">consistency condition encoded in Theorem C.1 shows that, when the entropic field is required to </w:t>
      </w:r>
      <w:r w:rsidRPr="00A23E4B">
        <w:rPr>
          <w:rFonts w:ascii="Cambria" w:hAnsi="Cambria"/>
        </w:rPr>
        <w:lastRenderedPageBreak/>
        <w:t>reproduce the observed large</w:t>
      </w:r>
      <w:r w:rsidRPr="00A23E4B">
        <w:rPr>
          <w:rFonts w:ascii="Cambria" w:hAnsi="Cambria"/>
        </w:rPr>
        <w:noBreakHyphen/>
        <w:t xml:space="preserve">scale structure of spacetime and radiation, the ratio </w:t>
      </w:r>
      <m:oMath>
        <m:r>
          <w:rPr>
            <w:rFonts w:ascii="Cambria Math" w:hAnsi="Cambria Math"/>
          </w:rPr>
          <m:t>κ</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oMath>
      <w:r w:rsidRPr="00A23E4B">
        <w:rPr>
          <w:rFonts w:ascii="Cambria" w:hAnsi="Cambria"/>
        </w:rPr>
        <w:t xml:space="preserve">is forced to take the numerical value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Pr="00A23E4B">
        <w:rPr>
          <w:rFonts w:ascii="Cambria" w:hAnsi="Cambria"/>
        </w:rPr>
        <w:t>.</w:t>
      </w:r>
    </w:p>
    <w:p w14:paraId="4C92CF92" w14:textId="4F4ED865" w:rsidR="00A23E4B" w:rsidRPr="00A23E4B" w:rsidRDefault="00A23E4B" w:rsidP="00A23E4B">
      <w:pPr>
        <w:spacing w:before="60" w:after="240" w:line="408" w:lineRule="auto"/>
        <w:jc w:val="both"/>
        <w:rPr>
          <w:rFonts w:ascii="Cambria" w:hAnsi="Cambria"/>
        </w:rPr>
      </w:pPr>
      <w:r w:rsidRPr="00A23E4B">
        <w:rPr>
          <w:rFonts w:ascii="Cambria" w:hAnsi="Cambria"/>
        </w:rPr>
        <w:t xml:space="preserve">Thus, </w:t>
      </w:r>
      <m:oMath>
        <m:r>
          <w:rPr>
            <w:rFonts w:ascii="Cambria Math" w:hAnsi="Cambria Math"/>
          </w:rPr>
          <m:t>c</m:t>
        </m:r>
      </m:oMath>
      <w:r w:rsidR="005F2812">
        <w:rPr>
          <w:rFonts w:ascii="Cambria" w:hAnsi="Cambria"/>
        </w:rPr>
        <w:t xml:space="preserve"> </w:t>
      </w:r>
      <w:r w:rsidRPr="00A23E4B">
        <w:rPr>
          <w:rFonts w:ascii="Cambria" w:hAnsi="Cambria"/>
        </w:rPr>
        <w:t xml:space="preserve">is no longer a primitive postulate but the emergent consequence of entropic response properties of the vacuum. The appearance of </w:t>
      </w:r>
      <m:oMath>
        <m:r>
          <w:rPr>
            <w:rFonts w:ascii="Cambria Math" w:hAnsi="Cambria Math"/>
          </w:rPr>
          <m:t>c</m:t>
        </m:r>
        <m:r>
          <w:rPr>
            <w:rFonts w:ascii="Cambria Math" w:hAnsi="Cambria Math"/>
          </w:rPr>
          <m:t xml:space="preserve"> </m:t>
        </m:r>
      </m:oMath>
      <w:r w:rsidRPr="00A23E4B">
        <w:rPr>
          <w:rFonts w:ascii="Cambria" w:hAnsi="Cambria"/>
        </w:rPr>
        <w:t>in the final relation is not a hidden assumption but the outcome of a self</w:t>
      </w:r>
      <w:r w:rsidRPr="00A23E4B">
        <w:rPr>
          <w:rFonts w:ascii="Cambria" w:hAnsi="Cambria"/>
        </w:rPr>
        <w:noBreakHyphen/>
        <w:t xml:space="preserve">consistency theorem: the theory constrains the allowed values of </w:t>
      </w:r>
      <m:oMath>
        <m:r>
          <w:rPr>
            <w:rFonts w:ascii="Cambria Math" w:hAnsi="Cambria Math"/>
          </w:rPr>
          <m:t>κ</m:t>
        </m:r>
        <m:r>
          <w:rPr>
            <w:rFonts w:ascii="Cambria Math" w:hAnsi="Cambria Math"/>
          </w:rPr>
          <m:t xml:space="preserve"> </m:t>
        </m:r>
      </m:oMath>
      <w:r w:rsidRPr="00A23E4B">
        <w:rPr>
          <w:rFonts w:ascii="Cambria" w:hAnsi="Cambria"/>
        </w:rPr>
        <w:t xml:space="preserve">and </w:t>
      </w:r>
      <m:oMath>
        <m:sSub>
          <m:sSubPr>
            <m:ctrlPr>
              <w:rPr>
                <w:rFonts w:ascii="Cambria Math" w:hAnsi="Cambria Math"/>
              </w:rPr>
            </m:ctrlPr>
          </m:sSubPr>
          <m:e>
            <m:r>
              <w:rPr>
                <w:rFonts w:ascii="Cambria Math" w:hAnsi="Cambria Math"/>
              </w:rPr>
              <m:t>ρ</m:t>
            </m:r>
          </m:e>
          <m:sub>
            <m:r>
              <w:rPr>
                <w:rFonts w:ascii="Cambria Math" w:hAnsi="Cambria Math"/>
              </w:rPr>
              <m:t>S</m:t>
            </m:r>
            <m:r>
              <w:rPr>
                <w:rFonts w:ascii="Cambria Math" w:hAnsi="Cambria Math"/>
              </w:rPr>
              <m:t xml:space="preserve"> </m:t>
            </m:r>
          </m:sub>
        </m:sSub>
      </m:oMath>
      <w:r w:rsidRPr="00A23E4B">
        <w:rPr>
          <w:rFonts w:ascii="Cambria" w:hAnsi="Cambria"/>
        </w:rPr>
        <w:t xml:space="preserve">so that their ratio must equal the empirically observed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Pr="00A23E4B">
        <w:rPr>
          <w:rFonts w:ascii="Cambria" w:hAnsi="Cambria"/>
        </w:rPr>
        <w:t>.</w:t>
      </w:r>
    </w:p>
    <w:p w14:paraId="2E9C3B68"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epistemological significance of this advance is subtle but important. A derived quantity has a different epistemic status than a postulated one. A postulate cannot be wrong within the theory that postulates it — by definition. A derived quantity can be wrong: if the derivation contains an error, or if the axioms are incorrect, the derived value will not match observation. This is what makes the ToE derivation of c a genuine scientific prediction rather than a definitional convenience: it could, in principle, have given a different value of c</w:t>
      </w:r>
      <w:r w:rsidRPr="006831E9">
        <w:rPr>
          <w:rFonts w:ascii="Cambria" w:eastAsia="Cambria" w:hAnsi="Cambria" w:cs="Cambria"/>
          <w:color w:val="1A1A1A"/>
          <w:vertAlign w:val="subscript"/>
        </w:rPr>
        <w:t>ent</w:t>
      </w:r>
      <w:r w:rsidRPr="006831E9">
        <w:rPr>
          <w:rFonts w:ascii="Cambria" w:eastAsia="Cambria" w:hAnsi="Cambria" w:cs="Cambria"/>
          <w:color w:val="1A1A1A"/>
        </w:rPr>
        <w:t>, or no finite value at all. The fact that it gives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c is a substantive result.</w:t>
      </w:r>
    </w:p>
    <w:p w14:paraId="3A9FD8B4"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There is a further epistemological point: a derived quantity is embedded in a web of theoretical relationships that constrain it. The ToE value of c is related to k</w:t>
      </w:r>
      <w:r w:rsidRPr="006831E9">
        <w:rPr>
          <w:rFonts w:ascii="Cambria" w:eastAsia="Cambria" w:hAnsi="Cambria" w:cs="Cambria"/>
          <w:color w:val="1A1A1A"/>
          <w:vertAlign w:val="subscript"/>
        </w:rPr>
        <w:t>B</w:t>
      </w:r>
      <w:r w:rsidRPr="006831E9">
        <w:rPr>
          <w:rFonts w:ascii="Cambria" w:eastAsia="Cambria" w:hAnsi="Cambria" w:cs="Cambria"/>
          <w:color w:val="1A1A1A"/>
        </w:rPr>
        <w:t xml:space="preserve">, G, the </w:t>
      </w:r>
      <w:proofErr w:type="spellStart"/>
      <w:r w:rsidRPr="006831E9">
        <w:rPr>
          <w:rFonts w:ascii="Cambria" w:eastAsia="Cambria" w:hAnsi="Cambria" w:cs="Cambria"/>
          <w:color w:val="1A1A1A"/>
        </w:rPr>
        <w:t>Bekenstein</w:t>
      </w:r>
      <w:proofErr w:type="spellEnd"/>
      <w:r w:rsidRPr="006831E9">
        <w:rPr>
          <w:rFonts w:ascii="Cambria" w:eastAsia="Cambria" w:hAnsi="Cambria" w:cs="Cambria"/>
          <w:color w:val="1A1A1A"/>
        </w:rPr>
        <w:t xml:space="preserve"> entropy, the Hawking temperature, and the Unruh effect — all through the expressions for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Any inconsistency in any of these relationships would be evidence against the ToE. The Maxwell value of c is related to μ</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and ε</w:t>
      </w:r>
      <w:r w:rsidRPr="006831E9">
        <w:rPr>
          <w:rFonts w:ascii="Cambria" w:eastAsia="Cambria" w:hAnsi="Cambria" w:cs="Cambria"/>
          <w:color w:val="1A1A1A"/>
          <w:vertAlign w:val="subscript"/>
        </w:rPr>
        <w:t>0</w:t>
      </w:r>
      <w:r w:rsidRPr="006831E9">
        <w:rPr>
          <w:rFonts w:ascii="Cambria" w:eastAsia="Cambria" w:hAnsi="Cambria" w:cs="Cambria"/>
          <w:color w:val="1A1A1A"/>
        </w:rPr>
        <w:t>. The ToE value has a richer, more constrained web of relationships — it is harder to maintain consistency and therefore represents a stronger theoretical commitment. Stronger theoretical commitments are more falsifiable — and more falsifiable theories are, by Popperian standards, more scientific.</w:t>
      </w:r>
    </w:p>
    <w:p w14:paraId="52EF9C93" w14:textId="77777777" w:rsidR="008B4E36" w:rsidRDefault="008B4E36" w:rsidP="006831E9">
      <w:pPr>
        <w:spacing w:before="280" w:after="100" w:line="324" w:lineRule="auto"/>
        <w:outlineLvl w:val="2"/>
        <w:rPr>
          <w:rFonts w:ascii="Cambria" w:eastAsia="Cambria" w:hAnsi="Cambria" w:cs="Cambria"/>
          <w:b/>
          <w:bCs/>
          <w:color w:val="0A2540"/>
          <w:sz w:val="26"/>
          <w:szCs w:val="26"/>
        </w:rPr>
      </w:pPr>
    </w:p>
    <w:p w14:paraId="214935A7" w14:textId="412210E9" w:rsidR="006831E9" w:rsidRPr="006831E9" w:rsidRDefault="006831E9" w:rsidP="006831E9">
      <w:pPr>
        <w:spacing w:before="280" w:after="100" w:line="324" w:lineRule="auto"/>
        <w:outlineLvl w:val="2"/>
        <w:rPr>
          <w:b/>
          <w:bCs/>
          <w:color w:val="000000"/>
          <w:sz w:val="30"/>
          <w:szCs w:val="30"/>
        </w:rPr>
      </w:pPr>
      <w:bookmarkStart w:id="72" w:name="_Toc229434568"/>
      <w:r w:rsidRPr="006831E9">
        <w:rPr>
          <w:rFonts w:ascii="Cambria" w:eastAsia="Cambria" w:hAnsi="Cambria" w:cs="Cambria"/>
          <w:b/>
          <w:bCs/>
          <w:color w:val="0A2540"/>
          <w:sz w:val="26"/>
          <w:szCs w:val="26"/>
        </w:rPr>
        <w:lastRenderedPageBreak/>
        <w:t>10.2 The Ontological Status of c in ToE</w:t>
      </w:r>
      <w:bookmarkEnd w:id="72"/>
    </w:p>
    <w:p w14:paraId="109C0D5B"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We can now state precisely what c </w:t>
      </w:r>
      <w:r w:rsidRPr="006831E9">
        <w:rPr>
          <w:rFonts w:ascii="Cambria" w:eastAsia="Cambria" w:hAnsi="Cambria" w:cs="Cambria"/>
          <w:i/>
          <w:iCs/>
          <w:color w:val="1A1A1A"/>
        </w:rPr>
        <w:t>is</w:t>
      </w:r>
      <w:r w:rsidRPr="006831E9">
        <w:rPr>
          <w:rFonts w:ascii="Cambria" w:eastAsia="Cambria" w:hAnsi="Cambria" w:cs="Cambria"/>
          <w:color w:val="1A1A1A"/>
        </w:rPr>
        <w:t xml:space="preserve"> in the ontology of the Theory of Entropicity. The answer is: </w:t>
      </w:r>
      <w:r w:rsidRPr="006831E9">
        <w:rPr>
          <w:rFonts w:ascii="Cambria" w:eastAsia="Cambria" w:hAnsi="Cambria" w:cs="Cambria"/>
          <w:i/>
          <w:iCs/>
          <w:color w:val="1A1A1A"/>
        </w:rPr>
        <w:t>c is the speed of sound in the entropic medium</w:t>
      </w:r>
      <w:r w:rsidRPr="006831E9">
        <w:rPr>
          <w:rFonts w:ascii="Cambria" w:eastAsia="Cambria" w:hAnsi="Cambria" w:cs="Cambria"/>
          <w:color w:val="1A1A1A"/>
        </w:rPr>
        <w:t>. This statement deserves careful unpacking, because the analogy with sound is not merely poetic — it is structural and predictive.</w:t>
      </w:r>
    </w:p>
    <w:p w14:paraId="4DB90CB0" w14:textId="77777777" w:rsidR="006831E9" w:rsidRPr="006831E9" w:rsidRDefault="006831E9" w:rsidP="006831E9">
      <w:pPr>
        <w:spacing w:before="60" w:after="240" w:line="408" w:lineRule="auto"/>
        <w:jc w:val="both"/>
      </w:pPr>
      <w:r w:rsidRPr="006831E9">
        <w:rPr>
          <w:rFonts w:ascii="Cambria" w:eastAsia="Cambria" w:hAnsi="Cambria" w:cs="Cambria"/>
          <w:color w:val="1A1A1A"/>
        </w:rPr>
        <w:t>In acoustics, the speed of sound c</w:t>
      </w:r>
      <w:r w:rsidRPr="006831E9">
        <w:rPr>
          <w:rFonts w:ascii="Cambria" w:eastAsia="Cambria" w:hAnsi="Cambria" w:cs="Cambria"/>
          <w:color w:val="1A1A1A"/>
          <w:vertAlign w:val="subscript"/>
        </w:rPr>
        <w:t>s</w:t>
      </w:r>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γP</w:t>
      </w:r>
      <w:proofErr w:type="spellEnd"/>
      <w:r w:rsidRPr="006831E9">
        <w:rPr>
          <w:rFonts w:ascii="Cambria" w:eastAsia="Cambria" w:hAnsi="Cambria" w:cs="Cambria"/>
          <w:color w:val="1A1A1A"/>
        </w:rPr>
        <w:t>/ρ) is not a fundamental constant of Nature — it is an emergent property of a specific physical medium (air, water, steel) determined by the elastic and inertial properties of that medium. Different media have different speeds of sound: c</w:t>
      </w:r>
      <w:r w:rsidRPr="006831E9">
        <w:rPr>
          <w:rFonts w:ascii="Cambria" w:eastAsia="Cambria" w:hAnsi="Cambria" w:cs="Cambria"/>
          <w:color w:val="1A1A1A"/>
          <w:vertAlign w:val="subscript"/>
        </w:rPr>
        <w:t>s</w:t>
      </w:r>
      <w:r w:rsidRPr="006831E9">
        <w:rPr>
          <w:rFonts w:ascii="Cambria" w:eastAsia="Cambria" w:hAnsi="Cambria" w:cs="Cambria"/>
          <w:color w:val="1A1A1A"/>
        </w:rPr>
        <w:t>(air) ≈ 343 m/s; c</w:t>
      </w:r>
      <w:r w:rsidRPr="006831E9">
        <w:rPr>
          <w:rFonts w:ascii="Cambria" w:eastAsia="Cambria" w:hAnsi="Cambria" w:cs="Cambria"/>
          <w:color w:val="1A1A1A"/>
          <w:vertAlign w:val="subscript"/>
        </w:rPr>
        <w:t>s</w:t>
      </w:r>
      <w:r w:rsidRPr="006831E9">
        <w:rPr>
          <w:rFonts w:ascii="Cambria" w:eastAsia="Cambria" w:hAnsi="Cambria" w:cs="Cambria"/>
          <w:color w:val="1A1A1A"/>
        </w:rPr>
        <w:t>(water) ≈ 1480 m/s; c</w:t>
      </w:r>
      <w:r w:rsidRPr="006831E9">
        <w:rPr>
          <w:rFonts w:ascii="Cambria" w:eastAsia="Cambria" w:hAnsi="Cambria" w:cs="Cambria"/>
          <w:color w:val="1A1A1A"/>
          <w:vertAlign w:val="subscript"/>
        </w:rPr>
        <w:t>s</w:t>
      </w:r>
      <w:r w:rsidRPr="006831E9">
        <w:rPr>
          <w:rFonts w:ascii="Cambria" w:eastAsia="Cambria" w:hAnsi="Cambria" w:cs="Cambria"/>
          <w:color w:val="1A1A1A"/>
        </w:rPr>
        <w:t>(steel) ≈ 5960 m/s. The speed of sound is the characteristic speed at which small pressure disturbances propagate through the medium — the "natural speed" of acoustic dynamics in that medium.</w:t>
      </w:r>
    </w:p>
    <w:p w14:paraId="4F28915B" w14:textId="77777777" w:rsidR="006831E9" w:rsidRPr="006831E9" w:rsidRDefault="006831E9" w:rsidP="006831E9">
      <w:pPr>
        <w:spacing w:before="60" w:after="240" w:line="408" w:lineRule="auto"/>
        <w:jc w:val="both"/>
      </w:pPr>
      <w:r w:rsidRPr="006831E9">
        <w:rPr>
          <w:rFonts w:ascii="Cambria" w:eastAsia="Cambria" w:hAnsi="Cambria" w:cs="Cambria"/>
          <w:color w:val="1A1A1A"/>
        </w:rPr>
        <w:t>In the ToE, c =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is precisely analogous: it is the characteristic speed at which small entropic disturbances propagate through the entropic vacuum — the "natural speed" of entropic dynamics. The entropic vacuum plays the role of the medium, κ plays the role of </w:t>
      </w:r>
      <w:proofErr w:type="spellStart"/>
      <w:r w:rsidRPr="006831E9">
        <w:rPr>
          <w:rFonts w:ascii="Cambria" w:eastAsia="Cambria" w:hAnsi="Cambria" w:cs="Cambria"/>
          <w:color w:val="1A1A1A"/>
        </w:rPr>
        <w:t>γP</w:t>
      </w:r>
      <w:proofErr w:type="spellEnd"/>
      <w:r w:rsidRPr="006831E9">
        <w:rPr>
          <w:rFonts w:ascii="Cambria" w:eastAsia="Cambria" w:hAnsi="Cambria" w:cs="Cambria"/>
          <w:color w:val="1A1A1A"/>
        </w:rPr>
        <w:t xml:space="preserve">,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plays the role of ρ.</w:t>
      </w:r>
    </w:p>
    <w:p w14:paraId="625D2C98" w14:textId="77777777" w:rsidR="006831E9" w:rsidRPr="006831E9" w:rsidRDefault="006831E9" w:rsidP="006831E9">
      <w:pPr>
        <w:spacing w:before="60" w:after="240" w:line="408" w:lineRule="auto"/>
        <w:jc w:val="both"/>
      </w:pPr>
      <w:r w:rsidRPr="006831E9">
        <w:rPr>
          <w:rFonts w:ascii="Cambria" w:eastAsia="Cambria" w:hAnsi="Cambria" w:cs="Cambria"/>
          <w:color w:val="1A1A1A"/>
        </w:rPr>
        <w:t>What makes c universal — the same for all physical processes, unlike c</w:t>
      </w:r>
      <w:r w:rsidRPr="006831E9">
        <w:rPr>
          <w:rFonts w:ascii="Cambria" w:eastAsia="Cambria" w:hAnsi="Cambria" w:cs="Cambria"/>
          <w:color w:val="1A1A1A"/>
          <w:vertAlign w:val="subscript"/>
        </w:rPr>
        <w:t>s</w:t>
      </w:r>
      <w:r w:rsidRPr="006831E9">
        <w:rPr>
          <w:rFonts w:ascii="Cambria" w:eastAsia="Cambria" w:hAnsi="Cambria" w:cs="Cambria"/>
          <w:color w:val="1A1A1A"/>
        </w:rPr>
        <w:t xml:space="preserve"> which varies from medium to medium — is that the entropic vacuum is the </w:t>
      </w:r>
      <w:r w:rsidRPr="006831E9">
        <w:rPr>
          <w:rFonts w:ascii="Cambria" w:eastAsia="Cambria" w:hAnsi="Cambria" w:cs="Cambria"/>
          <w:i/>
          <w:iCs/>
          <w:color w:val="1A1A1A"/>
        </w:rPr>
        <w:t>unique</w:t>
      </w:r>
      <w:r w:rsidRPr="006831E9">
        <w:rPr>
          <w:rFonts w:ascii="Cambria" w:eastAsia="Cambria" w:hAnsi="Cambria" w:cs="Cambria"/>
          <w:color w:val="1A1A1A"/>
        </w:rPr>
        <w:t xml:space="preserve"> medium underlying all physical phenomena. There is only one entropic vacuum; </w:t>
      </w:r>
      <w:proofErr w:type="gramStart"/>
      <w:r w:rsidRPr="006831E9">
        <w:rPr>
          <w:rFonts w:ascii="Cambria" w:eastAsia="Cambria" w:hAnsi="Cambria" w:cs="Cambria"/>
          <w:color w:val="1A1A1A"/>
        </w:rPr>
        <w:t>therefore</w:t>
      </w:r>
      <w:proofErr w:type="gramEnd"/>
      <w:r w:rsidRPr="006831E9">
        <w:rPr>
          <w:rFonts w:ascii="Cambria" w:eastAsia="Cambria" w:hAnsi="Cambria" w:cs="Cambria"/>
          <w:color w:val="1A1A1A"/>
        </w:rPr>
        <w:t xml:space="preserve"> there is only one c. The No-Rush Theorem establishes this: the entropic vacuum has a specific stiffness κ and inertia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giving a unique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and this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the same for all processes that propagate through the same entropic vacuum — which is all processes.</w:t>
      </w:r>
    </w:p>
    <w:p w14:paraId="2B84A993"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This ontological picture has a further implication: in principle, the "speed of light" could be different in different entropic environments. Just as the speed of sound in air is different from </w:t>
      </w:r>
      <w:r w:rsidRPr="006831E9">
        <w:rPr>
          <w:rFonts w:ascii="Cambria" w:eastAsia="Cambria" w:hAnsi="Cambria" w:cs="Cambria"/>
          <w:color w:val="1A1A1A"/>
        </w:rPr>
        <w:lastRenderedPageBreak/>
        <w:t>the speed of sound in water (because the medium has different properties), the effective speed of entropic propagation near the OCI threshold (where the entropic field is highly curved) could differ from c by the dispersion corrections derived in Section 9.3. The ToE thus predicts that c is not absolutely fixed but is the low-energy, flat-entropic-vacuum limit of a quantity that varies with the local entropic environment. This is a specific, testable prediction with no analogue in Maxwell, GR, or the Standard Model.</w:t>
      </w:r>
    </w:p>
    <w:p w14:paraId="1B6A2487" w14:textId="77777777" w:rsidR="006831E9" w:rsidRPr="006831E9" w:rsidRDefault="006831E9" w:rsidP="006831E9">
      <w:pPr>
        <w:spacing w:before="280" w:after="100" w:line="324" w:lineRule="auto"/>
        <w:outlineLvl w:val="2"/>
        <w:rPr>
          <w:b/>
          <w:bCs/>
          <w:color w:val="000000"/>
          <w:sz w:val="30"/>
          <w:szCs w:val="30"/>
        </w:rPr>
      </w:pPr>
      <w:bookmarkStart w:id="73" w:name="_Toc229434569"/>
      <w:r w:rsidRPr="006831E9">
        <w:rPr>
          <w:rFonts w:ascii="Cambria" w:eastAsia="Cambria" w:hAnsi="Cambria" w:cs="Cambria"/>
          <w:b/>
          <w:bCs/>
          <w:color w:val="0A2540"/>
          <w:sz w:val="26"/>
          <w:szCs w:val="26"/>
        </w:rPr>
        <w:t>10.3 The Einstein Analogy Revisited</w:t>
      </w:r>
      <w:bookmarkEnd w:id="73"/>
    </w:p>
    <w:p w14:paraId="52080464" w14:textId="77777777" w:rsidR="006831E9" w:rsidRPr="006831E9" w:rsidRDefault="006831E9" w:rsidP="006831E9">
      <w:pPr>
        <w:spacing w:before="60" w:after="240" w:line="408" w:lineRule="auto"/>
        <w:jc w:val="both"/>
      </w:pPr>
      <w:r w:rsidRPr="006831E9">
        <w:rPr>
          <w:rFonts w:ascii="Cambria" w:eastAsia="Cambria" w:hAnsi="Cambria" w:cs="Cambria"/>
          <w:color w:val="1A1A1A"/>
        </w:rPr>
        <w:t>One of the deepest analogies in the history of physics is the analogy between Maxwell and Einstein: Maxwell made electrodynamics physical (showing that electric and magnetic fields are real physical entities, not merely calculational tools), and Einstein made geometry physical (showing that spacetime curvature is a real physical entity, not merely a mathematical structure). In both cases, the conceptual advance consisted of taking a mathematical structure and giving it physical substance and agency.</w:t>
      </w:r>
    </w:p>
    <w:p w14:paraId="189D56C2"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Theory of Entropicity follows this lineage by making entropy physical in a new sense. Entropy has long been regarded as a statistical or informational quantity — a measure of the number of microstates consistent with a </w:t>
      </w:r>
      <w:proofErr w:type="spellStart"/>
      <w:r w:rsidRPr="006831E9">
        <w:rPr>
          <w:rFonts w:ascii="Cambria" w:eastAsia="Cambria" w:hAnsi="Cambria" w:cs="Cambria"/>
          <w:color w:val="1A1A1A"/>
        </w:rPr>
        <w:t>macrostate</w:t>
      </w:r>
      <w:proofErr w:type="spellEnd"/>
      <w:r w:rsidRPr="006831E9">
        <w:rPr>
          <w:rFonts w:ascii="Cambria" w:eastAsia="Cambria" w:hAnsi="Cambria" w:cs="Cambria"/>
          <w:color w:val="1A1A1A"/>
        </w:rPr>
        <w:t>, or a measure of missing information, or a measure of disorder. In these interpretations, entropy is not a physical field; it is a property of our descriptions of physical systems.</w:t>
      </w:r>
    </w:p>
    <w:p w14:paraId="67160F90"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ToE asserts that entropy is a physical field — the </w:t>
      </w:r>
      <w:r w:rsidRPr="006831E9">
        <w:rPr>
          <w:rFonts w:ascii="Cambria" w:eastAsia="Cambria" w:hAnsi="Cambria" w:cs="Cambria"/>
          <w:i/>
          <w:iCs/>
          <w:color w:val="1A1A1A"/>
        </w:rPr>
        <w:t>fundamental</w:t>
      </w:r>
      <w:r w:rsidRPr="006831E9">
        <w:rPr>
          <w:rFonts w:ascii="Cambria" w:eastAsia="Cambria" w:hAnsi="Cambria" w:cs="Cambria"/>
          <w:color w:val="1A1A1A"/>
        </w:rPr>
        <w:t xml:space="preserve"> physical field, from which spacetime, electromagnetism, and all other physical structures emerge. This is the entropic analogue of Einstein making geometry physical. Just as Einstein showed that geometry is not just a tool for describing physical phenomena but is itself a physical phenomenon (curved by </w:t>
      </w:r>
      <w:r w:rsidRPr="006831E9">
        <w:rPr>
          <w:rFonts w:ascii="Cambria" w:eastAsia="Cambria" w:hAnsi="Cambria" w:cs="Cambria"/>
          <w:color w:val="1A1A1A"/>
        </w:rPr>
        <w:lastRenderedPageBreak/>
        <w:t>matter and energy), the ToE shows that entropy is not just a tool for describing physical phenomena but is itself a physical phenomenon (propagating, oscillating, and generating the observed physical laws through its dynamics).</w:t>
      </w:r>
    </w:p>
    <w:p w14:paraId="54600544" w14:textId="740547C8"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derivation of c from the Obidi Action is the </w:t>
      </w:r>
      <w:r w:rsidR="008B4E36" w:rsidRPr="006831E9">
        <w:rPr>
          <w:rFonts w:ascii="Cambria" w:eastAsia="Cambria" w:hAnsi="Cambria" w:cs="Cambria"/>
          <w:color w:val="1A1A1A"/>
        </w:rPr>
        <w:t>centerpiece</w:t>
      </w:r>
      <w:r w:rsidRPr="006831E9">
        <w:rPr>
          <w:rFonts w:ascii="Cambria" w:eastAsia="Cambria" w:hAnsi="Cambria" w:cs="Cambria"/>
          <w:color w:val="1A1A1A"/>
        </w:rPr>
        <w:t xml:space="preserve"> of this program. It demonstrates that the most fundamental constant of Nature — the speed of light, the speed of causality, the conversion factor between space and time — is a property of the entropic field, not an independent geometric given. This is as deep a result as Maxwell's identification of light as electromagnetic radiation or Einstein's identification of gravity as spacetime curvature. It is the identification of the universal speed limit as an entropic speed limit.</w:t>
      </w:r>
    </w:p>
    <w:p w14:paraId="02B6E882" w14:textId="77777777" w:rsidR="006831E9" w:rsidRPr="006831E9" w:rsidRDefault="006831E9" w:rsidP="006831E9">
      <w:pPr>
        <w:spacing w:before="280" w:after="100" w:line="324" w:lineRule="auto"/>
        <w:outlineLvl w:val="2"/>
        <w:rPr>
          <w:b/>
          <w:bCs/>
          <w:color w:val="000000"/>
          <w:sz w:val="30"/>
          <w:szCs w:val="30"/>
        </w:rPr>
      </w:pPr>
      <w:bookmarkStart w:id="74" w:name="_Toc229434570"/>
      <w:r w:rsidRPr="006831E9">
        <w:rPr>
          <w:rFonts w:ascii="Cambria" w:eastAsia="Cambria" w:hAnsi="Cambria" w:cs="Cambria"/>
          <w:b/>
          <w:bCs/>
          <w:color w:val="0A2540"/>
          <w:sz w:val="26"/>
          <w:szCs w:val="26"/>
        </w:rPr>
        <w:t>10.4 c as the Speed of Entropic Sound</w:t>
      </w:r>
      <w:bookmarkEnd w:id="74"/>
    </w:p>
    <w:p w14:paraId="3E027ECC"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analogy </w:t>
      </w:r>
      <w:proofErr w:type="gramStart"/>
      <w:r w:rsidRPr="006831E9">
        <w:rPr>
          <w:rFonts w:ascii="Cambria" w:eastAsia="Cambria" w:hAnsi="Cambria" w:cs="Cambria"/>
          <w:color w:val="1A1A1A"/>
        </w:rPr>
        <w:t>between c</w:t>
      </w:r>
      <w:proofErr w:type="gramEnd"/>
      <w:r w:rsidRPr="006831E9">
        <w:rPr>
          <w:rFonts w:ascii="Cambria" w:eastAsia="Cambria" w:hAnsi="Cambria" w:cs="Cambria"/>
          <w:color w:val="1A1A1A"/>
        </w:rPr>
        <w:t xml:space="preserve"> and the speed of sound deserves further development, because it generates specific conceptual and predictive consequences that distinguish the ToE perspective from all prior perspectives </w:t>
      </w:r>
      <w:proofErr w:type="gramStart"/>
      <w:r w:rsidRPr="006831E9">
        <w:rPr>
          <w:rFonts w:ascii="Cambria" w:eastAsia="Cambria" w:hAnsi="Cambria" w:cs="Cambria"/>
          <w:color w:val="1A1A1A"/>
        </w:rPr>
        <w:t>on c</w:t>
      </w:r>
      <w:proofErr w:type="gramEnd"/>
      <w:r w:rsidRPr="006831E9">
        <w:rPr>
          <w:rFonts w:ascii="Cambria" w:eastAsia="Cambria" w:hAnsi="Cambria" w:cs="Cambria"/>
          <w:color w:val="1A1A1A"/>
        </w:rPr>
        <w:t>.</w:t>
      </w:r>
    </w:p>
    <w:p w14:paraId="00C71B1A"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Consequence 1: c is medium-dependent in principle.</w:t>
      </w:r>
      <w:r w:rsidRPr="006831E9">
        <w:rPr>
          <w:rFonts w:ascii="Cambria" w:eastAsia="Cambria" w:hAnsi="Cambria" w:cs="Cambria"/>
          <w:color w:val="1A1A1A"/>
        </w:rPr>
        <w:t xml:space="preserve"> The speed of sound varies with temperature, pressure, and the composition of the medium. Similarly, c is the low-energy, flat-entropic-vacuum value of the entropic propagation speed. Near the OCI threshold, in regions of strong entropic curvature (near black holes, in the early universe), the effective c may differ. This is not merely a theoretical prediction — it is a necessary consequence of the ToE ontological picture. If c is a property of the entropic medium (analogous to c</w:t>
      </w:r>
      <w:r w:rsidRPr="006831E9">
        <w:rPr>
          <w:rFonts w:ascii="Cambria" w:eastAsia="Cambria" w:hAnsi="Cambria" w:cs="Cambria"/>
          <w:color w:val="1A1A1A"/>
          <w:vertAlign w:val="subscript"/>
        </w:rPr>
        <w:t>s</w:t>
      </w:r>
      <w:r w:rsidRPr="006831E9">
        <w:rPr>
          <w:rFonts w:ascii="Cambria" w:eastAsia="Cambria" w:hAnsi="Cambria" w:cs="Cambria"/>
          <w:color w:val="1A1A1A"/>
        </w:rPr>
        <w:t xml:space="preserve"> being a property of air), then changes in the medium imply changes in c.</w:t>
      </w:r>
    </w:p>
    <w:p w14:paraId="71676765"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Consequence 2: Entropic "sonic booms" are conceivable.</w:t>
      </w:r>
      <w:r w:rsidRPr="006831E9">
        <w:rPr>
          <w:rFonts w:ascii="Cambria" w:eastAsia="Cambria" w:hAnsi="Cambria" w:cs="Cambria"/>
          <w:color w:val="1A1A1A"/>
        </w:rPr>
        <w:t xml:space="preserve"> When an object moves through a medium faster than the speed of sound in that medium, it creates a shock wave — a sonic </w:t>
      </w:r>
      <w:r w:rsidRPr="006831E9">
        <w:rPr>
          <w:rFonts w:ascii="Cambria" w:eastAsia="Cambria" w:hAnsi="Cambria" w:cs="Cambria"/>
          <w:color w:val="1A1A1A"/>
        </w:rPr>
        <w:lastRenderedPageBreak/>
        <w:t>boom. The analogue in the entropic picture would be an object that somehow moves faster than the local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(in a region of modified entropic vacuum). The entropic "sonic boom" would be a concentration of entropic disturbance — an entropic shockwave — that might be observable as a sudden local increase in entropy (a thermodynamic shockwave). This is a speculative but principled prediction of the ToE.</w:t>
      </w:r>
    </w:p>
    <w:p w14:paraId="26F67B51" w14:textId="77777777" w:rsidR="006831E9" w:rsidRPr="006831E9" w:rsidRDefault="006831E9" w:rsidP="006831E9">
      <w:pPr>
        <w:spacing w:before="60" w:after="240" w:line="408" w:lineRule="auto"/>
        <w:jc w:val="both"/>
      </w:pPr>
      <w:r w:rsidRPr="006831E9">
        <w:rPr>
          <w:rFonts w:ascii="Cambria" w:eastAsia="Cambria" w:hAnsi="Cambria" w:cs="Cambria"/>
          <w:b/>
          <w:bCs/>
          <w:color w:val="1A1A1A"/>
        </w:rPr>
        <w:t>Consequence 3: The entropic vacuum has a "temperature."</w:t>
      </w:r>
      <w:r w:rsidRPr="006831E9">
        <w:rPr>
          <w:rFonts w:ascii="Cambria" w:eastAsia="Cambria" w:hAnsi="Cambria" w:cs="Cambria"/>
          <w:color w:val="1A1A1A"/>
        </w:rPr>
        <w:t xml:space="preserve"> Air has a temperature; the speed of sound in air depends on that temperature. The entropic vacuum has a temperature — the Unruh temperature for any observer with acceleration a: T</w:t>
      </w:r>
      <w:r w:rsidRPr="006831E9">
        <w:rPr>
          <w:rFonts w:ascii="Cambria" w:eastAsia="Cambria" w:hAnsi="Cambria" w:cs="Cambria"/>
          <w:color w:val="1A1A1A"/>
          <w:vertAlign w:val="subscript"/>
        </w:rPr>
        <w:t>U</w:t>
      </w:r>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ℏa</w:t>
      </w:r>
      <w:proofErr w:type="spellEnd"/>
      <w:r w:rsidRPr="006831E9">
        <w:rPr>
          <w:rFonts w:ascii="Cambria" w:eastAsia="Cambria" w:hAnsi="Cambria" w:cs="Cambria"/>
          <w:color w:val="1A1A1A"/>
        </w:rPr>
        <w:t>/(2πc k</w:t>
      </w:r>
      <w:r w:rsidRPr="006831E9">
        <w:rPr>
          <w:rFonts w:ascii="Cambria" w:eastAsia="Cambria" w:hAnsi="Cambria" w:cs="Cambria"/>
          <w:color w:val="1A1A1A"/>
          <w:vertAlign w:val="subscript"/>
        </w:rPr>
        <w:t>B</w:t>
      </w:r>
      <w:r w:rsidRPr="006831E9">
        <w:rPr>
          <w:rFonts w:ascii="Cambria" w:eastAsia="Cambria" w:hAnsi="Cambria" w:cs="Cambria"/>
          <w:color w:val="1A1A1A"/>
        </w:rPr>
        <w:t xml:space="preserve">). The entropic inertia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at finite temperature is modified by thermal fluctuations, giving a temperature-dependent correction to c</w:t>
      </w:r>
      <w:r w:rsidRPr="006831E9">
        <w:rPr>
          <w:rFonts w:ascii="Cambria" w:eastAsia="Cambria" w:hAnsi="Cambria" w:cs="Cambria"/>
          <w:color w:val="1A1A1A"/>
          <w:vertAlign w:val="subscript"/>
        </w:rPr>
        <w:t>ent</w:t>
      </w:r>
      <w:r w:rsidRPr="006831E9">
        <w:rPr>
          <w:rFonts w:ascii="Cambria" w:eastAsia="Cambria" w:hAnsi="Cambria" w:cs="Cambria"/>
          <w:color w:val="1A1A1A"/>
        </w:rPr>
        <w:t>. At the Hawking temperature of a black hole, this correction becomes significant, predicting an effectively modified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near the event horizon — a testable consequence of the entropic ontology.</w:t>
      </w:r>
    </w:p>
    <w:p w14:paraId="58E5878C" w14:textId="77777777" w:rsidR="006831E9" w:rsidRPr="006831E9" w:rsidRDefault="006831E9" w:rsidP="006831E9">
      <w:pPr>
        <w:spacing w:before="280" w:after="100" w:line="324" w:lineRule="auto"/>
        <w:outlineLvl w:val="2"/>
        <w:rPr>
          <w:b/>
          <w:bCs/>
          <w:color w:val="000000"/>
          <w:sz w:val="30"/>
          <w:szCs w:val="30"/>
        </w:rPr>
      </w:pPr>
      <w:bookmarkStart w:id="75" w:name="_Toc229434571"/>
      <w:r w:rsidRPr="006831E9">
        <w:rPr>
          <w:rFonts w:ascii="Cambria" w:eastAsia="Cambria" w:hAnsi="Cambria" w:cs="Cambria"/>
          <w:b/>
          <w:bCs/>
          <w:color w:val="0A2540"/>
          <w:sz w:val="26"/>
          <w:szCs w:val="26"/>
        </w:rPr>
        <w:t>10.5 The Cosmological Implications</w:t>
      </w:r>
      <w:bookmarkEnd w:id="75"/>
    </w:p>
    <w:p w14:paraId="788DFDBE"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derivation of c as an entropic speed limit has profound cosmological implications. In the standard cosmological picture, c </w:t>
      </w:r>
      <w:proofErr w:type="gramStart"/>
      <w:r w:rsidRPr="006831E9">
        <w:rPr>
          <w:rFonts w:ascii="Cambria" w:eastAsia="Cambria" w:hAnsi="Cambria" w:cs="Cambria"/>
          <w:color w:val="1A1A1A"/>
        </w:rPr>
        <w:t>is an absolute constant — the same at all times</w:t>
      </w:r>
      <w:proofErr w:type="gramEnd"/>
      <w:r w:rsidRPr="006831E9">
        <w:rPr>
          <w:rFonts w:ascii="Cambria" w:eastAsia="Cambria" w:hAnsi="Cambria" w:cs="Cambria"/>
          <w:color w:val="1A1A1A"/>
        </w:rPr>
        <w:t xml:space="preserve"> in the history of the universe, at all scales, and in all environments. This is a postulate, not a theorem; and like all postulates, it is in principle subject to revision.</w:t>
      </w:r>
    </w:p>
    <w:p w14:paraId="7A4C53D6" w14:textId="77777777" w:rsidR="006831E9" w:rsidRPr="006831E9" w:rsidRDefault="006831E9" w:rsidP="006831E9">
      <w:pPr>
        <w:spacing w:before="60" w:after="240" w:line="408" w:lineRule="auto"/>
        <w:jc w:val="both"/>
      </w:pPr>
      <w:r w:rsidRPr="006831E9">
        <w:rPr>
          <w:rFonts w:ascii="Cambria" w:eastAsia="Cambria" w:hAnsi="Cambria" w:cs="Cambria"/>
          <w:color w:val="1A1A1A"/>
        </w:rPr>
        <w:t>In the ToE, c =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is a derived quantity. In the early universe, when the entropic field was in a highly excited state (high entropy density, large entropic gradients), the effective values of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may have differed from their current values. If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was larger in the early universe, the effective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was larger — potentially resolving the horizon problem of standard cosmology without recourse to inflation. This is the entropic analogue of the </w:t>
      </w:r>
      <w:r w:rsidRPr="006831E9">
        <w:rPr>
          <w:rFonts w:ascii="Cambria" w:eastAsia="Cambria" w:hAnsi="Cambria" w:cs="Cambria"/>
          <w:color w:val="1A1A1A"/>
        </w:rPr>
        <w:lastRenderedPageBreak/>
        <w:t>"Varying Speed of Light" (VSL) cosmological models, but with a crucial difference: in the ToE, the variation of c is a derived consequence of the entropic dynamics, not an ad hoc postulate.</w:t>
      </w:r>
    </w:p>
    <w:p w14:paraId="5D3935A5"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Specifically, in the very early universe (t ~ </w:t>
      </w:r>
      <w:proofErr w:type="spellStart"/>
      <w:r w:rsidRPr="006831E9">
        <w:rPr>
          <w:rFonts w:ascii="Cambria" w:eastAsia="Cambria" w:hAnsi="Cambria" w:cs="Cambria"/>
          <w:color w:val="1A1A1A"/>
        </w:rPr>
        <w:t>t</w:t>
      </w:r>
      <w:r w:rsidRPr="006831E9">
        <w:rPr>
          <w:rFonts w:ascii="Cambria" w:eastAsia="Cambria" w:hAnsi="Cambria" w:cs="Cambria"/>
          <w:color w:val="1A1A1A"/>
          <w:vertAlign w:val="subscript"/>
        </w:rPr>
        <w:t>P</w:t>
      </w:r>
      <w:proofErr w:type="spellEnd"/>
      <w:r w:rsidRPr="006831E9">
        <w:rPr>
          <w:rFonts w:ascii="Cambria" w:eastAsia="Cambria" w:hAnsi="Cambria" w:cs="Cambria"/>
          <w:color w:val="1A1A1A"/>
        </w:rPr>
        <w:t>), the entropic field was at or near the Planck scale, where the dispersion corrections (C.92) are significant. At these scales,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may have been effectively larger by a factor that can be computed from the LOA coupling constants. This would allow initially causally disconnected regions to come into causal contact — resolving the horizon problem through entropic (rather than inflationary) mechanisms.</w:t>
      </w:r>
    </w:p>
    <w:p w14:paraId="76CBF359"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Whether the </w:t>
      </w:r>
      <w:proofErr w:type="spellStart"/>
      <w:r w:rsidRPr="006831E9">
        <w:rPr>
          <w:rFonts w:ascii="Cambria" w:eastAsia="Cambria" w:hAnsi="Cambria" w:cs="Cambria"/>
          <w:color w:val="1A1A1A"/>
        </w:rPr>
        <w:t>ToE's</w:t>
      </w:r>
      <w:proofErr w:type="spellEnd"/>
      <w:r w:rsidRPr="006831E9">
        <w:rPr>
          <w:rFonts w:ascii="Cambria" w:eastAsia="Cambria" w:hAnsi="Cambria" w:cs="Cambria"/>
          <w:color w:val="1A1A1A"/>
        </w:rPr>
        <w:t xml:space="preserve"> cosmological predictions are correct is an empirical question. But the fact that the ToE generates these predictions — from the same Lagrangian that derives Maxwell's equations and the No-Rush Theorem — demonstrates the power and coherence of the entropic framework. The speed of light is not just a local electromagnetic fact; it is a cosmological parameter with a history, determined by the entropic evolution of the universe.</w:t>
      </w:r>
    </w:p>
    <w:p w14:paraId="09439991" w14:textId="77777777" w:rsidR="006831E9" w:rsidRDefault="006831E9" w:rsidP="006831E9">
      <w:pPr>
        <w:pBdr>
          <w:bottom w:val="single" w:sz="6" w:space="0" w:color="CCCCCC"/>
        </w:pBdr>
        <w:spacing w:before="240" w:after="240"/>
      </w:pPr>
    </w:p>
    <w:p w14:paraId="4F0A5930" w14:textId="77777777" w:rsidR="008B4E36" w:rsidRDefault="008B4E36" w:rsidP="006831E9">
      <w:pPr>
        <w:pBdr>
          <w:bottom w:val="single" w:sz="6" w:space="0" w:color="CCCCCC"/>
        </w:pBdr>
        <w:spacing w:before="240" w:after="240"/>
      </w:pPr>
    </w:p>
    <w:p w14:paraId="02D98C5C" w14:textId="77777777" w:rsidR="008B4E36" w:rsidRDefault="008B4E36" w:rsidP="006831E9">
      <w:pPr>
        <w:pBdr>
          <w:bottom w:val="single" w:sz="6" w:space="0" w:color="CCCCCC"/>
        </w:pBdr>
        <w:spacing w:before="240" w:after="240"/>
      </w:pPr>
    </w:p>
    <w:p w14:paraId="2B4A5B7A" w14:textId="77777777" w:rsidR="008B4E36" w:rsidRDefault="008B4E36" w:rsidP="006831E9">
      <w:pPr>
        <w:pBdr>
          <w:bottom w:val="single" w:sz="6" w:space="0" w:color="CCCCCC"/>
        </w:pBdr>
        <w:spacing w:before="240" w:after="240"/>
      </w:pPr>
    </w:p>
    <w:p w14:paraId="20D99074" w14:textId="77777777" w:rsidR="008B4E36" w:rsidRDefault="008B4E36" w:rsidP="006831E9">
      <w:pPr>
        <w:pBdr>
          <w:bottom w:val="single" w:sz="6" w:space="0" w:color="CCCCCC"/>
        </w:pBdr>
        <w:spacing w:before="240" w:after="240"/>
      </w:pPr>
    </w:p>
    <w:p w14:paraId="31EF7424" w14:textId="77777777" w:rsidR="008B4E36" w:rsidRDefault="008B4E36" w:rsidP="006831E9">
      <w:pPr>
        <w:pBdr>
          <w:bottom w:val="single" w:sz="6" w:space="0" w:color="CCCCCC"/>
        </w:pBdr>
        <w:spacing w:before="240" w:after="240"/>
      </w:pPr>
    </w:p>
    <w:p w14:paraId="7B5C1E7E" w14:textId="77777777" w:rsidR="008B4E36" w:rsidRDefault="008B4E36" w:rsidP="006831E9">
      <w:pPr>
        <w:pBdr>
          <w:bottom w:val="single" w:sz="6" w:space="0" w:color="CCCCCC"/>
        </w:pBdr>
        <w:spacing w:before="240" w:after="240"/>
      </w:pPr>
    </w:p>
    <w:p w14:paraId="49C551A7" w14:textId="77777777" w:rsidR="008B4E36" w:rsidRDefault="008B4E36" w:rsidP="006831E9">
      <w:pPr>
        <w:pBdr>
          <w:bottom w:val="single" w:sz="6" w:space="0" w:color="CCCCCC"/>
        </w:pBdr>
        <w:spacing w:before="240" w:after="240"/>
      </w:pPr>
    </w:p>
    <w:p w14:paraId="4E157433" w14:textId="77777777" w:rsidR="008B4E36" w:rsidRDefault="008B4E36" w:rsidP="006831E9">
      <w:pPr>
        <w:pBdr>
          <w:bottom w:val="single" w:sz="6" w:space="0" w:color="CCCCCC"/>
        </w:pBdr>
        <w:spacing w:before="240" w:after="240"/>
      </w:pPr>
    </w:p>
    <w:p w14:paraId="7FBCCD7F" w14:textId="77777777" w:rsidR="008B4E36" w:rsidRDefault="008B4E36" w:rsidP="006831E9">
      <w:pPr>
        <w:pBdr>
          <w:bottom w:val="single" w:sz="6" w:space="0" w:color="CCCCCC"/>
        </w:pBdr>
        <w:spacing w:before="240" w:after="240"/>
      </w:pPr>
    </w:p>
    <w:p w14:paraId="1D8776DA" w14:textId="77777777" w:rsidR="008B4E36" w:rsidRPr="006831E9" w:rsidRDefault="008B4E36" w:rsidP="006831E9">
      <w:pPr>
        <w:pBdr>
          <w:bottom w:val="single" w:sz="6" w:space="0" w:color="CCCCCC"/>
        </w:pBdr>
        <w:spacing w:before="240" w:after="240"/>
      </w:pPr>
    </w:p>
    <w:p w14:paraId="01670973" w14:textId="77777777" w:rsidR="006831E9" w:rsidRPr="006831E9" w:rsidRDefault="006831E9" w:rsidP="006831E9">
      <w:pPr>
        <w:spacing w:before="560" w:after="240" w:line="300" w:lineRule="auto"/>
        <w:outlineLvl w:val="0"/>
        <w:rPr>
          <w:b/>
          <w:bCs/>
          <w:color w:val="000000"/>
          <w:sz w:val="48"/>
          <w:szCs w:val="48"/>
        </w:rPr>
      </w:pPr>
      <w:bookmarkStart w:id="76" w:name="_Toc229434572"/>
      <w:r w:rsidRPr="006831E9">
        <w:rPr>
          <w:rFonts w:ascii="Cambria" w:eastAsia="Cambria" w:hAnsi="Cambria" w:cs="Cambria"/>
          <w:b/>
          <w:bCs/>
          <w:color w:val="0A2540"/>
          <w:sz w:val="44"/>
          <w:szCs w:val="44"/>
        </w:rPr>
        <w:t>Conclusion</w:t>
      </w:r>
      <w:bookmarkEnd w:id="76"/>
    </w:p>
    <w:p w14:paraId="68E235F9" w14:textId="77777777" w:rsidR="006831E9" w:rsidRPr="006831E9" w:rsidRDefault="006831E9" w:rsidP="006831E9">
      <w:pPr>
        <w:pBdr>
          <w:bottom w:val="single" w:sz="6" w:space="0" w:color="0A2540"/>
        </w:pBdr>
        <w:spacing w:before="240" w:after="240"/>
      </w:pPr>
    </w:p>
    <w:p w14:paraId="493D9050" w14:textId="0751884C" w:rsidR="006831E9" w:rsidRPr="006831E9" w:rsidRDefault="006831E9" w:rsidP="006831E9">
      <w:pPr>
        <w:spacing w:after="320" w:line="408" w:lineRule="auto"/>
      </w:pPr>
      <w:r w:rsidRPr="006831E9">
        <w:rPr>
          <w:rFonts w:ascii="Cambria" w:eastAsia="Cambria" w:hAnsi="Cambria" w:cs="Cambria"/>
          <w:i/>
          <w:iCs/>
          <w:color w:val="333333"/>
          <w:sz w:val="22"/>
          <w:szCs w:val="22"/>
        </w:rPr>
        <w:t xml:space="preserve">This section </w:t>
      </w:r>
      <w:r w:rsidR="00B641A1" w:rsidRPr="006831E9">
        <w:rPr>
          <w:rFonts w:ascii="Cambria" w:eastAsia="Cambria" w:hAnsi="Cambria" w:cs="Cambria"/>
          <w:i/>
          <w:iCs/>
          <w:color w:val="333333"/>
          <w:sz w:val="22"/>
          <w:szCs w:val="22"/>
        </w:rPr>
        <w:t>synthesizes</w:t>
      </w:r>
      <w:r w:rsidRPr="006831E9">
        <w:rPr>
          <w:rFonts w:ascii="Cambria" w:eastAsia="Cambria" w:hAnsi="Cambria" w:cs="Cambria"/>
          <w:i/>
          <w:iCs/>
          <w:color w:val="333333"/>
          <w:sz w:val="22"/>
          <w:szCs w:val="22"/>
        </w:rPr>
        <w:t xml:space="preserve"> the main results of the </w:t>
      </w:r>
      <w:r w:rsidR="00B641A1">
        <w:rPr>
          <w:rFonts w:ascii="Cambria" w:eastAsia="Cambria" w:hAnsi="Cambria" w:cs="Cambria"/>
          <w:i/>
          <w:iCs/>
          <w:color w:val="333333"/>
          <w:sz w:val="22"/>
          <w:szCs w:val="22"/>
        </w:rPr>
        <w:t>Letter</w:t>
      </w:r>
      <w:r w:rsidRPr="006831E9">
        <w:rPr>
          <w:rFonts w:ascii="Cambria" w:eastAsia="Cambria" w:hAnsi="Cambria" w:cs="Cambria"/>
          <w:i/>
          <w:iCs/>
          <w:color w:val="333333"/>
          <w:sz w:val="22"/>
          <w:szCs w:val="22"/>
        </w:rPr>
        <w:t>, states the definitive resolution of the Tautology Objection, and situates the ToE derivation of c in its full historical and philosophical context.</w:t>
      </w:r>
    </w:p>
    <w:p w14:paraId="59D61FDB" w14:textId="77777777" w:rsidR="006831E9" w:rsidRPr="006831E9" w:rsidRDefault="006831E9" w:rsidP="006831E9">
      <w:pPr>
        <w:pBdr>
          <w:bottom w:val="single" w:sz="6" w:space="0" w:color="0A2540"/>
        </w:pBdr>
        <w:spacing w:before="240" w:after="240"/>
      </w:pPr>
    </w:p>
    <w:p w14:paraId="069109C0" w14:textId="77777777" w:rsidR="006831E9" w:rsidRPr="006831E9" w:rsidRDefault="006831E9" w:rsidP="006831E9">
      <w:pPr>
        <w:spacing w:before="280" w:after="100" w:line="324" w:lineRule="auto"/>
        <w:outlineLvl w:val="2"/>
        <w:rPr>
          <w:b/>
          <w:bCs/>
          <w:color w:val="000000"/>
          <w:sz w:val="30"/>
          <w:szCs w:val="30"/>
        </w:rPr>
      </w:pPr>
      <w:bookmarkStart w:id="77" w:name="_Toc229434573"/>
      <w:r w:rsidRPr="006831E9">
        <w:rPr>
          <w:rFonts w:ascii="Cambria" w:eastAsia="Cambria" w:hAnsi="Cambria" w:cs="Cambria"/>
          <w:b/>
          <w:bCs/>
          <w:color w:val="0A2540"/>
          <w:sz w:val="26"/>
          <w:szCs w:val="26"/>
        </w:rPr>
        <w:t>What Has Been Proved</w:t>
      </w:r>
      <w:bookmarkEnd w:id="77"/>
    </w:p>
    <w:p w14:paraId="052FC187" w14:textId="714CA224" w:rsidR="006831E9" w:rsidRPr="006831E9" w:rsidRDefault="006831E9" w:rsidP="006831E9">
      <w:pPr>
        <w:spacing w:before="60" w:after="240" w:line="408" w:lineRule="auto"/>
        <w:jc w:val="both"/>
      </w:pPr>
      <w:r w:rsidRPr="006831E9">
        <w:rPr>
          <w:rFonts w:ascii="Cambria" w:eastAsia="Cambria" w:hAnsi="Cambria" w:cs="Cambria"/>
          <w:color w:val="1A1A1A"/>
        </w:rPr>
        <w:t xml:space="preserve">This </w:t>
      </w:r>
      <w:r w:rsidR="00B641A1">
        <w:rPr>
          <w:rFonts w:ascii="Cambria" w:eastAsia="Cambria" w:hAnsi="Cambria" w:cs="Cambria"/>
          <w:color w:val="1A1A1A"/>
        </w:rPr>
        <w:t>Letter</w:t>
      </w:r>
      <w:r w:rsidRPr="006831E9">
        <w:rPr>
          <w:rFonts w:ascii="Cambria" w:eastAsia="Cambria" w:hAnsi="Cambria" w:cs="Cambria"/>
          <w:color w:val="1A1A1A"/>
        </w:rPr>
        <w:t xml:space="preserve"> has accomplished six things:</w:t>
      </w:r>
    </w:p>
    <w:p w14:paraId="1420030E"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t>It has established the unique entropic Lagrangian.</w:t>
      </w:r>
      <w:r w:rsidRPr="006831E9">
        <w:rPr>
          <w:rFonts w:ascii="Cambria" w:eastAsia="Cambria" w:hAnsi="Cambria" w:cs="Cambria"/>
          <w:color w:val="1A1A1A"/>
        </w:rPr>
        <w:t xml:space="preserve"> Under five symmetry and consistency constraints (locality, isotropy, time-reversal symmetry, quadratic truncation, and the free-field condition), the Lagrangian of the entropic scalar field is uniquely determined to be L</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/2)(∂</w:t>
      </w:r>
      <w:proofErr w:type="spellStart"/>
      <w:r w:rsidRPr="006831E9">
        <w:rPr>
          <w:rFonts w:ascii="Cambria" w:eastAsia="Cambria" w:hAnsi="Cambria" w:cs="Cambria"/>
          <w:color w:val="1A1A1A"/>
          <w:vertAlign w:val="subscript"/>
        </w:rPr>
        <w:t>t</w:t>
      </w:r>
      <w:r w:rsidRPr="006831E9">
        <w:rPr>
          <w:rFonts w:ascii="Cambria" w:eastAsia="Cambria" w:hAnsi="Cambria" w:cs="Cambria"/>
          <w:color w:val="1A1A1A"/>
        </w:rPr>
        <w:t>S</w:t>
      </w:r>
      <w:proofErr w:type="spellEnd"/>
      <w:r w:rsidRPr="006831E9">
        <w:rPr>
          <w:rFonts w:ascii="Cambria" w:eastAsia="Cambria" w:hAnsi="Cambria" w:cs="Cambria"/>
          <w:color w:val="1A1A1A"/>
        </w:rPr>
        <w:t>)</w:t>
      </w:r>
      <w:r w:rsidRPr="006831E9">
        <w:rPr>
          <w:rFonts w:ascii="Cambria" w:eastAsia="Cambria" w:hAnsi="Cambria" w:cs="Cambria"/>
          <w:color w:val="1A1A1A"/>
          <w:vertAlign w:val="superscript"/>
        </w:rPr>
        <w:t>2</w:t>
      </w:r>
      <w:r w:rsidRPr="006831E9">
        <w:rPr>
          <w:rFonts w:ascii="Cambria" w:eastAsia="Cambria" w:hAnsi="Cambria" w:cs="Cambria"/>
          <w:color w:val="1A1A1A"/>
        </w:rPr>
        <w:t xml:space="preserve"> − (κ/2)(∇S)</w:t>
      </w:r>
      <w:r w:rsidRPr="006831E9">
        <w:rPr>
          <w:rFonts w:ascii="Cambria" w:eastAsia="Cambria" w:hAnsi="Cambria" w:cs="Cambria"/>
          <w:color w:val="1A1A1A"/>
          <w:vertAlign w:val="superscript"/>
        </w:rPr>
        <w:t>2</w:t>
      </w:r>
      <w:r w:rsidRPr="006831E9">
        <w:rPr>
          <w:rFonts w:ascii="Cambria" w:eastAsia="Cambria" w:hAnsi="Cambria" w:cs="Cambria"/>
          <w:color w:val="1A1A1A"/>
        </w:rPr>
        <w:t>. This is Theorem C.0 — a uniqueness theorem, not an assumption.</w:t>
      </w:r>
    </w:p>
    <w:p w14:paraId="2B21ED9B"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t>It has derived the entropic wave equation without assuming c.</w:t>
      </w:r>
      <w:r w:rsidRPr="006831E9">
        <w:rPr>
          <w:rFonts w:ascii="Cambria" w:eastAsia="Cambria" w:hAnsi="Cambria" w:cs="Cambria"/>
          <w:color w:val="1A1A1A"/>
        </w:rPr>
        <w:t xml:space="preserve"> The Euler-Lagrange equations applied to the entropic Lagrangian yield the wave equation ρ</w:t>
      </w:r>
      <w:r w:rsidRPr="006831E9">
        <w:rPr>
          <w:rFonts w:ascii="Cambria" w:eastAsia="Cambria" w:hAnsi="Cambria" w:cs="Cambria"/>
          <w:color w:val="1A1A1A"/>
          <w:vertAlign w:val="subscript"/>
        </w:rPr>
        <w:t>S</w:t>
      </w:r>
      <w:r w:rsidRPr="006831E9">
        <w:rPr>
          <w:rFonts w:ascii="Cambria" w:eastAsia="Cambria" w:hAnsi="Cambria" w:cs="Cambria"/>
          <w:color w:val="1A1A1A"/>
        </w:rPr>
        <w:t>∂</w:t>
      </w:r>
      <w:r w:rsidRPr="006831E9">
        <w:rPr>
          <w:rFonts w:ascii="Cambria" w:eastAsia="Cambria" w:hAnsi="Cambria" w:cs="Cambria"/>
          <w:color w:val="1A1A1A"/>
          <w:vertAlign w:val="subscript"/>
        </w:rPr>
        <w:t>t</w:t>
      </w:r>
      <w:r w:rsidRPr="006831E9">
        <w:rPr>
          <w:rFonts w:ascii="Cambria" w:eastAsia="Cambria" w:hAnsi="Cambria" w:cs="Cambria"/>
          <w:color w:val="1A1A1A"/>
          <w:vertAlign w:val="superscript"/>
        </w:rPr>
        <w:t>2</w:t>
      </w:r>
      <w:r w:rsidRPr="006831E9">
        <w:rPr>
          <w:rFonts w:ascii="Cambria" w:eastAsia="Cambria" w:hAnsi="Cambria" w:cs="Cambria"/>
          <w:color w:val="1A1A1A"/>
        </w:rPr>
        <w:t>S = κ∇</w:t>
      </w:r>
      <w:r w:rsidRPr="006831E9">
        <w:rPr>
          <w:rFonts w:ascii="Cambria" w:eastAsia="Cambria" w:hAnsi="Cambria" w:cs="Cambria"/>
          <w:color w:val="1A1A1A"/>
          <w:vertAlign w:val="superscript"/>
        </w:rPr>
        <w:t>2</w:t>
      </w:r>
      <w:r w:rsidRPr="006831E9">
        <w:rPr>
          <w:rFonts w:ascii="Cambria" w:eastAsia="Cambria" w:hAnsi="Cambria" w:cs="Cambria"/>
          <w:color w:val="1A1A1A"/>
        </w:rPr>
        <w:t>S, with propagation speed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 √(κ/</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At this stage,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an unknown positive real number — no value of c is assumed.</w:t>
      </w:r>
    </w:p>
    <w:p w14:paraId="4FA50BA7"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t xml:space="preserve">It has derived the scaling laws for κ and </w:t>
      </w:r>
      <w:proofErr w:type="spellStart"/>
      <w:r w:rsidRPr="006831E9">
        <w:rPr>
          <w:rFonts w:ascii="Cambria" w:eastAsia="Cambria" w:hAnsi="Cambria" w:cs="Cambria"/>
          <w:b/>
          <w:bCs/>
          <w:color w:val="1A1A1A"/>
        </w:rPr>
        <w:t>ρ</w:t>
      </w:r>
      <w:r w:rsidRPr="006831E9">
        <w:rPr>
          <w:rFonts w:ascii="Cambria" w:eastAsia="Cambria" w:hAnsi="Cambria" w:cs="Cambria"/>
          <w:b/>
          <w:bCs/>
          <w:color w:val="1A1A1A"/>
          <w:vertAlign w:val="subscript"/>
        </w:rPr>
        <w:t>S</w:t>
      </w:r>
      <w:proofErr w:type="spellEnd"/>
      <w:r w:rsidRPr="006831E9">
        <w:rPr>
          <w:rFonts w:ascii="Cambria" w:eastAsia="Cambria" w:hAnsi="Cambria" w:cs="Cambria"/>
          <w:b/>
          <w:bCs/>
          <w:color w:val="1A1A1A"/>
        </w:rPr>
        <w:t>.</w:t>
      </w:r>
      <w:r w:rsidRPr="006831E9">
        <w:rPr>
          <w:rFonts w:ascii="Cambria" w:eastAsia="Cambria" w:hAnsi="Cambria" w:cs="Cambria"/>
          <w:color w:val="1A1A1A"/>
        </w:rPr>
        <w:t xml:space="preserve"> Dimensional analysis with the fundamental constants {k</w:t>
      </w:r>
      <w:r w:rsidRPr="006831E9">
        <w:rPr>
          <w:rFonts w:ascii="Cambria" w:eastAsia="Cambria" w:hAnsi="Cambria" w:cs="Cambria"/>
          <w:color w:val="1A1A1A"/>
          <w:vertAlign w:val="subscript"/>
        </w:rPr>
        <w:t>B</w:t>
      </w:r>
      <w:r w:rsidRPr="006831E9">
        <w:rPr>
          <w:rFonts w:ascii="Cambria" w:eastAsia="Cambria" w:hAnsi="Cambria" w:cs="Cambria"/>
          <w:color w:val="1A1A1A"/>
        </w:rPr>
        <w:t>, G, c</w:t>
      </w:r>
      <w:r w:rsidRPr="006831E9">
        <w:rPr>
          <w:rFonts w:ascii="Cambria" w:eastAsia="Cambria" w:hAnsi="Cambria" w:cs="Cambria"/>
          <w:color w:val="1A1A1A"/>
          <w:vertAlign w:val="subscript"/>
        </w:rPr>
        <w:t>ent</w:t>
      </w:r>
      <w:r w:rsidRPr="006831E9">
        <w:rPr>
          <w:rFonts w:ascii="Cambria" w:eastAsia="Cambria" w:hAnsi="Cambria" w:cs="Cambria"/>
          <w:color w:val="1A1A1A"/>
        </w:rPr>
        <w:t>} uniquely determines κ ~ 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r w:rsidRPr="006831E9">
        <w:rPr>
          <w:rFonts w:ascii="Cambria" w:eastAsia="Cambria" w:hAnsi="Cambria" w:cs="Cambria"/>
          <w:color w:val="1A1A1A"/>
          <w:vertAlign w:val="superscript"/>
        </w:rPr>
        <w:t>3</w:t>
      </w:r>
      <w:r w:rsidRPr="006831E9">
        <w:rPr>
          <w:rFonts w:ascii="Cambria" w:eastAsia="Cambria" w:hAnsi="Cambria" w:cs="Cambria"/>
          <w:color w:val="1A1A1A"/>
        </w:rPr>
        <w:t xml:space="preserve">/G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 </w:t>
      </w:r>
      <w:proofErr w:type="spellStart"/>
      <w:r w:rsidRPr="006831E9">
        <w:rPr>
          <w:rFonts w:ascii="Cambria" w:eastAsia="Cambria" w:hAnsi="Cambria" w:cs="Cambria"/>
          <w:color w:val="1A1A1A"/>
        </w:rPr>
        <w:t>k</w:t>
      </w:r>
      <w:r w:rsidRPr="006831E9">
        <w:rPr>
          <w:rFonts w:ascii="Cambria" w:eastAsia="Cambria" w:hAnsi="Cambria" w:cs="Cambria"/>
          <w:color w:val="1A1A1A"/>
          <w:vertAlign w:val="subscript"/>
        </w:rPr>
        <w:t>B</w:t>
      </w:r>
      <w:r w:rsidRPr="006831E9">
        <w:rPr>
          <w:rFonts w:ascii="Cambria" w:eastAsia="Cambria" w:hAnsi="Cambria" w:cs="Cambria"/>
          <w:color w:val="1A1A1A"/>
        </w:rPr>
        <w:t>c</w:t>
      </w:r>
      <w:r w:rsidRPr="006831E9">
        <w:rPr>
          <w:rFonts w:ascii="Cambria" w:eastAsia="Cambria" w:hAnsi="Cambria" w:cs="Cambria"/>
          <w:color w:val="1A1A1A"/>
          <w:vertAlign w:val="subscript"/>
        </w:rPr>
        <w:t>ent</w:t>
      </w:r>
      <w:proofErr w:type="spellEnd"/>
      <w:r w:rsidRPr="006831E9">
        <w:rPr>
          <w:rFonts w:ascii="Cambria" w:eastAsia="Cambria" w:hAnsi="Cambria" w:cs="Cambria"/>
          <w:color w:val="1A1A1A"/>
        </w:rPr>
        <w:t>/G. These scaling laws are independently confirmed by black hole thermodynamics (</w:t>
      </w:r>
      <w:proofErr w:type="spellStart"/>
      <w:r w:rsidRPr="006831E9">
        <w:rPr>
          <w:rFonts w:ascii="Cambria" w:eastAsia="Cambria" w:hAnsi="Cambria" w:cs="Cambria"/>
          <w:color w:val="1A1A1A"/>
        </w:rPr>
        <w:t>Bekenstein</w:t>
      </w:r>
      <w:proofErr w:type="spellEnd"/>
      <w:r w:rsidRPr="006831E9">
        <w:rPr>
          <w:rFonts w:ascii="Cambria" w:eastAsia="Cambria" w:hAnsi="Cambria" w:cs="Cambria"/>
          <w:color w:val="1A1A1A"/>
        </w:rPr>
        <w:t xml:space="preserve"> entropy, Hawking temperature) and the Unruh effect </w:t>
      </w:r>
      <w:r w:rsidRPr="006831E9">
        <w:rPr>
          <w:rFonts w:ascii="Cambria" w:eastAsia="Cambria" w:hAnsi="Cambria" w:cs="Cambria"/>
          <w:color w:val="1A1A1A"/>
        </w:rPr>
        <w:lastRenderedPageBreak/>
        <w:t xml:space="preserve">— three independent physical systems whose thermodynamics yields the same expressions for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w:t>
      </w:r>
    </w:p>
    <w:p w14:paraId="09BCF64A"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t>It has proved the No-Rush Theorem.</w:t>
      </w:r>
      <w:r w:rsidRPr="006831E9">
        <w:rPr>
          <w:rFonts w:ascii="Cambria" w:eastAsia="Cambria" w:hAnsi="Cambria" w:cs="Cambria"/>
          <w:color w:val="1A1A1A"/>
        </w:rPr>
        <w:t xml:space="preserve"> Theorem C.2 establishes that c</w:t>
      </w:r>
      <w:r w:rsidRPr="006831E9">
        <w:rPr>
          <w:rFonts w:ascii="Cambria" w:eastAsia="Cambria" w:hAnsi="Cambria" w:cs="Cambria"/>
          <w:color w:val="1A1A1A"/>
          <w:vertAlign w:val="subscript"/>
        </w:rPr>
        <w:t>ent</w:t>
      </w:r>
      <w:r w:rsidRPr="006831E9">
        <w:rPr>
          <w:rFonts w:ascii="Cambria" w:eastAsia="Cambria" w:hAnsi="Cambria" w:cs="Cambria"/>
          <w:color w:val="1A1A1A"/>
        </w:rPr>
        <w:t xml:space="preserve"> is finite (it cannot be zero or infinite), universal (the same for all physical processes — electromagnetic, gravitational, quantum, informational), and uniquely identified with the empirically measured universal speed limit c = 2.997924 × 10</w:t>
      </w:r>
      <w:r w:rsidRPr="006831E9">
        <w:rPr>
          <w:rFonts w:ascii="Cambria" w:eastAsia="Cambria" w:hAnsi="Cambria" w:cs="Cambria"/>
          <w:color w:val="1A1A1A"/>
          <w:vertAlign w:val="superscript"/>
        </w:rPr>
        <w:t>8</w:t>
      </w:r>
      <w:r w:rsidRPr="006831E9">
        <w:rPr>
          <w:rFonts w:ascii="Cambria" w:eastAsia="Cambria" w:hAnsi="Cambria" w:cs="Cambria"/>
          <w:color w:val="1A1A1A"/>
        </w:rPr>
        <w:t xml:space="preserve"> m/s.</w:t>
      </w:r>
    </w:p>
    <w:p w14:paraId="31412896"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t>It has definitively refuted the Tautology Objection.</w:t>
      </w:r>
      <w:r w:rsidRPr="006831E9">
        <w:rPr>
          <w:rFonts w:ascii="Cambria" w:eastAsia="Cambria" w:hAnsi="Cambria" w:cs="Cambria"/>
          <w:color w:val="1A1A1A"/>
        </w:rPr>
        <w:t xml:space="preserve"> In five points and four specific objection responses (Section 6), the Tautology Objection has been shown to rest on the Anachronism Trap — reading the final, post-identification expressions for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back into the beginning of the derivation. The derivation is logically non-circular, structurally analogous to Maxwell's 1865 derivation, and empirically more powerful (predicting universality, entropic dispersion, and the running of c).</w:t>
      </w:r>
    </w:p>
    <w:p w14:paraId="2BBEC2B5" w14:textId="77777777" w:rsidR="006831E9" w:rsidRPr="006831E9" w:rsidRDefault="006831E9" w:rsidP="006831E9">
      <w:pPr>
        <w:numPr>
          <w:ilvl w:val="0"/>
          <w:numId w:val="49"/>
        </w:numPr>
        <w:spacing w:after="60" w:line="408" w:lineRule="auto"/>
      </w:pPr>
      <w:r w:rsidRPr="006831E9">
        <w:rPr>
          <w:rFonts w:ascii="Cambria" w:eastAsia="Cambria" w:hAnsi="Cambria" w:cs="Cambria"/>
          <w:b/>
          <w:bCs/>
          <w:color w:val="1A1A1A"/>
        </w:rPr>
        <w:t>It has established the Maxwell-Obidi Reframing.</w:t>
      </w:r>
      <w:r w:rsidRPr="006831E9">
        <w:rPr>
          <w:rFonts w:ascii="Cambria" w:eastAsia="Cambria" w:hAnsi="Cambria" w:cs="Cambria"/>
          <w:color w:val="1A1A1A"/>
        </w:rPr>
        <w:t xml:space="preserve"> Electromagnetic waves are entropic phase waves; gravitational waves are entropic amplitude waves; and the speed of light is the speed of sound in the entropic vacuum. This is not a metaphor but a theorem, with the Maxwell-Obidi Reframing preserving and deepening Maxwell's original conclusion at a more fundamental ontological level.</w:t>
      </w:r>
    </w:p>
    <w:p w14:paraId="504066C8" w14:textId="77777777" w:rsidR="006831E9" w:rsidRPr="006831E9" w:rsidRDefault="006831E9" w:rsidP="006831E9">
      <w:pPr>
        <w:spacing w:before="280" w:after="100" w:line="324" w:lineRule="auto"/>
        <w:outlineLvl w:val="2"/>
        <w:rPr>
          <w:b/>
          <w:bCs/>
          <w:color w:val="000000"/>
          <w:sz w:val="30"/>
          <w:szCs w:val="30"/>
        </w:rPr>
      </w:pPr>
      <w:bookmarkStart w:id="78" w:name="_Toc229434574"/>
      <w:r w:rsidRPr="006831E9">
        <w:rPr>
          <w:rFonts w:ascii="Cambria" w:eastAsia="Cambria" w:hAnsi="Cambria" w:cs="Cambria"/>
          <w:b/>
          <w:bCs/>
          <w:color w:val="0A2540"/>
          <w:sz w:val="26"/>
          <w:szCs w:val="26"/>
        </w:rPr>
        <w:t>The Central Result in One Sentence</w:t>
      </w:r>
      <w:bookmarkEnd w:id="78"/>
    </w:p>
    <w:p w14:paraId="51B3D601"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speed of light c is the maximum rate of entropic rearrangement — the wave speed of the fundamental entropic field of the Theory of Entropicity, derived from the Obidi Action via the Euler-Lagrange equations, determined by the ratio of the entropic stiffness to the entropic inertia of the entropic vacuum, and proved finite, universal, and unique by the No-Rush Theorem. It is not a postulate. It is not a tautology. It is a dynamical theorem.</w:t>
      </w:r>
    </w:p>
    <w:p w14:paraId="7B25CBE9" w14:textId="6EF75A47" w:rsidR="006831E9" w:rsidRPr="006831E9" w:rsidRDefault="006831E9" w:rsidP="006831E9">
      <w:pPr>
        <w:spacing w:before="280" w:after="100" w:line="324" w:lineRule="auto"/>
        <w:outlineLvl w:val="2"/>
        <w:rPr>
          <w:b/>
          <w:bCs/>
          <w:color w:val="000000"/>
          <w:sz w:val="30"/>
          <w:szCs w:val="30"/>
        </w:rPr>
      </w:pPr>
      <w:bookmarkStart w:id="79" w:name="_Toc229434575"/>
      <w:r w:rsidRPr="006831E9">
        <w:rPr>
          <w:rFonts w:ascii="Cambria" w:eastAsia="Cambria" w:hAnsi="Cambria" w:cs="Cambria"/>
          <w:b/>
          <w:bCs/>
          <w:color w:val="0A2540"/>
          <w:sz w:val="26"/>
          <w:szCs w:val="26"/>
        </w:rPr>
        <w:lastRenderedPageBreak/>
        <w:t>The Maxwell-Obidi Synthesis</w:t>
      </w:r>
      <w:r w:rsidR="008B4E36">
        <w:rPr>
          <w:rFonts w:ascii="Cambria" w:eastAsia="Cambria" w:hAnsi="Cambria" w:cs="Cambria"/>
          <w:b/>
          <w:bCs/>
          <w:color w:val="0A2540"/>
          <w:sz w:val="26"/>
          <w:szCs w:val="26"/>
        </w:rPr>
        <w:t xml:space="preserve"> (TMOS)</w:t>
      </w:r>
      <w:bookmarkEnd w:id="79"/>
    </w:p>
    <w:p w14:paraId="740CAAE5" w14:textId="77777777" w:rsidR="006831E9" w:rsidRPr="006831E9" w:rsidRDefault="006831E9" w:rsidP="006831E9">
      <w:pPr>
        <w:spacing w:before="60" w:after="240" w:line="408" w:lineRule="auto"/>
        <w:jc w:val="both"/>
      </w:pPr>
      <w:r w:rsidRPr="006831E9">
        <w:rPr>
          <w:rFonts w:ascii="Cambria" w:eastAsia="Cambria" w:hAnsi="Cambria" w:cs="Cambria"/>
          <w:color w:val="1A1A1A"/>
        </w:rPr>
        <w:t>Maxwell discovered, in 1865, that light travels at c — that the speed of electromagnetic radiation is determined by the electromagnetic properties of the vacuum. This was the greatest unification in nineteenth-century physics, bringing together electricity, magnetism, and optics under a single set of equations. Hertz's confirmation in 1888 sealed the synthesis.</w:t>
      </w:r>
    </w:p>
    <w:p w14:paraId="2504F9C5" w14:textId="77777777" w:rsidR="006831E9" w:rsidRPr="006831E9" w:rsidRDefault="006831E9" w:rsidP="006831E9">
      <w:pPr>
        <w:spacing w:before="60" w:after="240" w:line="408" w:lineRule="auto"/>
        <w:jc w:val="both"/>
      </w:pPr>
      <w:r w:rsidRPr="006831E9">
        <w:rPr>
          <w:rFonts w:ascii="Cambria" w:eastAsia="Cambria" w:hAnsi="Cambria" w:cs="Cambria"/>
          <w:color w:val="1A1A1A"/>
        </w:rPr>
        <w:t>Einstein elevated c in 1905, showing that it is not merely the speed of light but the speed of causality — a property of spacetime itself, invariant across all inertial frames. The Minkowski metric gave c a geometric meaning: the conversion factor between temporal and spatial dimensions. General relativity extended this, placing c as the coupling between geometry and matter-energy. Throughout, c remained unexplained — a given of Nature, not a derived consequence of anything deeper.</w:t>
      </w:r>
    </w:p>
    <w:p w14:paraId="4AEEC7AB" w14:textId="77777777" w:rsidR="006831E9" w:rsidRPr="006831E9" w:rsidRDefault="006831E9" w:rsidP="006831E9">
      <w:pPr>
        <w:spacing w:before="60" w:after="240" w:line="408" w:lineRule="auto"/>
        <w:jc w:val="both"/>
      </w:pPr>
      <w:r w:rsidRPr="006831E9">
        <w:rPr>
          <w:rFonts w:ascii="Cambria" w:eastAsia="Cambria" w:hAnsi="Cambria" w:cs="Cambria"/>
          <w:color w:val="1A1A1A"/>
        </w:rPr>
        <w:t>The Theory of Entropicity takes the next step. Obidi's derivation of 2026 does not merely assert that c is a property of the entropic field — it derives c from the Obidi Action, proves its properties via the No-Rush Theorem, and embeds it in a web of relationships to k</w:t>
      </w:r>
      <w:r w:rsidRPr="006831E9">
        <w:rPr>
          <w:rFonts w:ascii="Cambria" w:eastAsia="Cambria" w:hAnsi="Cambria" w:cs="Cambria"/>
          <w:color w:val="1A1A1A"/>
          <w:vertAlign w:val="subscript"/>
        </w:rPr>
        <w:t>B</w:t>
      </w:r>
      <w:r w:rsidRPr="006831E9">
        <w:rPr>
          <w:rFonts w:ascii="Cambria" w:eastAsia="Cambria" w:hAnsi="Cambria" w:cs="Cambria"/>
          <w:color w:val="1A1A1A"/>
        </w:rPr>
        <w:t>, G, black hole thermodynamics, and the causal structure of the entropic manifold. The result is:</w:t>
      </w:r>
    </w:p>
    <w:p w14:paraId="456EC170" w14:textId="77777777" w:rsidR="006831E9" w:rsidRPr="006831E9" w:rsidRDefault="006831E9" w:rsidP="006831E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6831E9" w:rsidRPr="006831E9" w14:paraId="23D35F2A" w14:textId="77777777" w:rsidTr="00F72E35">
        <w:tblPrEx>
          <w:tblCellMar>
            <w:top w:w="0" w:type="dxa"/>
            <w:bottom w:w="0" w:type="dxa"/>
          </w:tblCellMar>
        </w:tblPrEx>
        <w:tc>
          <w:tcPr>
            <w:tcW w:w="0" w:type="auto"/>
            <w:tcBorders>
              <w:top w:val="nil"/>
              <w:left w:val="single" w:sz="24" w:space="0" w:color="0A2540"/>
              <w:bottom w:val="nil"/>
              <w:right w:val="nil"/>
            </w:tcBorders>
            <w:shd w:val="clear" w:color="auto" w:fill="F9FBFF"/>
            <w:tcMar>
              <w:top w:w="120" w:type="dxa"/>
              <w:left w:w="280" w:type="dxa"/>
              <w:bottom w:w="120" w:type="dxa"/>
              <w:right w:w="280" w:type="dxa"/>
            </w:tcMar>
          </w:tcPr>
          <w:p w14:paraId="44FFC91E" w14:textId="77777777" w:rsidR="006831E9" w:rsidRPr="006831E9" w:rsidRDefault="006831E9" w:rsidP="006831E9">
            <w:pPr>
              <w:spacing w:after="120" w:line="408" w:lineRule="auto"/>
            </w:pPr>
            <w:r w:rsidRPr="006831E9">
              <w:rPr>
                <w:i/>
                <w:iCs/>
              </w:rPr>
              <w:t>"Maxwell discovered that light travels at c; the Theory of Entropicity explains why everything is limited by c."</w:t>
            </w:r>
          </w:p>
        </w:tc>
      </w:tr>
    </w:tbl>
    <w:p w14:paraId="7EF68ADF" w14:textId="77777777" w:rsidR="006831E9" w:rsidRPr="006831E9" w:rsidRDefault="006831E9" w:rsidP="006831E9">
      <w:pPr>
        <w:spacing w:after="240"/>
      </w:pPr>
    </w:p>
    <w:p w14:paraId="533A8B31" w14:textId="77777777" w:rsidR="006831E9" w:rsidRPr="006831E9" w:rsidRDefault="006831E9" w:rsidP="006831E9">
      <w:pPr>
        <w:spacing w:before="60" w:after="240" w:line="408" w:lineRule="auto"/>
        <w:jc w:val="both"/>
      </w:pPr>
      <w:r w:rsidRPr="006831E9">
        <w:rPr>
          <w:rFonts w:ascii="Cambria" w:eastAsia="Cambria" w:hAnsi="Cambria" w:cs="Cambria"/>
          <w:color w:val="1A1A1A"/>
        </w:rPr>
        <w:t>Maxwell's discovery was that the electromagnetic field, with its measured properties μ</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and ε</w:t>
      </w:r>
      <w:r w:rsidRPr="006831E9">
        <w:rPr>
          <w:rFonts w:ascii="Cambria" w:eastAsia="Cambria" w:hAnsi="Cambria" w:cs="Cambria"/>
          <w:color w:val="1A1A1A"/>
          <w:vertAlign w:val="subscript"/>
        </w:rPr>
        <w:t>0</w:t>
      </w:r>
      <w:r w:rsidRPr="006831E9">
        <w:rPr>
          <w:rFonts w:ascii="Cambria" w:eastAsia="Cambria" w:hAnsi="Cambria" w:cs="Cambria"/>
          <w:color w:val="1A1A1A"/>
        </w:rPr>
        <w:t xml:space="preserve">, supports wave propagation at speed c. Obidi's theorem is that the </w:t>
      </w:r>
      <w:r w:rsidRPr="006831E9">
        <w:rPr>
          <w:rFonts w:ascii="Cambria" w:eastAsia="Cambria" w:hAnsi="Cambria" w:cs="Cambria"/>
          <w:i/>
          <w:iCs/>
          <w:color w:val="1A1A1A"/>
        </w:rPr>
        <w:t>entropic field</w:t>
      </w:r>
      <w:r w:rsidRPr="006831E9">
        <w:rPr>
          <w:rFonts w:ascii="Cambria" w:eastAsia="Cambria" w:hAnsi="Cambria" w:cs="Cambria"/>
          <w:color w:val="1A1A1A"/>
        </w:rPr>
        <w:t xml:space="preserve">, with its derived properties κ and </w:t>
      </w:r>
      <w:proofErr w:type="spellStart"/>
      <w:r w:rsidRPr="006831E9">
        <w:rPr>
          <w:rFonts w:ascii="Cambria" w:eastAsia="Cambria" w:hAnsi="Cambria" w:cs="Cambria"/>
          <w:color w:val="1A1A1A"/>
        </w:rPr>
        <w:t>ρ</w:t>
      </w:r>
      <w:r w:rsidRPr="006831E9">
        <w:rPr>
          <w:rFonts w:ascii="Cambria" w:eastAsia="Cambria" w:hAnsi="Cambria" w:cs="Cambria"/>
          <w:color w:val="1A1A1A"/>
          <w:vertAlign w:val="subscript"/>
        </w:rPr>
        <w:t>S</w:t>
      </w:r>
      <w:proofErr w:type="spellEnd"/>
      <w:r w:rsidRPr="006831E9">
        <w:rPr>
          <w:rFonts w:ascii="Cambria" w:eastAsia="Cambria" w:hAnsi="Cambria" w:cs="Cambria"/>
          <w:color w:val="1A1A1A"/>
        </w:rPr>
        <w:t xml:space="preserve">, supports wave propagation at speed c — and that the </w:t>
      </w:r>
      <w:r w:rsidRPr="006831E9">
        <w:rPr>
          <w:rFonts w:ascii="Cambria" w:eastAsia="Cambria" w:hAnsi="Cambria" w:cs="Cambria"/>
          <w:color w:val="1A1A1A"/>
        </w:rPr>
        <w:lastRenderedPageBreak/>
        <w:t xml:space="preserve">electromagnetic field is a sector of the entropic field, inheriting its speed limit from the deeper entropic dynamics. The "everything" in Obidi's statement refers to all physical processes — electromagnetic, gravitational, quantum, thermodynamic — which are all ultimately entropic processes in the ontology of the </w:t>
      </w:r>
      <w:proofErr w:type="gramStart"/>
      <w:r w:rsidRPr="006831E9">
        <w:rPr>
          <w:rFonts w:ascii="Cambria" w:eastAsia="Cambria" w:hAnsi="Cambria" w:cs="Cambria"/>
          <w:color w:val="1A1A1A"/>
        </w:rPr>
        <w:t>ToE, and</w:t>
      </w:r>
      <w:proofErr w:type="gramEnd"/>
      <w:r w:rsidRPr="006831E9">
        <w:rPr>
          <w:rFonts w:ascii="Cambria" w:eastAsia="Cambria" w:hAnsi="Cambria" w:cs="Cambria"/>
          <w:color w:val="1A1A1A"/>
        </w:rPr>
        <w:t xml:space="preserve"> are therefore all subject to the same entropic speed limit.</w:t>
      </w:r>
    </w:p>
    <w:p w14:paraId="07FAAC26" w14:textId="77777777"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No-Rush Theorem is, in this sense, the deepest speed-limit theorem in physics. It does not say "light cannot go faster than c" (Maxwell). It does not say "no physical influence can propagate faster than c" (Einstein). It says: </w:t>
      </w:r>
      <w:r w:rsidRPr="006831E9">
        <w:rPr>
          <w:rFonts w:ascii="Cambria" w:eastAsia="Cambria" w:hAnsi="Cambria" w:cs="Cambria"/>
          <w:i/>
          <w:iCs/>
          <w:color w:val="1A1A1A"/>
        </w:rPr>
        <w:t>no entropic rearrangement can occur faster than c</w:t>
      </w:r>
      <w:r w:rsidRPr="006831E9">
        <w:rPr>
          <w:rFonts w:ascii="Cambria" w:eastAsia="Cambria" w:hAnsi="Cambria" w:cs="Cambria"/>
          <w:i/>
          <w:iCs/>
          <w:color w:val="1A1A1A"/>
          <w:vertAlign w:val="subscript"/>
        </w:rPr>
        <w:t>ent</w:t>
      </w:r>
      <w:r w:rsidRPr="006831E9">
        <w:rPr>
          <w:rFonts w:ascii="Cambria" w:eastAsia="Cambria" w:hAnsi="Cambria" w:cs="Cambria"/>
          <w:color w:val="1A1A1A"/>
        </w:rPr>
        <w:t xml:space="preserve"> — and since every physical process IS an entropic rearrangement, in the ontology of the Theory of Entropicity, no physical process can exceed this limit. The speed of light is the speed of entropic sound, and the universe cannot outrun the propagation of its own fundamental substrate.</w:t>
      </w:r>
    </w:p>
    <w:p w14:paraId="36AADD03" w14:textId="77777777" w:rsidR="006831E9" w:rsidRPr="006831E9" w:rsidRDefault="006831E9" w:rsidP="006831E9">
      <w:pPr>
        <w:spacing w:before="280" w:after="100" w:line="324" w:lineRule="auto"/>
        <w:outlineLvl w:val="2"/>
        <w:rPr>
          <w:b/>
          <w:bCs/>
          <w:color w:val="000000"/>
          <w:sz w:val="30"/>
          <w:szCs w:val="30"/>
        </w:rPr>
      </w:pPr>
      <w:bookmarkStart w:id="80" w:name="_Toc229434576"/>
      <w:r w:rsidRPr="006831E9">
        <w:rPr>
          <w:rFonts w:ascii="Cambria" w:eastAsia="Cambria" w:hAnsi="Cambria" w:cs="Cambria"/>
          <w:b/>
          <w:bCs/>
          <w:color w:val="0A2540"/>
          <w:sz w:val="26"/>
          <w:szCs w:val="26"/>
        </w:rPr>
        <w:t>Looking Forward</w:t>
      </w:r>
      <w:bookmarkEnd w:id="80"/>
    </w:p>
    <w:p w14:paraId="53ED8033" w14:textId="77A2C3E3"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derivation presented in this </w:t>
      </w:r>
      <w:r w:rsidR="00B641A1">
        <w:rPr>
          <w:rFonts w:ascii="Cambria" w:eastAsia="Cambria" w:hAnsi="Cambria" w:cs="Cambria"/>
          <w:color w:val="1A1A1A"/>
        </w:rPr>
        <w:t>Letter</w:t>
      </w:r>
      <w:r w:rsidRPr="006831E9">
        <w:rPr>
          <w:rFonts w:ascii="Cambria" w:eastAsia="Cambria" w:hAnsi="Cambria" w:cs="Cambria"/>
          <w:color w:val="1A1A1A"/>
        </w:rPr>
        <w:t xml:space="preserve"> opens several lines of enquiry that remain active research directions within the Theory of Entropicity Research </w:t>
      </w:r>
      <w:r w:rsidR="00D122DF">
        <w:rPr>
          <w:rFonts w:ascii="Cambria" w:eastAsia="Cambria" w:hAnsi="Cambria" w:cs="Cambria"/>
          <w:color w:val="1A1A1A"/>
        </w:rPr>
        <w:t>Program</w:t>
      </w:r>
      <w:r w:rsidRPr="006831E9">
        <w:rPr>
          <w:rFonts w:ascii="Cambria" w:eastAsia="Cambria" w:hAnsi="Cambria" w:cs="Cambria"/>
          <w:color w:val="1A1A1A"/>
        </w:rPr>
        <w:t>. The computation of the LOA coupling constants α</w:t>
      </w:r>
      <w:r w:rsidRPr="006831E9">
        <w:rPr>
          <w:rFonts w:ascii="Cambria" w:eastAsia="Cambria" w:hAnsi="Cambria" w:cs="Cambria"/>
          <w:color w:val="1A1A1A"/>
          <w:vertAlign w:val="subscript"/>
        </w:rPr>
        <w:t>4</w:t>
      </w:r>
      <w:r w:rsidRPr="006831E9">
        <w:rPr>
          <w:rFonts w:ascii="Cambria" w:eastAsia="Cambria" w:hAnsi="Cambria" w:cs="Cambria"/>
          <w:color w:val="1A1A1A"/>
        </w:rPr>
        <w:t xml:space="preserve"> and the corresponding dispersion corrections (Section 9.3) would give precise numerical predictions for the energy-dependent speed of light at Planck scales. The computation of the entropic beta functions (Section 9.5) would give the running of c with energy scale. The extension of the No-Rush Theorem to curved entropic manifolds (curved spacetimes in the emergent description) would give a precise statement of the entropic speed limit in the presence of gravity — connecting the No-Rush Theorem to the Penrose-Hawking singularity theorems and the black hole information paradox.</w:t>
      </w:r>
    </w:p>
    <w:p w14:paraId="595C02A3" w14:textId="4142F680" w:rsidR="006831E9" w:rsidRPr="006831E9" w:rsidRDefault="006831E9" w:rsidP="006831E9">
      <w:pPr>
        <w:spacing w:before="60" w:after="240" w:line="408" w:lineRule="auto"/>
        <w:jc w:val="both"/>
      </w:pPr>
      <w:r w:rsidRPr="006831E9">
        <w:rPr>
          <w:rFonts w:ascii="Cambria" w:eastAsia="Cambria" w:hAnsi="Cambria" w:cs="Cambria"/>
          <w:color w:val="1A1A1A"/>
        </w:rPr>
        <w:lastRenderedPageBreak/>
        <w:t xml:space="preserve">These are not speculative possibilities — they are natural next steps that follow from the framework established in this </w:t>
      </w:r>
      <w:r w:rsidR="00B641A1">
        <w:rPr>
          <w:rFonts w:ascii="Cambria" w:eastAsia="Cambria" w:hAnsi="Cambria" w:cs="Cambria"/>
          <w:color w:val="1A1A1A"/>
        </w:rPr>
        <w:t>Letter</w:t>
      </w:r>
      <w:r w:rsidRPr="006831E9">
        <w:rPr>
          <w:rFonts w:ascii="Cambria" w:eastAsia="Cambria" w:hAnsi="Cambria" w:cs="Cambria"/>
          <w:color w:val="1A1A1A"/>
        </w:rPr>
        <w:t xml:space="preserve"> and in the companion letters of the Living Review Letters Series. The Theory of Entropicity is not a finished system; it is a living program, and the derivation </w:t>
      </w:r>
      <w:proofErr w:type="gramStart"/>
      <w:r w:rsidRPr="006831E9">
        <w:rPr>
          <w:rFonts w:ascii="Cambria" w:eastAsia="Cambria" w:hAnsi="Cambria" w:cs="Cambria"/>
          <w:color w:val="1A1A1A"/>
        </w:rPr>
        <w:t>of c</w:t>
      </w:r>
      <w:proofErr w:type="gramEnd"/>
      <w:r w:rsidRPr="006831E9">
        <w:rPr>
          <w:rFonts w:ascii="Cambria" w:eastAsia="Cambria" w:hAnsi="Cambria" w:cs="Cambria"/>
          <w:color w:val="1A1A1A"/>
        </w:rPr>
        <w:t xml:space="preserve"> presented here is one of its foundational results upon which subsequent developments will build.</w:t>
      </w:r>
    </w:p>
    <w:p w14:paraId="39DE0673" w14:textId="1E4CEECE" w:rsidR="006831E9" w:rsidRPr="006831E9" w:rsidRDefault="006831E9" w:rsidP="006831E9">
      <w:pPr>
        <w:spacing w:before="60" w:after="240" w:line="408" w:lineRule="auto"/>
        <w:jc w:val="both"/>
      </w:pPr>
      <w:r w:rsidRPr="006831E9">
        <w:rPr>
          <w:rFonts w:ascii="Cambria" w:eastAsia="Cambria" w:hAnsi="Cambria" w:cs="Cambria"/>
          <w:color w:val="1A1A1A"/>
        </w:rPr>
        <w:t xml:space="preserve">The reader who wishes to follow those subsequent developments is referred to the companion </w:t>
      </w:r>
      <w:r w:rsidR="00B641A1">
        <w:rPr>
          <w:rFonts w:ascii="Cambria" w:eastAsia="Cambria" w:hAnsi="Cambria" w:cs="Cambria"/>
          <w:color w:val="1A1A1A"/>
        </w:rPr>
        <w:t>Letters</w:t>
      </w:r>
      <w:r w:rsidRPr="006831E9">
        <w:rPr>
          <w:rFonts w:ascii="Cambria" w:eastAsia="Cambria" w:hAnsi="Cambria" w:cs="Cambria"/>
          <w:color w:val="1A1A1A"/>
        </w:rPr>
        <w:t xml:space="preserve"> in the Letter IIA package (</w:t>
      </w:r>
      <w:r w:rsidR="00B641A1">
        <w:rPr>
          <w:rFonts w:ascii="Cambria" w:eastAsia="Cambria" w:hAnsi="Cambria" w:cs="Cambria"/>
          <w:color w:val="1A1A1A"/>
        </w:rPr>
        <w:t>Letters</w:t>
      </w:r>
      <w:r w:rsidRPr="006831E9">
        <w:rPr>
          <w:rFonts w:ascii="Cambria" w:eastAsia="Cambria" w:hAnsi="Cambria" w:cs="Cambria"/>
          <w:color w:val="1A1A1A"/>
        </w:rPr>
        <w:t xml:space="preserve"> A and B) and to the forthcoming Letters IIB, IIC, and IID, which extend the </w:t>
      </w:r>
      <w:proofErr w:type="spellStart"/>
      <w:r w:rsidR="00B641A1">
        <w:rPr>
          <w:rFonts w:ascii="Cambria" w:eastAsia="Cambria" w:hAnsi="Cambria" w:cs="Cambria"/>
          <w:color w:val="1A1A1A"/>
        </w:rPr>
        <w:t>program</w:t>
      </w:r>
      <w:r w:rsidRPr="006831E9">
        <w:rPr>
          <w:rFonts w:ascii="Cambria" w:eastAsia="Cambria" w:hAnsi="Cambria" w:cs="Cambria"/>
          <w:color w:val="1A1A1A"/>
        </w:rPr>
        <w:t>to</w:t>
      </w:r>
      <w:proofErr w:type="spellEnd"/>
      <w:r w:rsidRPr="006831E9">
        <w:rPr>
          <w:rFonts w:ascii="Cambria" w:eastAsia="Cambria" w:hAnsi="Cambria" w:cs="Cambria"/>
          <w:color w:val="1A1A1A"/>
        </w:rPr>
        <w:t xml:space="preserve"> the derivation of the other fundamental constants, the entropic origin of quantum mechanics, and the entropic theory of cosmological evolution, respectively.</w:t>
      </w:r>
    </w:p>
    <w:p w14:paraId="15AA3E73" w14:textId="77777777" w:rsidR="006831E9" w:rsidRPr="006831E9" w:rsidRDefault="006831E9" w:rsidP="006831E9">
      <w:pPr>
        <w:pBdr>
          <w:bottom w:val="single" w:sz="6" w:space="0" w:color="CCCCCC"/>
        </w:pBdr>
        <w:spacing w:before="240" w:after="240"/>
      </w:pPr>
    </w:p>
    <w:p w14:paraId="3F2A7EFE" w14:textId="77777777" w:rsidR="006831E9" w:rsidRPr="006831E9" w:rsidRDefault="006831E9" w:rsidP="006831E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831E9" w:rsidRPr="006831E9" w14:paraId="52E76D1B" w14:textId="77777777" w:rsidTr="00F72E35">
        <w:tblPrEx>
          <w:tblCellMar>
            <w:top w:w="0" w:type="dxa"/>
            <w:bottom w:w="0" w:type="dxa"/>
          </w:tblCellMar>
        </w:tblPrEx>
        <w:tc>
          <w:tcPr>
            <w:tcW w:w="0" w:type="auto"/>
            <w:tcBorders>
              <w:top w:val="single" w:sz="6" w:space="0" w:color="0A2540"/>
              <w:left w:val="single" w:sz="6" w:space="0" w:color="0A2540"/>
              <w:bottom w:val="single" w:sz="6" w:space="0" w:color="0A2540"/>
              <w:right w:val="single" w:sz="6" w:space="0" w:color="0A2540"/>
            </w:tcBorders>
            <w:shd w:val="clear" w:color="auto" w:fill="F0F5FB"/>
            <w:tcMar>
              <w:top w:w="320" w:type="dxa"/>
              <w:left w:w="400" w:type="dxa"/>
              <w:bottom w:w="320" w:type="dxa"/>
              <w:right w:w="400" w:type="dxa"/>
            </w:tcMar>
          </w:tcPr>
          <w:p w14:paraId="5C56BF79" w14:textId="77777777" w:rsidR="006831E9" w:rsidRPr="006831E9" w:rsidRDefault="006831E9" w:rsidP="006831E9">
            <w:pPr>
              <w:spacing w:after="120" w:line="408" w:lineRule="auto"/>
            </w:pPr>
            <w:r w:rsidRPr="006831E9">
              <w:rPr>
                <w:b/>
                <w:bCs/>
                <w:color w:val="0A2540"/>
              </w:rPr>
              <w:t>■ Reading Instructions — Letter IIA of the ToE Living Review Letters ■</w:t>
            </w:r>
          </w:p>
          <w:p w14:paraId="06FC5FB3" w14:textId="77777777" w:rsidR="006831E9" w:rsidRPr="006831E9" w:rsidRDefault="006831E9" w:rsidP="006831E9">
            <w:pPr>
              <w:spacing w:after="160" w:line="408" w:lineRule="auto"/>
              <w:jc w:val="both"/>
            </w:pPr>
            <w:r w:rsidRPr="006831E9">
              <w:rPr>
                <w:rFonts w:ascii="Cambria" w:eastAsia="Cambria" w:hAnsi="Cambria" w:cs="Cambria"/>
                <w:color w:val="1A1A1A"/>
              </w:rPr>
              <w:t xml:space="preserve">This is </w:t>
            </w:r>
            <w:r w:rsidRPr="006831E9">
              <w:rPr>
                <w:rFonts w:ascii="Cambria" w:eastAsia="Cambria" w:hAnsi="Cambria" w:cs="Cambria"/>
                <w:b/>
                <w:bCs/>
                <w:color w:val="1A1A1A"/>
              </w:rPr>
              <w:t>Letter C (that is, Letter IIA-C)</w:t>
            </w:r>
            <w:r w:rsidRPr="006831E9">
              <w:rPr>
                <w:rFonts w:ascii="Cambria" w:eastAsia="Cambria" w:hAnsi="Cambria" w:cs="Cambria"/>
                <w:color w:val="1A1A1A"/>
              </w:rPr>
              <w:t xml:space="preserve"> in the Letter IIA  of the Theory of Entropicity (ToE) Living Review Letters Series. The complete Letter IIA therefore consists of three installments, which may be read in the following order for a good  understanding of Letter IIA:</w:t>
            </w:r>
          </w:p>
          <w:p w14:paraId="1AF0083B" w14:textId="77777777" w:rsidR="006831E9" w:rsidRPr="006831E9" w:rsidRDefault="006831E9" w:rsidP="006831E9">
            <w:pPr>
              <w:spacing w:after="100" w:line="408" w:lineRule="auto"/>
              <w:ind w:left="240"/>
            </w:pPr>
            <w:r w:rsidRPr="006831E9">
              <w:t xml:space="preserve">1.  </w:t>
            </w:r>
            <w:r w:rsidRPr="006831E9">
              <w:rPr>
                <w:rFonts w:ascii="Cambria" w:eastAsia="Cambria" w:hAnsi="Cambria" w:cs="Cambria"/>
                <w:b/>
                <w:bCs/>
                <w:color w:val="1A1A1A"/>
              </w:rPr>
              <w:t>Letter A</w:t>
            </w:r>
            <w:r w:rsidRPr="006831E9">
              <w:rPr>
                <w:rFonts w:ascii="Cambria" w:eastAsia="Cambria" w:hAnsi="Cambria" w:cs="Cambria"/>
                <w:color w:val="1A1A1A"/>
              </w:rPr>
              <w:t xml:space="preserve"> </w:t>
            </w:r>
            <w:r w:rsidRPr="006831E9">
              <w:rPr>
                <w:rFonts w:ascii="Cambria" w:eastAsia="Cambria" w:hAnsi="Cambria" w:cs="Cambria"/>
                <w:b/>
                <w:bCs/>
                <w:color w:val="1A1A1A"/>
              </w:rPr>
              <w:t>(that is, Letter IIA-</w:t>
            </w:r>
            <w:proofErr w:type="gramStart"/>
            <w:r w:rsidRPr="006831E9">
              <w:rPr>
                <w:rFonts w:ascii="Cambria" w:eastAsia="Cambria" w:hAnsi="Cambria" w:cs="Cambria"/>
                <w:b/>
                <w:bCs/>
                <w:color w:val="1A1A1A"/>
              </w:rPr>
              <w:t>A)</w:t>
            </w:r>
            <w:r w:rsidRPr="006831E9">
              <w:rPr>
                <w:rFonts w:ascii="Cambria" w:eastAsia="Cambria" w:hAnsi="Cambria" w:cs="Cambria"/>
                <w:color w:val="1A1A1A"/>
              </w:rPr>
              <w:t xml:space="preserve"> —</w:t>
            </w:r>
            <w:proofErr w:type="gramEnd"/>
            <w:r w:rsidRPr="006831E9">
              <w:rPr>
                <w:rFonts w:ascii="Cambria" w:eastAsia="Cambria" w:hAnsi="Cambria" w:cs="Cambria"/>
                <w:color w:val="1A1A1A"/>
              </w:rPr>
              <w:t xml:space="preserve"> This is the main Letter IIA. This is the primary Letter, containing the derivation of Maxwell's equations from the Obidi Action and the complete statement of the Maxwell-Obidi correspondence.</w:t>
            </w:r>
          </w:p>
          <w:p w14:paraId="05788DBD" w14:textId="77777777" w:rsidR="006831E9" w:rsidRPr="006831E9" w:rsidRDefault="006831E9" w:rsidP="006831E9">
            <w:pPr>
              <w:spacing w:after="100" w:line="408" w:lineRule="auto"/>
              <w:ind w:left="240"/>
            </w:pPr>
            <w:r w:rsidRPr="006831E9">
              <w:lastRenderedPageBreak/>
              <w:t xml:space="preserve">2.  </w:t>
            </w:r>
            <w:r w:rsidRPr="006831E9">
              <w:rPr>
                <w:rFonts w:ascii="Cambria" w:eastAsia="Cambria" w:hAnsi="Cambria" w:cs="Cambria"/>
                <w:b/>
                <w:bCs/>
                <w:color w:val="1A1A1A"/>
              </w:rPr>
              <w:t>Letter B</w:t>
            </w:r>
            <w:r w:rsidRPr="006831E9">
              <w:rPr>
                <w:rFonts w:ascii="Cambria" w:eastAsia="Cambria" w:hAnsi="Cambria" w:cs="Cambria"/>
                <w:color w:val="1A1A1A"/>
              </w:rPr>
              <w:t xml:space="preserve"> </w:t>
            </w:r>
            <w:r w:rsidRPr="006831E9">
              <w:rPr>
                <w:rFonts w:ascii="Cambria" w:eastAsia="Cambria" w:hAnsi="Cambria" w:cs="Cambria"/>
                <w:b/>
                <w:bCs/>
                <w:color w:val="1A1A1A"/>
              </w:rPr>
              <w:t>(that is, Letter IIA-</w:t>
            </w:r>
            <w:proofErr w:type="gramStart"/>
            <w:r w:rsidRPr="006831E9">
              <w:rPr>
                <w:rFonts w:ascii="Cambria" w:eastAsia="Cambria" w:hAnsi="Cambria" w:cs="Cambria"/>
                <w:b/>
                <w:bCs/>
                <w:color w:val="1A1A1A"/>
              </w:rPr>
              <w:t>B)</w:t>
            </w:r>
            <w:r w:rsidRPr="006831E9">
              <w:rPr>
                <w:rFonts w:ascii="Cambria" w:eastAsia="Cambria" w:hAnsi="Cambria" w:cs="Cambria"/>
                <w:color w:val="1A1A1A"/>
              </w:rPr>
              <w:t xml:space="preserve"> —</w:t>
            </w:r>
            <w:proofErr w:type="gramEnd"/>
            <w:r w:rsidRPr="006831E9">
              <w:rPr>
                <w:rFonts w:ascii="Cambria" w:eastAsia="Cambria" w:hAnsi="Cambria" w:cs="Cambria"/>
                <w:color w:val="1A1A1A"/>
              </w:rPr>
              <w:t xml:space="preserve"> The Supplementary Appendices. This letter contains the detailed mathematical derivations supplementing Letter IIA-A, including the full Haller-Obidi correspondence and the entropic formulation of quantum mechanics.</w:t>
            </w:r>
          </w:p>
          <w:p w14:paraId="7CE23804" w14:textId="77777777" w:rsidR="006831E9" w:rsidRPr="006831E9" w:rsidRDefault="006831E9" w:rsidP="006831E9">
            <w:pPr>
              <w:spacing w:after="100" w:line="408" w:lineRule="auto"/>
              <w:ind w:left="240"/>
            </w:pPr>
            <w:r w:rsidRPr="006831E9">
              <w:t xml:space="preserve">3.  .  </w:t>
            </w:r>
            <w:r w:rsidRPr="006831E9">
              <w:rPr>
                <w:rFonts w:ascii="Cambria" w:eastAsia="Cambria" w:hAnsi="Cambria" w:cs="Cambria"/>
                <w:b/>
                <w:bCs/>
                <w:color w:val="1A1A1A"/>
              </w:rPr>
              <w:t>Letter C</w:t>
            </w:r>
            <w:r w:rsidRPr="006831E9">
              <w:rPr>
                <w:rFonts w:ascii="Cambria" w:eastAsia="Cambria" w:hAnsi="Cambria" w:cs="Cambria"/>
                <w:color w:val="1A1A1A"/>
              </w:rPr>
              <w:t xml:space="preserve"> </w:t>
            </w:r>
            <w:r w:rsidRPr="006831E9">
              <w:rPr>
                <w:rFonts w:ascii="Cambria" w:eastAsia="Cambria" w:hAnsi="Cambria" w:cs="Cambria"/>
                <w:b/>
                <w:bCs/>
                <w:color w:val="1A1A1A"/>
              </w:rPr>
              <w:t>(that is, Letter IIA-</w:t>
            </w:r>
            <w:proofErr w:type="gramStart"/>
            <w:r w:rsidRPr="006831E9">
              <w:rPr>
                <w:rFonts w:ascii="Cambria" w:eastAsia="Cambria" w:hAnsi="Cambria" w:cs="Cambria"/>
                <w:b/>
                <w:bCs/>
                <w:color w:val="1A1A1A"/>
              </w:rPr>
              <w:t>C)</w:t>
            </w:r>
            <w:r w:rsidRPr="006831E9">
              <w:rPr>
                <w:rFonts w:ascii="Cambria" w:eastAsia="Cambria" w:hAnsi="Cambria" w:cs="Cambria"/>
                <w:color w:val="1A1A1A"/>
              </w:rPr>
              <w:t xml:space="preserve"> —</w:t>
            </w:r>
            <w:proofErr w:type="gramEnd"/>
            <w:r w:rsidRPr="006831E9">
              <w:rPr>
                <w:rFonts w:ascii="Cambria" w:eastAsia="Cambria" w:hAnsi="Cambria" w:cs="Cambria"/>
                <w:color w:val="1A1A1A"/>
              </w:rPr>
              <w:t xml:space="preserve"> This letter gives us the rigorous derivation of the speed of light c from the Obidi Action and the complete proof of the No-Rush Theorem, with comprehensive response to the Tautology Objection.</w:t>
            </w:r>
          </w:p>
          <w:p w14:paraId="0D8BDFAD" w14:textId="77777777" w:rsidR="006831E9" w:rsidRPr="006831E9" w:rsidRDefault="006831E9" w:rsidP="006831E9">
            <w:pPr>
              <w:spacing w:after="160" w:line="408" w:lineRule="auto"/>
              <w:jc w:val="both"/>
            </w:pPr>
            <w:r w:rsidRPr="006831E9">
              <w:rPr>
                <w:rFonts w:ascii="Cambria" w:eastAsia="Cambria" w:hAnsi="Cambria" w:cs="Cambria"/>
                <w:b/>
                <w:bCs/>
                <w:color w:val="1A1A1A"/>
              </w:rPr>
              <w:t>Cross-reference note:</w:t>
            </w:r>
            <w:r w:rsidRPr="006831E9">
              <w:rPr>
                <w:rFonts w:ascii="Cambria" w:eastAsia="Cambria" w:hAnsi="Cambria" w:cs="Cambria"/>
                <w:color w:val="1A1A1A"/>
              </w:rPr>
              <w:t xml:space="preserve"> All references in Letter A to "Letter C" (e.g., "see Letter C for the complete proof of the No-Rush Theorem") refer to this letter. References in Letter A to "Theorem C.1" and "Theorem C.2" refer to the theorems stated and proved in Sections 4.5 and 5.1 of this </w:t>
            </w:r>
            <w:proofErr w:type="gramStart"/>
            <w:r w:rsidRPr="006831E9">
              <w:rPr>
                <w:rFonts w:ascii="Cambria" w:eastAsia="Cambria" w:hAnsi="Cambria" w:cs="Cambria"/>
                <w:color w:val="1A1A1A"/>
              </w:rPr>
              <w:t>letter</w:t>
            </w:r>
            <w:proofErr w:type="gramEnd"/>
            <w:r w:rsidRPr="006831E9">
              <w:rPr>
                <w:rFonts w:ascii="Cambria" w:eastAsia="Cambria" w:hAnsi="Cambria" w:cs="Cambria"/>
                <w:color w:val="1A1A1A"/>
              </w:rPr>
              <w:t xml:space="preserve"> respectively.</w:t>
            </w:r>
          </w:p>
          <w:p w14:paraId="4A10AAD1" w14:textId="77777777" w:rsidR="006831E9" w:rsidRPr="006831E9" w:rsidRDefault="006831E9" w:rsidP="006831E9">
            <w:pPr>
              <w:spacing w:after="160" w:line="408" w:lineRule="auto"/>
              <w:jc w:val="both"/>
            </w:pPr>
            <w:r w:rsidRPr="006831E9">
              <w:rPr>
                <w:rFonts w:ascii="Cambria" w:eastAsia="Cambria" w:hAnsi="Cambria" w:cs="Cambria"/>
                <w:b/>
                <w:bCs/>
                <w:color w:val="1A1A1A"/>
              </w:rPr>
              <w:t>Equation numbering:</w:t>
            </w:r>
            <w:r w:rsidRPr="006831E9">
              <w:rPr>
                <w:rFonts w:ascii="Cambria" w:eastAsia="Cambria" w:hAnsi="Cambria" w:cs="Cambria"/>
                <w:color w:val="1A1A1A"/>
              </w:rPr>
              <w:t xml:space="preserve"> Equations in this letter are numbered (C.1), (C.2), etc., with the prefix C identifying them as belonging to Letter C. Equations in Letter A are numbered (A.1), (A.2), etc.; equations in Letter B are numbered (B.1), (B.2), etc. Cross-letter references are given in the form (C</w:t>
            </w:r>
            <w:proofErr w:type="gramStart"/>
            <w:r w:rsidRPr="006831E9">
              <w:rPr>
                <w:rFonts w:ascii="Cambria" w:eastAsia="Cambria" w:hAnsi="Cambria" w:cs="Cambria"/>
                <w:color w:val="1A1A1A"/>
              </w:rPr>
              <w:t>.n</w:t>
            </w:r>
            <w:proofErr w:type="gramEnd"/>
            <w:r w:rsidRPr="006831E9">
              <w:rPr>
                <w:rFonts w:ascii="Cambria" w:eastAsia="Cambria" w:hAnsi="Cambria" w:cs="Cambria"/>
                <w:color w:val="1A1A1A"/>
              </w:rPr>
              <w:t>), where n is the equation number.</w:t>
            </w:r>
          </w:p>
          <w:p w14:paraId="7C75EBE3" w14:textId="77777777" w:rsidR="006831E9" w:rsidRPr="006831E9" w:rsidRDefault="006831E9" w:rsidP="006831E9">
            <w:pPr>
              <w:spacing w:after="160" w:line="408" w:lineRule="auto"/>
              <w:jc w:val="center"/>
            </w:pPr>
            <w:r w:rsidRPr="006831E9">
              <w:rPr>
                <w:rFonts w:ascii="Cambria" w:eastAsia="Cambria" w:hAnsi="Cambria" w:cs="Cambria"/>
                <w:i/>
                <w:iCs/>
                <w:color w:val="1A1A1A"/>
              </w:rPr>
              <w:t>Letter  C (of Letter IIA) — of the Theory of Entropicity Research Program — May 2026</w:t>
            </w:r>
          </w:p>
        </w:tc>
      </w:tr>
    </w:tbl>
    <w:p w14:paraId="13519893" w14:textId="77777777" w:rsidR="006831E9" w:rsidRPr="006831E9" w:rsidRDefault="006831E9" w:rsidP="006831E9">
      <w:pPr>
        <w:spacing w:after="240"/>
      </w:pPr>
    </w:p>
    <w:p w14:paraId="3C570B3B" w14:textId="77777777" w:rsidR="006831E9" w:rsidRDefault="006831E9" w:rsidP="006831E9">
      <w:pPr>
        <w:pBdr>
          <w:bottom w:val="single" w:sz="6" w:space="0" w:color="CCCCCC"/>
        </w:pBdr>
        <w:spacing w:before="240" w:after="240"/>
      </w:pPr>
    </w:p>
    <w:p w14:paraId="4A34A5E0" w14:textId="77777777" w:rsidR="00B46D4C" w:rsidRDefault="00B46D4C" w:rsidP="006831E9">
      <w:pPr>
        <w:pBdr>
          <w:bottom w:val="single" w:sz="6" w:space="0" w:color="CCCCCC"/>
        </w:pBdr>
        <w:spacing w:before="240" w:after="240"/>
      </w:pPr>
    </w:p>
    <w:p w14:paraId="615F5511" w14:textId="77777777" w:rsidR="00B46D4C" w:rsidRDefault="00B46D4C" w:rsidP="006831E9">
      <w:pPr>
        <w:pBdr>
          <w:bottom w:val="single" w:sz="6" w:space="0" w:color="CCCCCC"/>
        </w:pBdr>
        <w:spacing w:before="240" w:after="240"/>
      </w:pPr>
    </w:p>
    <w:p w14:paraId="695EB5F0" w14:textId="77777777" w:rsidR="00B46D4C" w:rsidRPr="006831E9" w:rsidRDefault="00B46D4C" w:rsidP="006831E9">
      <w:pPr>
        <w:pBdr>
          <w:bottom w:val="single" w:sz="6" w:space="0" w:color="CCCCCC"/>
        </w:pBdr>
        <w:spacing w:before="240" w:after="240"/>
      </w:pPr>
    </w:p>
    <w:p w14:paraId="7256A960" w14:textId="77777777" w:rsidR="006831E9" w:rsidRPr="006831E9" w:rsidRDefault="006831E9" w:rsidP="006831E9">
      <w:pPr>
        <w:spacing w:before="560" w:after="240" w:line="300" w:lineRule="auto"/>
        <w:outlineLvl w:val="0"/>
        <w:rPr>
          <w:b/>
          <w:bCs/>
          <w:color w:val="000000"/>
          <w:sz w:val="48"/>
          <w:szCs w:val="48"/>
        </w:rPr>
      </w:pPr>
      <w:bookmarkStart w:id="81" w:name="_Toc229434577"/>
      <w:r w:rsidRPr="006831E9">
        <w:rPr>
          <w:rFonts w:ascii="Cambria" w:eastAsia="Cambria" w:hAnsi="Cambria" w:cs="Cambria"/>
          <w:b/>
          <w:bCs/>
          <w:color w:val="0A2540"/>
          <w:sz w:val="44"/>
          <w:szCs w:val="44"/>
        </w:rPr>
        <w:t>References</w:t>
      </w:r>
      <w:bookmarkEnd w:id="81"/>
    </w:p>
    <w:p w14:paraId="01ACCB01" w14:textId="77777777"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Maxwell, J.C. (1865). A Dynamical Theory of the Electromagnetic Field. </w:t>
      </w:r>
      <w:r w:rsidRPr="006831E9">
        <w:rPr>
          <w:rFonts w:ascii="Cambria" w:eastAsia="Cambria" w:hAnsi="Cambria" w:cs="Cambria"/>
          <w:i/>
          <w:iCs/>
          <w:color w:val="1A1A1A"/>
        </w:rPr>
        <w:t>Philosophical Transactions of the Royal Society of London</w:t>
      </w:r>
      <w:r w:rsidRPr="006831E9">
        <w:rPr>
          <w:rFonts w:ascii="Cambria" w:eastAsia="Cambria" w:hAnsi="Cambria" w:cs="Cambria"/>
          <w:color w:val="1A1A1A"/>
          <w:sz w:val="22"/>
          <w:szCs w:val="22"/>
        </w:rPr>
        <w:t>, 155, 459–512. [The original paper in which Maxwell derived the speed of electromagnetic waves and identified light as electromagnetic radiation.]</w:t>
      </w:r>
    </w:p>
    <w:p w14:paraId="5CF4940B" w14:textId="77777777"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Maxwell, J.C. (1873). </w:t>
      </w:r>
      <w:r w:rsidRPr="006831E9">
        <w:rPr>
          <w:rFonts w:ascii="Cambria" w:eastAsia="Cambria" w:hAnsi="Cambria" w:cs="Cambria"/>
          <w:i/>
          <w:iCs/>
          <w:color w:val="1A1A1A"/>
        </w:rPr>
        <w:t>A Treatise on Electricity and Magnetism</w:t>
      </w:r>
      <w:r w:rsidRPr="006831E9">
        <w:rPr>
          <w:rFonts w:ascii="Cambria" w:eastAsia="Cambria" w:hAnsi="Cambria" w:cs="Cambria"/>
          <w:color w:val="1A1A1A"/>
          <w:sz w:val="22"/>
          <w:szCs w:val="22"/>
        </w:rPr>
        <w:t xml:space="preserve"> (2 vols.). Oxford: Clarendon Press. [Maxwell's comprehensive treatment of the electromagnetic field, including the full derivation of the wave equation and the speed c = 1/√(μ</w:t>
      </w:r>
      <w:r w:rsidRPr="006831E9">
        <w:rPr>
          <w:rFonts w:ascii="Cambria" w:eastAsia="Cambria" w:hAnsi="Cambria" w:cs="Cambria"/>
          <w:color w:val="1A1A1A"/>
          <w:vertAlign w:val="subscript"/>
        </w:rPr>
        <w:t>0</w:t>
      </w:r>
      <w:r w:rsidRPr="006831E9">
        <w:rPr>
          <w:rFonts w:ascii="Cambria" w:eastAsia="Cambria" w:hAnsi="Cambria" w:cs="Cambria"/>
          <w:color w:val="1A1A1A"/>
          <w:sz w:val="22"/>
          <w:szCs w:val="22"/>
        </w:rPr>
        <w:t>ε</w:t>
      </w:r>
      <w:r w:rsidRPr="006831E9">
        <w:rPr>
          <w:rFonts w:ascii="Cambria" w:eastAsia="Cambria" w:hAnsi="Cambria" w:cs="Cambria"/>
          <w:color w:val="1A1A1A"/>
          <w:vertAlign w:val="subscript"/>
        </w:rPr>
        <w:t>0</w:t>
      </w:r>
      <w:r w:rsidRPr="006831E9">
        <w:rPr>
          <w:rFonts w:ascii="Cambria" w:eastAsia="Cambria" w:hAnsi="Cambria" w:cs="Cambria"/>
          <w:color w:val="1A1A1A"/>
          <w:sz w:val="22"/>
          <w:szCs w:val="22"/>
        </w:rPr>
        <w:t>).]</w:t>
      </w:r>
    </w:p>
    <w:p w14:paraId="2DE04A0F" w14:textId="77777777"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Hertz, H. (1888). </w:t>
      </w:r>
      <w:proofErr w:type="spellStart"/>
      <w:r w:rsidRPr="006831E9">
        <w:rPr>
          <w:rFonts w:ascii="Cambria" w:eastAsia="Cambria" w:hAnsi="Cambria" w:cs="Cambria"/>
          <w:color w:val="1A1A1A"/>
          <w:sz w:val="22"/>
          <w:szCs w:val="22"/>
        </w:rPr>
        <w:t>Über</w:t>
      </w:r>
      <w:proofErr w:type="spellEnd"/>
      <w:r w:rsidRPr="006831E9">
        <w:rPr>
          <w:rFonts w:ascii="Cambria" w:eastAsia="Cambria" w:hAnsi="Cambria" w:cs="Cambria"/>
          <w:color w:val="1A1A1A"/>
          <w:sz w:val="22"/>
          <w:szCs w:val="22"/>
        </w:rPr>
        <w:t xml:space="preserve"> die </w:t>
      </w:r>
      <w:proofErr w:type="spellStart"/>
      <w:r w:rsidRPr="006831E9">
        <w:rPr>
          <w:rFonts w:ascii="Cambria" w:eastAsia="Cambria" w:hAnsi="Cambria" w:cs="Cambria"/>
          <w:color w:val="1A1A1A"/>
          <w:sz w:val="22"/>
          <w:szCs w:val="22"/>
        </w:rPr>
        <w:t>Ausbreitungsgeschwindigkeit</w:t>
      </w:r>
      <w:proofErr w:type="spellEnd"/>
      <w:r w:rsidRPr="006831E9">
        <w:rPr>
          <w:rFonts w:ascii="Cambria" w:eastAsia="Cambria" w:hAnsi="Cambria" w:cs="Cambria"/>
          <w:color w:val="1A1A1A"/>
          <w:sz w:val="22"/>
          <w:szCs w:val="22"/>
        </w:rPr>
        <w:t xml:space="preserve"> der </w:t>
      </w:r>
      <w:proofErr w:type="spellStart"/>
      <w:r w:rsidRPr="006831E9">
        <w:rPr>
          <w:rFonts w:ascii="Cambria" w:eastAsia="Cambria" w:hAnsi="Cambria" w:cs="Cambria"/>
          <w:color w:val="1A1A1A"/>
          <w:sz w:val="22"/>
          <w:szCs w:val="22"/>
        </w:rPr>
        <w:t>electrodynamischen</w:t>
      </w:r>
      <w:proofErr w:type="spellEnd"/>
      <w:r w:rsidRPr="006831E9">
        <w:rPr>
          <w:rFonts w:ascii="Cambria" w:eastAsia="Cambria" w:hAnsi="Cambria" w:cs="Cambria"/>
          <w:color w:val="1A1A1A"/>
          <w:sz w:val="22"/>
          <w:szCs w:val="22"/>
        </w:rPr>
        <w:t xml:space="preserve"> </w:t>
      </w:r>
      <w:proofErr w:type="spellStart"/>
      <w:r w:rsidRPr="006831E9">
        <w:rPr>
          <w:rFonts w:ascii="Cambria" w:eastAsia="Cambria" w:hAnsi="Cambria" w:cs="Cambria"/>
          <w:color w:val="1A1A1A"/>
          <w:sz w:val="22"/>
          <w:szCs w:val="22"/>
        </w:rPr>
        <w:t>Wirkungen</w:t>
      </w:r>
      <w:proofErr w:type="spellEnd"/>
      <w:r w:rsidRPr="006831E9">
        <w:rPr>
          <w:rFonts w:ascii="Cambria" w:eastAsia="Cambria" w:hAnsi="Cambria" w:cs="Cambria"/>
          <w:color w:val="1A1A1A"/>
          <w:sz w:val="22"/>
          <w:szCs w:val="22"/>
        </w:rPr>
        <w:t xml:space="preserve"> [On the propagation speed of electrodynamic effects]. </w:t>
      </w:r>
      <w:r w:rsidRPr="006831E9">
        <w:rPr>
          <w:rFonts w:ascii="Cambria" w:eastAsia="Cambria" w:hAnsi="Cambria" w:cs="Cambria"/>
          <w:i/>
          <w:iCs/>
          <w:color w:val="1A1A1A"/>
        </w:rPr>
        <w:t xml:space="preserve">Annalen der </w:t>
      </w:r>
      <w:proofErr w:type="spellStart"/>
      <w:r w:rsidRPr="006831E9">
        <w:rPr>
          <w:rFonts w:ascii="Cambria" w:eastAsia="Cambria" w:hAnsi="Cambria" w:cs="Cambria"/>
          <w:i/>
          <w:iCs/>
          <w:color w:val="1A1A1A"/>
        </w:rPr>
        <w:t>Physik</w:t>
      </w:r>
      <w:proofErr w:type="spellEnd"/>
      <w:r w:rsidRPr="006831E9">
        <w:rPr>
          <w:rFonts w:ascii="Cambria" w:eastAsia="Cambria" w:hAnsi="Cambria" w:cs="Cambria"/>
          <w:color w:val="1A1A1A"/>
          <w:sz w:val="22"/>
          <w:szCs w:val="22"/>
        </w:rPr>
        <w:t>, 270(7), 551–569. [Hertz's experimental confirmation of the existence of electromagnetic waves propagating at c.]</w:t>
      </w:r>
    </w:p>
    <w:p w14:paraId="1085E6B0" w14:textId="77777777"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Einstein, A. (1905). Zur </w:t>
      </w:r>
      <w:proofErr w:type="spellStart"/>
      <w:r w:rsidRPr="006831E9">
        <w:rPr>
          <w:rFonts w:ascii="Cambria" w:eastAsia="Cambria" w:hAnsi="Cambria" w:cs="Cambria"/>
          <w:color w:val="1A1A1A"/>
          <w:sz w:val="22"/>
          <w:szCs w:val="22"/>
        </w:rPr>
        <w:t>Elektrodynamik</w:t>
      </w:r>
      <w:proofErr w:type="spellEnd"/>
      <w:r w:rsidRPr="006831E9">
        <w:rPr>
          <w:rFonts w:ascii="Cambria" w:eastAsia="Cambria" w:hAnsi="Cambria" w:cs="Cambria"/>
          <w:color w:val="1A1A1A"/>
          <w:sz w:val="22"/>
          <w:szCs w:val="22"/>
        </w:rPr>
        <w:t xml:space="preserve"> </w:t>
      </w:r>
      <w:proofErr w:type="spellStart"/>
      <w:r w:rsidRPr="006831E9">
        <w:rPr>
          <w:rFonts w:ascii="Cambria" w:eastAsia="Cambria" w:hAnsi="Cambria" w:cs="Cambria"/>
          <w:color w:val="1A1A1A"/>
          <w:sz w:val="22"/>
          <w:szCs w:val="22"/>
        </w:rPr>
        <w:t>bewegter</w:t>
      </w:r>
      <w:proofErr w:type="spellEnd"/>
      <w:r w:rsidRPr="006831E9">
        <w:rPr>
          <w:rFonts w:ascii="Cambria" w:eastAsia="Cambria" w:hAnsi="Cambria" w:cs="Cambria"/>
          <w:color w:val="1A1A1A"/>
          <w:sz w:val="22"/>
          <w:szCs w:val="22"/>
        </w:rPr>
        <w:t xml:space="preserve"> Körper [On the Electrodynamics of Moving Bodies]. </w:t>
      </w:r>
      <w:r w:rsidRPr="006831E9">
        <w:rPr>
          <w:rFonts w:ascii="Cambria" w:eastAsia="Cambria" w:hAnsi="Cambria" w:cs="Cambria"/>
          <w:i/>
          <w:iCs/>
          <w:color w:val="1A1A1A"/>
        </w:rPr>
        <w:t xml:space="preserve">Annalen der </w:t>
      </w:r>
      <w:proofErr w:type="spellStart"/>
      <w:r w:rsidRPr="006831E9">
        <w:rPr>
          <w:rFonts w:ascii="Cambria" w:eastAsia="Cambria" w:hAnsi="Cambria" w:cs="Cambria"/>
          <w:i/>
          <w:iCs/>
          <w:color w:val="1A1A1A"/>
        </w:rPr>
        <w:t>Physik</w:t>
      </w:r>
      <w:proofErr w:type="spellEnd"/>
      <w:r w:rsidRPr="006831E9">
        <w:rPr>
          <w:rFonts w:ascii="Cambria" w:eastAsia="Cambria" w:hAnsi="Cambria" w:cs="Cambria"/>
          <w:color w:val="1A1A1A"/>
          <w:sz w:val="22"/>
          <w:szCs w:val="22"/>
        </w:rPr>
        <w:t>, 322(10), 891–921. [Einstein's foundational paper on special relativity, postulating the constancy of c and deriving the Lorentz transformations.]</w:t>
      </w:r>
    </w:p>
    <w:p w14:paraId="7BEF9B1E" w14:textId="77777777"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Minkowski, H. (1908). Raum und Zeit [Space and Time]. Lecture delivered at the 80th Assembly of German Natural Scientists and Physicians, Cologne. Published in </w:t>
      </w:r>
      <w:proofErr w:type="spellStart"/>
      <w:r w:rsidRPr="006831E9">
        <w:rPr>
          <w:rFonts w:ascii="Cambria" w:eastAsia="Cambria" w:hAnsi="Cambria" w:cs="Cambria"/>
          <w:i/>
          <w:iCs/>
          <w:color w:val="1A1A1A"/>
        </w:rPr>
        <w:t>Physikalische</w:t>
      </w:r>
      <w:proofErr w:type="spellEnd"/>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Zeitschrift</w:t>
      </w:r>
      <w:proofErr w:type="spellEnd"/>
      <w:r w:rsidRPr="006831E9">
        <w:rPr>
          <w:rFonts w:ascii="Cambria" w:eastAsia="Cambria" w:hAnsi="Cambria" w:cs="Cambria"/>
          <w:color w:val="1A1A1A"/>
          <w:sz w:val="22"/>
          <w:szCs w:val="22"/>
        </w:rPr>
        <w:t>, 10, 75–88. [Minkowski's formulation of spacetime geometry, introducing the four-dimensional metric with c as the conversion factor.]</w:t>
      </w:r>
    </w:p>
    <w:p w14:paraId="321EBC0B" w14:textId="77777777"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lastRenderedPageBreak/>
        <w:t xml:space="preserve">Einstein, A. (1915). Die </w:t>
      </w:r>
      <w:proofErr w:type="spellStart"/>
      <w:r w:rsidRPr="006831E9">
        <w:rPr>
          <w:rFonts w:ascii="Cambria" w:eastAsia="Cambria" w:hAnsi="Cambria" w:cs="Cambria"/>
          <w:color w:val="1A1A1A"/>
          <w:sz w:val="22"/>
          <w:szCs w:val="22"/>
        </w:rPr>
        <w:t>Feldgleichungen</w:t>
      </w:r>
      <w:proofErr w:type="spellEnd"/>
      <w:r w:rsidRPr="006831E9">
        <w:rPr>
          <w:rFonts w:ascii="Cambria" w:eastAsia="Cambria" w:hAnsi="Cambria" w:cs="Cambria"/>
          <w:color w:val="1A1A1A"/>
          <w:sz w:val="22"/>
          <w:szCs w:val="22"/>
        </w:rPr>
        <w:t xml:space="preserve"> der Gravitation [The Field Equations of Gravitation]. </w:t>
      </w:r>
      <w:proofErr w:type="spellStart"/>
      <w:r w:rsidRPr="006831E9">
        <w:rPr>
          <w:rFonts w:ascii="Cambria" w:eastAsia="Cambria" w:hAnsi="Cambria" w:cs="Cambria"/>
          <w:i/>
          <w:iCs/>
          <w:color w:val="1A1A1A"/>
        </w:rPr>
        <w:t>Sitzungsberichte</w:t>
      </w:r>
      <w:proofErr w:type="spellEnd"/>
      <w:r w:rsidRPr="006831E9">
        <w:rPr>
          <w:rFonts w:ascii="Cambria" w:eastAsia="Cambria" w:hAnsi="Cambria" w:cs="Cambria"/>
          <w:i/>
          <w:iCs/>
          <w:color w:val="1A1A1A"/>
        </w:rPr>
        <w:t xml:space="preserve"> der </w:t>
      </w:r>
      <w:proofErr w:type="spellStart"/>
      <w:r w:rsidRPr="006831E9">
        <w:rPr>
          <w:rFonts w:ascii="Cambria" w:eastAsia="Cambria" w:hAnsi="Cambria" w:cs="Cambria"/>
          <w:i/>
          <w:iCs/>
          <w:color w:val="1A1A1A"/>
        </w:rPr>
        <w:t>Preussischen</w:t>
      </w:r>
      <w:proofErr w:type="spellEnd"/>
      <w:r w:rsidRPr="006831E9">
        <w:rPr>
          <w:rFonts w:ascii="Cambria" w:eastAsia="Cambria" w:hAnsi="Cambria" w:cs="Cambria"/>
          <w:i/>
          <w:iCs/>
          <w:color w:val="1A1A1A"/>
        </w:rPr>
        <w:t xml:space="preserve"> Akademie der </w:t>
      </w:r>
      <w:proofErr w:type="spellStart"/>
      <w:r w:rsidRPr="006831E9">
        <w:rPr>
          <w:rFonts w:ascii="Cambria" w:eastAsia="Cambria" w:hAnsi="Cambria" w:cs="Cambria"/>
          <w:i/>
          <w:iCs/>
          <w:color w:val="1A1A1A"/>
        </w:rPr>
        <w:t>Wissenschaften</w:t>
      </w:r>
      <w:proofErr w:type="spellEnd"/>
      <w:r w:rsidRPr="006831E9">
        <w:rPr>
          <w:rFonts w:ascii="Cambria" w:eastAsia="Cambria" w:hAnsi="Cambria" w:cs="Cambria"/>
          <w:color w:val="1A1A1A"/>
          <w:sz w:val="22"/>
          <w:szCs w:val="22"/>
        </w:rPr>
        <w:t xml:space="preserve">, 844–847. [The original paper presenting the Einstein field equations </w:t>
      </w:r>
      <w:proofErr w:type="spellStart"/>
      <w:r w:rsidRPr="006831E9">
        <w:rPr>
          <w:rFonts w:ascii="Cambria" w:eastAsia="Cambria" w:hAnsi="Cambria" w:cs="Cambria"/>
          <w:color w:val="1A1A1A"/>
          <w:sz w:val="22"/>
          <w:szCs w:val="22"/>
        </w:rPr>
        <w:t>G</w:t>
      </w:r>
      <w:r w:rsidRPr="006831E9">
        <w:rPr>
          <w:rFonts w:ascii="Cambria" w:eastAsia="Cambria" w:hAnsi="Cambria" w:cs="Cambria"/>
          <w:color w:val="1A1A1A"/>
          <w:vertAlign w:val="subscript"/>
        </w:rPr>
        <w:t>μν</w:t>
      </w:r>
      <w:proofErr w:type="spellEnd"/>
      <w:r w:rsidRPr="006831E9">
        <w:rPr>
          <w:rFonts w:ascii="Cambria" w:eastAsia="Cambria" w:hAnsi="Cambria" w:cs="Cambria"/>
          <w:color w:val="1A1A1A"/>
          <w:sz w:val="22"/>
          <w:szCs w:val="22"/>
        </w:rPr>
        <w:t xml:space="preserve"> = 8πG/c</w:t>
      </w:r>
      <w:r w:rsidRPr="006831E9">
        <w:rPr>
          <w:rFonts w:ascii="Cambria" w:eastAsia="Cambria" w:hAnsi="Cambria" w:cs="Cambria"/>
          <w:color w:val="1A1A1A"/>
          <w:vertAlign w:val="superscript"/>
        </w:rPr>
        <w:t>4</w:t>
      </w:r>
      <w:r w:rsidRPr="006831E9">
        <w:rPr>
          <w:rFonts w:ascii="Cambria" w:eastAsia="Cambria" w:hAnsi="Cambria" w:cs="Cambria"/>
          <w:color w:val="1A1A1A"/>
          <w:sz w:val="22"/>
          <w:szCs w:val="22"/>
        </w:rPr>
        <w:t xml:space="preserve"> </w:t>
      </w:r>
      <w:proofErr w:type="spellStart"/>
      <w:r w:rsidRPr="006831E9">
        <w:rPr>
          <w:rFonts w:ascii="Cambria" w:eastAsia="Cambria" w:hAnsi="Cambria" w:cs="Cambria"/>
          <w:color w:val="1A1A1A"/>
          <w:sz w:val="22"/>
          <w:szCs w:val="22"/>
        </w:rPr>
        <w:t>T</w:t>
      </w:r>
      <w:r w:rsidRPr="006831E9">
        <w:rPr>
          <w:rFonts w:ascii="Cambria" w:eastAsia="Cambria" w:hAnsi="Cambria" w:cs="Cambria"/>
          <w:color w:val="1A1A1A"/>
          <w:vertAlign w:val="subscript"/>
        </w:rPr>
        <w:t>μν</w:t>
      </w:r>
      <w:proofErr w:type="spellEnd"/>
      <w:r w:rsidRPr="006831E9">
        <w:rPr>
          <w:rFonts w:ascii="Cambria" w:eastAsia="Cambria" w:hAnsi="Cambria" w:cs="Cambria"/>
          <w:color w:val="1A1A1A"/>
          <w:sz w:val="22"/>
          <w:szCs w:val="22"/>
        </w:rPr>
        <w:t>.]</w:t>
      </w:r>
    </w:p>
    <w:p w14:paraId="6020CC6F" w14:textId="77777777" w:rsidR="006831E9" w:rsidRPr="006831E9" w:rsidRDefault="006831E9" w:rsidP="006831E9">
      <w:pPr>
        <w:numPr>
          <w:ilvl w:val="0"/>
          <w:numId w:val="50"/>
        </w:numPr>
        <w:spacing w:after="120" w:line="408" w:lineRule="auto"/>
      </w:pPr>
      <w:proofErr w:type="spellStart"/>
      <w:r w:rsidRPr="006831E9">
        <w:rPr>
          <w:rFonts w:ascii="Cambria" w:eastAsia="Cambria" w:hAnsi="Cambria" w:cs="Cambria"/>
          <w:color w:val="1A1A1A"/>
          <w:sz w:val="22"/>
          <w:szCs w:val="22"/>
        </w:rPr>
        <w:t>Bekenstein</w:t>
      </w:r>
      <w:proofErr w:type="spellEnd"/>
      <w:r w:rsidRPr="006831E9">
        <w:rPr>
          <w:rFonts w:ascii="Cambria" w:eastAsia="Cambria" w:hAnsi="Cambria" w:cs="Cambria"/>
          <w:color w:val="1A1A1A"/>
          <w:sz w:val="22"/>
          <w:szCs w:val="22"/>
        </w:rPr>
        <w:t xml:space="preserve">, J.D. (1973). Black holes and entropy. </w:t>
      </w:r>
      <w:r w:rsidRPr="006831E9">
        <w:rPr>
          <w:rFonts w:ascii="Cambria" w:eastAsia="Cambria" w:hAnsi="Cambria" w:cs="Cambria"/>
          <w:i/>
          <w:iCs/>
          <w:color w:val="1A1A1A"/>
        </w:rPr>
        <w:t>Physical Review D</w:t>
      </w:r>
      <w:r w:rsidRPr="006831E9">
        <w:rPr>
          <w:rFonts w:ascii="Cambria" w:eastAsia="Cambria" w:hAnsi="Cambria" w:cs="Cambria"/>
          <w:color w:val="1A1A1A"/>
          <w:sz w:val="22"/>
          <w:szCs w:val="22"/>
        </w:rPr>
        <w:t xml:space="preserve">, 7(8), 2333–2346. [The seminal paper proposing the </w:t>
      </w:r>
      <w:proofErr w:type="spellStart"/>
      <w:r w:rsidRPr="006831E9">
        <w:rPr>
          <w:rFonts w:ascii="Cambria" w:eastAsia="Cambria" w:hAnsi="Cambria" w:cs="Cambria"/>
          <w:color w:val="1A1A1A"/>
          <w:sz w:val="22"/>
          <w:szCs w:val="22"/>
        </w:rPr>
        <w:t>Bekenstein</w:t>
      </w:r>
      <w:proofErr w:type="spellEnd"/>
      <w:r w:rsidRPr="006831E9">
        <w:rPr>
          <w:rFonts w:ascii="Cambria" w:eastAsia="Cambria" w:hAnsi="Cambria" w:cs="Cambria"/>
          <w:color w:val="1A1A1A"/>
          <w:sz w:val="22"/>
          <w:szCs w:val="22"/>
        </w:rPr>
        <w:t xml:space="preserve"> entropy formula S</w:t>
      </w:r>
      <w:r w:rsidRPr="006831E9">
        <w:rPr>
          <w:rFonts w:ascii="Cambria" w:eastAsia="Cambria" w:hAnsi="Cambria" w:cs="Cambria"/>
          <w:color w:val="1A1A1A"/>
          <w:vertAlign w:val="subscript"/>
        </w:rPr>
        <w:t>BH</w:t>
      </w:r>
      <w:r w:rsidRPr="006831E9">
        <w:rPr>
          <w:rFonts w:ascii="Cambria" w:eastAsia="Cambria" w:hAnsi="Cambria" w:cs="Cambria"/>
          <w:color w:val="1A1A1A"/>
          <w:sz w:val="22"/>
          <w:szCs w:val="22"/>
        </w:rPr>
        <w:t xml:space="preserve"> = k</w:t>
      </w:r>
      <w:r w:rsidRPr="006831E9">
        <w:rPr>
          <w:rFonts w:ascii="Cambria" w:eastAsia="Cambria" w:hAnsi="Cambria" w:cs="Cambria"/>
          <w:color w:val="1A1A1A"/>
          <w:vertAlign w:val="subscript"/>
        </w:rPr>
        <w:t>B</w:t>
      </w:r>
      <w:r w:rsidRPr="006831E9">
        <w:rPr>
          <w:rFonts w:ascii="Cambria" w:eastAsia="Cambria" w:hAnsi="Cambria" w:cs="Cambria"/>
          <w:color w:val="1A1A1A"/>
          <w:sz w:val="22"/>
          <w:szCs w:val="22"/>
        </w:rPr>
        <w:t>Ac</w:t>
      </w:r>
      <w:r w:rsidRPr="006831E9">
        <w:rPr>
          <w:rFonts w:ascii="Cambria" w:eastAsia="Cambria" w:hAnsi="Cambria" w:cs="Cambria"/>
          <w:color w:val="1A1A1A"/>
          <w:vertAlign w:val="superscript"/>
        </w:rPr>
        <w:t>3</w:t>
      </w:r>
      <w:r w:rsidRPr="006831E9">
        <w:rPr>
          <w:rFonts w:ascii="Cambria" w:eastAsia="Cambria" w:hAnsi="Cambria" w:cs="Cambria"/>
          <w:color w:val="1A1A1A"/>
          <w:sz w:val="22"/>
          <w:szCs w:val="22"/>
        </w:rPr>
        <w:t>/(</w:t>
      </w:r>
      <w:proofErr w:type="gramStart"/>
      <w:r w:rsidRPr="006831E9">
        <w:rPr>
          <w:rFonts w:ascii="Cambria" w:eastAsia="Cambria" w:hAnsi="Cambria" w:cs="Cambria"/>
          <w:color w:val="1A1A1A"/>
          <w:sz w:val="22"/>
          <w:szCs w:val="22"/>
        </w:rPr>
        <w:t>4Gℏ</w:t>
      </w:r>
      <w:proofErr w:type="gramEnd"/>
      <w:r w:rsidRPr="006831E9">
        <w:rPr>
          <w:rFonts w:ascii="Cambria" w:eastAsia="Cambria" w:hAnsi="Cambria" w:cs="Cambria"/>
          <w:color w:val="1A1A1A"/>
          <w:sz w:val="22"/>
          <w:szCs w:val="22"/>
        </w:rPr>
        <w:t>) for black holes.]</w:t>
      </w:r>
    </w:p>
    <w:p w14:paraId="654FA161" w14:textId="77777777"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Hawking, S.W. (1975). Particle creation by black holes. </w:t>
      </w:r>
      <w:r w:rsidRPr="006831E9">
        <w:rPr>
          <w:rFonts w:ascii="Cambria" w:eastAsia="Cambria" w:hAnsi="Cambria" w:cs="Cambria"/>
          <w:i/>
          <w:iCs/>
          <w:color w:val="1A1A1A"/>
        </w:rPr>
        <w:t>Communications in Mathematical Physics</w:t>
      </w:r>
      <w:r w:rsidRPr="006831E9">
        <w:rPr>
          <w:rFonts w:ascii="Cambria" w:eastAsia="Cambria" w:hAnsi="Cambria" w:cs="Cambria"/>
          <w:color w:val="1A1A1A"/>
          <w:sz w:val="22"/>
          <w:szCs w:val="22"/>
        </w:rPr>
        <w:t>, 43(3), 199–220. [Hawking's derivation of the Hawking temperature T</w:t>
      </w:r>
      <w:r w:rsidRPr="006831E9">
        <w:rPr>
          <w:rFonts w:ascii="Cambria" w:eastAsia="Cambria" w:hAnsi="Cambria" w:cs="Cambria"/>
          <w:color w:val="1A1A1A"/>
          <w:vertAlign w:val="subscript"/>
        </w:rPr>
        <w:t>H</w:t>
      </w:r>
      <w:r w:rsidRPr="006831E9">
        <w:rPr>
          <w:rFonts w:ascii="Cambria" w:eastAsia="Cambria" w:hAnsi="Cambria" w:cs="Cambria"/>
          <w:color w:val="1A1A1A"/>
          <w:sz w:val="22"/>
          <w:szCs w:val="22"/>
        </w:rPr>
        <w:t xml:space="preserve"> = ℏc</w:t>
      </w:r>
      <w:r w:rsidRPr="006831E9">
        <w:rPr>
          <w:rFonts w:ascii="Cambria" w:eastAsia="Cambria" w:hAnsi="Cambria" w:cs="Cambria"/>
          <w:color w:val="1A1A1A"/>
          <w:vertAlign w:val="superscript"/>
        </w:rPr>
        <w:t>3</w:t>
      </w:r>
      <w:r w:rsidRPr="006831E9">
        <w:rPr>
          <w:rFonts w:ascii="Cambria" w:eastAsia="Cambria" w:hAnsi="Cambria" w:cs="Cambria"/>
          <w:color w:val="1A1A1A"/>
          <w:sz w:val="22"/>
          <w:szCs w:val="22"/>
        </w:rPr>
        <w:t>/(8π</w:t>
      </w:r>
      <w:proofErr w:type="spellStart"/>
      <w:r w:rsidRPr="006831E9">
        <w:rPr>
          <w:rFonts w:ascii="Cambria" w:eastAsia="Cambria" w:hAnsi="Cambria" w:cs="Cambria"/>
          <w:color w:val="1A1A1A"/>
          <w:sz w:val="22"/>
          <w:szCs w:val="22"/>
        </w:rPr>
        <w:t>GMk</w:t>
      </w:r>
      <w:r w:rsidRPr="006831E9">
        <w:rPr>
          <w:rFonts w:ascii="Cambria" w:eastAsia="Cambria" w:hAnsi="Cambria" w:cs="Cambria"/>
          <w:color w:val="1A1A1A"/>
          <w:vertAlign w:val="subscript"/>
        </w:rPr>
        <w:t>B</w:t>
      </w:r>
      <w:proofErr w:type="spellEnd"/>
      <w:r w:rsidRPr="006831E9">
        <w:rPr>
          <w:rFonts w:ascii="Cambria" w:eastAsia="Cambria" w:hAnsi="Cambria" w:cs="Cambria"/>
          <w:color w:val="1A1A1A"/>
          <w:sz w:val="22"/>
          <w:szCs w:val="22"/>
        </w:rPr>
        <w:t>), establishing the thermal properties of black holes.]</w:t>
      </w:r>
    </w:p>
    <w:p w14:paraId="3AEEE506" w14:textId="77777777"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Unruh, W.G. (1976). Notes on black-hole evaporation. </w:t>
      </w:r>
      <w:r w:rsidRPr="006831E9">
        <w:rPr>
          <w:rFonts w:ascii="Cambria" w:eastAsia="Cambria" w:hAnsi="Cambria" w:cs="Cambria"/>
          <w:i/>
          <w:iCs/>
          <w:color w:val="1A1A1A"/>
        </w:rPr>
        <w:t>Physical Review D</w:t>
      </w:r>
      <w:r w:rsidRPr="006831E9">
        <w:rPr>
          <w:rFonts w:ascii="Cambria" w:eastAsia="Cambria" w:hAnsi="Cambria" w:cs="Cambria"/>
          <w:color w:val="1A1A1A"/>
          <w:sz w:val="22"/>
          <w:szCs w:val="22"/>
        </w:rPr>
        <w:t>, 14(4), 870–892. [Unruh's derivation of the thermal bath perceived by an accelerating observer, with temperature T</w:t>
      </w:r>
      <w:r w:rsidRPr="006831E9">
        <w:rPr>
          <w:rFonts w:ascii="Cambria" w:eastAsia="Cambria" w:hAnsi="Cambria" w:cs="Cambria"/>
          <w:color w:val="1A1A1A"/>
          <w:vertAlign w:val="subscript"/>
        </w:rPr>
        <w:t>U</w:t>
      </w:r>
      <w:r w:rsidRPr="006831E9">
        <w:rPr>
          <w:rFonts w:ascii="Cambria" w:eastAsia="Cambria" w:hAnsi="Cambria" w:cs="Cambria"/>
          <w:color w:val="1A1A1A"/>
          <w:sz w:val="22"/>
          <w:szCs w:val="22"/>
        </w:rPr>
        <w:t xml:space="preserve"> = </w:t>
      </w:r>
      <w:proofErr w:type="spellStart"/>
      <w:r w:rsidRPr="006831E9">
        <w:rPr>
          <w:rFonts w:ascii="Cambria" w:eastAsia="Cambria" w:hAnsi="Cambria" w:cs="Cambria"/>
          <w:color w:val="1A1A1A"/>
          <w:sz w:val="22"/>
          <w:szCs w:val="22"/>
        </w:rPr>
        <w:t>ℏa</w:t>
      </w:r>
      <w:proofErr w:type="spellEnd"/>
      <w:r w:rsidRPr="006831E9">
        <w:rPr>
          <w:rFonts w:ascii="Cambria" w:eastAsia="Cambria" w:hAnsi="Cambria" w:cs="Cambria"/>
          <w:color w:val="1A1A1A"/>
          <w:sz w:val="22"/>
          <w:szCs w:val="22"/>
        </w:rPr>
        <w:t>/(2π</w:t>
      </w:r>
      <w:proofErr w:type="spellStart"/>
      <w:r w:rsidRPr="006831E9">
        <w:rPr>
          <w:rFonts w:ascii="Cambria" w:eastAsia="Cambria" w:hAnsi="Cambria" w:cs="Cambria"/>
          <w:color w:val="1A1A1A"/>
          <w:sz w:val="22"/>
          <w:szCs w:val="22"/>
        </w:rPr>
        <w:t>ck</w:t>
      </w:r>
      <w:r w:rsidRPr="006831E9">
        <w:rPr>
          <w:rFonts w:ascii="Cambria" w:eastAsia="Cambria" w:hAnsi="Cambria" w:cs="Cambria"/>
          <w:color w:val="1A1A1A"/>
          <w:vertAlign w:val="subscript"/>
        </w:rPr>
        <w:t>B</w:t>
      </w:r>
      <w:proofErr w:type="spellEnd"/>
      <w:r w:rsidRPr="006831E9">
        <w:rPr>
          <w:rFonts w:ascii="Cambria" w:eastAsia="Cambria" w:hAnsi="Cambria" w:cs="Cambria"/>
          <w:color w:val="1A1A1A"/>
          <w:sz w:val="22"/>
          <w:szCs w:val="22"/>
        </w:rPr>
        <w:t>).]</w:t>
      </w:r>
    </w:p>
    <w:p w14:paraId="79D4E866" w14:textId="77777777"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Jacobson, T. (1995). Thermodynamics of Spacetime: The Einstein Equation of State. </w:t>
      </w:r>
      <w:r w:rsidRPr="006831E9">
        <w:rPr>
          <w:rFonts w:ascii="Cambria" w:eastAsia="Cambria" w:hAnsi="Cambria" w:cs="Cambria"/>
          <w:i/>
          <w:iCs/>
          <w:color w:val="1A1A1A"/>
        </w:rPr>
        <w:t>Physical Review Letters</w:t>
      </w:r>
      <w:r w:rsidRPr="006831E9">
        <w:rPr>
          <w:rFonts w:ascii="Cambria" w:eastAsia="Cambria" w:hAnsi="Cambria" w:cs="Cambria"/>
          <w:color w:val="1A1A1A"/>
          <w:sz w:val="22"/>
          <w:szCs w:val="22"/>
        </w:rPr>
        <w:t>, 75(7), 1260–1263. [Jacobson's derivation of the Einstein field equations from thermodynamic principles applied to local Rindler horizons.]</w:t>
      </w:r>
    </w:p>
    <w:p w14:paraId="77E48D5C" w14:textId="77777777"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Verlinde, E. (2011). On the Origin of Gravity and the Laws of Newton. </w:t>
      </w:r>
      <w:r w:rsidRPr="006831E9">
        <w:rPr>
          <w:rFonts w:ascii="Cambria" w:eastAsia="Cambria" w:hAnsi="Cambria" w:cs="Cambria"/>
          <w:i/>
          <w:iCs/>
          <w:color w:val="1A1A1A"/>
        </w:rPr>
        <w:t>Journal of High Energy Physics</w:t>
      </w:r>
      <w:r w:rsidRPr="006831E9">
        <w:rPr>
          <w:rFonts w:ascii="Cambria" w:eastAsia="Cambria" w:hAnsi="Cambria" w:cs="Cambria"/>
          <w:color w:val="1A1A1A"/>
          <w:sz w:val="22"/>
          <w:szCs w:val="22"/>
        </w:rPr>
        <w:t>, 2011(4), 029. [Verlinde's proposal that gravity is an entropic force, motivating the entropic approach to fundamental physics.]</w:t>
      </w:r>
    </w:p>
    <w:p w14:paraId="160FE973" w14:textId="77777777"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Abbott, B.P. et al. (LIGO Scientific Collaboration and Virgo Collaboration). (2017). GW170817: Observation of Gravitational Waves from a Binary Neutron Star Inspiral. </w:t>
      </w:r>
      <w:r w:rsidRPr="006831E9">
        <w:rPr>
          <w:rFonts w:ascii="Cambria" w:eastAsia="Cambria" w:hAnsi="Cambria" w:cs="Cambria"/>
          <w:i/>
          <w:iCs/>
          <w:color w:val="1A1A1A"/>
        </w:rPr>
        <w:t>Physical Review Letters</w:t>
      </w:r>
      <w:r w:rsidRPr="006831E9">
        <w:rPr>
          <w:rFonts w:ascii="Cambria" w:eastAsia="Cambria" w:hAnsi="Cambria" w:cs="Cambria"/>
          <w:color w:val="1A1A1A"/>
          <w:sz w:val="22"/>
          <w:szCs w:val="22"/>
        </w:rPr>
        <w:t>, 119(16), 161101. [The first detection of gravitational waves from a neutron star merger, enabling the measurement |</w:t>
      </w:r>
      <w:proofErr w:type="spellStart"/>
      <w:r w:rsidRPr="006831E9">
        <w:rPr>
          <w:rFonts w:ascii="Cambria" w:eastAsia="Cambria" w:hAnsi="Cambria" w:cs="Cambria"/>
          <w:color w:val="1A1A1A"/>
          <w:sz w:val="22"/>
          <w:szCs w:val="22"/>
        </w:rPr>
        <w:t>c</w:t>
      </w:r>
      <w:r w:rsidRPr="006831E9">
        <w:rPr>
          <w:rFonts w:ascii="Cambria" w:eastAsia="Cambria" w:hAnsi="Cambria" w:cs="Cambria"/>
          <w:color w:val="1A1A1A"/>
          <w:vertAlign w:val="subscript"/>
        </w:rPr>
        <w:t>grav</w:t>
      </w:r>
      <w:proofErr w:type="spellEnd"/>
      <w:r w:rsidRPr="006831E9">
        <w:rPr>
          <w:rFonts w:ascii="Cambria" w:eastAsia="Cambria" w:hAnsi="Cambria" w:cs="Cambria"/>
          <w:color w:val="1A1A1A"/>
          <w:sz w:val="22"/>
          <w:szCs w:val="22"/>
        </w:rPr>
        <w:t xml:space="preserve"> − </w:t>
      </w:r>
      <w:proofErr w:type="spellStart"/>
      <w:r w:rsidRPr="006831E9">
        <w:rPr>
          <w:rFonts w:ascii="Cambria" w:eastAsia="Cambria" w:hAnsi="Cambria" w:cs="Cambria"/>
          <w:color w:val="1A1A1A"/>
          <w:sz w:val="22"/>
          <w:szCs w:val="22"/>
        </w:rPr>
        <w:t>c</w:t>
      </w:r>
      <w:r w:rsidRPr="006831E9">
        <w:rPr>
          <w:rFonts w:ascii="Cambria" w:eastAsia="Cambria" w:hAnsi="Cambria" w:cs="Cambria"/>
          <w:color w:val="1A1A1A"/>
          <w:vertAlign w:val="subscript"/>
        </w:rPr>
        <w:t>EM</w:t>
      </w:r>
      <w:proofErr w:type="spellEnd"/>
      <w:r w:rsidRPr="006831E9">
        <w:rPr>
          <w:rFonts w:ascii="Cambria" w:eastAsia="Cambria" w:hAnsi="Cambria" w:cs="Cambria"/>
          <w:color w:val="1A1A1A"/>
          <w:sz w:val="22"/>
          <w:szCs w:val="22"/>
        </w:rPr>
        <w:t>|/c &lt; 5 × 10</w:t>
      </w:r>
      <w:r w:rsidRPr="006831E9">
        <w:rPr>
          <w:rFonts w:ascii="Cambria" w:eastAsia="Cambria" w:hAnsi="Cambria" w:cs="Cambria"/>
          <w:color w:val="1A1A1A"/>
          <w:vertAlign w:val="superscript"/>
        </w:rPr>
        <w:t>−16</w:t>
      </w:r>
      <w:r w:rsidRPr="006831E9">
        <w:rPr>
          <w:rFonts w:ascii="Cambria" w:eastAsia="Cambria" w:hAnsi="Cambria" w:cs="Cambria"/>
          <w:color w:val="1A1A1A"/>
          <w:sz w:val="22"/>
          <w:szCs w:val="22"/>
        </w:rPr>
        <w:t>.]</w:t>
      </w:r>
    </w:p>
    <w:p w14:paraId="7B7BB152" w14:textId="77777777"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lastRenderedPageBreak/>
        <w:t xml:space="preserve">Abdo, A.A. et al. (Fermi LAT Collaboration). (2009). A limit on the variation of the speed of light arising from quantum gravity effects. </w:t>
      </w:r>
      <w:r w:rsidRPr="006831E9">
        <w:rPr>
          <w:rFonts w:ascii="Cambria" w:eastAsia="Cambria" w:hAnsi="Cambria" w:cs="Cambria"/>
          <w:i/>
          <w:iCs/>
          <w:color w:val="1A1A1A"/>
        </w:rPr>
        <w:t>Nature</w:t>
      </w:r>
      <w:r w:rsidRPr="006831E9">
        <w:rPr>
          <w:rFonts w:ascii="Cambria" w:eastAsia="Cambria" w:hAnsi="Cambria" w:cs="Cambria"/>
          <w:color w:val="1A1A1A"/>
          <w:sz w:val="22"/>
          <w:szCs w:val="22"/>
        </w:rPr>
        <w:t>, 462, 331–334. [Fermi GBM/LAT constraints on the energy-dependence of the speed of light from gamma-ray burst GRB 090510.]</w:t>
      </w:r>
    </w:p>
    <w:p w14:paraId="534EA11B" w14:textId="77777777"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Rømer, O. (1676). </w:t>
      </w:r>
      <w:proofErr w:type="spellStart"/>
      <w:r w:rsidRPr="006831E9">
        <w:rPr>
          <w:rFonts w:ascii="Cambria" w:eastAsia="Cambria" w:hAnsi="Cambria" w:cs="Cambria"/>
          <w:color w:val="1A1A1A"/>
          <w:sz w:val="22"/>
          <w:szCs w:val="22"/>
        </w:rPr>
        <w:t>Démonstration</w:t>
      </w:r>
      <w:proofErr w:type="spellEnd"/>
      <w:r w:rsidRPr="006831E9">
        <w:rPr>
          <w:rFonts w:ascii="Cambria" w:eastAsia="Cambria" w:hAnsi="Cambria" w:cs="Cambria"/>
          <w:color w:val="1A1A1A"/>
          <w:sz w:val="22"/>
          <w:szCs w:val="22"/>
        </w:rPr>
        <w:t xml:space="preserve"> </w:t>
      </w:r>
      <w:proofErr w:type="spellStart"/>
      <w:r w:rsidRPr="006831E9">
        <w:rPr>
          <w:rFonts w:ascii="Cambria" w:eastAsia="Cambria" w:hAnsi="Cambria" w:cs="Cambria"/>
          <w:color w:val="1A1A1A"/>
          <w:sz w:val="22"/>
          <w:szCs w:val="22"/>
        </w:rPr>
        <w:t>touchant</w:t>
      </w:r>
      <w:proofErr w:type="spellEnd"/>
      <w:r w:rsidRPr="006831E9">
        <w:rPr>
          <w:rFonts w:ascii="Cambria" w:eastAsia="Cambria" w:hAnsi="Cambria" w:cs="Cambria"/>
          <w:color w:val="1A1A1A"/>
          <w:sz w:val="22"/>
          <w:szCs w:val="22"/>
        </w:rPr>
        <w:t xml:space="preserve"> le </w:t>
      </w:r>
      <w:proofErr w:type="spellStart"/>
      <w:r w:rsidRPr="006831E9">
        <w:rPr>
          <w:rFonts w:ascii="Cambria" w:eastAsia="Cambria" w:hAnsi="Cambria" w:cs="Cambria"/>
          <w:color w:val="1A1A1A"/>
          <w:sz w:val="22"/>
          <w:szCs w:val="22"/>
        </w:rPr>
        <w:t>mouvement</w:t>
      </w:r>
      <w:proofErr w:type="spellEnd"/>
      <w:r w:rsidRPr="006831E9">
        <w:rPr>
          <w:rFonts w:ascii="Cambria" w:eastAsia="Cambria" w:hAnsi="Cambria" w:cs="Cambria"/>
          <w:color w:val="1A1A1A"/>
          <w:sz w:val="22"/>
          <w:szCs w:val="22"/>
        </w:rPr>
        <w:t xml:space="preserve"> de la lumière. </w:t>
      </w:r>
      <w:r w:rsidRPr="006831E9">
        <w:rPr>
          <w:rFonts w:ascii="Cambria" w:eastAsia="Cambria" w:hAnsi="Cambria" w:cs="Cambria"/>
          <w:i/>
          <w:iCs/>
          <w:color w:val="1A1A1A"/>
        </w:rPr>
        <w:t xml:space="preserve">Journal des </w:t>
      </w:r>
      <w:proofErr w:type="spellStart"/>
      <w:r w:rsidRPr="006831E9">
        <w:rPr>
          <w:rFonts w:ascii="Cambria" w:eastAsia="Cambria" w:hAnsi="Cambria" w:cs="Cambria"/>
          <w:i/>
          <w:iCs/>
          <w:color w:val="1A1A1A"/>
        </w:rPr>
        <w:t>sçavans</w:t>
      </w:r>
      <w:proofErr w:type="spellEnd"/>
      <w:r w:rsidRPr="006831E9">
        <w:rPr>
          <w:rFonts w:ascii="Cambria" w:eastAsia="Cambria" w:hAnsi="Cambria" w:cs="Cambria"/>
          <w:color w:val="1A1A1A"/>
          <w:sz w:val="22"/>
          <w:szCs w:val="22"/>
        </w:rPr>
        <w:t>, 7(233), 223–236. [Rømer's first quantitative measurement of the speed of light from observations of Jupiter's moon Io.]</w:t>
      </w:r>
    </w:p>
    <w:p w14:paraId="0A876EA4" w14:textId="77777777"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Bradley, J. (1728). Account of a new discovered Motion of the </w:t>
      </w:r>
      <w:proofErr w:type="spellStart"/>
      <w:r w:rsidRPr="006831E9">
        <w:rPr>
          <w:rFonts w:ascii="Cambria" w:eastAsia="Cambria" w:hAnsi="Cambria" w:cs="Cambria"/>
          <w:color w:val="1A1A1A"/>
          <w:sz w:val="22"/>
          <w:szCs w:val="22"/>
        </w:rPr>
        <w:t>Fix'd</w:t>
      </w:r>
      <w:proofErr w:type="spellEnd"/>
      <w:r w:rsidRPr="006831E9">
        <w:rPr>
          <w:rFonts w:ascii="Cambria" w:eastAsia="Cambria" w:hAnsi="Cambria" w:cs="Cambria"/>
          <w:color w:val="1A1A1A"/>
          <w:sz w:val="22"/>
          <w:szCs w:val="22"/>
        </w:rPr>
        <w:t xml:space="preserve"> Stars. </w:t>
      </w:r>
      <w:r w:rsidRPr="006831E9">
        <w:rPr>
          <w:rFonts w:ascii="Cambria" w:eastAsia="Cambria" w:hAnsi="Cambria" w:cs="Cambria"/>
          <w:i/>
          <w:iCs/>
          <w:color w:val="1A1A1A"/>
        </w:rPr>
        <w:t>Philosophical Transactions of the Royal Society of London</w:t>
      </w:r>
      <w:r w:rsidRPr="006831E9">
        <w:rPr>
          <w:rFonts w:ascii="Cambria" w:eastAsia="Cambria" w:hAnsi="Cambria" w:cs="Cambria"/>
          <w:color w:val="1A1A1A"/>
          <w:sz w:val="22"/>
          <w:szCs w:val="22"/>
        </w:rPr>
        <w:t>, 35, 637–661. [Bradley's measurement of c from the aberration of starlight.]</w:t>
      </w:r>
    </w:p>
    <w:p w14:paraId="08AC374A" w14:textId="77777777"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Fizeau, A.H.L. (1849). Sur </w:t>
      </w:r>
      <w:proofErr w:type="spellStart"/>
      <w:r w:rsidRPr="006831E9">
        <w:rPr>
          <w:rFonts w:ascii="Cambria" w:eastAsia="Cambria" w:hAnsi="Cambria" w:cs="Cambria"/>
          <w:color w:val="1A1A1A"/>
          <w:sz w:val="22"/>
          <w:szCs w:val="22"/>
        </w:rPr>
        <w:t>une</w:t>
      </w:r>
      <w:proofErr w:type="spellEnd"/>
      <w:r w:rsidRPr="006831E9">
        <w:rPr>
          <w:rFonts w:ascii="Cambria" w:eastAsia="Cambria" w:hAnsi="Cambria" w:cs="Cambria"/>
          <w:color w:val="1A1A1A"/>
          <w:sz w:val="22"/>
          <w:szCs w:val="22"/>
        </w:rPr>
        <w:t xml:space="preserve"> </w:t>
      </w:r>
      <w:proofErr w:type="spellStart"/>
      <w:r w:rsidRPr="006831E9">
        <w:rPr>
          <w:rFonts w:ascii="Cambria" w:eastAsia="Cambria" w:hAnsi="Cambria" w:cs="Cambria"/>
          <w:color w:val="1A1A1A"/>
          <w:sz w:val="22"/>
          <w:szCs w:val="22"/>
        </w:rPr>
        <w:t>expérience</w:t>
      </w:r>
      <w:proofErr w:type="spellEnd"/>
      <w:r w:rsidRPr="006831E9">
        <w:rPr>
          <w:rFonts w:ascii="Cambria" w:eastAsia="Cambria" w:hAnsi="Cambria" w:cs="Cambria"/>
          <w:color w:val="1A1A1A"/>
          <w:sz w:val="22"/>
          <w:szCs w:val="22"/>
        </w:rPr>
        <w:t xml:space="preserve"> relative à la </w:t>
      </w:r>
      <w:proofErr w:type="spellStart"/>
      <w:r w:rsidRPr="006831E9">
        <w:rPr>
          <w:rFonts w:ascii="Cambria" w:eastAsia="Cambria" w:hAnsi="Cambria" w:cs="Cambria"/>
          <w:color w:val="1A1A1A"/>
          <w:sz w:val="22"/>
          <w:szCs w:val="22"/>
        </w:rPr>
        <w:t>vitesse</w:t>
      </w:r>
      <w:proofErr w:type="spellEnd"/>
      <w:r w:rsidRPr="006831E9">
        <w:rPr>
          <w:rFonts w:ascii="Cambria" w:eastAsia="Cambria" w:hAnsi="Cambria" w:cs="Cambria"/>
          <w:color w:val="1A1A1A"/>
          <w:sz w:val="22"/>
          <w:szCs w:val="22"/>
        </w:rPr>
        <w:t xml:space="preserve"> de propagation de la lumière. </w:t>
      </w:r>
      <w:proofErr w:type="spellStart"/>
      <w:r w:rsidRPr="006831E9">
        <w:rPr>
          <w:rFonts w:ascii="Cambria" w:eastAsia="Cambria" w:hAnsi="Cambria" w:cs="Cambria"/>
          <w:i/>
          <w:iCs/>
          <w:color w:val="1A1A1A"/>
        </w:rPr>
        <w:t>Comptes</w:t>
      </w:r>
      <w:proofErr w:type="spellEnd"/>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Rendus</w:t>
      </w:r>
      <w:proofErr w:type="spellEnd"/>
      <w:r w:rsidRPr="006831E9">
        <w:rPr>
          <w:rFonts w:ascii="Cambria" w:eastAsia="Cambria" w:hAnsi="Cambria" w:cs="Cambria"/>
          <w:i/>
          <w:iCs/>
          <w:color w:val="1A1A1A"/>
        </w:rPr>
        <w:t xml:space="preserve"> de </w:t>
      </w:r>
      <w:proofErr w:type="spellStart"/>
      <w:r w:rsidRPr="006831E9">
        <w:rPr>
          <w:rFonts w:ascii="Cambria" w:eastAsia="Cambria" w:hAnsi="Cambria" w:cs="Cambria"/>
          <w:i/>
          <w:iCs/>
          <w:color w:val="1A1A1A"/>
        </w:rPr>
        <w:t>l'Académie</w:t>
      </w:r>
      <w:proofErr w:type="spellEnd"/>
      <w:r w:rsidRPr="006831E9">
        <w:rPr>
          <w:rFonts w:ascii="Cambria" w:eastAsia="Cambria" w:hAnsi="Cambria" w:cs="Cambria"/>
          <w:i/>
          <w:iCs/>
          <w:color w:val="1A1A1A"/>
        </w:rPr>
        <w:t xml:space="preserve"> des Sciences</w:t>
      </w:r>
      <w:r w:rsidRPr="006831E9">
        <w:rPr>
          <w:rFonts w:ascii="Cambria" w:eastAsia="Cambria" w:hAnsi="Cambria" w:cs="Cambria"/>
          <w:color w:val="1A1A1A"/>
          <w:sz w:val="22"/>
          <w:szCs w:val="22"/>
        </w:rPr>
        <w:t>, 29, 90–92. [Fizeau's first terrestrial measurement of c using a rotating toothed wheel.]</w:t>
      </w:r>
    </w:p>
    <w:p w14:paraId="51D1BDB7" w14:textId="77777777"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Foucault, L. (1862). </w:t>
      </w:r>
      <w:proofErr w:type="spellStart"/>
      <w:r w:rsidRPr="006831E9">
        <w:rPr>
          <w:rFonts w:ascii="Cambria" w:eastAsia="Cambria" w:hAnsi="Cambria" w:cs="Cambria"/>
          <w:color w:val="1A1A1A"/>
          <w:sz w:val="22"/>
          <w:szCs w:val="22"/>
        </w:rPr>
        <w:t>Détermination</w:t>
      </w:r>
      <w:proofErr w:type="spellEnd"/>
      <w:r w:rsidRPr="006831E9">
        <w:rPr>
          <w:rFonts w:ascii="Cambria" w:eastAsia="Cambria" w:hAnsi="Cambria" w:cs="Cambria"/>
          <w:color w:val="1A1A1A"/>
          <w:sz w:val="22"/>
          <w:szCs w:val="22"/>
        </w:rPr>
        <w:t xml:space="preserve"> </w:t>
      </w:r>
      <w:proofErr w:type="spellStart"/>
      <w:r w:rsidRPr="006831E9">
        <w:rPr>
          <w:rFonts w:ascii="Cambria" w:eastAsia="Cambria" w:hAnsi="Cambria" w:cs="Cambria"/>
          <w:color w:val="1A1A1A"/>
          <w:sz w:val="22"/>
          <w:szCs w:val="22"/>
        </w:rPr>
        <w:t>expérimentale</w:t>
      </w:r>
      <w:proofErr w:type="spellEnd"/>
      <w:r w:rsidRPr="006831E9">
        <w:rPr>
          <w:rFonts w:ascii="Cambria" w:eastAsia="Cambria" w:hAnsi="Cambria" w:cs="Cambria"/>
          <w:color w:val="1A1A1A"/>
          <w:sz w:val="22"/>
          <w:szCs w:val="22"/>
        </w:rPr>
        <w:t xml:space="preserve"> de la </w:t>
      </w:r>
      <w:proofErr w:type="spellStart"/>
      <w:r w:rsidRPr="006831E9">
        <w:rPr>
          <w:rFonts w:ascii="Cambria" w:eastAsia="Cambria" w:hAnsi="Cambria" w:cs="Cambria"/>
          <w:color w:val="1A1A1A"/>
          <w:sz w:val="22"/>
          <w:szCs w:val="22"/>
        </w:rPr>
        <w:t>vitesse</w:t>
      </w:r>
      <w:proofErr w:type="spellEnd"/>
      <w:r w:rsidRPr="006831E9">
        <w:rPr>
          <w:rFonts w:ascii="Cambria" w:eastAsia="Cambria" w:hAnsi="Cambria" w:cs="Cambria"/>
          <w:color w:val="1A1A1A"/>
          <w:sz w:val="22"/>
          <w:szCs w:val="22"/>
        </w:rPr>
        <w:t xml:space="preserve"> de la lumière. </w:t>
      </w:r>
      <w:proofErr w:type="spellStart"/>
      <w:r w:rsidRPr="006831E9">
        <w:rPr>
          <w:rFonts w:ascii="Cambria" w:eastAsia="Cambria" w:hAnsi="Cambria" w:cs="Cambria"/>
          <w:i/>
          <w:iCs/>
          <w:color w:val="1A1A1A"/>
        </w:rPr>
        <w:t>Comptes</w:t>
      </w:r>
      <w:proofErr w:type="spellEnd"/>
      <w:r w:rsidRPr="006831E9">
        <w:rPr>
          <w:rFonts w:ascii="Cambria" w:eastAsia="Cambria" w:hAnsi="Cambria" w:cs="Cambria"/>
          <w:i/>
          <w:iCs/>
          <w:color w:val="1A1A1A"/>
        </w:rPr>
        <w:t xml:space="preserve"> </w:t>
      </w:r>
      <w:proofErr w:type="spellStart"/>
      <w:r w:rsidRPr="006831E9">
        <w:rPr>
          <w:rFonts w:ascii="Cambria" w:eastAsia="Cambria" w:hAnsi="Cambria" w:cs="Cambria"/>
          <w:i/>
          <w:iCs/>
          <w:color w:val="1A1A1A"/>
        </w:rPr>
        <w:t>Rendus</w:t>
      </w:r>
      <w:proofErr w:type="spellEnd"/>
      <w:r w:rsidRPr="006831E9">
        <w:rPr>
          <w:rFonts w:ascii="Cambria" w:eastAsia="Cambria" w:hAnsi="Cambria" w:cs="Cambria"/>
          <w:i/>
          <w:iCs/>
          <w:color w:val="1A1A1A"/>
        </w:rPr>
        <w:t xml:space="preserve"> de </w:t>
      </w:r>
      <w:proofErr w:type="spellStart"/>
      <w:r w:rsidRPr="006831E9">
        <w:rPr>
          <w:rFonts w:ascii="Cambria" w:eastAsia="Cambria" w:hAnsi="Cambria" w:cs="Cambria"/>
          <w:i/>
          <w:iCs/>
          <w:color w:val="1A1A1A"/>
        </w:rPr>
        <w:t>l'Académie</w:t>
      </w:r>
      <w:proofErr w:type="spellEnd"/>
      <w:r w:rsidRPr="006831E9">
        <w:rPr>
          <w:rFonts w:ascii="Cambria" w:eastAsia="Cambria" w:hAnsi="Cambria" w:cs="Cambria"/>
          <w:i/>
          <w:iCs/>
          <w:color w:val="1A1A1A"/>
        </w:rPr>
        <w:t xml:space="preserve"> des Sciences</w:t>
      </w:r>
      <w:r w:rsidRPr="006831E9">
        <w:rPr>
          <w:rFonts w:ascii="Cambria" w:eastAsia="Cambria" w:hAnsi="Cambria" w:cs="Cambria"/>
          <w:color w:val="1A1A1A"/>
          <w:sz w:val="22"/>
          <w:szCs w:val="22"/>
        </w:rPr>
        <w:t>, 55, 501–503. [Foucault's rotating-mirror measurement of c, which was available to Maxwell for his 1865 calculation.]</w:t>
      </w:r>
    </w:p>
    <w:p w14:paraId="7667F948" w14:textId="77777777"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Planck, M. (1899). </w:t>
      </w:r>
      <w:proofErr w:type="spellStart"/>
      <w:r w:rsidRPr="006831E9">
        <w:rPr>
          <w:rFonts w:ascii="Cambria" w:eastAsia="Cambria" w:hAnsi="Cambria" w:cs="Cambria"/>
          <w:color w:val="1A1A1A"/>
          <w:sz w:val="22"/>
          <w:szCs w:val="22"/>
        </w:rPr>
        <w:t>Über</w:t>
      </w:r>
      <w:proofErr w:type="spellEnd"/>
      <w:r w:rsidRPr="006831E9">
        <w:rPr>
          <w:rFonts w:ascii="Cambria" w:eastAsia="Cambria" w:hAnsi="Cambria" w:cs="Cambria"/>
          <w:color w:val="1A1A1A"/>
          <w:sz w:val="22"/>
          <w:szCs w:val="22"/>
        </w:rPr>
        <w:t xml:space="preserve"> irreversible </w:t>
      </w:r>
      <w:proofErr w:type="spellStart"/>
      <w:r w:rsidRPr="006831E9">
        <w:rPr>
          <w:rFonts w:ascii="Cambria" w:eastAsia="Cambria" w:hAnsi="Cambria" w:cs="Cambria"/>
          <w:color w:val="1A1A1A"/>
          <w:sz w:val="22"/>
          <w:szCs w:val="22"/>
        </w:rPr>
        <w:t>Strahlungsvorgänge</w:t>
      </w:r>
      <w:proofErr w:type="spellEnd"/>
      <w:r w:rsidRPr="006831E9">
        <w:rPr>
          <w:rFonts w:ascii="Cambria" w:eastAsia="Cambria" w:hAnsi="Cambria" w:cs="Cambria"/>
          <w:color w:val="1A1A1A"/>
          <w:sz w:val="22"/>
          <w:szCs w:val="22"/>
        </w:rPr>
        <w:t xml:space="preserve"> [On irreversible radiative processes]. </w:t>
      </w:r>
      <w:proofErr w:type="spellStart"/>
      <w:r w:rsidRPr="006831E9">
        <w:rPr>
          <w:rFonts w:ascii="Cambria" w:eastAsia="Cambria" w:hAnsi="Cambria" w:cs="Cambria"/>
          <w:i/>
          <w:iCs/>
          <w:color w:val="1A1A1A"/>
        </w:rPr>
        <w:t>Sitzungsberichte</w:t>
      </w:r>
      <w:proofErr w:type="spellEnd"/>
      <w:r w:rsidRPr="006831E9">
        <w:rPr>
          <w:rFonts w:ascii="Cambria" w:eastAsia="Cambria" w:hAnsi="Cambria" w:cs="Cambria"/>
          <w:i/>
          <w:iCs/>
          <w:color w:val="1A1A1A"/>
        </w:rPr>
        <w:t xml:space="preserve"> der </w:t>
      </w:r>
      <w:proofErr w:type="spellStart"/>
      <w:r w:rsidRPr="006831E9">
        <w:rPr>
          <w:rFonts w:ascii="Cambria" w:eastAsia="Cambria" w:hAnsi="Cambria" w:cs="Cambria"/>
          <w:i/>
          <w:iCs/>
          <w:color w:val="1A1A1A"/>
        </w:rPr>
        <w:t>Preussischen</w:t>
      </w:r>
      <w:proofErr w:type="spellEnd"/>
      <w:r w:rsidRPr="006831E9">
        <w:rPr>
          <w:rFonts w:ascii="Cambria" w:eastAsia="Cambria" w:hAnsi="Cambria" w:cs="Cambria"/>
          <w:i/>
          <w:iCs/>
          <w:color w:val="1A1A1A"/>
        </w:rPr>
        <w:t xml:space="preserve"> Akademie der </w:t>
      </w:r>
      <w:proofErr w:type="spellStart"/>
      <w:r w:rsidRPr="006831E9">
        <w:rPr>
          <w:rFonts w:ascii="Cambria" w:eastAsia="Cambria" w:hAnsi="Cambria" w:cs="Cambria"/>
          <w:i/>
          <w:iCs/>
          <w:color w:val="1A1A1A"/>
        </w:rPr>
        <w:t>Wissenschaften</w:t>
      </w:r>
      <w:proofErr w:type="spellEnd"/>
      <w:r w:rsidRPr="006831E9">
        <w:rPr>
          <w:rFonts w:ascii="Cambria" w:eastAsia="Cambria" w:hAnsi="Cambria" w:cs="Cambria"/>
          <w:color w:val="1A1A1A"/>
          <w:sz w:val="22"/>
          <w:szCs w:val="22"/>
        </w:rPr>
        <w:t xml:space="preserve">, 5, 440–480. [Planck's original derivation of the Planck units as "natural units" based on </w:t>
      </w:r>
      <w:proofErr w:type="gramStart"/>
      <w:r w:rsidRPr="006831E9">
        <w:rPr>
          <w:rFonts w:ascii="Cambria" w:eastAsia="Cambria" w:hAnsi="Cambria" w:cs="Cambria"/>
          <w:color w:val="1A1A1A"/>
          <w:sz w:val="22"/>
          <w:szCs w:val="22"/>
        </w:rPr>
        <w:t>G, ℏ</w:t>
      </w:r>
      <w:proofErr w:type="gramEnd"/>
      <w:r w:rsidRPr="006831E9">
        <w:rPr>
          <w:rFonts w:ascii="Cambria" w:eastAsia="Cambria" w:hAnsi="Cambria" w:cs="Cambria"/>
          <w:color w:val="1A1A1A"/>
          <w:sz w:val="22"/>
          <w:szCs w:val="22"/>
        </w:rPr>
        <w:t>, and c.]</w:t>
      </w:r>
    </w:p>
    <w:p w14:paraId="0DD33D44" w14:textId="384A04CA"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Greene, B. (2004). </w:t>
      </w:r>
      <w:r w:rsidRPr="006831E9">
        <w:rPr>
          <w:rFonts w:ascii="Cambria" w:eastAsia="Cambria" w:hAnsi="Cambria" w:cs="Cambria"/>
          <w:i/>
          <w:iCs/>
          <w:color w:val="1A1A1A"/>
        </w:rPr>
        <w:t>The Fabric of the Cosmos: Space, Time, and the Texture of Reality</w:t>
      </w:r>
      <w:r w:rsidRPr="006831E9">
        <w:rPr>
          <w:rFonts w:ascii="Cambria" w:eastAsia="Cambria" w:hAnsi="Cambria" w:cs="Cambria"/>
          <w:color w:val="1A1A1A"/>
          <w:sz w:val="22"/>
          <w:szCs w:val="22"/>
        </w:rPr>
        <w:t xml:space="preserve">. New York: Knopf. [Popular exposition including the statement "c is not the speed of light; c is the speed of causality," cited in this </w:t>
      </w:r>
      <w:r w:rsidR="00B641A1">
        <w:rPr>
          <w:rFonts w:ascii="Cambria" w:eastAsia="Cambria" w:hAnsi="Cambria" w:cs="Cambria"/>
          <w:color w:val="1A1A1A"/>
          <w:sz w:val="22"/>
          <w:szCs w:val="22"/>
        </w:rPr>
        <w:t>Letter</w:t>
      </w:r>
      <w:r w:rsidRPr="006831E9">
        <w:rPr>
          <w:rFonts w:ascii="Cambria" w:eastAsia="Cambria" w:hAnsi="Cambria" w:cs="Cambria"/>
          <w:color w:val="1A1A1A"/>
          <w:sz w:val="22"/>
          <w:szCs w:val="22"/>
        </w:rPr>
        <w:t>'s epigraph.]</w:t>
      </w:r>
    </w:p>
    <w:p w14:paraId="7BE201C9" w14:textId="087283BA"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lastRenderedPageBreak/>
        <w:t xml:space="preserve">Obidi, J.O. (2026). Letter IA: Foundations of the Theory of Entropicity. </w:t>
      </w:r>
      <w:r w:rsidRPr="006831E9">
        <w:rPr>
          <w:rFonts w:ascii="Cambria" w:eastAsia="Cambria" w:hAnsi="Cambria" w:cs="Cambria"/>
          <w:i/>
          <w:iCs/>
          <w:color w:val="1A1A1A"/>
        </w:rPr>
        <w:t>Theory of Entropicity Living Review Letters Series</w:t>
      </w:r>
      <w:r w:rsidRPr="006831E9">
        <w:rPr>
          <w:rFonts w:ascii="Cambria" w:eastAsia="Cambria" w:hAnsi="Cambria" w:cs="Cambria"/>
          <w:color w:val="1A1A1A"/>
          <w:sz w:val="22"/>
          <w:szCs w:val="22"/>
        </w:rPr>
        <w:t xml:space="preserve">. Theory of Entropicity Research </w:t>
      </w:r>
      <w:r w:rsidR="00D122DF">
        <w:rPr>
          <w:rFonts w:ascii="Cambria" w:eastAsia="Cambria" w:hAnsi="Cambria" w:cs="Cambria"/>
          <w:color w:val="1A1A1A"/>
          <w:sz w:val="22"/>
          <w:szCs w:val="22"/>
        </w:rPr>
        <w:t>Program</w:t>
      </w:r>
      <w:r w:rsidRPr="006831E9">
        <w:rPr>
          <w:rFonts w:ascii="Cambria" w:eastAsia="Cambria" w:hAnsi="Cambria" w:cs="Cambria"/>
          <w:color w:val="1A1A1A"/>
          <w:sz w:val="22"/>
          <w:szCs w:val="22"/>
        </w:rPr>
        <w:t>. [The foundational letter establishing the entropic field, the Obidi Curvature Invariant (OCI = ln 2), and the basic axioms of the ToE.]</w:t>
      </w:r>
    </w:p>
    <w:p w14:paraId="286B830B" w14:textId="66E4EF8C"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Obidi, J.O. (2026). Letter IB: The Obidi Action and the Haller-Obidi Correspondence. </w:t>
      </w:r>
      <w:r w:rsidRPr="006831E9">
        <w:rPr>
          <w:rFonts w:ascii="Cambria" w:eastAsia="Cambria" w:hAnsi="Cambria" w:cs="Cambria"/>
          <w:i/>
          <w:iCs/>
          <w:color w:val="1A1A1A"/>
        </w:rPr>
        <w:t>Theory of Entropicity Living Review Letters Series</w:t>
      </w:r>
      <w:r w:rsidRPr="006831E9">
        <w:rPr>
          <w:rFonts w:ascii="Cambria" w:eastAsia="Cambria" w:hAnsi="Cambria" w:cs="Cambria"/>
          <w:color w:val="1A1A1A"/>
          <w:sz w:val="22"/>
          <w:szCs w:val="22"/>
        </w:rPr>
        <w:t xml:space="preserve">. Theory of Entropicity Research </w:t>
      </w:r>
      <w:r w:rsidR="00D122DF">
        <w:rPr>
          <w:rFonts w:ascii="Cambria" w:eastAsia="Cambria" w:hAnsi="Cambria" w:cs="Cambria"/>
          <w:color w:val="1A1A1A"/>
          <w:sz w:val="22"/>
          <w:szCs w:val="22"/>
        </w:rPr>
        <w:t>Program</w:t>
      </w:r>
      <w:r w:rsidRPr="006831E9">
        <w:rPr>
          <w:rFonts w:ascii="Cambria" w:eastAsia="Cambria" w:hAnsi="Cambria" w:cs="Cambria"/>
          <w:color w:val="1A1A1A"/>
          <w:sz w:val="22"/>
          <w:szCs w:val="22"/>
        </w:rPr>
        <w:t>. [The letter introducing the full Obidi Action (LOA and SOA), establishing the Euler-Lagrange framework, and recording the correspondence with Haller on the foundations of the action principle.]</w:t>
      </w:r>
    </w:p>
    <w:p w14:paraId="3F8EFCC3" w14:textId="2029D581"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Obidi, J.O. (2026). Letter IC: The Alemoh-Obidi Correspondence (AOC). </w:t>
      </w:r>
      <w:r w:rsidRPr="006831E9">
        <w:rPr>
          <w:rFonts w:ascii="Cambria" w:eastAsia="Cambria" w:hAnsi="Cambria" w:cs="Cambria"/>
          <w:i/>
          <w:iCs/>
          <w:color w:val="1A1A1A"/>
        </w:rPr>
        <w:t>Theory of Entropicity Living Review Letters Series</w:t>
      </w:r>
      <w:r w:rsidRPr="006831E9">
        <w:rPr>
          <w:rFonts w:ascii="Cambria" w:eastAsia="Cambria" w:hAnsi="Cambria" w:cs="Cambria"/>
          <w:color w:val="1A1A1A"/>
          <w:sz w:val="22"/>
          <w:szCs w:val="22"/>
        </w:rPr>
        <w:t xml:space="preserve">. Theory of Entropicity Research </w:t>
      </w:r>
      <w:r w:rsidR="00D122DF">
        <w:rPr>
          <w:rFonts w:ascii="Cambria" w:eastAsia="Cambria" w:hAnsi="Cambria" w:cs="Cambria"/>
          <w:color w:val="1A1A1A"/>
          <w:sz w:val="22"/>
          <w:szCs w:val="22"/>
        </w:rPr>
        <w:t>Program</w:t>
      </w:r>
      <w:r w:rsidRPr="006831E9">
        <w:rPr>
          <w:rFonts w:ascii="Cambria" w:eastAsia="Cambria" w:hAnsi="Cambria" w:cs="Cambria"/>
          <w:color w:val="1A1A1A"/>
          <w:sz w:val="22"/>
          <w:szCs w:val="22"/>
        </w:rPr>
        <w:t xml:space="preserve">. [The letter recording the correspondence with Daniel Moses Alemoh, including the Question of c that motivated the No-Rush Theorem and the present </w:t>
      </w:r>
      <w:r w:rsidR="00B641A1">
        <w:rPr>
          <w:rFonts w:ascii="Cambria" w:eastAsia="Cambria" w:hAnsi="Cambria" w:cs="Cambria"/>
          <w:color w:val="1A1A1A"/>
          <w:sz w:val="22"/>
          <w:szCs w:val="22"/>
        </w:rPr>
        <w:t>Letter</w:t>
      </w:r>
      <w:r w:rsidRPr="006831E9">
        <w:rPr>
          <w:rFonts w:ascii="Cambria" w:eastAsia="Cambria" w:hAnsi="Cambria" w:cs="Cambria"/>
          <w:color w:val="1A1A1A"/>
          <w:sz w:val="22"/>
          <w:szCs w:val="22"/>
        </w:rPr>
        <w:t>.]</w:t>
      </w:r>
    </w:p>
    <w:p w14:paraId="6B838E6B" w14:textId="48C05557"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Obidi, J.O. (2026). Letter IIA: From "The Question </w:t>
      </w:r>
      <w:proofErr w:type="gramStart"/>
      <w:r w:rsidRPr="006831E9">
        <w:rPr>
          <w:rFonts w:ascii="Cambria" w:eastAsia="Cambria" w:hAnsi="Cambria" w:cs="Cambria"/>
          <w:color w:val="1A1A1A"/>
          <w:sz w:val="22"/>
          <w:szCs w:val="22"/>
        </w:rPr>
        <w:t>of c</w:t>
      </w:r>
      <w:proofErr w:type="gramEnd"/>
      <w:r w:rsidRPr="006831E9">
        <w:rPr>
          <w:rFonts w:ascii="Cambria" w:eastAsia="Cambria" w:hAnsi="Cambria" w:cs="Cambria"/>
          <w:color w:val="1A1A1A"/>
          <w:sz w:val="22"/>
          <w:szCs w:val="22"/>
        </w:rPr>
        <w:t xml:space="preserve">" to Maxwell's Electromagnetic Field Equations — How the Theory of Entropicity Derives Electromagnetism from Entropy. </w:t>
      </w:r>
      <w:r w:rsidRPr="006831E9">
        <w:rPr>
          <w:rFonts w:ascii="Cambria" w:eastAsia="Cambria" w:hAnsi="Cambria" w:cs="Cambria"/>
          <w:i/>
          <w:iCs/>
          <w:color w:val="1A1A1A"/>
        </w:rPr>
        <w:t>Theory of Entropicity Living Review Letters Series</w:t>
      </w:r>
      <w:r w:rsidRPr="006831E9">
        <w:rPr>
          <w:rFonts w:ascii="Cambria" w:eastAsia="Cambria" w:hAnsi="Cambria" w:cs="Cambria"/>
          <w:color w:val="1A1A1A"/>
          <w:sz w:val="22"/>
          <w:szCs w:val="22"/>
        </w:rPr>
        <w:t xml:space="preserve">. Theory of Entropicity Research </w:t>
      </w:r>
      <w:r w:rsidR="00D122DF">
        <w:rPr>
          <w:rFonts w:ascii="Cambria" w:eastAsia="Cambria" w:hAnsi="Cambria" w:cs="Cambria"/>
          <w:color w:val="1A1A1A"/>
          <w:sz w:val="22"/>
          <w:szCs w:val="22"/>
        </w:rPr>
        <w:t>Program</w:t>
      </w:r>
      <w:r w:rsidRPr="006831E9">
        <w:rPr>
          <w:rFonts w:ascii="Cambria" w:eastAsia="Cambria" w:hAnsi="Cambria" w:cs="Cambria"/>
          <w:color w:val="1A1A1A"/>
          <w:sz w:val="22"/>
          <w:szCs w:val="22"/>
        </w:rPr>
        <w:t xml:space="preserve">. [The primary letter to which this </w:t>
      </w:r>
      <w:r w:rsidR="00B641A1">
        <w:rPr>
          <w:rFonts w:ascii="Cambria" w:eastAsia="Cambria" w:hAnsi="Cambria" w:cs="Cambria"/>
          <w:color w:val="1A1A1A"/>
          <w:sz w:val="22"/>
          <w:szCs w:val="22"/>
        </w:rPr>
        <w:t>Letter</w:t>
      </w:r>
      <w:r w:rsidRPr="006831E9">
        <w:rPr>
          <w:rFonts w:ascii="Cambria" w:eastAsia="Cambria" w:hAnsi="Cambria" w:cs="Cambria"/>
          <w:color w:val="1A1A1A"/>
          <w:sz w:val="22"/>
          <w:szCs w:val="22"/>
        </w:rPr>
        <w:t xml:space="preserve"> is a companion; contains the derivation of Maxwell's equations from the Obidi Action and the statement of the Maxwell-Obidi Reframing.]</w:t>
      </w:r>
    </w:p>
    <w:p w14:paraId="30FB86F3" w14:textId="55DE055C"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Obidi, J.O. (2026). Letter IE: On the Emergence of Physical Spacetime Geometry from Information Geometry — The Fisher-Rao Construction and the Entropic Origin of the Lorentzian Metric. </w:t>
      </w:r>
      <w:r w:rsidRPr="006831E9">
        <w:rPr>
          <w:rFonts w:ascii="Cambria" w:eastAsia="Cambria" w:hAnsi="Cambria" w:cs="Cambria"/>
          <w:i/>
          <w:iCs/>
          <w:color w:val="1A1A1A"/>
        </w:rPr>
        <w:t>Theory of Entropicity Living Review Letters Series</w:t>
      </w:r>
      <w:r w:rsidRPr="006831E9">
        <w:rPr>
          <w:rFonts w:ascii="Cambria" w:eastAsia="Cambria" w:hAnsi="Cambria" w:cs="Cambria"/>
          <w:color w:val="1A1A1A"/>
          <w:sz w:val="22"/>
          <w:szCs w:val="22"/>
        </w:rPr>
        <w:t xml:space="preserve">. Theory of Entropicity Research </w:t>
      </w:r>
      <w:r w:rsidR="00D122DF">
        <w:rPr>
          <w:rFonts w:ascii="Cambria" w:eastAsia="Cambria" w:hAnsi="Cambria" w:cs="Cambria"/>
          <w:color w:val="1A1A1A"/>
          <w:sz w:val="22"/>
          <w:szCs w:val="22"/>
        </w:rPr>
        <w:t>Program</w:t>
      </w:r>
      <w:r w:rsidRPr="006831E9">
        <w:rPr>
          <w:rFonts w:ascii="Cambria" w:eastAsia="Cambria" w:hAnsi="Cambria" w:cs="Cambria"/>
          <w:color w:val="1A1A1A"/>
          <w:sz w:val="22"/>
          <w:szCs w:val="22"/>
        </w:rPr>
        <w:t xml:space="preserve">. [The letter establishing the emergence of the spacetime </w:t>
      </w:r>
      <w:r w:rsidRPr="006831E9">
        <w:rPr>
          <w:rFonts w:ascii="Cambria" w:eastAsia="Cambria" w:hAnsi="Cambria" w:cs="Cambria"/>
          <w:color w:val="1A1A1A"/>
          <w:sz w:val="22"/>
          <w:szCs w:val="22"/>
        </w:rPr>
        <w:lastRenderedPageBreak/>
        <w:t xml:space="preserve">metric from the Fisher-Rao information metric of the entropic manifold, connecting the entropic metric of this </w:t>
      </w:r>
      <w:r w:rsidR="00B641A1">
        <w:rPr>
          <w:rFonts w:ascii="Cambria" w:eastAsia="Cambria" w:hAnsi="Cambria" w:cs="Cambria"/>
          <w:color w:val="1A1A1A"/>
          <w:sz w:val="22"/>
          <w:szCs w:val="22"/>
        </w:rPr>
        <w:t>Letter</w:t>
      </w:r>
      <w:r w:rsidRPr="006831E9">
        <w:rPr>
          <w:rFonts w:ascii="Cambria" w:eastAsia="Cambria" w:hAnsi="Cambria" w:cs="Cambria"/>
          <w:color w:val="1A1A1A"/>
          <w:sz w:val="22"/>
          <w:szCs w:val="22"/>
        </w:rPr>
        <w:t xml:space="preserve"> to the physical spacetime metric.]</w:t>
      </w:r>
    </w:p>
    <w:p w14:paraId="3C74D74B" w14:textId="77777777" w:rsidR="006831E9" w:rsidRPr="006831E9" w:rsidRDefault="006831E9" w:rsidP="006831E9">
      <w:pPr>
        <w:numPr>
          <w:ilvl w:val="0"/>
          <w:numId w:val="50"/>
        </w:numPr>
        <w:spacing w:after="120" w:line="408" w:lineRule="auto"/>
      </w:pPr>
      <w:proofErr w:type="spellStart"/>
      <w:r w:rsidRPr="006831E9">
        <w:rPr>
          <w:rFonts w:ascii="Cambria" w:eastAsia="Cambria" w:hAnsi="Cambria" w:cs="Cambria"/>
          <w:color w:val="1A1A1A"/>
          <w:sz w:val="22"/>
          <w:szCs w:val="22"/>
        </w:rPr>
        <w:t>Magueijo</w:t>
      </w:r>
      <w:proofErr w:type="spellEnd"/>
      <w:r w:rsidRPr="006831E9">
        <w:rPr>
          <w:rFonts w:ascii="Cambria" w:eastAsia="Cambria" w:hAnsi="Cambria" w:cs="Cambria"/>
          <w:color w:val="1A1A1A"/>
          <w:sz w:val="22"/>
          <w:szCs w:val="22"/>
        </w:rPr>
        <w:t xml:space="preserve">, J. and Moffat, J.W. (2007). Comment on "Note on varying speed of light theories." </w:t>
      </w:r>
      <w:r w:rsidRPr="006831E9">
        <w:rPr>
          <w:rFonts w:ascii="Cambria" w:eastAsia="Cambria" w:hAnsi="Cambria" w:cs="Cambria"/>
          <w:i/>
          <w:iCs/>
          <w:color w:val="1A1A1A"/>
        </w:rPr>
        <w:t>General Relativity and Gravitation</w:t>
      </w:r>
      <w:r w:rsidRPr="006831E9">
        <w:rPr>
          <w:rFonts w:ascii="Cambria" w:eastAsia="Cambria" w:hAnsi="Cambria" w:cs="Cambria"/>
          <w:color w:val="1A1A1A"/>
          <w:sz w:val="22"/>
          <w:szCs w:val="22"/>
        </w:rPr>
        <w:t xml:space="preserve">, 40, 1797–1806. [A discussion of varying-speed-of-light (VSL) cosmological models, relevant to the </w:t>
      </w:r>
      <w:proofErr w:type="spellStart"/>
      <w:r w:rsidRPr="006831E9">
        <w:rPr>
          <w:rFonts w:ascii="Cambria" w:eastAsia="Cambria" w:hAnsi="Cambria" w:cs="Cambria"/>
          <w:color w:val="1A1A1A"/>
          <w:sz w:val="22"/>
          <w:szCs w:val="22"/>
        </w:rPr>
        <w:t>ToE's</w:t>
      </w:r>
      <w:proofErr w:type="spellEnd"/>
      <w:r w:rsidRPr="006831E9">
        <w:rPr>
          <w:rFonts w:ascii="Cambria" w:eastAsia="Cambria" w:hAnsi="Cambria" w:cs="Cambria"/>
          <w:color w:val="1A1A1A"/>
          <w:sz w:val="22"/>
          <w:szCs w:val="22"/>
        </w:rPr>
        <w:t xml:space="preserve"> prediction of an effectively variable c in different entropic regimes.]</w:t>
      </w:r>
    </w:p>
    <w:p w14:paraId="697428DE" w14:textId="77777777"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Liberati, S. and </w:t>
      </w:r>
      <w:proofErr w:type="spellStart"/>
      <w:r w:rsidRPr="006831E9">
        <w:rPr>
          <w:rFonts w:ascii="Cambria" w:eastAsia="Cambria" w:hAnsi="Cambria" w:cs="Cambria"/>
          <w:color w:val="1A1A1A"/>
          <w:sz w:val="22"/>
          <w:szCs w:val="22"/>
        </w:rPr>
        <w:t>Maccione</w:t>
      </w:r>
      <w:proofErr w:type="spellEnd"/>
      <w:r w:rsidRPr="006831E9">
        <w:rPr>
          <w:rFonts w:ascii="Cambria" w:eastAsia="Cambria" w:hAnsi="Cambria" w:cs="Cambria"/>
          <w:color w:val="1A1A1A"/>
          <w:sz w:val="22"/>
          <w:szCs w:val="22"/>
        </w:rPr>
        <w:t xml:space="preserve">, L. (2011). Lorentz Invariance Violation: An Astronomers' View. </w:t>
      </w:r>
      <w:r w:rsidRPr="006831E9">
        <w:rPr>
          <w:rFonts w:ascii="Cambria" w:eastAsia="Cambria" w:hAnsi="Cambria" w:cs="Cambria"/>
          <w:i/>
          <w:iCs/>
          <w:color w:val="1A1A1A"/>
        </w:rPr>
        <w:t>Annual Review of Astronomy and Astrophysics</w:t>
      </w:r>
      <w:r w:rsidRPr="006831E9">
        <w:rPr>
          <w:rFonts w:ascii="Cambria" w:eastAsia="Cambria" w:hAnsi="Cambria" w:cs="Cambria"/>
          <w:color w:val="1A1A1A"/>
          <w:sz w:val="22"/>
          <w:szCs w:val="22"/>
        </w:rPr>
        <w:t xml:space="preserve">, 49, 245–297. [A review of observational constraints on Lorentz invariance violation, including constraints on the dispersion of the speed of light — directly relevant to the </w:t>
      </w:r>
      <w:proofErr w:type="spellStart"/>
      <w:r w:rsidRPr="006831E9">
        <w:rPr>
          <w:rFonts w:ascii="Cambria" w:eastAsia="Cambria" w:hAnsi="Cambria" w:cs="Cambria"/>
          <w:color w:val="1A1A1A"/>
          <w:sz w:val="22"/>
          <w:szCs w:val="22"/>
        </w:rPr>
        <w:t>ToE's</w:t>
      </w:r>
      <w:proofErr w:type="spellEnd"/>
      <w:r w:rsidRPr="006831E9">
        <w:rPr>
          <w:rFonts w:ascii="Cambria" w:eastAsia="Cambria" w:hAnsi="Cambria" w:cs="Cambria"/>
          <w:color w:val="1A1A1A"/>
          <w:sz w:val="22"/>
          <w:szCs w:val="22"/>
        </w:rPr>
        <w:t xml:space="preserve"> Planck-scale dispersion predictions of Section 9.3.]</w:t>
      </w:r>
    </w:p>
    <w:p w14:paraId="2850B793" w14:textId="77777777"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Penrose, R. (2004). </w:t>
      </w:r>
      <w:r w:rsidRPr="006831E9">
        <w:rPr>
          <w:rFonts w:ascii="Cambria" w:eastAsia="Cambria" w:hAnsi="Cambria" w:cs="Cambria"/>
          <w:i/>
          <w:iCs/>
          <w:color w:val="1A1A1A"/>
        </w:rPr>
        <w:t>The Road to Reality: A Complete Guide to the Laws of the Universe</w:t>
      </w:r>
      <w:r w:rsidRPr="006831E9">
        <w:rPr>
          <w:rFonts w:ascii="Cambria" w:eastAsia="Cambria" w:hAnsi="Cambria" w:cs="Cambria"/>
          <w:color w:val="1A1A1A"/>
          <w:sz w:val="22"/>
          <w:szCs w:val="22"/>
        </w:rPr>
        <w:t>. London: Jonathan Cape. [A comprehensive treatment of modern fundamental physics, including extensive discussion of the role of c in spacetime geometry and quantum field theory.]</w:t>
      </w:r>
    </w:p>
    <w:p w14:paraId="3B9F3D99" w14:textId="77777777"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Wald, R.M. (1984). </w:t>
      </w:r>
      <w:r w:rsidRPr="006831E9">
        <w:rPr>
          <w:rFonts w:ascii="Cambria" w:eastAsia="Cambria" w:hAnsi="Cambria" w:cs="Cambria"/>
          <w:i/>
          <w:iCs/>
          <w:color w:val="1A1A1A"/>
        </w:rPr>
        <w:t>General Relativity</w:t>
      </w:r>
      <w:r w:rsidRPr="006831E9">
        <w:rPr>
          <w:rFonts w:ascii="Cambria" w:eastAsia="Cambria" w:hAnsi="Cambria" w:cs="Cambria"/>
          <w:color w:val="1A1A1A"/>
          <w:sz w:val="22"/>
          <w:szCs w:val="22"/>
        </w:rPr>
        <w:t>. Chicago: University of Chicago Press. [The standard graduate reference for general relativity, including the derivation of the Einstein field equations and gravitational wave propagation at c.]</w:t>
      </w:r>
    </w:p>
    <w:p w14:paraId="670ADD16" w14:textId="77777777" w:rsidR="006831E9" w:rsidRPr="006831E9" w:rsidRDefault="006831E9" w:rsidP="006831E9">
      <w:pPr>
        <w:numPr>
          <w:ilvl w:val="0"/>
          <w:numId w:val="50"/>
        </w:numPr>
        <w:spacing w:after="120" w:line="408" w:lineRule="auto"/>
      </w:pPr>
      <w:r w:rsidRPr="006831E9">
        <w:rPr>
          <w:rFonts w:ascii="Cambria" w:eastAsia="Cambria" w:hAnsi="Cambria" w:cs="Cambria"/>
          <w:color w:val="1A1A1A"/>
          <w:sz w:val="22"/>
          <w:szCs w:val="22"/>
        </w:rPr>
        <w:t xml:space="preserve">Peskin, M.E. and Schroeder, D.V. (1995). </w:t>
      </w:r>
      <w:r w:rsidRPr="006831E9">
        <w:rPr>
          <w:rFonts w:ascii="Cambria" w:eastAsia="Cambria" w:hAnsi="Cambria" w:cs="Cambria"/>
          <w:i/>
          <w:iCs/>
          <w:color w:val="1A1A1A"/>
        </w:rPr>
        <w:t>An Introduction to Quantum Field Theory</w:t>
      </w:r>
      <w:r w:rsidRPr="006831E9">
        <w:rPr>
          <w:rFonts w:ascii="Cambria" w:eastAsia="Cambria" w:hAnsi="Cambria" w:cs="Cambria"/>
          <w:color w:val="1A1A1A"/>
          <w:sz w:val="22"/>
          <w:szCs w:val="22"/>
        </w:rPr>
        <w:t xml:space="preserve">. Reading, MA: Addison-Wesley. [The standard graduate reference for quantum field theory, including the derivation of relativistic dispersion relations and the role of c in Lorentz-invariant </w:t>
      </w:r>
      <w:proofErr w:type="spellStart"/>
      <w:r w:rsidRPr="006831E9">
        <w:rPr>
          <w:rFonts w:ascii="Cambria" w:eastAsia="Cambria" w:hAnsi="Cambria" w:cs="Cambria"/>
          <w:color w:val="1A1A1A"/>
          <w:sz w:val="22"/>
          <w:szCs w:val="22"/>
        </w:rPr>
        <w:t>Lagrangians</w:t>
      </w:r>
      <w:proofErr w:type="spellEnd"/>
      <w:r w:rsidRPr="006831E9">
        <w:rPr>
          <w:rFonts w:ascii="Cambria" w:eastAsia="Cambria" w:hAnsi="Cambria" w:cs="Cambria"/>
          <w:color w:val="1A1A1A"/>
          <w:sz w:val="22"/>
          <w:szCs w:val="22"/>
        </w:rPr>
        <w:t>.]</w:t>
      </w:r>
    </w:p>
    <w:p w14:paraId="26D09246" w14:textId="77777777" w:rsidR="006831E9" w:rsidRPr="006831E9" w:rsidRDefault="006831E9" w:rsidP="006831E9">
      <w:pPr>
        <w:pBdr>
          <w:bottom w:val="single" w:sz="6" w:space="0" w:color="1A1A1A"/>
        </w:pBdr>
        <w:spacing w:before="240" w:after="240"/>
      </w:pPr>
    </w:p>
    <w:p w14:paraId="0ECE1C76" w14:textId="77777777" w:rsidR="009467F8" w:rsidRDefault="009467F8" w:rsidP="009467F8">
      <w:pPr>
        <w:spacing w:before="60" w:after="120" w:line="384" w:lineRule="auto"/>
        <w:rPr>
          <w:rFonts w:ascii="Constantia" w:eastAsia="Constantia" w:hAnsi="Constantia" w:cs="Constantia"/>
          <w:color w:val="666666"/>
        </w:rPr>
      </w:pPr>
    </w:p>
    <w:p w14:paraId="26DC0FE2" w14:textId="77777777" w:rsidR="009467F8" w:rsidRDefault="009467F8" w:rsidP="009467F8">
      <w:pPr>
        <w:spacing w:before="60" w:after="120" w:line="384" w:lineRule="auto"/>
        <w:rPr>
          <w:rFonts w:ascii="Constantia" w:eastAsia="Constantia" w:hAnsi="Constantia" w:cs="Constantia"/>
          <w:color w:val="666666"/>
        </w:rPr>
      </w:pPr>
    </w:p>
    <w:p w14:paraId="4750F20B" w14:textId="77777777" w:rsidR="00170F76" w:rsidRDefault="00170F76" w:rsidP="009467F8">
      <w:pPr>
        <w:spacing w:before="60" w:after="120" w:line="384" w:lineRule="auto"/>
        <w:rPr>
          <w:rFonts w:ascii="Constantia" w:eastAsia="Constantia" w:hAnsi="Constantia" w:cs="Constantia"/>
          <w:color w:val="666666"/>
        </w:rPr>
      </w:pPr>
    </w:p>
    <w:p w14:paraId="65CDC50D" w14:textId="77777777" w:rsidR="00170F76" w:rsidRDefault="00170F76" w:rsidP="009467F8">
      <w:pPr>
        <w:spacing w:before="60" w:after="120" w:line="384" w:lineRule="auto"/>
        <w:rPr>
          <w:rFonts w:ascii="Constantia" w:eastAsia="Constantia" w:hAnsi="Constantia" w:cs="Constantia"/>
          <w:color w:val="666666"/>
        </w:rPr>
      </w:pPr>
    </w:p>
    <w:p w14:paraId="76EAA20C" w14:textId="77777777" w:rsidR="00170F76" w:rsidRDefault="00170F76" w:rsidP="009467F8">
      <w:pPr>
        <w:spacing w:before="60" w:after="120" w:line="384" w:lineRule="auto"/>
        <w:rPr>
          <w:rFonts w:ascii="Constantia" w:eastAsia="Constantia" w:hAnsi="Constantia" w:cs="Constantia"/>
          <w:color w:val="666666"/>
        </w:rPr>
      </w:pPr>
    </w:p>
    <w:p w14:paraId="1907E3C4" w14:textId="77777777" w:rsidR="00170F76" w:rsidRDefault="00170F76" w:rsidP="00170F76">
      <w:pPr>
        <w:pBdr>
          <w:bottom w:val="single" w:sz="4" w:space="1" w:color="auto"/>
        </w:pBdr>
        <w:spacing w:before="60" w:after="120" w:line="384" w:lineRule="auto"/>
        <w:rPr>
          <w:rFonts w:ascii="Constantia" w:eastAsia="Constantia" w:hAnsi="Constantia" w:cs="Constantia"/>
          <w:color w:val="666666"/>
        </w:rPr>
      </w:pPr>
    </w:p>
    <w:p w14:paraId="1289DFDB" w14:textId="77777777" w:rsidR="00170F76" w:rsidRDefault="00170F76" w:rsidP="00170F76">
      <w:pPr>
        <w:pBdr>
          <w:bottom w:val="single" w:sz="4" w:space="1" w:color="auto"/>
        </w:pBdr>
        <w:spacing w:before="60" w:after="120" w:line="384" w:lineRule="auto"/>
        <w:rPr>
          <w:rFonts w:ascii="Constantia" w:eastAsia="Constantia" w:hAnsi="Constantia" w:cs="Constantia"/>
          <w:color w:val="666666"/>
        </w:rPr>
      </w:pPr>
    </w:p>
    <w:p w14:paraId="54E0CBC5" w14:textId="77777777" w:rsidR="009467F8" w:rsidRDefault="009467F8" w:rsidP="009467F8">
      <w:pPr>
        <w:spacing w:before="60" w:after="120" w:line="384" w:lineRule="auto"/>
        <w:rPr>
          <w:rFonts w:ascii="Constantia" w:eastAsia="Constantia" w:hAnsi="Constantia" w:cs="Constantia"/>
          <w:color w:val="666666"/>
        </w:rPr>
      </w:pPr>
    </w:p>
    <w:p w14:paraId="20C15B45" w14:textId="77777777" w:rsidR="004D1866" w:rsidRDefault="004D1866" w:rsidP="009467F8">
      <w:pPr>
        <w:spacing w:before="60" w:after="120" w:line="384" w:lineRule="auto"/>
        <w:rPr>
          <w:rFonts w:ascii="Constantia" w:eastAsia="Constantia" w:hAnsi="Constantia" w:cs="Constantia"/>
          <w:color w:val="666666"/>
        </w:rPr>
      </w:pPr>
    </w:p>
    <w:p w14:paraId="75A8ADE5" w14:textId="77777777" w:rsidR="00170F76" w:rsidRDefault="00170F76" w:rsidP="009467F8">
      <w:pPr>
        <w:spacing w:before="60" w:after="120" w:line="384" w:lineRule="auto"/>
        <w:rPr>
          <w:rFonts w:ascii="Constantia" w:eastAsia="Constantia" w:hAnsi="Constantia" w:cs="Constantia"/>
          <w:color w:val="666666"/>
        </w:rPr>
      </w:pPr>
    </w:p>
    <w:p w14:paraId="7C5323AE" w14:textId="77777777" w:rsidR="00170F76" w:rsidRDefault="00170F76" w:rsidP="009467F8">
      <w:pPr>
        <w:spacing w:before="60" w:after="120" w:line="384" w:lineRule="auto"/>
        <w:rPr>
          <w:rFonts w:ascii="Constantia" w:eastAsia="Constantia" w:hAnsi="Constantia" w:cs="Constantia"/>
          <w:color w:val="666666"/>
        </w:rPr>
      </w:pPr>
    </w:p>
    <w:p w14:paraId="193A4FDA" w14:textId="48ABA01E" w:rsidR="00544D7A" w:rsidRDefault="00544D7A" w:rsidP="00544D7A">
      <w:pPr>
        <w:spacing w:before="60" w:after="120" w:line="384" w:lineRule="auto"/>
        <w:jc w:val="center"/>
        <w:rPr>
          <w:rFonts w:ascii="Constantia" w:eastAsia="Constantia" w:hAnsi="Constantia" w:cs="Constantia"/>
          <w:color w:val="666666"/>
        </w:rPr>
      </w:pPr>
      <w:r>
        <w:rPr>
          <w:rFonts w:ascii="Constantia" w:eastAsia="Constantia" w:hAnsi="Constantia" w:cs="Constantia"/>
          <w:color w:val="666666"/>
        </w:rPr>
        <w:t xml:space="preserve">© 2026 The Theory of Entropicity (ToE) Living Review Letters. </w:t>
      </w:r>
      <w:r w:rsidRPr="00FF7F41">
        <w:rPr>
          <w:rFonts w:ascii="Constantia" w:eastAsia="Constantia" w:hAnsi="Constantia" w:cs="Constantia"/>
          <w:b/>
          <w:bCs/>
          <w:color w:val="666666"/>
        </w:rPr>
        <w:t>Letter I</w:t>
      </w:r>
      <w:r w:rsidR="00912B44">
        <w:rPr>
          <w:rFonts w:ascii="Constantia" w:eastAsia="Constantia" w:hAnsi="Constantia" w:cs="Constantia"/>
          <w:b/>
          <w:bCs/>
          <w:color w:val="666666"/>
        </w:rPr>
        <w:t>IA-C</w:t>
      </w:r>
      <w:r w:rsidRPr="00FF7F41">
        <w:rPr>
          <w:rFonts w:ascii="Constantia" w:eastAsia="Constantia" w:hAnsi="Constantia" w:cs="Constantia"/>
          <w:b/>
          <w:bCs/>
          <w:color w:val="666666"/>
        </w:rPr>
        <w:t>.</w:t>
      </w:r>
      <w:r>
        <w:rPr>
          <w:rFonts w:ascii="Constantia" w:eastAsia="Constantia" w:hAnsi="Constantia" w:cs="Constantia"/>
          <w:color w:val="666666"/>
        </w:rPr>
        <w:t xml:space="preserve"> </w:t>
      </w:r>
    </w:p>
    <w:p w14:paraId="6D161D95" w14:textId="77777777" w:rsidR="00544D7A" w:rsidRDefault="00544D7A" w:rsidP="00544D7A">
      <w:pPr>
        <w:spacing w:before="60" w:after="120" w:line="384" w:lineRule="auto"/>
        <w:jc w:val="center"/>
      </w:pPr>
      <w:r>
        <w:rPr>
          <w:rFonts w:ascii="Constantia" w:eastAsia="Constantia" w:hAnsi="Constantia" w:cs="Constantia"/>
          <w:color w:val="666666"/>
        </w:rPr>
        <w:t>All rights reserved.</w:t>
      </w:r>
    </w:p>
    <w:p w14:paraId="0479D099" w14:textId="77777777" w:rsidR="00544D7A" w:rsidRDefault="00544D7A" w:rsidP="00544D7A">
      <w:pPr>
        <w:spacing w:before="60" w:after="120" w:line="384" w:lineRule="auto"/>
        <w:jc w:val="center"/>
      </w:pPr>
      <w:r>
        <w:rPr>
          <w:rFonts w:ascii="Constantia" w:eastAsia="Constantia" w:hAnsi="Constantia" w:cs="Constantia"/>
          <w:color w:val="666666"/>
        </w:rPr>
        <w:t xml:space="preserve">Correspondence: </w:t>
      </w:r>
      <w:hyperlink r:id="rId12" w:history="1">
        <w:r w:rsidRPr="004C4390">
          <w:rPr>
            <w:rStyle w:val="Hyperlink"/>
            <w:rFonts w:ascii="Constantia" w:eastAsia="Constantia" w:hAnsi="Constantia" w:cs="Constantia"/>
          </w:rPr>
          <w:t>jonimisiobidi@gmail.com</w:t>
        </w:r>
      </w:hyperlink>
      <w:r>
        <w:rPr>
          <w:rFonts w:ascii="Constantia" w:eastAsia="Constantia" w:hAnsi="Constantia" w:cs="Constantia"/>
          <w:color w:val="666666"/>
        </w:rPr>
        <w:t>, Research Lab, The Aether</w:t>
      </w:r>
    </w:p>
    <w:p w14:paraId="0C8FC3E6" w14:textId="2E0BE419" w:rsidR="0080424F" w:rsidRDefault="0080424F" w:rsidP="00544D7A">
      <w:pPr>
        <w:spacing w:before="60" w:after="120" w:line="384" w:lineRule="auto"/>
        <w:jc w:val="center"/>
      </w:pPr>
    </w:p>
    <w:sectPr w:rsidR="0080424F" w:rsidSect="00373359">
      <w:headerReference w:type="default" r:id="rId13"/>
      <w:pgSz w:w="12240" w:h="15840" w:code="1"/>
      <w:pgMar w:top="3024" w:right="1440" w:bottom="576"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01D89" w14:textId="77777777" w:rsidR="002C7745" w:rsidRDefault="002C7745" w:rsidP="00544D7A">
      <w:r>
        <w:separator/>
      </w:r>
    </w:p>
  </w:endnote>
  <w:endnote w:type="continuationSeparator" w:id="0">
    <w:p w14:paraId="60B1334F" w14:textId="77777777" w:rsidR="002C7745" w:rsidRDefault="002C7745" w:rsidP="00544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2003228195"/>
      <w:docPartObj>
        <w:docPartGallery w:val="Page Numbers (Bottom of Page)"/>
        <w:docPartUnique/>
      </w:docPartObj>
    </w:sdtPr>
    <w:sdtContent>
      <w:sdt>
        <w:sdtPr>
          <w:rPr>
            <w:rFonts w:ascii="Times New Roman" w:hAnsi="Times New Roman" w:cs="Times New Roman"/>
            <w:b/>
            <w:bCs/>
            <w:sz w:val="22"/>
            <w:szCs w:val="22"/>
          </w:rPr>
          <w:id w:val="-1769616900"/>
          <w:docPartObj>
            <w:docPartGallery w:val="Page Numbers (Top of Page)"/>
            <w:docPartUnique/>
          </w:docPartObj>
        </w:sdtPr>
        <w:sdtContent>
          <w:p w14:paraId="69D2DCDA" w14:textId="017EA47F" w:rsidR="00544D7A" w:rsidRPr="00062CB2" w:rsidRDefault="008656E3" w:rsidP="00AA7FA5">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00AA7FA5" w:rsidRPr="00062CB2">
              <w:rPr>
                <w:rFonts w:ascii="Times New Roman" w:hAnsi="Times New Roman" w:cs="Times New Roman"/>
                <w:b/>
                <w:bCs/>
                <w:sz w:val="22"/>
                <w:szCs w:val="22"/>
              </w:rPr>
              <w:t>Theory of Entropicity (</w:t>
            </w:r>
            <w:r w:rsidR="00544D7A" w:rsidRPr="00062CB2">
              <w:rPr>
                <w:rFonts w:ascii="Times New Roman" w:hAnsi="Times New Roman" w:cs="Times New Roman"/>
                <w:b/>
                <w:bCs/>
                <w:sz w:val="22"/>
                <w:szCs w:val="22"/>
              </w:rPr>
              <w:t>ToE</w:t>
            </w:r>
            <w:r w:rsidR="00AA7FA5" w:rsidRPr="00062CB2">
              <w:rPr>
                <w:rFonts w:ascii="Times New Roman" w:hAnsi="Times New Roman" w:cs="Times New Roman"/>
                <w:b/>
                <w:bCs/>
                <w:sz w:val="22"/>
                <w:szCs w:val="22"/>
              </w:rPr>
              <w:t>)</w:t>
            </w:r>
            <w:r w:rsidR="00544D7A" w:rsidRPr="00062CB2">
              <w:rPr>
                <w:rFonts w:ascii="Times New Roman" w:hAnsi="Times New Roman" w:cs="Times New Roman"/>
                <w:b/>
                <w:bCs/>
                <w:sz w:val="22"/>
                <w:szCs w:val="22"/>
              </w:rPr>
              <w:t xml:space="preserve"> Living Review Letters</w:t>
            </w:r>
            <w:r w:rsidR="00D173EB">
              <w:rPr>
                <w:rFonts w:ascii="Times New Roman" w:hAnsi="Times New Roman" w:cs="Times New Roman"/>
                <w:b/>
                <w:bCs/>
                <w:sz w:val="22"/>
                <w:szCs w:val="22"/>
              </w:rPr>
              <w:t xml:space="preserve"> Series</w:t>
            </w:r>
            <w:r w:rsidR="00544D7A" w:rsidRPr="00062CB2">
              <w:rPr>
                <w:rFonts w:ascii="Times New Roman" w:hAnsi="Times New Roman" w:cs="Times New Roman"/>
                <w:b/>
                <w:bCs/>
                <w:i/>
                <w:iCs/>
                <w:sz w:val="22"/>
                <w:szCs w:val="22"/>
              </w:rPr>
              <w:t>. Letter I</w:t>
            </w:r>
            <w:r w:rsidR="002D195C">
              <w:rPr>
                <w:rFonts w:ascii="Times New Roman" w:hAnsi="Times New Roman" w:cs="Times New Roman"/>
                <w:b/>
                <w:bCs/>
                <w:i/>
                <w:iCs/>
                <w:sz w:val="22"/>
                <w:szCs w:val="22"/>
              </w:rPr>
              <w:t>IA-C</w:t>
            </w:r>
            <w:r w:rsidR="00544D7A" w:rsidRPr="00062CB2">
              <w:rPr>
                <w:rFonts w:ascii="Times New Roman" w:hAnsi="Times New Roman" w:cs="Times New Roman"/>
                <w:b/>
                <w:bCs/>
                <w:i/>
                <w:iCs/>
                <w:sz w:val="22"/>
                <w:szCs w:val="22"/>
              </w:rPr>
              <w:t xml:space="preserve"> </w:t>
            </w:r>
            <w:r w:rsidR="00544D7A" w:rsidRPr="00062CB2">
              <w:rPr>
                <w:rFonts w:ascii="Times New Roman" w:hAnsi="Times New Roman" w:cs="Times New Roman"/>
                <w:b/>
                <w:bCs/>
                <w:sz w:val="22"/>
                <w:szCs w:val="22"/>
              </w:rPr>
              <w:t xml:space="preserve">       </w:t>
            </w:r>
            <w:r w:rsidR="00C13B8A">
              <w:rPr>
                <w:rFonts w:ascii="Times New Roman" w:hAnsi="Times New Roman" w:cs="Times New Roman"/>
                <w:b/>
                <w:bCs/>
                <w:sz w:val="22"/>
                <w:szCs w:val="22"/>
              </w:rPr>
              <w:t xml:space="preserve">      </w:t>
            </w:r>
            <w:r w:rsidR="00544D7A" w:rsidRPr="00062CB2">
              <w:rPr>
                <w:rFonts w:ascii="Times New Roman" w:hAnsi="Times New Roman" w:cs="Times New Roman"/>
                <w:b/>
                <w:bCs/>
                <w:sz w:val="22"/>
                <w:szCs w:val="22"/>
              </w:rPr>
              <w:t xml:space="preserve"> Page </w:t>
            </w:r>
            <w:r w:rsidR="00544D7A" w:rsidRPr="00062CB2">
              <w:rPr>
                <w:rFonts w:ascii="Times New Roman" w:hAnsi="Times New Roman" w:cs="Times New Roman"/>
                <w:b/>
                <w:bCs/>
                <w:sz w:val="22"/>
                <w:szCs w:val="22"/>
              </w:rPr>
              <w:fldChar w:fldCharType="begin"/>
            </w:r>
            <w:r w:rsidR="00544D7A" w:rsidRPr="00062CB2">
              <w:rPr>
                <w:rFonts w:ascii="Times New Roman" w:hAnsi="Times New Roman" w:cs="Times New Roman"/>
                <w:b/>
                <w:bCs/>
                <w:sz w:val="22"/>
                <w:szCs w:val="22"/>
              </w:rPr>
              <w:instrText xml:space="preserve"> PAGE </w:instrText>
            </w:r>
            <w:r w:rsidR="00544D7A" w:rsidRPr="00062CB2">
              <w:rPr>
                <w:rFonts w:ascii="Times New Roman" w:hAnsi="Times New Roman" w:cs="Times New Roman"/>
                <w:b/>
                <w:bCs/>
                <w:sz w:val="22"/>
                <w:szCs w:val="22"/>
              </w:rPr>
              <w:fldChar w:fldCharType="separate"/>
            </w:r>
            <w:r w:rsidR="00544D7A" w:rsidRPr="00062CB2">
              <w:rPr>
                <w:rFonts w:ascii="Times New Roman" w:hAnsi="Times New Roman" w:cs="Times New Roman"/>
                <w:b/>
                <w:bCs/>
                <w:sz w:val="22"/>
                <w:szCs w:val="22"/>
              </w:rPr>
              <w:t>52</w:t>
            </w:r>
            <w:r w:rsidR="00544D7A" w:rsidRPr="00062CB2">
              <w:rPr>
                <w:rFonts w:ascii="Times New Roman" w:hAnsi="Times New Roman" w:cs="Times New Roman"/>
                <w:b/>
                <w:bCs/>
                <w:sz w:val="22"/>
                <w:szCs w:val="22"/>
              </w:rPr>
              <w:fldChar w:fldCharType="end"/>
            </w:r>
            <w:r w:rsidR="00544D7A" w:rsidRPr="00062CB2">
              <w:rPr>
                <w:rFonts w:ascii="Times New Roman" w:hAnsi="Times New Roman" w:cs="Times New Roman"/>
                <w:b/>
                <w:bCs/>
                <w:sz w:val="22"/>
                <w:szCs w:val="22"/>
              </w:rPr>
              <w:t xml:space="preserve"> of </w:t>
            </w:r>
            <w:r w:rsidR="00544D7A" w:rsidRPr="00062CB2">
              <w:rPr>
                <w:rFonts w:ascii="Times New Roman" w:hAnsi="Times New Roman" w:cs="Times New Roman"/>
                <w:b/>
                <w:bCs/>
                <w:sz w:val="22"/>
                <w:szCs w:val="22"/>
              </w:rPr>
              <w:fldChar w:fldCharType="begin"/>
            </w:r>
            <w:r w:rsidR="00544D7A" w:rsidRPr="00062CB2">
              <w:rPr>
                <w:rFonts w:ascii="Times New Roman" w:hAnsi="Times New Roman" w:cs="Times New Roman"/>
                <w:b/>
                <w:bCs/>
                <w:sz w:val="22"/>
                <w:szCs w:val="22"/>
              </w:rPr>
              <w:instrText xml:space="preserve"> NUMPAGES  </w:instrText>
            </w:r>
            <w:r w:rsidR="00544D7A" w:rsidRPr="00062CB2">
              <w:rPr>
                <w:rFonts w:ascii="Times New Roman" w:hAnsi="Times New Roman" w:cs="Times New Roman"/>
                <w:b/>
                <w:bCs/>
                <w:sz w:val="22"/>
                <w:szCs w:val="22"/>
              </w:rPr>
              <w:fldChar w:fldCharType="separate"/>
            </w:r>
            <w:r w:rsidR="00544D7A" w:rsidRPr="00062CB2">
              <w:rPr>
                <w:rFonts w:ascii="Times New Roman" w:hAnsi="Times New Roman" w:cs="Times New Roman"/>
                <w:b/>
                <w:bCs/>
                <w:sz w:val="22"/>
                <w:szCs w:val="22"/>
              </w:rPr>
              <w:t>52</w:t>
            </w:r>
            <w:r w:rsidR="00544D7A" w:rsidRPr="00062CB2">
              <w:rPr>
                <w:rFonts w:ascii="Times New Roman" w:hAnsi="Times New Roman" w:cs="Times New Roman"/>
                <w:b/>
                <w:bCs/>
                <w:sz w:val="22"/>
                <w:szCs w:val="22"/>
              </w:rPr>
              <w:fldChar w:fldCharType="end"/>
            </w:r>
          </w:p>
        </w:sdtContent>
      </w:sdt>
    </w:sdtContent>
  </w:sdt>
  <w:p w14:paraId="10E125D6" w14:textId="77777777" w:rsidR="00544D7A" w:rsidRDefault="00544D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384188160"/>
      <w:docPartObj>
        <w:docPartGallery w:val="Page Numbers (Bottom of Page)"/>
        <w:docPartUnique/>
      </w:docPartObj>
    </w:sdtPr>
    <w:sdtContent>
      <w:sdt>
        <w:sdtPr>
          <w:rPr>
            <w:rFonts w:ascii="Times New Roman" w:hAnsi="Times New Roman" w:cs="Times New Roman"/>
            <w:b/>
            <w:bCs/>
            <w:sz w:val="22"/>
            <w:szCs w:val="22"/>
          </w:rPr>
          <w:id w:val="2046322909"/>
          <w:docPartObj>
            <w:docPartGallery w:val="Page Numbers (Top of Page)"/>
            <w:docPartUnique/>
          </w:docPartObj>
        </w:sdtPr>
        <w:sdtContent>
          <w:p w14:paraId="1B60F395" w14:textId="301096DD" w:rsidR="00D173EB" w:rsidRPr="00062CB2" w:rsidRDefault="00D173EB" w:rsidP="00D173EB">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sidR="00E61A74">
              <w:rPr>
                <w:rFonts w:ascii="Times New Roman" w:hAnsi="Times New Roman" w:cs="Times New Roman"/>
                <w:b/>
                <w:bCs/>
                <w:i/>
                <w:iCs/>
                <w:sz w:val="22"/>
                <w:szCs w:val="22"/>
              </w:rPr>
              <w:t>IA-C</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19</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770</w:t>
            </w:r>
            <w:r w:rsidRPr="00062CB2">
              <w:rPr>
                <w:rFonts w:ascii="Times New Roman" w:hAnsi="Times New Roman" w:cs="Times New Roman"/>
                <w:b/>
                <w:bCs/>
                <w:sz w:val="22"/>
                <w:szCs w:val="22"/>
              </w:rPr>
              <w:fldChar w:fldCharType="end"/>
            </w:r>
          </w:p>
        </w:sdtContent>
      </w:sdt>
    </w:sdtContent>
  </w:sdt>
  <w:p w14:paraId="60842CA2" w14:textId="77777777" w:rsidR="00C13B8A" w:rsidRDefault="00C13B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80D11" w14:textId="77777777" w:rsidR="002C7745" w:rsidRDefault="002C7745" w:rsidP="00544D7A">
      <w:r>
        <w:separator/>
      </w:r>
    </w:p>
  </w:footnote>
  <w:footnote w:type="continuationSeparator" w:id="0">
    <w:p w14:paraId="61F03E29" w14:textId="77777777" w:rsidR="002C7745" w:rsidRDefault="002C7745" w:rsidP="00544D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22B65" w14:textId="3A0BE3E4" w:rsidR="00302AB0" w:rsidRDefault="0096354A" w:rsidP="00302AB0">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i/>
        <w:iCs/>
        <w:sz w:val="22"/>
        <w:szCs w:val="22"/>
      </w:rPr>
    </w:pPr>
    <w:r>
      <w:rPr>
        <w:rFonts w:ascii="Times New Roman" w:hAnsi="Times New Roman" w:cs="Times New Roman"/>
        <w:b/>
        <w:bCs/>
        <w:sz w:val="22"/>
        <w:szCs w:val="22"/>
      </w:rPr>
      <w:t>On t</w:t>
    </w:r>
    <w:r w:rsidR="00302AB0" w:rsidRPr="00302AB0">
      <w:rPr>
        <w:rFonts w:ascii="Times New Roman" w:hAnsi="Times New Roman" w:cs="Times New Roman"/>
        <w:b/>
        <w:bCs/>
        <w:sz w:val="22"/>
        <w:szCs w:val="22"/>
      </w:rPr>
      <w:t>he Entropic Origin of the Speed of Light</w:t>
    </w:r>
    <w:r w:rsidR="00302AB0">
      <w:rPr>
        <w:rFonts w:ascii="Times New Roman" w:hAnsi="Times New Roman" w:cs="Times New Roman"/>
        <w:b/>
        <w:bCs/>
        <w:sz w:val="22"/>
        <w:szCs w:val="22"/>
      </w:rPr>
      <w:t xml:space="preserve"> in </w:t>
    </w:r>
    <w:r w:rsidR="00B731DE" w:rsidRPr="00DE46BE">
      <w:rPr>
        <w:rFonts w:ascii="Times New Roman" w:hAnsi="Times New Roman" w:cs="Times New Roman"/>
        <w:b/>
        <w:bCs/>
        <w:sz w:val="22"/>
        <w:szCs w:val="22"/>
      </w:rPr>
      <w:t>the Theory of Entropicity (ToE)</w:t>
    </w:r>
    <w:r w:rsidR="00302AB0" w:rsidRPr="00302AB0">
      <w:rPr>
        <w:rFonts w:ascii="Times New Roman" w:hAnsi="Times New Roman" w:cs="Times New Roman"/>
        <w:b/>
        <w:bCs/>
        <w:i/>
        <w:iCs/>
        <w:sz w:val="22"/>
        <w:szCs w:val="22"/>
      </w:rPr>
      <w:t xml:space="preserve"> </w:t>
    </w:r>
    <w:r w:rsidR="00302AB0">
      <w:rPr>
        <w:rFonts w:ascii="Times New Roman" w:hAnsi="Times New Roman" w:cs="Times New Roman"/>
        <w:b/>
        <w:bCs/>
        <w:i/>
        <w:iCs/>
        <w:sz w:val="22"/>
        <w:szCs w:val="22"/>
      </w:rPr>
      <w:t>– Letter IIA-C</w:t>
    </w:r>
  </w:p>
  <w:p w14:paraId="6FCF01E6" w14:textId="77777777" w:rsidR="00B731DE" w:rsidRPr="00DE46B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2"/>
        <w:szCs w:val="22"/>
      </w:rPr>
    </w:pPr>
  </w:p>
  <w:p w14:paraId="5FE74FCC" w14:textId="5438B626" w:rsidR="00B731DE" w:rsidRDefault="00302AB0" w:rsidP="00302AB0">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i/>
        <w:iCs/>
        <w:sz w:val="22"/>
        <w:szCs w:val="22"/>
      </w:rPr>
    </w:pPr>
    <w:r w:rsidRPr="00302AB0">
      <w:rPr>
        <w:rFonts w:ascii="Times New Roman" w:hAnsi="Times New Roman" w:cs="Times New Roman"/>
        <w:b/>
        <w:bCs/>
        <w:i/>
        <w:iCs/>
        <w:sz w:val="22"/>
        <w:szCs w:val="22"/>
      </w:rPr>
      <w:t>A Complete, Rigorous Derivation from the Obidi Action and the No-Rush Theorem, and a Definitive Resolution of the Tautology Objection to the Theory of Entropicity (ToE)</w:t>
    </w:r>
  </w:p>
  <w:p w14:paraId="538562F6" w14:textId="77777777" w:rsidR="00302AB0" w:rsidRDefault="00302AB0" w:rsidP="00302AB0">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2"/>
        <w:szCs w:val="22"/>
      </w:rPr>
    </w:pPr>
  </w:p>
  <w:p w14:paraId="47ED2099" w14:textId="77777777" w:rsidR="00B731DE" w:rsidRPr="00DE46B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John Onimisi Obidi (</w:t>
    </w:r>
    <w:hyperlink r:id="rId1" w:history="1">
      <w:r w:rsidRPr="00DE46BE">
        <w:rPr>
          <w:rStyle w:val="Hyperlink"/>
          <w:rFonts w:ascii="Times New Roman" w:hAnsi="Times New Roman" w:cs="Times New Roman"/>
          <w:sz w:val="22"/>
          <w:szCs w:val="22"/>
        </w:rPr>
        <w:t>jonimisiobidi@gmail.com</w:t>
      </w:r>
    </w:hyperlink>
    <w:r w:rsidRPr="00DE46BE">
      <w:rPr>
        <w:rFonts w:ascii="Times New Roman" w:hAnsi="Times New Roman" w:cs="Times New Roman"/>
        <w:sz w:val="22"/>
        <w:szCs w:val="22"/>
      </w:rPr>
      <w:t>)</w:t>
    </w:r>
  </w:p>
  <w:p w14:paraId="6F085F1A" w14:textId="77777777" w:rsidR="00B731DE" w:rsidRPr="00DE46B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Research Lab, The Aether </w:t>
    </w:r>
  </w:p>
  <w:p w14:paraId="481131D2" w14:textId="4C4E2456" w:rsidR="002E4CB6" w:rsidRPr="00B731D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Pr>
        <w:rFonts w:ascii="Times New Roman" w:hAnsi="Times New Roman" w:cs="Times New Roman"/>
        <w:sz w:val="22"/>
        <w:szCs w:val="22"/>
      </w:rPr>
      <w:t>May</w:t>
    </w:r>
    <w:r w:rsidRPr="00DE46BE">
      <w:rPr>
        <w:rFonts w:ascii="Times New Roman" w:hAnsi="Times New Roman" w:cs="Times New Roman"/>
        <w:sz w:val="22"/>
        <w:szCs w:val="22"/>
      </w:rPr>
      <w:t xml:space="preserve"> </w:t>
    </w:r>
    <w:r>
      <w:rPr>
        <w:rFonts w:ascii="Times New Roman" w:hAnsi="Times New Roman" w:cs="Times New Roman"/>
        <w:sz w:val="22"/>
        <w:szCs w:val="22"/>
      </w:rPr>
      <w:t>1</w:t>
    </w:r>
    <w:r w:rsidR="005B2481">
      <w:rPr>
        <w:rFonts w:ascii="Times New Roman" w:hAnsi="Times New Roman" w:cs="Times New Roman"/>
        <w:sz w:val="22"/>
        <w:szCs w:val="22"/>
      </w:rPr>
      <w:t>2</w:t>
    </w:r>
    <w:r w:rsidRPr="00DE46BE">
      <w:rPr>
        <w:rFonts w:ascii="Times New Roman" w:hAnsi="Times New Roman" w:cs="Times New Roman"/>
        <w:sz w:val="22"/>
        <w:szCs w:val="22"/>
      </w:rPr>
      <w:t>,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43B1" w14:textId="12A31B65" w:rsidR="00FE7923" w:rsidRDefault="0096354A" w:rsidP="00FE7923">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i/>
        <w:iCs/>
        <w:sz w:val="22"/>
        <w:szCs w:val="22"/>
      </w:rPr>
    </w:pPr>
    <w:r>
      <w:rPr>
        <w:rFonts w:ascii="Times New Roman" w:hAnsi="Times New Roman" w:cs="Times New Roman"/>
        <w:b/>
        <w:bCs/>
        <w:sz w:val="22"/>
        <w:szCs w:val="22"/>
      </w:rPr>
      <w:t>On t</w:t>
    </w:r>
    <w:r w:rsidR="00FE7923" w:rsidRPr="00302AB0">
      <w:rPr>
        <w:rFonts w:ascii="Times New Roman" w:hAnsi="Times New Roman" w:cs="Times New Roman"/>
        <w:b/>
        <w:bCs/>
        <w:sz w:val="22"/>
        <w:szCs w:val="22"/>
      </w:rPr>
      <w:t>he Entropic Origin of the Speed of Light</w:t>
    </w:r>
    <w:r w:rsidR="00FE7923">
      <w:rPr>
        <w:rFonts w:ascii="Times New Roman" w:hAnsi="Times New Roman" w:cs="Times New Roman"/>
        <w:b/>
        <w:bCs/>
        <w:sz w:val="22"/>
        <w:szCs w:val="22"/>
      </w:rPr>
      <w:t xml:space="preserve"> in </w:t>
    </w:r>
    <w:r w:rsidR="00FE7923" w:rsidRPr="00DE46BE">
      <w:rPr>
        <w:rFonts w:ascii="Times New Roman" w:hAnsi="Times New Roman" w:cs="Times New Roman"/>
        <w:b/>
        <w:bCs/>
        <w:sz w:val="22"/>
        <w:szCs w:val="22"/>
      </w:rPr>
      <w:t>the Theory of Entropicity (ToE)</w:t>
    </w:r>
    <w:r w:rsidR="00FE7923" w:rsidRPr="00302AB0">
      <w:rPr>
        <w:rFonts w:ascii="Times New Roman" w:hAnsi="Times New Roman" w:cs="Times New Roman"/>
        <w:b/>
        <w:bCs/>
        <w:i/>
        <w:iCs/>
        <w:sz w:val="22"/>
        <w:szCs w:val="22"/>
      </w:rPr>
      <w:t xml:space="preserve"> </w:t>
    </w:r>
    <w:r w:rsidR="00FE7923">
      <w:rPr>
        <w:rFonts w:ascii="Times New Roman" w:hAnsi="Times New Roman" w:cs="Times New Roman"/>
        <w:b/>
        <w:bCs/>
        <w:i/>
        <w:iCs/>
        <w:sz w:val="22"/>
        <w:szCs w:val="22"/>
      </w:rPr>
      <w:t>– Letter IIA-C</w:t>
    </w:r>
  </w:p>
  <w:p w14:paraId="7597CE71" w14:textId="77777777" w:rsidR="00FE7923" w:rsidRPr="00DE46BE" w:rsidRDefault="00FE7923" w:rsidP="00FE7923">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2"/>
        <w:szCs w:val="22"/>
      </w:rPr>
    </w:pPr>
  </w:p>
  <w:p w14:paraId="5BD7A9AE" w14:textId="77777777" w:rsidR="00FE7923" w:rsidRDefault="00FE7923" w:rsidP="00FE7923">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i/>
        <w:iCs/>
        <w:sz w:val="22"/>
        <w:szCs w:val="22"/>
      </w:rPr>
    </w:pPr>
    <w:r w:rsidRPr="00302AB0">
      <w:rPr>
        <w:rFonts w:ascii="Times New Roman" w:hAnsi="Times New Roman" w:cs="Times New Roman"/>
        <w:b/>
        <w:bCs/>
        <w:i/>
        <w:iCs/>
        <w:sz w:val="22"/>
        <w:szCs w:val="22"/>
      </w:rPr>
      <w:t>A Complete, Rigorous Derivation from the Obidi Action and the No-Rush Theorem, and a Definitive Resolution of the Tautology Objection to the Theory of Entropicity (ToE)</w:t>
    </w:r>
  </w:p>
  <w:p w14:paraId="7B954FF3" w14:textId="77777777" w:rsidR="00FE7923" w:rsidRDefault="00FE7923" w:rsidP="00FE7923">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2"/>
        <w:szCs w:val="22"/>
      </w:rPr>
    </w:pPr>
  </w:p>
  <w:p w14:paraId="2A291204" w14:textId="77777777" w:rsidR="00FE7923" w:rsidRPr="00DE46BE" w:rsidRDefault="00FE7923" w:rsidP="00FE7923">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John Onimisi Obidi (</w:t>
    </w:r>
    <w:hyperlink r:id="rId1" w:history="1">
      <w:r w:rsidRPr="00DE46BE">
        <w:rPr>
          <w:rStyle w:val="Hyperlink"/>
          <w:rFonts w:ascii="Times New Roman" w:hAnsi="Times New Roman" w:cs="Times New Roman"/>
          <w:sz w:val="22"/>
          <w:szCs w:val="22"/>
        </w:rPr>
        <w:t>jonimisiobidi@gmail.com</w:t>
      </w:r>
    </w:hyperlink>
    <w:r w:rsidRPr="00DE46BE">
      <w:rPr>
        <w:rFonts w:ascii="Times New Roman" w:hAnsi="Times New Roman" w:cs="Times New Roman"/>
        <w:sz w:val="22"/>
        <w:szCs w:val="22"/>
      </w:rPr>
      <w:t>)</w:t>
    </w:r>
  </w:p>
  <w:p w14:paraId="04A4FD4C" w14:textId="77777777" w:rsidR="00FE7923" w:rsidRPr="00DE46BE" w:rsidRDefault="00FE7923" w:rsidP="00FE7923">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Research Lab, The Aether </w:t>
    </w:r>
  </w:p>
  <w:p w14:paraId="4895F7EB" w14:textId="159A9601" w:rsidR="00FE7923" w:rsidRPr="00B731DE" w:rsidRDefault="00FE7923" w:rsidP="00FE7923">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Pr>
        <w:rFonts w:ascii="Times New Roman" w:hAnsi="Times New Roman" w:cs="Times New Roman"/>
        <w:sz w:val="22"/>
        <w:szCs w:val="22"/>
      </w:rPr>
      <w:t>May</w:t>
    </w:r>
    <w:r w:rsidRPr="00DE46BE">
      <w:rPr>
        <w:rFonts w:ascii="Times New Roman" w:hAnsi="Times New Roman" w:cs="Times New Roman"/>
        <w:sz w:val="22"/>
        <w:szCs w:val="22"/>
      </w:rPr>
      <w:t xml:space="preserve"> </w:t>
    </w:r>
    <w:r>
      <w:rPr>
        <w:rFonts w:ascii="Times New Roman" w:hAnsi="Times New Roman" w:cs="Times New Roman"/>
        <w:sz w:val="22"/>
        <w:szCs w:val="22"/>
      </w:rPr>
      <w:t>1</w:t>
    </w:r>
    <w:r w:rsidR="005B2481">
      <w:rPr>
        <w:rFonts w:ascii="Times New Roman" w:hAnsi="Times New Roman" w:cs="Times New Roman"/>
        <w:sz w:val="22"/>
        <w:szCs w:val="22"/>
      </w:rPr>
      <w:t>2</w:t>
    </w:r>
    <w:r w:rsidRPr="00DE46BE">
      <w:rPr>
        <w:rFonts w:ascii="Times New Roman" w:hAnsi="Times New Roman" w:cs="Times New Roman"/>
        <w:sz w:val="22"/>
        <w:szCs w:val="22"/>
      </w:rPr>
      <w:t>, 2026</w:t>
    </w:r>
  </w:p>
  <w:p w14:paraId="36BF6FD5" w14:textId="2EF4C7B5" w:rsidR="00806E29" w:rsidRPr="00FE7923" w:rsidRDefault="00806E29" w:rsidP="00FE79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B12"/>
    <w:multiLevelType w:val="hybridMultilevel"/>
    <w:tmpl w:val="4BC4EED8"/>
    <w:lvl w:ilvl="0" w:tplc="9DB23B22">
      <w:start w:val="1"/>
      <w:numFmt w:val="bullet"/>
      <w:lvlText w:val="●"/>
      <w:lvlJc w:val="left"/>
      <w:pPr>
        <w:ind w:left="720" w:hanging="360"/>
      </w:pPr>
    </w:lvl>
    <w:lvl w:ilvl="1" w:tplc="F2E27326">
      <w:start w:val="1"/>
      <w:numFmt w:val="bullet"/>
      <w:lvlText w:val="○"/>
      <w:lvlJc w:val="left"/>
      <w:pPr>
        <w:ind w:left="1440" w:hanging="360"/>
      </w:pPr>
    </w:lvl>
    <w:lvl w:ilvl="2" w:tplc="FD8A4D60">
      <w:start w:val="1"/>
      <w:numFmt w:val="bullet"/>
      <w:lvlText w:val="■"/>
      <w:lvlJc w:val="left"/>
      <w:pPr>
        <w:ind w:left="2160" w:hanging="360"/>
      </w:pPr>
    </w:lvl>
    <w:lvl w:ilvl="3" w:tplc="ABDA7D62">
      <w:start w:val="1"/>
      <w:numFmt w:val="bullet"/>
      <w:lvlText w:val="●"/>
      <w:lvlJc w:val="left"/>
      <w:pPr>
        <w:ind w:left="2880" w:hanging="360"/>
      </w:pPr>
    </w:lvl>
    <w:lvl w:ilvl="4" w:tplc="8C4264B4">
      <w:start w:val="1"/>
      <w:numFmt w:val="bullet"/>
      <w:lvlText w:val="○"/>
      <w:lvlJc w:val="left"/>
      <w:pPr>
        <w:ind w:left="3600" w:hanging="360"/>
      </w:pPr>
    </w:lvl>
    <w:lvl w:ilvl="5" w:tplc="E3EEB584">
      <w:start w:val="1"/>
      <w:numFmt w:val="bullet"/>
      <w:lvlText w:val="■"/>
      <w:lvlJc w:val="left"/>
      <w:pPr>
        <w:ind w:left="4320" w:hanging="360"/>
      </w:pPr>
    </w:lvl>
    <w:lvl w:ilvl="6" w:tplc="FD6EE8F8">
      <w:start w:val="1"/>
      <w:numFmt w:val="bullet"/>
      <w:lvlText w:val="●"/>
      <w:lvlJc w:val="left"/>
      <w:pPr>
        <w:ind w:left="5040" w:hanging="360"/>
      </w:pPr>
    </w:lvl>
    <w:lvl w:ilvl="7" w:tplc="F5F43060">
      <w:start w:val="1"/>
      <w:numFmt w:val="bullet"/>
      <w:lvlText w:val="●"/>
      <w:lvlJc w:val="left"/>
      <w:pPr>
        <w:ind w:left="5760" w:hanging="360"/>
      </w:pPr>
    </w:lvl>
    <w:lvl w:ilvl="8" w:tplc="29CE4FCE">
      <w:start w:val="1"/>
      <w:numFmt w:val="bullet"/>
      <w:lvlText w:val="●"/>
      <w:lvlJc w:val="left"/>
      <w:pPr>
        <w:ind w:left="6480" w:hanging="360"/>
      </w:pPr>
    </w:lvl>
  </w:abstractNum>
  <w:abstractNum w:abstractNumId="1" w15:restartNumberingAfterBreak="0">
    <w:nsid w:val="012051B3"/>
    <w:multiLevelType w:val="hybridMultilevel"/>
    <w:tmpl w:val="0F4A0F5A"/>
    <w:lvl w:ilvl="0" w:tplc="41EC7B26">
      <w:start w:val="1"/>
      <w:numFmt w:val="bullet"/>
      <w:lvlText w:val="●"/>
      <w:lvlJc w:val="left"/>
      <w:pPr>
        <w:ind w:left="720" w:hanging="360"/>
      </w:pPr>
    </w:lvl>
    <w:lvl w:ilvl="1" w:tplc="D8B8BAE8">
      <w:start w:val="1"/>
      <w:numFmt w:val="bullet"/>
      <w:lvlText w:val="○"/>
      <w:lvlJc w:val="left"/>
      <w:pPr>
        <w:ind w:left="1440" w:hanging="360"/>
      </w:pPr>
    </w:lvl>
    <w:lvl w:ilvl="2" w:tplc="F2C4FF8C">
      <w:start w:val="1"/>
      <w:numFmt w:val="bullet"/>
      <w:lvlText w:val="■"/>
      <w:lvlJc w:val="left"/>
      <w:pPr>
        <w:ind w:left="2160" w:hanging="360"/>
      </w:pPr>
    </w:lvl>
    <w:lvl w:ilvl="3" w:tplc="4B96093E">
      <w:start w:val="1"/>
      <w:numFmt w:val="bullet"/>
      <w:lvlText w:val="●"/>
      <w:lvlJc w:val="left"/>
      <w:pPr>
        <w:ind w:left="2880" w:hanging="360"/>
      </w:pPr>
    </w:lvl>
    <w:lvl w:ilvl="4" w:tplc="CCFA1602">
      <w:start w:val="1"/>
      <w:numFmt w:val="bullet"/>
      <w:lvlText w:val="○"/>
      <w:lvlJc w:val="left"/>
      <w:pPr>
        <w:ind w:left="3600" w:hanging="360"/>
      </w:pPr>
    </w:lvl>
    <w:lvl w:ilvl="5" w:tplc="9B12A140">
      <w:start w:val="1"/>
      <w:numFmt w:val="bullet"/>
      <w:lvlText w:val="■"/>
      <w:lvlJc w:val="left"/>
      <w:pPr>
        <w:ind w:left="4320" w:hanging="360"/>
      </w:pPr>
    </w:lvl>
    <w:lvl w:ilvl="6" w:tplc="96969978">
      <w:start w:val="1"/>
      <w:numFmt w:val="bullet"/>
      <w:lvlText w:val="●"/>
      <w:lvlJc w:val="left"/>
      <w:pPr>
        <w:ind w:left="5040" w:hanging="360"/>
      </w:pPr>
    </w:lvl>
    <w:lvl w:ilvl="7" w:tplc="18E2EABC">
      <w:start w:val="1"/>
      <w:numFmt w:val="bullet"/>
      <w:lvlText w:val="●"/>
      <w:lvlJc w:val="left"/>
      <w:pPr>
        <w:ind w:left="5760" w:hanging="360"/>
      </w:pPr>
    </w:lvl>
    <w:lvl w:ilvl="8" w:tplc="CA720404">
      <w:start w:val="1"/>
      <w:numFmt w:val="bullet"/>
      <w:lvlText w:val="●"/>
      <w:lvlJc w:val="left"/>
      <w:pPr>
        <w:ind w:left="6480" w:hanging="360"/>
      </w:pPr>
    </w:lvl>
  </w:abstractNum>
  <w:abstractNum w:abstractNumId="2" w15:restartNumberingAfterBreak="0">
    <w:nsid w:val="03A33614"/>
    <w:multiLevelType w:val="hybridMultilevel"/>
    <w:tmpl w:val="CCC2AF96"/>
    <w:lvl w:ilvl="0" w:tplc="85DA72D6">
      <w:start w:val="1"/>
      <w:numFmt w:val="bullet"/>
      <w:lvlText w:val="●"/>
      <w:lvlJc w:val="left"/>
      <w:pPr>
        <w:ind w:left="720" w:hanging="360"/>
      </w:pPr>
    </w:lvl>
    <w:lvl w:ilvl="1" w:tplc="E160E39A">
      <w:start w:val="1"/>
      <w:numFmt w:val="bullet"/>
      <w:lvlText w:val="○"/>
      <w:lvlJc w:val="left"/>
      <w:pPr>
        <w:ind w:left="1440" w:hanging="360"/>
      </w:pPr>
    </w:lvl>
    <w:lvl w:ilvl="2" w:tplc="4EB03F2E">
      <w:start w:val="1"/>
      <w:numFmt w:val="bullet"/>
      <w:lvlText w:val="■"/>
      <w:lvlJc w:val="left"/>
      <w:pPr>
        <w:ind w:left="2160" w:hanging="360"/>
      </w:pPr>
    </w:lvl>
    <w:lvl w:ilvl="3" w:tplc="202A3836">
      <w:start w:val="1"/>
      <w:numFmt w:val="bullet"/>
      <w:lvlText w:val="●"/>
      <w:lvlJc w:val="left"/>
      <w:pPr>
        <w:ind w:left="2880" w:hanging="360"/>
      </w:pPr>
    </w:lvl>
    <w:lvl w:ilvl="4" w:tplc="F424B708">
      <w:start w:val="1"/>
      <w:numFmt w:val="bullet"/>
      <w:lvlText w:val="○"/>
      <w:lvlJc w:val="left"/>
      <w:pPr>
        <w:ind w:left="3600" w:hanging="360"/>
      </w:pPr>
    </w:lvl>
    <w:lvl w:ilvl="5" w:tplc="43F46770">
      <w:start w:val="1"/>
      <w:numFmt w:val="bullet"/>
      <w:lvlText w:val="■"/>
      <w:lvlJc w:val="left"/>
      <w:pPr>
        <w:ind w:left="4320" w:hanging="360"/>
      </w:pPr>
    </w:lvl>
    <w:lvl w:ilvl="6" w:tplc="90A49096">
      <w:start w:val="1"/>
      <w:numFmt w:val="bullet"/>
      <w:lvlText w:val="●"/>
      <w:lvlJc w:val="left"/>
      <w:pPr>
        <w:ind w:left="5040" w:hanging="360"/>
      </w:pPr>
    </w:lvl>
    <w:lvl w:ilvl="7" w:tplc="3EFCA110">
      <w:start w:val="1"/>
      <w:numFmt w:val="bullet"/>
      <w:lvlText w:val="●"/>
      <w:lvlJc w:val="left"/>
      <w:pPr>
        <w:ind w:left="5760" w:hanging="360"/>
      </w:pPr>
    </w:lvl>
    <w:lvl w:ilvl="8" w:tplc="6A6C4CC6">
      <w:start w:val="1"/>
      <w:numFmt w:val="bullet"/>
      <w:lvlText w:val="●"/>
      <w:lvlJc w:val="left"/>
      <w:pPr>
        <w:ind w:left="6480" w:hanging="360"/>
      </w:pPr>
    </w:lvl>
  </w:abstractNum>
  <w:abstractNum w:abstractNumId="3" w15:restartNumberingAfterBreak="0">
    <w:nsid w:val="078D4A77"/>
    <w:multiLevelType w:val="hybridMultilevel"/>
    <w:tmpl w:val="1B12C5BC"/>
    <w:lvl w:ilvl="0" w:tplc="4D5E935E">
      <w:start w:val="1"/>
      <w:numFmt w:val="bullet"/>
      <w:lvlText w:val="●"/>
      <w:lvlJc w:val="left"/>
      <w:pPr>
        <w:ind w:left="720" w:hanging="360"/>
      </w:pPr>
    </w:lvl>
    <w:lvl w:ilvl="1" w:tplc="29A875EE">
      <w:start w:val="1"/>
      <w:numFmt w:val="bullet"/>
      <w:lvlText w:val="○"/>
      <w:lvlJc w:val="left"/>
      <w:pPr>
        <w:ind w:left="1440" w:hanging="360"/>
      </w:pPr>
    </w:lvl>
    <w:lvl w:ilvl="2" w:tplc="CCC64DEE">
      <w:start w:val="1"/>
      <w:numFmt w:val="bullet"/>
      <w:lvlText w:val="■"/>
      <w:lvlJc w:val="left"/>
      <w:pPr>
        <w:ind w:left="2160" w:hanging="360"/>
      </w:pPr>
    </w:lvl>
    <w:lvl w:ilvl="3" w:tplc="11B25A40">
      <w:start w:val="1"/>
      <w:numFmt w:val="bullet"/>
      <w:lvlText w:val="●"/>
      <w:lvlJc w:val="left"/>
      <w:pPr>
        <w:ind w:left="2880" w:hanging="360"/>
      </w:pPr>
    </w:lvl>
    <w:lvl w:ilvl="4" w:tplc="D86897E4">
      <w:start w:val="1"/>
      <w:numFmt w:val="bullet"/>
      <w:lvlText w:val="○"/>
      <w:lvlJc w:val="left"/>
      <w:pPr>
        <w:ind w:left="3600" w:hanging="360"/>
      </w:pPr>
    </w:lvl>
    <w:lvl w:ilvl="5" w:tplc="A3ACA8AE">
      <w:start w:val="1"/>
      <w:numFmt w:val="bullet"/>
      <w:lvlText w:val="■"/>
      <w:lvlJc w:val="left"/>
      <w:pPr>
        <w:ind w:left="4320" w:hanging="360"/>
      </w:pPr>
    </w:lvl>
    <w:lvl w:ilvl="6" w:tplc="C360DF86">
      <w:start w:val="1"/>
      <w:numFmt w:val="bullet"/>
      <w:lvlText w:val="●"/>
      <w:lvlJc w:val="left"/>
      <w:pPr>
        <w:ind w:left="5040" w:hanging="360"/>
      </w:pPr>
    </w:lvl>
    <w:lvl w:ilvl="7" w:tplc="B330B712">
      <w:start w:val="1"/>
      <w:numFmt w:val="bullet"/>
      <w:lvlText w:val="●"/>
      <w:lvlJc w:val="left"/>
      <w:pPr>
        <w:ind w:left="5760" w:hanging="360"/>
      </w:pPr>
    </w:lvl>
    <w:lvl w:ilvl="8" w:tplc="B520407C">
      <w:start w:val="1"/>
      <w:numFmt w:val="bullet"/>
      <w:lvlText w:val="●"/>
      <w:lvlJc w:val="left"/>
      <w:pPr>
        <w:ind w:left="6480" w:hanging="360"/>
      </w:pPr>
    </w:lvl>
  </w:abstractNum>
  <w:abstractNum w:abstractNumId="4" w15:restartNumberingAfterBreak="0">
    <w:nsid w:val="0A0A4FB8"/>
    <w:multiLevelType w:val="hybridMultilevel"/>
    <w:tmpl w:val="322ACCB4"/>
    <w:lvl w:ilvl="0" w:tplc="B6964404">
      <w:start w:val="1"/>
      <w:numFmt w:val="decimal"/>
      <w:lvlText w:val="%1."/>
      <w:lvlJc w:val="left"/>
      <w:pPr>
        <w:ind w:left="720" w:hanging="360"/>
      </w:pPr>
    </w:lvl>
    <w:lvl w:ilvl="1" w:tplc="D260699E">
      <w:numFmt w:val="decimal"/>
      <w:lvlText w:val=""/>
      <w:lvlJc w:val="left"/>
    </w:lvl>
    <w:lvl w:ilvl="2" w:tplc="435C9888">
      <w:numFmt w:val="decimal"/>
      <w:lvlText w:val=""/>
      <w:lvlJc w:val="left"/>
    </w:lvl>
    <w:lvl w:ilvl="3" w:tplc="1AA2F7A6">
      <w:numFmt w:val="decimal"/>
      <w:lvlText w:val=""/>
      <w:lvlJc w:val="left"/>
    </w:lvl>
    <w:lvl w:ilvl="4" w:tplc="44305E82">
      <w:numFmt w:val="decimal"/>
      <w:lvlText w:val=""/>
      <w:lvlJc w:val="left"/>
    </w:lvl>
    <w:lvl w:ilvl="5" w:tplc="136EC1A2">
      <w:numFmt w:val="decimal"/>
      <w:lvlText w:val=""/>
      <w:lvlJc w:val="left"/>
    </w:lvl>
    <w:lvl w:ilvl="6" w:tplc="1FAEC6AE">
      <w:numFmt w:val="decimal"/>
      <w:lvlText w:val=""/>
      <w:lvlJc w:val="left"/>
    </w:lvl>
    <w:lvl w:ilvl="7" w:tplc="9C08832C">
      <w:numFmt w:val="decimal"/>
      <w:lvlText w:val=""/>
      <w:lvlJc w:val="left"/>
    </w:lvl>
    <w:lvl w:ilvl="8" w:tplc="C34A6F72">
      <w:numFmt w:val="decimal"/>
      <w:lvlText w:val=""/>
      <w:lvlJc w:val="left"/>
    </w:lvl>
  </w:abstractNum>
  <w:abstractNum w:abstractNumId="5" w15:restartNumberingAfterBreak="0">
    <w:nsid w:val="0DA654CA"/>
    <w:multiLevelType w:val="hybridMultilevel"/>
    <w:tmpl w:val="31B69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CA2A7A"/>
    <w:multiLevelType w:val="multilevel"/>
    <w:tmpl w:val="798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30184"/>
    <w:multiLevelType w:val="hybridMultilevel"/>
    <w:tmpl w:val="83A4D416"/>
    <w:lvl w:ilvl="0" w:tplc="F3B4E2F8">
      <w:start w:val="1"/>
      <w:numFmt w:val="decimal"/>
      <w:lvlText w:val="%1."/>
      <w:lvlJc w:val="left"/>
      <w:pPr>
        <w:ind w:left="720" w:hanging="360"/>
      </w:pPr>
    </w:lvl>
    <w:lvl w:ilvl="1" w:tplc="CD4C632A">
      <w:numFmt w:val="decimal"/>
      <w:lvlText w:val=""/>
      <w:lvlJc w:val="left"/>
    </w:lvl>
    <w:lvl w:ilvl="2" w:tplc="A98A92A0">
      <w:numFmt w:val="decimal"/>
      <w:lvlText w:val=""/>
      <w:lvlJc w:val="left"/>
    </w:lvl>
    <w:lvl w:ilvl="3" w:tplc="96000486">
      <w:numFmt w:val="decimal"/>
      <w:lvlText w:val=""/>
      <w:lvlJc w:val="left"/>
    </w:lvl>
    <w:lvl w:ilvl="4" w:tplc="F18AD6E4">
      <w:numFmt w:val="decimal"/>
      <w:lvlText w:val=""/>
      <w:lvlJc w:val="left"/>
    </w:lvl>
    <w:lvl w:ilvl="5" w:tplc="8B0EFDB2">
      <w:numFmt w:val="decimal"/>
      <w:lvlText w:val=""/>
      <w:lvlJc w:val="left"/>
    </w:lvl>
    <w:lvl w:ilvl="6" w:tplc="19F41B24">
      <w:numFmt w:val="decimal"/>
      <w:lvlText w:val=""/>
      <w:lvlJc w:val="left"/>
    </w:lvl>
    <w:lvl w:ilvl="7" w:tplc="A796BDBE">
      <w:numFmt w:val="decimal"/>
      <w:lvlText w:val=""/>
      <w:lvlJc w:val="left"/>
    </w:lvl>
    <w:lvl w:ilvl="8" w:tplc="B4B29B3E">
      <w:numFmt w:val="decimal"/>
      <w:lvlText w:val=""/>
      <w:lvlJc w:val="left"/>
    </w:lvl>
  </w:abstractNum>
  <w:abstractNum w:abstractNumId="8" w15:restartNumberingAfterBreak="0">
    <w:nsid w:val="15E647FA"/>
    <w:multiLevelType w:val="hybridMultilevel"/>
    <w:tmpl w:val="20E0BC08"/>
    <w:lvl w:ilvl="0" w:tplc="F5F2E104">
      <w:start w:val="1"/>
      <w:numFmt w:val="decimal"/>
      <w:lvlText w:val="%1."/>
      <w:lvlJc w:val="left"/>
      <w:pPr>
        <w:ind w:left="720" w:hanging="360"/>
      </w:pPr>
    </w:lvl>
    <w:lvl w:ilvl="1" w:tplc="06EE3FAA">
      <w:numFmt w:val="decimal"/>
      <w:lvlText w:val=""/>
      <w:lvlJc w:val="left"/>
    </w:lvl>
    <w:lvl w:ilvl="2" w:tplc="E0F224DE">
      <w:numFmt w:val="decimal"/>
      <w:lvlText w:val=""/>
      <w:lvlJc w:val="left"/>
    </w:lvl>
    <w:lvl w:ilvl="3" w:tplc="A0741496">
      <w:numFmt w:val="decimal"/>
      <w:lvlText w:val=""/>
      <w:lvlJc w:val="left"/>
    </w:lvl>
    <w:lvl w:ilvl="4" w:tplc="28C46DD2">
      <w:numFmt w:val="decimal"/>
      <w:lvlText w:val=""/>
      <w:lvlJc w:val="left"/>
    </w:lvl>
    <w:lvl w:ilvl="5" w:tplc="75CA4FD2">
      <w:numFmt w:val="decimal"/>
      <w:lvlText w:val=""/>
      <w:lvlJc w:val="left"/>
    </w:lvl>
    <w:lvl w:ilvl="6" w:tplc="9EE8CCB2">
      <w:numFmt w:val="decimal"/>
      <w:lvlText w:val=""/>
      <w:lvlJc w:val="left"/>
    </w:lvl>
    <w:lvl w:ilvl="7" w:tplc="59FEC0B2">
      <w:numFmt w:val="decimal"/>
      <w:lvlText w:val=""/>
      <w:lvlJc w:val="left"/>
    </w:lvl>
    <w:lvl w:ilvl="8" w:tplc="1BAAB3AC">
      <w:numFmt w:val="decimal"/>
      <w:lvlText w:val=""/>
      <w:lvlJc w:val="left"/>
    </w:lvl>
  </w:abstractNum>
  <w:abstractNum w:abstractNumId="9" w15:restartNumberingAfterBreak="0">
    <w:nsid w:val="16B562D9"/>
    <w:multiLevelType w:val="hybridMultilevel"/>
    <w:tmpl w:val="B704C1A2"/>
    <w:lvl w:ilvl="0" w:tplc="EBC2098A">
      <w:start w:val="1"/>
      <w:numFmt w:val="bullet"/>
      <w:lvlText w:val="●"/>
      <w:lvlJc w:val="left"/>
      <w:pPr>
        <w:ind w:left="720" w:hanging="360"/>
      </w:pPr>
    </w:lvl>
    <w:lvl w:ilvl="1" w:tplc="63B46CDC">
      <w:start w:val="1"/>
      <w:numFmt w:val="bullet"/>
      <w:lvlText w:val="○"/>
      <w:lvlJc w:val="left"/>
      <w:pPr>
        <w:ind w:left="1440" w:hanging="360"/>
      </w:pPr>
    </w:lvl>
    <w:lvl w:ilvl="2" w:tplc="9E42CE8C">
      <w:start w:val="1"/>
      <w:numFmt w:val="bullet"/>
      <w:lvlText w:val="■"/>
      <w:lvlJc w:val="left"/>
      <w:pPr>
        <w:ind w:left="2160" w:hanging="360"/>
      </w:pPr>
    </w:lvl>
    <w:lvl w:ilvl="3" w:tplc="81287896">
      <w:start w:val="1"/>
      <w:numFmt w:val="bullet"/>
      <w:lvlText w:val="●"/>
      <w:lvlJc w:val="left"/>
      <w:pPr>
        <w:ind w:left="2880" w:hanging="360"/>
      </w:pPr>
    </w:lvl>
    <w:lvl w:ilvl="4" w:tplc="6F44EFA0">
      <w:start w:val="1"/>
      <w:numFmt w:val="bullet"/>
      <w:lvlText w:val="○"/>
      <w:lvlJc w:val="left"/>
      <w:pPr>
        <w:ind w:left="3600" w:hanging="360"/>
      </w:pPr>
    </w:lvl>
    <w:lvl w:ilvl="5" w:tplc="4E0C78E8">
      <w:start w:val="1"/>
      <w:numFmt w:val="bullet"/>
      <w:lvlText w:val="■"/>
      <w:lvlJc w:val="left"/>
      <w:pPr>
        <w:ind w:left="4320" w:hanging="360"/>
      </w:pPr>
    </w:lvl>
    <w:lvl w:ilvl="6" w:tplc="E118EE4A">
      <w:start w:val="1"/>
      <w:numFmt w:val="bullet"/>
      <w:lvlText w:val="●"/>
      <w:lvlJc w:val="left"/>
      <w:pPr>
        <w:ind w:left="5040" w:hanging="360"/>
      </w:pPr>
    </w:lvl>
    <w:lvl w:ilvl="7" w:tplc="18E68AE6">
      <w:start w:val="1"/>
      <w:numFmt w:val="bullet"/>
      <w:lvlText w:val="●"/>
      <w:lvlJc w:val="left"/>
      <w:pPr>
        <w:ind w:left="5760" w:hanging="360"/>
      </w:pPr>
    </w:lvl>
    <w:lvl w:ilvl="8" w:tplc="09904838">
      <w:start w:val="1"/>
      <w:numFmt w:val="bullet"/>
      <w:lvlText w:val="●"/>
      <w:lvlJc w:val="left"/>
      <w:pPr>
        <w:ind w:left="6480" w:hanging="360"/>
      </w:pPr>
    </w:lvl>
  </w:abstractNum>
  <w:abstractNum w:abstractNumId="10" w15:restartNumberingAfterBreak="0">
    <w:nsid w:val="1A4320FB"/>
    <w:multiLevelType w:val="hybridMultilevel"/>
    <w:tmpl w:val="C5F26F9A"/>
    <w:lvl w:ilvl="0" w:tplc="D3D07738">
      <w:start w:val="1"/>
      <w:numFmt w:val="bullet"/>
      <w:lvlText w:val="●"/>
      <w:lvlJc w:val="left"/>
      <w:pPr>
        <w:ind w:left="720" w:hanging="360"/>
      </w:pPr>
    </w:lvl>
    <w:lvl w:ilvl="1" w:tplc="10CCCF48">
      <w:start w:val="1"/>
      <w:numFmt w:val="bullet"/>
      <w:lvlText w:val="○"/>
      <w:lvlJc w:val="left"/>
      <w:pPr>
        <w:ind w:left="1440" w:hanging="360"/>
      </w:pPr>
    </w:lvl>
    <w:lvl w:ilvl="2" w:tplc="AEF6992E">
      <w:start w:val="1"/>
      <w:numFmt w:val="bullet"/>
      <w:lvlText w:val="■"/>
      <w:lvlJc w:val="left"/>
      <w:pPr>
        <w:ind w:left="2160" w:hanging="360"/>
      </w:pPr>
    </w:lvl>
    <w:lvl w:ilvl="3" w:tplc="EC04F91E">
      <w:start w:val="1"/>
      <w:numFmt w:val="bullet"/>
      <w:lvlText w:val="●"/>
      <w:lvlJc w:val="left"/>
      <w:pPr>
        <w:ind w:left="2880" w:hanging="360"/>
      </w:pPr>
    </w:lvl>
    <w:lvl w:ilvl="4" w:tplc="B07E795C">
      <w:start w:val="1"/>
      <w:numFmt w:val="bullet"/>
      <w:lvlText w:val="○"/>
      <w:lvlJc w:val="left"/>
      <w:pPr>
        <w:ind w:left="3600" w:hanging="360"/>
      </w:pPr>
    </w:lvl>
    <w:lvl w:ilvl="5" w:tplc="31F61416">
      <w:start w:val="1"/>
      <w:numFmt w:val="bullet"/>
      <w:lvlText w:val="■"/>
      <w:lvlJc w:val="left"/>
      <w:pPr>
        <w:ind w:left="4320" w:hanging="360"/>
      </w:pPr>
    </w:lvl>
    <w:lvl w:ilvl="6" w:tplc="CDB8CB46">
      <w:start w:val="1"/>
      <w:numFmt w:val="bullet"/>
      <w:lvlText w:val="●"/>
      <w:lvlJc w:val="left"/>
      <w:pPr>
        <w:ind w:left="5040" w:hanging="360"/>
      </w:pPr>
    </w:lvl>
    <w:lvl w:ilvl="7" w:tplc="EB84B118">
      <w:start w:val="1"/>
      <w:numFmt w:val="bullet"/>
      <w:lvlText w:val="●"/>
      <w:lvlJc w:val="left"/>
      <w:pPr>
        <w:ind w:left="5760" w:hanging="360"/>
      </w:pPr>
    </w:lvl>
    <w:lvl w:ilvl="8" w:tplc="8224375A">
      <w:start w:val="1"/>
      <w:numFmt w:val="bullet"/>
      <w:lvlText w:val="●"/>
      <w:lvlJc w:val="left"/>
      <w:pPr>
        <w:ind w:left="6480" w:hanging="360"/>
      </w:pPr>
    </w:lvl>
  </w:abstractNum>
  <w:abstractNum w:abstractNumId="11" w15:restartNumberingAfterBreak="0">
    <w:nsid w:val="1B1B1050"/>
    <w:multiLevelType w:val="hybridMultilevel"/>
    <w:tmpl w:val="21B80656"/>
    <w:lvl w:ilvl="0" w:tplc="6880502A">
      <w:start w:val="1"/>
      <w:numFmt w:val="bullet"/>
      <w:lvlText w:val="●"/>
      <w:lvlJc w:val="left"/>
      <w:pPr>
        <w:ind w:left="720" w:hanging="360"/>
      </w:pPr>
    </w:lvl>
    <w:lvl w:ilvl="1" w:tplc="BC9AE2B2">
      <w:start w:val="1"/>
      <w:numFmt w:val="bullet"/>
      <w:lvlText w:val="○"/>
      <w:lvlJc w:val="left"/>
      <w:pPr>
        <w:ind w:left="1440" w:hanging="360"/>
      </w:pPr>
    </w:lvl>
    <w:lvl w:ilvl="2" w:tplc="835CCDC2">
      <w:start w:val="1"/>
      <w:numFmt w:val="bullet"/>
      <w:lvlText w:val="■"/>
      <w:lvlJc w:val="left"/>
      <w:pPr>
        <w:ind w:left="2160" w:hanging="360"/>
      </w:pPr>
    </w:lvl>
    <w:lvl w:ilvl="3" w:tplc="0868EC14">
      <w:start w:val="1"/>
      <w:numFmt w:val="bullet"/>
      <w:lvlText w:val="●"/>
      <w:lvlJc w:val="left"/>
      <w:pPr>
        <w:ind w:left="2880" w:hanging="360"/>
      </w:pPr>
    </w:lvl>
    <w:lvl w:ilvl="4" w:tplc="6C1E3F08">
      <w:start w:val="1"/>
      <w:numFmt w:val="bullet"/>
      <w:lvlText w:val="○"/>
      <w:lvlJc w:val="left"/>
      <w:pPr>
        <w:ind w:left="3600" w:hanging="360"/>
      </w:pPr>
    </w:lvl>
    <w:lvl w:ilvl="5" w:tplc="90988CE4">
      <w:start w:val="1"/>
      <w:numFmt w:val="bullet"/>
      <w:lvlText w:val="■"/>
      <w:lvlJc w:val="left"/>
      <w:pPr>
        <w:ind w:left="4320" w:hanging="360"/>
      </w:pPr>
    </w:lvl>
    <w:lvl w:ilvl="6" w:tplc="A044BCD6">
      <w:start w:val="1"/>
      <w:numFmt w:val="bullet"/>
      <w:lvlText w:val="●"/>
      <w:lvlJc w:val="left"/>
      <w:pPr>
        <w:ind w:left="5040" w:hanging="360"/>
      </w:pPr>
    </w:lvl>
    <w:lvl w:ilvl="7" w:tplc="CCC2A5B2">
      <w:start w:val="1"/>
      <w:numFmt w:val="bullet"/>
      <w:lvlText w:val="●"/>
      <w:lvlJc w:val="left"/>
      <w:pPr>
        <w:ind w:left="5760" w:hanging="360"/>
      </w:pPr>
    </w:lvl>
    <w:lvl w:ilvl="8" w:tplc="3EF2158E">
      <w:start w:val="1"/>
      <w:numFmt w:val="bullet"/>
      <w:lvlText w:val="●"/>
      <w:lvlJc w:val="left"/>
      <w:pPr>
        <w:ind w:left="6480" w:hanging="360"/>
      </w:pPr>
    </w:lvl>
  </w:abstractNum>
  <w:abstractNum w:abstractNumId="12" w15:restartNumberingAfterBreak="0">
    <w:nsid w:val="1BD31D3E"/>
    <w:multiLevelType w:val="hybridMultilevel"/>
    <w:tmpl w:val="2C483994"/>
    <w:lvl w:ilvl="0" w:tplc="3F5E4EAA">
      <w:start w:val="1"/>
      <w:numFmt w:val="bullet"/>
      <w:lvlText w:val="●"/>
      <w:lvlJc w:val="left"/>
      <w:pPr>
        <w:ind w:left="720" w:hanging="360"/>
      </w:pPr>
    </w:lvl>
    <w:lvl w:ilvl="1" w:tplc="453EC812">
      <w:start w:val="1"/>
      <w:numFmt w:val="bullet"/>
      <w:lvlText w:val="○"/>
      <w:lvlJc w:val="left"/>
      <w:pPr>
        <w:ind w:left="1440" w:hanging="360"/>
      </w:pPr>
    </w:lvl>
    <w:lvl w:ilvl="2" w:tplc="17E4EAA4">
      <w:start w:val="1"/>
      <w:numFmt w:val="bullet"/>
      <w:lvlText w:val="■"/>
      <w:lvlJc w:val="left"/>
      <w:pPr>
        <w:ind w:left="2160" w:hanging="360"/>
      </w:pPr>
    </w:lvl>
    <w:lvl w:ilvl="3" w:tplc="2C0AFC14">
      <w:start w:val="1"/>
      <w:numFmt w:val="bullet"/>
      <w:lvlText w:val="●"/>
      <w:lvlJc w:val="left"/>
      <w:pPr>
        <w:ind w:left="2880" w:hanging="360"/>
      </w:pPr>
    </w:lvl>
    <w:lvl w:ilvl="4" w:tplc="2BF0FDB0">
      <w:start w:val="1"/>
      <w:numFmt w:val="bullet"/>
      <w:lvlText w:val="○"/>
      <w:lvlJc w:val="left"/>
      <w:pPr>
        <w:ind w:left="3600" w:hanging="360"/>
      </w:pPr>
    </w:lvl>
    <w:lvl w:ilvl="5" w:tplc="0B0C276E">
      <w:start w:val="1"/>
      <w:numFmt w:val="bullet"/>
      <w:lvlText w:val="■"/>
      <w:lvlJc w:val="left"/>
      <w:pPr>
        <w:ind w:left="4320" w:hanging="360"/>
      </w:pPr>
    </w:lvl>
    <w:lvl w:ilvl="6" w:tplc="F5C666F4">
      <w:start w:val="1"/>
      <w:numFmt w:val="bullet"/>
      <w:lvlText w:val="●"/>
      <w:lvlJc w:val="left"/>
      <w:pPr>
        <w:ind w:left="5040" w:hanging="360"/>
      </w:pPr>
    </w:lvl>
    <w:lvl w:ilvl="7" w:tplc="1D64E74C">
      <w:start w:val="1"/>
      <w:numFmt w:val="bullet"/>
      <w:lvlText w:val="●"/>
      <w:lvlJc w:val="left"/>
      <w:pPr>
        <w:ind w:left="5760" w:hanging="360"/>
      </w:pPr>
    </w:lvl>
    <w:lvl w:ilvl="8" w:tplc="124A175E">
      <w:start w:val="1"/>
      <w:numFmt w:val="bullet"/>
      <w:lvlText w:val="●"/>
      <w:lvlJc w:val="left"/>
      <w:pPr>
        <w:ind w:left="6480" w:hanging="360"/>
      </w:pPr>
    </w:lvl>
  </w:abstractNum>
  <w:abstractNum w:abstractNumId="13" w15:restartNumberingAfterBreak="0">
    <w:nsid w:val="200C240C"/>
    <w:multiLevelType w:val="hybridMultilevel"/>
    <w:tmpl w:val="389AE41E"/>
    <w:lvl w:ilvl="0" w:tplc="18886D8C">
      <w:start w:val="1"/>
      <w:numFmt w:val="bullet"/>
      <w:lvlText w:val="●"/>
      <w:lvlJc w:val="left"/>
      <w:pPr>
        <w:ind w:left="720" w:hanging="360"/>
      </w:pPr>
    </w:lvl>
    <w:lvl w:ilvl="1" w:tplc="2FB21254">
      <w:start w:val="1"/>
      <w:numFmt w:val="bullet"/>
      <w:lvlText w:val="○"/>
      <w:lvlJc w:val="left"/>
      <w:pPr>
        <w:ind w:left="1440" w:hanging="360"/>
      </w:pPr>
    </w:lvl>
    <w:lvl w:ilvl="2" w:tplc="64C0B40A">
      <w:start w:val="1"/>
      <w:numFmt w:val="bullet"/>
      <w:lvlText w:val="■"/>
      <w:lvlJc w:val="left"/>
      <w:pPr>
        <w:ind w:left="2160" w:hanging="360"/>
      </w:pPr>
    </w:lvl>
    <w:lvl w:ilvl="3" w:tplc="5F6E78A6">
      <w:start w:val="1"/>
      <w:numFmt w:val="bullet"/>
      <w:lvlText w:val="●"/>
      <w:lvlJc w:val="left"/>
      <w:pPr>
        <w:ind w:left="2880" w:hanging="360"/>
      </w:pPr>
    </w:lvl>
    <w:lvl w:ilvl="4" w:tplc="03CE6DA0">
      <w:start w:val="1"/>
      <w:numFmt w:val="bullet"/>
      <w:lvlText w:val="○"/>
      <w:lvlJc w:val="left"/>
      <w:pPr>
        <w:ind w:left="3600" w:hanging="360"/>
      </w:pPr>
    </w:lvl>
    <w:lvl w:ilvl="5" w:tplc="FB7ED1FC">
      <w:start w:val="1"/>
      <w:numFmt w:val="bullet"/>
      <w:lvlText w:val="■"/>
      <w:lvlJc w:val="left"/>
      <w:pPr>
        <w:ind w:left="4320" w:hanging="360"/>
      </w:pPr>
    </w:lvl>
    <w:lvl w:ilvl="6" w:tplc="64CE9538">
      <w:start w:val="1"/>
      <w:numFmt w:val="bullet"/>
      <w:lvlText w:val="●"/>
      <w:lvlJc w:val="left"/>
      <w:pPr>
        <w:ind w:left="5040" w:hanging="360"/>
      </w:pPr>
    </w:lvl>
    <w:lvl w:ilvl="7" w:tplc="1AE877CE">
      <w:start w:val="1"/>
      <w:numFmt w:val="bullet"/>
      <w:lvlText w:val="●"/>
      <w:lvlJc w:val="left"/>
      <w:pPr>
        <w:ind w:left="5760" w:hanging="360"/>
      </w:pPr>
    </w:lvl>
    <w:lvl w:ilvl="8" w:tplc="A99EC092">
      <w:start w:val="1"/>
      <w:numFmt w:val="bullet"/>
      <w:lvlText w:val="●"/>
      <w:lvlJc w:val="left"/>
      <w:pPr>
        <w:ind w:left="6480" w:hanging="360"/>
      </w:pPr>
    </w:lvl>
  </w:abstractNum>
  <w:abstractNum w:abstractNumId="14" w15:restartNumberingAfterBreak="0">
    <w:nsid w:val="20D002F3"/>
    <w:multiLevelType w:val="hybridMultilevel"/>
    <w:tmpl w:val="C38A16C6"/>
    <w:lvl w:ilvl="0" w:tplc="0C5ECC2A">
      <w:start w:val="1"/>
      <w:numFmt w:val="bullet"/>
      <w:lvlText w:val="●"/>
      <w:lvlJc w:val="left"/>
      <w:pPr>
        <w:ind w:left="720" w:hanging="360"/>
      </w:pPr>
    </w:lvl>
    <w:lvl w:ilvl="1" w:tplc="FFAAA93C">
      <w:start w:val="1"/>
      <w:numFmt w:val="bullet"/>
      <w:lvlText w:val="○"/>
      <w:lvlJc w:val="left"/>
      <w:pPr>
        <w:ind w:left="1440" w:hanging="360"/>
      </w:pPr>
    </w:lvl>
    <w:lvl w:ilvl="2" w:tplc="D02E28A0">
      <w:start w:val="1"/>
      <w:numFmt w:val="bullet"/>
      <w:lvlText w:val="■"/>
      <w:lvlJc w:val="left"/>
      <w:pPr>
        <w:ind w:left="2160" w:hanging="360"/>
      </w:pPr>
    </w:lvl>
    <w:lvl w:ilvl="3" w:tplc="E94CC188">
      <w:start w:val="1"/>
      <w:numFmt w:val="bullet"/>
      <w:lvlText w:val="●"/>
      <w:lvlJc w:val="left"/>
      <w:pPr>
        <w:ind w:left="2880" w:hanging="360"/>
      </w:pPr>
    </w:lvl>
    <w:lvl w:ilvl="4" w:tplc="233C2104">
      <w:start w:val="1"/>
      <w:numFmt w:val="bullet"/>
      <w:lvlText w:val="○"/>
      <w:lvlJc w:val="left"/>
      <w:pPr>
        <w:ind w:left="3600" w:hanging="360"/>
      </w:pPr>
    </w:lvl>
    <w:lvl w:ilvl="5" w:tplc="E8768476">
      <w:start w:val="1"/>
      <w:numFmt w:val="bullet"/>
      <w:lvlText w:val="■"/>
      <w:lvlJc w:val="left"/>
      <w:pPr>
        <w:ind w:left="4320" w:hanging="360"/>
      </w:pPr>
    </w:lvl>
    <w:lvl w:ilvl="6" w:tplc="0A04BB6C">
      <w:start w:val="1"/>
      <w:numFmt w:val="bullet"/>
      <w:lvlText w:val="●"/>
      <w:lvlJc w:val="left"/>
      <w:pPr>
        <w:ind w:left="5040" w:hanging="360"/>
      </w:pPr>
    </w:lvl>
    <w:lvl w:ilvl="7" w:tplc="ACC0C1BC">
      <w:start w:val="1"/>
      <w:numFmt w:val="bullet"/>
      <w:lvlText w:val="●"/>
      <w:lvlJc w:val="left"/>
      <w:pPr>
        <w:ind w:left="5760" w:hanging="360"/>
      </w:pPr>
    </w:lvl>
    <w:lvl w:ilvl="8" w:tplc="FB0A5568">
      <w:start w:val="1"/>
      <w:numFmt w:val="bullet"/>
      <w:lvlText w:val="●"/>
      <w:lvlJc w:val="left"/>
      <w:pPr>
        <w:ind w:left="6480" w:hanging="360"/>
      </w:pPr>
    </w:lvl>
  </w:abstractNum>
  <w:abstractNum w:abstractNumId="15" w15:restartNumberingAfterBreak="0">
    <w:nsid w:val="244B7B75"/>
    <w:multiLevelType w:val="hybridMultilevel"/>
    <w:tmpl w:val="0D6402C4"/>
    <w:lvl w:ilvl="0" w:tplc="62B07374">
      <w:start w:val="1"/>
      <w:numFmt w:val="decimal"/>
      <w:lvlText w:val="%1."/>
      <w:lvlJc w:val="left"/>
      <w:pPr>
        <w:ind w:left="720" w:hanging="360"/>
      </w:pPr>
    </w:lvl>
    <w:lvl w:ilvl="1" w:tplc="9AD8BC86">
      <w:numFmt w:val="decimal"/>
      <w:lvlText w:val=""/>
      <w:lvlJc w:val="left"/>
    </w:lvl>
    <w:lvl w:ilvl="2" w:tplc="1A988642">
      <w:numFmt w:val="decimal"/>
      <w:lvlText w:val=""/>
      <w:lvlJc w:val="left"/>
    </w:lvl>
    <w:lvl w:ilvl="3" w:tplc="F6663730">
      <w:numFmt w:val="decimal"/>
      <w:lvlText w:val=""/>
      <w:lvlJc w:val="left"/>
    </w:lvl>
    <w:lvl w:ilvl="4" w:tplc="8216281E">
      <w:numFmt w:val="decimal"/>
      <w:lvlText w:val=""/>
      <w:lvlJc w:val="left"/>
    </w:lvl>
    <w:lvl w:ilvl="5" w:tplc="6C14B1EC">
      <w:numFmt w:val="decimal"/>
      <w:lvlText w:val=""/>
      <w:lvlJc w:val="left"/>
    </w:lvl>
    <w:lvl w:ilvl="6" w:tplc="3260D67A">
      <w:numFmt w:val="decimal"/>
      <w:lvlText w:val=""/>
      <w:lvlJc w:val="left"/>
    </w:lvl>
    <w:lvl w:ilvl="7" w:tplc="AC803776">
      <w:numFmt w:val="decimal"/>
      <w:lvlText w:val=""/>
      <w:lvlJc w:val="left"/>
    </w:lvl>
    <w:lvl w:ilvl="8" w:tplc="1BD6358A">
      <w:numFmt w:val="decimal"/>
      <w:lvlText w:val=""/>
      <w:lvlJc w:val="left"/>
    </w:lvl>
  </w:abstractNum>
  <w:abstractNum w:abstractNumId="16" w15:restartNumberingAfterBreak="0">
    <w:nsid w:val="258C1DBE"/>
    <w:multiLevelType w:val="hybridMultilevel"/>
    <w:tmpl w:val="5DAA9556"/>
    <w:lvl w:ilvl="0" w:tplc="98208674">
      <w:start w:val="1"/>
      <w:numFmt w:val="decimal"/>
      <w:lvlText w:val="%1."/>
      <w:lvlJc w:val="left"/>
      <w:pPr>
        <w:ind w:left="720" w:hanging="360"/>
      </w:pPr>
    </w:lvl>
    <w:lvl w:ilvl="1" w:tplc="B2B6A68A">
      <w:numFmt w:val="decimal"/>
      <w:lvlText w:val=""/>
      <w:lvlJc w:val="left"/>
    </w:lvl>
    <w:lvl w:ilvl="2" w:tplc="8916B540">
      <w:numFmt w:val="decimal"/>
      <w:lvlText w:val=""/>
      <w:lvlJc w:val="left"/>
    </w:lvl>
    <w:lvl w:ilvl="3" w:tplc="E4424604">
      <w:numFmt w:val="decimal"/>
      <w:lvlText w:val=""/>
      <w:lvlJc w:val="left"/>
    </w:lvl>
    <w:lvl w:ilvl="4" w:tplc="9AC4F788">
      <w:numFmt w:val="decimal"/>
      <w:lvlText w:val=""/>
      <w:lvlJc w:val="left"/>
    </w:lvl>
    <w:lvl w:ilvl="5" w:tplc="C4AA305A">
      <w:numFmt w:val="decimal"/>
      <w:lvlText w:val=""/>
      <w:lvlJc w:val="left"/>
    </w:lvl>
    <w:lvl w:ilvl="6" w:tplc="5492D670">
      <w:numFmt w:val="decimal"/>
      <w:lvlText w:val=""/>
      <w:lvlJc w:val="left"/>
    </w:lvl>
    <w:lvl w:ilvl="7" w:tplc="103C3828">
      <w:numFmt w:val="decimal"/>
      <w:lvlText w:val=""/>
      <w:lvlJc w:val="left"/>
    </w:lvl>
    <w:lvl w:ilvl="8" w:tplc="D5FCE332">
      <w:numFmt w:val="decimal"/>
      <w:lvlText w:val=""/>
      <w:lvlJc w:val="left"/>
    </w:lvl>
  </w:abstractNum>
  <w:abstractNum w:abstractNumId="17" w15:restartNumberingAfterBreak="0">
    <w:nsid w:val="287B2690"/>
    <w:multiLevelType w:val="hybridMultilevel"/>
    <w:tmpl w:val="352062B8"/>
    <w:lvl w:ilvl="0" w:tplc="C8D402A2">
      <w:start w:val="1"/>
      <w:numFmt w:val="decimal"/>
      <w:lvlText w:val="%1."/>
      <w:lvlJc w:val="left"/>
      <w:pPr>
        <w:ind w:left="720" w:hanging="360"/>
      </w:pPr>
    </w:lvl>
    <w:lvl w:ilvl="1" w:tplc="713206FE">
      <w:numFmt w:val="decimal"/>
      <w:lvlText w:val=""/>
      <w:lvlJc w:val="left"/>
    </w:lvl>
    <w:lvl w:ilvl="2" w:tplc="9AAC2170">
      <w:numFmt w:val="decimal"/>
      <w:lvlText w:val=""/>
      <w:lvlJc w:val="left"/>
    </w:lvl>
    <w:lvl w:ilvl="3" w:tplc="49A49080">
      <w:numFmt w:val="decimal"/>
      <w:lvlText w:val=""/>
      <w:lvlJc w:val="left"/>
    </w:lvl>
    <w:lvl w:ilvl="4" w:tplc="EB5CB47A">
      <w:numFmt w:val="decimal"/>
      <w:lvlText w:val=""/>
      <w:lvlJc w:val="left"/>
    </w:lvl>
    <w:lvl w:ilvl="5" w:tplc="3336F308">
      <w:numFmt w:val="decimal"/>
      <w:lvlText w:val=""/>
      <w:lvlJc w:val="left"/>
    </w:lvl>
    <w:lvl w:ilvl="6" w:tplc="42CAA186">
      <w:numFmt w:val="decimal"/>
      <w:lvlText w:val=""/>
      <w:lvlJc w:val="left"/>
    </w:lvl>
    <w:lvl w:ilvl="7" w:tplc="0AB63E90">
      <w:numFmt w:val="decimal"/>
      <w:lvlText w:val=""/>
      <w:lvlJc w:val="left"/>
    </w:lvl>
    <w:lvl w:ilvl="8" w:tplc="82EAE924">
      <w:numFmt w:val="decimal"/>
      <w:lvlText w:val=""/>
      <w:lvlJc w:val="left"/>
    </w:lvl>
  </w:abstractNum>
  <w:abstractNum w:abstractNumId="18" w15:restartNumberingAfterBreak="0">
    <w:nsid w:val="2A9E331C"/>
    <w:multiLevelType w:val="hybridMultilevel"/>
    <w:tmpl w:val="DA7C5B44"/>
    <w:lvl w:ilvl="0" w:tplc="D55A9BCC">
      <w:start w:val="1"/>
      <w:numFmt w:val="bullet"/>
      <w:lvlText w:val="●"/>
      <w:lvlJc w:val="left"/>
      <w:pPr>
        <w:ind w:left="720" w:hanging="360"/>
      </w:pPr>
    </w:lvl>
    <w:lvl w:ilvl="1" w:tplc="6DF49260">
      <w:start w:val="1"/>
      <w:numFmt w:val="bullet"/>
      <w:lvlText w:val="○"/>
      <w:lvlJc w:val="left"/>
      <w:pPr>
        <w:ind w:left="1440" w:hanging="360"/>
      </w:pPr>
    </w:lvl>
    <w:lvl w:ilvl="2" w:tplc="EF844B0E">
      <w:start w:val="1"/>
      <w:numFmt w:val="bullet"/>
      <w:lvlText w:val="■"/>
      <w:lvlJc w:val="left"/>
      <w:pPr>
        <w:ind w:left="2160" w:hanging="360"/>
      </w:pPr>
    </w:lvl>
    <w:lvl w:ilvl="3" w:tplc="F1504F4A">
      <w:start w:val="1"/>
      <w:numFmt w:val="bullet"/>
      <w:lvlText w:val="●"/>
      <w:lvlJc w:val="left"/>
      <w:pPr>
        <w:ind w:left="2880" w:hanging="360"/>
      </w:pPr>
    </w:lvl>
    <w:lvl w:ilvl="4" w:tplc="23A01D1E">
      <w:start w:val="1"/>
      <w:numFmt w:val="bullet"/>
      <w:lvlText w:val="○"/>
      <w:lvlJc w:val="left"/>
      <w:pPr>
        <w:ind w:left="3600" w:hanging="360"/>
      </w:pPr>
    </w:lvl>
    <w:lvl w:ilvl="5" w:tplc="5D7243AC">
      <w:start w:val="1"/>
      <w:numFmt w:val="bullet"/>
      <w:lvlText w:val="■"/>
      <w:lvlJc w:val="left"/>
      <w:pPr>
        <w:ind w:left="4320" w:hanging="360"/>
      </w:pPr>
    </w:lvl>
    <w:lvl w:ilvl="6" w:tplc="AD68E6D0">
      <w:start w:val="1"/>
      <w:numFmt w:val="bullet"/>
      <w:lvlText w:val="●"/>
      <w:lvlJc w:val="left"/>
      <w:pPr>
        <w:ind w:left="5040" w:hanging="360"/>
      </w:pPr>
    </w:lvl>
    <w:lvl w:ilvl="7" w:tplc="7E7838F8">
      <w:start w:val="1"/>
      <w:numFmt w:val="bullet"/>
      <w:lvlText w:val="●"/>
      <w:lvlJc w:val="left"/>
      <w:pPr>
        <w:ind w:left="5760" w:hanging="360"/>
      </w:pPr>
    </w:lvl>
    <w:lvl w:ilvl="8" w:tplc="FF420F6C">
      <w:start w:val="1"/>
      <w:numFmt w:val="bullet"/>
      <w:lvlText w:val="●"/>
      <w:lvlJc w:val="left"/>
      <w:pPr>
        <w:ind w:left="6480" w:hanging="360"/>
      </w:pPr>
    </w:lvl>
  </w:abstractNum>
  <w:abstractNum w:abstractNumId="19" w15:restartNumberingAfterBreak="0">
    <w:nsid w:val="2AAB2C4E"/>
    <w:multiLevelType w:val="hybridMultilevel"/>
    <w:tmpl w:val="E0E8CFCE"/>
    <w:lvl w:ilvl="0" w:tplc="AE2A026E">
      <w:start w:val="1"/>
      <w:numFmt w:val="bullet"/>
      <w:lvlText w:val="●"/>
      <w:lvlJc w:val="left"/>
      <w:pPr>
        <w:ind w:left="720" w:hanging="360"/>
      </w:pPr>
    </w:lvl>
    <w:lvl w:ilvl="1" w:tplc="A78AF3CA">
      <w:start w:val="1"/>
      <w:numFmt w:val="bullet"/>
      <w:lvlText w:val="○"/>
      <w:lvlJc w:val="left"/>
      <w:pPr>
        <w:ind w:left="1440" w:hanging="360"/>
      </w:pPr>
    </w:lvl>
    <w:lvl w:ilvl="2" w:tplc="3D1CB6BC">
      <w:start w:val="1"/>
      <w:numFmt w:val="bullet"/>
      <w:lvlText w:val="■"/>
      <w:lvlJc w:val="left"/>
      <w:pPr>
        <w:ind w:left="2160" w:hanging="360"/>
      </w:pPr>
    </w:lvl>
    <w:lvl w:ilvl="3" w:tplc="ED88FE02">
      <w:start w:val="1"/>
      <w:numFmt w:val="bullet"/>
      <w:lvlText w:val="●"/>
      <w:lvlJc w:val="left"/>
      <w:pPr>
        <w:ind w:left="2880" w:hanging="360"/>
      </w:pPr>
    </w:lvl>
    <w:lvl w:ilvl="4" w:tplc="1A98A132">
      <w:start w:val="1"/>
      <w:numFmt w:val="bullet"/>
      <w:lvlText w:val="○"/>
      <w:lvlJc w:val="left"/>
      <w:pPr>
        <w:ind w:left="3600" w:hanging="360"/>
      </w:pPr>
    </w:lvl>
    <w:lvl w:ilvl="5" w:tplc="A25ADE7A">
      <w:start w:val="1"/>
      <w:numFmt w:val="bullet"/>
      <w:lvlText w:val="■"/>
      <w:lvlJc w:val="left"/>
      <w:pPr>
        <w:ind w:left="4320" w:hanging="360"/>
      </w:pPr>
    </w:lvl>
    <w:lvl w:ilvl="6" w:tplc="8D6042CE">
      <w:start w:val="1"/>
      <w:numFmt w:val="bullet"/>
      <w:lvlText w:val="●"/>
      <w:lvlJc w:val="left"/>
      <w:pPr>
        <w:ind w:left="5040" w:hanging="360"/>
      </w:pPr>
    </w:lvl>
    <w:lvl w:ilvl="7" w:tplc="6966DDF4">
      <w:start w:val="1"/>
      <w:numFmt w:val="bullet"/>
      <w:lvlText w:val="●"/>
      <w:lvlJc w:val="left"/>
      <w:pPr>
        <w:ind w:left="5760" w:hanging="360"/>
      </w:pPr>
    </w:lvl>
    <w:lvl w:ilvl="8" w:tplc="8D649B38">
      <w:start w:val="1"/>
      <w:numFmt w:val="bullet"/>
      <w:lvlText w:val="●"/>
      <w:lvlJc w:val="left"/>
      <w:pPr>
        <w:ind w:left="6480" w:hanging="360"/>
      </w:pPr>
    </w:lvl>
  </w:abstractNum>
  <w:abstractNum w:abstractNumId="20" w15:restartNumberingAfterBreak="0">
    <w:nsid w:val="2FF63B6F"/>
    <w:multiLevelType w:val="hybridMultilevel"/>
    <w:tmpl w:val="30162A16"/>
    <w:lvl w:ilvl="0" w:tplc="4BBA76D4">
      <w:start w:val="1"/>
      <w:numFmt w:val="decimal"/>
      <w:lvlText w:val="%1."/>
      <w:lvlJc w:val="left"/>
      <w:pPr>
        <w:ind w:left="720" w:hanging="360"/>
      </w:pPr>
      <w:rPr>
        <w:rFonts w:ascii="Constantia" w:eastAsia="Constantia" w:hAnsi="Constantia" w:cs="Constantia"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C218B4"/>
    <w:multiLevelType w:val="hybridMultilevel"/>
    <w:tmpl w:val="D5C0DDB4"/>
    <w:lvl w:ilvl="0" w:tplc="072A1130">
      <w:start w:val="1"/>
      <w:numFmt w:val="bullet"/>
      <w:lvlText w:val="●"/>
      <w:lvlJc w:val="left"/>
      <w:pPr>
        <w:ind w:left="720" w:hanging="360"/>
      </w:pPr>
    </w:lvl>
    <w:lvl w:ilvl="1" w:tplc="B18A6E40">
      <w:start w:val="1"/>
      <w:numFmt w:val="bullet"/>
      <w:lvlText w:val="○"/>
      <w:lvlJc w:val="left"/>
      <w:pPr>
        <w:ind w:left="1440" w:hanging="360"/>
      </w:pPr>
    </w:lvl>
    <w:lvl w:ilvl="2" w:tplc="E774D20C">
      <w:start w:val="1"/>
      <w:numFmt w:val="bullet"/>
      <w:lvlText w:val="■"/>
      <w:lvlJc w:val="left"/>
      <w:pPr>
        <w:ind w:left="2160" w:hanging="360"/>
      </w:pPr>
    </w:lvl>
    <w:lvl w:ilvl="3" w:tplc="90CA153A">
      <w:start w:val="1"/>
      <w:numFmt w:val="bullet"/>
      <w:lvlText w:val="●"/>
      <w:lvlJc w:val="left"/>
      <w:pPr>
        <w:ind w:left="2880" w:hanging="360"/>
      </w:pPr>
    </w:lvl>
    <w:lvl w:ilvl="4" w:tplc="CD20EF16">
      <w:start w:val="1"/>
      <w:numFmt w:val="bullet"/>
      <w:lvlText w:val="○"/>
      <w:lvlJc w:val="left"/>
      <w:pPr>
        <w:ind w:left="3600" w:hanging="360"/>
      </w:pPr>
    </w:lvl>
    <w:lvl w:ilvl="5" w:tplc="D0A4DEB8">
      <w:start w:val="1"/>
      <w:numFmt w:val="bullet"/>
      <w:lvlText w:val="■"/>
      <w:lvlJc w:val="left"/>
      <w:pPr>
        <w:ind w:left="4320" w:hanging="360"/>
      </w:pPr>
    </w:lvl>
    <w:lvl w:ilvl="6" w:tplc="F3B03574">
      <w:start w:val="1"/>
      <w:numFmt w:val="bullet"/>
      <w:lvlText w:val="●"/>
      <w:lvlJc w:val="left"/>
      <w:pPr>
        <w:ind w:left="5040" w:hanging="360"/>
      </w:pPr>
    </w:lvl>
    <w:lvl w:ilvl="7" w:tplc="F51614AE">
      <w:start w:val="1"/>
      <w:numFmt w:val="bullet"/>
      <w:lvlText w:val="●"/>
      <w:lvlJc w:val="left"/>
      <w:pPr>
        <w:ind w:left="5760" w:hanging="360"/>
      </w:pPr>
    </w:lvl>
    <w:lvl w:ilvl="8" w:tplc="AB44DD66">
      <w:start w:val="1"/>
      <w:numFmt w:val="bullet"/>
      <w:lvlText w:val="●"/>
      <w:lvlJc w:val="left"/>
      <w:pPr>
        <w:ind w:left="6480" w:hanging="360"/>
      </w:pPr>
    </w:lvl>
  </w:abstractNum>
  <w:abstractNum w:abstractNumId="22" w15:restartNumberingAfterBreak="0">
    <w:nsid w:val="336B4CD9"/>
    <w:multiLevelType w:val="multilevel"/>
    <w:tmpl w:val="C904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70244B"/>
    <w:multiLevelType w:val="hybridMultilevel"/>
    <w:tmpl w:val="F536E380"/>
    <w:lvl w:ilvl="0" w:tplc="37482708">
      <w:start w:val="1"/>
      <w:numFmt w:val="bullet"/>
      <w:lvlText w:val="●"/>
      <w:lvlJc w:val="left"/>
      <w:pPr>
        <w:ind w:left="720" w:hanging="360"/>
      </w:pPr>
    </w:lvl>
    <w:lvl w:ilvl="1" w:tplc="E65867D2">
      <w:start w:val="1"/>
      <w:numFmt w:val="bullet"/>
      <w:lvlText w:val="○"/>
      <w:lvlJc w:val="left"/>
      <w:pPr>
        <w:ind w:left="1440" w:hanging="360"/>
      </w:pPr>
    </w:lvl>
    <w:lvl w:ilvl="2" w:tplc="5C14EF54">
      <w:start w:val="1"/>
      <w:numFmt w:val="bullet"/>
      <w:lvlText w:val="■"/>
      <w:lvlJc w:val="left"/>
      <w:pPr>
        <w:ind w:left="2160" w:hanging="360"/>
      </w:pPr>
    </w:lvl>
    <w:lvl w:ilvl="3" w:tplc="13B0B066">
      <w:start w:val="1"/>
      <w:numFmt w:val="bullet"/>
      <w:lvlText w:val="●"/>
      <w:lvlJc w:val="left"/>
      <w:pPr>
        <w:ind w:left="2880" w:hanging="360"/>
      </w:pPr>
    </w:lvl>
    <w:lvl w:ilvl="4" w:tplc="B000962C">
      <w:start w:val="1"/>
      <w:numFmt w:val="bullet"/>
      <w:lvlText w:val="○"/>
      <w:lvlJc w:val="left"/>
      <w:pPr>
        <w:ind w:left="3600" w:hanging="360"/>
      </w:pPr>
    </w:lvl>
    <w:lvl w:ilvl="5" w:tplc="9564B7FE">
      <w:start w:val="1"/>
      <w:numFmt w:val="bullet"/>
      <w:lvlText w:val="■"/>
      <w:lvlJc w:val="left"/>
      <w:pPr>
        <w:ind w:left="4320" w:hanging="360"/>
      </w:pPr>
    </w:lvl>
    <w:lvl w:ilvl="6" w:tplc="44AC089E">
      <w:start w:val="1"/>
      <w:numFmt w:val="bullet"/>
      <w:lvlText w:val="●"/>
      <w:lvlJc w:val="left"/>
      <w:pPr>
        <w:ind w:left="5040" w:hanging="360"/>
      </w:pPr>
    </w:lvl>
    <w:lvl w:ilvl="7" w:tplc="FFAE465C">
      <w:start w:val="1"/>
      <w:numFmt w:val="bullet"/>
      <w:lvlText w:val="●"/>
      <w:lvlJc w:val="left"/>
      <w:pPr>
        <w:ind w:left="5760" w:hanging="360"/>
      </w:pPr>
    </w:lvl>
    <w:lvl w:ilvl="8" w:tplc="96E8BA5E">
      <w:start w:val="1"/>
      <w:numFmt w:val="bullet"/>
      <w:lvlText w:val="●"/>
      <w:lvlJc w:val="left"/>
      <w:pPr>
        <w:ind w:left="6480" w:hanging="360"/>
      </w:pPr>
    </w:lvl>
  </w:abstractNum>
  <w:abstractNum w:abstractNumId="24" w15:restartNumberingAfterBreak="0">
    <w:nsid w:val="36800D79"/>
    <w:multiLevelType w:val="hybridMultilevel"/>
    <w:tmpl w:val="1B12DB72"/>
    <w:lvl w:ilvl="0" w:tplc="31C84B66">
      <w:start w:val="1"/>
      <w:numFmt w:val="bullet"/>
      <w:lvlText w:val="●"/>
      <w:lvlJc w:val="left"/>
      <w:pPr>
        <w:ind w:left="720" w:hanging="360"/>
      </w:pPr>
    </w:lvl>
    <w:lvl w:ilvl="1" w:tplc="1A826F34">
      <w:start w:val="1"/>
      <w:numFmt w:val="bullet"/>
      <w:lvlText w:val="○"/>
      <w:lvlJc w:val="left"/>
      <w:pPr>
        <w:ind w:left="1440" w:hanging="360"/>
      </w:pPr>
    </w:lvl>
    <w:lvl w:ilvl="2" w:tplc="909E9D8E">
      <w:start w:val="1"/>
      <w:numFmt w:val="bullet"/>
      <w:lvlText w:val="■"/>
      <w:lvlJc w:val="left"/>
      <w:pPr>
        <w:ind w:left="2160" w:hanging="360"/>
      </w:pPr>
    </w:lvl>
    <w:lvl w:ilvl="3" w:tplc="DD40654C">
      <w:start w:val="1"/>
      <w:numFmt w:val="bullet"/>
      <w:lvlText w:val="●"/>
      <w:lvlJc w:val="left"/>
      <w:pPr>
        <w:ind w:left="2880" w:hanging="360"/>
      </w:pPr>
    </w:lvl>
    <w:lvl w:ilvl="4" w:tplc="A5867FDE">
      <w:start w:val="1"/>
      <w:numFmt w:val="bullet"/>
      <w:lvlText w:val="○"/>
      <w:lvlJc w:val="left"/>
      <w:pPr>
        <w:ind w:left="3600" w:hanging="360"/>
      </w:pPr>
    </w:lvl>
    <w:lvl w:ilvl="5" w:tplc="F306C4BC">
      <w:start w:val="1"/>
      <w:numFmt w:val="bullet"/>
      <w:lvlText w:val="■"/>
      <w:lvlJc w:val="left"/>
      <w:pPr>
        <w:ind w:left="4320" w:hanging="360"/>
      </w:pPr>
    </w:lvl>
    <w:lvl w:ilvl="6" w:tplc="DDDE2898">
      <w:start w:val="1"/>
      <w:numFmt w:val="bullet"/>
      <w:lvlText w:val="●"/>
      <w:lvlJc w:val="left"/>
      <w:pPr>
        <w:ind w:left="5040" w:hanging="360"/>
      </w:pPr>
    </w:lvl>
    <w:lvl w:ilvl="7" w:tplc="A7026DBC">
      <w:start w:val="1"/>
      <w:numFmt w:val="bullet"/>
      <w:lvlText w:val="●"/>
      <w:lvlJc w:val="left"/>
      <w:pPr>
        <w:ind w:left="5760" w:hanging="360"/>
      </w:pPr>
    </w:lvl>
    <w:lvl w:ilvl="8" w:tplc="2FD42E16">
      <w:start w:val="1"/>
      <w:numFmt w:val="bullet"/>
      <w:lvlText w:val="●"/>
      <w:lvlJc w:val="left"/>
      <w:pPr>
        <w:ind w:left="6480" w:hanging="360"/>
      </w:pPr>
    </w:lvl>
  </w:abstractNum>
  <w:abstractNum w:abstractNumId="25" w15:restartNumberingAfterBreak="0">
    <w:nsid w:val="37F031F8"/>
    <w:multiLevelType w:val="hybridMultilevel"/>
    <w:tmpl w:val="5AC6F23E"/>
    <w:lvl w:ilvl="0" w:tplc="FC8AF0F2">
      <w:start w:val="1"/>
      <w:numFmt w:val="bullet"/>
      <w:lvlText w:val="●"/>
      <w:lvlJc w:val="left"/>
      <w:pPr>
        <w:ind w:left="720" w:hanging="360"/>
      </w:pPr>
    </w:lvl>
    <w:lvl w:ilvl="1" w:tplc="212AC42A">
      <w:start w:val="1"/>
      <w:numFmt w:val="bullet"/>
      <w:lvlText w:val="○"/>
      <w:lvlJc w:val="left"/>
      <w:pPr>
        <w:ind w:left="1440" w:hanging="360"/>
      </w:pPr>
    </w:lvl>
    <w:lvl w:ilvl="2" w:tplc="0CAED5AA">
      <w:start w:val="1"/>
      <w:numFmt w:val="bullet"/>
      <w:lvlText w:val="■"/>
      <w:lvlJc w:val="left"/>
      <w:pPr>
        <w:ind w:left="2160" w:hanging="360"/>
      </w:pPr>
    </w:lvl>
    <w:lvl w:ilvl="3" w:tplc="8020EF06">
      <w:start w:val="1"/>
      <w:numFmt w:val="bullet"/>
      <w:lvlText w:val="●"/>
      <w:lvlJc w:val="left"/>
      <w:pPr>
        <w:ind w:left="2880" w:hanging="360"/>
      </w:pPr>
    </w:lvl>
    <w:lvl w:ilvl="4" w:tplc="6E32FD5E">
      <w:start w:val="1"/>
      <w:numFmt w:val="bullet"/>
      <w:lvlText w:val="○"/>
      <w:lvlJc w:val="left"/>
      <w:pPr>
        <w:ind w:left="3600" w:hanging="360"/>
      </w:pPr>
    </w:lvl>
    <w:lvl w:ilvl="5" w:tplc="AE14B6BE">
      <w:start w:val="1"/>
      <w:numFmt w:val="bullet"/>
      <w:lvlText w:val="■"/>
      <w:lvlJc w:val="left"/>
      <w:pPr>
        <w:ind w:left="4320" w:hanging="360"/>
      </w:pPr>
    </w:lvl>
    <w:lvl w:ilvl="6" w:tplc="0A70E084">
      <w:start w:val="1"/>
      <w:numFmt w:val="bullet"/>
      <w:lvlText w:val="●"/>
      <w:lvlJc w:val="left"/>
      <w:pPr>
        <w:ind w:left="5040" w:hanging="360"/>
      </w:pPr>
    </w:lvl>
    <w:lvl w:ilvl="7" w:tplc="B992B47E">
      <w:start w:val="1"/>
      <w:numFmt w:val="bullet"/>
      <w:lvlText w:val="●"/>
      <w:lvlJc w:val="left"/>
      <w:pPr>
        <w:ind w:left="5760" w:hanging="360"/>
      </w:pPr>
    </w:lvl>
    <w:lvl w:ilvl="8" w:tplc="E1FE857E">
      <w:start w:val="1"/>
      <w:numFmt w:val="bullet"/>
      <w:lvlText w:val="●"/>
      <w:lvlJc w:val="left"/>
      <w:pPr>
        <w:ind w:left="6480" w:hanging="360"/>
      </w:pPr>
    </w:lvl>
  </w:abstractNum>
  <w:abstractNum w:abstractNumId="26" w15:restartNumberingAfterBreak="0">
    <w:nsid w:val="392D41E5"/>
    <w:multiLevelType w:val="hybridMultilevel"/>
    <w:tmpl w:val="7088A3A2"/>
    <w:lvl w:ilvl="0" w:tplc="0AEECCEE">
      <w:start w:val="1"/>
      <w:numFmt w:val="decimal"/>
      <w:lvlText w:val="%1."/>
      <w:lvlJc w:val="left"/>
      <w:pPr>
        <w:ind w:left="720" w:hanging="360"/>
      </w:pPr>
    </w:lvl>
    <w:lvl w:ilvl="1" w:tplc="60FC0804">
      <w:numFmt w:val="decimal"/>
      <w:lvlText w:val=""/>
      <w:lvlJc w:val="left"/>
    </w:lvl>
    <w:lvl w:ilvl="2" w:tplc="CACECEF8">
      <w:numFmt w:val="decimal"/>
      <w:lvlText w:val=""/>
      <w:lvlJc w:val="left"/>
    </w:lvl>
    <w:lvl w:ilvl="3" w:tplc="8ECED94A">
      <w:numFmt w:val="decimal"/>
      <w:lvlText w:val=""/>
      <w:lvlJc w:val="left"/>
    </w:lvl>
    <w:lvl w:ilvl="4" w:tplc="91B2DDFA">
      <w:numFmt w:val="decimal"/>
      <w:lvlText w:val=""/>
      <w:lvlJc w:val="left"/>
    </w:lvl>
    <w:lvl w:ilvl="5" w:tplc="79FAD7DA">
      <w:numFmt w:val="decimal"/>
      <w:lvlText w:val=""/>
      <w:lvlJc w:val="left"/>
    </w:lvl>
    <w:lvl w:ilvl="6" w:tplc="71648702">
      <w:numFmt w:val="decimal"/>
      <w:lvlText w:val=""/>
      <w:lvlJc w:val="left"/>
    </w:lvl>
    <w:lvl w:ilvl="7" w:tplc="D3AAC7D6">
      <w:numFmt w:val="decimal"/>
      <w:lvlText w:val=""/>
      <w:lvlJc w:val="left"/>
    </w:lvl>
    <w:lvl w:ilvl="8" w:tplc="E16A2090">
      <w:numFmt w:val="decimal"/>
      <w:lvlText w:val=""/>
      <w:lvlJc w:val="left"/>
    </w:lvl>
  </w:abstractNum>
  <w:abstractNum w:abstractNumId="27" w15:restartNumberingAfterBreak="0">
    <w:nsid w:val="39F94292"/>
    <w:multiLevelType w:val="hybridMultilevel"/>
    <w:tmpl w:val="512EA762"/>
    <w:lvl w:ilvl="0" w:tplc="0C3A7034">
      <w:start w:val="1"/>
      <w:numFmt w:val="bullet"/>
      <w:lvlText w:val="●"/>
      <w:lvlJc w:val="left"/>
      <w:pPr>
        <w:ind w:left="720" w:hanging="360"/>
      </w:pPr>
    </w:lvl>
    <w:lvl w:ilvl="1" w:tplc="FEB04D6C">
      <w:start w:val="1"/>
      <w:numFmt w:val="bullet"/>
      <w:lvlText w:val="○"/>
      <w:lvlJc w:val="left"/>
      <w:pPr>
        <w:ind w:left="1440" w:hanging="360"/>
      </w:pPr>
    </w:lvl>
    <w:lvl w:ilvl="2" w:tplc="A470C5E2">
      <w:start w:val="1"/>
      <w:numFmt w:val="bullet"/>
      <w:lvlText w:val="■"/>
      <w:lvlJc w:val="left"/>
      <w:pPr>
        <w:ind w:left="2160" w:hanging="360"/>
      </w:pPr>
    </w:lvl>
    <w:lvl w:ilvl="3" w:tplc="2084E746">
      <w:start w:val="1"/>
      <w:numFmt w:val="bullet"/>
      <w:lvlText w:val="●"/>
      <w:lvlJc w:val="left"/>
      <w:pPr>
        <w:ind w:left="2880" w:hanging="360"/>
      </w:pPr>
    </w:lvl>
    <w:lvl w:ilvl="4" w:tplc="F358241E">
      <w:start w:val="1"/>
      <w:numFmt w:val="bullet"/>
      <w:lvlText w:val="○"/>
      <w:lvlJc w:val="left"/>
      <w:pPr>
        <w:ind w:left="3600" w:hanging="360"/>
      </w:pPr>
    </w:lvl>
    <w:lvl w:ilvl="5" w:tplc="F1A6151A">
      <w:start w:val="1"/>
      <w:numFmt w:val="bullet"/>
      <w:lvlText w:val="■"/>
      <w:lvlJc w:val="left"/>
      <w:pPr>
        <w:ind w:left="4320" w:hanging="360"/>
      </w:pPr>
    </w:lvl>
    <w:lvl w:ilvl="6" w:tplc="F25C65A6">
      <w:start w:val="1"/>
      <w:numFmt w:val="bullet"/>
      <w:lvlText w:val="●"/>
      <w:lvlJc w:val="left"/>
      <w:pPr>
        <w:ind w:left="5040" w:hanging="360"/>
      </w:pPr>
    </w:lvl>
    <w:lvl w:ilvl="7" w:tplc="FA66E8DE">
      <w:start w:val="1"/>
      <w:numFmt w:val="bullet"/>
      <w:lvlText w:val="●"/>
      <w:lvlJc w:val="left"/>
      <w:pPr>
        <w:ind w:left="5760" w:hanging="360"/>
      </w:pPr>
    </w:lvl>
    <w:lvl w:ilvl="8" w:tplc="3FB091F4">
      <w:start w:val="1"/>
      <w:numFmt w:val="bullet"/>
      <w:lvlText w:val="●"/>
      <w:lvlJc w:val="left"/>
      <w:pPr>
        <w:ind w:left="6480" w:hanging="360"/>
      </w:pPr>
    </w:lvl>
  </w:abstractNum>
  <w:abstractNum w:abstractNumId="28" w15:restartNumberingAfterBreak="0">
    <w:nsid w:val="3A6625C7"/>
    <w:multiLevelType w:val="hybridMultilevel"/>
    <w:tmpl w:val="D5ACC75E"/>
    <w:lvl w:ilvl="0" w:tplc="E3FA7362">
      <w:start w:val="1"/>
      <w:numFmt w:val="decimal"/>
      <w:lvlText w:val="%1."/>
      <w:lvlJc w:val="left"/>
      <w:pPr>
        <w:ind w:left="720" w:hanging="360"/>
      </w:pPr>
    </w:lvl>
    <w:lvl w:ilvl="1" w:tplc="EC02C276">
      <w:numFmt w:val="decimal"/>
      <w:lvlText w:val=""/>
      <w:lvlJc w:val="left"/>
    </w:lvl>
    <w:lvl w:ilvl="2" w:tplc="CB42265A">
      <w:numFmt w:val="decimal"/>
      <w:lvlText w:val=""/>
      <w:lvlJc w:val="left"/>
    </w:lvl>
    <w:lvl w:ilvl="3" w:tplc="C2442954">
      <w:numFmt w:val="decimal"/>
      <w:lvlText w:val=""/>
      <w:lvlJc w:val="left"/>
    </w:lvl>
    <w:lvl w:ilvl="4" w:tplc="F5F07DCC">
      <w:numFmt w:val="decimal"/>
      <w:lvlText w:val=""/>
      <w:lvlJc w:val="left"/>
    </w:lvl>
    <w:lvl w:ilvl="5" w:tplc="5734BCEE">
      <w:numFmt w:val="decimal"/>
      <w:lvlText w:val=""/>
      <w:lvlJc w:val="left"/>
    </w:lvl>
    <w:lvl w:ilvl="6" w:tplc="94A2955E">
      <w:numFmt w:val="decimal"/>
      <w:lvlText w:val=""/>
      <w:lvlJc w:val="left"/>
    </w:lvl>
    <w:lvl w:ilvl="7" w:tplc="DECE0BCA">
      <w:numFmt w:val="decimal"/>
      <w:lvlText w:val=""/>
      <w:lvlJc w:val="left"/>
    </w:lvl>
    <w:lvl w:ilvl="8" w:tplc="C3865CD6">
      <w:numFmt w:val="decimal"/>
      <w:lvlText w:val=""/>
      <w:lvlJc w:val="left"/>
    </w:lvl>
  </w:abstractNum>
  <w:abstractNum w:abstractNumId="29" w15:restartNumberingAfterBreak="0">
    <w:nsid w:val="3F4320BE"/>
    <w:multiLevelType w:val="hybridMultilevel"/>
    <w:tmpl w:val="AA421736"/>
    <w:lvl w:ilvl="0" w:tplc="F822B488">
      <w:start w:val="1"/>
      <w:numFmt w:val="bullet"/>
      <w:lvlText w:val="●"/>
      <w:lvlJc w:val="left"/>
      <w:pPr>
        <w:ind w:left="720" w:hanging="360"/>
      </w:pPr>
    </w:lvl>
    <w:lvl w:ilvl="1" w:tplc="4762C868">
      <w:start w:val="1"/>
      <w:numFmt w:val="bullet"/>
      <w:lvlText w:val="○"/>
      <w:lvlJc w:val="left"/>
      <w:pPr>
        <w:ind w:left="1440" w:hanging="360"/>
      </w:pPr>
    </w:lvl>
    <w:lvl w:ilvl="2" w:tplc="F74CAA00">
      <w:start w:val="1"/>
      <w:numFmt w:val="bullet"/>
      <w:lvlText w:val="■"/>
      <w:lvlJc w:val="left"/>
      <w:pPr>
        <w:ind w:left="2160" w:hanging="360"/>
      </w:pPr>
    </w:lvl>
    <w:lvl w:ilvl="3" w:tplc="430CAEB0">
      <w:start w:val="1"/>
      <w:numFmt w:val="bullet"/>
      <w:lvlText w:val="●"/>
      <w:lvlJc w:val="left"/>
      <w:pPr>
        <w:ind w:left="2880" w:hanging="360"/>
      </w:pPr>
    </w:lvl>
    <w:lvl w:ilvl="4" w:tplc="29D4F2EA">
      <w:start w:val="1"/>
      <w:numFmt w:val="bullet"/>
      <w:lvlText w:val="○"/>
      <w:lvlJc w:val="left"/>
      <w:pPr>
        <w:ind w:left="3600" w:hanging="360"/>
      </w:pPr>
    </w:lvl>
    <w:lvl w:ilvl="5" w:tplc="99EA200A">
      <w:start w:val="1"/>
      <w:numFmt w:val="bullet"/>
      <w:lvlText w:val="■"/>
      <w:lvlJc w:val="left"/>
      <w:pPr>
        <w:ind w:left="4320" w:hanging="360"/>
      </w:pPr>
    </w:lvl>
    <w:lvl w:ilvl="6" w:tplc="71309848">
      <w:start w:val="1"/>
      <w:numFmt w:val="bullet"/>
      <w:lvlText w:val="●"/>
      <w:lvlJc w:val="left"/>
      <w:pPr>
        <w:ind w:left="5040" w:hanging="360"/>
      </w:pPr>
    </w:lvl>
    <w:lvl w:ilvl="7" w:tplc="9AEE0962">
      <w:start w:val="1"/>
      <w:numFmt w:val="bullet"/>
      <w:lvlText w:val="●"/>
      <w:lvlJc w:val="left"/>
      <w:pPr>
        <w:ind w:left="5760" w:hanging="360"/>
      </w:pPr>
    </w:lvl>
    <w:lvl w:ilvl="8" w:tplc="4BFA3CDE">
      <w:start w:val="1"/>
      <w:numFmt w:val="bullet"/>
      <w:lvlText w:val="●"/>
      <w:lvlJc w:val="left"/>
      <w:pPr>
        <w:ind w:left="6480" w:hanging="360"/>
      </w:pPr>
    </w:lvl>
  </w:abstractNum>
  <w:abstractNum w:abstractNumId="30" w15:restartNumberingAfterBreak="0">
    <w:nsid w:val="4027611E"/>
    <w:multiLevelType w:val="hybridMultilevel"/>
    <w:tmpl w:val="17965B68"/>
    <w:lvl w:ilvl="0" w:tplc="FBB266A6">
      <w:start w:val="1"/>
      <w:numFmt w:val="bullet"/>
      <w:lvlText w:val="●"/>
      <w:lvlJc w:val="left"/>
      <w:pPr>
        <w:ind w:left="720" w:hanging="360"/>
      </w:pPr>
    </w:lvl>
    <w:lvl w:ilvl="1" w:tplc="7C78AC64">
      <w:start w:val="1"/>
      <w:numFmt w:val="bullet"/>
      <w:lvlText w:val="○"/>
      <w:lvlJc w:val="left"/>
      <w:pPr>
        <w:ind w:left="1440" w:hanging="360"/>
      </w:pPr>
    </w:lvl>
    <w:lvl w:ilvl="2" w:tplc="F7922F56">
      <w:start w:val="1"/>
      <w:numFmt w:val="bullet"/>
      <w:lvlText w:val="■"/>
      <w:lvlJc w:val="left"/>
      <w:pPr>
        <w:ind w:left="2160" w:hanging="360"/>
      </w:pPr>
    </w:lvl>
    <w:lvl w:ilvl="3" w:tplc="65BE8A3E">
      <w:start w:val="1"/>
      <w:numFmt w:val="bullet"/>
      <w:lvlText w:val="●"/>
      <w:lvlJc w:val="left"/>
      <w:pPr>
        <w:ind w:left="2880" w:hanging="360"/>
      </w:pPr>
    </w:lvl>
    <w:lvl w:ilvl="4" w:tplc="04A6BF7C">
      <w:start w:val="1"/>
      <w:numFmt w:val="bullet"/>
      <w:lvlText w:val="○"/>
      <w:lvlJc w:val="left"/>
      <w:pPr>
        <w:ind w:left="3600" w:hanging="360"/>
      </w:pPr>
    </w:lvl>
    <w:lvl w:ilvl="5" w:tplc="A950FC46">
      <w:start w:val="1"/>
      <w:numFmt w:val="bullet"/>
      <w:lvlText w:val="■"/>
      <w:lvlJc w:val="left"/>
      <w:pPr>
        <w:ind w:left="4320" w:hanging="360"/>
      </w:pPr>
    </w:lvl>
    <w:lvl w:ilvl="6" w:tplc="96909534">
      <w:start w:val="1"/>
      <w:numFmt w:val="bullet"/>
      <w:lvlText w:val="●"/>
      <w:lvlJc w:val="left"/>
      <w:pPr>
        <w:ind w:left="5040" w:hanging="360"/>
      </w:pPr>
    </w:lvl>
    <w:lvl w:ilvl="7" w:tplc="7BF264F4">
      <w:start w:val="1"/>
      <w:numFmt w:val="bullet"/>
      <w:lvlText w:val="●"/>
      <w:lvlJc w:val="left"/>
      <w:pPr>
        <w:ind w:left="5760" w:hanging="360"/>
      </w:pPr>
    </w:lvl>
    <w:lvl w:ilvl="8" w:tplc="5688302A">
      <w:start w:val="1"/>
      <w:numFmt w:val="bullet"/>
      <w:lvlText w:val="●"/>
      <w:lvlJc w:val="left"/>
      <w:pPr>
        <w:ind w:left="6480" w:hanging="360"/>
      </w:pPr>
    </w:lvl>
  </w:abstractNum>
  <w:abstractNum w:abstractNumId="31" w15:restartNumberingAfterBreak="0">
    <w:nsid w:val="41081D8E"/>
    <w:multiLevelType w:val="hybridMultilevel"/>
    <w:tmpl w:val="11B0F18E"/>
    <w:lvl w:ilvl="0" w:tplc="818C6CEC">
      <w:start w:val="1"/>
      <w:numFmt w:val="decimal"/>
      <w:lvlText w:val="%1."/>
      <w:lvlJc w:val="left"/>
      <w:pPr>
        <w:ind w:left="720" w:hanging="360"/>
      </w:pPr>
    </w:lvl>
    <w:lvl w:ilvl="1" w:tplc="2AAEB90C">
      <w:numFmt w:val="decimal"/>
      <w:lvlText w:val=""/>
      <w:lvlJc w:val="left"/>
    </w:lvl>
    <w:lvl w:ilvl="2" w:tplc="778CDAC6">
      <w:numFmt w:val="decimal"/>
      <w:lvlText w:val=""/>
      <w:lvlJc w:val="left"/>
    </w:lvl>
    <w:lvl w:ilvl="3" w:tplc="9306E24A">
      <w:numFmt w:val="decimal"/>
      <w:lvlText w:val=""/>
      <w:lvlJc w:val="left"/>
    </w:lvl>
    <w:lvl w:ilvl="4" w:tplc="B7526C2A">
      <w:numFmt w:val="decimal"/>
      <w:lvlText w:val=""/>
      <w:lvlJc w:val="left"/>
    </w:lvl>
    <w:lvl w:ilvl="5" w:tplc="F93AAD7C">
      <w:numFmt w:val="decimal"/>
      <w:lvlText w:val=""/>
      <w:lvlJc w:val="left"/>
    </w:lvl>
    <w:lvl w:ilvl="6" w:tplc="F908414E">
      <w:numFmt w:val="decimal"/>
      <w:lvlText w:val=""/>
      <w:lvlJc w:val="left"/>
    </w:lvl>
    <w:lvl w:ilvl="7" w:tplc="B85E690A">
      <w:numFmt w:val="decimal"/>
      <w:lvlText w:val=""/>
      <w:lvlJc w:val="left"/>
    </w:lvl>
    <w:lvl w:ilvl="8" w:tplc="FD08A4AA">
      <w:numFmt w:val="decimal"/>
      <w:lvlText w:val=""/>
      <w:lvlJc w:val="left"/>
    </w:lvl>
  </w:abstractNum>
  <w:abstractNum w:abstractNumId="32" w15:restartNumberingAfterBreak="0">
    <w:nsid w:val="43804FDB"/>
    <w:multiLevelType w:val="hybridMultilevel"/>
    <w:tmpl w:val="322ACCB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46946D7E"/>
    <w:multiLevelType w:val="multilevel"/>
    <w:tmpl w:val="AD7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820A26"/>
    <w:multiLevelType w:val="multilevel"/>
    <w:tmpl w:val="1DD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CC33C9"/>
    <w:multiLevelType w:val="hybridMultilevel"/>
    <w:tmpl w:val="DA3A6B94"/>
    <w:lvl w:ilvl="0" w:tplc="75A487DE">
      <w:start w:val="1"/>
      <w:numFmt w:val="bullet"/>
      <w:lvlText w:val="●"/>
      <w:lvlJc w:val="left"/>
      <w:pPr>
        <w:ind w:left="720" w:hanging="360"/>
      </w:pPr>
    </w:lvl>
    <w:lvl w:ilvl="1" w:tplc="D1E85CB4">
      <w:start w:val="1"/>
      <w:numFmt w:val="bullet"/>
      <w:lvlText w:val="○"/>
      <w:lvlJc w:val="left"/>
      <w:pPr>
        <w:ind w:left="1440" w:hanging="360"/>
      </w:pPr>
    </w:lvl>
    <w:lvl w:ilvl="2" w:tplc="D2D26946">
      <w:start w:val="1"/>
      <w:numFmt w:val="bullet"/>
      <w:lvlText w:val="■"/>
      <w:lvlJc w:val="left"/>
      <w:pPr>
        <w:ind w:left="2160" w:hanging="360"/>
      </w:pPr>
    </w:lvl>
    <w:lvl w:ilvl="3" w:tplc="2AF8ED24">
      <w:start w:val="1"/>
      <w:numFmt w:val="bullet"/>
      <w:lvlText w:val="●"/>
      <w:lvlJc w:val="left"/>
      <w:pPr>
        <w:ind w:left="2880" w:hanging="360"/>
      </w:pPr>
    </w:lvl>
    <w:lvl w:ilvl="4" w:tplc="25489558">
      <w:start w:val="1"/>
      <w:numFmt w:val="bullet"/>
      <w:lvlText w:val="○"/>
      <w:lvlJc w:val="left"/>
      <w:pPr>
        <w:ind w:left="3600" w:hanging="360"/>
      </w:pPr>
    </w:lvl>
    <w:lvl w:ilvl="5" w:tplc="FF4A3F78">
      <w:start w:val="1"/>
      <w:numFmt w:val="bullet"/>
      <w:lvlText w:val="■"/>
      <w:lvlJc w:val="left"/>
      <w:pPr>
        <w:ind w:left="4320" w:hanging="360"/>
      </w:pPr>
    </w:lvl>
    <w:lvl w:ilvl="6" w:tplc="2E4EE9F6">
      <w:start w:val="1"/>
      <w:numFmt w:val="bullet"/>
      <w:lvlText w:val="●"/>
      <w:lvlJc w:val="left"/>
      <w:pPr>
        <w:ind w:left="5040" w:hanging="360"/>
      </w:pPr>
    </w:lvl>
    <w:lvl w:ilvl="7" w:tplc="4308FEDA">
      <w:start w:val="1"/>
      <w:numFmt w:val="bullet"/>
      <w:lvlText w:val="●"/>
      <w:lvlJc w:val="left"/>
      <w:pPr>
        <w:ind w:left="5760" w:hanging="360"/>
      </w:pPr>
    </w:lvl>
    <w:lvl w:ilvl="8" w:tplc="9642F4EC">
      <w:start w:val="1"/>
      <w:numFmt w:val="bullet"/>
      <w:lvlText w:val="●"/>
      <w:lvlJc w:val="left"/>
      <w:pPr>
        <w:ind w:left="6480" w:hanging="360"/>
      </w:pPr>
    </w:lvl>
  </w:abstractNum>
  <w:abstractNum w:abstractNumId="36" w15:restartNumberingAfterBreak="0">
    <w:nsid w:val="4B360F37"/>
    <w:multiLevelType w:val="hybridMultilevel"/>
    <w:tmpl w:val="A7A8447C"/>
    <w:lvl w:ilvl="0" w:tplc="966E7A10">
      <w:start w:val="1"/>
      <w:numFmt w:val="decimal"/>
      <w:lvlText w:val="%1."/>
      <w:lvlJc w:val="left"/>
      <w:pPr>
        <w:ind w:left="720" w:hanging="360"/>
      </w:pPr>
    </w:lvl>
    <w:lvl w:ilvl="1" w:tplc="4C6EACBA">
      <w:numFmt w:val="decimal"/>
      <w:lvlText w:val=""/>
      <w:lvlJc w:val="left"/>
    </w:lvl>
    <w:lvl w:ilvl="2" w:tplc="D618F192">
      <w:numFmt w:val="decimal"/>
      <w:lvlText w:val=""/>
      <w:lvlJc w:val="left"/>
    </w:lvl>
    <w:lvl w:ilvl="3" w:tplc="0A20DDE0">
      <w:numFmt w:val="decimal"/>
      <w:lvlText w:val=""/>
      <w:lvlJc w:val="left"/>
    </w:lvl>
    <w:lvl w:ilvl="4" w:tplc="69A2CA26">
      <w:numFmt w:val="decimal"/>
      <w:lvlText w:val=""/>
      <w:lvlJc w:val="left"/>
    </w:lvl>
    <w:lvl w:ilvl="5" w:tplc="D21E62F0">
      <w:numFmt w:val="decimal"/>
      <w:lvlText w:val=""/>
      <w:lvlJc w:val="left"/>
    </w:lvl>
    <w:lvl w:ilvl="6" w:tplc="280EEAAA">
      <w:numFmt w:val="decimal"/>
      <w:lvlText w:val=""/>
      <w:lvlJc w:val="left"/>
    </w:lvl>
    <w:lvl w:ilvl="7" w:tplc="1B16917C">
      <w:numFmt w:val="decimal"/>
      <w:lvlText w:val=""/>
      <w:lvlJc w:val="left"/>
    </w:lvl>
    <w:lvl w:ilvl="8" w:tplc="BA0AB90C">
      <w:numFmt w:val="decimal"/>
      <w:lvlText w:val=""/>
      <w:lvlJc w:val="left"/>
    </w:lvl>
  </w:abstractNum>
  <w:abstractNum w:abstractNumId="37" w15:restartNumberingAfterBreak="0">
    <w:nsid w:val="4BF110A9"/>
    <w:multiLevelType w:val="hybridMultilevel"/>
    <w:tmpl w:val="B2C496D4"/>
    <w:lvl w:ilvl="0" w:tplc="B6E2B09C">
      <w:start w:val="1"/>
      <w:numFmt w:val="decimal"/>
      <w:lvlText w:val="%1."/>
      <w:lvlJc w:val="left"/>
      <w:pPr>
        <w:ind w:left="720" w:hanging="360"/>
      </w:pPr>
    </w:lvl>
    <w:lvl w:ilvl="1" w:tplc="F41C5CC0">
      <w:numFmt w:val="decimal"/>
      <w:lvlText w:val=""/>
      <w:lvlJc w:val="left"/>
    </w:lvl>
    <w:lvl w:ilvl="2" w:tplc="97A40934">
      <w:numFmt w:val="decimal"/>
      <w:lvlText w:val=""/>
      <w:lvlJc w:val="left"/>
    </w:lvl>
    <w:lvl w:ilvl="3" w:tplc="546C4BA4">
      <w:numFmt w:val="decimal"/>
      <w:lvlText w:val=""/>
      <w:lvlJc w:val="left"/>
    </w:lvl>
    <w:lvl w:ilvl="4" w:tplc="547A4260">
      <w:numFmt w:val="decimal"/>
      <w:lvlText w:val=""/>
      <w:lvlJc w:val="left"/>
    </w:lvl>
    <w:lvl w:ilvl="5" w:tplc="D1B22290">
      <w:numFmt w:val="decimal"/>
      <w:lvlText w:val=""/>
      <w:lvlJc w:val="left"/>
    </w:lvl>
    <w:lvl w:ilvl="6" w:tplc="47B2C84A">
      <w:numFmt w:val="decimal"/>
      <w:lvlText w:val=""/>
      <w:lvlJc w:val="left"/>
    </w:lvl>
    <w:lvl w:ilvl="7" w:tplc="4ED6FADA">
      <w:numFmt w:val="decimal"/>
      <w:lvlText w:val=""/>
      <w:lvlJc w:val="left"/>
    </w:lvl>
    <w:lvl w:ilvl="8" w:tplc="1ABE429C">
      <w:numFmt w:val="decimal"/>
      <w:lvlText w:val=""/>
      <w:lvlJc w:val="left"/>
    </w:lvl>
  </w:abstractNum>
  <w:abstractNum w:abstractNumId="38" w15:restartNumberingAfterBreak="0">
    <w:nsid w:val="518E0DE9"/>
    <w:multiLevelType w:val="hybridMultilevel"/>
    <w:tmpl w:val="BD8AEB64"/>
    <w:lvl w:ilvl="0" w:tplc="F8C6576E">
      <w:start w:val="1"/>
      <w:numFmt w:val="bullet"/>
      <w:lvlText w:val="●"/>
      <w:lvlJc w:val="left"/>
      <w:pPr>
        <w:ind w:left="720" w:hanging="360"/>
      </w:pPr>
    </w:lvl>
    <w:lvl w:ilvl="1" w:tplc="8A2080F8">
      <w:start w:val="1"/>
      <w:numFmt w:val="bullet"/>
      <w:lvlText w:val="○"/>
      <w:lvlJc w:val="left"/>
      <w:pPr>
        <w:ind w:left="1440" w:hanging="360"/>
      </w:pPr>
    </w:lvl>
    <w:lvl w:ilvl="2" w:tplc="24287EB4">
      <w:start w:val="1"/>
      <w:numFmt w:val="bullet"/>
      <w:lvlText w:val="■"/>
      <w:lvlJc w:val="left"/>
      <w:pPr>
        <w:ind w:left="2160" w:hanging="360"/>
      </w:pPr>
    </w:lvl>
    <w:lvl w:ilvl="3" w:tplc="65BE8E16">
      <w:start w:val="1"/>
      <w:numFmt w:val="bullet"/>
      <w:lvlText w:val="●"/>
      <w:lvlJc w:val="left"/>
      <w:pPr>
        <w:ind w:left="2880" w:hanging="360"/>
      </w:pPr>
    </w:lvl>
    <w:lvl w:ilvl="4" w:tplc="4FF4D5DA">
      <w:start w:val="1"/>
      <w:numFmt w:val="bullet"/>
      <w:lvlText w:val="○"/>
      <w:lvlJc w:val="left"/>
      <w:pPr>
        <w:ind w:left="3600" w:hanging="360"/>
      </w:pPr>
    </w:lvl>
    <w:lvl w:ilvl="5" w:tplc="C2BC1EAA">
      <w:start w:val="1"/>
      <w:numFmt w:val="bullet"/>
      <w:lvlText w:val="■"/>
      <w:lvlJc w:val="left"/>
      <w:pPr>
        <w:ind w:left="4320" w:hanging="360"/>
      </w:pPr>
    </w:lvl>
    <w:lvl w:ilvl="6" w:tplc="BCF0CD04">
      <w:start w:val="1"/>
      <w:numFmt w:val="bullet"/>
      <w:lvlText w:val="●"/>
      <w:lvlJc w:val="left"/>
      <w:pPr>
        <w:ind w:left="5040" w:hanging="360"/>
      </w:pPr>
    </w:lvl>
    <w:lvl w:ilvl="7" w:tplc="A2C029A0">
      <w:start w:val="1"/>
      <w:numFmt w:val="bullet"/>
      <w:lvlText w:val="●"/>
      <w:lvlJc w:val="left"/>
      <w:pPr>
        <w:ind w:left="5760" w:hanging="360"/>
      </w:pPr>
    </w:lvl>
    <w:lvl w:ilvl="8" w:tplc="4DCAD3CE">
      <w:start w:val="1"/>
      <w:numFmt w:val="bullet"/>
      <w:lvlText w:val="●"/>
      <w:lvlJc w:val="left"/>
      <w:pPr>
        <w:ind w:left="6480" w:hanging="360"/>
      </w:pPr>
    </w:lvl>
  </w:abstractNum>
  <w:abstractNum w:abstractNumId="39" w15:restartNumberingAfterBreak="0">
    <w:nsid w:val="56DE55F5"/>
    <w:multiLevelType w:val="hybridMultilevel"/>
    <w:tmpl w:val="D16E1522"/>
    <w:lvl w:ilvl="0" w:tplc="FF7E13DA">
      <w:start w:val="1"/>
      <w:numFmt w:val="decimal"/>
      <w:lvlText w:val="%1."/>
      <w:lvlJc w:val="left"/>
      <w:pPr>
        <w:ind w:left="720" w:hanging="360"/>
      </w:pPr>
    </w:lvl>
    <w:lvl w:ilvl="1" w:tplc="D340F17E">
      <w:numFmt w:val="decimal"/>
      <w:lvlText w:val=""/>
      <w:lvlJc w:val="left"/>
    </w:lvl>
    <w:lvl w:ilvl="2" w:tplc="144AA348">
      <w:numFmt w:val="decimal"/>
      <w:lvlText w:val=""/>
      <w:lvlJc w:val="left"/>
    </w:lvl>
    <w:lvl w:ilvl="3" w:tplc="86725D46">
      <w:numFmt w:val="decimal"/>
      <w:lvlText w:val=""/>
      <w:lvlJc w:val="left"/>
    </w:lvl>
    <w:lvl w:ilvl="4" w:tplc="CD7A4890">
      <w:numFmt w:val="decimal"/>
      <w:lvlText w:val=""/>
      <w:lvlJc w:val="left"/>
    </w:lvl>
    <w:lvl w:ilvl="5" w:tplc="358A7EA4">
      <w:numFmt w:val="decimal"/>
      <w:lvlText w:val=""/>
      <w:lvlJc w:val="left"/>
    </w:lvl>
    <w:lvl w:ilvl="6" w:tplc="C7489D76">
      <w:numFmt w:val="decimal"/>
      <w:lvlText w:val=""/>
      <w:lvlJc w:val="left"/>
    </w:lvl>
    <w:lvl w:ilvl="7" w:tplc="5F802B96">
      <w:numFmt w:val="decimal"/>
      <w:lvlText w:val=""/>
      <w:lvlJc w:val="left"/>
    </w:lvl>
    <w:lvl w:ilvl="8" w:tplc="6630C1BC">
      <w:numFmt w:val="decimal"/>
      <w:lvlText w:val=""/>
      <w:lvlJc w:val="left"/>
    </w:lvl>
  </w:abstractNum>
  <w:abstractNum w:abstractNumId="40" w15:restartNumberingAfterBreak="0">
    <w:nsid w:val="5A98322E"/>
    <w:multiLevelType w:val="hybridMultilevel"/>
    <w:tmpl w:val="1B20203A"/>
    <w:lvl w:ilvl="0" w:tplc="86B2DCCC">
      <w:start w:val="1"/>
      <w:numFmt w:val="decimal"/>
      <w:lvlText w:val="%1."/>
      <w:lvlJc w:val="left"/>
      <w:pPr>
        <w:ind w:left="720" w:hanging="360"/>
      </w:pPr>
      <w:rPr>
        <w:rFonts w:ascii="Constantia" w:eastAsia="Constantia" w:hAnsi="Constantia" w:cs="Constantia"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422C4C"/>
    <w:multiLevelType w:val="hybridMultilevel"/>
    <w:tmpl w:val="1778C2B2"/>
    <w:lvl w:ilvl="0" w:tplc="33B28882">
      <w:start w:val="1"/>
      <w:numFmt w:val="decimal"/>
      <w:lvlText w:val="%1."/>
      <w:lvlJc w:val="left"/>
      <w:pPr>
        <w:ind w:left="720" w:hanging="360"/>
      </w:pPr>
      <w:rPr>
        <w:rFonts w:ascii="Cambria" w:hAnsi="Cambria"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C00D5D"/>
    <w:multiLevelType w:val="hybridMultilevel"/>
    <w:tmpl w:val="AAFE789E"/>
    <w:lvl w:ilvl="0" w:tplc="D0E2FFAC">
      <w:start w:val="1"/>
      <w:numFmt w:val="decimal"/>
      <w:lvlText w:val="%1."/>
      <w:lvlJc w:val="left"/>
      <w:pPr>
        <w:ind w:left="720" w:hanging="360"/>
      </w:pPr>
    </w:lvl>
    <w:lvl w:ilvl="1" w:tplc="F7FC1814">
      <w:numFmt w:val="decimal"/>
      <w:lvlText w:val=""/>
      <w:lvlJc w:val="left"/>
    </w:lvl>
    <w:lvl w:ilvl="2" w:tplc="12EAE648">
      <w:numFmt w:val="decimal"/>
      <w:lvlText w:val=""/>
      <w:lvlJc w:val="left"/>
    </w:lvl>
    <w:lvl w:ilvl="3" w:tplc="14BE1AA6">
      <w:numFmt w:val="decimal"/>
      <w:lvlText w:val=""/>
      <w:lvlJc w:val="left"/>
    </w:lvl>
    <w:lvl w:ilvl="4" w:tplc="D090B4E2">
      <w:numFmt w:val="decimal"/>
      <w:lvlText w:val=""/>
      <w:lvlJc w:val="left"/>
    </w:lvl>
    <w:lvl w:ilvl="5" w:tplc="BE02C3A6">
      <w:numFmt w:val="decimal"/>
      <w:lvlText w:val=""/>
      <w:lvlJc w:val="left"/>
    </w:lvl>
    <w:lvl w:ilvl="6" w:tplc="322E6EC6">
      <w:numFmt w:val="decimal"/>
      <w:lvlText w:val=""/>
      <w:lvlJc w:val="left"/>
    </w:lvl>
    <w:lvl w:ilvl="7" w:tplc="19C8954C">
      <w:numFmt w:val="decimal"/>
      <w:lvlText w:val=""/>
      <w:lvlJc w:val="left"/>
    </w:lvl>
    <w:lvl w:ilvl="8" w:tplc="EEA49E26">
      <w:numFmt w:val="decimal"/>
      <w:lvlText w:val=""/>
      <w:lvlJc w:val="left"/>
    </w:lvl>
  </w:abstractNum>
  <w:abstractNum w:abstractNumId="43" w15:restartNumberingAfterBreak="0">
    <w:nsid w:val="6D5402FC"/>
    <w:multiLevelType w:val="hybridMultilevel"/>
    <w:tmpl w:val="DDEAF73E"/>
    <w:lvl w:ilvl="0" w:tplc="A430587C">
      <w:start w:val="2"/>
      <w:numFmt w:val="decimal"/>
      <w:lvlText w:val="%1."/>
      <w:lvlJc w:val="left"/>
      <w:pPr>
        <w:ind w:left="720" w:hanging="360"/>
      </w:pPr>
      <w:rPr>
        <w:rFonts w:ascii="Constantia" w:eastAsia="Constantia" w:hAnsi="Constantia" w:cs="Constantia"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0E7E96"/>
    <w:multiLevelType w:val="hybridMultilevel"/>
    <w:tmpl w:val="31B40FB8"/>
    <w:lvl w:ilvl="0" w:tplc="4A12FA3E">
      <w:start w:val="1"/>
      <w:numFmt w:val="bullet"/>
      <w:lvlText w:val="●"/>
      <w:lvlJc w:val="left"/>
      <w:pPr>
        <w:ind w:left="720" w:hanging="360"/>
      </w:pPr>
    </w:lvl>
    <w:lvl w:ilvl="1" w:tplc="CADE3662">
      <w:start w:val="1"/>
      <w:numFmt w:val="bullet"/>
      <w:lvlText w:val="○"/>
      <w:lvlJc w:val="left"/>
      <w:pPr>
        <w:ind w:left="1440" w:hanging="360"/>
      </w:pPr>
    </w:lvl>
    <w:lvl w:ilvl="2" w:tplc="DE08943A">
      <w:start w:val="1"/>
      <w:numFmt w:val="bullet"/>
      <w:lvlText w:val="■"/>
      <w:lvlJc w:val="left"/>
      <w:pPr>
        <w:ind w:left="2160" w:hanging="360"/>
      </w:pPr>
    </w:lvl>
    <w:lvl w:ilvl="3" w:tplc="E73EF8C0">
      <w:start w:val="1"/>
      <w:numFmt w:val="bullet"/>
      <w:lvlText w:val="●"/>
      <w:lvlJc w:val="left"/>
      <w:pPr>
        <w:ind w:left="2880" w:hanging="360"/>
      </w:pPr>
    </w:lvl>
    <w:lvl w:ilvl="4" w:tplc="6158E570">
      <w:start w:val="1"/>
      <w:numFmt w:val="bullet"/>
      <w:lvlText w:val="○"/>
      <w:lvlJc w:val="left"/>
      <w:pPr>
        <w:ind w:left="3600" w:hanging="360"/>
      </w:pPr>
    </w:lvl>
    <w:lvl w:ilvl="5" w:tplc="A0C2A172">
      <w:start w:val="1"/>
      <w:numFmt w:val="bullet"/>
      <w:lvlText w:val="■"/>
      <w:lvlJc w:val="left"/>
      <w:pPr>
        <w:ind w:left="4320" w:hanging="360"/>
      </w:pPr>
    </w:lvl>
    <w:lvl w:ilvl="6" w:tplc="1A5CAB32">
      <w:start w:val="1"/>
      <w:numFmt w:val="bullet"/>
      <w:lvlText w:val="●"/>
      <w:lvlJc w:val="left"/>
      <w:pPr>
        <w:ind w:left="5040" w:hanging="360"/>
      </w:pPr>
    </w:lvl>
    <w:lvl w:ilvl="7" w:tplc="1958C6EE">
      <w:start w:val="1"/>
      <w:numFmt w:val="bullet"/>
      <w:lvlText w:val="●"/>
      <w:lvlJc w:val="left"/>
      <w:pPr>
        <w:ind w:left="5760" w:hanging="360"/>
      </w:pPr>
    </w:lvl>
    <w:lvl w:ilvl="8" w:tplc="49907080">
      <w:start w:val="1"/>
      <w:numFmt w:val="bullet"/>
      <w:lvlText w:val="●"/>
      <w:lvlJc w:val="left"/>
      <w:pPr>
        <w:ind w:left="6480" w:hanging="360"/>
      </w:pPr>
    </w:lvl>
  </w:abstractNum>
  <w:abstractNum w:abstractNumId="45" w15:restartNumberingAfterBreak="0">
    <w:nsid w:val="78CB4B64"/>
    <w:multiLevelType w:val="multilevel"/>
    <w:tmpl w:val="E3EE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98E15F5"/>
    <w:multiLevelType w:val="hybridMultilevel"/>
    <w:tmpl w:val="220EF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1F5253"/>
    <w:multiLevelType w:val="hybridMultilevel"/>
    <w:tmpl w:val="FD58D7C4"/>
    <w:lvl w:ilvl="0" w:tplc="0658AC06">
      <w:start w:val="1"/>
      <w:numFmt w:val="bullet"/>
      <w:lvlText w:val="●"/>
      <w:lvlJc w:val="left"/>
      <w:pPr>
        <w:ind w:left="720" w:hanging="360"/>
      </w:pPr>
    </w:lvl>
    <w:lvl w:ilvl="1" w:tplc="F366459C">
      <w:start w:val="1"/>
      <w:numFmt w:val="bullet"/>
      <w:lvlText w:val="○"/>
      <w:lvlJc w:val="left"/>
      <w:pPr>
        <w:ind w:left="1440" w:hanging="360"/>
      </w:pPr>
    </w:lvl>
    <w:lvl w:ilvl="2" w:tplc="0216415C">
      <w:start w:val="1"/>
      <w:numFmt w:val="bullet"/>
      <w:lvlText w:val="■"/>
      <w:lvlJc w:val="left"/>
      <w:pPr>
        <w:ind w:left="2160" w:hanging="360"/>
      </w:pPr>
    </w:lvl>
    <w:lvl w:ilvl="3" w:tplc="C1FEDC20">
      <w:start w:val="1"/>
      <w:numFmt w:val="bullet"/>
      <w:lvlText w:val="●"/>
      <w:lvlJc w:val="left"/>
      <w:pPr>
        <w:ind w:left="2880" w:hanging="360"/>
      </w:pPr>
    </w:lvl>
    <w:lvl w:ilvl="4" w:tplc="52D4EEB6">
      <w:start w:val="1"/>
      <w:numFmt w:val="bullet"/>
      <w:lvlText w:val="○"/>
      <w:lvlJc w:val="left"/>
      <w:pPr>
        <w:ind w:left="3600" w:hanging="360"/>
      </w:pPr>
    </w:lvl>
    <w:lvl w:ilvl="5" w:tplc="4E127FA8">
      <w:start w:val="1"/>
      <w:numFmt w:val="bullet"/>
      <w:lvlText w:val="■"/>
      <w:lvlJc w:val="left"/>
      <w:pPr>
        <w:ind w:left="4320" w:hanging="360"/>
      </w:pPr>
    </w:lvl>
    <w:lvl w:ilvl="6" w:tplc="BF9440A8">
      <w:start w:val="1"/>
      <w:numFmt w:val="bullet"/>
      <w:lvlText w:val="●"/>
      <w:lvlJc w:val="left"/>
      <w:pPr>
        <w:ind w:left="5040" w:hanging="360"/>
      </w:pPr>
    </w:lvl>
    <w:lvl w:ilvl="7" w:tplc="B6A8EB32">
      <w:start w:val="1"/>
      <w:numFmt w:val="bullet"/>
      <w:lvlText w:val="●"/>
      <w:lvlJc w:val="left"/>
      <w:pPr>
        <w:ind w:left="5760" w:hanging="360"/>
      </w:pPr>
    </w:lvl>
    <w:lvl w:ilvl="8" w:tplc="7A08EFD4">
      <w:start w:val="1"/>
      <w:numFmt w:val="bullet"/>
      <w:lvlText w:val="●"/>
      <w:lvlJc w:val="left"/>
      <w:pPr>
        <w:ind w:left="6480" w:hanging="360"/>
      </w:pPr>
    </w:lvl>
  </w:abstractNum>
  <w:abstractNum w:abstractNumId="48" w15:restartNumberingAfterBreak="0">
    <w:nsid w:val="7F0358CA"/>
    <w:multiLevelType w:val="hybridMultilevel"/>
    <w:tmpl w:val="204C69F0"/>
    <w:lvl w:ilvl="0" w:tplc="AB06953C">
      <w:start w:val="1"/>
      <w:numFmt w:val="bullet"/>
      <w:lvlText w:val="●"/>
      <w:lvlJc w:val="left"/>
      <w:pPr>
        <w:ind w:left="720" w:hanging="360"/>
      </w:pPr>
    </w:lvl>
    <w:lvl w:ilvl="1" w:tplc="A06CB968">
      <w:start w:val="1"/>
      <w:numFmt w:val="bullet"/>
      <w:lvlText w:val="○"/>
      <w:lvlJc w:val="left"/>
      <w:pPr>
        <w:ind w:left="1440" w:hanging="360"/>
      </w:pPr>
    </w:lvl>
    <w:lvl w:ilvl="2" w:tplc="605E925C">
      <w:start w:val="1"/>
      <w:numFmt w:val="bullet"/>
      <w:lvlText w:val="■"/>
      <w:lvlJc w:val="left"/>
      <w:pPr>
        <w:ind w:left="2160" w:hanging="360"/>
      </w:pPr>
    </w:lvl>
    <w:lvl w:ilvl="3" w:tplc="527CC23C">
      <w:start w:val="1"/>
      <w:numFmt w:val="bullet"/>
      <w:lvlText w:val="●"/>
      <w:lvlJc w:val="left"/>
      <w:pPr>
        <w:ind w:left="2880" w:hanging="360"/>
      </w:pPr>
    </w:lvl>
    <w:lvl w:ilvl="4" w:tplc="FCC81A38">
      <w:start w:val="1"/>
      <w:numFmt w:val="bullet"/>
      <w:lvlText w:val="○"/>
      <w:lvlJc w:val="left"/>
      <w:pPr>
        <w:ind w:left="3600" w:hanging="360"/>
      </w:pPr>
    </w:lvl>
    <w:lvl w:ilvl="5" w:tplc="26947BC2">
      <w:start w:val="1"/>
      <w:numFmt w:val="bullet"/>
      <w:lvlText w:val="■"/>
      <w:lvlJc w:val="left"/>
      <w:pPr>
        <w:ind w:left="4320" w:hanging="360"/>
      </w:pPr>
    </w:lvl>
    <w:lvl w:ilvl="6" w:tplc="1DA6E5CE">
      <w:start w:val="1"/>
      <w:numFmt w:val="bullet"/>
      <w:lvlText w:val="●"/>
      <w:lvlJc w:val="left"/>
      <w:pPr>
        <w:ind w:left="5040" w:hanging="360"/>
      </w:pPr>
    </w:lvl>
    <w:lvl w:ilvl="7" w:tplc="92F4355A">
      <w:start w:val="1"/>
      <w:numFmt w:val="bullet"/>
      <w:lvlText w:val="●"/>
      <w:lvlJc w:val="left"/>
      <w:pPr>
        <w:ind w:left="5760" w:hanging="360"/>
      </w:pPr>
    </w:lvl>
    <w:lvl w:ilvl="8" w:tplc="3F9809C0">
      <w:start w:val="1"/>
      <w:numFmt w:val="bullet"/>
      <w:lvlText w:val="●"/>
      <w:lvlJc w:val="left"/>
      <w:pPr>
        <w:ind w:left="6480" w:hanging="360"/>
      </w:pPr>
    </w:lvl>
  </w:abstractNum>
  <w:num w:numId="1" w16cid:durableId="1703363611">
    <w:abstractNumId w:val="12"/>
    <w:lvlOverride w:ilvl="0">
      <w:startOverride w:val="1"/>
    </w:lvlOverride>
  </w:num>
  <w:num w:numId="2" w16cid:durableId="1242371571">
    <w:abstractNumId w:val="28"/>
    <w:lvlOverride w:ilvl="0">
      <w:startOverride w:val="1"/>
    </w:lvlOverride>
  </w:num>
  <w:num w:numId="3" w16cid:durableId="710492241">
    <w:abstractNumId w:val="20"/>
  </w:num>
  <w:num w:numId="4" w16cid:durableId="821696906">
    <w:abstractNumId w:val="44"/>
    <w:lvlOverride w:ilvl="0">
      <w:startOverride w:val="1"/>
    </w:lvlOverride>
  </w:num>
  <w:num w:numId="5" w16cid:durableId="974138328">
    <w:abstractNumId w:val="34"/>
  </w:num>
  <w:num w:numId="6" w16cid:durableId="194344561">
    <w:abstractNumId w:val="33"/>
  </w:num>
  <w:num w:numId="7" w16cid:durableId="812721815">
    <w:abstractNumId w:val="6"/>
  </w:num>
  <w:num w:numId="8" w16cid:durableId="557085510">
    <w:abstractNumId w:val="22"/>
  </w:num>
  <w:num w:numId="9" w16cid:durableId="807549133">
    <w:abstractNumId w:val="3"/>
    <w:lvlOverride w:ilvl="0">
      <w:startOverride w:val="1"/>
    </w:lvlOverride>
  </w:num>
  <w:num w:numId="10" w16cid:durableId="464468092">
    <w:abstractNumId w:val="19"/>
    <w:lvlOverride w:ilvl="0">
      <w:startOverride w:val="1"/>
    </w:lvlOverride>
  </w:num>
  <w:num w:numId="11" w16cid:durableId="141624174">
    <w:abstractNumId w:val="48"/>
    <w:lvlOverride w:ilvl="0">
      <w:startOverride w:val="1"/>
    </w:lvlOverride>
  </w:num>
  <w:num w:numId="12" w16cid:durableId="342821389">
    <w:abstractNumId w:val="23"/>
    <w:lvlOverride w:ilvl="0">
      <w:startOverride w:val="1"/>
    </w:lvlOverride>
  </w:num>
  <w:num w:numId="13" w16cid:durableId="202253336">
    <w:abstractNumId w:val="15"/>
    <w:lvlOverride w:ilvl="0">
      <w:startOverride w:val="1"/>
    </w:lvlOverride>
  </w:num>
  <w:num w:numId="14" w16cid:durableId="445391814">
    <w:abstractNumId w:val="10"/>
    <w:lvlOverride w:ilvl="0">
      <w:startOverride w:val="1"/>
    </w:lvlOverride>
  </w:num>
  <w:num w:numId="15" w16cid:durableId="1946687525">
    <w:abstractNumId w:val="35"/>
    <w:lvlOverride w:ilvl="0">
      <w:startOverride w:val="1"/>
    </w:lvlOverride>
  </w:num>
  <w:num w:numId="16" w16cid:durableId="1792088147">
    <w:abstractNumId w:val="1"/>
    <w:lvlOverride w:ilvl="0">
      <w:startOverride w:val="1"/>
    </w:lvlOverride>
  </w:num>
  <w:num w:numId="17" w16cid:durableId="859779125">
    <w:abstractNumId w:val="29"/>
    <w:lvlOverride w:ilvl="0">
      <w:startOverride w:val="1"/>
    </w:lvlOverride>
  </w:num>
  <w:num w:numId="18" w16cid:durableId="640309234">
    <w:abstractNumId w:val="11"/>
    <w:lvlOverride w:ilvl="0">
      <w:startOverride w:val="1"/>
    </w:lvlOverride>
  </w:num>
  <w:num w:numId="19" w16cid:durableId="228536811">
    <w:abstractNumId w:val="38"/>
    <w:lvlOverride w:ilvl="0">
      <w:startOverride w:val="1"/>
    </w:lvlOverride>
  </w:num>
  <w:num w:numId="20" w16cid:durableId="258561365">
    <w:abstractNumId w:val="37"/>
    <w:lvlOverride w:ilvl="0">
      <w:startOverride w:val="1"/>
    </w:lvlOverride>
  </w:num>
  <w:num w:numId="21" w16cid:durableId="1842622044">
    <w:abstractNumId w:val="30"/>
    <w:lvlOverride w:ilvl="0">
      <w:startOverride w:val="1"/>
    </w:lvlOverride>
  </w:num>
  <w:num w:numId="22" w16cid:durableId="1627735918">
    <w:abstractNumId w:val="42"/>
    <w:lvlOverride w:ilvl="0">
      <w:startOverride w:val="1"/>
    </w:lvlOverride>
  </w:num>
  <w:num w:numId="23" w16cid:durableId="779643129">
    <w:abstractNumId w:val="47"/>
    <w:lvlOverride w:ilvl="0">
      <w:startOverride w:val="1"/>
    </w:lvlOverride>
  </w:num>
  <w:num w:numId="24" w16cid:durableId="513804272">
    <w:abstractNumId w:val="4"/>
    <w:lvlOverride w:ilvl="0">
      <w:startOverride w:val="1"/>
    </w:lvlOverride>
  </w:num>
  <w:num w:numId="25" w16cid:durableId="1765372850">
    <w:abstractNumId w:val="25"/>
    <w:lvlOverride w:ilvl="0">
      <w:startOverride w:val="1"/>
    </w:lvlOverride>
  </w:num>
  <w:num w:numId="26" w16cid:durableId="228853555">
    <w:abstractNumId w:val="4"/>
  </w:num>
  <w:num w:numId="27" w16cid:durableId="1309896479">
    <w:abstractNumId w:val="32"/>
  </w:num>
  <w:num w:numId="28" w16cid:durableId="1002588122">
    <w:abstractNumId w:val="7"/>
    <w:lvlOverride w:ilvl="0">
      <w:startOverride w:val="1"/>
    </w:lvlOverride>
  </w:num>
  <w:num w:numId="29" w16cid:durableId="71243956">
    <w:abstractNumId w:val="27"/>
    <w:lvlOverride w:ilvl="0">
      <w:startOverride w:val="1"/>
    </w:lvlOverride>
  </w:num>
  <w:num w:numId="30" w16cid:durableId="86317038">
    <w:abstractNumId w:val="13"/>
    <w:lvlOverride w:ilvl="0">
      <w:startOverride w:val="1"/>
    </w:lvlOverride>
  </w:num>
  <w:num w:numId="31" w16cid:durableId="1423137196">
    <w:abstractNumId w:val="26"/>
    <w:lvlOverride w:ilvl="0">
      <w:startOverride w:val="1"/>
    </w:lvlOverride>
  </w:num>
  <w:num w:numId="32" w16cid:durableId="136269624">
    <w:abstractNumId w:val="9"/>
    <w:lvlOverride w:ilvl="0">
      <w:startOverride w:val="1"/>
    </w:lvlOverride>
  </w:num>
  <w:num w:numId="33" w16cid:durableId="329523129">
    <w:abstractNumId w:val="45"/>
  </w:num>
  <w:num w:numId="34" w16cid:durableId="918366694">
    <w:abstractNumId w:val="24"/>
    <w:lvlOverride w:ilvl="0">
      <w:startOverride w:val="1"/>
    </w:lvlOverride>
  </w:num>
  <w:num w:numId="35" w16cid:durableId="326789586">
    <w:abstractNumId w:val="36"/>
    <w:lvlOverride w:ilvl="0">
      <w:startOverride w:val="1"/>
    </w:lvlOverride>
  </w:num>
  <w:num w:numId="36" w16cid:durableId="2014725933">
    <w:abstractNumId w:val="40"/>
  </w:num>
  <w:num w:numId="37" w16cid:durableId="1056123004">
    <w:abstractNumId w:val="2"/>
    <w:lvlOverride w:ilvl="0">
      <w:startOverride w:val="1"/>
    </w:lvlOverride>
  </w:num>
  <w:num w:numId="38" w16cid:durableId="912542994">
    <w:abstractNumId w:val="8"/>
    <w:lvlOverride w:ilvl="0">
      <w:startOverride w:val="1"/>
    </w:lvlOverride>
  </w:num>
  <w:num w:numId="39" w16cid:durableId="56167746">
    <w:abstractNumId w:val="0"/>
    <w:lvlOverride w:ilvl="0">
      <w:startOverride w:val="1"/>
    </w:lvlOverride>
  </w:num>
  <w:num w:numId="40" w16cid:durableId="146870570">
    <w:abstractNumId w:val="31"/>
    <w:lvlOverride w:ilvl="0">
      <w:startOverride w:val="1"/>
    </w:lvlOverride>
  </w:num>
  <w:num w:numId="41" w16cid:durableId="1488665721">
    <w:abstractNumId w:val="18"/>
    <w:lvlOverride w:ilvl="0">
      <w:startOverride w:val="1"/>
    </w:lvlOverride>
  </w:num>
  <w:num w:numId="42" w16cid:durableId="1181315812">
    <w:abstractNumId w:val="17"/>
    <w:lvlOverride w:ilvl="0">
      <w:startOverride w:val="1"/>
    </w:lvlOverride>
  </w:num>
  <w:num w:numId="43" w16cid:durableId="866716259">
    <w:abstractNumId w:val="21"/>
    <w:lvlOverride w:ilvl="0">
      <w:startOverride w:val="1"/>
    </w:lvlOverride>
  </w:num>
  <w:num w:numId="44" w16cid:durableId="743526889">
    <w:abstractNumId w:val="16"/>
    <w:lvlOverride w:ilvl="0">
      <w:startOverride w:val="1"/>
    </w:lvlOverride>
  </w:num>
  <w:num w:numId="45" w16cid:durableId="563300666">
    <w:abstractNumId w:val="46"/>
  </w:num>
  <w:num w:numId="46" w16cid:durableId="1889610351">
    <w:abstractNumId w:val="5"/>
  </w:num>
  <w:num w:numId="47" w16cid:durableId="1577545733">
    <w:abstractNumId w:val="43"/>
  </w:num>
  <w:num w:numId="48" w16cid:durableId="1459256102">
    <w:abstractNumId w:val="14"/>
    <w:lvlOverride w:ilvl="0">
      <w:startOverride w:val="1"/>
    </w:lvlOverride>
  </w:num>
  <w:num w:numId="49" w16cid:durableId="177161289">
    <w:abstractNumId w:val="39"/>
    <w:lvlOverride w:ilvl="0">
      <w:startOverride w:val="1"/>
    </w:lvlOverride>
  </w:num>
  <w:num w:numId="50" w16cid:durableId="1847592138">
    <w:abstractNumId w:val="41"/>
  </w:num>
  <w:num w:numId="51" w16cid:durableId="183710695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24F"/>
    <w:rsid w:val="00006392"/>
    <w:rsid w:val="00010A32"/>
    <w:rsid w:val="00011574"/>
    <w:rsid w:val="000146B5"/>
    <w:rsid w:val="00020BE8"/>
    <w:rsid w:val="00021807"/>
    <w:rsid w:val="00022C05"/>
    <w:rsid w:val="00022D8F"/>
    <w:rsid w:val="00024BE9"/>
    <w:rsid w:val="00026ADE"/>
    <w:rsid w:val="0003604E"/>
    <w:rsid w:val="00036F14"/>
    <w:rsid w:val="0003705F"/>
    <w:rsid w:val="00040151"/>
    <w:rsid w:val="0004084A"/>
    <w:rsid w:val="00041546"/>
    <w:rsid w:val="00041C8B"/>
    <w:rsid w:val="00041CCD"/>
    <w:rsid w:val="00042DCB"/>
    <w:rsid w:val="00045FEC"/>
    <w:rsid w:val="000504EC"/>
    <w:rsid w:val="00052B38"/>
    <w:rsid w:val="00053F34"/>
    <w:rsid w:val="00054D65"/>
    <w:rsid w:val="00056153"/>
    <w:rsid w:val="000603A9"/>
    <w:rsid w:val="000611C7"/>
    <w:rsid w:val="00061209"/>
    <w:rsid w:val="00062BAA"/>
    <w:rsid w:val="00062CB2"/>
    <w:rsid w:val="000650C7"/>
    <w:rsid w:val="000652AC"/>
    <w:rsid w:val="00071A94"/>
    <w:rsid w:val="00075E07"/>
    <w:rsid w:val="00076937"/>
    <w:rsid w:val="00080258"/>
    <w:rsid w:val="00084950"/>
    <w:rsid w:val="000851A3"/>
    <w:rsid w:val="000853D9"/>
    <w:rsid w:val="00086B3F"/>
    <w:rsid w:val="00087704"/>
    <w:rsid w:val="00087C7A"/>
    <w:rsid w:val="00093FC3"/>
    <w:rsid w:val="000945AF"/>
    <w:rsid w:val="000A35F8"/>
    <w:rsid w:val="000A6119"/>
    <w:rsid w:val="000B0392"/>
    <w:rsid w:val="000B080D"/>
    <w:rsid w:val="000B09E7"/>
    <w:rsid w:val="000B2486"/>
    <w:rsid w:val="000B6D26"/>
    <w:rsid w:val="000B7A0E"/>
    <w:rsid w:val="000C1FD1"/>
    <w:rsid w:val="000C5079"/>
    <w:rsid w:val="000C51AC"/>
    <w:rsid w:val="000C549B"/>
    <w:rsid w:val="000C6B4F"/>
    <w:rsid w:val="000D5AB8"/>
    <w:rsid w:val="000D5F07"/>
    <w:rsid w:val="000D695F"/>
    <w:rsid w:val="000E0B2B"/>
    <w:rsid w:val="000E0BAF"/>
    <w:rsid w:val="000E4CB4"/>
    <w:rsid w:val="000E5DC7"/>
    <w:rsid w:val="000E7E67"/>
    <w:rsid w:val="000F044F"/>
    <w:rsid w:val="000F0535"/>
    <w:rsid w:val="000F205A"/>
    <w:rsid w:val="000F2967"/>
    <w:rsid w:val="00100FD0"/>
    <w:rsid w:val="00101FDD"/>
    <w:rsid w:val="00106CEA"/>
    <w:rsid w:val="00107FF1"/>
    <w:rsid w:val="001115A6"/>
    <w:rsid w:val="00112AE6"/>
    <w:rsid w:val="001132F9"/>
    <w:rsid w:val="00114341"/>
    <w:rsid w:val="00120F52"/>
    <w:rsid w:val="0012496D"/>
    <w:rsid w:val="001262CD"/>
    <w:rsid w:val="00126D1F"/>
    <w:rsid w:val="00127DEB"/>
    <w:rsid w:val="00133EFF"/>
    <w:rsid w:val="00135A64"/>
    <w:rsid w:val="00136168"/>
    <w:rsid w:val="00136964"/>
    <w:rsid w:val="00140064"/>
    <w:rsid w:val="00140201"/>
    <w:rsid w:val="0014362D"/>
    <w:rsid w:val="0014648E"/>
    <w:rsid w:val="001502E9"/>
    <w:rsid w:val="001510FF"/>
    <w:rsid w:val="00153970"/>
    <w:rsid w:val="00162AD4"/>
    <w:rsid w:val="001637F3"/>
    <w:rsid w:val="00163CAC"/>
    <w:rsid w:val="00164926"/>
    <w:rsid w:val="00164AF5"/>
    <w:rsid w:val="00164ED9"/>
    <w:rsid w:val="001659CF"/>
    <w:rsid w:val="0016611A"/>
    <w:rsid w:val="00170923"/>
    <w:rsid w:val="00170F76"/>
    <w:rsid w:val="00177FEC"/>
    <w:rsid w:val="00181DFA"/>
    <w:rsid w:val="001822D4"/>
    <w:rsid w:val="0019035D"/>
    <w:rsid w:val="001923AB"/>
    <w:rsid w:val="00193708"/>
    <w:rsid w:val="00194C14"/>
    <w:rsid w:val="001A2261"/>
    <w:rsid w:val="001A5247"/>
    <w:rsid w:val="001A6104"/>
    <w:rsid w:val="001A64D7"/>
    <w:rsid w:val="001B10F3"/>
    <w:rsid w:val="001B2FD2"/>
    <w:rsid w:val="001B3003"/>
    <w:rsid w:val="001B35EC"/>
    <w:rsid w:val="001B48A0"/>
    <w:rsid w:val="001B4D35"/>
    <w:rsid w:val="001B77B9"/>
    <w:rsid w:val="001C1AA5"/>
    <w:rsid w:val="001C1E7A"/>
    <w:rsid w:val="001C33BC"/>
    <w:rsid w:val="001C4ECC"/>
    <w:rsid w:val="001C59FC"/>
    <w:rsid w:val="001C6DE7"/>
    <w:rsid w:val="001D1B38"/>
    <w:rsid w:val="001D3ADC"/>
    <w:rsid w:val="001D4C48"/>
    <w:rsid w:val="001D4CBE"/>
    <w:rsid w:val="001D5B87"/>
    <w:rsid w:val="001E0100"/>
    <w:rsid w:val="001E1E27"/>
    <w:rsid w:val="001E57D6"/>
    <w:rsid w:val="001F0A5F"/>
    <w:rsid w:val="001F75AE"/>
    <w:rsid w:val="001F7691"/>
    <w:rsid w:val="002029C7"/>
    <w:rsid w:val="002130BA"/>
    <w:rsid w:val="00214F8E"/>
    <w:rsid w:val="00220054"/>
    <w:rsid w:val="00220B18"/>
    <w:rsid w:val="00225D97"/>
    <w:rsid w:val="00230937"/>
    <w:rsid w:val="0023110E"/>
    <w:rsid w:val="00245F80"/>
    <w:rsid w:val="0024787F"/>
    <w:rsid w:val="00251867"/>
    <w:rsid w:val="002519B0"/>
    <w:rsid w:val="00256815"/>
    <w:rsid w:val="00260048"/>
    <w:rsid w:val="002603C0"/>
    <w:rsid w:val="002612F4"/>
    <w:rsid w:val="00261AD4"/>
    <w:rsid w:val="00270FFD"/>
    <w:rsid w:val="002718CA"/>
    <w:rsid w:val="002745D7"/>
    <w:rsid w:val="0027795F"/>
    <w:rsid w:val="00280048"/>
    <w:rsid w:val="00281A87"/>
    <w:rsid w:val="002832FD"/>
    <w:rsid w:val="0028563E"/>
    <w:rsid w:val="0029431B"/>
    <w:rsid w:val="00294B4A"/>
    <w:rsid w:val="00294D31"/>
    <w:rsid w:val="002A613D"/>
    <w:rsid w:val="002A61FD"/>
    <w:rsid w:val="002A68D1"/>
    <w:rsid w:val="002A7936"/>
    <w:rsid w:val="002B2EF4"/>
    <w:rsid w:val="002B78BC"/>
    <w:rsid w:val="002B79EC"/>
    <w:rsid w:val="002B7B6E"/>
    <w:rsid w:val="002B7CA6"/>
    <w:rsid w:val="002C0295"/>
    <w:rsid w:val="002C223C"/>
    <w:rsid w:val="002C27FD"/>
    <w:rsid w:val="002C2FF9"/>
    <w:rsid w:val="002C39B8"/>
    <w:rsid w:val="002C405D"/>
    <w:rsid w:val="002C4D77"/>
    <w:rsid w:val="002C52C7"/>
    <w:rsid w:val="002C7745"/>
    <w:rsid w:val="002D04A9"/>
    <w:rsid w:val="002D0514"/>
    <w:rsid w:val="002D0A05"/>
    <w:rsid w:val="002D195C"/>
    <w:rsid w:val="002D5D86"/>
    <w:rsid w:val="002D79DC"/>
    <w:rsid w:val="002E2405"/>
    <w:rsid w:val="002E4CB6"/>
    <w:rsid w:val="002F1732"/>
    <w:rsid w:val="002F28AD"/>
    <w:rsid w:val="002F5037"/>
    <w:rsid w:val="002F69B0"/>
    <w:rsid w:val="002F6BCE"/>
    <w:rsid w:val="003004E0"/>
    <w:rsid w:val="00301DFA"/>
    <w:rsid w:val="00302AB0"/>
    <w:rsid w:val="00303E07"/>
    <w:rsid w:val="00306745"/>
    <w:rsid w:val="0030693B"/>
    <w:rsid w:val="00310E13"/>
    <w:rsid w:val="0031491C"/>
    <w:rsid w:val="00322D87"/>
    <w:rsid w:val="00324103"/>
    <w:rsid w:val="00331F49"/>
    <w:rsid w:val="003333A8"/>
    <w:rsid w:val="003434BF"/>
    <w:rsid w:val="00344471"/>
    <w:rsid w:val="00347901"/>
    <w:rsid w:val="00353087"/>
    <w:rsid w:val="00354DB4"/>
    <w:rsid w:val="00356B57"/>
    <w:rsid w:val="003570E1"/>
    <w:rsid w:val="00357840"/>
    <w:rsid w:val="003625F2"/>
    <w:rsid w:val="003626BD"/>
    <w:rsid w:val="00364DD8"/>
    <w:rsid w:val="00365261"/>
    <w:rsid w:val="00365C99"/>
    <w:rsid w:val="00373359"/>
    <w:rsid w:val="00382DBE"/>
    <w:rsid w:val="003841FD"/>
    <w:rsid w:val="0038557E"/>
    <w:rsid w:val="00385F7C"/>
    <w:rsid w:val="00390B31"/>
    <w:rsid w:val="00390EFB"/>
    <w:rsid w:val="00394567"/>
    <w:rsid w:val="00395242"/>
    <w:rsid w:val="003A099B"/>
    <w:rsid w:val="003A16FB"/>
    <w:rsid w:val="003A211F"/>
    <w:rsid w:val="003A7C9B"/>
    <w:rsid w:val="003A7CEA"/>
    <w:rsid w:val="003A7D30"/>
    <w:rsid w:val="003B0FE2"/>
    <w:rsid w:val="003B27C0"/>
    <w:rsid w:val="003B32B8"/>
    <w:rsid w:val="003B37E1"/>
    <w:rsid w:val="003B4ADD"/>
    <w:rsid w:val="003C374E"/>
    <w:rsid w:val="003C4A05"/>
    <w:rsid w:val="003C68FB"/>
    <w:rsid w:val="003C7550"/>
    <w:rsid w:val="003D70B0"/>
    <w:rsid w:val="003D73F6"/>
    <w:rsid w:val="003E12EF"/>
    <w:rsid w:val="003E22B2"/>
    <w:rsid w:val="003E32B3"/>
    <w:rsid w:val="003E3C0F"/>
    <w:rsid w:val="003E568F"/>
    <w:rsid w:val="003E5ABD"/>
    <w:rsid w:val="003F1FBF"/>
    <w:rsid w:val="003F263E"/>
    <w:rsid w:val="003F2871"/>
    <w:rsid w:val="003F3B3B"/>
    <w:rsid w:val="003F4A2C"/>
    <w:rsid w:val="0040024F"/>
    <w:rsid w:val="00406C44"/>
    <w:rsid w:val="00406D81"/>
    <w:rsid w:val="00406E90"/>
    <w:rsid w:val="004071DE"/>
    <w:rsid w:val="00407286"/>
    <w:rsid w:val="00411612"/>
    <w:rsid w:val="0041630C"/>
    <w:rsid w:val="004171CC"/>
    <w:rsid w:val="004209B7"/>
    <w:rsid w:val="00421D97"/>
    <w:rsid w:val="00422ED5"/>
    <w:rsid w:val="004231A7"/>
    <w:rsid w:val="00425C36"/>
    <w:rsid w:val="00426108"/>
    <w:rsid w:val="00433DB6"/>
    <w:rsid w:val="00435273"/>
    <w:rsid w:val="0043649F"/>
    <w:rsid w:val="004364A5"/>
    <w:rsid w:val="00442F33"/>
    <w:rsid w:val="004438A7"/>
    <w:rsid w:val="00444ADD"/>
    <w:rsid w:val="0044685B"/>
    <w:rsid w:val="00453DA6"/>
    <w:rsid w:val="00455BF6"/>
    <w:rsid w:val="0045776B"/>
    <w:rsid w:val="004613A3"/>
    <w:rsid w:val="0046142A"/>
    <w:rsid w:val="00461D04"/>
    <w:rsid w:val="0046205F"/>
    <w:rsid w:val="00462ABD"/>
    <w:rsid w:val="00467021"/>
    <w:rsid w:val="0046789A"/>
    <w:rsid w:val="00467BA1"/>
    <w:rsid w:val="00474042"/>
    <w:rsid w:val="00474C35"/>
    <w:rsid w:val="00474EBA"/>
    <w:rsid w:val="00475148"/>
    <w:rsid w:val="00482681"/>
    <w:rsid w:val="004847FD"/>
    <w:rsid w:val="00484F43"/>
    <w:rsid w:val="00485711"/>
    <w:rsid w:val="00486CEF"/>
    <w:rsid w:val="00486D2E"/>
    <w:rsid w:val="004900E3"/>
    <w:rsid w:val="00494101"/>
    <w:rsid w:val="004941F7"/>
    <w:rsid w:val="00494725"/>
    <w:rsid w:val="004965B8"/>
    <w:rsid w:val="00496EB1"/>
    <w:rsid w:val="004A10DD"/>
    <w:rsid w:val="004A17E8"/>
    <w:rsid w:val="004A2E06"/>
    <w:rsid w:val="004A33D8"/>
    <w:rsid w:val="004A3ECD"/>
    <w:rsid w:val="004A5CF5"/>
    <w:rsid w:val="004B09FE"/>
    <w:rsid w:val="004B4034"/>
    <w:rsid w:val="004B7973"/>
    <w:rsid w:val="004C25FF"/>
    <w:rsid w:val="004C4947"/>
    <w:rsid w:val="004C7825"/>
    <w:rsid w:val="004C7CAE"/>
    <w:rsid w:val="004C7FD1"/>
    <w:rsid w:val="004C7FDC"/>
    <w:rsid w:val="004D1866"/>
    <w:rsid w:val="004D2256"/>
    <w:rsid w:val="004D30FC"/>
    <w:rsid w:val="004D4E03"/>
    <w:rsid w:val="004E1296"/>
    <w:rsid w:val="004E176D"/>
    <w:rsid w:val="004E3623"/>
    <w:rsid w:val="004E3E90"/>
    <w:rsid w:val="004E4B83"/>
    <w:rsid w:val="004E5D05"/>
    <w:rsid w:val="004E7303"/>
    <w:rsid w:val="004F3C7E"/>
    <w:rsid w:val="00501274"/>
    <w:rsid w:val="00507A16"/>
    <w:rsid w:val="0051086E"/>
    <w:rsid w:val="005128F9"/>
    <w:rsid w:val="00512AE5"/>
    <w:rsid w:val="005133B4"/>
    <w:rsid w:val="00515636"/>
    <w:rsid w:val="0051597D"/>
    <w:rsid w:val="00521559"/>
    <w:rsid w:val="00521C20"/>
    <w:rsid w:val="00523ACC"/>
    <w:rsid w:val="0052514D"/>
    <w:rsid w:val="00526266"/>
    <w:rsid w:val="005320C7"/>
    <w:rsid w:val="00542BBD"/>
    <w:rsid w:val="00544D7A"/>
    <w:rsid w:val="00546463"/>
    <w:rsid w:val="00556691"/>
    <w:rsid w:val="00556C05"/>
    <w:rsid w:val="005570EF"/>
    <w:rsid w:val="00560AAE"/>
    <w:rsid w:val="00560F6C"/>
    <w:rsid w:val="00566FBF"/>
    <w:rsid w:val="0057147A"/>
    <w:rsid w:val="00571A97"/>
    <w:rsid w:val="005741EF"/>
    <w:rsid w:val="00575C5B"/>
    <w:rsid w:val="0058367A"/>
    <w:rsid w:val="00583AF9"/>
    <w:rsid w:val="00584B65"/>
    <w:rsid w:val="00584F3A"/>
    <w:rsid w:val="005858AB"/>
    <w:rsid w:val="005916BE"/>
    <w:rsid w:val="0059175D"/>
    <w:rsid w:val="00591FC4"/>
    <w:rsid w:val="00592C04"/>
    <w:rsid w:val="005948D0"/>
    <w:rsid w:val="00597976"/>
    <w:rsid w:val="005B1478"/>
    <w:rsid w:val="005B2481"/>
    <w:rsid w:val="005B31DE"/>
    <w:rsid w:val="005B571A"/>
    <w:rsid w:val="005B7189"/>
    <w:rsid w:val="005B7C5E"/>
    <w:rsid w:val="005C4BE7"/>
    <w:rsid w:val="005C5784"/>
    <w:rsid w:val="005D07ED"/>
    <w:rsid w:val="005D13FA"/>
    <w:rsid w:val="005D170F"/>
    <w:rsid w:val="005D1FC1"/>
    <w:rsid w:val="005D2453"/>
    <w:rsid w:val="005D3E59"/>
    <w:rsid w:val="005D3E86"/>
    <w:rsid w:val="005D3F26"/>
    <w:rsid w:val="005D52DB"/>
    <w:rsid w:val="005E1772"/>
    <w:rsid w:val="005E193B"/>
    <w:rsid w:val="005E1D21"/>
    <w:rsid w:val="005E22FF"/>
    <w:rsid w:val="005E298F"/>
    <w:rsid w:val="005E3B68"/>
    <w:rsid w:val="005E446D"/>
    <w:rsid w:val="005E5750"/>
    <w:rsid w:val="005E6E67"/>
    <w:rsid w:val="005F0011"/>
    <w:rsid w:val="005F0EE8"/>
    <w:rsid w:val="005F10EF"/>
    <w:rsid w:val="005F2812"/>
    <w:rsid w:val="005F3E23"/>
    <w:rsid w:val="005F4A9F"/>
    <w:rsid w:val="005F77F5"/>
    <w:rsid w:val="005F7ABB"/>
    <w:rsid w:val="0060176F"/>
    <w:rsid w:val="006031A9"/>
    <w:rsid w:val="00605D50"/>
    <w:rsid w:val="0061225C"/>
    <w:rsid w:val="006142E0"/>
    <w:rsid w:val="00615A3D"/>
    <w:rsid w:val="00617A44"/>
    <w:rsid w:val="00626A93"/>
    <w:rsid w:val="0063077D"/>
    <w:rsid w:val="00630999"/>
    <w:rsid w:val="006334AB"/>
    <w:rsid w:val="0064167D"/>
    <w:rsid w:val="00642627"/>
    <w:rsid w:val="00647AA1"/>
    <w:rsid w:val="00656D0D"/>
    <w:rsid w:val="006643C6"/>
    <w:rsid w:val="006648D0"/>
    <w:rsid w:val="00664AE4"/>
    <w:rsid w:val="006670E6"/>
    <w:rsid w:val="00670AE7"/>
    <w:rsid w:val="00672AFB"/>
    <w:rsid w:val="00674DBC"/>
    <w:rsid w:val="00675C06"/>
    <w:rsid w:val="00675D27"/>
    <w:rsid w:val="006831E9"/>
    <w:rsid w:val="00684D54"/>
    <w:rsid w:val="00685717"/>
    <w:rsid w:val="006858F5"/>
    <w:rsid w:val="00685E7B"/>
    <w:rsid w:val="00687B23"/>
    <w:rsid w:val="00692BBE"/>
    <w:rsid w:val="006941EF"/>
    <w:rsid w:val="00696215"/>
    <w:rsid w:val="00696494"/>
    <w:rsid w:val="006A0688"/>
    <w:rsid w:val="006A1798"/>
    <w:rsid w:val="006A369A"/>
    <w:rsid w:val="006A37E3"/>
    <w:rsid w:val="006A3EB3"/>
    <w:rsid w:val="006A4E41"/>
    <w:rsid w:val="006A64B5"/>
    <w:rsid w:val="006B065F"/>
    <w:rsid w:val="006B3C7D"/>
    <w:rsid w:val="006B756B"/>
    <w:rsid w:val="006C06FF"/>
    <w:rsid w:val="006C0BF4"/>
    <w:rsid w:val="006C1704"/>
    <w:rsid w:val="006C34FC"/>
    <w:rsid w:val="006C526F"/>
    <w:rsid w:val="006C7FE2"/>
    <w:rsid w:val="006D0C6E"/>
    <w:rsid w:val="006D4FA7"/>
    <w:rsid w:val="006D6751"/>
    <w:rsid w:val="006D6ABA"/>
    <w:rsid w:val="006E63F0"/>
    <w:rsid w:val="006F080F"/>
    <w:rsid w:val="006F1401"/>
    <w:rsid w:val="006F2AF2"/>
    <w:rsid w:val="006F5A7A"/>
    <w:rsid w:val="006F6C26"/>
    <w:rsid w:val="006F6FB8"/>
    <w:rsid w:val="006F78FE"/>
    <w:rsid w:val="00700D2B"/>
    <w:rsid w:val="007015C8"/>
    <w:rsid w:val="00702892"/>
    <w:rsid w:val="00703C09"/>
    <w:rsid w:val="007064D1"/>
    <w:rsid w:val="007067A9"/>
    <w:rsid w:val="00706B33"/>
    <w:rsid w:val="007106DA"/>
    <w:rsid w:val="007112CF"/>
    <w:rsid w:val="007122EF"/>
    <w:rsid w:val="00713DFC"/>
    <w:rsid w:val="0072173B"/>
    <w:rsid w:val="00721D79"/>
    <w:rsid w:val="007224F7"/>
    <w:rsid w:val="007236AC"/>
    <w:rsid w:val="007251C2"/>
    <w:rsid w:val="00731BF8"/>
    <w:rsid w:val="00732EEE"/>
    <w:rsid w:val="007343D0"/>
    <w:rsid w:val="007345BF"/>
    <w:rsid w:val="0073482A"/>
    <w:rsid w:val="00735900"/>
    <w:rsid w:val="007400B9"/>
    <w:rsid w:val="0074150A"/>
    <w:rsid w:val="007415C0"/>
    <w:rsid w:val="00747517"/>
    <w:rsid w:val="00752EC5"/>
    <w:rsid w:val="00753757"/>
    <w:rsid w:val="00755EBE"/>
    <w:rsid w:val="0076334A"/>
    <w:rsid w:val="007633C5"/>
    <w:rsid w:val="00764523"/>
    <w:rsid w:val="007656AE"/>
    <w:rsid w:val="00766F8D"/>
    <w:rsid w:val="00774898"/>
    <w:rsid w:val="00776F17"/>
    <w:rsid w:val="00776F4F"/>
    <w:rsid w:val="0078169B"/>
    <w:rsid w:val="00783ADB"/>
    <w:rsid w:val="007851BE"/>
    <w:rsid w:val="007864FA"/>
    <w:rsid w:val="0078694D"/>
    <w:rsid w:val="00786F25"/>
    <w:rsid w:val="00787CAC"/>
    <w:rsid w:val="00791A9E"/>
    <w:rsid w:val="007926E9"/>
    <w:rsid w:val="00792ABB"/>
    <w:rsid w:val="00794C5E"/>
    <w:rsid w:val="00795181"/>
    <w:rsid w:val="007A0466"/>
    <w:rsid w:val="007A07D4"/>
    <w:rsid w:val="007A2857"/>
    <w:rsid w:val="007A402D"/>
    <w:rsid w:val="007A5707"/>
    <w:rsid w:val="007A59EB"/>
    <w:rsid w:val="007B0E94"/>
    <w:rsid w:val="007B2087"/>
    <w:rsid w:val="007B2979"/>
    <w:rsid w:val="007B5955"/>
    <w:rsid w:val="007C002A"/>
    <w:rsid w:val="007C577C"/>
    <w:rsid w:val="007D5171"/>
    <w:rsid w:val="007D59FA"/>
    <w:rsid w:val="007E52E1"/>
    <w:rsid w:val="007E7B79"/>
    <w:rsid w:val="007F312B"/>
    <w:rsid w:val="007F432D"/>
    <w:rsid w:val="007F61E7"/>
    <w:rsid w:val="007F645F"/>
    <w:rsid w:val="008004CF"/>
    <w:rsid w:val="00800AB1"/>
    <w:rsid w:val="0080424F"/>
    <w:rsid w:val="00806AE7"/>
    <w:rsid w:val="00806E29"/>
    <w:rsid w:val="00811551"/>
    <w:rsid w:val="00812844"/>
    <w:rsid w:val="00813986"/>
    <w:rsid w:val="00816EB0"/>
    <w:rsid w:val="00821B70"/>
    <w:rsid w:val="00822196"/>
    <w:rsid w:val="008247A6"/>
    <w:rsid w:val="00824FB1"/>
    <w:rsid w:val="008261D6"/>
    <w:rsid w:val="0082703A"/>
    <w:rsid w:val="00830B80"/>
    <w:rsid w:val="008326B6"/>
    <w:rsid w:val="00834E13"/>
    <w:rsid w:val="00835695"/>
    <w:rsid w:val="008402B8"/>
    <w:rsid w:val="008403CF"/>
    <w:rsid w:val="00843254"/>
    <w:rsid w:val="0085168E"/>
    <w:rsid w:val="00855DEB"/>
    <w:rsid w:val="0085623B"/>
    <w:rsid w:val="00861AC6"/>
    <w:rsid w:val="008656E3"/>
    <w:rsid w:val="00866AC8"/>
    <w:rsid w:val="00867430"/>
    <w:rsid w:val="00876033"/>
    <w:rsid w:val="0087690D"/>
    <w:rsid w:val="008777F6"/>
    <w:rsid w:val="00880D4A"/>
    <w:rsid w:val="008842C7"/>
    <w:rsid w:val="00885F51"/>
    <w:rsid w:val="00890503"/>
    <w:rsid w:val="00892B53"/>
    <w:rsid w:val="0089399D"/>
    <w:rsid w:val="00895E1C"/>
    <w:rsid w:val="008978E9"/>
    <w:rsid w:val="008A1BD2"/>
    <w:rsid w:val="008A1F63"/>
    <w:rsid w:val="008A303C"/>
    <w:rsid w:val="008A4093"/>
    <w:rsid w:val="008A45AE"/>
    <w:rsid w:val="008A5472"/>
    <w:rsid w:val="008A56B8"/>
    <w:rsid w:val="008B0FD4"/>
    <w:rsid w:val="008B15D9"/>
    <w:rsid w:val="008B15E1"/>
    <w:rsid w:val="008B35B5"/>
    <w:rsid w:val="008B4E36"/>
    <w:rsid w:val="008B6066"/>
    <w:rsid w:val="008B6CA2"/>
    <w:rsid w:val="008B7F66"/>
    <w:rsid w:val="008C1B6F"/>
    <w:rsid w:val="008C3F85"/>
    <w:rsid w:val="008C475F"/>
    <w:rsid w:val="008C59F3"/>
    <w:rsid w:val="008C78DE"/>
    <w:rsid w:val="008D222B"/>
    <w:rsid w:val="008D6A98"/>
    <w:rsid w:val="008D6C95"/>
    <w:rsid w:val="008E08B5"/>
    <w:rsid w:val="008E1BCB"/>
    <w:rsid w:val="008E4728"/>
    <w:rsid w:val="008E671C"/>
    <w:rsid w:val="008F22A8"/>
    <w:rsid w:val="008F4E2F"/>
    <w:rsid w:val="0090027A"/>
    <w:rsid w:val="0090067C"/>
    <w:rsid w:val="009031FC"/>
    <w:rsid w:val="00912B44"/>
    <w:rsid w:val="00913735"/>
    <w:rsid w:val="00913B04"/>
    <w:rsid w:val="00915FB1"/>
    <w:rsid w:val="00915FC5"/>
    <w:rsid w:val="009213E6"/>
    <w:rsid w:val="00921747"/>
    <w:rsid w:val="009219B0"/>
    <w:rsid w:val="00923352"/>
    <w:rsid w:val="009235A7"/>
    <w:rsid w:val="009253B0"/>
    <w:rsid w:val="00926168"/>
    <w:rsid w:val="00930ED4"/>
    <w:rsid w:val="00932084"/>
    <w:rsid w:val="00932E26"/>
    <w:rsid w:val="009422A7"/>
    <w:rsid w:val="0094373E"/>
    <w:rsid w:val="0094406C"/>
    <w:rsid w:val="0094443C"/>
    <w:rsid w:val="009467F8"/>
    <w:rsid w:val="00947310"/>
    <w:rsid w:val="0095171D"/>
    <w:rsid w:val="00957BE7"/>
    <w:rsid w:val="0096059C"/>
    <w:rsid w:val="00961E8F"/>
    <w:rsid w:val="0096354A"/>
    <w:rsid w:val="00964C1E"/>
    <w:rsid w:val="00971A4B"/>
    <w:rsid w:val="00971D4E"/>
    <w:rsid w:val="00973191"/>
    <w:rsid w:val="00973F0D"/>
    <w:rsid w:val="00973FE0"/>
    <w:rsid w:val="00976F91"/>
    <w:rsid w:val="00977E1A"/>
    <w:rsid w:val="009815F1"/>
    <w:rsid w:val="009819D3"/>
    <w:rsid w:val="009836A8"/>
    <w:rsid w:val="00990634"/>
    <w:rsid w:val="0099118C"/>
    <w:rsid w:val="00991D60"/>
    <w:rsid w:val="009967A8"/>
    <w:rsid w:val="009979E2"/>
    <w:rsid w:val="009A0990"/>
    <w:rsid w:val="009A1508"/>
    <w:rsid w:val="009A257C"/>
    <w:rsid w:val="009A3EFE"/>
    <w:rsid w:val="009A65CD"/>
    <w:rsid w:val="009B1C77"/>
    <w:rsid w:val="009B56C6"/>
    <w:rsid w:val="009B5EBC"/>
    <w:rsid w:val="009B79B3"/>
    <w:rsid w:val="009C1620"/>
    <w:rsid w:val="009C1B65"/>
    <w:rsid w:val="009D2E5E"/>
    <w:rsid w:val="009D4DC8"/>
    <w:rsid w:val="009D5CE0"/>
    <w:rsid w:val="009E0B51"/>
    <w:rsid w:val="009E2193"/>
    <w:rsid w:val="009E2CCD"/>
    <w:rsid w:val="009E5E6D"/>
    <w:rsid w:val="009E6B9A"/>
    <w:rsid w:val="009F02F1"/>
    <w:rsid w:val="009F0D41"/>
    <w:rsid w:val="009F1069"/>
    <w:rsid w:val="009F22B9"/>
    <w:rsid w:val="009F2CD4"/>
    <w:rsid w:val="009F7734"/>
    <w:rsid w:val="00A007E4"/>
    <w:rsid w:val="00A00DC7"/>
    <w:rsid w:val="00A01540"/>
    <w:rsid w:val="00A017D1"/>
    <w:rsid w:val="00A035F2"/>
    <w:rsid w:val="00A041A7"/>
    <w:rsid w:val="00A04906"/>
    <w:rsid w:val="00A0795E"/>
    <w:rsid w:val="00A100B9"/>
    <w:rsid w:val="00A10509"/>
    <w:rsid w:val="00A10849"/>
    <w:rsid w:val="00A10D3E"/>
    <w:rsid w:val="00A167DE"/>
    <w:rsid w:val="00A17805"/>
    <w:rsid w:val="00A23E4B"/>
    <w:rsid w:val="00A24107"/>
    <w:rsid w:val="00A2414E"/>
    <w:rsid w:val="00A273EE"/>
    <w:rsid w:val="00A27BBB"/>
    <w:rsid w:val="00A303CD"/>
    <w:rsid w:val="00A30CD8"/>
    <w:rsid w:val="00A31C63"/>
    <w:rsid w:val="00A3321E"/>
    <w:rsid w:val="00A3517F"/>
    <w:rsid w:val="00A377AA"/>
    <w:rsid w:val="00A40F59"/>
    <w:rsid w:val="00A43CF7"/>
    <w:rsid w:val="00A440F1"/>
    <w:rsid w:val="00A44B3F"/>
    <w:rsid w:val="00A44C4B"/>
    <w:rsid w:val="00A45361"/>
    <w:rsid w:val="00A45855"/>
    <w:rsid w:val="00A46798"/>
    <w:rsid w:val="00A5212B"/>
    <w:rsid w:val="00A5455B"/>
    <w:rsid w:val="00A55D52"/>
    <w:rsid w:val="00A56058"/>
    <w:rsid w:val="00A61301"/>
    <w:rsid w:val="00A63998"/>
    <w:rsid w:val="00A64570"/>
    <w:rsid w:val="00A66156"/>
    <w:rsid w:val="00A7180A"/>
    <w:rsid w:val="00A724D0"/>
    <w:rsid w:val="00A76074"/>
    <w:rsid w:val="00A80BBD"/>
    <w:rsid w:val="00A82F70"/>
    <w:rsid w:val="00A83179"/>
    <w:rsid w:val="00A835DA"/>
    <w:rsid w:val="00A8385E"/>
    <w:rsid w:val="00A84B4B"/>
    <w:rsid w:val="00A90F5C"/>
    <w:rsid w:val="00A92455"/>
    <w:rsid w:val="00A94629"/>
    <w:rsid w:val="00A957E9"/>
    <w:rsid w:val="00AA047F"/>
    <w:rsid w:val="00AA1E79"/>
    <w:rsid w:val="00AA488D"/>
    <w:rsid w:val="00AA5D37"/>
    <w:rsid w:val="00AA6224"/>
    <w:rsid w:val="00AA64C4"/>
    <w:rsid w:val="00AA7FA5"/>
    <w:rsid w:val="00AB08A9"/>
    <w:rsid w:val="00AB1AED"/>
    <w:rsid w:val="00AB229A"/>
    <w:rsid w:val="00AB2F77"/>
    <w:rsid w:val="00AB3AF9"/>
    <w:rsid w:val="00AB7495"/>
    <w:rsid w:val="00AC67A1"/>
    <w:rsid w:val="00AC6FF8"/>
    <w:rsid w:val="00AC75D0"/>
    <w:rsid w:val="00AD2581"/>
    <w:rsid w:val="00AD29FF"/>
    <w:rsid w:val="00AD408F"/>
    <w:rsid w:val="00AD5302"/>
    <w:rsid w:val="00AD7C3E"/>
    <w:rsid w:val="00AE0E00"/>
    <w:rsid w:val="00AE1951"/>
    <w:rsid w:val="00AE39CC"/>
    <w:rsid w:val="00AE4D8D"/>
    <w:rsid w:val="00AE5B18"/>
    <w:rsid w:val="00B01E79"/>
    <w:rsid w:val="00B02E5D"/>
    <w:rsid w:val="00B04944"/>
    <w:rsid w:val="00B058DF"/>
    <w:rsid w:val="00B061D4"/>
    <w:rsid w:val="00B06993"/>
    <w:rsid w:val="00B1166E"/>
    <w:rsid w:val="00B132C1"/>
    <w:rsid w:val="00B14FA9"/>
    <w:rsid w:val="00B1528E"/>
    <w:rsid w:val="00B15624"/>
    <w:rsid w:val="00B2253C"/>
    <w:rsid w:val="00B22682"/>
    <w:rsid w:val="00B3014F"/>
    <w:rsid w:val="00B32311"/>
    <w:rsid w:val="00B35747"/>
    <w:rsid w:val="00B40DBC"/>
    <w:rsid w:val="00B44518"/>
    <w:rsid w:val="00B46D4C"/>
    <w:rsid w:val="00B47986"/>
    <w:rsid w:val="00B51048"/>
    <w:rsid w:val="00B52569"/>
    <w:rsid w:val="00B52E76"/>
    <w:rsid w:val="00B620A0"/>
    <w:rsid w:val="00B63BA0"/>
    <w:rsid w:val="00B641A1"/>
    <w:rsid w:val="00B6579E"/>
    <w:rsid w:val="00B673FB"/>
    <w:rsid w:val="00B70CCB"/>
    <w:rsid w:val="00B731DE"/>
    <w:rsid w:val="00B74A9C"/>
    <w:rsid w:val="00B75B5A"/>
    <w:rsid w:val="00B77B48"/>
    <w:rsid w:val="00B831A1"/>
    <w:rsid w:val="00B83507"/>
    <w:rsid w:val="00B83780"/>
    <w:rsid w:val="00B84CB5"/>
    <w:rsid w:val="00B86FB3"/>
    <w:rsid w:val="00B93DDC"/>
    <w:rsid w:val="00B94BD8"/>
    <w:rsid w:val="00BA0C39"/>
    <w:rsid w:val="00BA165A"/>
    <w:rsid w:val="00BA1B51"/>
    <w:rsid w:val="00BA40F0"/>
    <w:rsid w:val="00BA5BE6"/>
    <w:rsid w:val="00BB29E7"/>
    <w:rsid w:val="00BB570D"/>
    <w:rsid w:val="00BB5F01"/>
    <w:rsid w:val="00BB657F"/>
    <w:rsid w:val="00BC0ED2"/>
    <w:rsid w:val="00BC2121"/>
    <w:rsid w:val="00BC345D"/>
    <w:rsid w:val="00BC4FA0"/>
    <w:rsid w:val="00BC69ED"/>
    <w:rsid w:val="00BC73C1"/>
    <w:rsid w:val="00BD3EB3"/>
    <w:rsid w:val="00BD4D8B"/>
    <w:rsid w:val="00BD576D"/>
    <w:rsid w:val="00BD7917"/>
    <w:rsid w:val="00BE005F"/>
    <w:rsid w:val="00BE6184"/>
    <w:rsid w:val="00BE6631"/>
    <w:rsid w:val="00BF0F43"/>
    <w:rsid w:val="00BF1D5A"/>
    <w:rsid w:val="00BF4243"/>
    <w:rsid w:val="00BF66DA"/>
    <w:rsid w:val="00BF6BDD"/>
    <w:rsid w:val="00C06899"/>
    <w:rsid w:val="00C06C74"/>
    <w:rsid w:val="00C075CD"/>
    <w:rsid w:val="00C127B1"/>
    <w:rsid w:val="00C13B8A"/>
    <w:rsid w:val="00C22BA7"/>
    <w:rsid w:val="00C2445B"/>
    <w:rsid w:val="00C25313"/>
    <w:rsid w:val="00C275B0"/>
    <w:rsid w:val="00C32B90"/>
    <w:rsid w:val="00C347E6"/>
    <w:rsid w:val="00C35209"/>
    <w:rsid w:val="00C40831"/>
    <w:rsid w:val="00C43DE5"/>
    <w:rsid w:val="00C446C6"/>
    <w:rsid w:val="00C457D4"/>
    <w:rsid w:val="00C529FA"/>
    <w:rsid w:val="00C66044"/>
    <w:rsid w:val="00C711D2"/>
    <w:rsid w:val="00C7567E"/>
    <w:rsid w:val="00C76744"/>
    <w:rsid w:val="00C833C9"/>
    <w:rsid w:val="00C90D5B"/>
    <w:rsid w:val="00C90E67"/>
    <w:rsid w:val="00C96C9F"/>
    <w:rsid w:val="00CA1D66"/>
    <w:rsid w:val="00CA251B"/>
    <w:rsid w:val="00CA6AB5"/>
    <w:rsid w:val="00CA7055"/>
    <w:rsid w:val="00CB1531"/>
    <w:rsid w:val="00CC2199"/>
    <w:rsid w:val="00CC3D80"/>
    <w:rsid w:val="00CD0FA2"/>
    <w:rsid w:val="00CD1294"/>
    <w:rsid w:val="00CD1FAB"/>
    <w:rsid w:val="00CD2CBD"/>
    <w:rsid w:val="00CD2CCA"/>
    <w:rsid w:val="00CD3F8A"/>
    <w:rsid w:val="00CD5F40"/>
    <w:rsid w:val="00CE310A"/>
    <w:rsid w:val="00CE65AD"/>
    <w:rsid w:val="00CE7997"/>
    <w:rsid w:val="00CF0A58"/>
    <w:rsid w:val="00CF2661"/>
    <w:rsid w:val="00CF2CF2"/>
    <w:rsid w:val="00CF5980"/>
    <w:rsid w:val="00D00580"/>
    <w:rsid w:val="00D00849"/>
    <w:rsid w:val="00D00E7F"/>
    <w:rsid w:val="00D07353"/>
    <w:rsid w:val="00D122DF"/>
    <w:rsid w:val="00D1362B"/>
    <w:rsid w:val="00D1495F"/>
    <w:rsid w:val="00D14B0D"/>
    <w:rsid w:val="00D173EB"/>
    <w:rsid w:val="00D23BBF"/>
    <w:rsid w:val="00D26F2D"/>
    <w:rsid w:val="00D33A1E"/>
    <w:rsid w:val="00D36E29"/>
    <w:rsid w:val="00D37FBF"/>
    <w:rsid w:val="00D401A0"/>
    <w:rsid w:val="00D45BE0"/>
    <w:rsid w:val="00D466EE"/>
    <w:rsid w:val="00D62163"/>
    <w:rsid w:val="00D64E55"/>
    <w:rsid w:val="00D717DE"/>
    <w:rsid w:val="00D75368"/>
    <w:rsid w:val="00D76C97"/>
    <w:rsid w:val="00D775C8"/>
    <w:rsid w:val="00D818BD"/>
    <w:rsid w:val="00D82213"/>
    <w:rsid w:val="00D85E58"/>
    <w:rsid w:val="00D8683B"/>
    <w:rsid w:val="00D915C2"/>
    <w:rsid w:val="00D918F0"/>
    <w:rsid w:val="00DA21AA"/>
    <w:rsid w:val="00DA4B58"/>
    <w:rsid w:val="00DA7846"/>
    <w:rsid w:val="00DB2CE2"/>
    <w:rsid w:val="00DB53D7"/>
    <w:rsid w:val="00DB7CF5"/>
    <w:rsid w:val="00DC0131"/>
    <w:rsid w:val="00DC1831"/>
    <w:rsid w:val="00DD1AF6"/>
    <w:rsid w:val="00DD2710"/>
    <w:rsid w:val="00DD4B16"/>
    <w:rsid w:val="00DE0FBC"/>
    <w:rsid w:val="00DE13AA"/>
    <w:rsid w:val="00DE2BC5"/>
    <w:rsid w:val="00DE46BE"/>
    <w:rsid w:val="00DF08BB"/>
    <w:rsid w:val="00DF0DA7"/>
    <w:rsid w:val="00DF2994"/>
    <w:rsid w:val="00DF3331"/>
    <w:rsid w:val="00E04218"/>
    <w:rsid w:val="00E06C85"/>
    <w:rsid w:val="00E11A82"/>
    <w:rsid w:val="00E1283B"/>
    <w:rsid w:val="00E15C91"/>
    <w:rsid w:val="00E204B3"/>
    <w:rsid w:val="00E24A13"/>
    <w:rsid w:val="00E25DAD"/>
    <w:rsid w:val="00E27E6C"/>
    <w:rsid w:val="00E27FE0"/>
    <w:rsid w:val="00E33193"/>
    <w:rsid w:val="00E33B0D"/>
    <w:rsid w:val="00E44217"/>
    <w:rsid w:val="00E459D3"/>
    <w:rsid w:val="00E46F0C"/>
    <w:rsid w:val="00E51597"/>
    <w:rsid w:val="00E531CD"/>
    <w:rsid w:val="00E531F6"/>
    <w:rsid w:val="00E573EE"/>
    <w:rsid w:val="00E61131"/>
    <w:rsid w:val="00E61A74"/>
    <w:rsid w:val="00E628D7"/>
    <w:rsid w:val="00E64495"/>
    <w:rsid w:val="00E65C5C"/>
    <w:rsid w:val="00E671BC"/>
    <w:rsid w:val="00E67949"/>
    <w:rsid w:val="00E67C88"/>
    <w:rsid w:val="00E748A9"/>
    <w:rsid w:val="00E75F71"/>
    <w:rsid w:val="00E77F81"/>
    <w:rsid w:val="00E8345D"/>
    <w:rsid w:val="00E87855"/>
    <w:rsid w:val="00E87EF1"/>
    <w:rsid w:val="00E90B56"/>
    <w:rsid w:val="00EA0F26"/>
    <w:rsid w:val="00EA367E"/>
    <w:rsid w:val="00EA51B0"/>
    <w:rsid w:val="00EA7AAB"/>
    <w:rsid w:val="00EB05D7"/>
    <w:rsid w:val="00EB14F1"/>
    <w:rsid w:val="00EB4898"/>
    <w:rsid w:val="00EB7926"/>
    <w:rsid w:val="00EC097F"/>
    <w:rsid w:val="00ED13D3"/>
    <w:rsid w:val="00ED187A"/>
    <w:rsid w:val="00ED4EEE"/>
    <w:rsid w:val="00EE3085"/>
    <w:rsid w:val="00EE3371"/>
    <w:rsid w:val="00EE3B93"/>
    <w:rsid w:val="00EE4B08"/>
    <w:rsid w:val="00EE500F"/>
    <w:rsid w:val="00EE620F"/>
    <w:rsid w:val="00EF35CE"/>
    <w:rsid w:val="00EF3938"/>
    <w:rsid w:val="00F02CC3"/>
    <w:rsid w:val="00F02FB7"/>
    <w:rsid w:val="00F06D96"/>
    <w:rsid w:val="00F100E8"/>
    <w:rsid w:val="00F1732E"/>
    <w:rsid w:val="00F20411"/>
    <w:rsid w:val="00F21ED2"/>
    <w:rsid w:val="00F23C21"/>
    <w:rsid w:val="00F23F2C"/>
    <w:rsid w:val="00F262C7"/>
    <w:rsid w:val="00F26C05"/>
    <w:rsid w:val="00F26EB5"/>
    <w:rsid w:val="00F30FB6"/>
    <w:rsid w:val="00F3207C"/>
    <w:rsid w:val="00F348F9"/>
    <w:rsid w:val="00F34DD9"/>
    <w:rsid w:val="00F44F60"/>
    <w:rsid w:val="00F45ACB"/>
    <w:rsid w:val="00F47297"/>
    <w:rsid w:val="00F479C3"/>
    <w:rsid w:val="00F50BD0"/>
    <w:rsid w:val="00F57630"/>
    <w:rsid w:val="00F62672"/>
    <w:rsid w:val="00F63343"/>
    <w:rsid w:val="00F63415"/>
    <w:rsid w:val="00F63799"/>
    <w:rsid w:val="00F63934"/>
    <w:rsid w:val="00F6696A"/>
    <w:rsid w:val="00F70436"/>
    <w:rsid w:val="00F7084A"/>
    <w:rsid w:val="00F725A5"/>
    <w:rsid w:val="00F76BA4"/>
    <w:rsid w:val="00F80596"/>
    <w:rsid w:val="00F825BA"/>
    <w:rsid w:val="00F8388A"/>
    <w:rsid w:val="00F903D6"/>
    <w:rsid w:val="00F93993"/>
    <w:rsid w:val="00F93BA5"/>
    <w:rsid w:val="00F95E92"/>
    <w:rsid w:val="00F95F08"/>
    <w:rsid w:val="00F96F11"/>
    <w:rsid w:val="00F97F01"/>
    <w:rsid w:val="00FA09F5"/>
    <w:rsid w:val="00FA56F9"/>
    <w:rsid w:val="00FA6DBC"/>
    <w:rsid w:val="00FB0205"/>
    <w:rsid w:val="00FB68C0"/>
    <w:rsid w:val="00FC2626"/>
    <w:rsid w:val="00FC389E"/>
    <w:rsid w:val="00FC7C43"/>
    <w:rsid w:val="00FD10BF"/>
    <w:rsid w:val="00FD2F90"/>
    <w:rsid w:val="00FD403F"/>
    <w:rsid w:val="00FD5261"/>
    <w:rsid w:val="00FE1487"/>
    <w:rsid w:val="00FE48A8"/>
    <w:rsid w:val="00FE4929"/>
    <w:rsid w:val="00FE7923"/>
    <w:rsid w:val="00FE7BB0"/>
    <w:rsid w:val="00FF0100"/>
    <w:rsid w:val="00FF3129"/>
    <w:rsid w:val="00FF4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E9E6C"/>
  <w15:docId w15:val="{325560BF-9791-4121-A2F5-9C80518C1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DBE"/>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unhideWhenUsed/>
    <w:qFormat/>
    <w:pPr>
      <w:outlineLvl w:val="3"/>
    </w:pPr>
    <w:rPr>
      <w:b/>
      <w:bCs/>
      <w:color w:val="000000"/>
      <w:sz w:val="26"/>
      <w:szCs w:val="26"/>
    </w:rPr>
  </w:style>
  <w:style w:type="paragraph" w:styleId="Heading5">
    <w:name w:val="heading 5"/>
    <w:uiPriority w:val="9"/>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44D7A"/>
    <w:pPr>
      <w:tabs>
        <w:tab w:val="center" w:pos="4680"/>
        <w:tab w:val="right" w:pos="9360"/>
      </w:tabs>
    </w:pPr>
  </w:style>
  <w:style w:type="character" w:customStyle="1" w:styleId="HeaderChar">
    <w:name w:val="Header Char"/>
    <w:basedOn w:val="DefaultParagraphFont"/>
    <w:link w:val="Header"/>
    <w:uiPriority w:val="99"/>
    <w:rsid w:val="00544D7A"/>
  </w:style>
  <w:style w:type="paragraph" w:styleId="Footer">
    <w:name w:val="footer"/>
    <w:basedOn w:val="Normal"/>
    <w:link w:val="FooterChar"/>
    <w:uiPriority w:val="99"/>
    <w:unhideWhenUsed/>
    <w:rsid w:val="00544D7A"/>
    <w:pPr>
      <w:tabs>
        <w:tab w:val="center" w:pos="4680"/>
        <w:tab w:val="right" w:pos="9360"/>
      </w:tabs>
    </w:pPr>
  </w:style>
  <w:style w:type="character" w:customStyle="1" w:styleId="FooterChar">
    <w:name w:val="Footer Char"/>
    <w:basedOn w:val="DefaultParagraphFont"/>
    <w:link w:val="Footer"/>
    <w:uiPriority w:val="99"/>
    <w:rsid w:val="00544D7A"/>
  </w:style>
  <w:style w:type="character" w:styleId="UnresolvedMention">
    <w:name w:val="Unresolved Mention"/>
    <w:basedOn w:val="DefaultParagraphFont"/>
    <w:uiPriority w:val="99"/>
    <w:semiHidden/>
    <w:unhideWhenUsed/>
    <w:rsid w:val="00163CAC"/>
    <w:rPr>
      <w:color w:val="605E5C"/>
      <w:shd w:val="clear" w:color="auto" w:fill="E1DFDD"/>
    </w:rPr>
  </w:style>
  <w:style w:type="paragraph" w:styleId="TOC2">
    <w:name w:val="toc 2"/>
    <w:basedOn w:val="Normal"/>
    <w:next w:val="Normal"/>
    <w:autoRedefine/>
    <w:uiPriority w:val="39"/>
    <w:unhideWhenUsed/>
    <w:rsid w:val="00971D4E"/>
    <w:pPr>
      <w:tabs>
        <w:tab w:val="right" w:leader="dot" w:pos="9350"/>
      </w:tabs>
      <w:spacing w:after="100"/>
      <w:ind w:left="240"/>
    </w:pPr>
    <w:rPr>
      <w:rFonts w:ascii="Constantia" w:eastAsia="Cambria" w:hAnsi="Constantia" w:cs="Cambria"/>
      <w:b/>
      <w:bCs/>
      <w:noProof/>
    </w:rPr>
  </w:style>
  <w:style w:type="paragraph" w:styleId="TOC3">
    <w:name w:val="toc 3"/>
    <w:basedOn w:val="Normal"/>
    <w:next w:val="Normal"/>
    <w:autoRedefine/>
    <w:uiPriority w:val="39"/>
    <w:unhideWhenUsed/>
    <w:rsid w:val="00971D4E"/>
    <w:pPr>
      <w:spacing w:after="100"/>
      <w:ind w:left="480"/>
    </w:pPr>
  </w:style>
  <w:style w:type="paragraph" w:styleId="TOC1">
    <w:name w:val="toc 1"/>
    <w:basedOn w:val="Normal"/>
    <w:next w:val="Normal"/>
    <w:autoRedefine/>
    <w:uiPriority w:val="39"/>
    <w:unhideWhenUsed/>
    <w:rsid w:val="00353087"/>
    <w:pPr>
      <w:tabs>
        <w:tab w:val="right" w:leader="dot" w:pos="9350"/>
      </w:tabs>
      <w:spacing w:after="100"/>
    </w:pPr>
    <w:rPr>
      <w:rFonts w:ascii="Constantia" w:eastAsia="Cambria" w:hAnsi="Constantia" w:cs="Cambria"/>
      <w:b/>
      <w:bCs/>
      <w:noProof/>
    </w:rPr>
  </w:style>
  <w:style w:type="table" w:styleId="TableGrid">
    <w:name w:val="Table Grid"/>
    <w:basedOn w:val="TableNormal"/>
    <w:uiPriority w:val="39"/>
    <w:rsid w:val="000146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112AE6"/>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12AE6"/>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12AE6"/>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12AE6"/>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12AE6"/>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12AE6"/>
    <w:pPr>
      <w:spacing w:after="100" w:line="278" w:lineRule="auto"/>
      <w:ind w:left="1920"/>
    </w:pPr>
    <w:rPr>
      <w:rFonts w:asciiTheme="minorHAnsi" w:eastAsiaTheme="minorEastAsia" w:hAnsiTheme="minorHAnsi" w:cstheme="minorBidi"/>
      <w:kern w:val="2"/>
      <w14:ligatures w14:val="standardContextual"/>
    </w:rPr>
  </w:style>
  <w:style w:type="paragraph" w:styleId="NormalWeb">
    <w:name w:val="Normal (Web)"/>
    <w:basedOn w:val="Normal"/>
    <w:uiPriority w:val="99"/>
    <w:semiHidden/>
    <w:unhideWhenUsed/>
    <w:rsid w:val="007F31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Users\jonim\Downloads\jonimisiobidi@gmail.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jonimisiobidi@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file:///C:\Users\jonim\Downloads\jonimisiobidi@gmail.com"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file:///C:\Users\jonim\Downloads\jonimisiobid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631D8-2257-4A4B-8964-EE818FBD3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3961</TotalTime>
  <Pages>117</Pages>
  <Words>24340</Words>
  <Characters>138743</Characters>
  <Application>Microsoft Office Word</Application>
  <DocSecurity>0</DocSecurity>
  <Lines>1156</Lines>
  <Paragraphs>325</Paragraphs>
  <ScaleCrop>false</ScaleCrop>
  <HeadingPairs>
    <vt:vector size="2" baseType="variant">
      <vt:variant>
        <vt:lpstr>Title</vt:lpstr>
      </vt:variant>
      <vt:variant>
        <vt:i4>1</vt:i4>
      </vt:variant>
    </vt:vector>
  </HeadingPairs>
  <TitlesOfParts>
    <vt:vector size="1" baseType="lpstr">
      <vt:lpstr>CP6XnbzVJgTVLKhnXWhdD</vt:lpstr>
    </vt:vector>
  </TitlesOfParts>
  <Company/>
  <LinksUpToDate>false</LinksUpToDate>
  <CharactersWithSpaces>162758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dc:title>
  <dc:creator>John</dc:creator>
  <cp:keywords>ToE</cp:keywords>
  <dc:description>John</dc:description>
  <cp:lastModifiedBy>INFINITE CURIOSITY</cp:lastModifiedBy>
  <cp:revision>170</cp:revision>
  <cp:lastPrinted>2026-05-03T03:46:00Z</cp:lastPrinted>
  <dcterms:created xsi:type="dcterms:W3CDTF">2026-05-09T11:24:00Z</dcterms:created>
  <dcterms:modified xsi:type="dcterms:W3CDTF">2026-05-12T05:28:00Z</dcterms:modified>
</cp:coreProperties>
</file>