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08702" w14:textId="77777777" w:rsidR="00F1507B" w:rsidRDefault="00F1507B">
      <w:pPr>
        <w:pBdr>
          <w:bottom w:val="single" w:sz="6" w:space="0" w:color="000000"/>
        </w:pBdr>
        <w:spacing w:before="240" w:after="240"/>
      </w:pPr>
    </w:p>
    <w:p w14:paraId="6EA81251" w14:textId="77777777" w:rsidR="00F1507B" w:rsidRDefault="00000000">
      <w:pPr>
        <w:spacing w:after="80" w:line="408" w:lineRule="auto"/>
        <w:jc w:val="center"/>
      </w:pPr>
      <w:r>
        <w:rPr>
          <w:rFonts w:ascii="Cambria" w:eastAsia="Cambria" w:hAnsi="Cambria" w:cs="Cambria"/>
          <w:color w:val="333333"/>
          <w:spacing w:val="40"/>
          <w:sz w:val="20"/>
          <w:szCs w:val="20"/>
        </w:rPr>
        <w:t>THE THEORY OF ENTROPICITY (</w:t>
      </w:r>
      <w:proofErr w:type="gramStart"/>
      <w:r>
        <w:rPr>
          <w:rFonts w:ascii="Cambria" w:eastAsia="Cambria" w:hAnsi="Cambria" w:cs="Cambria"/>
          <w:color w:val="333333"/>
          <w:spacing w:val="40"/>
          <w:sz w:val="20"/>
          <w:szCs w:val="20"/>
        </w:rPr>
        <w:t>TOE) —</w:t>
      </w:r>
      <w:proofErr w:type="gramEnd"/>
      <w:r>
        <w:rPr>
          <w:rFonts w:ascii="Cambria" w:eastAsia="Cambria" w:hAnsi="Cambria" w:cs="Cambria"/>
          <w:color w:val="333333"/>
          <w:spacing w:val="40"/>
          <w:sz w:val="20"/>
          <w:szCs w:val="20"/>
        </w:rPr>
        <w:t xml:space="preserve"> LIVING REVIEW LETTERS SERIES</w:t>
      </w:r>
    </w:p>
    <w:p w14:paraId="40D3AF47" w14:textId="77777777" w:rsidR="00F1507B" w:rsidRDefault="00000000">
      <w:pPr>
        <w:spacing w:after="80" w:line="408" w:lineRule="auto"/>
        <w:jc w:val="center"/>
      </w:pPr>
      <w:r>
        <w:rPr>
          <w:rFonts w:ascii="Cambria" w:eastAsia="Cambria" w:hAnsi="Cambria" w:cs="Cambria"/>
          <w:color w:val="555555"/>
          <w:spacing w:val="40"/>
          <w:sz w:val="20"/>
          <w:szCs w:val="20"/>
        </w:rPr>
        <w:t>LETTER IV  |  PART I  |  JUNE 2026  |  CANONICAL ARCHIVE: ENTROPICITY.GITHUB.IO/THEORY-OF-ENTROPICITY-TOE/</w:t>
      </w:r>
    </w:p>
    <w:p w14:paraId="13F80865" w14:textId="77777777" w:rsidR="00F1507B" w:rsidRDefault="00000000">
      <w:pPr>
        <w:spacing w:after="120" w:line="300" w:lineRule="auto"/>
        <w:jc w:val="center"/>
      </w:pPr>
      <w:r>
        <w:rPr>
          <w:rFonts w:ascii="Cambria" w:eastAsia="Cambria" w:hAnsi="Cambria" w:cs="Cambria"/>
          <w:b/>
          <w:bCs/>
          <w:color w:val="000000"/>
          <w:sz w:val="40"/>
          <w:szCs w:val="40"/>
        </w:rPr>
        <w:t>ToE Living Review Letters IV — Part I</w:t>
      </w:r>
    </w:p>
    <w:p w14:paraId="2D66B6C0" w14:textId="77777777" w:rsidR="00F1507B" w:rsidRDefault="00000000">
      <w:pPr>
        <w:spacing w:after="120" w:line="312" w:lineRule="auto"/>
        <w:jc w:val="center"/>
      </w:pPr>
      <w:r>
        <w:rPr>
          <w:rFonts w:ascii="Cambria" w:eastAsia="Cambria" w:hAnsi="Cambria" w:cs="Cambria"/>
          <w:b/>
          <w:bCs/>
          <w:color w:val="1A1A1A"/>
          <w:sz w:val="26"/>
          <w:szCs w:val="26"/>
        </w:rPr>
        <w:t>An Introduction to the Mathematical Theory and Core Concepts of the Theory of Entropicity (ToE): A Rigorous Path Toward a Complete Derivation of the Einstein Field Equations of General Relativity as a Limiting Case from an Entropic Field Theory</w:t>
      </w:r>
    </w:p>
    <w:p w14:paraId="587DB618" w14:textId="77777777" w:rsidR="00F1507B" w:rsidRDefault="00000000">
      <w:pPr>
        <w:spacing w:after="240" w:line="408" w:lineRule="auto"/>
        <w:jc w:val="center"/>
      </w:pPr>
      <w:r>
        <w:rPr>
          <w:rFonts w:ascii="Cambria" w:eastAsia="Cambria" w:hAnsi="Cambria" w:cs="Cambria"/>
          <w:i/>
          <w:iCs/>
          <w:color w:val="333333"/>
        </w:rPr>
        <w:t>Part I: The Revolutionary Inversion and the Complete Mathematical Foundations</w:t>
      </w:r>
    </w:p>
    <w:p w14:paraId="69BFA875" w14:textId="77777777" w:rsidR="00F1507B" w:rsidRDefault="00000000">
      <w:pPr>
        <w:spacing w:after="240" w:line="408" w:lineRule="auto"/>
        <w:jc w:val="center"/>
      </w:pPr>
      <w:r>
        <w:rPr>
          <w:rFonts w:ascii="Cambria" w:eastAsia="Cambria" w:hAnsi="Cambria" w:cs="Cambria"/>
          <w:b/>
          <w:bCs/>
          <w:color w:val="000000"/>
          <w:sz w:val="26"/>
          <w:szCs w:val="26"/>
        </w:rPr>
        <w:t>John Onimisi Obidi</w:t>
      </w:r>
    </w:p>
    <w:p w14:paraId="78AE865D" w14:textId="77777777" w:rsidR="00F1507B" w:rsidRDefault="00000000">
      <w:pPr>
        <w:spacing w:after="240" w:line="408" w:lineRule="auto"/>
        <w:jc w:val="center"/>
      </w:pPr>
      <w:r>
        <w:rPr>
          <w:rFonts w:ascii="Constantia" w:eastAsia="Constantia" w:hAnsi="Constantia" w:cs="Constantia"/>
          <w:color w:val="444444"/>
          <w:sz w:val="20"/>
          <w:szCs w:val="20"/>
        </w:rPr>
        <w:t>Research Lab, The Aether</w:t>
      </w:r>
    </w:p>
    <w:p w14:paraId="5A659345" w14:textId="77777777" w:rsidR="00F1507B" w:rsidRDefault="00000000">
      <w:pPr>
        <w:spacing w:after="240" w:line="408" w:lineRule="auto"/>
        <w:jc w:val="center"/>
      </w:pPr>
      <w:r>
        <w:rPr>
          <w:rFonts w:ascii="Constantia" w:eastAsia="Constantia" w:hAnsi="Constantia" w:cs="Constantia"/>
          <w:color w:val="444444"/>
          <w:sz w:val="20"/>
          <w:szCs w:val="20"/>
        </w:rPr>
        <w:t>jonimisiobidi@gmail.com</w:t>
      </w:r>
    </w:p>
    <w:p w14:paraId="05CFB714" w14:textId="77777777" w:rsidR="00F1507B" w:rsidRDefault="00000000">
      <w:pPr>
        <w:spacing w:after="240" w:line="408" w:lineRule="auto"/>
        <w:jc w:val="center"/>
      </w:pPr>
      <w:r>
        <w:rPr>
          <w:rFonts w:ascii="Constantia" w:eastAsia="Constantia" w:hAnsi="Constantia" w:cs="Constantia"/>
          <w:color w:val="444444"/>
          <w:sz w:val="20"/>
          <w:szCs w:val="20"/>
        </w:rPr>
        <w:t>Canonical Archive: https://entropicity.github.io/Theory-of-Entropicity-ToE/</w:t>
      </w:r>
    </w:p>
    <w:p w14:paraId="0CAF3B28" w14:textId="77777777" w:rsidR="00F1507B" w:rsidRDefault="00000000">
      <w:pPr>
        <w:spacing w:after="240" w:line="408" w:lineRule="auto"/>
        <w:jc w:val="center"/>
      </w:pPr>
      <w:r>
        <w:rPr>
          <w:rFonts w:ascii="Constantia" w:eastAsia="Constantia" w:hAnsi="Constantia" w:cs="Constantia"/>
          <w:b/>
          <w:bCs/>
          <w:color w:val="444444"/>
          <w:sz w:val="20"/>
          <w:szCs w:val="20"/>
        </w:rPr>
        <w:t>June 2026</w:t>
      </w:r>
    </w:p>
    <w:p w14:paraId="397D2C8C" w14:textId="77777777" w:rsidR="00F1507B" w:rsidRDefault="00F1507B">
      <w:pPr>
        <w:pBdr>
          <w:bottom w:val="single" w:sz="6" w:space="0" w:color="000000"/>
        </w:pBdr>
        <w:spacing w:before="240" w:after="240"/>
      </w:pPr>
    </w:p>
    <w:p w14:paraId="1222C77C"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C76C3C1"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9F9F9"/>
            <w:tcMar>
              <w:top w:w="360" w:type="dxa"/>
              <w:left w:w="504" w:type="dxa"/>
              <w:bottom w:w="360" w:type="dxa"/>
              <w:right w:w="504" w:type="dxa"/>
            </w:tcMar>
          </w:tcPr>
          <w:p w14:paraId="5B4BA49B" w14:textId="77777777" w:rsidR="00F1507B" w:rsidRDefault="00000000">
            <w:pPr>
              <w:spacing w:after="120" w:line="408" w:lineRule="auto"/>
            </w:pPr>
            <w:r>
              <w:t>Cite as:</w:t>
            </w:r>
          </w:p>
          <w:p w14:paraId="7FF6AFDD" w14:textId="77777777" w:rsidR="00F1507B" w:rsidRDefault="00000000">
            <w:pPr>
              <w:spacing w:after="120" w:line="408" w:lineRule="auto"/>
            </w:pPr>
            <w:r>
              <w:t xml:space="preserve">Obidi, John Onimisi. (June 2026). ToE Living Review Letters IV: An Introduction to </w:t>
            </w:r>
            <w:proofErr w:type="gramStart"/>
            <w:r>
              <w:t>the Mathematical</w:t>
            </w:r>
            <w:proofErr w:type="gramEnd"/>
            <w:r>
              <w:t xml:space="preserve"> Theory and Core Concepts of the Theory of Entropicity (ToE)</w:t>
            </w:r>
          </w:p>
          <w:p w14:paraId="35C59E28" w14:textId="77777777" w:rsidR="00F1507B" w:rsidRDefault="00000000">
            <w:pPr>
              <w:spacing w:after="120" w:line="408" w:lineRule="auto"/>
            </w:pPr>
            <w:r>
              <w:t>—</w:t>
            </w:r>
          </w:p>
          <w:p w14:paraId="79513B85" w14:textId="77777777" w:rsidR="00F1507B" w:rsidRDefault="00000000">
            <w:pPr>
              <w:spacing w:after="120" w:line="408" w:lineRule="auto"/>
            </w:pPr>
            <w:r>
              <w:lastRenderedPageBreak/>
              <w:t>A Rigorous Path Toward a Complete Derivation of the Einstein Field Equations of General Relativity as a Limiting Case from an Entropic Field Theory.</w:t>
            </w:r>
          </w:p>
          <w:p w14:paraId="3C655919" w14:textId="77777777" w:rsidR="00F1507B" w:rsidRDefault="00000000">
            <w:pPr>
              <w:spacing w:after="120" w:line="408" w:lineRule="auto"/>
            </w:pPr>
            <w:r>
              <w:t>Theory of Entropicity (</w:t>
            </w:r>
            <w:proofErr w:type="gramStart"/>
            <w:r>
              <w:t>ToE) —</w:t>
            </w:r>
            <w:proofErr w:type="gramEnd"/>
            <w:r>
              <w:t xml:space="preserve"> Living Review Letters Series.</w:t>
            </w:r>
          </w:p>
          <w:p w14:paraId="1717F09F" w14:textId="77777777" w:rsidR="00F1507B" w:rsidRDefault="00000000">
            <w:pPr>
              <w:spacing w:after="120" w:line="408" w:lineRule="auto"/>
            </w:pPr>
            <w:r>
              <w:t>Letter IV. Part I.</w:t>
            </w:r>
          </w:p>
        </w:tc>
      </w:tr>
    </w:tbl>
    <w:p w14:paraId="43407B3C" w14:textId="77777777" w:rsidR="00F1507B" w:rsidRDefault="00F1507B">
      <w:pPr>
        <w:spacing w:after="240"/>
      </w:pPr>
    </w:p>
    <w:p w14:paraId="1BC48883"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1140D3ED"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5DB5C9A7" w14:textId="77777777" w:rsidR="00F1507B" w:rsidRDefault="00000000">
            <w:pPr>
              <w:spacing w:after="120" w:line="408" w:lineRule="auto"/>
            </w:pPr>
            <w:r>
              <w:rPr>
                <w:b/>
                <w:bCs/>
                <w:color w:val="000000"/>
              </w:rPr>
              <w:t>Abstract</w:t>
            </w:r>
          </w:p>
          <w:p w14:paraId="2205F11F" w14:textId="77777777" w:rsidR="00F1507B" w:rsidRDefault="00000000">
            <w:pPr>
              <w:spacing w:after="160" w:line="408" w:lineRule="auto"/>
              <w:jc w:val="both"/>
            </w:pPr>
            <w:r>
              <w:rPr>
                <w:rFonts w:ascii="Constantia" w:eastAsia="Constantia" w:hAnsi="Constantia" w:cs="Constantia"/>
                <w:color w:val="000000"/>
              </w:rPr>
              <w:t xml:space="preserve">This Letter IV of the Theory of Entropicity Living Review Letters Series constitutes the definitive pedagogical and mathematical reference for the Theory of Entropicity (ToE). It consolidates and extends the foundational results of Letters I, II, and III by presenting, for the first time in a single unified treatment, the complete mathematical architecture required to understand ToE from first principles, through to the full derivation of both the left-hand side and right-hand side of the Einstein field equations of general relativity as a limiting case of an entropic field theory. Letter IV is organized into three Parts. Part I, presented here, establishes the revolutionary ontological inversion at the heart of ToE — that entropy is the ontological primitive of physical reality, </w:t>
            </w:r>
            <w:proofErr w:type="gramStart"/>
            <w:r>
              <w:rPr>
                <w:rFonts w:ascii="Constantia" w:eastAsia="Constantia" w:hAnsi="Constantia" w:cs="Constantia"/>
                <w:color w:val="000000"/>
              </w:rPr>
              <w:t>not</w:t>
            </w:r>
            <w:proofErr w:type="gramEnd"/>
            <w:r>
              <w:rPr>
                <w:rFonts w:ascii="Constantia" w:eastAsia="Constantia" w:hAnsi="Constantia" w:cs="Constantia"/>
                <w:color w:val="000000"/>
              </w:rPr>
              <w:t xml:space="preserve"> matter, energy, or spacetime — and develops in full the mathematical foundations upon which all subsequent constructions rest.</w:t>
            </w:r>
          </w:p>
          <w:p w14:paraId="590009DA" w14:textId="77777777" w:rsidR="00F1507B" w:rsidRDefault="00000000">
            <w:pPr>
              <w:spacing w:after="160" w:line="408" w:lineRule="auto"/>
              <w:jc w:val="both"/>
            </w:pPr>
            <w:r>
              <w:rPr>
                <w:rFonts w:ascii="Constantia" w:eastAsia="Constantia" w:hAnsi="Constantia" w:cs="Constantia"/>
                <w:color w:val="000000"/>
              </w:rPr>
              <w:t xml:space="preserve">The revolutionary inversion is the central conceptual and logical claim of the Theory of Entropicity. In the standard hierarchy of physics, matter and energy are the primitives, entropy is computed from matter via Boltzmann's formula </w:t>
            </w:r>
            <w:r>
              <w:rPr>
                <w:rFonts w:ascii="Cambria Math" w:eastAsia="Cambria Math" w:hAnsi="Cambria Math" w:cs="Cambria Math"/>
                <w:i/>
                <w:iCs/>
                <w:color w:val="000000"/>
              </w:rPr>
              <w:t>S = k𝐵 ln W</w:t>
            </w:r>
            <w:r>
              <w:rPr>
                <w:rFonts w:ascii="Constantia" w:eastAsia="Constantia" w:hAnsi="Constantia" w:cs="Constantia"/>
                <w:color w:val="000000"/>
              </w:rPr>
              <w:t xml:space="preserve">, and gravity is a geometric field whose source is </w:t>
            </w:r>
            <w:proofErr w:type="gramStart"/>
            <w:r>
              <w:rPr>
                <w:rFonts w:ascii="Constantia" w:eastAsia="Constantia" w:hAnsi="Constantia" w:cs="Constantia"/>
                <w:color w:val="000000"/>
              </w:rPr>
              <w:t>the matter</w:t>
            </w:r>
            <w:proofErr w:type="gramEnd"/>
            <w:r>
              <w:rPr>
                <w:rFonts w:ascii="Constantia" w:eastAsia="Constantia" w:hAnsi="Constantia" w:cs="Constantia"/>
                <w:color w:val="000000"/>
              </w:rPr>
              <w:t xml:space="preserve">-energy distribution. ToE inverts this hierarchy: entropy is primitive; matter, energy, radiation, and spacetime </w:t>
            </w:r>
            <w:r>
              <w:rPr>
                <w:rFonts w:ascii="Constantia" w:eastAsia="Constantia" w:hAnsi="Constantia" w:cs="Constantia"/>
                <w:color w:val="000000"/>
              </w:rPr>
              <w:lastRenderedPageBreak/>
              <w:t xml:space="preserve">are all emergent from the dynamics of the entropic field </w:t>
            </w:r>
            <w:r>
              <w:rPr>
                <w:rFonts w:ascii="Cambria Math" w:eastAsia="Cambria Math" w:hAnsi="Cambria Math" w:cs="Cambria Math"/>
                <w:i/>
                <w:iCs/>
                <w:color w:val="000000"/>
              </w:rPr>
              <w:t>S(x)</w:t>
            </w:r>
            <w:r>
              <w:rPr>
                <w:rFonts w:ascii="Constantia" w:eastAsia="Constantia" w:hAnsi="Constantia" w:cs="Constantia"/>
                <w:color w:val="000000"/>
              </w:rPr>
              <w:t>. This inversion is not a philosophical metaphor but a mathematically precise proposal about the ordering of explanatory and ontological priority. The justification for the inversion is drawn from five independent lines of argument: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Shannon-Landauer-Wheeler information-primacy arguments; (ii)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arguments; (iii) the Amari-Čencov information-geometry arguments; (iv) the non-equilibrium thermodynamics arguments; and (v) the logical economy (Occam) argument. These are developed in </w:t>
            </w:r>
            <w:proofErr w:type="gramStart"/>
            <w:r>
              <w:rPr>
                <w:rFonts w:ascii="Constantia" w:eastAsia="Constantia" w:hAnsi="Constantia" w:cs="Constantia"/>
                <w:color w:val="000000"/>
              </w:rPr>
              <w:t>full in</w:t>
            </w:r>
            <w:proofErr w:type="gramEnd"/>
            <w:r>
              <w:rPr>
                <w:rFonts w:ascii="Constantia" w:eastAsia="Constantia" w:hAnsi="Constantia" w:cs="Constantia"/>
                <w:color w:val="000000"/>
              </w:rPr>
              <w:t xml:space="preserve"> Sections 3 and 4.</w:t>
            </w:r>
          </w:p>
          <w:p w14:paraId="7186D6FF" w14:textId="77777777" w:rsidR="00F1507B" w:rsidRDefault="00000000">
            <w:pPr>
              <w:spacing w:after="160" w:line="408" w:lineRule="auto"/>
              <w:jc w:val="both"/>
            </w:pPr>
            <w:r>
              <w:rPr>
                <w:rFonts w:ascii="Constantia" w:eastAsia="Constantia" w:hAnsi="Constantia" w:cs="Constantia"/>
                <w:color w:val="000000"/>
              </w:rPr>
              <w:t xml:space="preserve">Part I then develops the complete mathematical prerequisites needed for ToE. The treatment is deliberately self-contained: beginning with topological spaces and differentiable manifolds (Section 5), the paper progresses to tangent spaces and the tangent bundle (Section 6), cotangent spaces and the cotangent bundle (Section 7), general tensor algebra and the key tensors of ToE including the Fisher-Rao metric, the Obidi Metric, the Ricci tensor, the Einstein tensor, and the Entropic Stress-Energy tensor (Section 8), the complete theory of fiber bundles including vector bundles, principal bundles, connections, and fiber integrals (Section 9), probability distributions as geometric objects on statistical manifolds (Section 10), differential forms and integration on manifolds including Stokes' theorem and the fiber integral formalism for coarse-graining (Section 11), connections and covariant derivatives on curved manifolds including the Levi-Civita connection and the Amari-Čencov </w:t>
            </w:r>
            <w:r>
              <w:rPr>
                <w:rFonts w:ascii="Cambria Math" w:eastAsia="Cambria Math" w:hAnsi="Cambria Math" w:cs="Cambria Math"/>
                <w:i/>
                <w:iCs/>
                <w:color w:val="000000"/>
              </w:rPr>
              <w:t>α</w:t>
            </w:r>
            <w:r>
              <w:rPr>
                <w:rFonts w:ascii="Constantia" w:eastAsia="Constantia" w:hAnsi="Constantia" w:cs="Constantia"/>
                <w:color w:val="000000"/>
              </w:rPr>
              <w:t>-connections (Section 12), and the complete curvature theory including the Riemann tensor, the Ricci tensor, the Einstein tensor, the Bianchi identities, and the Obidi Curvature Invariant (OCI) (Section 13).</w:t>
            </w:r>
          </w:p>
          <w:p w14:paraId="5CF2D691" w14:textId="77777777" w:rsidR="00F1507B" w:rsidRDefault="00000000">
            <w:pPr>
              <w:spacing w:after="160" w:line="408" w:lineRule="auto"/>
              <w:jc w:val="both"/>
            </w:pPr>
            <w:r>
              <w:rPr>
                <w:rFonts w:ascii="Constantia" w:eastAsia="Constantia" w:hAnsi="Constantia" w:cs="Constantia"/>
                <w:color w:val="000000"/>
              </w:rPr>
              <w:t xml:space="preserve">Special attention is given throughout to moments of probability distributions (Section 14), which form the bridge between the microscopic information-geometric </w:t>
            </w:r>
            <w:r>
              <w:rPr>
                <w:rFonts w:ascii="Constantia" w:eastAsia="Constantia" w:hAnsi="Constantia" w:cs="Constantia"/>
                <w:color w:val="000000"/>
              </w:rPr>
              <w:lastRenderedPageBreak/>
              <w:t xml:space="preserve">picture and the macroscopic tensorial structure of general relativity. In particular, the identification of the second moment of the entropic momentum distribution with the Entropic Stress-Energy Tensor </w:t>
            </w:r>
            <w:r>
              <w:rPr>
                <w:rFonts w:ascii="Cambria Math" w:eastAsia="Cambria Math" w:hAnsi="Cambria Math" w:cs="Cambria Math"/>
                <w:i/>
                <w:iCs/>
                <w:color w:val="000000"/>
              </w:rPr>
              <w:t>T𝜇𝜈</w:t>
            </w:r>
            <w:proofErr w:type="spellStart"/>
            <w:r>
              <w:rPr>
                <w:rFonts w:ascii="Constantia" w:eastAsia="Constantia" w:hAnsi="Constantia" w:cs="Constantia"/>
                <w:i/>
                <w:iCs/>
                <w:color w:val="000000"/>
                <w:vertAlign w:val="superscript"/>
              </w:rPr>
              <w:t>ent</w:t>
            </w:r>
            <w:proofErr w:type="spellEnd"/>
            <w:r>
              <w:rPr>
                <w:rFonts w:ascii="Constantia" w:eastAsia="Constantia" w:hAnsi="Constantia" w:cs="Constantia"/>
                <w:color w:val="000000"/>
              </w:rPr>
              <w:t xml:space="preserve"> is elaborated in full, and the fiber integral interpretation of kinetic theory coarse-graining is made mathematically precise.</w:t>
            </w:r>
          </w:p>
          <w:p w14:paraId="6B1E6219" w14:textId="77777777" w:rsidR="00F1507B" w:rsidRDefault="00000000">
            <w:pPr>
              <w:spacing w:after="160" w:line="408" w:lineRule="auto"/>
              <w:jc w:val="both"/>
            </w:pPr>
            <w:r>
              <w:rPr>
                <w:rFonts w:ascii="Constantia" w:eastAsia="Constantia" w:hAnsi="Constantia" w:cs="Constantia"/>
                <w:color w:val="000000"/>
              </w:rPr>
              <w:t>All mathematical objects introduced in Part I are defined rigorously, illustrated with concrete physical examples drawn from both classical physics and the ToE framework, and accompanied by Scholia — formal remarks in the tradition of Newton's Principia and the prior Letters of the ToE LRLS — that articulate the physical and philosophical meaning of each result. The paper closes with a complete summary, a comprehensive table of mathematical symbols and notation, and a full reference list covering all primary sources in information geometry, thermodynamic gravity, and the prior ToE Letters.</w:t>
            </w:r>
          </w:p>
          <w:p w14:paraId="07A648BB" w14:textId="77777777" w:rsidR="00F1507B" w:rsidRDefault="00000000">
            <w:pPr>
              <w:spacing w:after="120" w:line="408" w:lineRule="auto"/>
            </w:pPr>
            <w:r>
              <w:rPr>
                <w:rFonts w:ascii="Cambria" w:eastAsia="Cambria" w:hAnsi="Cambria" w:cs="Cambria"/>
                <w:b/>
                <w:bCs/>
                <w:color w:val="000000"/>
              </w:rPr>
              <w:t>Keywords:</w:t>
            </w:r>
            <w:r>
              <w:rPr>
                <w:rFonts w:ascii="Constantia" w:eastAsia="Constantia" w:hAnsi="Constantia" w:cs="Constantia"/>
                <w:color w:val="000000"/>
                <w:sz w:val="18"/>
                <w:szCs w:val="18"/>
              </w:rPr>
              <w:t xml:space="preserve"> Theory of Entropicity (ToE); Obidi Action; Obidi Transformation; Obidi Metric; Obidi Curvature Invariant; Entropic Field; Entropy as Ontological Substrate; Statistical Manifolds; Fisher-Rao Metric; Fubini-Study Metric; Amari-Čencov α-connections; </w:t>
            </w:r>
            <w:proofErr w:type="spellStart"/>
            <w:r>
              <w:rPr>
                <w:rFonts w:ascii="Constantia" w:eastAsia="Constantia" w:hAnsi="Constantia" w:cs="Constantia"/>
                <w:color w:val="000000"/>
                <w:sz w:val="18"/>
                <w:szCs w:val="18"/>
              </w:rPr>
              <w:t>Kullback</w:t>
            </w:r>
            <w:proofErr w:type="spellEnd"/>
            <w:r>
              <w:rPr>
                <w:rFonts w:ascii="Constantia" w:eastAsia="Constantia" w:hAnsi="Constantia" w:cs="Constantia"/>
                <w:color w:val="000000"/>
                <w:sz w:val="18"/>
                <w:szCs w:val="18"/>
              </w:rPr>
              <w:t>-Leibler Divergence; Araki-</w:t>
            </w:r>
            <w:proofErr w:type="spellStart"/>
            <w:r>
              <w:rPr>
                <w:rFonts w:ascii="Constantia" w:eastAsia="Constantia" w:hAnsi="Constantia" w:cs="Constantia"/>
                <w:color w:val="000000"/>
                <w:sz w:val="18"/>
                <w:szCs w:val="18"/>
              </w:rPr>
              <w:t>Umegaki</w:t>
            </w:r>
            <w:proofErr w:type="spellEnd"/>
            <w:r>
              <w:rPr>
                <w:rFonts w:ascii="Constantia" w:eastAsia="Constantia" w:hAnsi="Constantia" w:cs="Constantia"/>
                <w:color w:val="000000"/>
                <w:sz w:val="18"/>
                <w:szCs w:val="18"/>
              </w:rPr>
              <w:t xml:space="preserve"> Divergence; Rényi-Tsallis Entropy; Fiber Bundles; Tangent Bundle; Cotangent Bundle; Tensor Fields; Probability Distributions; Fiber Integrals; Moments of Distributions; Hybrid Metric-Affine Space; Master Entropic Equation; Vuli-Ndlela Integral; General Relativity; Einstein Field Equations; Emergent Gravity; Revolutionary Inversion</w:t>
            </w:r>
          </w:p>
        </w:tc>
      </w:tr>
    </w:tbl>
    <w:p w14:paraId="7F0EE217" w14:textId="77777777" w:rsidR="00F1507B" w:rsidRDefault="00F1507B">
      <w:pPr>
        <w:spacing w:after="240"/>
      </w:pPr>
    </w:p>
    <w:p w14:paraId="790498FE"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06E463A" w14:textId="77777777" w:rsidR="00F1507B" w:rsidRDefault="00000000">
      <w:pPr>
        <w:pStyle w:val="Heading1"/>
        <w:spacing w:before="560" w:after="240" w:line="312" w:lineRule="auto"/>
      </w:pPr>
      <w:r>
        <w:rPr>
          <w:rFonts w:ascii="Cambria" w:eastAsia="Cambria" w:hAnsi="Cambria" w:cs="Cambria"/>
          <w:color w:val="1A1A1A"/>
          <w:sz w:val="44"/>
          <w:szCs w:val="44"/>
        </w:rPr>
        <w:t>Contents</w:t>
      </w:r>
    </w:p>
    <w:p w14:paraId="618905F2" w14:textId="77777777" w:rsidR="00F1507B" w:rsidRDefault="00000000">
      <w:pPr>
        <w:spacing w:after="60" w:line="408" w:lineRule="auto"/>
      </w:pPr>
      <w:r>
        <w:rPr>
          <w:rFonts w:ascii="Constantia" w:eastAsia="Constantia" w:hAnsi="Constantia" w:cs="Constantia"/>
          <w:b/>
          <w:bCs/>
          <w:color w:val="000000"/>
          <w:sz w:val="22"/>
          <w:szCs w:val="22"/>
        </w:rPr>
        <w:t>Front Matter                                                             2</w:t>
      </w:r>
    </w:p>
    <w:p w14:paraId="60B5FDD0" w14:textId="77777777" w:rsidR="00F1507B" w:rsidRDefault="00000000">
      <w:pPr>
        <w:spacing w:after="60" w:line="408" w:lineRule="auto"/>
      </w:pPr>
      <w:r>
        <w:rPr>
          <w:rFonts w:ascii="Constantia" w:eastAsia="Constantia" w:hAnsi="Constantia" w:cs="Constantia"/>
          <w:i/>
          <w:iCs/>
          <w:color w:val="000000"/>
          <w:sz w:val="22"/>
          <w:szCs w:val="22"/>
        </w:rPr>
        <w:lastRenderedPageBreak/>
        <w:t>Publication Header, Keywords, Abstract, Citation</w:t>
      </w:r>
    </w:p>
    <w:p w14:paraId="40D6F9CA" w14:textId="77777777" w:rsidR="00F1507B" w:rsidRDefault="00000000">
      <w:pPr>
        <w:spacing w:after="60" w:line="408" w:lineRule="auto"/>
      </w:pPr>
      <w:r>
        <w:rPr>
          <w:rFonts w:ascii="Constantia" w:eastAsia="Constantia" w:hAnsi="Constantia" w:cs="Constantia"/>
          <w:b/>
          <w:bCs/>
          <w:color w:val="000000"/>
          <w:sz w:val="22"/>
          <w:szCs w:val="22"/>
        </w:rPr>
        <w:t>Section 1: Preface — Purpose and Scope of Letter IV                       6</w:t>
      </w:r>
    </w:p>
    <w:p w14:paraId="1239A36F" w14:textId="77777777" w:rsidR="00F1507B" w:rsidRDefault="00000000">
      <w:pPr>
        <w:spacing w:after="60" w:line="408" w:lineRule="auto"/>
      </w:pPr>
      <w:r>
        <w:rPr>
          <w:rFonts w:ascii="Constantia" w:eastAsia="Constantia" w:hAnsi="Constantia" w:cs="Constantia"/>
          <w:b/>
          <w:bCs/>
          <w:color w:val="000000"/>
          <w:sz w:val="22"/>
          <w:szCs w:val="22"/>
        </w:rPr>
        <w:t>Section 2: Introduction — The Need for a New Foundation                   8</w:t>
      </w:r>
    </w:p>
    <w:p w14:paraId="483FA620" w14:textId="77777777" w:rsidR="00F1507B" w:rsidRDefault="00000000">
      <w:pPr>
        <w:spacing w:after="60" w:line="408" w:lineRule="auto"/>
      </w:pPr>
      <w:r>
        <w:rPr>
          <w:rFonts w:ascii="Constantia" w:eastAsia="Constantia" w:hAnsi="Constantia" w:cs="Constantia"/>
          <w:b/>
          <w:bCs/>
          <w:color w:val="000000"/>
          <w:sz w:val="22"/>
          <w:szCs w:val="22"/>
        </w:rPr>
        <w:t>PART I: THE REVOLUTIONARY INVERSION</w:t>
      </w:r>
    </w:p>
    <w:p w14:paraId="4CD4FA6F" w14:textId="77777777" w:rsidR="00F1507B" w:rsidRDefault="00000000">
      <w:pPr>
        <w:spacing w:after="60" w:line="408" w:lineRule="auto"/>
      </w:pPr>
      <w:r>
        <w:rPr>
          <w:rFonts w:ascii="Constantia" w:eastAsia="Constantia" w:hAnsi="Constantia" w:cs="Constantia"/>
          <w:b/>
          <w:bCs/>
          <w:color w:val="000000"/>
          <w:sz w:val="22"/>
          <w:szCs w:val="22"/>
        </w:rPr>
        <w:t>Section 3: The Standard Hierarchy and Why It Must Be Inverted             12</w:t>
      </w:r>
    </w:p>
    <w:p w14:paraId="219841E1" w14:textId="77777777" w:rsidR="00F1507B" w:rsidRDefault="00000000">
      <w:pPr>
        <w:spacing w:after="60" w:line="408" w:lineRule="auto"/>
      </w:pPr>
      <w:r>
        <w:rPr>
          <w:rFonts w:ascii="Constantia" w:eastAsia="Constantia" w:hAnsi="Constantia" w:cs="Constantia"/>
          <w:i/>
          <w:iCs/>
          <w:color w:val="000000"/>
          <w:sz w:val="22"/>
          <w:szCs w:val="22"/>
        </w:rPr>
        <w:t>Scholium 3.1: On the Physical Meaning of the Revolutionary Inversion</w:t>
      </w:r>
    </w:p>
    <w:p w14:paraId="69240823" w14:textId="77777777" w:rsidR="00F1507B" w:rsidRDefault="00000000">
      <w:pPr>
        <w:spacing w:after="60" w:line="408" w:lineRule="auto"/>
      </w:pPr>
      <w:r>
        <w:rPr>
          <w:rFonts w:ascii="Constantia" w:eastAsia="Constantia" w:hAnsi="Constantia" w:cs="Constantia"/>
          <w:b/>
          <w:bCs/>
          <w:color w:val="000000"/>
          <w:sz w:val="22"/>
          <w:szCs w:val="22"/>
        </w:rPr>
        <w:t>Section 4: Entropy as a Field — Mathematical Formalization                18</w:t>
      </w:r>
    </w:p>
    <w:p w14:paraId="265917C9" w14:textId="77777777" w:rsidR="00F1507B" w:rsidRDefault="00000000">
      <w:pPr>
        <w:spacing w:after="60" w:line="408" w:lineRule="auto"/>
      </w:pPr>
      <w:r>
        <w:rPr>
          <w:rFonts w:ascii="Constantia" w:eastAsia="Constantia" w:hAnsi="Constantia" w:cs="Constantia"/>
          <w:b/>
          <w:bCs/>
          <w:color w:val="000000"/>
          <w:sz w:val="22"/>
          <w:szCs w:val="22"/>
        </w:rPr>
        <w:t>PART II: THE COMPLETE MATHEMATICAL FOUNDATIONS</w:t>
      </w:r>
    </w:p>
    <w:p w14:paraId="42F2312B" w14:textId="77777777" w:rsidR="00F1507B" w:rsidRDefault="00000000">
      <w:pPr>
        <w:spacing w:after="60" w:line="408" w:lineRule="auto"/>
      </w:pPr>
      <w:r>
        <w:rPr>
          <w:rFonts w:ascii="Constantia" w:eastAsia="Constantia" w:hAnsi="Constantia" w:cs="Constantia"/>
          <w:b/>
          <w:bCs/>
          <w:color w:val="000000"/>
          <w:sz w:val="22"/>
          <w:szCs w:val="22"/>
        </w:rPr>
        <w:t>Section 5: Topological Spaces, Manifolds, and Charts                         22</w:t>
      </w:r>
    </w:p>
    <w:p w14:paraId="60550C78" w14:textId="77777777" w:rsidR="00F1507B" w:rsidRDefault="00000000">
      <w:pPr>
        <w:spacing w:after="60" w:line="408" w:lineRule="auto"/>
      </w:pPr>
      <w:r>
        <w:rPr>
          <w:rFonts w:ascii="Constantia" w:eastAsia="Constantia" w:hAnsi="Constantia" w:cs="Constantia"/>
          <w:b/>
          <w:bCs/>
          <w:color w:val="000000"/>
          <w:sz w:val="22"/>
          <w:szCs w:val="22"/>
        </w:rPr>
        <w:t>Section 6: Vectors, Tangent Spaces, and the Tangent Bundle                 26</w:t>
      </w:r>
    </w:p>
    <w:p w14:paraId="39CC4D3B" w14:textId="77777777" w:rsidR="00F1507B" w:rsidRDefault="00000000">
      <w:pPr>
        <w:spacing w:after="60" w:line="408" w:lineRule="auto"/>
      </w:pPr>
      <w:r>
        <w:rPr>
          <w:rFonts w:ascii="Constantia" w:eastAsia="Constantia" w:hAnsi="Constantia" w:cs="Constantia"/>
          <w:b/>
          <w:bCs/>
          <w:color w:val="000000"/>
          <w:sz w:val="22"/>
          <w:szCs w:val="22"/>
        </w:rPr>
        <w:t xml:space="preserve">Section 7: </w:t>
      </w:r>
      <w:proofErr w:type="spellStart"/>
      <w:r>
        <w:rPr>
          <w:rFonts w:ascii="Constantia" w:eastAsia="Constantia" w:hAnsi="Constantia" w:cs="Constantia"/>
          <w:b/>
          <w:bCs/>
          <w:color w:val="000000"/>
          <w:sz w:val="22"/>
          <w:szCs w:val="22"/>
        </w:rPr>
        <w:t>Covectors</w:t>
      </w:r>
      <w:proofErr w:type="spellEnd"/>
      <w:r>
        <w:rPr>
          <w:rFonts w:ascii="Constantia" w:eastAsia="Constantia" w:hAnsi="Constantia" w:cs="Constantia"/>
          <w:b/>
          <w:bCs/>
          <w:color w:val="000000"/>
          <w:sz w:val="22"/>
          <w:szCs w:val="22"/>
        </w:rPr>
        <w:t>, Cotangent Spaces, and the Cotangent Bundle           31</w:t>
      </w:r>
    </w:p>
    <w:p w14:paraId="6DBBB104" w14:textId="77777777" w:rsidR="00F1507B" w:rsidRDefault="00000000">
      <w:pPr>
        <w:spacing w:after="60" w:line="408" w:lineRule="auto"/>
      </w:pPr>
      <w:r>
        <w:rPr>
          <w:rFonts w:ascii="Constantia" w:eastAsia="Constantia" w:hAnsi="Constantia" w:cs="Constantia"/>
          <w:b/>
          <w:bCs/>
          <w:color w:val="000000"/>
          <w:sz w:val="22"/>
          <w:szCs w:val="22"/>
        </w:rPr>
        <w:t>Section 8: Tensors and Tensor Fields                                            36</w:t>
      </w:r>
    </w:p>
    <w:p w14:paraId="5482C576" w14:textId="77777777" w:rsidR="00F1507B" w:rsidRDefault="00000000">
      <w:pPr>
        <w:spacing w:after="60" w:line="408" w:lineRule="auto"/>
      </w:pPr>
      <w:r>
        <w:rPr>
          <w:rFonts w:ascii="Constantia" w:eastAsia="Constantia" w:hAnsi="Constantia" w:cs="Constantia"/>
          <w:b/>
          <w:bCs/>
          <w:color w:val="000000"/>
          <w:sz w:val="22"/>
          <w:szCs w:val="22"/>
        </w:rPr>
        <w:t>Section 9: Fiber Bundles — The Complete Theory                            42</w:t>
      </w:r>
    </w:p>
    <w:p w14:paraId="37DE25FF" w14:textId="77777777" w:rsidR="00F1507B" w:rsidRDefault="00000000">
      <w:pPr>
        <w:spacing w:after="60" w:line="408" w:lineRule="auto"/>
      </w:pPr>
      <w:r>
        <w:rPr>
          <w:rFonts w:ascii="Constantia" w:eastAsia="Constantia" w:hAnsi="Constantia" w:cs="Constantia"/>
          <w:b/>
          <w:bCs/>
          <w:color w:val="000000"/>
          <w:sz w:val="22"/>
          <w:szCs w:val="22"/>
        </w:rPr>
        <w:t>Section 10: Probability Distributions as Geometric Objects                    50</w:t>
      </w:r>
    </w:p>
    <w:p w14:paraId="60647137" w14:textId="77777777" w:rsidR="00F1507B" w:rsidRDefault="00000000">
      <w:pPr>
        <w:spacing w:after="60" w:line="408" w:lineRule="auto"/>
      </w:pPr>
      <w:r>
        <w:rPr>
          <w:rFonts w:ascii="Constantia" w:eastAsia="Constantia" w:hAnsi="Constantia" w:cs="Constantia"/>
          <w:b/>
          <w:bCs/>
          <w:color w:val="000000"/>
          <w:sz w:val="22"/>
          <w:szCs w:val="22"/>
        </w:rPr>
        <w:t>Section 11: Differential Forms and Integration on Manifolds                  55</w:t>
      </w:r>
    </w:p>
    <w:p w14:paraId="0858330F" w14:textId="77777777" w:rsidR="00F1507B" w:rsidRDefault="00000000">
      <w:pPr>
        <w:spacing w:after="60" w:line="408" w:lineRule="auto"/>
      </w:pPr>
      <w:r>
        <w:rPr>
          <w:rFonts w:ascii="Constantia" w:eastAsia="Constantia" w:hAnsi="Constantia" w:cs="Constantia"/>
          <w:b/>
          <w:bCs/>
          <w:color w:val="000000"/>
          <w:sz w:val="22"/>
          <w:szCs w:val="22"/>
        </w:rPr>
        <w:t>Section 12: Connections, Covariant Derivatives, and Parallel Transport       61</w:t>
      </w:r>
    </w:p>
    <w:p w14:paraId="3AAB8564" w14:textId="77777777" w:rsidR="00F1507B" w:rsidRDefault="00000000">
      <w:pPr>
        <w:spacing w:after="60" w:line="408" w:lineRule="auto"/>
      </w:pPr>
      <w:r>
        <w:rPr>
          <w:rFonts w:ascii="Constantia" w:eastAsia="Constantia" w:hAnsi="Constantia" w:cs="Constantia"/>
          <w:b/>
          <w:bCs/>
          <w:color w:val="000000"/>
          <w:sz w:val="22"/>
          <w:szCs w:val="22"/>
        </w:rPr>
        <w:t>Section 13: The Curvature of a Manifold                                          67</w:t>
      </w:r>
    </w:p>
    <w:p w14:paraId="612916FB" w14:textId="77777777" w:rsidR="00F1507B" w:rsidRDefault="00000000">
      <w:pPr>
        <w:spacing w:after="60" w:line="408" w:lineRule="auto"/>
      </w:pPr>
      <w:r>
        <w:rPr>
          <w:rFonts w:ascii="Constantia" w:eastAsia="Constantia" w:hAnsi="Constantia" w:cs="Constantia"/>
          <w:b/>
          <w:bCs/>
          <w:color w:val="000000"/>
          <w:sz w:val="22"/>
          <w:szCs w:val="22"/>
        </w:rPr>
        <w:t>Section 14: Moments of Distributions — The Complete Theory                74</w:t>
      </w:r>
    </w:p>
    <w:p w14:paraId="00638A3B" w14:textId="77777777" w:rsidR="00F1507B" w:rsidRDefault="00000000">
      <w:pPr>
        <w:spacing w:after="60" w:line="408" w:lineRule="auto"/>
      </w:pPr>
      <w:r>
        <w:rPr>
          <w:rFonts w:ascii="Constantia" w:eastAsia="Constantia" w:hAnsi="Constantia" w:cs="Constantia"/>
          <w:b/>
          <w:bCs/>
          <w:color w:val="000000"/>
          <w:sz w:val="22"/>
          <w:szCs w:val="22"/>
        </w:rPr>
        <w:t>CLOSING OF PART I</w:t>
      </w:r>
    </w:p>
    <w:p w14:paraId="05BAB442" w14:textId="77777777" w:rsidR="00F1507B" w:rsidRDefault="00000000">
      <w:pPr>
        <w:spacing w:after="60" w:line="408" w:lineRule="auto"/>
      </w:pPr>
      <w:r>
        <w:rPr>
          <w:rFonts w:ascii="Constantia" w:eastAsia="Constantia" w:hAnsi="Constantia" w:cs="Constantia"/>
          <w:b/>
          <w:bCs/>
          <w:color w:val="000000"/>
          <w:sz w:val="22"/>
          <w:szCs w:val="22"/>
        </w:rPr>
        <w:t>Section 15: Summary and Bridge to Part II                                      80</w:t>
      </w:r>
    </w:p>
    <w:p w14:paraId="66A1EBA4" w14:textId="77777777" w:rsidR="00F1507B" w:rsidRDefault="00000000">
      <w:pPr>
        <w:spacing w:after="60" w:line="408" w:lineRule="auto"/>
      </w:pPr>
      <w:r>
        <w:rPr>
          <w:rFonts w:ascii="Constantia" w:eastAsia="Constantia" w:hAnsi="Constantia" w:cs="Constantia"/>
          <w:b/>
          <w:bCs/>
          <w:color w:val="000000"/>
          <w:sz w:val="22"/>
          <w:szCs w:val="22"/>
        </w:rPr>
        <w:t>Section 16: Table of Mathematical Symbols and Notation                      82</w:t>
      </w:r>
    </w:p>
    <w:p w14:paraId="6CD9EC78" w14:textId="77777777" w:rsidR="00F1507B" w:rsidRDefault="00000000">
      <w:pPr>
        <w:spacing w:after="60" w:line="408" w:lineRule="auto"/>
      </w:pPr>
      <w:r>
        <w:rPr>
          <w:rFonts w:ascii="Constantia" w:eastAsia="Constantia" w:hAnsi="Constantia" w:cs="Constantia"/>
          <w:b/>
          <w:bCs/>
          <w:color w:val="000000"/>
          <w:sz w:val="22"/>
          <w:szCs w:val="22"/>
        </w:rPr>
        <w:t>References for Part I                                                             85</w:t>
      </w:r>
    </w:p>
    <w:p w14:paraId="7F51B53F"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7CA32340"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1. Preface — Purpose and Scope of Letter IV</w:t>
      </w:r>
    </w:p>
    <w:p w14:paraId="198C47B6" w14:textId="77777777" w:rsidR="00F1507B" w:rsidRDefault="00000000">
      <w:pPr>
        <w:spacing w:before="60" w:after="240" w:line="408" w:lineRule="auto"/>
        <w:jc w:val="both"/>
      </w:pPr>
      <w:r>
        <w:rPr>
          <w:rFonts w:ascii="Constantia" w:eastAsia="Constantia" w:hAnsi="Constantia" w:cs="Constantia"/>
          <w:color w:val="000000"/>
        </w:rPr>
        <w:t>This is Letter IV of the Theory of Entropicity Living Review Letters Series. It is, by design, the longest, most comprehensive, and most pedagogically thorough Letter yet produced within this series. The author wishes to be clear from the outset about why this is so, and about what this Letter is trying to accomplish, because the goals of Letter IV are somewhat different from those of Letters I, II, and III, and that difference determines everything about how this Letter is organized and written.</w:t>
      </w:r>
    </w:p>
    <w:p w14:paraId="35A7D587" w14:textId="77777777" w:rsidR="00F1507B" w:rsidRDefault="00000000">
      <w:pPr>
        <w:spacing w:before="60" w:after="240" w:line="408" w:lineRule="auto"/>
        <w:jc w:val="both"/>
      </w:pPr>
      <w:r>
        <w:rPr>
          <w:rFonts w:ascii="Constantia" w:eastAsia="Constantia" w:hAnsi="Constantia" w:cs="Constantia"/>
          <w:color w:val="000000"/>
        </w:rPr>
        <w:t>Letters I, II, and III established the Theory of Entropicity. They introduced the fundamental claim — that entropy is the ontological primitive of physical reality — derived the core objects of the theory (the Obidi Action, the Obidi Transformation, the Obidi Metric, the Obidi Curvature Invariant, the Hybrid Metric-Affine Space, the Master Entropic Equation, and the Vuli-Ndlela Integral), and sketched, in varying degrees of completeness, the path from the entropic field to the Einstein field equations of general relativity. Those Letters were addressed to the frontier: to experts who already know the mathematics and want to see the new results.</w:t>
      </w:r>
    </w:p>
    <w:p w14:paraId="02B76FAB" w14:textId="77777777" w:rsidR="00F1507B" w:rsidRDefault="00000000">
      <w:pPr>
        <w:spacing w:before="60" w:after="240" w:line="408" w:lineRule="auto"/>
        <w:jc w:val="both"/>
      </w:pPr>
      <w:r>
        <w:rPr>
          <w:rFonts w:ascii="Constantia" w:eastAsia="Constantia" w:hAnsi="Constantia" w:cs="Constantia"/>
          <w:color w:val="000000"/>
        </w:rPr>
        <w:t xml:space="preserve">Letter IV is addressed to a different set of goals. Its first purpose is completeness: to place, for the first time in a single unified treatment,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mathematics that ToE requires. Not a sketch. Not a reference list. Not an invitation to consult standard textbooks. The full treatment, here, in this document. A reader who works through Letter IV, Section by Section, should arrive at the end equipped with every mathematical tool needed to read, verify, and extend any result in the prior Letters and in Parts II and III of Letter IV itself.</w:t>
      </w:r>
    </w:p>
    <w:p w14:paraId="52439B82" w14:textId="77777777" w:rsidR="00F1507B" w:rsidRDefault="00000000">
      <w:pPr>
        <w:spacing w:before="60" w:after="240" w:line="408" w:lineRule="auto"/>
        <w:jc w:val="both"/>
      </w:pPr>
      <w:r>
        <w:rPr>
          <w:rFonts w:ascii="Constantia" w:eastAsia="Constantia" w:hAnsi="Constantia" w:cs="Constantia"/>
          <w:color w:val="000000"/>
        </w:rPr>
        <w:t>There are three audiences that this Letter specifically addresses, and it is important to name them because their needs are different and the author has tried to serve all three simultaneously:</w:t>
      </w:r>
    </w:p>
    <w:p w14:paraId="06B1A066" w14:textId="77777777" w:rsidR="00F1507B" w:rsidRDefault="00000000">
      <w:pPr>
        <w:spacing w:before="60" w:after="240" w:line="408" w:lineRule="auto"/>
        <w:jc w:val="both"/>
      </w:pPr>
      <w:r>
        <w:rPr>
          <w:rFonts w:ascii="Constantia" w:eastAsia="Constantia" w:hAnsi="Constantia" w:cs="Constantia"/>
          <w:b/>
          <w:bCs/>
          <w:color w:val="000000"/>
        </w:rPr>
        <w:lastRenderedPageBreak/>
        <w:t>The first audience</w:t>
      </w:r>
      <w:r>
        <w:rPr>
          <w:rFonts w:ascii="Constantia" w:eastAsia="Constantia" w:hAnsi="Constantia" w:cs="Constantia"/>
          <w:color w:val="000000"/>
        </w:rPr>
        <w:t xml:space="preserve"> consists of advanced students — doctoral students in theoretical physics, mathematics, or mathematical physics — who are encountering the Theory of Entropicity for the first time and want to understand it properly. These readers know calculus and linear algebra. They have likely seen some differential geometry. But they have not worked through information geometry, and they may not have seen the precise mathematical relationship between probability distributions, the Fisher-Rao metric, and emergent Riemannian structure. For these readers, Letter IV is a guided mathematical journey from familiar territory (smooth manifolds, tensor fields) into the newer terrain of information geometry and entropic field theory. Every concept is introduced from first principles. Every definition is followed by at least one concrete physical example. Every major theorem is accompanied by a Scholium that draws out its physical meaning.</w:t>
      </w:r>
    </w:p>
    <w:p w14:paraId="67632F2F" w14:textId="77777777" w:rsidR="00F1507B" w:rsidRDefault="00000000">
      <w:pPr>
        <w:spacing w:before="60" w:after="240" w:line="408" w:lineRule="auto"/>
        <w:jc w:val="both"/>
      </w:pPr>
      <w:r>
        <w:rPr>
          <w:rFonts w:ascii="Constantia" w:eastAsia="Constantia" w:hAnsi="Constantia" w:cs="Constantia"/>
          <w:b/>
          <w:bCs/>
          <w:color w:val="000000"/>
        </w:rPr>
        <w:t>The second audience</w:t>
      </w:r>
      <w:r>
        <w:rPr>
          <w:rFonts w:ascii="Constantia" w:eastAsia="Constantia" w:hAnsi="Constantia" w:cs="Constantia"/>
          <w:color w:val="000000"/>
        </w:rPr>
        <w:t xml:space="preserve"> consists of researchers in theoretical </w:t>
      </w:r>
      <w:proofErr w:type="gramStart"/>
      <w:r>
        <w:rPr>
          <w:rFonts w:ascii="Constantia" w:eastAsia="Constantia" w:hAnsi="Constantia" w:cs="Constantia"/>
          <w:color w:val="000000"/>
        </w:rPr>
        <w:t>physics — people</w:t>
      </w:r>
      <w:proofErr w:type="gramEnd"/>
      <w:r>
        <w:rPr>
          <w:rFonts w:ascii="Constantia" w:eastAsia="Constantia" w:hAnsi="Constantia" w:cs="Constantia"/>
          <w:color w:val="000000"/>
        </w:rPr>
        <w:t xml:space="preserve"> who work on quantum gravity, string theory, loop quantum gravity, or related approaches — who want to assess the logical foundations of ToE critically and carefully. These readers are experts. They know general relativity thoroughly. They know quantum field theory. They may or may not know information geometry. What they want from this Letter is a completely explicit, logically transparent account of every step in the ToE derivation: which assumptions are made, where they are made, what they imply, and how they lead to the Einstein field equations. Letter IV is written to satisfy these readers by making every step explicit, by clearly distinguishing rigorous results from conjectures, and by locating the precise point where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assumptions differ from those of other approaches to quantum gravity.</w:t>
      </w:r>
    </w:p>
    <w:p w14:paraId="63161EE0" w14:textId="77777777" w:rsidR="00F1507B" w:rsidRDefault="00000000">
      <w:pPr>
        <w:spacing w:before="60" w:after="240" w:line="408" w:lineRule="auto"/>
        <w:jc w:val="both"/>
      </w:pPr>
      <w:r>
        <w:rPr>
          <w:rFonts w:ascii="Constantia" w:eastAsia="Constantia" w:hAnsi="Constantia" w:cs="Constantia"/>
          <w:b/>
          <w:bCs/>
          <w:color w:val="000000"/>
        </w:rPr>
        <w:t>The third audience</w:t>
      </w:r>
      <w:r>
        <w:rPr>
          <w:rFonts w:ascii="Constantia" w:eastAsia="Constantia" w:hAnsi="Constantia" w:cs="Constantia"/>
          <w:color w:val="000000"/>
        </w:rPr>
        <w:t xml:space="preserve"> consists of mathematicians and information </w:t>
      </w:r>
      <w:proofErr w:type="gramStart"/>
      <w:r>
        <w:rPr>
          <w:rFonts w:ascii="Constantia" w:eastAsia="Constantia" w:hAnsi="Constantia" w:cs="Constantia"/>
          <w:color w:val="000000"/>
        </w:rPr>
        <w:t>theorists — people</w:t>
      </w:r>
      <w:proofErr w:type="gramEnd"/>
      <w:r>
        <w:rPr>
          <w:rFonts w:ascii="Constantia" w:eastAsia="Constantia" w:hAnsi="Constantia" w:cs="Constantia"/>
          <w:color w:val="000000"/>
        </w:rPr>
        <w:t xml:space="preserve"> who work on statistical manifolds, information geometry, optimal transport, or non-equilibrium thermodynamics — who want to understand how the information-geometric structures they know and work with connect, in ToE, to the geometry of physical spacetime </w:t>
      </w:r>
      <w:r>
        <w:rPr>
          <w:rFonts w:ascii="Constantia" w:eastAsia="Constantia" w:hAnsi="Constantia" w:cs="Constantia"/>
          <w:color w:val="000000"/>
        </w:rPr>
        <w:lastRenderedPageBreak/>
        <w:t xml:space="preserve">and the source of gravitational curvature. For these readers, Letter IV provides the physical interpretation of every information-geometric object: what the Fisher-Rao metric means in terms of forces and curvature, why the </w:t>
      </w:r>
      <w:r>
        <w:rPr>
          <w:rFonts w:ascii="Cambria Math" w:eastAsia="Cambria Math" w:hAnsi="Cambria Math" w:cs="Cambria Math"/>
          <w:i/>
          <w:iCs/>
          <w:color w:val="000000"/>
        </w:rPr>
        <w:t>α</w:t>
      </w:r>
      <w:r>
        <w:rPr>
          <w:rFonts w:ascii="Constantia" w:eastAsia="Constantia" w:hAnsi="Constantia" w:cs="Constantia"/>
          <w:color w:val="000000"/>
        </w:rPr>
        <w:t>-connections correspond to irreversible dynamics, and precisely how the fiber integral over momentum space produces the stress-energy tensor that sources Einstein's equations.</w:t>
      </w:r>
    </w:p>
    <w:p w14:paraId="62AB5A6E" w14:textId="77777777" w:rsidR="00F1507B" w:rsidRDefault="00000000">
      <w:pPr>
        <w:spacing w:before="60" w:after="240" w:line="408" w:lineRule="auto"/>
        <w:jc w:val="both"/>
      </w:pPr>
      <w:r>
        <w:rPr>
          <w:rFonts w:ascii="Constantia" w:eastAsia="Constantia" w:hAnsi="Constantia" w:cs="Constantia"/>
          <w:color w:val="000000"/>
        </w:rPr>
        <w:t>No prior knowledge of the Theory of Entropicity is assumed. A reader who has not read Letters I through III can begin with Letter IV and obtain a complete, self-contained introduction to the theory. The prior Letters are referenced throughout, and their key results are stated and used, but their derivations are not a prerequisite for following the present text. What is assumed is basic mathematical maturity: familiarity with calculus in several variables, elementary linear algebra, and the rudiments of classical mechanics and electrodynamics at the level of an advanced undergraduate or early doctoral student.</w:t>
      </w:r>
    </w:p>
    <w:p w14:paraId="62B90CBE" w14:textId="77777777" w:rsidR="00F1507B" w:rsidRDefault="00000000">
      <w:pPr>
        <w:spacing w:before="60" w:after="240" w:line="408" w:lineRule="auto"/>
        <w:jc w:val="both"/>
      </w:pPr>
      <w:r>
        <w:rPr>
          <w:rFonts w:ascii="Constantia" w:eastAsia="Constantia" w:hAnsi="Constantia" w:cs="Constantia"/>
          <w:color w:val="000000"/>
        </w:rPr>
        <w:t xml:space="preserve">It is important to understand what the Theory of Entropicity is claiming, and what it is not claiming, because the claim is sometimes misread in two opposite directions. Some readers, encountering the phrase "entropy is the ontological primitive," imagine that ToE is proposing a form of idealism or anti-realism — that the physical world is somehow "made of information" in a metaphorical or subjective sense. This is not what ToE claims.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is as objective and as physical as the electromagnetic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It has definite values at each point of the manifold. It satisfies a definite equation of motion. It has measurable consequences for the geometry of spacetime and the motion of matter. There is nothing subjective or metaphorical about it.</w:t>
      </w:r>
    </w:p>
    <w:p w14:paraId="702ACC9B" w14:textId="77777777" w:rsidR="00F1507B" w:rsidRDefault="00000000">
      <w:pPr>
        <w:spacing w:before="60" w:after="240" w:line="408" w:lineRule="auto"/>
        <w:jc w:val="both"/>
      </w:pPr>
      <w:r>
        <w:rPr>
          <w:rFonts w:ascii="Constantia" w:eastAsia="Constantia" w:hAnsi="Constantia" w:cs="Constantia"/>
          <w:color w:val="000000"/>
        </w:rPr>
        <w:t xml:space="preserve">Other readers, encountering the mathematical structure of the Fisher-Rao metric and the information-geometric apparatus, imagine that ToE is proposing that physics is merely statistics — that the laws of nature are </w:t>
      </w:r>
      <w:proofErr w:type="gramStart"/>
      <w:r>
        <w:rPr>
          <w:rFonts w:ascii="Constantia" w:eastAsia="Constantia" w:hAnsi="Constantia" w:cs="Constantia"/>
          <w:color w:val="000000"/>
        </w:rPr>
        <w:t>really just</w:t>
      </w:r>
      <w:proofErr w:type="gramEnd"/>
      <w:r>
        <w:rPr>
          <w:rFonts w:ascii="Constantia" w:eastAsia="Constantia" w:hAnsi="Constantia" w:cs="Constantia"/>
          <w:color w:val="000000"/>
        </w:rPr>
        <w:t xml:space="preserve"> statements about our ignorance of underlying classical configurations. This too is not what ToE claims. The entropic field is not a measure of ignorance. It is an objective physical field. Its geometric properties are </w:t>
      </w:r>
      <w:r>
        <w:rPr>
          <w:rFonts w:ascii="Constantia" w:eastAsia="Constantia" w:hAnsi="Constantia" w:cs="Constantia"/>
          <w:color w:val="000000"/>
        </w:rPr>
        <w:lastRenderedPageBreak/>
        <w:t>real geometric properties of an objective structure. The fact that this structure can be described using the mathematics of probability theory does not make it subjective any more than the fact that quantum mechanics uses probability amplitudes makes quantum mechanics merely a theory about our knowledge of particles.</w:t>
      </w:r>
    </w:p>
    <w:p w14:paraId="34F8529E" w14:textId="77777777" w:rsidR="00F1507B" w:rsidRDefault="00000000">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most important claim is this: the ordering of explanation must be reversed. Instead of asking "given matter, what is its entropy?", we must ask "given the entropy field, what is matter?" This is a precise mathematical statement about which objects are axioms and which are theorems in the fundamental theory of nature. Establishing that </w:t>
      </w:r>
      <w:proofErr w:type="gramStart"/>
      <w:r>
        <w:rPr>
          <w:rFonts w:ascii="Constantia" w:eastAsia="Constantia" w:hAnsi="Constantia" w:cs="Constantia"/>
          <w:color w:val="000000"/>
        </w:rPr>
        <w:t>reversal, and</w:t>
      </w:r>
      <w:proofErr w:type="gramEnd"/>
      <w:r>
        <w:rPr>
          <w:rFonts w:ascii="Constantia" w:eastAsia="Constantia" w:hAnsi="Constantia" w:cs="Constantia"/>
          <w:color w:val="000000"/>
        </w:rPr>
        <w:t xml:space="preserve"> carrying it through rigorously to the recovery of general relativity as a limiting case, is the central project of this Letter IV and of the Letter </w:t>
      </w:r>
      <w:proofErr w:type="gramStart"/>
      <w:r>
        <w:rPr>
          <w:rFonts w:ascii="Constantia" w:eastAsia="Constantia" w:hAnsi="Constantia" w:cs="Constantia"/>
          <w:color w:val="000000"/>
        </w:rPr>
        <w:t>series as a whole</w:t>
      </w:r>
      <w:proofErr w:type="gramEnd"/>
      <w:r>
        <w:rPr>
          <w:rFonts w:ascii="Constantia" w:eastAsia="Constantia" w:hAnsi="Constantia" w:cs="Constantia"/>
          <w:color w:val="000000"/>
        </w:rPr>
        <w:t>.</w:t>
      </w:r>
    </w:p>
    <w:p w14:paraId="35863810" w14:textId="77777777" w:rsidR="00F1507B" w:rsidRDefault="00000000">
      <w:pPr>
        <w:spacing w:before="60" w:after="240" w:line="408" w:lineRule="auto"/>
        <w:jc w:val="both"/>
      </w:pPr>
      <w:r>
        <w:rPr>
          <w:rFonts w:ascii="Constantia" w:eastAsia="Constantia" w:hAnsi="Constantia" w:cs="Constantia"/>
          <w:color w:val="000000"/>
        </w:rPr>
        <w:t xml:space="preserve">The present Part I covers the revolutionary inversion and the mathematical foundations. Part II (to follow) will cover the complete information geometry (Fisher-Rao, Fubini-Study, </w:t>
      </w:r>
      <w:r>
        <w:rPr>
          <w:rFonts w:ascii="Cambria Math" w:eastAsia="Cambria Math" w:hAnsi="Cambria Math" w:cs="Cambria Math"/>
          <w:i/>
          <w:iCs/>
          <w:color w:val="000000"/>
        </w:rPr>
        <w:t>α</w:t>
      </w:r>
      <w:r>
        <w:rPr>
          <w:rFonts w:ascii="Constantia" w:eastAsia="Constantia" w:hAnsi="Constantia" w:cs="Constantia"/>
          <w:color w:val="000000"/>
        </w:rPr>
        <w:t>-connections, divergences) and the complete ToE core structure (Obidi Action, Obidi Transformation, Obidi Metric, OCI, HMAS, MEE, Vuli-Ndlela Integral). Part III will present the complete derivation of the Einstein field equations as a limiting case and provide the comprehensive literature review situating ToE within the broader landscape of quantum gravity approaches.</w:t>
      </w:r>
    </w:p>
    <w:p w14:paraId="79218E48" w14:textId="77777777" w:rsidR="00F1507B" w:rsidRDefault="00000000">
      <w:pPr>
        <w:spacing w:before="60" w:after="240" w:line="408" w:lineRule="auto"/>
        <w:jc w:val="both"/>
      </w:pPr>
      <w:r>
        <w:rPr>
          <w:rFonts w:ascii="Constantia" w:eastAsia="Constantia" w:hAnsi="Constantia" w:cs="Constantia"/>
          <w:color w:val="000000"/>
        </w:rPr>
        <w:t xml:space="preserve">A note on notation: the Einstein summation convention is used throughout — repeated upper and lower indices are summed over. Greek indices </w:t>
      </w:r>
      <w:r>
        <w:rPr>
          <w:rFonts w:ascii="Cambria Math" w:eastAsia="Cambria Math" w:hAnsi="Cambria Math" w:cs="Cambria Math"/>
          <w:i/>
          <w:iCs/>
          <w:color w:val="000000"/>
        </w:rPr>
        <w:t>μ, ν, ρ, σ</w:t>
      </w:r>
      <w:r>
        <w:rPr>
          <w:rFonts w:ascii="Constantia" w:eastAsia="Constantia" w:hAnsi="Constantia" w:cs="Constantia"/>
          <w:color w:val="000000"/>
        </w:rPr>
        <w:t xml:space="preserve"> run from 0 to 3 and label spacetime coordinates. Latin indices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j, k</w:t>
      </w:r>
      <w:r>
        <w:rPr>
          <w:rFonts w:ascii="Constantia" w:eastAsia="Constantia" w:hAnsi="Constantia" w:cs="Constantia"/>
          <w:color w:val="000000"/>
        </w:rPr>
        <w:t xml:space="preserve"> run from 1 to 3 and label spatial coordinates. Capital Latin indices </w:t>
      </w:r>
      <w:r>
        <w:rPr>
          <w:rFonts w:ascii="Cambria Math" w:eastAsia="Cambria Math" w:hAnsi="Cambria Math" w:cs="Cambria Math"/>
          <w:i/>
          <w:iCs/>
          <w:color w:val="000000"/>
        </w:rPr>
        <w:t>A, B, C</w:t>
      </w:r>
      <w:r>
        <w:rPr>
          <w:rFonts w:ascii="Constantia" w:eastAsia="Constantia" w:hAnsi="Constantia" w:cs="Constantia"/>
          <w:color w:val="000000"/>
        </w:rPr>
        <w:t xml:space="preserve"> label coordinates on the information manifold or statistical manifold. The signature convention for the Lorentzian metric is </w:t>
      </w:r>
      <w:r>
        <w:rPr>
          <w:rFonts w:ascii="Cambria Math" w:eastAsia="Cambria Math" w:hAnsi="Cambria Math" w:cs="Cambria Math"/>
          <w:i/>
          <w:iCs/>
          <w:color w:val="000000"/>
        </w:rPr>
        <w:t>(−, +, +, +)</w:t>
      </w:r>
      <w:r>
        <w:rPr>
          <w:rFonts w:ascii="Constantia" w:eastAsia="Constantia" w:hAnsi="Constantia" w:cs="Constantia"/>
          <w:color w:val="000000"/>
        </w:rPr>
        <w:t xml:space="preserve">. Natural units with </w:t>
      </w:r>
      <w:r>
        <w:rPr>
          <w:rFonts w:ascii="Cambria Math" w:eastAsia="Cambria Math" w:hAnsi="Cambria Math" w:cs="Cambria Math"/>
          <w:i/>
          <w:iCs/>
          <w:color w:val="000000"/>
        </w:rPr>
        <w:t>c = 1</w:t>
      </w:r>
      <w:r>
        <w:rPr>
          <w:rFonts w:ascii="Constantia" w:eastAsia="Constantia" w:hAnsi="Constantia" w:cs="Constantia"/>
          <w:color w:val="000000"/>
        </w:rPr>
        <w:t xml:space="preserve"> are used unless otherwise specified. A complete table of symbols is given in Section 16.</w:t>
      </w:r>
    </w:p>
    <w:p w14:paraId="175C6382"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4E6235BD"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2. Introduction — The Need for a New Foundation</w:t>
      </w:r>
    </w:p>
    <w:p w14:paraId="28B46063" w14:textId="77777777" w:rsidR="00F1507B" w:rsidRDefault="00000000">
      <w:pPr>
        <w:spacing w:before="60" w:after="240" w:line="408" w:lineRule="auto"/>
        <w:jc w:val="both"/>
      </w:pPr>
      <w:r>
        <w:rPr>
          <w:rFonts w:ascii="Constantia" w:eastAsia="Constantia" w:hAnsi="Constantia" w:cs="Constantia"/>
          <w:color w:val="000000"/>
        </w:rPr>
        <w:t>The twentieth century bequeathed to physics two magnificent and apparently complete theories of nature. General relativity (GR), developed by Einstein between 1905 and 1915 and refined through a century of experimental testing, describes the geometry of spacetime and the dynamics of gravitational fields. Quantum mechanics (QM), developed between 1900 and 1930 by Planck, Bohr, Heisenberg, Schrödinger, Born, Dirac, and many others, describes the behavior of matter and radiation at microscopic scales. Both theories have been tested to extraordinary precision. GR correctly predicts the precession of Mercury's perihelion, the deflection of starlight by the Sun, gravitational redshift, gravitational wave emission from binary systems, and the large-scale structure of the cosmos. QM, extended to the relativistic quantum field theories of the Standard Model, correctly predicts the anomalous magnetic moment of the electron to eleven significant figures, the masses and decay rates of hundreds of particles, and the entire periodic table of elements. By any measure of scientific success, these theories are triumphs.</w:t>
      </w:r>
    </w:p>
    <w:p w14:paraId="2AE28FCE" w14:textId="77777777" w:rsidR="00F1507B" w:rsidRDefault="00000000">
      <w:pPr>
        <w:spacing w:before="60" w:after="240" w:line="408" w:lineRule="auto"/>
        <w:jc w:val="both"/>
      </w:pPr>
      <w:r>
        <w:rPr>
          <w:rFonts w:ascii="Constantia" w:eastAsia="Constantia" w:hAnsi="Constantia" w:cs="Constantia"/>
          <w:color w:val="000000"/>
        </w:rPr>
        <w:t xml:space="preserve">And yet, at the deepest level, general relativity and quantum mechanics are not merely incomplete — they are fundamentally incompatible. </w:t>
      </w:r>
      <w:proofErr w:type="gramStart"/>
      <w:r>
        <w:rPr>
          <w:rFonts w:ascii="Constantia" w:eastAsia="Constantia" w:hAnsi="Constantia" w:cs="Constantia"/>
          <w:color w:val="000000"/>
        </w:rPr>
        <w:t>The incompatibility</w:t>
      </w:r>
      <w:proofErr w:type="gramEnd"/>
      <w:r>
        <w:rPr>
          <w:rFonts w:ascii="Constantia" w:eastAsia="Constantia" w:hAnsi="Constantia" w:cs="Constantia"/>
          <w:color w:val="000000"/>
        </w:rPr>
        <w:t xml:space="preserve"> is not a technical difficulty that has resisted resolution due to insufficient cleverness. It is a structural clash between the foundational assumptions of the two theories, a clash that becomes catastrophic precisely at the scale — the Planck scale — where both theories are simultaneously relevant.</w:t>
      </w:r>
    </w:p>
    <w:p w14:paraId="50B3A382" w14:textId="77777777" w:rsidR="00F1507B" w:rsidRDefault="00000000">
      <w:pPr>
        <w:spacing w:before="60" w:after="240" w:line="408" w:lineRule="auto"/>
        <w:jc w:val="both"/>
      </w:pPr>
      <w:r>
        <w:rPr>
          <w:rFonts w:ascii="Constantia" w:eastAsia="Constantia" w:hAnsi="Constantia" w:cs="Constantia"/>
          <w:color w:val="000000"/>
        </w:rPr>
        <w:t xml:space="preserve">General relativity treats spacetime as a smooth, classical, four-dimensional pseudo-Riemannian manifold </w:t>
      </w:r>
      <w:r>
        <w:rPr>
          <w:rFonts w:ascii="Cambria Math" w:eastAsia="Cambria Math" w:hAnsi="Cambria Math" w:cs="Cambria Math"/>
          <w:i/>
          <w:iCs/>
          <w:color w:val="000000"/>
        </w:rPr>
        <w:t xml:space="preserve">(M,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encodes both the geometry of spacetime and the gravitational field. It is a smooth, deterministic, classical field that satisfies Einstein's field equations:</w:t>
      </w:r>
    </w:p>
    <w:p w14:paraId="16948B9E" w14:textId="77777777" w:rsidR="00F1507B" w:rsidRDefault="00000000">
      <w:pPr>
        <w:spacing w:after="240" w:line="408" w:lineRule="auto"/>
      </w:pPr>
      <w:r>
        <w:rPr>
          <w:color w:val="555555"/>
        </w:rPr>
        <w:lastRenderedPageBreak/>
        <w:t>(2.1)</w:t>
      </w:r>
    </w:p>
    <w:p w14:paraId="5BBCFA9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0B176E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B2FB7F9" w14:textId="005C85AD" w:rsidR="00F1507B" w:rsidRDefault="00BA7E86">
            <w:pPr>
              <w:spacing w:after="120" w:line="408" w:lineRule="auto"/>
            </w:pPr>
            <m:oMathPara>
              <m:oMath>
                <m:r>
                  <w:rPr>
                    <w:rFonts w:ascii="Cambria Math" w:hAnsi="Cambria Math"/>
                  </w:rPr>
                  <m:t>Gμν=Rμν-</m:t>
                </m:r>
                <m:d>
                  <m:dPr>
                    <m:ctrlPr>
                      <w:rPr>
                        <w:rFonts w:ascii="Cambria Math" w:hAnsi="Cambria Math"/>
                      </w:rPr>
                    </m:ctrlPr>
                  </m:dPr>
                  <m:e>
                    <m:r>
                      <w:rPr>
                        <w:rFonts w:ascii="Cambria Math" w:hAnsi="Cambria Math"/>
                      </w:rPr>
                      <m:t>1/2</m:t>
                    </m:r>
                  </m:e>
                </m:d>
                <m:r>
                  <w:rPr>
                    <w:rFonts w:ascii="Cambria Math" w:hAnsi="Cambria Math"/>
                  </w:rPr>
                  <m:t>gμνR=</m:t>
                </m:r>
                <m:d>
                  <m:dPr>
                    <m:ctrlPr>
                      <w:rPr>
                        <w:rFonts w:ascii="Cambria Math" w:hAnsi="Cambria Math"/>
                      </w:rPr>
                    </m:ctrlPr>
                  </m:dPr>
                  <m:e>
                    <m:r>
                      <w:rPr>
                        <w:rFonts w:ascii="Cambria Math" w:hAnsi="Cambria Math"/>
                      </w:rPr>
                      <m:t>8πG/c4</m:t>
                    </m:r>
                  </m:e>
                </m:d>
                <m:r>
                  <w:rPr>
                    <w:rFonts w:ascii="Cambria Math" w:hAnsi="Cambria Math"/>
                  </w:rPr>
                  <m:t>Tμν</m:t>
                </m:r>
              </m:oMath>
            </m:oMathPara>
          </w:p>
        </w:tc>
      </w:tr>
    </w:tbl>
    <w:p w14:paraId="732BD655" w14:textId="77777777" w:rsidR="00F1507B" w:rsidRDefault="00F1507B">
      <w:pPr>
        <w:spacing w:after="240"/>
      </w:pPr>
    </w:p>
    <w:p w14:paraId="73CA6739" w14:textId="77777777" w:rsidR="00F1507B" w:rsidRDefault="00000000">
      <w:pPr>
        <w:spacing w:before="60" w:after="240" w:line="408" w:lineRule="auto"/>
        <w:jc w:val="both"/>
      </w:pPr>
      <w:r>
        <w:rPr>
          <w:rFonts w:ascii="Constantia" w:eastAsia="Constantia" w:hAnsi="Constantia" w:cs="Constantia"/>
          <w:color w:val="000000"/>
        </w:rPr>
        <w:t xml:space="preserve">Here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the Ricci curvature tensor, </w:t>
      </w:r>
      <w:r>
        <w:rPr>
          <w:rFonts w:ascii="Cambria Math" w:eastAsia="Cambria Math" w:hAnsi="Cambria Math" w:cs="Cambria Math"/>
          <w:i/>
          <w:iCs/>
          <w:color w:val="000000"/>
        </w:rPr>
        <w:t xml:space="preserve">R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the Ricci scalar,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the Einstein tensor, </w:t>
      </w:r>
      <w:r>
        <w:rPr>
          <w:rFonts w:ascii="Cambria Math" w:eastAsia="Cambria Math" w:hAnsi="Cambria Math" w:cs="Cambria Math"/>
          <w:i/>
          <w:iCs/>
          <w:color w:val="000000"/>
        </w:rPr>
        <w:t>G</w:t>
      </w:r>
      <w:r>
        <w:rPr>
          <w:rFonts w:ascii="Constantia" w:eastAsia="Constantia" w:hAnsi="Constantia" w:cs="Constantia"/>
          <w:color w:val="000000"/>
        </w:rPr>
        <w:t xml:space="preserve"> is Newton's gravitational constant, and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the stress-energy tensor of matter and radiation. This equation says: the geometry of spacetime (left side) is determined by the distribution of matter and energy (right side).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the fundamental field of GR. It is treated as a definite, precise, classical quantity.</w:t>
      </w:r>
    </w:p>
    <w:p w14:paraId="36E6E8B9" w14:textId="77777777" w:rsidR="00F1507B" w:rsidRDefault="00000000">
      <w:pPr>
        <w:spacing w:before="60" w:after="240" w:line="408" w:lineRule="auto"/>
        <w:jc w:val="both"/>
      </w:pPr>
      <w:r>
        <w:rPr>
          <w:rFonts w:ascii="Constantia" w:eastAsia="Constantia" w:hAnsi="Constantia" w:cs="Constantia"/>
          <w:color w:val="000000"/>
        </w:rPr>
        <w:t xml:space="preserve">Quantum mechanics, on the other hand, describes matter as fundamentally probabilistic. A particle does not have a definite position or momentum; it has a wavefunction </w:t>
      </w:r>
      <w:r>
        <w:rPr>
          <w:rFonts w:ascii="Cambria Math" w:eastAsia="Cambria Math" w:hAnsi="Cambria Math" w:cs="Cambria Math"/>
          <w:i/>
          <w:iCs/>
          <w:color w:val="000000"/>
        </w:rPr>
        <w:t>ψ(x, t)</w:t>
      </w:r>
      <w:r>
        <w:rPr>
          <w:rFonts w:ascii="Constantia" w:eastAsia="Constantia" w:hAnsi="Constantia" w:cs="Constantia"/>
          <w:color w:val="000000"/>
        </w:rPr>
        <w:t xml:space="preserve">, which is a complex-valued function whose modulus squared </w:t>
      </w:r>
      <w:r>
        <w:rPr>
          <w:rFonts w:ascii="Cambria Math" w:eastAsia="Cambria Math" w:hAnsi="Cambria Math" w:cs="Cambria Math"/>
          <w:i/>
          <w:iCs/>
          <w:color w:val="000000"/>
        </w:rPr>
        <w:t>|ψ(</w:t>
      </w:r>
      <w:proofErr w:type="spellStart"/>
      <w:r>
        <w:rPr>
          <w:rFonts w:ascii="Cambria Math" w:eastAsia="Cambria Math" w:hAnsi="Cambria Math" w:cs="Cambria Math"/>
          <w:i/>
          <w:iCs/>
          <w:color w:val="000000"/>
        </w:rPr>
        <w:t>x,t</w:t>
      </w:r>
      <w:proofErr w:type="spellEnd"/>
      <w:r>
        <w:rPr>
          <w:rFonts w:ascii="Cambria Math" w:eastAsia="Cambria Math" w:hAnsi="Cambria Math" w:cs="Cambria Math"/>
          <w:i/>
          <w:iCs/>
          <w:color w:val="000000"/>
        </w:rPr>
        <w:t>)|</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gives the probability density of finding the particle at position </w:t>
      </w:r>
      <w:r>
        <w:rPr>
          <w:rFonts w:ascii="Cambria Math" w:eastAsia="Cambria Math" w:hAnsi="Cambria Math" w:cs="Cambria Math"/>
          <w:i/>
          <w:iCs/>
          <w:color w:val="000000"/>
        </w:rPr>
        <w:t>x</w:t>
      </w:r>
      <w:r>
        <w:rPr>
          <w:rFonts w:ascii="Constantia" w:eastAsia="Constantia" w:hAnsi="Constantia" w:cs="Constantia"/>
          <w:color w:val="000000"/>
        </w:rPr>
        <w:t xml:space="preserve"> at time </w:t>
      </w:r>
      <w:r>
        <w:rPr>
          <w:rFonts w:ascii="Cambria Math" w:eastAsia="Cambria Math" w:hAnsi="Cambria Math" w:cs="Cambria Math"/>
          <w:i/>
          <w:iCs/>
          <w:color w:val="000000"/>
        </w:rPr>
        <w:t>t</w:t>
      </w:r>
      <w:r>
        <w:rPr>
          <w:rFonts w:ascii="Constantia" w:eastAsia="Constantia" w:hAnsi="Constantia" w:cs="Constantia"/>
          <w:color w:val="000000"/>
        </w:rPr>
        <w:t xml:space="preserve">. Observable quantities are represented by Hermitian operators acting on a Hilbert space, and measurements yield eigenvalues of these operators with probabilities given by Born's rule. The theory is fundamentally non-commutative: position and momentum operators satisfy </w:t>
      </w:r>
      <w:r>
        <w:rPr>
          <w:rFonts w:ascii="Cambria Math" w:eastAsia="Cambria Math" w:hAnsi="Cambria Math" w:cs="Cambria Math"/>
          <w:i/>
          <w:iCs/>
          <w:color w:val="000000"/>
        </w:rPr>
        <w:t xml:space="preserve">[x̂, p̂] = </w:t>
      </w:r>
      <w:proofErr w:type="spellStart"/>
      <w:r>
        <w:rPr>
          <w:rFonts w:ascii="Cambria Math" w:eastAsia="Cambria Math" w:hAnsi="Cambria Math" w:cs="Cambria Math"/>
          <w:i/>
          <w:iCs/>
          <w:color w:val="000000"/>
        </w:rPr>
        <w:t>iℏ</w:t>
      </w:r>
      <w:proofErr w:type="spellEnd"/>
      <w:r>
        <w:rPr>
          <w:rFonts w:ascii="Constantia" w:eastAsia="Constantia" w:hAnsi="Constantia" w:cs="Constantia"/>
          <w:color w:val="000000"/>
        </w:rPr>
        <w:t>, with the consequence that they cannot both be simultaneously specified with arbitrary precision (Heisenberg's uncertainty principle).</w:t>
      </w:r>
    </w:p>
    <w:p w14:paraId="537AD427" w14:textId="77777777" w:rsidR="00F1507B" w:rsidRDefault="00000000">
      <w:pPr>
        <w:spacing w:before="60" w:after="240" w:line="408" w:lineRule="auto"/>
        <w:jc w:val="both"/>
      </w:pPr>
      <w:r>
        <w:rPr>
          <w:rFonts w:ascii="Constantia" w:eastAsia="Constantia" w:hAnsi="Constantia" w:cs="Constantia"/>
          <w:color w:val="000000"/>
        </w:rPr>
        <w:t xml:space="preserve">The fundamental problem of quantum gravity is this: if matter is quantum-mechanical, and if the Einstein field equations say that spacetime geometry is sourced by matter, then what happens to spacetime geometry when matter is in a superposition? The right-hand side of equation (2.1) —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becomes a quantum operator. But the left-hand side —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is a classical geometric quantity. The equation then says: a classical geometric object equals a quantum operator. This is not merely uncomfortable. It is, in a precise mathematical sense, incoherent. One cannot equate a </w:t>
      </w:r>
      <w:r>
        <w:rPr>
          <w:rFonts w:ascii="Constantia" w:eastAsia="Constantia" w:hAnsi="Constantia" w:cs="Constantia"/>
          <w:color w:val="000000"/>
        </w:rPr>
        <w:lastRenderedPageBreak/>
        <w:t>definite real number with a quantum observable that takes different values in different branches of a superposition.</w:t>
      </w:r>
    </w:p>
    <w:p w14:paraId="2A29B8EE" w14:textId="77777777" w:rsidR="00F1507B" w:rsidRDefault="00000000">
      <w:pPr>
        <w:spacing w:before="60" w:after="240" w:line="408" w:lineRule="auto"/>
        <w:jc w:val="both"/>
      </w:pPr>
      <w:r>
        <w:rPr>
          <w:rFonts w:ascii="Constantia" w:eastAsia="Constantia" w:hAnsi="Constantia" w:cs="Constantia"/>
          <w:color w:val="000000"/>
        </w:rPr>
        <w:t xml:space="preserve">Attempts to resolve this incompatibility have occupied theoretical physics for nearly a century. String theory proposes that the fundamental constituents of nature are one-dimensional strings whose vibrational modes produce all known particles and forces, including a spin-2 graviton that is the quantum of the gravitational field. Loop quantum gravity proposes that spacetime itself is quantized at the Planck scale, built up from discrete spin-network structures. Causal dynamical triangulations, causal sets, non-commutative geometry, and dozens of other approaches have been proposed and investigated at length.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approaches share a common feature: they accept the standard hierarchy of physics.</w:t>
      </w:r>
    </w:p>
    <w:p w14:paraId="1DA8575B" w14:textId="77777777" w:rsidR="00F1507B" w:rsidRDefault="00000000">
      <w:pPr>
        <w:spacing w:before="60" w:after="240" w:line="408" w:lineRule="auto"/>
        <w:jc w:val="both"/>
      </w:pPr>
      <w:r>
        <w:rPr>
          <w:rFonts w:ascii="Constantia" w:eastAsia="Constantia" w:hAnsi="Constantia" w:cs="Constantia"/>
          <w:color w:val="000000"/>
        </w:rPr>
        <w:t>What is the standard hierarchy? In physics as currently practiced, the fundamental objects are:</w:t>
      </w:r>
    </w:p>
    <w:p w14:paraId="5E2C102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Matter and radiation:</w:t>
      </w:r>
      <w:r>
        <w:rPr>
          <w:rFonts w:ascii="Constantia" w:eastAsia="Constantia" w:hAnsi="Constantia" w:cs="Constantia"/>
          <w:color w:val="000000"/>
        </w:rPr>
        <w:t xml:space="preserve"> particles with mass, charge, and spin; quantum fields carrying energy and momentum.</w:t>
      </w:r>
    </w:p>
    <w:p w14:paraId="5B75918C"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Spacetime:</w:t>
      </w:r>
      <w:r>
        <w:rPr>
          <w:rFonts w:ascii="Constantia" w:eastAsia="Constantia" w:hAnsi="Constantia" w:cs="Constantia"/>
          <w:color w:val="000000"/>
        </w:rPr>
        <w:t xml:space="preserve"> the manifold on which matter lives, whose geometry is determined by the Einstein field equations.</w:t>
      </w:r>
    </w:p>
    <w:p w14:paraId="485D83B9"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Fundamental constants:</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xml:space="preserve">,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 empirical parameters that must be measured but cannot be derived from more fundamental principles.</w:t>
      </w:r>
    </w:p>
    <w:p w14:paraId="46931E35"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Entropy:</w:t>
      </w:r>
      <w:r>
        <w:rPr>
          <w:rFonts w:ascii="Constantia" w:eastAsia="Constantia" w:hAnsi="Constantia" w:cs="Constantia"/>
          <w:color w:val="000000"/>
        </w:rPr>
        <w:t xml:space="preserve"> a derived quantity, computed from the number of accessible microstates of a material system via Boltzmann's formula </w:t>
      </w:r>
      <w:r>
        <w:rPr>
          <w:rFonts w:ascii="Cambria Math" w:eastAsia="Cambria Math" w:hAnsi="Cambria Math" w:cs="Cambria Math"/>
          <w:i/>
          <w:iCs/>
          <w:color w:val="000000"/>
        </w:rPr>
        <w:t>S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W</w:t>
      </w:r>
      <w:r>
        <w:rPr>
          <w:rFonts w:ascii="Constantia" w:eastAsia="Constantia" w:hAnsi="Constantia" w:cs="Constantia"/>
          <w:color w:val="000000"/>
        </w:rPr>
        <w:t>.</w:t>
      </w:r>
    </w:p>
    <w:p w14:paraId="14FAB478"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Information:</w:t>
      </w:r>
      <w:r>
        <w:rPr>
          <w:rFonts w:ascii="Constantia" w:eastAsia="Constantia" w:hAnsi="Constantia" w:cs="Constantia"/>
          <w:color w:val="000000"/>
        </w:rPr>
        <w:t xml:space="preserve"> a descriptor of our knowledge of the arrangement of matter.</w:t>
      </w:r>
    </w:p>
    <w:p w14:paraId="70EA1191" w14:textId="77777777" w:rsidR="00F1507B" w:rsidRDefault="00000000">
      <w:pPr>
        <w:spacing w:before="60" w:after="240" w:line="408" w:lineRule="auto"/>
        <w:jc w:val="both"/>
      </w:pPr>
      <w:r>
        <w:rPr>
          <w:rFonts w:ascii="Constantia" w:eastAsia="Constantia" w:hAnsi="Constantia" w:cs="Constantia"/>
          <w:color w:val="000000"/>
        </w:rPr>
        <w:t xml:space="preserve">In this hierarchy, entropy is downstream of matter. You first have matter; matter has microstates; entropy is a measure of how many microstates are consistent with the </w:t>
      </w:r>
      <w:r>
        <w:rPr>
          <w:rFonts w:ascii="Constantia" w:eastAsia="Constantia" w:hAnsi="Constantia" w:cs="Constantia"/>
          <w:color w:val="000000"/>
        </w:rPr>
        <w:lastRenderedPageBreak/>
        <w:t>macroscopic constraints you observe. Information is even further downstream: it describes what you happen to know about which microstate the matter is actually in.</w:t>
      </w:r>
    </w:p>
    <w:p w14:paraId="5EB0EDCC" w14:textId="77777777" w:rsidR="00F1507B" w:rsidRDefault="00000000">
      <w:pPr>
        <w:spacing w:before="60" w:after="240" w:line="408" w:lineRule="auto"/>
        <w:jc w:val="both"/>
      </w:pPr>
      <w:r>
        <w:rPr>
          <w:rFonts w:ascii="Constantia" w:eastAsia="Constantia" w:hAnsi="Constantia" w:cs="Constantia"/>
          <w:color w:val="000000"/>
        </w:rPr>
        <w:t>The Theory of Entropicity proposes that this hierarchy is upside down, and that the incompatibility between general relativity and quantum mechanics is a symptom of the inversion. The argument is not primarily philosophical. It is physical and mathematical. A series of results in statistical mechanics, thermodynamics, and information theory over the past eighty years have systematically revealed that entropy and information are not derived quantities but foundational ones — that the deep structure of physical law is written in the language of information geometry, and that what we call "matter," "energy," and "spacetime" are macroscopic emergent structures arising from the underlying entropic dynamics.</w:t>
      </w:r>
    </w:p>
    <w:p w14:paraId="449F8A58" w14:textId="77777777" w:rsidR="00F1507B" w:rsidRDefault="00000000">
      <w:pPr>
        <w:spacing w:before="60" w:after="240" w:line="408" w:lineRule="auto"/>
        <w:jc w:val="both"/>
      </w:pPr>
      <w:r>
        <w:rPr>
          <w:rFonts w:ascii="Constantia" w:eastAsia="Constantia" w:hAnsi="Constantia" w:cs="Constantia"/>
          <w:color w:val="000000"/>
        </w:rPr>
        <w:t xml:space="preserve">The key results pointing toward this conclusion are the following. Shannon's 1948 derivation of information entropy showed that there is a unique measure of the information content of a probability distribution, and that this measure satisfies the same formal properties as Boltzmann-Gibbs entropy in statistical mechanics — a deep structural link between information and thermodynamics. Landauer's 1961 principle established that erasing one bit of information necessarily generates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heat — making information thermodynamically concrete and costly. Wheeler's "It from Bit" conjecture proposed that every particle of matter and every force of nature derives its existence from binary observational responses to yes-or-no questions. These three results collectively establish the information-primacy thesis: that information is not merely a description of matter but has a prior claim on physical reality.</w:t>
      </w:r>
    </w:p>
    <w:p w14:paraId="378B26A3" w14:textId="77777777" w:rsidR="00F1507B" w:rsidRDefault="00000000">
      <w:pPr>
        <w:spacing w:before="60" w:after="240" w:line="408" w:lineRule="auto"/>
        <w:jc w:val="both"/>
      </w:pPr>
      <w:r>
        <w:rPr>
          <w:rFonts w:ascii="Constantia" w:eastAsia="Constantia" w:hAnsi="Constantia" w:cs="Constantia"/>
          <w:color w:val="000000"/>
        </w:rPr>
        <w:t xml:space="preserve">From the direction of gravity, the argument is equally compelling.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1973 discovery that black holes carry entropy proportional to their event horizon area — </w:t>
      </w:r>
      <w:r>
        <w:rPr>
          <w:rFonts w:ascii="Cambria Math" w:eastAsia="Cambria Math" w:hAnsi="Cambria Math" w:cs="Cambria Math"/>
          <w:i/>
          <w:iCs/>
          <w:color w:val="000000"/>
        </w:rPr>
        <w:t>S</w:t>
      </w:r>
      <w:r>
        <w:rPr>
          <w:rFonts w:ascii="Constantia" w:eastAsia="Constantia" w:hAnsi="Constantia" w:cs="Constantia"/>
          <w:i/>
          <w:iCs/>
          <w:color w:val="000000"/>
          <w:vertAlign w:val="subscript"/>
        </w:rPr>
        <w:t>BH</w:t>
      </w:r>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A / (4ℓ</w:t>
      </w:r>
      <w:r>
        <w:rPr>
          <w:rFonts w:ascii="Constantia" w:eastAsia="Constantia" w:hAnsi="Constantia" w:cs="Constantia"/>
          <w:i/>
          <w:iCs/>
          <w:color w:val="000000"/>
          <w:vertAlign w:val="subscript"/>
        </w:rPr>
        <w:t>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 xml:space="preserve"> — was revolutionary. Entropy, previously thought to be a property of matter in some bounded region of space, turned out to be a property of the boundary of a </w:t>
      </w:r>
      <w:r>
        <w:rPr>
          <w:rFonts w:ascii="Constantia" w:eastAsia="Constantia" w:hAnsi="Constantia" w:cs="Constantia"/>
          <w:color w:val="000000"/>
        </w:rPr>
        <w:lastRenderedPageBreak/>
        <w:t xml:space="preserve">spacetime region, independent of what matter is inside. Hawking's 1974–1975 calculation that black holes radiate thermally at temperature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H</w:t>
      </w:r>
      <w:r>
        <w:rPr>
          <w:rFonts w:ascii="Cambria Math" w:eastAsia="Cambria Math" w:hAnsi="Cambria Math" w:cs="Cambria Math"/>
          <w:i/>
          <w:iCs/>
          <w:color w:val="000000"/>
        </w:rPr>
        <w:t xml:space="preserve"> = ℏc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/(8π</w:t>
      </w:r>
      <w:proofErr w:type="spellStart"/>
      <w:r>
        <w:rPr>
          <w:rFonts w:ascii="Cambria Math" w:eastAsia="Cambria Math" w:hAnsi="Cambria Math" w:cs="Cambria Math"/>
          <w:i/>
          <w:iCs/>
          <w:color w:val="000000"/>
        </w:rPr>
        <w:t>GMk</w:t>
      </w:r>
      <w:r>
        <w:rPr>
          <w:rFonts w:ascii="Constantia" w:eastAsia="Constantia" w:hAnsi="Constantia" w:cs="Constantia"/>
          <w:i/>
          <w:iCs/>
          <w:color w:val="000000"/>
          <w:vertAlign w:val="subscript"/>
        </w:rPr>
        <w:t>B</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deepened this: the gravitational field itself — without any obvious matter content — has thermodynamic properties. The gravitational field has a temperature. Jacobson's 1995 result was the most direct: he showed that the Einstein field equations themselves — the full nonlinear equations of general relativity, not an approximation — follow from the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applied to a local Rindler horizon, combined with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In other words, Einstein's equations are not a law about geometry; they are a thermodynamic equation of state. Verlinde in 2011 extended this by showing that Newton's gravitational force law can be derived as an entropic force from the gradient of entropy on holographic screens.</w:t>
      </w:r>
    </w:p>
    <w:p w14:paraId="70561ECB" w14:textId="77777777" w:rsidR="00F1507B" w:rsidRDefault="00000000">
      <w:pPr>
        <w:spacing w:before="60" w:after="240" w:line="408" w:lineRule="auto"/>
        <w:jc w:val="both"/>
      </w:pPr>
      <w:r>
        <w:rPr>
          <w:rFonts w:ascii="Constantia" w:eastAsia="Constantia" w:hAnsi="Constantia" w:cs="Constantia"/>
          <w:color w:val="000000"/>
        </w:rPr>
        <w:t>These results do not merely suggest that gravity is consistent with thermodynamics. They show that gravity IS thermodynamics, in a deep and precise mathematical sense. If that is so, then the question becomes: which thermodynamics? What is the entropic variable that sources spacetime geometry? What is the field equation that governs it? These are the questions that the Theory of Entropicity answers.</w:t>
      </w:r>
    </w:p>
    <w:p w14:paraId="32E83AF2" w14:textId="77777777" w:rsidR="00F1507B" w:rsidRDefault="00000000">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answer is to elevate the local entropy density </w:t>
      </w:r>
      <w:r>
        <w:rPr>
          <w:rFonts w:ascii="Cambria Math" w:eastAsia="Cambria Math" w:hAnsi="Cambria Math" w:cs="Cambria Math"/>
          <w:i/>
          <w:iCs/>
          <w:color w:val="000000"/>
        </w:rPr>
        <w:t>S(x)</w:t>
      </w:r>
      <w:r>
        <w:rPr>
          <w:rFonts w:ascii="Constantia" w:eastAsia="Constantia" w:hAnsi="Constantia" w:cs="Constantia"/>
          <w:color w:val="000000"/>
        </w:rPr>
        <w:t xml:space="preserve"> to a primary dynamical field with its own equation of motion — the Master Entropic Equation (</w:t>
      </w:r>
      <w:proofErr w:type="gramStart"/>
      <w:r>
        <w:rPr>
          <w:rFonts w:ascii="Constantia" w:eastAsia="Constantia" w:hAnsi="Constantia" w:cs="Constantia"/>
          <w:color w:val="000000"/>
        </w:rPr>
        <w:t>MEE) —</w:t>
      </w:r>
      <w:proofErr w:type="gramEnd"/>
      <w:r>
        <w:rPr>
          <w:rFonts w:ascii="Constantia" w:eastAsia="Constantia" w:hAnsi="Constantia" w:cs="Constantia"/>
          <w:color w:val="000000"/>
        </w:rPr>
        <w:t xml:space="preserve"> and to derive spacetime, matter, and the Einstein field equations from the dynamics of this field. The MEE is derived from the Obidi Action by the principle of extremal entropy. The Obidi Metric, which gives spacetime its geometry, is derived from the Fisher-Rao information metric of the underlying statistical manifold by the Obidi Transformation — a specific algebraic procedure that converts a positive-definite information-geometric metric into a Lorentzian spacetime metric. The Einstein field equations emerge in the limit of small entropy gradients and near-equilibrium configurations.</w:t>
      </w:r>
    </w:p>
    <w:p w14:paraId="122A30A8" w14:textId="77777777" w:rsidR="00F1507B" w:rsidRDefault="00000000">
      <w:pPr>
        <w:spacing w:before="60" w:after="240" w:line="408" w:lineRule="auto"/>
        <w:jc w:val="both"/>
      </w:pPr>
      <w:r>
        <w:rPr>
          <w:rFonts w:ascii="Constantia" w:eastAsia="Constantia" w:hAnsi="Constantia" w:cs="Constantia"/>
          <w:color w:val="000000"/>
        </w:rPr>
        <w:lastRenderedPageBreak/>
        <w:t>This Letter IV exists to make every step in this program mathematically precise, pedagogically accessible, and logically transparent. Part I begins at the beginning: with the revolutionary inversion and with the mathematical language required to state and prove the theory's claims.</w:t>
      </w:r>
    </w:p>
    <w:p w14:paraId="77994F3B"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F817F19" w14:textId="77777777" w:rsidR="00F1507B" w:rsidRDefault="00000000">
      <w:pPr>
        <w:pStyle w:val="Heading1"/>
        <w:spacing w:before="560" w:after="100" w:line="312" w:lineRule="auto"/>
        <w:jc w:val="center"/>
      </w:pPr>
      <w:r>
        <w:rPr>
          <w:rFonts w:ascii="Cambria" w:eastAsia="Cambria" w:hAnsi="Cambria" w:cs="Cambria"/>
          <w:color w:val="1A1A1A"/>
          <w:sz w:val="44"/>
          <w:szCs w:val="44"/>
        </w:rPr>
        <w:t>PART I: THE REVOLUTIONARY INVERSION</w:t>
      </w:r>
    </w:p>
    <w:p w14:paraId="35F5B4E1" w14:textId="77777777" w:rsidR="00F1507B" w:rsidRDefault="00F1507B">
      <w:pPr>
        <w:pBdr>
          <w:top w:val="single" w:sz="6" w:space="0" w:color="8B4513"/>
        </w:pBdr>
        <w:spacing w:after="200"/>
      </w:pPr>
    </w:p>
    <w:p w14:paraId="2E28EA90" w14:textId="77777777" w:rsidR="00F1507B" w:rsidRDefault="00000000">
      <w:pPr>
        <w:pStyle w:val="Heading1"/>
        <w:spacing w:before="560" w:after="240" w:line="312" w:lineRule="auto"/>
      </w:pPr>
      <w:r>
        <w:rPr>
          <w:rFonts w:ascii="Cambria" w:eastAsia="Cambria" w:hAnsi="Cambria" w:cs="Cambria"/>
          <w:color w:val="1A1A1A"/>
          <w:sz w:val="44"/>
          <w:szCs w:val="44"/>
        </w:rPr>
        <w:t>Section 3. The Standard Hierarchy and Why It Must Be Inverted</w:t>
      </w:r>
    </w:p>
    <w:p w14:paraId="72BB7372" w14:textId="77777777" w:rsidR="00F1507B" w:rsidRDefault="00000000">
      <w:pPr>
        <w:spacing w:before="60" w:after="240" w:line="408" w:lineRule="auto"/>
        <w:jc w:val="both"/>
      </w:pPr>
      <w:r>
        <w:rPr>
          <w:rFonts w:ascii="Constantia" w:eastAsia="Constantia" w:hAnsi="Constantia" w:cs="Constantia"/>
          <w:color w:val="000000"/>
        </w:rPr>
        <w:t>To understand what the Theory of Entropicity proposes, one must first understand precisely what it is inverting. The standard hierarchy of modern physics is not a single explicit postulate but an implicit ordering of explanatory and ontological priority that is embedded in the structure of every major physical theory. To articulate it clearly is already to see its vulnerability.</w:t>
      </w:r>
    </w:p>
    <w:p w14:paraId="1C48D427" w14:textId="77777777" w:rsidR="00F1507B" w:rsidRDefault="00000000">
      <w:pPr>
        <w:pStyle w:val="Heading2"/>
        <w:spacing w:before="400" w:after="120" w:line="312" w:lineRule="auto"/>
      </w:pPr>
      <w:r>
        <w:rPr>
          <w:rFonts w:ascii="Cambria" w:eastAsia="Cambria" w:hAnsi="Cambria" w:cs="Cambria"/>
          <w:color w:val="1A1A1A"/>
          <w:sz w:val="32"/>
          <w:szCs w:val="32"/>
        </w:rPr>
        <w:t>3.1 The Standard Hierarchy Stated</w:t>
      </w:r>
    </w:p>
    <w:p w14:paraId="30FF99D6" w14:textId="77777777" w:rsidR="00F1507B" w:rsidRDefault="00000000">
      <w:pPr>
        <w:spacing w:before="60" w:after="240" w:line="408" w:lineRule="auto"/>
        <w:jc w:val="both"/>
      </w:pPr>
      <w:r>
        <w:rPr>
          <w:rFonts w:ascii="Constantia" w:eastAsia="Constantia" w:hAnsi="Constantia" w:cs="Constantia"/>
          <w:color w:val="000000"/>
        </w:rPr>
        <w:t>In the standard picture, physical reality is organized as follows. At the most fundamental level are the quantum fields of the Standard Model: the quark fields, the lepton fields, the gauge boson fields (photon, W, Z, gluons), and the Higgs field. These fields exist on a background spacetime manifold and interact according to Lagrangian dynamics specified by the Standard Model. Their properties — masses, charges, spins, coupling constants — are given by fiat: they are the parameters of the theory, measured by experiment, not derived from any deeper structure.</w:t>
      </w:r>
    </w:p>
    <w:p w14:paraId="58BD6D06"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Gravity is handled separately. The gravitational field is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which satisfies the Einstein field equations sourced by the total stress-energy of all matter and radiation. In the classical limit, this is:</w:t>
      </w:r>
    </w:p>
    <w:p w14:paraId="760C678D" w14:textId="77777777" w:rsidR="00F1507B" w:rsidRDefault="00000000">
      <w:pPr>
        <w:spacing w:after="240" w:line="408" w:lineRule="auto"/>
      </w:pPr>
      <w:r>
        <w:rPr>
          <w:color w:val="555555"/>
        </w:rPr>
        <w:t>(3.1)</w:t>
      </w:r>
    </w:p>
    <w:p w14:paraId="54ED8D6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A71B2A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0AEEA2" w14:textId="6854F3E2" w:rsidR="00F1507B" w:rsidRDefault="00CC22FE">
            <w:pPr>
              <w:spacing w:after="120" w:line="408" w:lineRule="auto"/>
            </w:pPr>
            <m:oMathPara>
              <m:oMath>
                <m:r>
                  <w:rPr>
                    <w:rFonts w:ascii="Cambria Math" w:hAnsi="Cambria Math"/>
                  </w:rPr>
                  <m:t>Gμν+Λgμν=</m:t>
                </m:r>
                <m:d>
                  <m:dPr>
                    <m:ctrlPr>
                      <w:rPr>
                        <w:rFonts w:ascii="Cambria Math" w:hAnsi="Cambria Math"/>
                      </w:rPr>
                    </m:ctrlPr>
                  </m:dPr>
                  <m:e>
                    <m:r>
                      <w:rPr>
                        <w:rFonts w:ascii="Cambria Math" w:hAnsi="Cambria Math"/>
                      </w:rPr>
                      <m:t>8πG/c4</m:t>
                    </m:r>
                  </m:e>
                </m:d>
                <m:r>
                  <w:rPr>
                    <w:rFonts w:ascii="Cambria Math" w:hAnsi="Cambria Math"/>
                  </w:rPr>
                  <m:t>Tμν</m:t>
                </m:r>
              </m:oMath>
            </m:oMathPara>
          </w:p>
        </w:tc>
      </w:tr>
    </w:tbl>
    <w:p w14:paraId="66DF05BB" w14:textId="77777777" w:rsidR="00F1507B" w:rsidRDefault="00F1507B">
      <w:pPr>
        <w:spacing w:after="240"/>
      </w:pPr>
    </w:p>
    <w:p w14:paraId="14EBD411" w14:textId="77777777" w:rsidR="00F1507B" w:rsidRDefault="00000000">
      <w:pPr>
        <w:spacing w:before="60" w:after="240" w:line="408" w:lineRule="auto"/>
        <w:jc w:val="both"/>
      </w:pPr>
      <w:proofErr w:type="gramStart"/>
      <w:r>
        <w:rPr>
          <w:rFonts w:ascii="Constantia" w:eastAsia="Constantia" w:hAnsi="Constantia" w:cs="Constantia"/>
          <w:color w:val="000000"/>
        </w:rPr>
        <w:t xml:space="preserve">where </w:t>
      </w:r>
      <w:r>
        <w:rPr>
          <w:rFonts w:ascii="Cambria Math" w:eastAsia="Cambria Math" w:hAnsi="Cambria Math" w:cs="Cambria Math"/>
          <w:i/>
          <w:iCs/>
          <w:color w:val="000000"/>
        </w:rPr>
        <w:t>Λ</w:t>
      </w:r>
      <w:proofErr w:type="gramEnd"/>
      <w:r>
        <w:rPr>
          <w:rFonts w:ascii="Constantia" w:eastAsia="Constantia" w:hAnsi="Constantia" w:cs="Constantia"/>
          <w:color w:val="000000"/>
        </w:rPr>
        <w:t xml:space="preserve"> is the cosmological constant. Entropy enters the picture only after matter has been specified: given the microscopic constituents of a system, entropy </w:t>
      </w:r>
      <w:r>
        <w:rPr>
          <w:rFonts w:ascii="Cambria Math" w:eastAsia="Cambria Math" w:hAnsi="Cambria Math" w:cs="Cambria Math"/>
          <w:i/>
          <w:iCs/>
          <w:color w:val="000000"/>
        </w:rPr>
        <w:t>S</w:t>
      </w:r>
      <w:r>
        <w:rPr>
          <w:rFonts w:ascii="Constantia" w:eastAsia="Constantia" w:hAnsi="Constantia" w:cs="Constantia"/>
          <w:color w:val="000000"/>
        </w:rPr>
        <w:t xml:space="preserve"> is computed from the number of accessible microstates </w:t>
      </w:r>
      <w:r>
        <w:rPr>
          <w:rFonts w:ascii="Cambria Math" w:eastAsia="Cambria Math" w:hAnsi="Cambria Math" w:cs="Cambria Math"/>
          <w:i/>
          <w:iCs/>
          <w:color w:val="000000"/>
        </w:rPr>
        <w:t>W</w:t>
      </w:r>
      <w:r>
        <w:rPr>
          <w:rFonts w:ascii="Constantia" w:eastAsia="Constantia" w:hAnsi="Constantia" w:cs="Constantia"/>
          <w:color w:val="000000"/>
        </w:rPr>
        <w:t xml:space="preserve"> by Boltzmann's formula:</w:t>
      </w:r>
    </w:p>
    <w:p w14:paraId="363350B1" w14:textId="77777777" w:rsidR="00F1507B" w:rsidRDefault="00000000">
      <w:pPr>
        <w:spacing w:after="240" w:line="408" w:lineRule="auto"/>
      </w:pPr>
      <w:r>
        <w:rPr>
          <w:color w:val="555555"/>
        </w:rPr>
        <w:t>(3.2)</w:t>
      </w:r>
    </w:p>
    <w:p w14:paraId="69AB58D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889741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D7BEEF8" w14:textId="77777777" w:rsidR="00F1507B" w:rsidRDefault="00000000">
            <w:pPr>
              <w:spacing w:after="120" w:line="408" w:lineRule="auto"/>
            </w:pPr>
            <w:r>
              <w:t>S = k</w:t>
            </w:r>
          </w:p>
          <w:p w14:paraId="468B8925" w14:textId="77777777" w:rsidR="00F1507B" w:rsidRDefault="00000000">
            <w:pPr>
              <w:spacing w:after="120" w:line="408" w:lineRule="auto"/>
            </w:pPr>
            <w:r>
              <w:t>B</w:t>
            </w:r>
          </w:p>
          <w:p w14:paraId="72191D64" w14:textId="77777777" w:rsidR="00F1507B" w:rsidRDefault="00000000">
            <w:pPr>
              <w:spacing w:after="120" w:line="408" w:lineRule="auto"/>
            </w:pPr>
            <w:r>
              <w:t>ln W</w:t>
            </w:r>
          </w:p>
        </w:tc>
      </w:tr>
    </w:tbl>
    <w:p w14:paraId="5C36C25C" w14:textId="77777777" w:rsidR="00F1507B" w:rsidRDefault="00F1507B">
      <w:pPr>
        <w:spacing w:after="240"/>
      </w:pPr>
    </w:p>
    <w:p w14:paraId="3BCB2BDF" w14:textId="77777777" w:rsidR="00F1507B" w:rsidRDefault="00000000">
      <w:pPr>
        <w:spacing w:before="60" w:after="240" w:line="408" w:lineRule="auto"/>
        <w:jc w:val="both"/>
      </w:pPr>
      <w:r>
        <w:rPr>
          <w:rFonts w:ascii="Constantia" w:eastAsia="Constantia" w:hAnsi="Constantia" w:cs="Constantia"/>
          <w:color w:val="000000"/>
        </w:rPr>
        <w:t xml:space="preserve">Information is yet further derived: it describes how much we know about which of the </w:t>
      </w:r>
      <w:r>
        <w:rPr>
          <w:rFonts w:ascii="Cambria Math" w:eastAsia="Cambria Math" w:hAnsi="Cambria Math" w:cs="Cambria Math"/>
          <w:i/>
          <w:iCs/>
          <w:color w:val="000000"/>
        </w:rPr>
        <w:t>W</w:t>
      </w:r>
      <w:r>
        <w:rPr>
          <w:rFonts w:ascii="Constantia" w:eastAsia="Constantia" w:hAnsi="Constantia" w:cs="Constantia"/>
          <w:color w:val="000000"/>
        </w:rPr>
        <w:t xml:space="preserve"> microstates the system is actually in. The sequence of derivation </w:t>
      </w:r>
      <w:proofErr w:type="gramStart"/>
      <w:r>
        <w:rPr>
          <w:rFonts w:ascii="Constantia" w:eastAsia="Constantia" w:hAnsi="Constantia" w:cs="Constantia"/>
          <w:color w:val="000000"/>
        </w:rPr>
        <w:t>runs:</w:t>
      </w:r>
      <w:proofErr w:type="gramEnd"/>
      <w:r>
        <w:rPr>
          <w:rFonts w:ascii="Constantia" w:eastAsia="Constantia" w:hAnsi="Constantia" w:cs="Constantia"/>
          <w:color w:val="000000"/>
        </w:rPr>
        <w:t xml:space="preserve"> fundamental quantum fields → microscopic states → macroscopic observables → entropy → information. Entropy and information are near the end of this chain, not the beginning.</w:t>
      </w:r>
    </w:p>
    <w:p w14:paraId="7C5EEBCA" w14:textId="77777777" w:rsidR="00F1507B" w:rsidRDefault="00000000">
      <w:pPr>
        <w:pStyle w:val="Heading2"/>
        <w:spacing w:before="400" w:after="120" w:line="312" w:lineRule="auto"/>
      </w:pPr>
      <w:r>
        <w:rPr>
          <w:rFonts w:ascii="Cambria" w:eastAsia="Cambria" w:hAnsi="Cambria" w:cs="Cambria"/>
          <w:color w:val="1A1A1A"/>
          <w:sz w:val="32"/>
          <w:szCs w:val="32"/>
        </w:rPr>
        <w:t>3.2 Five Arguments for the Inversion</w:t>
      </w:r>
    </w:p>
    <w:p w14:paraId="6088A628" w14:textId="77777777" w:rsidR="00F1507B" w:rsidRDefault="00000000">
      <w:pPr>
        <w:pStyle w:val="Heading3"/>
        <w:spacing w:before="280" w:after="120" w:line="312" w:lineRule="auto"/>
      </w:pPr>
      <w:r>
        <w:rPr>
          <w:rFonts w:ascii="Cambria" w:eastAsia="Cambria" w:hAnsi="Cambria" w:cs="Cambria"/>
          <w:color w:val="1A1A1A"/>
          <w:sz w:val="26"/>
          <w:szCs w:val="26"/>
        </w:rPr>
        <w:t>3.2(a) The Entropy-Information Primacy Argument</w:t>
      </w:r>
    </w:p>
    <w:p w14:paraId="755B3D72" w14:textId="77777777" w:rsidR="00F1507B" w:rsidRDefault="00000000">
      <w:pPr>
        <w:spacing w:before="60" w:after="240" w:line="408" w:lineRule="auto"/>
        <w:jc w:val="both"/>
      </w:pPr>
      <w:r>
        <w:rPr>
          <w:rFonts w:ascii="Constantia" w:eastAsia="Constantia" w:hAnsi="Constantia" w:cs="Constantia"/>
          <w:color w:val="000000"/>
        </w:rPr>
        <w:lastRenderedPageBreak/>
        <w:t>Claude Shannon, in his landmark 1948 paper "A Mathematical Theory of Communication," proved that there is essentially a unique measure of the information content of a probability distribution over a finite set of outcomes, given three natural requirements: continuity in the probabilities, symmetry (relabeling outcomes does not change the amount of information), and additivity (independent experiments contribute additive amounts of information). That unique measure is:</w:t>
      </w:r>
    </w:p>
    <w:p w14:paraId="4851345A" w14:textId="77777777" w:rsidR="00F1507B" w:rsidRDefault="00000000">
      <w:pPr>
        <w:spacing w:after="240" w:line="408" w:lineRule="auto"/>
      </w:pPr>
      <w:r>
        <w:rPr>
          <w:color w:val="555555"/>
        </w:rPr>
        <w:t>(3.3)</w:t>
      </w:r>
    </w:p>
    <w:p w14:paraId="6E5236E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9244A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31271A6" w14:textId="77777777" w:rsidR="00F1507B" w:rsidRDefault="00000000">
            <w:pPr>
              <w:spacing w:after="120" w:line="408" w:lineRule="auto"/>
            </w:pPr>
            <w:r>
              <w:t>H(p) =</w:t>
            </w:r>
          </w:p>
          <w:p w14:paraId="559ECCD6" w14:textId="77777777" w:rsidR="00F1507B" w:rsidRDefault="00000000">
            <w:pPr>
              <w:spacing w:after="120" w:line="408" w:lineRule="auto"/>
            </w:pPr>
            <w:r>
              <w:t>−</w:t>
            </w:r>
          </w:p>
          <w:p w14:paraId="48251E49" w14:textId="77777777" w:rsidR="00F1507B" w:rsidRDefault="00000000">
            <w:pPr>
              <w:spacing w:after="120" w:line="408" w:lineRule="auto"/>
            </w:pPr>
            <w:r>
              <w:t>∑</w:t>
            </w:r>
          </w:p>
          <w:p w14:paraId="5307A99D" w14:textId="77777777" w:rsidR="00F1507B" w:rsidRDefault="00000000">
            <w:pPr>
              <w:spacing w:after="120" w:line="408" w:lineRule="auto"/>
            </w:pPr>
            <w:proofErr w:type="spellStart"/>
            <w:proofErr w:type="gramStart"/>
            <w:r>
              <w:t>i</w:t>
            </w:r>
            <w:proofErr w:type="spellEnd"/>
            <w:proofErr w:type="gramEnd"/>
          </w:p>
          <w:p w14:paraId="6802D6BB" w14:textId="77777777" w:rsidR="00F1507B" w:rsidRDefault="00000000">
            <w:pPr>
              <w:spacing w:after="120" w:line="408" w:lineRule="auto"/>
            </w:pPr>
            <w:r>
              <w:t>p</w:t>
            </w:r>
          </w:p>
          <w:p w14:paraId="4FF4B6F3" w14:textId="77777777" w:rsidR="00F1507B" w:rsidRDefault="00000000">
            <w:pPr>
              <w:spacing w:after="120" w:line="408" w:lineRule="auto"/>
            </w:pPr>
            <w:proofErr w:type="spellStart"/>
            <w:proofErr w:type="gramStart"/>
            <w:r>
              <w:t>i</w:t>
            </w:r>
            <w:proofErr w:type="spellEnd"/>
            <w:proofErr w:type="gramEnd"/>
          </w:p>
          <w:p w14:paraId="7A1B5B25" w14:textId="77777777" w:rsidR="00F1507B" w:rsidRDefault="00000000">
            <w:pPr>
              <w:spacing w:after="120" w:line="408" w:lineRule="auto"/>
            </w:pPr>
            <w:r>
              <w:t>log p</w:t>
            </w:r>
          </w:p>
          <w:p w14:paraId="0684969A" w14:textId="77777777" w:rsidR="00F1507B" w:rsidRDefault="00000000">
            <w:pPr>
              <w:spacing w:after="120" w:line="408" w:lineRule="auto"/>
            </w:pPr>
            <w:proofErr w:type="spellStart"/>
            <w:r>
              <w:t>i</w:t>
            </w:r>
            <w:proofErr w:type="spellEnd"/>
          </w:p>
        </w:tc>
      </w:tr>
    </w:tbl>
    <w:p w14:paraId="31615333" w14:textId="77777777" w:rsidR="00F1507B" w:rsidRDefault="00F1507B">
      <w:pPr>
        <w:spacing w:after="240"/>
      </w:pPr>
    </w:p>
    <w:p w14:paraId="7DC1A7C3" w14:textId="77777777" w:rsidR="00F1507B" w:rsidRDefault="00000000">
      <w:pPr>
        <w:spacing w:before="60" w:after="240" w:line="408" w:lineRule="auto"/>
        <w:jc w:val="both"/>
      </w:pPr>
      <w:r>
        <w:rPr>
          <w:rFonts w:ascii="Constantia" w:eastAsia="Constantia" w:hAnsi="Constantia" w:cs="Constantia"/>
          <w:color w:val="000000"/>
        </w:rPr>
        <w:t xml:space="preserve">where the sum runs over all outcomes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is the probability of outcome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This is formally identical to the Boltzmann-Gibbs entropy of statistical mechanics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set to unity and the logarithm base chosen appropriately). This formal identity is not a coincidence or a mere analogy. It reveals a deep structural unity between information theory and thermodynamics: the entropy of a thermodynamic system is the information entropy of the probability distribution over its microstates.</w:t>
      </w:r>
    </w:p>
    <w:p w14:paraId="094DD4AF"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Rolf Landauer, in his 1961 paper "Irreversibility and Heat Generation in the Computing Process," proved that the erasure of one bit of information is a physically irreversible process that necessarily dissipates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energy as heat into the environment. This result — known as Landauer's Principle — establishes that information is not merely an abstract mathematical object. Information has a definite thermodynamic cost. Erasing it costs energy. This means that information is physical: it is as real, as objective, and as consequential as energy or momentum.</w:t>
      </w:r>
    </w:p>
    <w:p w14:paraId="09E50655" w14:textId="77777777" w:rsidR="00F1507B" w:rsidRDefault="00000000">
      <w:pPr>
        <w:spacing w:before="60" w:after="240" w:line="408" w:lineRule="auto"/>
        <w:jc w:val="both"/>
      </w:pPr>
      <w:r>
        <w:rPr>
          <w:rFonts w:ascii="Constantia" w:eastAsia="Constantia" w:hAnsi="Constantia" w:cs="Constantia"/>
          <w:color w:val="000000"/>
        </w:rPr>
        <w:t xml:space="preserve">John Archibald Wheeler, in his 1990 essay "It from Bit," articulated the conjecture that every particle of matter, every field of force, even the spacetime continuum itself, derives its existence and meaning from answers to binary yes-or-no questions — bits of information. Every physical thing, in Wheeler's vision, is at bottom an information-theoretic entity. This is not merely a philosophical position. It is the natural extrapolation of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result: if the information content of a spatial region is bounded by its boundary area (the holographic principle), then the fundamental constituents of that region are not volume degrees of freedom (particles, fields in the interior) but boundary degrees of freedom (bits of information on a holographic screen).</w:t>
      </w:r>
    </w:p>
    <w:p w14:paraId="3230ACAB" w14:textId="77777777" w:rsidR="00F1507B" w:rsidRDefault="00000000">
      <w:pPr>
        <w:spacing w:before="60" w:after="240" w:line="408" w:lineRule="auto"/>
        <w:jc w:val="both"/>
      </w:pPr>
      <w:r>
        <w:rPr>
          <w:rFonts w:ascii="Constantia" w:eastAsia="Constantia" w:hAnsi="Constantia" w:cs="Constantia"/>
          <w:color w:val="000000"/>
        </w:rPr>
        <w:t xml:space="preserve">These three results collectively establish the information-primacy thesis: information is not derived from matter. Information is prior to matter, both logically and physically. If so, then the entropy function </w:t>
      </w:r>
      <w:r>
        <w:rPr>
          <w:rFonts w:ascii="Cambria Math" w:eastAsia="Cambria Math" w:hAnsi="Cambria Math" w:cs="Cambria Math"/>
          <w:i/>
          <w:iCs/>
          <w:color w:val="000000"/>
        </w:rPr>
        <w:t>S</w:t>
      </w:r>
      <w:r>
        <w:rPr>
          <w:rFonts w:ascii="Constantia" w:eastAsia="Constantia" w:hAnsi="Constantia" w:cs="Constantia"/>
          <w:color w:val="000000"/>
        </w:rPr>
        <w:t>, which measures information, is prior to the matter distributions from which it is ordinarily computed. The standard hierarchy has it backward.</w:t>
      </w:r>
    </w:p>
    <w:p w14:paraId="105CE208" w14:textId="77777777" w:rsidR="00F1507B" w:rsidRDefault="00000000">
      <w:pPr>
        <w:pStyle w:val="Heading3"/>
        <w:spacing w:before="280" w:after="120" w:line="312" w:lineRule="auto"/>
      </w:pPr>
      <w:r>
        <w:rPr>
          <w:rFonts w:ascii="Cambria" w:eastAsia="Cambria" w:hAnsi="Cambria" w:cs="Cambria"/>
          <w:color w:val="1A1A1A"/>
          <w:sz w:val="26"/>
          <w:szCs w:val="26"/>
        </w:rPr>
        <w:t>3.2(b) The Thermodynamic Gravity Arguments</w:t>
      </w:r>
    </w:p>
    <w:p w14:paraId="56581270" w14:textId="77777777" w:rsidR="00F1507B" w:rsidRDefault="00000000">
      <w:pPr>
        <w:spacing w:before="60" w:after="240" w:line="408" w:lineRule="auto"/>
        <w:jc w:val="both"/>
      </w:pPr>
      <w:r>
        <w:rPr>
          <w:rFonts w:ascii="Constantia" w:eastAsia="Constantia" w:hAnsi="Constantia" w:cs="Constantia"/>
          <w:color w:val="000000"/>
        </w:rPr>
        <w:t xml:space="preserve">The thermodynamic structure of gravity was revealed in a series of foundational results spanning from 1973 to 2011. Jacob Bekenstein showed in 1973 that a black hole of horizon area </w:t>
      </w:r>
      <w:r>
        <w:rPr>
          <w:rFonts w:ascii="Cambria Math" w:eastAsia="Cambria Math" w:hAnsi="Cambria Math" w:cs="Cambria Math"/>
          <w:i/>
          <w:iCs/>
          <w:color w:val="000000"/>
        </w:rPr>
        <w:t>A</w:t>
      </w:r>
      <w:r>
        <w:rPr>
          <w:rFonts w:ascii="Constantia" w:eastAsia="Constantia" w:hAnsi="Constantia" w:cs="Constantia"/>
          <w:color w:val="000000"/>
        </w:rPr>
        <w:t xml:space="preserve"> carries entropy:</w:t>
      </w:r>
    </w:p>
    <w:p w14:paraId="0BC8421C" w14:textId="77777777" w:rsidR="00F1507B" w:rsidRDefault="00000000">
      <w:pPr>
        <w:spacing w:after="240" w:line="408" w:lineRule="auto"/>
      </w:pPr>
      <w:r>
        <w:rPr>
          <w:color w:val="555555"/>
        </w:rPr>
        <w:t>(3.4)</w:t>
      </w:r>
    </w:p>
    <w:p w14:paraId="1C9CE379"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599D1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9CF4E61" w14:textId="77777777" w:rsidR="00F1507B" w:rsidRDefault="00000000">
            <w:pPr>
              <w:spacing w:after="120" w:line="408" w:lineRule="auto"/>
            </w:pPr>
            <w:r>
              <w:t>S</w:t>
            </w:r>
          </w:p>
          <w:p w14:paraId="30FECCA3" w14:textId="77777777" w:rsidR="00F1507B" w:rsidRDefault="00000000">
            <w:pPr>
              <w:spacing w:after="120" w:line="408" w:lineRule="auto"/>
            </w:pPr>
            <w:r>
              <w:t>BH</w:t>
            </w:r>
          </w:p>
          <w:p w14:paraId="39FD442F" w14:textId="77777777" w:rsidR="00F1507B" w:rsidRDefault="00000000">
            <w:pPr>
              <w:spacing w:after="120" w:line="408" w:lineRule="auto"/>
            </w:pPr>
            <w:r>
              <w:t>= k</w:t>
            </w:r>
          </w:p>
          <w:p w14:paraId="442D970A" w14:textId="77777777" w:rsidR="00F1507B" w:rsidRDefault="00000000">
            <w:pPr>
              <w:spacing w:after="120" w:line="408" w:lineRule="auto"/>
            </w:pPr>
            <w:r>
              <w:t>B</w:t>
            </w:r>
          </w:p>
          <w:p w14:paraId="24083DEA" w14:textId="77777777" w:rsidR="00F1507B" w:rsidRDefault="00000000">
            <w:pPr>
              <w:spacing w:after="120" w:line="408" w:lineRule="auto"/>
            </w:pPr>
            <w:r>
              <w:t>A / (4</w:t>
            </w:r>
          </w:p>
          <w:p w14:paraId="6B3C0755" w14:textId="77777777" w:rsidR="00F1507B" w:rsidRDefault="00000000">
            <w:pPr>
              <w:spacing w:after="120" w:line="408" w:lineRule="auto"/>
            </w:pPr>
            <w:r>
              <w:t>ℓ</w:t>
            </w:r>
          </w:p>
          <w:p w14:paraId="78F23319" w14:textId="77777777" w:rsidR="00F1507B" w:rsidRDefault="00000000">
            <w:pPr>
              <w:spacing w:after="120" w:line="408" w:lineRule="auto"/>
            </w:pPr>
            <w:r>
              <w:t>P</w:t>
            </w:r>
          </w:p>
          <w:p w14:paraId="7E9F4395" w14:textId="77777777" w:rsidR="00F1507B" w:rsidRDefault="00000000">
            <w:pPr>
              <w:spacing w:after="120" w:line="408" w:lineRule="auto"/>
            </w:pPr>
            <w:r>
              <w:t>2</w:t>
            </w:r>
          </w:p>
          <w:p w14:paraId="3EF0B4EC" w14:textId="77777777" w:rsidR="00F1507B" w:rsidRDefault="00000000">
            <w:pPr>
              <w:spacing w:after="120" w:line="408" w:lineRule="auto"/>
            </w:pPr>
            <w:r>
              <w:t>)</w:t>
            </w:r>
          </w:p>
        </w:tc>
      </w:tr>
    </w:tbl>
    <w:p w14:paraId="0FEBA57E" w14:textId="77777777" w:rsidR="00F1507B" w:rsidRDefault="00F1507B">
      <w:pPr>
        <w:spacing w:after="240"/>
      </w:pPr>
    </w:p>
    <w:p w14:paraId="5E38801B"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ℓ</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ℏG</w:t>
      </w:r>
      <w:proofErr w:type="spellEnd"/>
      <w:r>
        <w:rPr>
          <w:rFonts w:ascii="Cambria Math" w:eastAsia="Cambria Math" w:hAnsi="Cambria Math" w:cs="Cambria Math"/>
          <w:i/>
          <w:iCs/>
          <w:color w:val="000000"/>
        </w:rPr>
        <w:t>/c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1/2</w:t>
      </w:r>
      <w:r>
        <w:rPr>
          <w:rFonts w:ascii="Constantia" w:eastAsia="Constantia" w:hAnsi="Constantia" w:cs="Constantia"/>
          <w:color w:val="000000"/>
        </w:rPr>
        <w:t xml:space="preserve"> is the Planck length. This result is remarkable for two reasons. First, the entropy is proportional to the area of the horizon, not the volume of the black hole interior. This violates the usual extensivity of entropy in thermodynamics (entropy is normally proportional to volume). Second, the formula shows that the gravitational field has a definite, objective entropy that depends on its geometric properties (the horizon area), not on any </w:t>
      </w:r>
      <w:proofErr w:type="gramStart"/>
      <w:r>
        <w:rPr>
          <w:rFonts w:ascii="Constantia" w:eastAsia="Constantia" w:hAnsi="Constantia" w:cs="Constantia"/>
          <w:color w:val="000000"/>
        </w:rPr>
        <w:t>particular distribution</w:t>
      </w:r>
      <w:proofErr w:type="gramEnd"/>
      <w:r>
        <w:rPr>
          <w:rFonts w:ascii="Constantia" w:eastAsia="Constantia" w:hAnsi="Constantia" w:cs="Constantia"/>
          <w:color w:val="000000"/>
        </w:rPr>
        <w:t xml:space="preserve"> of matter.</w:t>
      </w:r>
    </w:p>
    <w:p w14:paraId="38976187" w14:textId="77777777" w:rsidR="00F1507B" w:rsidRDefault="00000000">
      <w:pPr>
        <w:spacing w:before="60" w:after="240" w:line="408" w:lineRule="auto"/>
        <w:jc w:val="both"/>
      </w:pPr>
      <w:r>
        <w:rPr>
          <w:rFonts w:ascii="Constantia" w:eastAsia="Constantia" w:hAnsi="Constantia" w:cs="Constantia"/>
          <w:color w:val="000000"/>
        </w:rPr>
        <w:t>Stephen Hawking showed in 1974–1975 that black holes emit thermal radiation at temperature:</w:t>
      </w:r>
    </w:p>
    <w:p w14:paraId="22854A17" w14:textId="77777777" w:rsidR="00F1507B" w:rsidRDefault="00000000">
      <w:pPr>
        <w:spacing w:after="240" w:line="408" w:lineRule="auto"/>
      </w:pPr>
      <w:r>
        <w:rPr>
          <w:color w:val="555555"/>
        </w:rPr>
        <w:t>(3.5)</w:t>
      </w:r>
    </w:p>
    <w:p w14:paraId="6E782A39"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C658C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2F8ACB1" w14:textId="77777777" w:rsidR="00F1507B" w:rsidRDefault="00000000">
            <w:pPr>
              <w:spacing w:after="120" w:line="408" w:lineRule="auto"/>
            </w:pPr>
            <w:r>
              <w:t>T</w:t>
            </w:r>
          </w:p>
          <w:p w14:paraId="6905D000" w14:textId="77777777" w:rsidR="00F1507B" w:rsidRDefault="00000000">
            <w:pPr>
              <w:spacing w:after="120" w:line="408" w:lineRule="auto"/>
            </w:pPr>
            <w:r>
              <w:t>H</w:t>
            </w:r>
          </w:p>
          <w:p w14:paraId="1F0977B4" w14:textId="77777777" w:rsidR="00F1507B" w:rsidRDefault="00000000">
            <w:pPr>
              <w:spacing w:after="120" w:line="408" w:lineRule="auto"/>
            </w:pPr>
            <w:r>
              <w:lastRenderedPageBreak/>
              <w:t>=</w:t>
            </w:r>
          </w:p>
          <w:p w14:paraId="4941F6DA" w14:textId="77777777" w:rsidR="00F1507B" w:rsidRDefault="00000000">
            <w:pPr>
              <w:spacing w:after="120" w:line="408" w:lineRule="auto"/>
            </w:pPr>
            <w:r>
              <w:t>ℏ</w:t>
            </w:r>
          </w:p>
          <w:p w14:paraId="02A7E776" w14:textId="77777777" w:rsidR="00F1507B" w:rsidRDefault="00000000">
            <w:pPr>
              <w:spacing w:after="120" w:line="408" w:lineRule="auto"/>
            </w:pPr>
            <w:r>
              <w:t>c</w:t>
            </w:r>
          </w:p>
          <w:p w14:paraId="7E673A4F" w14:textId="77777777" w:rsidR="00F1507B" w:rsidRDefault="00000000">
            <w:pPr>
              <w:spacing w:after="120" w:line="408" w:lineRule="auto"/>
            </w:pPr>
            <w:r>
              <w:t>3</w:t>
            </w:r>
          </w:p>
          <w:p w14:paraId="5934DB7E" w14:textId="77777777" w:rsidR="00F1507B" w:rsidRDefault="00000000">
            <w:pPr>
              <w:spacing w:after="120" w:line="408" w:lineRule="auto"/>
            </w:pPr>
            <w:r>
              <w:t>/ (8</w:t>
            </w:r>
          </w:p>
          <w:p w14:paraId="5BD545D1" w14:textId="77777777" w:rsidR="00F1507B" w:rsidRDefault="00000000">
            <w:pPr>
              <w:spacing w:after="120" w:line="408" w:lineRule="auto"/>
            </w:pPr>
            <w:r>
              <w:t>π</w:t>
            </w:r>
          </w:p>
          <w:p w14:paraId="1FE442FC" w14:textId="77777777" w:rsidR="00F1507B" w:rsidRDefault="00000000">
            <w:pPr>
              <w:spacing w:after="120" w:line="408" w:lineRule="auto"/>
            </w:pPr>
            <w:r>
              <w:t>G M k</w:t>
            </w:r>
          </w:p>
          <w:p w14:paraId="12EA9225" w14:textId="77777777" w:rsidR="00F1507B" w:rsidRDefault="00000000">
            <w:pPr>
              <w:spacing w:after="120" w:line="408" w:lineRule="auto"/>
            </w:pPr>
            <w:r>
              <w:t>B</w:t>
            </w:r>
          </w:p>
          <w:p w14:paraId="4BF54BB0" w14:textId="77777777" w:rsidR="00F1507B" w:rsidRDefault="00000000">
            <w:pPr>
              <w:spacing w:after="120" w:line="408" w:lineRule="auto"/>
            </w:pPr>
            <w:r>
              <w:t>)</w:t>
            </w:r>
          </w:p>
        </w:tc>
      </w:tr>
    </w:tbl>
    <w:p w14:paraId="7EC29A56" w14:textId="77777777" w:rsidR="00F1507B" w:rsidRDefault="00F1507B">
      <w:pPr>
        <w:spacing w:after="240"/>
      </w:pPr>
    </w:p>
    <w:p w14:paraId="0AA7D7B2" w14:textId="77777777" w:rsidR="00F1507B" w:rsidRDefault="00000000">
      <w:pPr>
        <w:spacing w:before="60" w:after="240" w:line="408" w:lineRule="auto"/>
        <w:jc w:val="both"/>
      </w:pPr>
      <w:r>
        <w:rPr>
          <w:rFonts w:ascii="Constantia" w:eastAsia="Constantia" w:hAnsi="Constantia" w:cs="Constantia"/>
          <w:color w:val="000000"/>
        </w:rPr>
        <w:t xml:space="preserve">This result, derived using quantum field theory in curved spacetime, shows that the gravitational field — embodied in the geometry of the black hole's exterior spacetime — has a definite temperature. Not the matter that formed the black hole, which has long since been subsumed — the </w:t>
      </w:r>
      <w:r>
        <w:rPr>
          <w:rFonts w:ascii="Constantia" w:eastAsia="Constantia" w:hAnsi="Constantia" w:cs="Constantia"/>
          <w:i/>
          <w:iCs/>
          <w:color w:val="000000"/>
        </w:rPr>
        <w:t>gravitational geometry itself</w:t>
      </w:r>
      <w:r>
        <w:rPr>
          <w:rFonts w:ascii="Constantia" w:eastAsia="Constantia" w:hAnsi="Constantia" w:cs="Constantia"/>
          <w:color w:val="000000"/>
        </w:rPr>
        <w:t xml:space="preserve"> has a temperature. This is extraordinary: temperature is a thermodynamic property, and here it belongs to a geometric object. The gravitational field is thermodynamic.</w:t>
      </w:r>
    </w:p>
    <w:p w14:paraId="640A8447" w14:textId="77777777" w:rsidR="00F1507B" w:rsidRDefault="00000000">
      <w:pPr>
        <w:spacing w:before="60" w:after="240" w:line="408" w:lineRule="auto"/>
        <w:jc w:val="both"/>
      </w:pPr>
      <w:r>
        <w:rPr>
          <w:rFonts w:ascii="Constantia" w:eastAsia="Constantia" w:hAnsi="Constantia" w:cs="Constantia"/>
          <w:color w:val="000000"/>
        </w:rPr>
        <w:t>Ted Jacobson's 1995 result is the most profound of all. He showed that the Einstein field equations (3.1), in their full nonlinear generality, follow as a thermodynamic equation of state from: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(3.4) applied to local Rindler horizons; (ii) the local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δQ</w:t>
      </w:r>
      <w:proofErr w:type="spellEnd"/>
      <w:r>
        <w:rPr>
          <w:rFonts w:ascii="Constantia" w:eastAsia="Constantia" w:hAnsi="Constantia" w:cs="Constantia"/>
          <w:color w:val="000000"/>
        </w:rPr>
        <w:t xml:space="preserve"> is the heat flux through the horizon and </w:t>
      </w:r>
      <w:r>
        <w:rPr>
          <w:rFonts w:ascii="Cambria Math" w:eastAsia="Cambria Math" w:hAnsi="Cambria Math" w:cs="Cambria Math"/>
          <w:i/>
          <w:iCs/>
          <w:color w:val="000000"/>
        </w:rPr>
        <w:t>T</w:t>
      </w:r>
      <w:r>
        <w:rPr>
          <w:rFonts w:ascii="Constantia" w:eastAsia="Constantia" w:hAnsi="Constantia" w:cs="Constantia"/>
          <w:color w:val="000000"/>
        </w:rPr>
        <w:t xml:space="preserve"> is the Unruh temperature seen by a locally accelerating observer; and (iii) the assumption that the entropy is proportional to the area for all local causal horizons. The Einstein field equations are not a law of geometry. They are an equation of state for the geometry of spacetime, in the same sense that the ideal gas law </w:t>
      </w:r>
      <w:r>
        <w:rPr>
          <w:rFonts w:ascii="Cambria Math" w:eastAsia="Cambria Math" w:hAnsi="Cambria Math" w:cs="Cambria Math"/>
          <w:i/>
          <w:iCs/>
          <w:color w:val="000000"/>
        </w:rPr>
        <w:t xml:space="preserve">PV = </w:t>
      </w:r>
      <w:proofErr w:type="spellStart"/>
      <w:r>
        <w:rPr>
          <w:rFonts w:ascii="Cambria Math" w:eastAsia="Cambria Math" w:hAnsi="Cambria Math" w:cs="Cambria Math"/>
          <w:i/>
          <w:iCs/>
          <w:color w:val="000000"/>
        </w:rPr>
        <w:t>nRT</w:t>
      </w:r>
      <w:proofErr w:type="spellEnd"/>
      <w:r>
        <w:rPr>
          <w:rFonts w:ascii="Constantia" w:eastAsia="Constantia" w:hAnsi="Constantia" w:cs="Constantia"/>
          <w:color w:val="000000"/>
        </w:rPr>
        <w:t xml:space="preserve"> is an equation </w:t>
      </w:r>
      <w:r>
        <w:rPr>
          <w:rFonts w:ascii="Constantia" w:eastAsia="Constantia" w:hAnsi="Constantia" w:cs="Constantia"/>
          <w:color w:val="000000"/>
        </w:rPr>
        <w:lastRenderedPageBreak/>
        <w:t>of state for a gas: it encodes the thermodynamic equilibrium condition of the underlying microscopic degrees of freedom.</w:t>
      </w:r>
    </w:p>
    <w:p w14:paraId="028195FA" w14:textId="77777777" w:rsidR="00F1507B" w:rsidRDefault="00000000">
      <w:pPr>
        <w:spacing w:before="60" w:after="240" w:line="408" w:lineRule="auto"/>
        <w:jc w:val="both"/>
      </w:pPr>
      <w:r>
        <w:rPr>
          <w:rFonts w:ascii="Constantia" w:eastAsia="Constantia" w:hAnsi="Constantia" w:cs="Constantia"/>
          <w:color w:val="000000"/>
        </w:rPr>
        <w:t xml:space="preserve">Erik Verlinde showed in 2011 that Newton's second law and the law of gravity follow from the entropic force on a holographic screen. If a particle of mass </w:t>
      </w:r>
      <w:r>
        <w:rPr>
          <w:rFonts w:ascii="Cambria Math" w:eastAsia="Cambria Math" w:hAnsi="Cambria Math" w:cs="Cambria Math"/>
          <w:i/>
          <w:iCs/>
          <w:color w:val="000000"/>
        </w:rPr>
        <w:t>m</w:t>
      </w:r>
      <w:r>
        <w:rPr>
          <w:rFonts w:ascii="Constantia" w:eastAsia="Constantia" w:hAnsi="Constantia" w:cs="Constantia"/>
          <w:color w:val="000000"/>
        </w:rPr>
        <w:t xml:space="preserve"> approaches a holographic screen by a displacement </w:t>
      </w:r>
      <w:proofErr w:type="spellStart"/>
      <w:r>
        <w:rPr>
          <w:rFonts w:ascii="Cambria Math" w:eastAsia="Cambria Math" w:hAnsi="Cambria Math" w:cs="Cambria Math"/>
          <w:i/>
          <w:iCs/>
          <w:color w:val="000000"/>
        </w:rPr>
        <w:t>Δx</w:t>
      </w:r>
      <w:proofErr w:type="spellEnd"/>
      <w:r>
        <w:rPr>
          <w:rFonts w:ascii="Constantia" w:eastAsia="Constantia" w:hAnsi="Constantia" w:cs="Constantia"/>
          <w:color w:val="000000"/>
        </w:rPr>
        <w:t xml:space="preserve">, and if the entropy on the screen changes by </w:t>
      </w:r>
      <w:r>
        <w:rPr>
          <w:rFonts w:ascii="Cambria Math" w:eastAsia="Cambria Math" w:hAnsi="Cambria Math" w:cs="Cambria Math"/>
          <w:i/>
          <w:iCs/>
          <w:color w:val="000000"/>
        </w:rPr>
        <w:t>ΔS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m c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 ℏ</w:t>
      </w:r>
      <w:r>
        <w:rPr>
          <w:rFonts w:ascii="Constantia" w:eastAsia="Constantia" w:hAnsi="Constantia" w:cs="Constantia"/>
          <w:color w:val="000000"/>
        </w:rPr>
        <w:t>, then the entropic force is:</w:t>
      </w:r>
    </w:p>
    <w:p w14:paraId="406346CD" w14:textId="77777777" w:rsidR="00F1507B" w:rsidRDefault="00000000">
      <w:pPr>
        <w:spacing w:after="240" w:line="408" w:lineRule="auto"/>
      </w:pPr>
      <w:r>
        <w:rPr>
          <w:color w:val="555555"/>
        </w:rPr>
        <w:t>(3.6)</w:t>
      </w:r>
    </w:p>
    <w:p w14:paraId="3B9FFC0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A22706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3950D1D" w14:textId="77777777" w:rsidR="00F1507B" w:rsidRDefault="00000000">
            <w:pPr>
              <w:spacing w:after="120" w:line="408" w:lineRule="auto"/>
            </w:pPr>
            <w:r>
              <w:t>F = T (</w:t>
            </w:r>
          </w:p>
          <w:p w14:paraId="0824C038" w14:textId="77777777" w:rsidR="00F1507B" w:rsidRDefault="00000000">
            <w:pPr>
              <w:spacing w:after="120" w:line="408" w:lineRule="auto"/>
            </w:pPr>
            <w:r>
              <w:t>Δ</w:t>
            </w:r>
          </w:p>
          <w:p w14:paraId="04EEDE0B" w14:textId="77777777" w:rsidR="00F1507B" w:rsidRDefault="00000000">
            <w:pPr>
              <w:spacing w:after="120" w:line="408" w:lineRule="auto"/>
            </w:pPr>
            <w:r>
              <w:t>S /</w:t>
            </w:r>
          </w:p>
          <w:p w14:paraId="5AC8FA3A" w14:textId="77777777" w:rsidR="00F1507B" w:rsidRDefault="00000000">
            <w:pPr>
              <w:spacing w:after="120" w:line="408" w:lineRule="auto"/>
            </w:pPr>
            <w:r>
              <w:t>Δ</w:t>
            </w:r>
          </w:p>
          <w:p w14:paraId="6B345FAE" w14:textId="77777777" w:rsidR="00F1507B" w:rsidRDefault="00000000">
            <w:pPr>
              <w:spacing w:after="120" w:line="408" w:lineRule="auto"/>
            </w:pPr>
            <w:r>
              <w:t>x) = T</w:t>
            </w:r>
          </w:p>
          <w:p w14:paraId="53478388" w14:textId="77777777" w:rsidR="00F1507B" w:rsidRDefault="00000000">
            <w:pPr>
              <w:spacing w:after="120" w:line="408" w:lineRule="auto"/>
            </w:pPr>
            <w:r>
              <w:t>·</w:t>
            </w:r>
          </w:p>
          <w:p w14:paraId="798DD2D7" w14:textId="77777777" w:rsidR="00F1507B" w:rsidRDefault="00000000">
            <w:pPr>
              <w:spacing w:after="120" w:line="408" w:lineRule="auto"/>
            </w:pPr>
            <w:r>
              <w:t>2</w:t>
            </w:r>
          </w:p>
          <w:p w14:paraId="50DE8B86" w14:textId="77777777" w:rsidR="00F1507B" w:rsidRDefault="00000000">
            <w:pPr>
              <w:spacing w:after="120" w:line="408" w:lineRule="auto"/>
            </w:pPr>
            <w:r>
              <w:t>π</w:t>
            </w:r>
          </w:p>
          <w:p w14:paraId="049B729E" w14:textId="77777777" w:rsidR="00F1507B" w:rsidRDefault="00000000">
            <w:pPr>
              <w:spacing w:after="120" w:line="408" w:lineRule="auto"/>
            </w:pPr>
            <w:r>
              <w:t>k</w:t>
            </w:r>
          </w:p>
          <w:p w14:paraId="5A88D031" w14:textId="77777777" w:rsidR="00F1507B" w:rsidRDefault="00000000">
            <w:pPr>
              <w:spacing w:after="120" w:line="408" w:lineRule="auto"/>
            </w:pPr>
            <w:r>
              <w:t>B</w:t>
            </w:r>
          </w:p>
          <w:p w14:paraId="4DA7DBDD" w14:textId="77777777" w:rsidR="00F1507B" w:rsidRDefault="00000000">
            <w:pPr>
              <w:spacing w:after="120" w:line="408" w:lineRule="auto"/>
            </w:pPr>
            <w:r>
              <w:t>m c /</w:t>
            </w:r>
          </w:p>
          <w:p w14:paraId="3BAA94FD" w14:textId="77777777" w:rsidR="00F1507B" w:rsidRDefault="00000000">
            <w:pPr>
              <w:spacing w:after="120" w:line="408" w:lineRule="auto"/>
            </w:pPr>
            <w:r>
              <w:t>ℏ</w:t>
            </w:r>
          </w:p>
        </w:tc>
      </w:tr>
    </w:tbl>
    <w:p w14:paraId="363DCAC6" w14:textId="77777777" w:rsidR="00F1507B" w:rsidRDefault="00F1507B">
      <w:pPr>
        <w:spacing w:after="240"/>
      </w:pPr>
    </w:p>
    <w:p w14:paraId="7B98D4BC" w14:textId="77777777" w:rsidR="00F1507B" w:rsidRDefault="00000000">
      <w:pPr>
        <w:spacing w:before="60" w:after="240" w:line="408" w:lineRule="auto"/>
        <w:jc w:val="both"/>
      </w:pPr>
      <w:r>
        <w:rPr>
          <w:rFonts w:ascii="Constantia" w:eastAsia="Constantia" w:hAnsi="Constantia" w:cs="Constantia"/>
          <w:color w:val="000000"/>
        </w:rPr>
        <w:t xml:space="preserve">which, combined with the Unruh temperature </w:t>
      </w:r>
      <w:r>
        <w:rPr>
          <w:rFonts w:ascii="Cambria Math" w:eastAsia="Cambria Math" w:hAnsi="Cambria Math" w:cs="Cambria Math"/>
          <w:i/>
          <w:iCs/>
          <w:color w:val="000000"/>
        </w:rPr>
        <w:t>T = ℏ a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c)</w:t>
      </w:r>
      <w:r>
        <w:rPr>
          <w:rFonts w:ascii="Constantia" w:eastAsia="Constantia" w:hAnsi="Constantia" w:cs="Constantia"/>
          <w:color w:val="000000"/>
        </w:rPr>
        <w:t xml:space="preserve">, gives </w:t>
      </w:r>
      <w:r>
        <w:rPr>
          <w:rFonts w:ascii="Cambria Math" w:eastAsia="Cambria Math" w:hAnsi="Cambria Math" w:cs="Cambria Math"/>
          <w:i/>
          <w:iCs/>
          <w:color w:val="000000"/>
        </w:rPr>
        <w:t>F = ma</w:t>
      </w:r>
      <w:r>
        <w:rPr>
          <w:rFonts w:ascii="Constantia" w:eastAsia="Constantia" w:hAnsi="Constantia" w:cs="Constantia"/>
          <w:color w:val="000000"/>
        </w:rPr>
        <w:t xml:space="preserve">, and from the equipartition of energy on the holographic screen, gives Newton's law of gravitation. </w:t>
      </w:r>
      <w:r>
        <w:rPr>
          <w:rFonts w:ascii="Constantia" w:eastAsia="Constantia" w:hAnsi="Constantia" w:cs="Constantia"/>
          <w:color w:val="000000"/>
        </w:rPr>
        <w:lastRenderedPageBreak/>
        <w:t>Gravity is an entropic force: it arises because systems move in the direction of increasing entropy. This is not an approximation; it is exact in the appropriate framework.</w:t>
      </w:r>
    </w:p>
    <w:p w14:paraId="31262317" w14:textId="77777777" w:rsidR="00F1507B" w:rsidRDefault="00000000">
      <w:pPr>
        <w:spacing w:before="60" w:after="240" w:line="408" w:lineRule="auto"/>
        <w:jc w:val="both"/>
      </w:pPr>
      <w:r>
        <w:rPr>
          <w:rFonts w:ascii="Constantia" w:eastAsia="Constantia" w:hAnsi="Constantia" w:cs="Constantia"/>
          <w:color w:val="000000"/>
        </w:rPr>
        <w:t>Together, these four results constitute a coherent and powerful case: gravity is not a fundamental force but a thermodynamic phenomenon arising from an underlying entropic structure. The Einstein field equations are thermodynamic equations of state. This is the thermodynamic gravity argument for the revolutionary inversion.</w:t>
      </w:r>
    </w:p>
    <w:p w14:paraId="1F1CE753" w14:textId="77777777" w:rsidR="00F1507B" w:rsidRDefault="00000000">
      <w:pPr>
        <w:pStyle w:val="Heading3"/>
        <w:spacing w:before="280" w:after="120" w:line="312" w:lineRule="auto"/>
      </w:pPr>
      <w:r>
        <w:rPr>
          <w:rFonts w:ascii="Cambria" w:eastAsia="Cambria" w:hAnsi="Cambria" w:cs="Cambria"/>
          <w:color w:val="1A1A1A"/>
          <w:sz w:val="26"/>
          <w:szCs w:val="26"/>
        </w:rPr>
        <w:t>3.2(c) The Information-Geometry Argument</w:t>
      </w:r>
    </w:p>
    <w:p w14:paraId="32E316F2" w14:textId="77777777" w:rsidR="00F1507B" w:rsidRDefault="00000000">
      <w:pPr>
        <w:spacing w:before="60" w:after="240" w:line="408" w:lineRule="auto"/>
        <w:jc w:val="both"/>
      </w:pPr>
      <w:r>
        <w:rPr>
          <w:rFonts w:ascii="Constantia" w:eastAsia="Constantia" w:hAnsi="Constantia" w:cs="Constantia"/>
          <w:color w:val="000000"/>
        </w:rPr>
        <w:t xml:space="preserve">A family of probability distributions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labeled by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forms a statistical manifold. Shun-</w:t>
      </w:r>
      <w:proofErr w:type="spellStart"/>
      <w:r>
        <w:rPr>
          <w:rFonts w:ascii="Constantia" w:eastAsia="Constantia" w:hAnsi="Constantia" w:cs="Constantia"/>
          <w:color w:val="000000"/>
        </w:rPr>
        <w:t>ichi</w:t>
      </w:r>
      <w:proofErr w:type="spellEnd"/>
      <w:r>
        <w:rPr>
          <w:rFonts w:ascii="Constantia" w:eastAsia="Constantia" w:hAnsi="Constantia" w:cs="Constantia"/>
          <w:color w:val="000000"/>
        </w:rPr>
        <w:t xml:space="preserve"> Amari and Hiroshi Nagaoka showed, building on earlier work by </w:t>
      </w:r>
      <w:proofErr w:type="spellStart"/>
      <w:r>
        <w:rPr>
          <w:rFonts w:ascii="Constantia" w:eastAsia="Constantia" w:hAnsi="Constantia" w:cs="Constantia"/>
          <w:color w:val="000000"/>
        </w:rPr>
        <w:t>Calyampudi</w:t>
      </w:r>
      <w:proofErr w:type="spellEnd"/>
      <w:r>
        <w:rPr>
          <w:rFonts w:ascii="Constantia" w:eastAsia="Constantia" w:hAnsi="Constantia" w:cs="Constantia"/>
          <w:color w:val="000000"/>
        </w:rPr>
        <w:t xml:space="preserve"> Radhakrishna Rao (1945) and Ronald Fisher (1925), that this statistical manifold carries a natural Riemannian metric — the Fisher-Rao metric — given by:</w:t>
      </w:r>
    </w:p>
    <w:p w14:paraId="4CF419CE" w14:textId="77777777" w:rsidR="00F1507B" w:rsidRDefault="00000000">
      <w:pPr>
        <w:spacing w:after="240" w:line="408" w:lineRule="auto"/>
      </w:pPr>
      <w:r>
        <w:rPr>
          <w:color w:val="555555"/>
        </w:rPr>
        <w:t>(3.7)</w:t>
      </w:r>
    </w:p>
    <w:p w14:paraId="4B8ED02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9FEA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0D41341" w14:textId="77777777" w:rsidR="00F1507B" w:rsidRDefault="00000000">
            <w:pPr>
              <w:spacing w:after="120" w:line="408" w:lineRule="auto"/>
            </w:pPr>
            <w:r>
              <w:t>g</w:t>
            </w:r>
          </w:p>
          <w:p w14:paraId="22F3691A" w14:textId="77777777" w:rsidR="00F1507B" w:rsidRDefault="00000000">
            <w:pPr>
              <w:spacing w:after="120" w:line="408" w:lineRule="auto"/>
            </w:pPr>
            <w:r>
              <w:t>F</w:t>
            </w:r>
          </w:p>
          <w:p w14:paraId="6F13BEAB" w14:textId="77777777" w:rsidR="00F1507B" w:rsidRDefault="00000000">
            <w:pPr>
              <w:spacing w:after="120" w:line="408" w:lineRule="auto"/>
            </w:pPr>
            <w:proofErr w:type="spellStart"/>
            <w:r>
              <w:t>ij</w:t>
            </w:r>
            <w:proofErr w:type="spellEnd"/>
          </w:p>
          <w:p w14:paraId="6386971C" w14:textId="77777777" w:rsidR="00F1507B" w:rsidRDefault="00000000">
            <w:pPr>
              <w:spacing w:after="120" w:line="408" w:lineRule="auto"/>
            </w:pPr>
            <w:r>
              <w:t>(</w:t>
            </w:r>
          </w:p>
          <w:p w14:paraId="3D600A14" w14:textId="77777777" w:rsidR="00F1507B" w:rsidRDefault="00000000">
            <w:pPr>
              <w:spacing w:after="120" w:line="408" w:lineRule="auto"/>
            </w:pPr>
            <w:r>
              <w:t>θ</w:t>
            </w:r>
          </w:p>
          <w:p w14:paraId="286F733D" w14:textId="77777777" w:rsidR="00F1507B" w:rsidRDefault="00000000">
            <w:pPr>
              <w:spacing w:after="120" w:line="408" w:lineRule="auto"/>
            </w:pPr>
            <w:r>
              <w:t>) =</w:t>
            </w:r>
          </w:p>
          <w:p w14:paraId="56A4BA0F" w14:textId="77777777" w:rsidR="00F1507B" w:rsidRDefault="00000000">
            <w:pPr>
              <w:spacing w:after="120" w:line="408" w:lineRule="auto"/>
            </w:pPr>
            <w:r>
              <w:t>∑</w:t>
            </w:r>
          </w:p>
          <w:p w14:paraId="0882B58F" w14:textId="77777777" w:rsidR="00F1507B" w:rsidRDefault="00000000">
            <w:pPr>
              <w:spacing w:after="120" w:line="408" w:lineRule="auto"/>
            </w:pPr>
            <w:r>
              <w:t>x</w:t>
            </w:r>
          </w:p>
          <w:p w14:paraId="197BD5D7" w14:textId="77777777" w:rsidR="00F1507B" w:rsidRDefault="00000000">
            <w:pPr>
              <w:spacing w:after="120" w:line="408" w:lineRule="auto"/>
            </w:pPr>
            <w:r>
              <w:t>p(x|</w:t>
            </w:r>
          </w:p>
          <w:p w14:paraId="3EC756FF" w14:textId="77777777" w:rsidR="00F1507B" w:rsidRDefault="00000000">
            <w:pPr>
              <w:spacing w:after="120" w:line="408" w:lineRule="auto"/>
            </w:pPr>
            <w:r>
              <w:t>θ</w:t>
            </w:r>
          </w:p>
          <w:p w14:paraId="00614FD4" w14:textId="77777777" w:rsidR="00F1507B" w:rsidRDefault="00000000">
            <w:pPr>
              <w:spacing w:after="120" w:line="408" w:lineRule="auto"/>
            </w:pPr>
            <w:r>
              <w:lastRenderedPageBreak/>
              <w:t>) (</w:t>
            </w:r>
          </w:p>
          <w:p w14:paraId="30402DAA" w14:textId="77777777" w:rsidR="00F1507B" w:rsidRDefault="00000000">
            <w:pPr>
              <w:spacing w:after="120" w:line="408" w:lineRule="auto"/>
            </w:pPr>
            <w:r>
              <w:t>∂</w:t>
            </w:r>
          </w:p>
          <w:p w14:paraId="2924AEB3" w14:textId="77777777" w:rsidR="00F1507B" w:rsidRDefault="00000000">
            <w:pPr>
              <w:spacing w:after="120" w:line="408" w:lineRule="auto"/>
            </w:pPr>
            <w:proofErr w:type="spellStart"/>
            <w:proofErr w:type="gramStart"/>
            <w:r>
              <w:t>i</w:t>
            </w:r>
            <w:proofErr w:type="spellEnd"/>
            <w:proofErr w:type="gramEnd"/>
          </w:p>
          <w:p w14:paraId="7F4EC604" w14:textId="77777777" w:rsidR="00F1507B" w:rsidRDefault="00000000">
            <w:pPr>
              <w:spacing w:after="120" w:line="408" w:lineRule="auto"/>
            </w:pPr>
            <w:r>
              <w:t>log p(x|</w:t>
            </w:r>
          </w:p>
          <w:p w14:paraId="0C0F821D" w14:textId="77777777" w:rsidR="00F1507B" w:rsidRDefault="00000000">
            <w:pPr>
              <w:spacing w:after="120" w:line="408" w:lineRule="auto"/>
            </w:pPr>
            <w:r>
              <w:t>θ</w:t>
            </w:r>
          </w:p>
          <w:p w14:paraId="49FF5359" w14:textId="77777777" w:rsidR="00F1507B" w:rsidRDefault="00000000">
            <w:pPr>
              <w:spacing w:after="120" w:line="408" w:lineRule="auto"/>
            </w:pPr>
            <w:r>
              <w:t>)) (</w:t>
            </w:r>
          </w:p>
          <w:p w14:paraId="632D5BBD" w14:textId="77777777" w:rsidR="00F1507B" w:rsidRDefault="00000000">
            <w:pPr>
              <w:spacing w:after="120" w:line="408" w:lineRule="auto"/>
            </w:pPr>
            <w:r>
              <w:t>∂</w:t>
            </w:r>
          </w:p>
          <w:p w14:paraId="5E255CC4" w14:textId="77777777" w:rsidR="00F1507B" w:rsidRDefault="00000000">
            <w:pPr>
              <w:spacing w:after="120" w:line="408" w:lineRule="auto"/>
            </w:pPr>
            <w:r>
              <w:t>j</w:t>
            </w:r>
          </w:p>
          <w:p w14:paraId="5A64B5C0" w14:textId="77777777" w:rsidR="00F1507B" w:rsidRDefault="00000000">
            <w:pPr>
              <w:spacing w:after="120" w:line="408" w:lineRule="auto"/>
            </w:pPr>
            <w:r>
              <w:t>log p(x|</w:t>
            </w:r>
          </w:p>
          <w:p w14:paraId="649D6BD4" w14:textId="77777777" w:rsidR="00F1507B" w:rsidRDefault="00000000">
            <w:pPr>
              <w:spacing w:after="120" w:line="408" w:lineRule="auto"/>
            </w:pPr>
            <w:r>
              <w:t>θ</w:t>
            </w:r>
          </w:p>
          <w:p w14:paraId="063E7F22" w14:textId="77777777" w:rsidR="00F1507B" w:rsidRDefault="00000000">
            <w:pPr>
              <w:spacing w:after="120" w:line="408" w:lineRule="auto"/>
            </w:pPr>
            <w:r>
              <w:t>))</w:t>
            </w:r>
          </w:p>
        </w:tc>
      </w:tr>
    </w:tbl>
    <w:p w14:paraId="5FE214F6" w14:textId="77777777" w:rsidR="00F1507B" w:rsidRDefault="00F1507B">
      <w:pPr>
        <w:spacing w:after="240"/>
      </w:pPr>
    </w:p>
    <w:p w14:paraId="7F4B1C52" w14:textId="77777777" w:rsidR="00F1507B" w:rsidRDefault="00000000">
      <w:pPr>
        <w:spacing w:before="60" w:after="240" w:line="408" w:lineRule="auto"/>
        <w:jc w:val="both"/>
      </w:pPr>
      <w:r>
        <w:rPr>
          <w:rFonts w:ascii="Constantia" w:eastAsia="Constantia" w:hAnsi="Constantia" w:cs="Constantia"/>
          <w:color w:val="000000"/>
        </w:rPr>
        <w:t>This metric measures the distinguishability of nearby distributions: two distributions are "far apart" in the Fisher-Rao geometry when small changes in parameters produce large, statistically distinguishable differences in the distribution. The metric is positive definite: it is a genuine Riemannian metric on the space of probability distributions.</w:t>
      </w:r>
    </w:p>
    <w:p w14:paraId="7F8A78C3" w14:textId="77777777" w:rsidR="00F1507B" w:rsidRDefault="00000000">
      <w:pPr>
        <w:spacing w:before="60" w:after="240" w:line="408" w:lineRule="auto"/>
        <w:jc w:val="both"/>
      </w:pPr>
      <w:r>
        <w:rPr>
          <w:rFonts w:ascii="Constantia" w:eastAsia="Constantia" w:hAnsi="Constantia" w:cs="Constantia"/>
          <w:color w:val="000000"/>
        </w:rPr>
        <w:t>Nikolai Čencov proved in 1982 that the Fisher-Rao metric is essentially the unique metric on statistical manifolds that is invariant under Markov (congruent) embeddings — meaning that it is the unique metric consistent with the fundamental operations of statistical inference. The Fisher-Rao metric is not an arbitrary choice imposed on the statistical manifold; it is the canonical, invariantly defined geometry of the space of probability distributions.</w:t>
      </w:r>
    </w:p>
    <w:p w14:paraId="7E47BE28" w14:textId="77777777" w:rsidR="00F1507B" w:rsidRDefault="00000000">
      <w:pPr>
        <w:spacing w:before="60" w:after="240" w:line="408" w:lineRule="auto"/>
        <w:jc w:val="both"/>
      </w:pPr>
      <w:r>
        <w:rPr>
          <w:rFonts w:ascii="Constantia" w:eastAsia="Constantia" w:hAnsi="Constantia" w:cs="Constantia"/>
          <w:color w:val="000000"/>
        </w:rPr>
        <w:t xml:space="preserve">The information-geometry argument for the revolutionary inversion is this: if physical states are described by probability distributions (which quantum mechanics says they are), </w:t>
      </w:r>
      <w:r>
        <w:rPr>
          <w:rFonts w:ascii="Constantia" w:eastAsia="Constantia" w:hAnsi="Constantia" w:cs="Constantia"/>
          <w:color w:val="000000"/>
        </w:rPr>
        <w:lastRenderedPageBreak/>
        <w:t xml:space="preserve">then those states automatically carry natural geometric structure — the Fisher-Rao geometry. The question is not whether information produces geometry; by </w:t>
      </w:r>
      <w:proofErr w:type="spellStart"/>
      <w:r>
        <w:rPr>
          <w:rFonts w:ascii="Constantia" w:eastAsia="Constantia" w:hAnsi="Constantia" w:cs="Constantia"/>
          <w:color w:val="000000"/>
        </w:rPr>
        <w:t>Čencov's</w:t>
      </w:r>
      <w:proofErr w:type="spellEnd"/>
      <w:r>
        <w:rPr>
          <w:rFonts w:ascii="Constantia" w:eastAsia="Constantia" w:hAnsi="Constantia" w:cs="Constantia"/>
          <w:color w:val="000000"/>
        </w:rPr>
        <w:t xml:space="preserve"> theorem, it does, inevitably and canonically. The question is whether that geometry can be made physical — whether it can be identified with, or used to derive, the physical geometry of spacetime. ToE answers: yes, via </w:t>
      </w:r>
      <w:proofErr w:type="gramStart"/>
      <w:r>
        <w:rPr>
          <w:rFonts w:ascii="Constantia" w:eastAsia="Constantia" w:hAnsi="Constantia" w:cs="Constantia"/>
          <w:color w:val="000000"/>
        </w:rPr>
        <w:t>the Obidi</w:t>
      </w:r>
      <w:proofErr w:type="gramEnd"/>
      <w:r>
        <w:rPr>
          <w:rFonts w:ascii="Constantia" w:eastAsia="Constantia" w:hAnsi="Constantia" w:cs="Constantia"/>
          <w:color w:val="000000"/>
        </w:rPr>
        <w:t xml:space="preserve"> Transformation.</w:t>
      </w:r>
    </w:p>
    <w:p w14:paraId="21570556" w14:textId="77777777" w:rsidR="00F1507B" w:rsidRDefault="00000000">
      <w:pPr>
        <w:pStyle w:val="Heading3"/>
        <w:spacing w:before="280" w:after="120" w:line="312" w:lineRule="auto"/>
      </w:pPr>
      <w:r>
        <w:rPr>
          <w:rFonts w:ascii="Cambria" w:eastAsia="Cambria" w:hAnsi="Cambria" w:cs="Cambria"/>
          <w:color w:val="1A1A1A"/>
          <w:sz w:val="26"/>
          <w:szCs w:val="26"/>
        </w:rPr>
        <w:t>3.2(d) The Non-Equilibrium Thermodynamics Argument</w:t>
      </w:r>
    </w:p>
    <w:p w14:paraId="22747103" w14:textId="77777777" w:rsidR="00F1507B" w:rsidRDefault="00000000">
      <w:pPr>
        <w:spacing w:before="60" w:after="240" w:line="408" w:lineRule="auto"/>
        <w:jc w:val="both"/>
      </w:pPr>
      <w:r>
        <w:rPr>
          <w:rFonts w:ascii="Constantia" w:eastAsia="Constantia" w:hAnsi="Constantia" w:cs="Constantia"/>
          <w:color w:val="000000"/>
        </w:rPr>
        <w:t xml:space="preserve">In non-equilibrium thermodynamics, the local entropy density </w:t>
      </w:r>
      <w:r>
        <w:rPr>
          <w:rFonts w:ascii="Cambria Math" w:eastAsia="Cambria Math" w:hAnsi="Cambria Math" w:cs="Cambria Math"/>
          <w:i/>
          <w:iCs/>
          <w:color w:val="000000"/>
        </w:rPr>
        <w:t>s(x, t)</w:t>
      </w:r>
      <w:r>
        <w:rPr>
          <w:rFonts w:ascii="Constantia" w:eastAsia="Constantia" w:hAnsi="Constantia" w:cs="Constantia"/>
          <w:color w:val="000000"/>
        </w:rPr>
        <w:t xml:space="preserve"> (entropy per unit volume) is already a recognized physical field. The second law of thermodynamics, stated in local form, is:</w:t>
      </w:r>
    </w:p>
    <w:p w14:paraId="68203F7A" w14:textId="77777777" w:rsidR="00F1507B" w:rsidRDefault="00000000">
      <w:pPr>
        <w:spacing w:after="240" w:line="408" w:lineRule="auto"/>
      </w:pPr>
      <w:r>
        <w:rPr>
          <w:color w:val="555555"/>
        </w:rPr>
        <w:t>(3.8)</w:t>
      </w:r>
    </w:p>
    <w:p w14:paraId="38301EC9"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993FD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919DB57" w14:textId="77777777" w:rsidR="00F1507B" w:rsidRDefault="00000000">
            <w:pPr>
              <w:spacing w:after="120" w:line="408" w:lineRule="auto"/>
            </w:pPr>
            <w:r>
              <w:t>∂</w:t>
            </w:r>
          </w:p>
          <w:p w14:paraId="600055AC" w14:textId="77777777" w:rsidR="00F1507B" w:rsidRDefault="00000000">
            <w:pPr>
              <w:spacing w:after="120" w:line="408" w:lineRule="auto"/>
            </w:pPr>
            <w:r>
              <w:t>t</w:t>
            </w:r>
          </w:p>
          <w:p w14:paraId="07E382C0" w14:textId="77777777" w:rsidR="00F1507B" w:rsidRDefault="00000000">
            <w:pPr>
              <w:spacing w:after="120" w:line="408" w:lineRule="auto"/>
            </w:pPr>
            <w:r>
              <w:t>s +</w:t>
            </w:r>
          </w:p>
          <w:p w14:paraId="3E1BBC5E" w14:textId="77777777" w:rsidR="00F1507B" w:rsidRDefault="00000000">
            <w:pPr>
              <w:spacing w:after="120" w:line="408" w:lineRule="auto"/>
            </w:pPr>
            <w:r>
              <w:t>∇</w:t>
            </w:r>
          </w:p>
          <w:p w14:paraId="491639F7" w14:textId="77777777" w:rsidR="00F1507B" w:rsidRDefault="00000000">
            <w:pPr>
              <w:spacing w:after="120" w:line="408" w:lineRule="auto"/>
            </w:pPr>
            <w:r>
              <w:t>·</w:t>
            </w:r>
          </w:p>
          <w:p w14:paraId="74BA8E12" w14:textId="77777777" w:rsidR="00F1507B" w:rsidRDefault="00000000">
            <w:pPr>
              <w:spacing w:after="120" w:line="408" w:lineRule="auto"/>
            </w:pPr>
            <w:r>
              <w:t>J</w:t>
            </w:r>
          </w:p>
          <w:p w14:paraId="33E94479" w14:textId="77777777" w:rsidR="00F1507B" w:rsidRDefault="00000000">
            <w:pPr>
              <w:spacing w:after="120" w:line="408" w:lineRule="auto"/>
            </w:pPr>
            <w:r>
              <w:t>s</w:t>
            </w:r>
          </w:p>
          <w:p w14:paraId="16F49A38" w14:textId="77777777" w:rsidR="00F1507B" w:rsidRDefault="00000000">
            <w:pPr>
              <w:spacing w:after="120" w:line="408" w:lineRule="auto"/>
            </w:pPr>
            <w:r>
              <w:t>=</w:t>
            </w:r>
          </w:p>
          <w:p w14:paraId="40CD1C07" w14:textId="77777777" w:rsidR="00F1507B" w:rsidRDefault="00000000">
            <w:pPr>
              <w:spacing w:after="120" w:line="408" w:lineRule="auto"/>
            </w:pPr>
            <w:r>
              <w:t>σ</w:t>
            </w:r>
          </w:p>
          <w:p w14:paraId="17B90F8A" w14:textId="77777777" w:rsidR="00F1507B" w:rsidRDefault="00000000">
            <w:pPr>
              <w:spacing w:after="120" w:line="408" w:lineRule="auto"/>
            </w:pPr>
            <w:r>
              <w:t>s</w:t>
            </w:r>
          </w:p>
          <w:p w14:paraId="3195D030" w14:textId="77777777" w:rsidR="00F1507B" w:rsidRDefault="00000000">
            <w:pPr>
              <w:spacing w:after="120" w:line="408" w:lineRule="auto"/>
            </w:pPr>
            <w:r>
              <w:t>≥</w:t>
            </w:r>
          </w:p>
          <w:p w14:paraId="5B609DF9" w14:textId="77777777" w:rsidR="00F1507B" w:rsidRDefault="00000000">
            <w:pPr>
              <w:spacing w:after="120" w:line="408" w:lineRule="auto"/>
            </w:pPr>
            <w:r>
              <w:t>0</w:t>
            </w:r>
          </w:p>
        </w:tc>
      </w:tr>
    </w:tbl>
    <w:p w14:paraId="2631C6B0" w14:textId="77777777" w:rsidR="00F1507B" w:rsidRDefault="00F1507B">
      <w:pPr>
        <w:spacing w:after="240"/>
      </w:pPr>
    </w:p>
    <w:p w14:paraId="5EA00349" w14:textId="4A2C75A0"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is the entropy current density and </w:t>
      </w:r>
      <m:oMath>
        <m:r>
          <w:rPr>
            <w:rFonts w:ascii="Cambria Math" w:eastAsia="Cambria Math" w:hAnsi="Cambria Math" w:cs="Cambria Math"/>
          </w:rPr>
          <m:t>σs</m:t>
        </m:r>
      </m:oMath>
      <w:r>
        <w:rPr>
          <w:rFonts w:ascii="Constantia" w:eastAsia="Constantia" w:hAnsi="Constantia" w:cs="Constantia"/>
          <w:color w:val="000000"/>
        </w:rPr>
        <w:t xml:space="preserve"> is the local entropy production rate. This is a field equation for the entropy density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x,t</m:t>
            </m:r>
          </m:e>
        </m:d>
      </m:oMath>
      <w:r>
        <w:rPr>
          <w:rFonts w:ascii="Constantia" w:eastAsia="Constantia" w:hAnsi="Constantia" w:cs="Constantia"/>
          <w:color w:val="000000"/>
        </w:rPr>
        <w:t xml:space="preserve">. It is already being treated as a dynamical field in non-equilibrium thermodynamics. What ToE does is simply to take this seriously and extend it: instead of treating (3.8) as a derived consequence of underlying matter dynamics, ToE promotes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sidR="00483B94">
        <w:rPr>
          <w:rFonts w:ascii="Constantia" w:eastAsia="Constantia" w:hAnsi="Constantia" w:cs="Constantia"/>
        </w:rPr>
        <w:t xml:space="preserve"> </w:t>
      </w:r>
      <w:r>
        <w:rPr>
          <w:rFonts w:ascii="Constantia" w:eastAsia="Constantia" w:hAnsi="Constantia" w:cs="Constantia"/>
          <w:color w:val="000000"/>
        </w:rPr>
        <w:t>to a primary dynamical field with its own fundamental equation of motion, from which the matter dynamics is derived.</w:t>
      </w:r>
    </w:p>
    <w:p w14:paraId="3BAAEDF2" w14:textId="77777777" w:rsidR="00F1507B" w:rsidRDefault="00000000">
      <w:pPr>
        <w:spacing w:before="60" w:after="240" w:line="408" w:lineRule="auto"/>
        <w:jc w:val="both"/>
      </w:pPr>
      <w:r>
        <w:rPr>
          <w:rFonts w:ascii="Constantia" w:eastAsia="Constantia" w:hAnsi="Constantia" w:cs="Constantia"/>
          <w:color w:val="000000"/>
        </w:rPr>
        <w:t xml:space="preserve">This is not a radical step in form. It is analogous to what Maxwell did with the electromagnetic field: instead of treating the electromagnetic field as a derived effect of charged particles, Maxwell promoted it to an independent dynamical entity with its own field equations. The conceptual move is the same; only the field is different. ToE does for the entropy field what Maxwell did for the electromagnetic </w:t>
      </w:r>
      <w:proofErr w:type="gramStart"/>
      <w:r>
        <w:rPr>
          <w:rFonts w:ascii="Constantia" w:eastAsia="Constantia" w:hAnsi="Constantia" w:cs="Constantia"/>
          <w:color w:val="000000"/>
        </w:rPr>
        <w:t>field:</w:t>
      </w:r>
      <w:proofErr w:type="gramEnd"/>
      <w:r>
        <w:rPr>
          <w:rFonts w:ascii="Constantia" w:eastAsia="Constantia" w:hAnsi="Constantia" w:cs="Constantia"/>
          <w:color w:val="000000"/>
        </w:rPr>
        <w:t xml:space="preserve"> gives it independent dynamical status and derives the behavior of matter from its dynamics.</w:t>
      </w:r>
    </w:p>
    <w:p w14:paraId="2777425E" w14:textId="77777777" w:rsidR="00F1507B" w:rsidRDefault="00000000">
      <w:pPr>
        <w:pStyle w:val="Heading3"/>
        <w:spacing w:before="280" w:after="120" w:line="312" w:lineRule="auto"/>
      </w:pPr>
      <w:r>
        <w:rPr>
          <w:rFonts w:ascii="Cambria" w:eastAsia="Cambria" w:hAnsi="Cambria" w:cs="Cambria"/>
          <w:color w:val="1A1A1A"/>
          <w:sz w:val="26"/>
          <w:szCs w:val="26"/>
        </w:rPr>
        <w:t>3.2(e) The Logical Economy Argument</w:t>
      </w:r>
    </w:p>
    <w:p w14:paraId="2539E7BE" w14:textId="77777777" w:rsidR="00F1507B" w:rsidRDefault="00000000">
      <w:pPr>
        <w:spacing w:before="60" w:after="240" w:line="408" w:lineRule="auto"/>
        <w:jc w:val="both"/>
      </w:pPr>
      <w:r>
        <w:rPr>
          <w:rFonts w:ascii="Constantia" w:eastAsia="Constantia" w:hAnsi="Constantia" w:cs="Constantia"/>
          <w:color w:val="000000"/>
        </w:rPr>
        <w:t>The standard hierarchy of physics requires, as irreducible primitives: the quantum fields of the Standard Model (at least seventeen fundamental fields), the spacetime manifold, the gravitational field, the cosmological constant, approximately twenty-five independent coupling constants and particle masses, and three fundamental constants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whose values are given by measurement but not explained by any more fundamental principle. This is an enormous number of unexplained primitives.</w:t>
      </w:r>
    </w:p>
    <w:p w14:paraId="397C2476" w14:textId="77777777" w:rsidR="00F1507B" w:rsidRDefault="00000000">
      <w:pPr>
        <w:spacing w:before="60" w:after="240" w:line="408" w:lineRule="auto"/>
        <w:jc w:val="both"/>
      </w:pPr>
      <w:r>
        <w:rPr>
          <w:rFonts w:ascii="Constantia" w:eastAsia="Constantia" w:hAnsi="Constantia" w:cs="Constantia"/>
          <w:color w:val="000000"/>
        </w:rPr>
        <w:t xml:space="preserve">The ToE hierarchy requires, as its single irreducible primitive,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on a statistical manifold, governed by the Obidi Action. From this single primitive, ToE aims to derive: the spacetime metric (as the Obidi Metric); the matter content (from the localized, stabilized entropic excitations); the coupling constants (as ratios determined by the entropy of the underlying binary choices, characterized by the OCI = ln 2); the cosmological constant (from the vacuum entropy density); and the Einstein field equations (as the near-</w:t>
      </w:r>
      <w:r>
        <w:rPr>
          <w:rFonts w:ascii="Constantia" w:eastAsia="Constantia" w:hAnsi="Constantia" w:cs="Constantia"/>
          <w:color w:val="000000"/>
        </w:rPr>
        <w:lastRenderedPageBreak/>
        <w:t>equilibrium limit of the Master Entropic Equation). Whether ToE fully achieves this program in all details is a question for Parts II and III; but the aspiration is not unreasonable, and the logical economy argument strongly motivates exploring it. If a single primitive can replace twenty-five, the hypothesis deserves the most serious investigation.</w:t>
      </w:r>
    </w:p>
    <w:p w14:paraId="6A8FA4CC"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A69554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3B20F76" w14:textId="77777777" w:rsidR="00F1507B" w:rsidRDefault="00000000">
            <w:pPr>
              <w:spacing w:after="120" w:line="408" w:lineRule="auto"/>
            </w:pPr>
            <w:r>
              <w:rPr>
                <w:b/>
                <w:bCs/>
                <w:color w:val="6B2A00"/>
              </w:rPr>
              <w:t>Scholium 3.1 — On the Physical Meaning of the Revolutionary Inversion</w:t>
            </w:r>
          </w:p>
          <w:p w14:paraId="0107E42F" w14:textId="77777777" w:rsidR="00F1507B" w:rsidRDefault="00000000">
            <w:pPr>
              <w:spacing w:after="120" w:line="408" w:lineRule="auto"/>
              <w:jc w:val="both"/>
            </w:pPr>
            <w:r>
              <w:rPr>
                <w:rFonts w:ascii="Constantia" w:eastAsia="Constantia" w:hAnsi="Constantia" w:cs="Constantia"/>
                <w:i/>
                <w:iCs/>
                <w:color w:val="000000"/>
              </w:rPr>
              <w:t xml:space="preserve">The revolutionary inversion is the claim that entropy is ontologically prior to matter — that </w:t>
            </w:r>
            <w:r>
              <w:rPr>
                <w:rFonts w:ascii="Cambria Math" w:eastAsia="Cambria Math" w:hAnsi="Cambria Math" w:cs="Cambria Math"/>
                <w:i/>
                <w:iCs/>
                <w:color w:val="000000"/>
              </w:rPr>
              <w:t>S(x)</w:t>
            </w:r>
            <w:r>
              <w:rPr>
                <w:rFonts w:ascii="Constantia" w:eastAsia="Constantia" w:hAnsi="Constantia" w:cs="Constantia"/>
                <w:i/>
                <w:iCs/>
                <w:color w:val="000000"/>
              </w:rPr>
              <w:t xml:space="preserve"> is the primary object and that matter, energy, spacetime, and all other physical quantities are derived from it. It is important to understand precisely what this claim does and does not entail, because it is frequently misread in either of two opposite directions, both of which miss the point.</w:t>
            </w:r>
          </w:p>
          <w:p w14:paraId="26C98909" w14:textId="77777777" w:rsidR="00F1507B" w:rsidRDefault="00000000">
            <w:pPr>
              <w:spacing w:after="120" w:line="408" w:lineRule="auto"/>
              <w:jc w:val="both"/>
            </w:pPr>
            <w:r>
              <w:rPr>
                <w:rFonts w:ascii="Constantia" w:eastAsia="Constantia" w:hAnsi="Constantia" w:cs="Constantia"/>
                <w:i/>
                <w:iCs/>
                <w:color w:val="000000"/>
              </w:rPr>
              <w:t xml:space="preserve">The inversion does NOT mean that physics reduces to abstract information theory in a manner devoid of physical content. The entropic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is as objective, as measurable, and as physically real as the electromagnetic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or the gravitational field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It has definite values at each point of the manifold. It satisfies a definite equation of motion. It carries energy and momentum (via the Entropic Stress-Energy Tensor). It curves spacetime. These are not metaphorical statements. They are the concrete physical content of the Master Entropic Equation and the Obidi Action. The word "entropic" in "entropic field" is not a qualification that makes the field less real; it is a specification of the type of field under consideration, just as "electromagnetic" is a specification of the type of the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w:t>
            </w:r>
          </w:p>
          <w:p w14:paraId="1C9AED53" w14:textId="77777777" w:rsidR="00F1507B" w:rsidRDefault="00000000">
            <w:pPr>
              <w:spacing w:after="120" w:line="408" w:lineRule="auto"/>
              <w:jc w:val="both"/>
            </w:pPr>
            <w:r>
              <w:rPr>
                <w:rFonts w:ascii="Constantia" w:eastAsia="Constantia" w:hAnsi="Constantia" w:cs="Constantia"/>
                <w:i/>
                <w:iCs/>
                <w:color w:val="000000"/>
              </w:rPr>
              <w:t xml:space="preserve">The inversion does NOT mean that physics is "really" just statistics in the sense of a theory of our ignorance of classical microstates. This reading confuses the mathematical framework with the physical content. Yes, ToE uses the mathematics of probability theory. But so does quantum mechanics. The fact that quantum mechanics </w:t>
            </w:r>
            <w:r>
              <w:rPr>
                <w:rFonts w:ascii="Constantia" w:eastAsia="Constantia" w:hAnsi="Constantia" w:cs="Constantia"/>
                <w:i/>
                <w:iCs/>
                <w:color w:val="000000"/>
              </w:rPr>
              <w:lastRenderedPageBreak/>
              <w:t>uses probability amplitudes does not make it a theory of ignorance about hidden classical particles; it makes it a theory about genuinely probabilistic quantum states. Similarly, ToE uses information geometry not because physical reality is a matter of our knowledge but because the structure of information geometry — specifically the Fisher-Rao metric and its curvature — is the correct description of the objective, observer-independent geometry of the space of entropic states.</w:t>
            </w:r>
          </w:p>
          <w:p w14:paraId="7E8F39F7" w14:textId="77777777" w:rsidR="00F1507B" w:rsidRDefault="00000000">
            <w:pPr>
              <w:spacing w:after="120" w:line="408" w:lineRule="auto"/>
              <w:jc w:val="both"/>
            </w:pPr>
            <w:r>
              <w:rPr>
                <w:rFonts w:ascii="Constantia" w:eastAsia="Constantia" w:hAnsi="Constantia" w:cs="Constantia"/>
                <w:i/>
                <w:iCs/>
                <w:color w:val="000000"/>
              </w:rPr>
              <w:t>What the inversion DOES mean is that the ordering of explanation must be reversed. In the standard hierarchy, the explanatory chain runs: matter → microstates → entropy → information. In ToE, the chain runs: entropic field → information geometry → spacetime metric → matter. The physical content at each step remains; only the direction of derivation is reversed. The situation is precisely analogous to the Copernican revolution in astronomy: in the Ptolemaic system, the explanatory chain ran from the Earth outward, with all celestial motions explained as epicycles around an Earth-centered frame. In the Copernican system, the explanatory chain runs from the Sun outward. The observational facts — the positions of the planets — are the same. But the explanatory structure is reversed, and from that reversal flows an enormous simplification and a far more powerful predictive framework. ToE claims the same for the entropy-matter inversion: the observational facts of general relativity, quantum mechanics, and thermodynamics remain; only the explanatory direction is reversed; and from that reversal flows a unified account of both sides of the Einstein field equations from a single dynamical field.</w:t>
            </w:r>
          </w:p>
          <w:p w14:paraId="57AFB2C0" w14:textId="77777777" w:rsidR="00F1507B" w:rsidRDefault="00000000">
            <w:pPr>
              <w:spacing w:after="120" w:line="408" w:lineRule="auto"/>
              <w:jc w:val="both"/>
            </w:pPr>
            <w:r>
              <w:rPr>
                <w:rFonts w:ascii="Constantia" w:eastAsia="Constantia" w:hAnsi="Constantia" w:cs="Constantia"/>
                <w:i/>
                <w:iCs/>
                <w:color w:val="000000"/>
              </w:rPr>
              <w:t xml:space="preserve">One further remark: the revolutionary inversion is not an arbitrary choice. It is mandated by the results reviewed in Section 3.2 above. Jacobson's derivation of the Einstein equations from thermodynamics is not consistent with matter being prior to entropy: if the Einstein equations are an equation of state of the entropy, then entropy is prior, period. The Copernican analogy is apt here too: once Kepler's laws were </w:t>
            </w:r>
            <w:r>
              <w:rPr>
                <w:rFonts w:ascii="Constantia" w:eastAsia="Constantia" w:hAnsi="Constantia" w:cs="Constantia"/>
                <w:i/>
                <w:iCs/>
                <w:color w:val="000000"/>
              </w:rPr>
              <w:lastRenderedPageBreak/>
              <w:t xml:space="preserve">established, the Copernican picture was not just simpler — it was required. Once Jacobson's result is established,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inversion is not just simpler — it is required.</w:t>
            </w:r>
          </w:p>
        </w:tc>
      </w:tr>
    </w:tbl>
    <w:p w14:paraId="05F9635B" w14:textId="77777777" w:rsidR="00F1507B" w:rsidRDefault="00F1507B">
      <w:pPr>
        <w:spacing w:after="240"/>
      </w:pPr>
    </w:p>
    <w:p w14:paraId="4B655660"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09AF832F" w14:textId="77777777" w:rsidR="00F1507B" w:rsidRDefault="00000000">
      <w:pPr>
        <w:pStyle w:val="Heading1"/>
        <w:spacing w:before="560" w:after="240" w:line="312" w:lineRule="auto"/>
      </w:pPr>
      <w:r>
        <w:rPr>
          <w:rFonts w:ascii="Cambria" w:eastAsia="Cambria" w:hAnsi="Cambria" w:cs="Cambria"/>
          <w:color w:val="1A1A1A"/>
          <w:sz w:val="44"/>
          <w:szCs w:val="44"/>
        </w:rPr>
        <w:t>Section 4. Entropy as a Field — Mathematical Formalization</w:t>
      </w:r>
    </w:p>
    <w:p w14:paraId="2D48618A" w14:textId="77777777" w:rsidR="00F1507B" w:rsidRDefault="00000000">
      <w:pPr>
        <w:pStyle w:val="Heading2"/>
        <w:spacing w:before="400" w:after="120" w:line="312" w:lineRule="auto"/>
      </w:pPr>
      <w:r>
        <w:rPr>
          <w:rFonts w:ascii="Cambria" w:eastAsia="Cambria" w:hAnsi="Cambria" w:cs="Cambria"/>
          <w:color w:val="1A1A1A"/>
          <w:sz w:val="32"/>
          <w:szCs w:val="32"/>
        </w:rPr>
        <w:t>4.1 What Is a Field?</w:t>
      </w:r>
    </w:p>
    <w:p w14:paraId="4CD2BF34" w14:textId="77777777" w:rsidR="00F1507B" w:rsidRDefault="00000000">
      <w:pPr>
        <w:spacing w:before="60" w:after="240" w:line="408" w:lineRule="auto"/>
        <w:jc w:val="both"/>
      </w:pPr>
      <w:r>
        <w:rPr>
          <w:rFonts w:ascii="Constantia" w:eastAsia="Constantia" w:hAnsi="Constantia" w:cs="Constantia"/>
          <w:color w:val="000000"/>
        </w:rPr>
        <w:t xml:space="preserve">Before we can say </w:t>
      </w:r>
      <w:proofErr w:type="gramStart"/>
      <w:r>
        <w:rPr>
          <w:rFonts w:ascii="Constantia" w:eastAsia="Constantia" w:hAnsi="Constantia" w:cs="Constantia"/>
          <w:color w:val="000000"/>
        </w:rPr>
        <w:t>what</w:t>
      </w:r>
      <w:proofErr w:type="gramEnd"/>
      <w:r>
        <w:rPr>
          <w:rFonts w:ascii="Constantia" w:eastAsia="Constantia" w:hAnsi="Constantia" w:cs="Constantia"/>
          <w:color w:val="000000"/>
        </w:rPr>
        <w:t xml:space="preserve"> it means for entropy to be a field, we must be clear about what fields in general are. A field is a mathematical assignment of a definite object to every point of a base space. The precise type of object assigned determines the type of field:</w:t>
      </w:r>
    </w:p>
    <w:p w14:paraId="4BFE001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scalar field</w:t>
      </w:r>
      <w:r>
        <w:rPr>
          <w:rFonts w:ascii="Constantia" w:eastAsia="Constantia" w:hAnsi="Constantia" w:cs="Constantia"/>
          <w:color w:val="000000"/>
        </w:rPr>
        <w:t xml:space="preserve"> assigns one real number to every point of the base space. Examples: temperature </w:t>
      </w:r>
      <w:r>
        <w:rPr>
          <w:rFonts w:ascii="Cambria Math" w:eastAsia="Cambria Math" w:hAnsi="Cambria Math" w:cs="Cambria Math"/>
          <w:i/>
          <w:iCs/>
          <w:color w:val="000000"/>
        </w:rPr>
        <w:t>T(x)</w:t>
      </w:r>
      <w:r>
        <w:rPr>
          <w:rFonts w:ascii="Constantia" w:eastAsia="Constantia" w:hAnsi="Constantia" w:cs="Constantia"/>
          <w:color w:val="000000"/>
        </w:rPr>
        <w:t xml:space="preserve"> in a room, the gravitational potential </w:t>
      </w:r>
      <w:r>
        <w:rPr>
          <w:rFonts w:ascii="Cambria Math" w:eastAsia="Cambria Math" w:hAnsi="Cambria Math" w:cs="Cambria Math"/>
          <w:i/>
          <w:iCs/>
          <w:color w:val="000000"/>
        </w:rPr>
        <w:t>φ(x)</w:t>
      </w:r>
      <w:r>
        <w:rPr>
          <w:rFonts w:ascii="Constantia" w:eastAsia="Constantia" w:hAnsi="Constantia" w:cs="Constantia"/>
          <w:color w:val="000000"/>
        </w:rPr>
        <w:t xml:space="preserve"> in Newtonian gravity, the Higgs field </w:t>
      </w:r>
      <w:r>
        <w:rPr>
          <w:rFonts w:ascii="Cambria Math" w:eastAsia="Cambria Math" w:hAnsi="Cambria Math" w:cs="Cambria Math"/>
          <w:i/>
          <w:iCs/>
          <w:color w:val="000000"/>
        </w:rPr>
        <w:t>h(x)</w:t>
      </w:r>
      <w:r>
        <w:rPr>
          <w:rFonts w:ascii="Constantia" w:eastAsia="Constantia" w:hAnsi="Constantia" w:cs="Constantia"/>
          <w:color w:val="000000"/>
        </w:rPr>
        <w:t>.</w:t>
      </w:r>
    </w:p>
    <w:p w14:paraId="6A562FC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vector field</w:t>
      </w:r>
      <w:r>
        <w:rPr>
          <w:rFonts w:ascii="Constantia" w:eastAsia="Constantia" w:hAnsi="Constantia" w:cs="Constantia"/>
          <w:color w:val="000000"/>
        </w:rPr>
        <w:t xml:space="preserve"> assigns a vector (an element of a vector space) to every point. Examples: the electric field </w:t>
      </w:r>
      <w:r>
        <w:rPr>
          <w:rFonts w:ascii="Cambria Math" w:eastAsia="Cambria Math" w:hAnsi="Cambria Math" w:cs="Cambria Math"/>
          <w:i/>
          <w:iCs/>
          <w:color w:val="000000"/>
        </w:rPr>
        <w:t>E(x)</w:t>
      </w:r>
      <w:r>
        <w:rPr>
          <w:rFonts w:ascii="Constantia" w:eastAsia="Constantia" w:hAnsi="Constantia" w:cs="Constantia"/>
          <w:color w:val="000000"/>
        </w:rPr>
        <w:t xml:space="preserve">, the velocity field </w:t>
      </w:r>
      <w:r>
        <w:rPr>
          <w:rFonts w:ascii="Cambria Math" w:eastAsia="Cambria Math" w:hAnsi="Cambria Math" w:cs="Cambria Math"/>
          <w:i/>
          <w:iCs/>
          <w:color w:val="000000"/>
        </w:rPr>
        <w:t>v(x)</w:t>
      </w:r>
      <w:r>
        <w:rPr>
          <w:rFonts w:ascii="Constantia" w:eastAsia="Constantia" w:hAnsi="Constantia" w:cs="Constantia"/>
          <w:color w:val="000000"/>
        </w:rPr>
        <w:t xml:space="preserve"> of a fluid, the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of a relativistic fluid.</w:t>
      </w:r>
    </w:p>
    <w:p w14:paraId="07747CD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tensor field</w:t>
      </w:r>
      <w:r>
        <w:rPr>
          <w:rFonts w:ascii="Constantia" w:eastAsia="Constantia" w:hAnsi="Constantia" w:cs="Constantia"/>
          <w:color w:val="000000"/>
        </w:rPr>
        <w:t xml:space="preserve"> assigns a tensor to every point. Examples: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Riemann curvature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w:t>
      </w:r>
    </w:p>
    <w:p w14:paraId="1AE68593" w14:textId="77777777" w:rsidR="00F1507B" w:rsidRDefault="00000000">
      <w:pPr>
        <w:spacing w:before="60" w:after="240" w:line="408" w:lineRule="auto"/>
        <w:jc w:val="both"/>
      </w:pPr>
      <w:r>
        <w:rPr>
          <w:rFonts w:ascii="Constantia" w:eastAsia="Constantia" w:hAnsi="Constantia" w:cs="Constantia"/>
          <w:color w:val="000000"/>
        </w:rPr>
        <w:t xml:space="preserve">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assigns a real number to every point of a manifold </w:t>
      </w:r>
      <w:r>
        <w:rPr>
          <w:rFonts w:ascii="Cambria Math" w:eastAsia="Cambria Math" w:hAnsi="Cambria Math" w:cs="Cambria Math"/>
          <w:i/>
          <w:iCs/>
          <w:color w:val="000000"/>
        </w:rPr>
        <w:t>M</w:t>
      </w:r>
      <w:r>
        <w:rPr>
          <w:rFonts w:ascii="Constantia" w:eastAsia="Constantia" w:hAnsi="Constantia" w:cs="Constantia"/>
          <w:color w:val="000000"/>
        </w:rPr>
        <w:t xml:space="preserve">. This makes it a scalar field. Mathematically, it is </w:t>
      </w:r>
      <w:proofErr w:type="gramStart"/>
      <w:r>
        <w:rPr>
          <w:rFonts w:ascii="Constantia" w:eastAsia="Constantia" w:hAnsi="Constantia" w:cs="Constantia"/>
          <w:color w:val="000000"/>
        </w:rPr>
        <w:t>exactly the same</w:t>
      </w:r>
      <w:proofErr w:type="gramEnd"/>
      <w:r>
        <w:rPr>
          <w:rFonts w:ascii="Constantia" w:eastAsia="Constantia" w:hAnsi="Constantia" w:cs="Constantia"/>
          <w:color w:val="000000"/>
        </w:rPr>
        <w:t xml:space="preserve"> type of object as a temperature field or a gravitational potential field. There is nothing exotic about calling entropy a scalar field. The question is not whether it is a field — it obviously is — but whether it is a </w:t>
      </w:r>
      <w:r>
        <w:rPr>
          <w:rFonts w:ascii="Constantia" w:eastAsia="Constantia" w:hAnsi="Constantia" w:cs="Constantia"/>
          <w:i/>
          <w:iCs/>
          <w:color w:val="000000"/>
        </w:rPr>
        <w:t>dynamical</w:t>
      </w:r>
      <w:r>
        <w:rPr>
          <w:rFonts w:ascii="Constantia" w:eastAsia="Constantia" w:hAnsi="Constantia" w:cs="Constantia"/>
          <w:color w:val="000000"/>
        </w:rPr>
        <w:t xml:space="preserve"> </w:t>
      </w:r>
      <w:r>
        <w:rPr>
          <w:rFonts w:ascii="Constantia" w:eastAsia="Constantia" w:hAnsi="Constantia" w:cs="Constantia"/>
          <w:color w:val="000000"/>
        </w:rPr>
        <w:lastRenderedPageBreak/>
        <w:t>field with its own equation of motion, rather than a derived quantity computed from some more fundamental field.</w:t>
      </w:r>
    </w:p>
    <w:p w14:paraId="189F0BBB" w14:textId="77777777" w:rsidR="00F1507B" w:rsidRDefault="00000000">
      <w:pPr>
        <w:pStyle w:val="Heading2"/>
        <w:spacing w:before="400" w:after="120" w:line="312" w:lineRule="auto"/>
      </w:pPr>
      <w:r>
        <w:rPr>
          <w:rFonts w:ascii="Cambria" w:eastAsia="Cambria" w:hAnsi="Cambria" w:cs="Cambria"/>
          <w:color w:val="1A1A1A"/>
          <w:sz w:val="32"/>
          <w:szCs w:val="32"/>
        </w:rPr>
        <w:t>4.2 What Makes Entropy a Dynamical Field in ToE?</w:t>
      </w:r>
    </w:p>
    <w:p w14:paraId="2891C8AC" w14:textId="77777777" w:rsidR="00F1507B" w:rsidRDefault="00000000">
      <w:pPr>
        <w:spacing w:before="60" w:after="240" w:line="408" w:lineRule="auto"/>
        <w:jc w:val="both"/>
      </w:pPr>
      <w:r>
        <w:rPr>
          <w:rFonts w:ascii="Constantia" w:eastAsia="Constantia" w:hAnsi="Constantia" w:cs="Constantia"/>
          <w:color w:val="000000"/>
        </w:rPr>
        <w:t xml:space="preserve">In standard thermodynamics, entropy is a state function. Given the thermodynamic state of a system (specified, for example, by its internal energy </w:t>
      </w:r>
      <w:r>
        <w:rPr>
          <w:rFonts w:ascii="Cambria Math" w:eastAsia="Cambria Math" w:hAnsi="Cambria Math" w:cs="Cambria Math"/>
          <w:i/>
          <w:iCs/>
          <w:color w:val="000000"/>
        </w:rPr>
        <w:t>U</w:t>
      </w:r>
      <w:r>
        <w:rPr>
          <w:rFonts w:ascii="Constantia" w:eastAsia="Constantia" w:hAnsi="Constantia" w:cs="Constantia"/>
          <w:color w:val="000000"/>
        </w:rPr>
        <w:t xml:space="preserve">, volume </w:t>
      </w:r>
      <w:r>
        <w:rPr>
          <w:rFonts w:ascii="Cambria Math" w:eastAsia="Cambria Math" w:hAnsi="Cambria Math" w:cs="Cambria Math"/>
          <w:i/>
          <w:iCs/>
          <w:color w:val="000000"/>
        </w:rPr>
        <w:t>V</w:t>
      </w:r>
      <w:r>
        <w:rPr>
          <w:rFonts w:ascii="Constantia" w:eastAsia="Constantia" w:hAnsi="Constantia" w:cs="Constantia"/>
          <w:color w:val="000000"/>
        </w:rPr>
        <w:t xml:space="preserve">, and particle number </w:t>
      </w:r>
      <w:r>
        <w:rPr>
          <w:rFonts w:ascii="Cambria Math" w:eastAsia="Cambria Math" w:hAnsi="Cambria Math" w:cs="Cambria Math"/>
          <w:i/>
          <w:iCs/>
          <w:color w:val="000000"/>
        </w:rPr>
        <w:t>N</w:t>
      </w:r>
      <w:r>
        <w:rPr>
          <w:rFonts w:ascii="Constantia" w:eastAsia="Constantia" w:hAnsi="Constantia" w:cs="Constantia"/>
          <w:color w:val="000000"/>
        </w:rPr>
        <w:t xml:space="preserve">), the entropy is determined: </w:t>
      </w:r>
      <w:r>
        <w:rPr>
          <w:rFonts w:ascii="Cambria Math" w:eastAsia="Cambria Math" w:hAnsi="Cambria Math" w:cs="Cambria Math"/>
          <w:i/>
          <w:iCs/>
          <w:color w:val="000000"/>
        </w:rPr>
        <w:t>S = S(U, V, N)</w:t>
      </w:r>
      <w:r>
        <w:rPr>
          <w:rFonts w:ascii="Constantia" w:eastAsia="Constantia" w:hAnsi="Constantia" w:cs="Constantia"/>
          <w:color w:val="000000"/>
        </w:rPr>
        <w:t>. Entropy has no independent dynamics; it is determined by the dynamics of the underlying matter.</w:t>
      </w:r>
    </w:p>
    <w:p w14:paraId="7BCC29C0" w14:textId="77777777" w:rsidR="00F1507B" w:rsidRDefault="00000000">
      <w:pPr>
        <w:spacing w:before="60" w:after="240" w:line="408" w:lineRule="auto"/>
        <w:jc w:val="both"/>
      </w:pPr>
      <w:r>
        <w:rPr>
          <w:rFonts w:ascii="Constantia" w:eastAsia="Constantia" w:hAnsi="Constantia" w:cs="Constantia"/>
          <w:color w:val="000000"/>
        </w:rPr>
        <w:t xml:space="preserve">In ToE, entropy is promoted to a local dynamical field </w:t>
      </w:r>
      <w:r>
        <w:rPr>
          <w:rFonts w:ascii="Cambria Math" w:eastAsia="Cambria Math" w:hAnsi="Cambria Math" w:cs="Cambria Math"/>
          <w:i/>
          <w:iCs/>
          <w:color w:val="000000"/>
        </w:rPr>
        <w:t>S(x)</w:t>
      </w:r>
      <w:r>
        <w:rPr>
          <w:rFonts w:ascii="Constantia" w:eastAsia="Constantia" w:hAnsi="Constantia" w:cs="Constantia"/>
          <w:color w:val="000000"/>
        </w:rPr>
        <w:t xml:space="preserve"> with its own equation of motion: the Master Entropic Equation (MEE). The MEE is derived from the Obidi Action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by the variational principle. Just as Maxwell's equations are derived from the electromagnetic action by varying with respect to the gauge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and just as the Einstein field equations are derived from the Einstein-Hilbert action by varying with respect to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MEE is derived from the Obidi Action by varying with respect to the entropy field </w:t>
      </w:r>
      <w:r>
        <w:rPr>
          <w:rFonts w:ascii="Cambria Math" w:eastAsia="Cambria Math" w:hAnsi="Cambria Math" w:cs="Cambria Math"/>
          <w:i/>
          <w:iCs/>
          <w:color w:val="000000"/>
        </w:rPr>
        <w:t>S(x)</w:t>
      </w:r>
      <w:r>
        <w:rPr>
          <w:rFonts w:ascii="Constantia" w:eastAsia="Constantia" w:hAnsi="Constantia" w:cs="Constantia"/>
          <w:color w:val="000000"/>
        </w:rPr>
        <w:t>. The MEE will be derived in full in Part II; here we note its schematic form:</w:t>
      </w:r>
    </w:p>
    <w:p w14:paraId="626A9E96" w14:textId="77777777" w:rsidR="00F1507B" w:rsidRDefault="00000000">
      <w:pPr>
        <w:spacing w:after="240" w:line="408" w:lineRule="auto"/>
      </w:pPr>
      <w:r>
        <w:rPr>
          <w:color w:val="555555"/>
        </w:rPr>
        <w:t>(4.1)</w:t>
      </w:r>
    </w:p>
    <w:p w14:paraId="2F52D9CD"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97189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87A6A3D" w14:textId="77777777" w:rsidR="00F1507B" w:rsidRDefault="00000000">
            <w:pPr>
              <w:spacing w:after="120" w:line="408" w:lineRule="auto"/>
            </w:pPr>
            <w:r>
              <w:t>δ</w:t>
            </w:r>
          </w:p>
          <w:p w14:paraId="2B4A54B1" w14:textId="77777777" w:rsidR="00F1507B" w:rsidRDefault="00000000">
            <w:pPr>
              <w:spacing w:after="120" w:line="408" w:lineRule="auto"/>
            </w:pPr>
            <w:r>
              <w:t>A</w:t>
            </w:r>
          </w:p>
          <w:p w14:paraId="5D9FDC6C" w14:textId="77777777" w:rsidR="00F1507B" w:rsidRDefault="00000000">
            <w:pPr>
              <w:spacing w:after="120" w:line="408" w:lineRule="auto"/>
            </w:pPr>
            <w:r>
              <w:t>Obidi</w:t>
            </w:r>
          </w:p>
          <w:p w14:paraId="58D7F812" w14:textId="77777777" w:rsidR="00F1507B" w:rsidRDefault="00000000">
            <w:pPr>
              <w:spacing w:after="120" w:line="408" w:lineRule="auto"/>
            </w:pPr>
            <w:r>
              <w:t>/</w:t>
            </w:r>
          </w:p>
          <w:p w14:paraId="7054A666" w14:textId="77777777" w:rsidR="00F1507B" w:rsidRDefault="00000000">
            <w:pPr>
              <w:spacing w:after="120" w:line="408" w:lineRule="auto"/>
            </w:pPr>
            <w:r>
              <w:t>δ</w:t>
            </w:r>
          </w:p>
          <w:p w14:paraId="7A808B6A" w14:textId="77777777" w:rsidR="00F1507B" w:rsidRDefault="00000000">
            <w:pPr>
              <w:spacing w:after="120" w:line="408" w:lineRule="auto"/>
            </w:pPr>
            <w:r>
              <w:t>S(x) = 0</w:t>
            </w:r>
          </w:p>
          <w:p w14:paraId="30716528" w14:textId="77777777" w:rsidR="00F1507B" w:rsidRDefault="00000000">
            <w:pPr>
              <w:spacing w:after="120" w:line="408" w:lineRule="auto"/>
            </w:pPr>
            <w:r>
              <w:t>→</w:t>
            </w:r>
          </w:p>
          <w:p w14:paraId="09428EEB" w14:textId="77777777" w:rsidR="00F1507B" w:rsidRDefault="00000000">
            <w:pPr>
              <w:spacing w:after="120" w:line="408" w:lineRule="auto"/>
            </w:pPr>
            <w:r>
              <w:lastRenderedPageBreak/>
              <w:t>MEE for S(x)</w:t>
            </w:r>
          </w:p>
        </w:tc>
      </w:tr>
    </w:tbl>
    <w:p w14:paraId="73B9275F" w14:textId="77777777" w:rsidR="00F1507B" w:rsidRDefault="00F1507B">
      <w:pPr>
        <w:spacing w:after="240"/>
      </w:pPr>
    </w:p>
    <w:p w14:paraId="21285176" w14:textId="77777777" w:rsidR="00F1507B" w:rsidRDefault="00000000">
      <w:pPr>
        <w:spacing w:before="60" w:after="240" w:line="408" w:lineRule="auto"/>
        <w:jc w:val="both"/>
      </w:pPr>
      <w:r>
        <w:rPr>
          <w:rFonts w:ascii="Constantia" w:eastAsia="Constantia" w:hAnsi="Constantia" w:cs="Constantia"/>
          <w:color w:val="000000"/>
        </w:rPr>
        <w:t xml:space="preserve">This is the sense in which </w:t>
      </w:r>
      <w:r>
        <w:rPr>
          <w:rFonts w:ascii="Cambria Math" w:eastAsia="Cambria Math" w:hAnsi="Cambria Math" w:cs="Cambria Math"/>
          <w:i/>
          <w:iCs/>
          <w:color w:val="000000"/>
        </w:rPr>
        <w:t>S(x)</w:t>
      </w:r>
      <w:r>
        <w:rPr>
          <w:rFonts w:ascii="Constantia" w:eastAsia="Constantia" w:hAnsi="Constantia" w:cs="Constantia"/>
          <w:color w:val="000000"/>
        </w:rPr>
        <w:t xml:space="preserve"> is dynamical in ToE: it satisfies a field equation that determines its evolution, just as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Maxwell's equations and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satisfies Einstein's equations. The distinction between a state function and a dynamical field is precisely the distinction between a variable determined by other variables (state function) and a variable with its own independent equation of motion (dynamical field).</w:t>
      </w:r>
    </w:p>
    <w:p w14:paraId="22C9EFB7" w14:textId="77777777" w:rsidR="00F1507B" w:rsidRDefault="00000000">
      <w:pPr>
        <w:pStyle w:val="Heading2"/>
        <w:spacing w:before="400" w:after="120" w:line="312" w:lineRule="auto"/>
      </w:pPr>
      <w:r>
        <w:rPr>
          <w:rFonts w:ascii="Cambria" w:eastAsia="Cambria" w:hAnsi="Cambria" w:cs="Cambria"/>
          <w:color w:val="1A1A1A"/>
          <w:sz w:val="32"/>
          <w:szCs w:val="32"/>
        </w:rPr>
        <w:t>4.3 The Three Levels of the Entropy Field</w:t>
      </w:r>
    </w:p>
    <w:p w14:paraId="37FDFCC6" w14:textId="77777777" w:rsidR="00F1507B" w:rsidRDefault="00000000">
      <w:pPr>
        <w:spacing w:before="60" w:after="240" w:line="408" w:lineRule="auto"/>
        <w:jc w:val="both"/>
      </w:pPr>
      <w:r>
        <w:rPr>
          <w:rFonts w:ascii="Constantia" w:eastAsia="Constantia" w:hAnsi="Constantia" w:cs="Constantia"/>
          <w:color w:val="000000"/>
        </w:rPr>
        <w:t>The entropy field is a scalar field, but it gives rise to geometric objects at three distinct levels, each richer than the last:</w:t>
      </w:r>
    </w:p>
    <w:p w14:paraId="25D701BC" w14:textId="77777777" w:rsidR="00F1507B" w:rsidRDefault="00000000">
      <w:pPr>
        <w:spacing w:before="60" w:after="240" w:line="408" w:lineRule="auto"/>
        <w:jc w:val="both"/>
      </w:pPr>
      <w:r>
        <w:rPr>
          <w:rFonts w:ascii="Constantia" w:eastAsia="Constantia" w:hAnsi="Constantia" w:cs="Constantia"/>
          <w:b/>
          <w:bCs/>
          <w:color w:val="000000"/>
        </w:rPr>
        <w:t>Level 1: S(x) itself — a scalar.</w:t>
      </w:r>
      <w:r>
        <w:rPr>
          <w:rFonts w:ascii="Constantia" w:eastAsia="Constantia" w:hAnsi="Constantia" w:cs="Constantia"/>
          <w:color w:val="000000"/>
        </w:rPr>
        <w:t xml:space="preserve"> 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the manifold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S(p)</w:t>
      </w:r>
      <w:r>
        <w:rPr>
          <w:rFonts w:ascii="Constantia" w:eastAsia="Constantia" w:hAnsi="Constantia" w:cs="Constantia"/>
          <w:color w:val="000000"/>
        </w:rPr>
        <w:t xml:space="preserve"> is a single real number. It has no direction, no index, no transformation behavior under coordinate changes (it is invariant). This is the simplest level. Physically, </w:t>
      </w:r>
      <w:r>
        <w:rPr>
          <w:rFonts w:ascii="Cambria Math" w:eastAsia="Cambria Math" w:hAnsi="Cambria Math" w:cs="Cambria Math"/>
          <w:i/>
          <w:iCs/>
          <w:color w:val="000000"/>
        </w:rPr>
        <w:t>S(p)</w:t>
      </w:r>
      <w:r>
        <w:rPr>
          <w:rFonts w:ascii="Constantia" w:eastAsia="Constantia" w:hAnsi="Constantia" w:cs="Constantia"/>
          <w:color w:val="000000"/>
        </w:rPr>
        <w:t xml:space="preserve"> is the local entropy density at the point </w:t>
      </w:r>
      <w:r>
        <w:rPr>
          <w:rFonts w:ascii="Cambria Math" w:eastAsia="Cambria Math" w:hAnsi="Cambria Math" w:cs="Cambria Math"/>
          <w:i/>
          <w:iCs/>
          <w:color w:val="000000"/>
        </w:rPr>
        <w:t>p</w:t>
      </w:r>
      <w:r>
        <w:rPr>
          <w:rFonts w:ascii="Constantia" w:eastAsia="Constantia" w:hAnsi="Constantia" w:cs="Constantia"/>
          <w:color w:val="000000"/>
        </w:rPr>
        <w:t xml:space="preserve"> — a measure of the informational multiplicity of microscopic configurations in an infinitesimal neighborhood of </w:t>
      </w:r>
      <w:r>
        <w:rPr>
          <w:rFonts w:ascii="Cambria Math" w:eastAsia="Cambria Math" w:hAnsi="Cambria Math" w:cs="Cambria Math"/>
          <w:i/>
          <w:iCs/>
          <w:color w:val="000000"/>
        </w:rPr>
        <w:t>p</w:t>
      </w:r>
      <w:r>
        <w:rPr>
          <w:rFonts w:ascii="Constantia" w:eastAsia="Constantia" w:hAnsi="Constantia" w:cs="Constantia"/>
          <w:color w:val="000000"/>
        </w:rPr>
        <w:t>.</w:t>
      </w:r>
    </w:p>
    <w:p w14:paraId="446A5FEA" w14:textId="77777777" w:rsidR="00F1507B" w:rsidRDefault="00000000">
      <w:pPr>
        <w:spacing w:before="60" w:after="240" w:line="408" w:lineRule="auto"/>
        <w:jc w:val="both"/>
      </w:pPr>
      <w:r>
        <w:rPr>
          <w:rFonts w:ascii="Constantia" w:eastAsia="Constantia" w:hAnsi="Constantia" w:cs="Constantia"/>
          <w:b/>
          <w:bCs/>
          <w:color w:val="000000"/>
        </w:rPr>
        <w:t>Level 2: ∂</w:t>
      </w:r>
      <w:proofErr w:type="spellStart"/>
      <w:r>
        <w:rPr>
          <w:rFonts w:ascii="Constantia" w:eastAsia="Constantia" w:hAnsi="Constantia" w:cs="Constantia"/>
          <w:b/>
          <w:bCs/>
          <w:color w:val="000000"/>
          <w:vertAlign w:val="subscript"/>
        </w:rPr>
        <w:t>μ</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 xml:space="preserve"> field.</w:t>
      </w:r>
      <w:r>
        <w:rPr>
          <w:rFonts w:ascii="Constantia" w:eastAsia="Constantia" w:hAnsi="Constantia" w:cs="Constantia"/>
          <w:color w:val="000000"/>
        </w:rPr>
        <w:t xml:space="preserve"> The partial derivative of </w:t>
      </w:r>
      <w:r>
        <w:rPr>
          <w:rFonts w:ascii="Cambria Math" w:eastAsia="Cambria Math" w:hAnsi="Cambria Math" w:cs="Cambria Math"/>
          <w:i/>
          <w:iCs/>
          <w:color w:val="000000"/>
        </w:rPr>
        <w:t>S</w:t>
      </w:r>
      <w:r>
        <w:rPr>
          <w:rFonts w:ascii="Constantia" w:eastAsia="Constantia" w:hAnsi="Constantia" w:cs="Constantia"/>
          <w:color w:val="000000"/>
        </w:rPr>
        <w:t xml:space="preserve"> with respect to coordinate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gives the rate of change of entropy in the </w:t>
      </w:r>
      <w:r>
        <w:rPr>
          <w:rFonts w:ascii="Cambria Math" w:eastAsia="Cambria Math" w:hAnsi="Cambria Math" w:cs="Cambria Math"/>
          <w:i/>
          <w:iCs/>
          <w:color w:val="000000"/>
        </w:rPr>
        <w:t>μ</w:t>
      </w:r>
      <w:r>
        <w:rPr>
          <w:rFonts w:ascii="Constantia" w:eastAsia="Constantia" w:hAnsi="Constantia" w:cs="Constantia"/>
          <w:color w:val="000000"/>
        </w:rPr>
        <w:t xml:space="preserve">-direction. The object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w:t>
      </w:r>
      <w:proofErr w:type="spellStart"/>
      <w:proofErr w:type="gram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 it</w:t>
      </w:r>
      <w:proofErr w:type="gramEnd"/>
      <w:r>
        <w:rPr>
          <w:rFonts w:ascii="Constantia" w:eastAsia="Constantia" w:hAnsi="Constantia" w:cs="Constantia"/>
          <w:color w:val="000000"/>
        </w:rPr>
        <w:t xml:space="preserve"> transforms </w:t>
      </w:r>
      <w:proofErr w:type="gramStart"/>
      <w:r>
        <w:rPr>
          <w:rFonts w:ascii="Constantia" w:eastAsia="Constantia" w:hAnsi="Constantia" w:cs="Constantia"/>
          <w:color w:val="000000"/>
        </w:rPr>
        <w:t>as</w:t>
      </w:r>
      <w:proofErr w:type="gramEnd"/>
      <w:r>
        <w:rPr>
          <w:rFonts w:ascii="Constantia" w:eastAsia="Constantia" w:hAnsi="Constantia" w:cs="Constantia"/>
          <w:color w:val="000000"/>
        </w:rPr>
        <w:t xml:space="preserve"> a one-form under coordinate changes. It lives naturally in the cotangent space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not in the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This distinction is crucial and will be elaborated in Section 7. Physically,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Just as the gradient of potential energy drives mechanical forces, the gradient of entropy drives entropic forces. In Verlinde's picture, gravity is precisely the force arising from the gradient of entropy on a holographic screen. In ToE,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fundamental object from which all forces are derived.</w:t>
      </w:r>
    </w:p>
    <w:p w14:paraId="3FEE6CF3" w14:textId="77777777" w:rsidR="00F1507B" w:rsidRDefault="00000000">
      <w:pPr>
        <w:spacing w:before="60" w:after="240" w:line="408" w:lineRule="auto"/>
        <w:jc w:val="both"/>
      </w:pPr>
      <w:r>
        <w:rPr>
          <w:rFonts w:ascii="Constantia" w:eastAsia="Constantia" w:hAnsi="Constantia" w:cs="Constantia"/>
          <w:b/>
          <w:bCs/>
          <w:color w:val="000000"/>
        </w:rPr>
        <w:lastRenderedPageBreak/>
        <w:t>Level 3: (∇S)</w:t>
      </w:r>
      <w:r>
        <w:rPr>
          <w:rFonts w:ascii="Constantia" w:eastAsia="Constantia" w:hAnsi="Constantia" w:cs="Constantia"/>
          <w:b/>
          <w:bCs/>
          <w:color w:val="000000"/>
          <w:vertAlign w:val="superscript"/>
        </w:rPr>
        <w:t>μ</w:t>
      </w:r>
      <w:r>
        <w:rPr>
          <w:rFonts w:ascii="Constantia" w:eastAsia="Constantia" w:hAnsi="Constantia" w:cs="Constantia"/>
          <w:b/>
          <w:bCs/>
          <w:color w:val="000000"/>
        </w:rPr>
        <w:t xml:space="preserve"> = </w:t>
      </w:r>
      <w:proofErr w:type="spellStart"/>
      <w:r>
        <w:rPr>
          <w:rFonts w:ascii="Constantia" w:eastAsia="Constantia" w:hAnsi="Constantia" w:cs="Constantia"/>
          <w:b/>
          <w:bCs/>
          <w:color w:val="000000"/>
        </w:rPr>
        <w:t>g</w:t>
      </w:r>
      <w:r>
        <w:rPr>
          <w:rFonts w:ascii="Constantia" w:eastAsia="Constantia" w:hAnsi="Constantia" w:cs="Constantia"/>
          <w:b/>
          <w:bCs/>
          <w:color w:val="000000"/>
          <w:vertAlign w:val="superscript"/>
        </w:rPr>
        <w:t>μν</w:t>
      </w:r>
      <w:r>
        <w:rPr>
          <w:rFonts w:ascii="Constantia" w:eastAsia="Constantia" w:hAnsi="Constantia" w:cs="Constantia"/>
          <w:b/>
          <w:bCs/>
          <w:color w:val="000000"/>
        </w:rPr>
        <w:t>∂</w:t>
      </w:r>
      <w:r>
        <w:rPr>
          <w:rFonts w:ascii="Constantia" w:eastAsia="Constantia" w:hAnsi="Constantia" w:cs="Constantia"/>
          <w:b/>
          <w:bCs/>
          <w:color w:val="000000"/>
          <w:vertAlign w:val="subscript"/>
        </w:rPr>
        <w:t>ν</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vector field.</w:t>
      </w:r>
      <w:r>
        <w:rPr>
          <w:rFonts w:ascii="Constantia" w:eastAsia="Constantia" w:hAnsi="Constantia" w:cs="Constantia"/>
          <w:color w:val="000000"/>
        </w:rPr>
        <w:t xml:space="preserve"> Once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one can raise the index on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to obtain a vector field.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points in the direction of steepest entropy increase. It belongs to the tangent bundle </w:t>
      </w:r>
      <w:r>
        <w:rPr>
          <w:rFonts w:ascii="Cambria Math" w:eastAsia="Cambria Math" w:hAnsi="Cambria Math" w:cs="Cambria Math"/>
          <w:i/>
          <w:iCs/>
          <w:color w:val="000000"/>
        </w:rPr>
        <w:t>TM</w:t>
      </w:r>
      <w:r>
        <w:rPr>
          <w:rFonts w:ascii="Constantia" w:eastAsia="Constantia" w:hAnsi="Constantia" w:cs="Constantia"/>
          <w:color w:val="000000"/>
        </w:rPr>
        <w:t>. Physically, this is the entropic current — the direction and rate at which entropy "flows" in the manifold. In ToE, this vector appears in the Obidi Transformation and in the entropic geodesic equation.</w:t>
      </w:r>
    </w:p>
    <w:p w14:paraId="38D6710E" w14:textId="77777777" w:rsidR="00F1507B" w:rsidRDefault="00000000">
      <w:pPr>
        <w:spacing w:before="60" w:after="240" w:line="408" w:lineRule="auto"/>
        <w:jc w:val="both"/>
      </w:pPr>
      <w:r>
        <w:rPr>
          <w:rFonts w:ascii="Constantia" w:eastAsia="Constantia" w:hAnsi="Constantia" w:cs="Constantia"/>
          <w:color w:val="000000"/>
        </w:rPr>
        <w:t xml:space="preserve">The key subtlety is this: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(Level 2) is metric-independent and always well-defined on any manifold.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(Level 3) requires a metric and is therefore defined only after a metric structure is established. In ToE, this means that the fundamental object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and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information geometry. Level 3 is then constructed from Level 2 and the derived metric — not the other way around. This is why the Obidi Transformation goes from information metric to spacetime metric, not from spacetime metric to information structure.</w:t>
      </w:r>
    </w:p>
    <w:p w14:paraId="15BC0A91" w14:textId="77777777" w:rsidR="00F1507B" w:rsidRDefault="00000000">
      <w:pPr>
        <w:pStyle w:val="Heading2"/>
        <w:spacing w:before="400" w:after="120" w:line="312" w:lineRule="auto"/>
      </w:pPr>
      <w:r>
        <w:rPr>
          <w:rFonts w:ascii="Cambria" w:eastAsia="Cambria" w:hAnsi="Cambria" w:cs="Cambria"/>
          <w:color w:val="1A1A1A"/>
          <w:sz w:val="32"/>
          <w:szCs w:val="32"/>
        </w:rPr>
        <w:t>4.4 The Observable Consequences of the Entropy Field</w:t>
      </w:r>
    </w:p>
    <w:p w14:paraId="69EE2667" w14:textId="77777777" w:rsidR="00F1507B" w:rsidRDefault="00000000">
      <w:pPr>
        <w:spacing w:before="60" w:after="240" w:line="408" w:lineRule="auto"/>
        <w:jc w:val="both"/>
      </w:pPr>
      <w:r>
        <w:rPr>
          <w:rFonts w:ascii="Constantia" w:eastAsia="Constantia" w:hAnsi="Constantia" w:cs="Constantia"/>
          <w:color w:val="000000"/>
        </w:rPr>
        <w:t>The entropy field is not merely conceptual. It has concrete, testable consequences for observable physics. Four are briefly noted here; their full derivation belongs to Parts II and III:</w:t>
      </w:r>
    </w:p>
    <w:p w14:paraId="7044336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Entropic forces:</w:t>
      </w:r>
      <w:r>
        <w:rPr>
          <w:rFonts w:ascii="Constantia" w:eastAsia="Constantia" w:hAnsi="Constantia" w:cs="Constantia"/>
          <w:color w:val="000000"/>
        </w:rPr>
        <w:t xml:space="preserve">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forces proportional to the local entropy gradient. At the macroscopic level, gravity is the dominant such force. The gravitational field of any massive body corresponds, in ToE, to an entropy gradient around the body — the body increases the local entropy of its neighborhood, and nearby objects move toward higher entropy (toward the body) because this is the thermodynamically favorable direction. This is Verlinde's entropic gravity, but in ToE it is derived from the Obidi Action rather than postulated.</w:t>
      </w:r>
    </w:p>
    <w:p w14:paraId="0375E00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lastRenderedPageBreak/>
        <w:t>Time dilation and gravitational redshift:</w:t>
      </w:r>
      <w:r>
        <w:rPr>
          <w:rFonts w:ascii="Constantia" w:eastAsia="Constantia" w:hAnsi="Constantia" w:cs="Constantia"/>
          <w:color w:val="000000"/>
        </w:rPr>
        <w:t xml:space="preserve"> In ToE, the rate of a clock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determined by the local value of the entropy field </w:t>
      </w:r>
      <w:r>
        <w:rPr>
          <w:rFonts w:ascii="Cambria Math" w:eastAsia="Cambria Math" w:hAnsi="Cambria Math" w:cs="Cambria Math"/>
          <w:i/>
          <w:iCs/>
          <w:color w:val="000000"/>
        </w:rPr>
        <w:t>S(p)</w:t>
      </w:r>
      <w:r>
        <w:rPr>
          <w:rFonts w:ascii="Constantia" w:eastAsia="Constantia" w:hAnsi="Constantia" w:cs="Constantia"/>
          <w:color w:val="000000"/>
        </w:rPr>
        <w:t>. Points of higher entropy have slower clocks — time runs more slowly in regions of higher entropy gradient. This reproduces the gravitational time dilation of GR in the appropriate limit.</w:t>
      </w:r>
    </w:p>
    <w:p w14:paraId="5C2010B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Mass from entropic localization:</w:t>
      </w:r>
      <w:r>
        <w:rPr>
          <w:rFonts w:ascii="Constantia" w:eastAsia="Constantia" w:hAnsi="Constantia" w:cs="Constantia"/>
          <w:color w:val="000000"/>
        </w:rPr>
        <w:t xml:space="preserve"> In ToE, mass is not a primitive property of matter. It arises from the localization and self-stabilization of entropy fluctuations around a local maximum of the entropy field. A localized, stable entropy configuration has a definite rest-frame energy, which is identified with the mass of the corresponding particle. This mechanism will be developed in Part II.</w:t>
      </w:r>
    </w:p>
    <w:p w14:paraId="552ECBDF"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Speed Limit:</w:t>
      </w:r>
      <w:r>
        <w:rPr>
          <w:rFonts w:ascii="Constantia" w:eastAsia="Constantia" w:hAnsi="Constantia" w:cs="Constantia"/>
          <w:color w:val="000000"/>
        </w:rPr>
        <w:t xml:space="preserve"> The propagation speed of entropy gradients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above by </w:t>
      </w:r>
      <w:r>
        <w:rPr>
          <w:rFonts w:ascii="Cambria Math" w:eastAsia="Cambria Math" w:hAnsi="Cambria Math" w:cs="Cambria Math"/>
          <w:i/>
          <w:iCs/>
          <w:color w:val="000000"/>
        </w:rPr>
        <w:t>c</w:t>
      </w:r>
      <w:r>
        <w:rPr>
          <w:rFonts w:ascii="Constantia" w:eastAsia="Constantia" w:hAnsi="Constantia" w:cs="Constantia"/>
          <w:color w:val="000000"/>
        </w:rPr>
        <w:t xml:space="preserve">. This is identified in ToE (first established in Letters IIA-C) as the origin of the universal speed limit: </w:t>
      </w:r>
      <w:r>
        <w:rPr>
          <w:rFonts w:ascii="Cambria Math" w:eastAsia="Cambria Math" w:hAnsi="Cambria Math" w:cs="Cambria Math"/>
          <w:i/>
          <w:iCs/>
          <w:color w:val="000000"/>
        </w:rPr>
        <w:t>c</w:t>
      </w:r>
      <w:r>
        <w:rPr>
          <w:rFonts w:ascii="Constantia" w:eastAsia="Constantia" w:hAnsi="Constantia" w:cs="Constantia"/>
          <w:color w:val="000000"/>
        </w:rPr>
        <w:t xml:space="preserve"> is the Entropic Speed Limit, the maximum rate at which entropic information can propagate through the manifold. Special relativity follows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this limit.</w:t>
      </w:r>
    </w:p>
    <w:p w14:paraId="7F50001A"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4F0A196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B20DA56" w14:textId="77777777" w:rsidR="00F1507B" w:rsidRDefault="00000000">
            <w:pPr>
              <w:spacing w:after="120" w:line="408" w:lineRule="auto"/>
            </w:pPr>
            <w:r>
              <w:rPr>
                <w:b/>
                <w:bCs/>
                <w:color w:val="6B2A00"/>
              </w:rPr>
              <w:t>Scholium 4.1 — On the Objectivity of the Entropy Field</w:t>
            </w:r>
          </w:p>
          <w:p w14:paraId="7664D680" w14:textId="77777777" w:rsidR="00F1507B" w:rsidRDefault="00000000">
            <w:pPr>
              <w:spacing w:after="120" w:line="408" w:lineRule="auto"/>
              <w:jc w:val="both"/>
            </w:pPr>
            <w:r>
              <w:rPr>
                <w:rFonts w:ascii="Constantia" w:eastAsia="Constantia" w:hAnsi="Constantia" w:cs="Constantia"/>
                <w:i/>
                <w:iCs/>
                <w:color w:val="000000"/>
              </w:rPr>
              <w:t xml:space="preserve">A frequent objection to elevating entropy to a dynamical field is that entropy is subjective — it depends on what macroscopic variables one chooses to observe and on the coarse-graining procedure used to define </w:t>
            </w:r>
            <w:proofErr w:type="spellStart"/>
            <w:r>
              <w:rPr>
                <w:rFonts w:ascii="Constantia" w:eastAsia="Constantia" w:hAnsi="Constantia" w:cs="Constantia"/>
                <w:i/>
                <w:iCs/>
                <w:color w:val="000000"/>
              </w:rPr>
              <w:t>macrostates</w:t>
            </w:r>
            <w:proofErr w:type="spellEnd"/>
            <w:r>
              <w:rPr>
                <w:rFonts w:ascii="Constantia" w:eastAsia="Constantia" w:hAnsi="Constantia" w:cs="Constantia"/>
                <w:i/>
                <w:iCs/>
                <w:color w:val="000000"/>
              </w:rPr>
              <w:t>. This objection deserves a careful answer.</w:t>
            </w:r>
          </w:p>
          <w:p w14:paraId="1585F4B9" w14:textId="77777777" w:rsidR="00F1507B" w:rsidRDefault="00000000">
            <w:pPr>
              <w:spacing w:after="120" w:line="408" w:lineRule="auto"/>
              <w:jc w:val="both"/>
            </w:pPr>
            <w:r>
              <w:rPr>
                <w:rFonts w:ascii="Constantia" w:eastAsia="Constantia" w:hAnsi="Constantia" w:cs="Constantia"/>
                <w:i/>
                <w:iCs/>
                <w:color w:val="000000"/>
              </w:rPr>
              <w:t xml:space="preserve">It is true that in classical statistical mechanics, the entropy of a system depends on the choice of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partition: a different </w:t>
            </w:r>
            <w:proofErr w:type="gramStart"/>
            <w:r>
              <w:rPr>
                <w:rFonts w:ascii="Constantia" w:eastAsia="Constantia" w:hAnsi="Constantia" w:cs="Constantia"/>
                <w:i/>
                <w:iCs/>
                <w:color w:val="000000"/>
              </w:rPr>
              <w:t>coarse-graining</w:t>
            </w:r>
            <w:proofErr w:type="gramEnd"/>
            <w:r>
              <w:rPr>
                <w:rFonts w:ascii="Constantia" w:eastAsia="Constantia" w:hAnsi="Constantia" w:cs="Constantia"/>
                <w:i/>
                <w:iCs/>
                <w:color w:val="000000"/>
              </w:rPr>
              <w:t xml:space="preserve"> gives a different entropy value. In this sense, the standard Boltzmann entropy is coarse-graining-dependent. However, ToE does not use the Boltzmann entropy as its primary field.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the differential entropy (also called continuous entropy) of the local </w:t>
            </w:r>
            <w:r>
              <w:rPr>
                <w:rFonts w:ascii="Constantia" w:eastAsia="Constantia" w:hAnsi="Constantia" w:cs="Constantia"/>
                <w:i/>
                <w:iCs/>
                <w:color w:val="000000"/>
              </w:rPr>
              <w:lastRenderedPageBreak/>
              <w:t xml:space="preserve">probability distribution over entropic microstates, evaluated in the canonical coarse-graining defined by the information-geometric structure of the statistical manifold. This canonical coarse-graining is not arbitrary: it is fixed by the Fisher-Rao geometry, which (by </w:t>
            </w:r>
            <w:proofErr w:type="spellStart"/>
            <w:r>
              <w:rPr>
                <w:rFonts w:ascii="Constantia" w:eastAsia="Constantia" w:hAnsi="Constantia" w:cs="Constantia"/>
                <w:i/>
                <w:iCs/>
                <w:color w:val="000000"/>
              </w:rPr>
              <w:t>Čencov's</w:t>
            </w:r>
            <w:proofErr w:type="spellEnd"/>
            <w:r>
              <w:rPr>
                <w:rFonts w:ascii="Constantia" w:eastAsia="Constantia" w:hAnsi="Constantia" w:cs="Constantia"/>
                <w:i/>
                <w:iCs/>
                <w:color w:val="000000"/>
              </w:rPr>
              <w:t xml:space="preserve"> theorem) is the unique geometry compatible with statistical inference. In this sense,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as objective as the electromagnetic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i/>
                <w:iCs/>
                <w:color w:val="000000"/>
              </w:rPr>
              <w:t xml:space="preserve"> (which also has a gauge-dependence that must be resolved by a physical principle — gauge fixing — before it becomes a definite quantity).</w:t>
            </w:r>
          </w:p>
        </w:tc>
      </w:tr>
    </w:tbl>
    <w:p w14:paraId="517C4C3E" w14:textId="77777777" w:rsidR="00F1507B" w:rsidRDefault="00F1507B">
      <w:pPr>
        <w:spacing w:after="240"/>
      </w:pPr>
    </w:p>
    <w:p w14:paraId="2885D498"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31399E8A" w14:textId="77777777" w:rsidR="00F1507B" w:rsidRDefault="00000000">
      <w:pPr>
        <w:pStyle w:val="Heading1"/>
        <w:spacing w:before="560" w:after="100" w:line="312" w:lineRule="auto"/>
        <w:jc w:val="center"/>
      </w:pPr>
      <w:r>
        <w:rPr>
          <w:rFonts w:ascii="Cambria" w:eastAsia="Cambria" w:hAnsi="Cambria" w:cs="Cambria"/>
          <w:color w:val="1A1A1A"/>
          <w:sz w:val="44"/>
          <w:szCs w:val="44"/>
        </w:rPr>
        <w:t>PART II: THE COMPLETE MATHEMATICAL FOUNDATIONS</w:t>
      </w:r>
    </w:p>
    <w:p w14:paraId="0A83ED60" w14:textId="77777777" w:rsidR="00F1507B" w:rsidRDefault="00F1507B">
      <w:pPr>
        <w:pBdr>
          <w:top w:val="single" w:sz="6" w:space="0" w:color="8B4513"/>
        </w:pBdr>
        <w:spacing w:after="200"/>
      </w:pPr>
    </w:p>
    <w:p w14:paraId="02363C2B" w14:textId="77777777" w:rsidR="00F1507B" w:rsidRDefault="00000000">
      <w:pPr>
        <w:pStyle w:val="Heading1"/>
        <w:spacing w:before="560" w:after="240" w:line="312" w:lineRule="auto"/>
      </w:pPr>
      <w:r>
        <w:rPr>
          <w:rFonts w:ascii="Cambria" w:eastAsia="Cambria" w:hAnsi="Cambria" w:cs="Cambria"/>
          <w:color w:val="1A1A1A"/>
          <w:sz w:val="44"/>
          <w:szCs w:val="44"/>
        </w:rPr>
        <w:t>Section 5. Topological Spaces, Manifolds, and Charts</w:t>
      </w:r>
    </w:p>
    <w:p w14:paraId="75AEEB40" w14:textId="77777777" w:rsidR="00F1507B" w:rsidRDefault="00000000">
      <w:pPr>
        <w:pStyle w:val="Heading2"/>
        <w:spacing w:before="400" w:after="120" w:line="312" w:lineRule="auto"/>
      </w:pPr>
      <w:r>
        <w:rPr>
          <w:rFonts w:ascii="Cambria" w:eastAsia="Cambria" w:hAnsi="Cambria" w:cs="Cambria"/>
          <w:color w:val="1A1A1A"/>
          <w:sz w:val="32"/>
          <w:szCs w:val="32"/>
        </w:rPr>
        <w:t>5.1 Topological Spaces</w:t>
      </w:r>
    </w:p>
    <w:p w14:paraId="5283E7D8" w14:textId="77777777" w:rsidR="00F1507B" w:rsidRDefault="00000000">
      <w:pPr>
        <w:spacing w:before="60" w:after="240" w:line="408" w:lineRule="auto"/>
        <w:jc w:val="both"/>
      </w:pP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modern geometry begins with the concept of a topological space. A topological space is the minimal structure needed to make the notion of "continuity" mathematically precise, and continuity is the prerequisite for calculus, which is the language of all physical field theories.</w:t>
      </w:r>
    </w:p>
    <w:p w14:paraId="2962221C" w14:textId="77777777" w:rsidR="00F1507B" w:rsidRDefault="00000000">
      <w:pPr>
        <w:spacing w:before="60" w:after="240" w:line="408" w:lineRule="auto"/>
        <w:jc w:val="both"/>
      </w:pPr>
      <w:r>
        <w:rPr>
          <w:rFonts w:ascii="Constantia" w:eastAsia="Constantia" w:hAnsi="Constantia" w:cs="Constantia"/>
          <w:b/>
          <w:bCs/>
          <w:color w:val="000000"/>
        </w:rPr>
        <w:t>Definition 5.1 (Topological Space).</w:t>
      </w:r>
      <w:r>
        <w:rPr>
          <w:rFonts w:ascii="Constantia" w:eastAsia="Constantia" w:hAnsi="Constantia" w:cs="Constantia"/>
          <w:color w:val="000000"/>
        </w:rPr>
        <w:t xml:space="preserve"> A topological space is a pair </w:t>
      </w:r>
      <w:r>
        <w:rPr>
          <w:rFonts w:ascii="Cambria Math" w:eastAsia="Cambria Math" w:hAnsi="Cambria Math" w:cs="Cambria Math"/>
          <w:i/>
          <w:iCs/>
          <w:color w:val="000000"/>
        </w:rPr>
        <w:t>(X, τ)</w:t>
      </w:r>
      <w:r>
        <w:rPr>
          <w:rFonts w:ascii="Constantia" w:eastAsia="Constantia" w:hAnsi="Constantia" w:cs="Constantia"/>
          <w:color w:val="000000"/>
        </w:rPr>
        <w:t xml:space="preserve"> where </w:t>
      </w:r>
      <w:r>
        <w:rPr>
          <w:rFonts w:ascii="Cambria Math" w:eastAsia="Cambria Math" w:hAnsi="Cambria Math" w:cs="Cambria Math"/>
          <w:i/>
          <w:iCs/>
          <w:color w:val="000000"/>
        </w:rPr>
        <w:t>X</w:t>
      </w:r>
      <w:r>
        <w:rPr>
          <w:rFonts w:ascii="Constantia" w:eastAsia="Constantia" w:hAnsi="Constantia" w:cs="Constantia"/>
          <w:color w:val="000000"/>
        </w:rPr>
        <w:t xml:space="preserve"> is a set and </w:t>
      </w:r>
      <w:r>
        <w:rPr>
          <w:rFonts w:ascii="Cambria Math" w:eastAsia="Cambria Math" w:hAnsi="Cambria Math" w:cs="Cambria Math"/>
          <w:i/>
          <w:iCs/>
          <w:color w:val="000000"/>
        </w:rPr>
        <w:t>τ</w:t>
      </w:r>
      <w:r>
        <w:rPr>
          <w:rFonts w:ascii="Constantia" w:eastAsia="Constantia" w:hAnsi="Constantia" w:cs="Constantia"/>
          <w:color w:val="000000"/>
        </w:rPr>
        <w:t xml:space="preserve"> is a collection of subsets of </w:t>
      </w:r>
      <w:r>
        <w:rPr>
          <w:rFonts w:ascii="Cambria Math" w:eastAsia="Cambria Math" w:hAnsi="Cambria Math" w:cs="Cambria Math"/>
          <w:i/>
          <w:iCs/>
          <w:color w:val="000000"/>
        </w:rPr>
        <w:t>X</w:t>
      </w:r>
      <w:r>
        <w:rPr>
          <w:rFonts w:ascii="Constantia" w:eastAsia="Constantia" w:hAnsi="Constantia" w:cs="Constantia"/>
          <w:color w:val="000000"/>
        </w:rPr>
        <w:t xml:space="preserve"> (called the </w:t>
      </w:r>
      <w:r>
        <w:rPr>
          <w:rFonts w:ascii="Constantia" w:eastAsia="Constantia" w:hAnsi="Constantia" w:cs="Constantia"/>
          <w:i/>
          <w:iCs/>
          <w:color w:val="000000"/>
        </w:rPr>
        <w:t>open sets</w:t>
      </w:r>
      <w:r>
        <w:rPr>
          <w:rFonts w:ascii="Constantia" w:eastAsia="Constantia" w:hAnsi="Constantia" w:cs="Constantia"/>
          <w:color w:val="000000"/>
        </w:rPr>
        <w:t>) satisfying three axioms:</w:t>
      </w:r>
    </w:p>
    <w:p w14:paraId="34C36171"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lastRenderedPageBreak/>
        <w:t xml:space="preserve">The empty set </w:t>
      </w:r>
      <w:r>
        <w:rPr>
          <w:rFonts w:ascii="Cambria Math" w:eastAsia="Cambria Math" w:hAnsi="Cambria Math" w:cs="Cambria Math"/>
          <w:i/>
          <w:iCs/>
          <w:color w:val="000000"/>
        </w:rPr>
        <w:t>∅</w:t>
      </w:r>
      <w:r>
        <w:rPr>
          <w:rFonts w:ascii="Constantia" w:eastAsia="Constantia" w:hAnsi="Constantia" w:cs="Constantia"/>
          <w:color w:val="000000"/>
        </w:rPr>
        <w:t xml:space="preserve"> and the whole set </w:t>
      </w:r>
      <w:r>
        <w:rPr>
          <w:rFonts w:ascii="Cambria Math" w:eastAsia="Cambria Math" w:hAnsi="Cambria Math" w:cs="Cambria Math"/>
          <w:i/>
          <w:iCs/>
          <w:color w:val="000000"/>
        </w:rPr>
        <w:t>X</w:t>
      </w:r>
      <w:r>
        <w:rPr>
          <w:rFonts w:ascii="Constantia" w:eastAsia="Constantia" w:hAnsi="Constantia" w:cs="Constantia"/>
          <w:color w:val="000000"/>
        </w:rPr>
        <w:t xml:space="preserve"> are in </w:t>
      </w:r>
      <w:r>
        <w:rPr>
          <w:rFonts w:ascii="Cambria Math" w:eastAsia="Cambria Math" w:hAnsi="Cambria Math" w:cs="Cambria Math"/>
          <w:i/>
          <w:iCs/>
          <w:color w:val="000000"/>
        </w:rPr>
        <w:t>τ</w:t>
      </w:r>
      <w:r>
        <w:rPr>
          <w:rFonts w:ascii="Constantia" w:eastAsia="Constantia" w:hAnsi="Constantia" w:cs="Constantia"/>
          <w:color w:val="000000"/>
        </w:rPr>
        <w:t>.</w:t>
      </w:r>
    </w:p>
    <w:p w14:paraId="467DFAA7"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union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(arbitrary unions of open sets are open).</w:t>
      </w:r>
    </w:p>
    <w:p w14:paraId="6A05A0E6"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finite intersection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(finite intersections of open sets are open).</w:t>
      </w:r>
    </w:p>
    <w:p w14:paraId="74FA7549" w14:textId="77777777" w:rsidR="00F1507B" w:rsidRDefault="00000000">
      <w:pPr>
        <w:spacing w:before="60" w:after="240" w:line="408" w:lineRule="auto"/>
        <w:jc w:val="both"/>
      </w:pPr>
      <w:r>
        <w:rPr>
          <w:rFonts w:ascii="Constantia" w:eastAsia="Constantia" w:hAnsi="Constantia" w:cs="Constantia"/>
          <w:color w:val="000000"/>
        </w:rPr>
        <w:t xml:space="preserve">The collection </w:t>
      </w:r>
      <w:r>
        <w:rPr>
          <w:rFonts w:ascii="Cambria Math" w:eastAsia="Cambria Math" w:hAnsi="Cambria Math" w:cs="Cambria Math"/>
          <w:i/>
          <w:iCs/>
          <w:color w:val="000000"/>
        </w:rPr>
        <w:t>τ</w:t>
      </w:r>
      <w:r>
        <w:rPr>
          <w:rFonts w:ascii="Constantia" w:eastAsia="Constantia" w:hAnsi="Constantia" w:cs="Constantia"/>
          <w:color w:val="000000"/>
        </w:rPr>
        <w:t xml:space="preserve"> is called a </w:t>
      </w:r>
      <w:r>
        <w:rPr>
          <w:rFonts w:ascii="Constantia" w:eastAsia="Constantia" w:hAnsi="Constantia" w:cs="Constantia"/>
          <w:i/>
          <w:iCs/>
          <w:color w:val="000000"/>
        </w:rPr>
        <w:t>topology</w:t>
      </w:r>
      <w:r>
        <w:rPr>
          <w:rFonts w:ascii="Constantia" w:eastAsia="Constantia" w:hAnsi="Constantia" w:cs="Constantia"/>
          <w:color w:val="000000"/>
        </w:rPr>
        <w:t xml:space="preserve"> on </w:t>
      </w:r>
      <w:r>
        <w:rPr>
          <w:rFonts w:ascii="Cambria Math" w:eastAsia="Cambria Math" w:hAnsi="Cambria Math" w:cs="Cambria Math"/>
          <w:i/>
          <w:iCs/>
          <w:color w:val="000000"/>
        </w:rPr>
        <w:t>X</w:t>
      </w:r>
      <w:r>
        <w:rPr>
          <w:rFonts w:ascii="Constantia" w:eastAsia="Constantia" w:hAnsi="Constantia" w:cs="Constantia"/>
          <w:color w:val="000000"/>
        </w:rPr>
        <w:t>. The open sets encode the "shape" of the space without reference to any metric or distance function.</w:t>
      </w:r>
    </w:p>
    <w:p w14:paraId="47727AA3" w14:textId="77777777" w:rsidR="00F1507B" w:rsidRDefault="00000000">
      <w:pPr>
        <w:spacing w:before="60" w:after="240" w:line="408" w:lineRule="auto"/>
        <w:jc w:val="both"/>
      </w:pPr>
      <w:r>
        <w:rPr>
          <w:rFonts w:ascii="Constantia" w:eastAsia="Constantia" w:hAnsi="Constantia" w:cs="Constantia"/>
          <w:b/>
          <w:bCs/>
          <w:color w:val="000000"/>
        </w:rPr>
        <w:t>Examples:</w:t>
      </w:r>
    </w:p>
    <w:p w14:paraId="0DD7A8A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real line </w:t>
      </w:r>
      <w:r>
        <w:rPr>
          <w:rFonts w:ascii="Cambria Math" w:eastAsia="Cambria Math" w:hAnsi="Cambria Math" w:cs="Cambria Math"/>
          <w:i/>
          <w:iCs/>
          <w:color w:val="000000"/>
        </w:rPr>
        <w:t>ℝ</w:t>
      </w:r>
      <w:r>
        <w:rPr>
          <w:rFonts w:ascii="Constantia" w:eastAsia="Constantia" w:hAnsi="Constantia" w:cs="Constantia"/>
          <w:color w:val="000000"/>
        </w:rPr>
        <w:t xml:space="preserve"> with the standard topology: open sets are unions of open intervals </w:t>
      </w:r>
      <w:r>
        <w:rPr>
          <w:rFonts w:ascii="Cambria Math" w:eastAsia="Cambria Math" w:hAnsi="Cambria Math" w:cs="Cambria Math"/>
          <w:i/>
          <w:iCs/>
          <w:color w:val="000000"/>
        </w:rPr>
        <w:t>(a, b)</w:t>
      </w:r>
      <w:r>
        <w:rPr>
          <w:rFonts w:ascii="Constantia" w:eastAsia="Constantia" w:hAnsi="Constantia" w:cs="Constantia"/>
          <w:color w:val="000000"/>
        </w:rPr>
        <w:t>.</w:t>
      </w:r>
    </w:p>
    <w:p w14:paraId="256D64D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n-sphere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{x ∈ ℝ</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with the topology inherited from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n+1</w:t>
      </w:r>
      <w:r>
        <w:rPr>
          <w:rFonts w:ascii="Constantia" w:eastAsia="Constantia" w:hAnsi="Constantia" w:cs="Constantia"/>
          <w:color w:val="000000"/>
        </w:rPr>
        <w:t>.</w:t>
      </w:r>
    </w:p>
    <w:p w14:paraId="70C3181F"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w:t>
      </w:r>
      <w:proofErr w:type="gramStart"/>
      <w:r>
        <w:rPr>
          <w:rFonts w:ascii="Constantia" w:eastAsia="Constantia" w:hAnsi="Constantia" w:cs="Constantia"/>
          <w:color w:val="000000"/>
        </w:rPr>
        <w:t>torus</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onstantia" w:eastAsia="Constantia" w:hAnsi="Constantia" w:cs="Constantia"/>
          <w:color w:val="000000"/>
        </w:rPr>
        <w:t>: a circle times a circle, the surface of a donut.</w:t>
      </w:r>
    </w:p>
    <w:p w14:paraId="0781530E" w14:textId="77777777" w:rsidR="00F1507B" w:rsidRDefault="00000000">
      <w:pPr>
        <w:spacing w:before="60" w:after="240" w:line="408" w:lineRule="auto"/>
        <w:jc w:val="both"/>
      </w:pPr>
      <w:r>
        <w:rPr>
          <w:rFonts w:ascii="Constantia" w:eastAsia="Constantia" w:hAnsi="Constantia" w:cs="Constantia"/>
          <w:color w:val="000000"/>
        </w:rPr>
        <w:t xml:space="preserve">Once we have a topology, we can define continuous maps: a function </w:t>
      </w:r>
      <w:r>
        <w:rPr>
          <w:rFonts w:ascii="Cambria Math" w:eastAsia="Cambria Math" w:hAnsi="Cambria Math" w:cs="Cambria Math"/>
          <w:i/>
          <w:iCs/>
          <w:color w:val="000000"/>
        </w:rPr>
        <w:t>f: X → Y</w:t>
      </w:r>
      <w:r>
        <w:rPr>
          <w:rFonts w:ascii="Constantia" w:eastAsia="Constantia" w:hAnsi="Constantia" w:cs="Constantia"/>
          <w:color w:val="000000"/>
        </w:rPr>
        <w:t xml:space="preserve"> between topological spaces is continuous if the preimage of every open set in </w:t>
      </w:r>
      <w:r>
        <w:rPr>
          <w:rFonts w:ascii="Cambria Math" w:eastAsia="Cambria Math" w:hAnsi="Cambria Math" w:cs="Cambria Math"/>
          <w:i/>
          <w:iCs/>
          <w:color w:val="000000"/>
        </w:rPr>
        <w:t>Y</w:t>
      </w:r>
      <w:r>
        <w:rPr>
          <w:rFonts w:ascii="Constantia" w:eastAsia="Constantia" w:hAnsi="Constantia" w:cs="Constantia"/>
          <w:color w:val="000000"/>
        </w:rPr>
        <w:t xml:space="preserve"> is open in </w:t>
      </w:r>
      <w:r>
        <w:rPr>
          <w:rFonts w:ascii="Cambria Math" w:eastAsia="Cambria Math" w:hAnsi="Cambria Math" w:cs="Cambria Math"/>
          <w:i/>
          <w:iCs/>
          <w:color w:val="000000"/>
        </w:rPr>
        <w:t>X</w:t>
      </w:r>
      <w:r>
        <w:rPr>
          <w:rFonts w:ascii="Constantia" w:eastAsia="Constantia" w:hAnsi="Constantia" w:cs="Constantia"/>
          <w:color w:val="000000"/>
        </w:rPr>
        <w:t xml:space="preserve">. This abstract definition reduces to the familiar epsilon-delta definition of continuity when </w:t>
      </w:r>
      <w:r>
        <w:rPr>
          <w:rFonts w:ascii="Cambria Math" w:eastAsia="Cambria Math" w:hAnsi="Cambria Math" w:cs="Cambria Math"/>
          <w:i/>
          <w:iCs/>
          <w:color w:val="000000"/>
        </w:rPr>
        <w:t>X = Y = ℝ</w:t>
      </w:r>
      <w:r>
        <w:rPr>
          <w:rFonts w:ascii="Constantia" w:eastAsia="Constantia" w:hAnsi="Constantia" w:cs="Constantia"/>
          <w:color w:val="000000"/>
        </w:rPr>
        <w:t>.</w:t>
      </w:r>
    </w:p>
    <w:p w14:paraId="075BE1E2" w14:textId="77777777" w:rsidR="00F1507B" w:rsidRDefault="00000000">
      <w:pPr>
        <w:pStyle w:val="Heading2"/>
        <w:spacing w:before="400" w:after="120" w:line="312" w:lineRule="auto"/>
      </w:pPr>
      <w:r>
        <w:rPr>
          <w:rFonts w:ascii="Cambria" w:eastAsia="Cambria" w:hAnsi="Cambria" w:cs="Cambria"/>
          <w:color w:val="1A1A1A"/>
          <w:sz w:val="32"/>
          <w:szCs w:val="32"/>
        </w:rPr>
        <w:t>5.2 Differentiable Manifolds</w:t>
      </w:r>
    </w:p>
    <w:p w14:paraId="6AF54B81" w14:textId="77777777" w:rsidR="00F1507B" w:rsidRDefault="00000000">
      <w:pPr>
        <w:spacing w:before="60" w:after="240" w:line="408" w:lineRule="auto"/>
        <w:jc w:val="both"/>
      </w:pPr>
      <w:r>
        <w:rPr>
          <w:rFonts w:ascii="Constantia" w:eastAsia="Constantia" w:hAnsi="Constantia" w:cs="Constantia"/>
          <w:color w:val="000000"/>
        </w:rPr>
        <w:t>A topological space is a very coarse structure — it allows only continuous maps, not differentiable ones. To do calculus, we need more: we need the structure of a differentiable manifold.</w:t>
      </w:r>
    </w:p>
    <w:p w14:paraId="5F5E7ABD" w14:textId="77777777" w:rsidR="00F1507B" w:rsidRDefault="00000000">
      <w:pPr>
        <w:spacing w:before="60" w:after="240" w:line="408" w:lineRule="auto"/>
        <w:jc w:val="both"/>
      </w:pPr>
      <w:r>
        <w:rPr>
          <w:rFonts w:ascii="Constantia" w:eastAsia="Constantia" w:hAnsi="Constantia" w:cs="Constantia"/>
          <w:b/>
          <w:bCs/>
          <w:color w:val="000000"/>
        </w:rPr>
        <w:t>Definition 5.2 (Differentiable Manifold).</w:t>
      </w:r>
      <w:r>
        <w:rPr>
          <w:rFonts w:ascii="Constantia" w:eastAsia="Constantia" w:hAnsi="Constantia" w:cs="Constantia"/>
          <w:color w:val="000000"/>
        </w:rPr>
        <w:t xml:space="preserve">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differentiable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topological space equipped with an </w:t>
      </w:r>
      <w:r>
        <w:rPr>
          <w:rFonts w:ascii="Constantia" w:eastAsia="Constantia" w:hAnsi="Constantia" w:cs="Constantia"/>
          <w:i/>
          <w:iCs/>
          <w:color w:val="000000"/>
        </w:rPr>
        <w:t>atlas</w:t>
      </w:r>
      <w:r>
        <w:rPr>
          <w:rFonts w:ascii="Constantia" w:eastAsia="Constantia" w:hAnsi="Constantia" w:cs="Constantia"/>
          <w:color w:val="000000"/>
        </w:rPr>
        <w:t xml:space="preserve">: a collection of pairs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called </w:t>
      </w:r>
      <w:r>
        <w:rPr>
          <w:rFonts w:ascii="Constantia" w:eastAsia="Constantia" w:hAnsi="Constantia" w:cs="Constantia"/>
          <w:i/>
          <w:iCs/>
          <w:color w:val="000000"/>
        </w:rPr>
        <w:t>charts</w:t>
      </w:r>
      <w:r>
        <w:rPr>
          <w:rFonts w:ascii="Constantia" w:eastAsia="Constantia" w:hAnsi="Constantia" w:cs="Constantia"/>
          <w:color w:val="000000"/>
        </w:rPr>
        <w:t>, where:</w:t>
      </w:r>
    </w:p>
    <w:p w14:paraId="46978DA2"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sets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are open subsets of </w:t>
      </w:r>
      <w:r>
        <w:rPr>
          <w:rFonts w:ascii="Cambria Math" w:eastAsia="Cambria Math" w:hAnsi="Cambria Math" w:cs="Cambria Math"/>
          <w:i/>
          <w:iCs/>
          <w:color w:val="000000"/>
        </w:rPr>
        <w:t>M</w:t>
      </w:r>
      <w:r>
        <w:rPr>
          <w:rFonts w:ascii="Constantia" w:eastAsia="Constantia" w:hAnsi="Constantia" w:cs="Constantia"/>
          <w:color w:val="000000"/>
        </w:rPr>
        <w:t xml:space="preserve"> that together cover all of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M</w:t>
      </w:r>
      <w:r>
        <w:rPr>
          <w:rFonts w:ascii="Constantia" w:eastAsia="Constantia" w:hAnsi="Constantia" w:cs="Constantia"/>
          <w:color w:val="000000"/>
        </w:rPr>
        <w:t>.</w:t>
      </w:r>
    </w:p>
    <w:p w14:paraId="3F216C0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Each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a homeomorphism (a continuous bijection with continuous inverse) onto an open subset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map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onstantia" w:eastAsia="Constantia" w:hAnsi="Constantia" w:cs="Constantia"/>
          <w:color w:val="000000"/>
        </w:rPr>
        <w:t xml:space="preserve"> is called a </w:t>
      </w:r>
      <w:r>
        <w:rPr>
          <w:rFonts w:ascii="Constantia" w:eastAsia="Constantia" w:hAnsi="Constantia" w:cs="Constantia"/>
          <w:i/>
          <w:iCs/>
          <w:color w:val="000000"/>
        </w:rPr>
        <w:t>coordinate chart</w:t>
      </w:r>
      <w:r>
        <w:rPr>
          <w:rFonts w:ascii="Constantia" w:eastAsia="Constantia" w:hAnsi="Constantia" w:cs="Constantia"/>
          <w:color w:val="000000"/>
        </w:rPr>
        <w:t xml:space="preserve"> or </w:t>
      </w:r>
      <w:r>
        <w:rPr>
          <w:rFonts w:ascii="Constantia" w:eastAsia="Constantia" w:hAnsi="Constantia" w:cs="Constantia"/>
          <w:i/>
          <w:iCs/>
          <w:color w:val="000000"/>
        </w:rPr>
        <w:t>local coordinate system</w:t>
      </w:r>
      <w:r>
        <w:rPr>
          <w:rFonts w:ascii="Constantia" w:eastAsia="Constantia" w:hAnsi="Constantia" w:cs="Constantia"/>
          <w:color w:val="000000"/>
        </w:rPr>
        <w:t>.</w:t>
      </w:r>
    </w:p>
    <w:p w14:paraId="003AED4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Whenever two charts overlap — whenever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 ∅</w:t>
      </w:r>
      <w:r>
        <w:rPr>
          <w:rFonts w:ascii="Constantia" w:eastAsia="Constantia" w:hAnsi="Constantia" w:cs="Constantia"/>
          <w:color w:val="000000"/>
        </w:rPr>
        <w:t xml:space="preserve"> — the </w:t>
      </w:r>
      <w:r>
        <w:rPr>
          <w:rFonts w:ascii="Constantia" w:eastAsia="Constantia" w:hAnsi="Constantia" w:cs="Constantia"/>
          <w:i/>
          <w:iCs/>
          <w:color w:val="000000"/>
        </w:rPr>
        <w:t>transition map</w:t>
      </w:r>
      <w:r>
        <w:rPr>
          <w:rFonts w:ascii="Constantia" w:eastAsia="Constantia" w:hAnsi="Constantia" w:cs="Constantia"/>
          <w:color w:val="000000"/>
        </w:rPr>
        <w:t xml:space="preserve">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ˆ φ</w:t>
      </w:r>
      <w:r>
        <w:rPr>
          <w:rFonts w:ascii="Constantia" w:eastAsia="Constantia" w:hAnsi="Constantia" w:cs="Constantia"/>
          <w:i/>
          <w:iCs/>
          <w:color w:val="000000"/>
          <w:vertAlign w:val="subscript"/>
        </w:rPr>
        <w:t>α</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 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w:t>
      </w:r>
      <w:r>
        <w:rPr>
          <w:rFonts w:ascii="Constantia" w:eastAsia="Constantia" w:hAnsi="Constantia" w:cs="Constantia"/>
          <w:color w:val="000000"/>
        </w:rPr>
        <w:t xml:space="preserve"> is a smooth (infinitely differentiable, C</w:t>
      </w:r>
      <w:r>
        <w:rPr>
          <w:rFonts w:ascii="Constantia" w:eastAsia="Constantia" w:hAnsi="Constantia" w:cs="Constantia"/>
          <w:color w:val="000000"/>
          <w:vertAlign w:val="superscript"/>
        </w:rPr>
        <w:t>∞</w:t>
      </w:r>
      <w:r>
        <w:rPr>
          <w:rFonts w:ascii="Constantia" w:eastAsia="Constantia" w:hAnsi="Constantia" w:cs="Constantia"/>
          <w:color w:val="000000"/>
        </w:rPr>
        <w:t xml:space="preserve">) map between open subsets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FADFD0E" w14:textId="77777777" w:rsidR="00F1507B" w:rsidRDefault="00000000">
      <w:pPr>
        <w:spacing w:before="60" w:after="240" w:line="408" w:lineRule="auto"/>
        <w:jc w:val="both"/>
      </w:pPr>
      <w:r>
        <w:rPr>
          <w:rFonts w:ascii="Constantia" w:eastAsia="Constantia" w:hAnsi="Constantia" w:cs="Constantia"/>
          <w:color w:val="000000"/>
        </w:rPr>
        <w:t xml:space="preserve">The coordinates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(p)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give the local coordinate description of the point </w:t>
      </w:r>
      <w:r>
        <w:rPr>
          <w:rFonts w:ascii="Cambria Math" w:eastAsia="Cambria Math" w:hAnsi="Cambria Math" w:cs="Cambria Math"/>
          <w:i/>
          <w:iCs/>
          <w:color w:val="000000"/>
        </w:rPr>
        <w:t>p ∈ U</w:t>
      </w:r>
      <w:r>
        <w:rPr>
          <w:rFonts w:ascii="Constantia" w:eastAsia="Constantia" w:hAnsi="Constantia" w:cs="Constantia"/>
          <w:i/>
          <w:iCs/>
          <w:color w:val="000000"/>
          <w:vertAlign w:val="subscript"/>
        </w:rPr>
        <w:t>α</w:t>
      </w:r>
      <w:r>
        <w:rPr>
          <w:rFonts w:ascii="Constantia" w:eastAsia="Constantia" w:hAnsi="Constantia" w:cs="Constantia"/>
          <w:color w:val="000000"/>
        </w:rPr>
        <w:t>. Different charts give different coordinates for the same point, but the transition maps guarantee that calculus done in one chart is consistent with calculus done in another.</w:t>
      </w:r>
    </w:p>
    <w:p w14:paraId="00D205BE" w14:textId="77777777" w:rsidR="00F1507B" w:rsidRDefault="00000000">
      <w:pPr>
        <w:spacing w:before="60" w:after="240" w:line="408" w:lineRule="auto"/>
        <w:jc w:val="both"/>
      </w:pPr>
      <w:r>
        <w:rPr>
          <w:rFonts w:ascii="Constantia" w:eastAsia="Constantia" w:hAnsi="Constantia" w:cs="Constantia"/>
          <w:b/>
          <w:bCs/>
          <w:color w:val="000000"/>
        </w:rPr>
        <w:t>Standard examples relevant to ToE:</w:t>
      </w:r>
    </w:p>
    <w:p w14:paraId="1432EB12" w14:textId="77777777" w:rsidR="00F1507B" w:rsidRDefault="00000000">
      <w:pPr>
        <w:pStyle w:val="ListParagraph"/>
        <w:numPr>
          <w:ilvl w:val="0"/>
          <w:numId w:val="1"/>
        </w:numPr>
        <w:spacing w:after="60" w:line="408" w:lineRule="auto"/>
      </w:pPr>
      <w:proofErr w:type="spellStart"/>
      <w:r>
        <w:rPr>
          <w:rFonts w:ascii="Constantia" w:eastAsia="Constantia" w:hAnsi="Constantia" w:cs="Constantia"/>
          <w:b/>
          <w:bCs/>
          <w:color w:val="000000"/>
        </w:rPr>
        <w:t>ℝ</w:t>
      </w:r>
      <w:r>
        <w:rPr>
          <w:rFonts w:ascii="Constantia" w:eastAsia="Constantia" w:hAnsi="Constantia" w:cs="Constantia"/>
          <w:b/>
          <w:bCs/>
          <w:color w:val="000000"/>
          <w:vertAlign w:val="superscript"/>
        </w:rPr>
        <w:t>n</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Euclidean n-space, with a single global chart (the identity map). This is both a Riemannian manifold (with the standard flat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onstantia" w:eastAsia="Constantia" w:hAnsi="Constantia" w:cs="Constantia"/>
          <w:color w:val="000000"/>
        </w:rPr>
        <w:t>) and the model space that all manifolds locally resemble.</w:t>
      </w:r>
    </w:p>
    <w:p w14:paraId="0070C8F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S</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2-sphere):</w:t>
      </w:r>
      <w:r>
        <w:rPr>
          <w:rFonts w:ascii="Constantia" w:eastAsia="Constantia" w:hAnsi="Constantia" w:cs="Constantia"/>
          <w:color w:val="000000"/>
        </w:rPr>
        <w:t xml:space="preserve"> Cannot be covered by a single chart (there is no smooth bijection from the whole sphere to any open subset of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onstantia" w:eastAsia="Constantia" w:hAnsi="Constantia" w:cs="Constantia"/>
          <w:color w:val="000000"/>
        </w:rPr>
        <w:t>). The standard atlas uses two charts: stereographic projection from the north pole and from the south pole.</w:t>
      </w:r>
    </w:p>
    <w:p w14:paraId="01DB60C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torus):</w:t>
      </w:r>
      <w:r>
        <w:rPr>
          <w:rFonts w:ascii="Constantia" w:eastAsia="Constantia" w:hAnsi="Constantia" w:cs="Constantia"/>
          <w:color w:val="000000"/>
        </w:rPr>
        <w:t xml:space="preserve"> Can be described as the quotient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/ℤ</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coordinates </w:t>
      </w:r>
      <w:r>
        <w:rPr>
          <w:rFonts w:ascii="Cambria Math" w:eastAsia="Cambria Math" w:hAnsi="Cambria Math" w:cs="Cambria Math"/>
          <w:i/>
          <w:iCs/>
          <w:color w:val="000000"/>
        </w:rPr>
        <w:t>(θ, φ) ∈ [0, 2π) × [0, 2π)</w:t>
      </w:r>
      <w:r>
        <w:rPr>
          <w:rFonts w:ascii="Constantia" w:eastAsia="Constantia" w:hAnsi="Constantia" w:cs="Constantia"/>
          <w:color w:val="000000"/>
        </w:rPr>
        <w:t>.</w:t>
      </w:r>
    </w:p>
    <w:p w14:paraId="581C595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Lorentzian spacetime manifold of GR:</w:t>
      </w:r>
      <w:r>
        <w:rPr>
          <w:rFonts w:ascii="Constantia" w:eastAsia="Constantia" w:hAnsi="Constantia" w:cs="Constantia"/>
          <w:color w:val="000000"/>
        </w:rPr>
        <w:t xml:space="preserve"> A 4-dimensional differentiable manifold </w:t>
      </w:r>
      <w:r>
        <w:rPr>
          <w:rFonts w:ascii="Cambria Math" w:eastAsia="Cambria Math" w:hAnsi="Cambria Math" w:cs="Cambria Math"/>
          <w:i/>
          <w:iCs/>
          <w:color w:val="000000"/>
        </w:rPr>
        <w:t xml:space="preserve">(M,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equipped with a pseudo-Riemannian metric of signature </w:t>
      </w:r>
      <w:r>
        <w:rPr>
          <w:rFonts w:ascii="Cambria Math" w:eastAsia="Cambria Math" w:hAnsi="Cambria Math" w:cs="Cambria Math"/>
          <w:i/>
          <w:iCs/>
          <w:color w:val="000000"/>
        </w:rPr>
        <w:t>(−,+,+,+)</w:t>
      </w:r>
      <w:r>
        <w:rPr>
          <w:rFonts w:ascii="Constantia" w:eastAsia="Constantia" w:hAnsi="Constantia" w:cs="Constantia"/>
          <w:color w:val="000000"/>
        </w:rPr>
        <w:t xml:space="preserve">. Local coordinates are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 (t, x, y, z)</w:t>
      </w:r>
      <w:r>
        <w:rPr>
          <w:rFonts w:ascii="Constantia" w:eastAsia="Constantia" w:hAnsi="Constantia" w:cs="Constantia"/>
          <w:color w:val="000000"/>
        </w:rPr>
        <w:t xml:space="preserve"> or </w:t>
      </w:r>
      <w:r>
        <w:rPr>
          <w:rFonts w:ascii="Cambria Math" w:eastAsia="Cambria Math" w:hAnsi="Cambria Math" w:cs="Cambria Math"/>
          <w:i/>
          <w:iCs/>
          <w:color w:val="000000"/>
        </w:rPr>
        <w:t>(t, r, θ, φ)</w:t>
      </w:r>
      <w:r>
        <w:rPr>
          <w:rFonts w:ascii="Constantia" w:eastAsia="Constantia" w:hAnsi="Constantia" w:cs="Constantia"/>
          <w:color w:val="000000"/>
        </w:rPr>
        <w:t xml:space="preserve"> in spherical coordinates.</w:t>
      </w:r>
    </w:p>
    <w:p w14:paraId="529D592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statistical manifold of ToE:</w:t>
      </w:r>
      <w:r>
        <w:rPr>
          <w:rFonts w:ascii="Constantia" w:eastAsia="Constantia" w:hAnsi="Constantia" w:cs="Constantia"/>
          <w:color w:val="000000"/>
        </w:rPr>
        <w:t xml:space="preserve">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Its coordinates are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labeling the distributions. This is a Riemannian manifold with the Fisher-Rao metric (3.7).</w:t>
      </w:r>
    </w:p>
    <w:p w14:paraId="797195CA"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5.3 Smooth Functions on Manifolds</w:t>
      </w:r>
    </w:p>
    <w:p w14:paraId="158C4CD0" w14:textId="77777777" w:rsidR="00F1507B" w:rsidRDefault="00000000">
      <w:pPr>
        <w:spacing w:before="60" w:after="240" w:line="408" w:lineRule="auto"/>
        <w:jc w:val="both"/>
      </w:pPr>
      <w:r>
        <w:rPr>
          <w:rFonts w:ascii="Constantia" w:eastAsia="Constantia" w:hAnsi="Constantia" w:cs="Constantia"/>
          <w:color w:val="000000"/>
        </w:rPr>
        <w:t xml:space="preserve">Once a manifold structure is in place, we can define smooth functions. 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consists of all functions </w:t>
      </w:r>
      <w:r>
        <w:rPr>
          <w:rFonts w:ascii="Cambria Math" w:eastAsia="Cambria Math" w:hAnsi="Cambria Math" w:cs="Cambria Math"/>
          <w:i/>
          <w:iCs/>
          <w:color w:val="000000"/>
        </w:rPr>
        <w:t>f: M → ℝ</w:t>
      </w:r>
      <w:r>
        <w:rPr>
          <w:rFonts w:ascii="Constantia" w:eastAsia="Constantia" w:hAnsi="Constantia" w:cs="Constantia"/>
          <w:color w:val="000000"/>
        </w:rPr>
        <w:t xml:space="preserve"> that are smooth — infinitely differentiable in every local coordinate chart. In local coordinates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function </w:t>
      </w:r>
      <w:r>
        <w:rPr>
          <w:rFonts w:ascii="Cambria Math" w:eastAsia="Cambria Math" w:hAnsi="Cambria Math" w:cs="Cambria Math"/>
          <w:i/>
          <w:iCs/>
          <w:color w:val="000000"/>
        </w:rPr>
        <w:t>f</w:t>
      </w:r>
      <w:r>
        <w:rPr>
          <w:rFonts w:ascii="Constantia" w:eastAsia="Constantia" w:hAnsi="Constantia" w:cs="Constantia"/>
          <w:color w:val="000000"/>
        </w:rPr>
        <w:t xml:space="preserve"> is represented by a smooth function </w:t>
      </w:r>
      <w:r>
        <w:rPr>
          <w:rFonts w:ascii="Cambria Math" w:eastAsia="Cambria Math" w:hAnsi="Cambria Math" w:cs="Cambria Math"/>
          <w:i/>
          <w:iCs/>
          <w:color w:val="000000"/>
        </w:rPr>
        <w:t>f(x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of real variables, and the smoothness condition simply means that all partial derivatives of all orders exist and are continuous.</w:t>
      </w:r>
    </w:p>
    <w:p w14:paraId="426B86BA" w14:textId="77777777" w:rsidR="00F1507B" w:rsidRDefault="00000000">
      <w:pPr>
        <w:spacing w:before="60" w:after="240" w:line="408" w:lineRule="auto"/>
        <w:jc w:val="both"/>
      </w:pPr>
      <w:r>
        <w:rPr>
          <w:rFonts w:ascii="Constantia" w:eastAsia="Constantia" w:hAnsi="Constantia" w:cs="Constantia"/>
          <w:color w:val="000000"/>
        </w:rPr>
        <w:t xml:space="preserve">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is an algebra under pointwise addition and multiplication of functions. It is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fundamental algebraic object associated with a smooth manifold; in the modern algebraic approach to differential geometry, one can reconstruct the manifold from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alone.</w:t>
      </w:r>
    </w:p>
    <w:p w14:paraId="321C6C22" w14:textId="77777777" w:rsidR="00F1507B" w:rsidRDefault="00000000">
      <w:pPr>
        <w:spacing w:before="60" w:after="240" w:line="408" w:lineRule="auto"/>
        <w:jc w:val="both"/>
      </w:pPr>
      <w:r>
        <w:rPr>
          <w:rFonts w:ascii="Constantia" w:eastAsia="Constantia" w:hAnsi="Constantia" w:cs="Constantia"/>
          <w:color w:val="000000"/>
        </w:rPr>
        <w:t xml:space="preserve">For ToE, 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is a smooth function in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it is a smooth scalar field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Its smoothness is the mathematical expression of the assumption that entropic states vary continuously and </w:t>
      </w:r>
      <w:proofErr w:type="spellStart"/>
      <w:r>
        <w:rPr>
          <w:rFonts w:ascii="Constantia" w:eastAsia="Constantia" w:hAnsi="Constantia" w:cs="Constantia"/>
          <w:color w:val="000000"/>
        </w:rPr>
        <w:t>differentiably</w:t>
      </w:r>
      <w:proofErr w:type="spellEnd"/>
      <w:r>
        <w:rPr>
          <w:rFonts w:ascii="Constantia" w:eastAsia="Constantia" w:hAnsi="Constantia" w:cs="Constantia"/>
          <w:color w:val="000000"/>
        </w:rPr>
        <w:t xml:space="preserve"> from point to point. Discontinuous entropy fields would correspond to phase transitions; the smooth field is the generic, non-critical case.</w:t>
      </w:r>
    </w:p>
    <w:p w14:paraId="076D10AC" w14:textId="77777777" w:rsidR="00F1507B" w:rsidRDefault="00000000">
      <w:pPr>
        <w:pStyle w:val="Heading2"/>
        <w:spacing w:before="400" w:after="120" w:line="312" w:lineRule="auto"/>
      </w:pPr>
      <w:r>
        <w:rPr>
          <w:rFonts w:ascii="Cambria" w:eastAsia="Cambria" w:hAnsi="Cambria" w:cs="Cambria"/>
          <w:color w:val="1A1A1A"/>
          <w:sz w:val="32"/>
          <w:szCs w:val="32"/>
        </w:rPr>
        <w:t>5.4 Physical Example: Gas in a Box</w:t>
      </w:r>
    </w:p>
    <w:p w14:paraId="7E25526C" w14:textId="77777777" w:rsidR="00F1507B" w:rsidRDefault="00000000">
      <w:pPr>
        <w:spacing w:before="60" w:after="240" w:line="408" w:lineRule="auto"/>
        <w:jc w:val="both"/>
      </w:pPr>
      <w:r>
        <w:rPr>
          <w:rFonts w:ascii="Constantia" w:eastAsia="Constantia" w:hAnsi="Constantia" w:cs="Constantia"/>
          <w:color w:val="000000"/>
        </w:rPr>
        <w:t xml:space="preserve">Consider a classical ideal gas of </w:t>
      </w:r>
      <w:r>
        <w:rPr>
          <w:rFonts w:ascii="Cambria Math" w:eastAsia="Cambria Math" w:hAnsi="Cambria Math" w:cs="Cambria Math"/>
          <w:i/>
          <w:iCs/>
          <w:color w:val="000000"/>
        </w:rPr>
        <w:t>N</w:t>
      </w:r>
      <w:r>
        <w:rPr>
          <w:rFonts w:ascii="Constantia" w:eastAsia="Constantia" w:hAnsi="Constantia" w:cs="Constantia"/>
          <w:color w:val="000000"/>
        </w:rPr>
        <w:t xml:space="preserve"> particles in a box of volume </w:t>
      </w:r>
      <w:r>
        <w:rPr>
          <w:rFonts w:ascii="Cambria Math" w:eastAsia="Cambria Math" w:hAnsi="Cambria Math" w:cs="Cambria Math"/>
          <w:i/>
          <w:iCs/>
          <w:color w:val="000000"/>
        </w:rPr>
        <w:t>V</w:t>
      </w:r>
      <w:r>
        <w:rPr>
          <w:rFonts w:ascii="Constantia" w:eastAsia="Constantia" w:hAnsi="Constantia" w:cs="Constantia"/>
          <w:color w:val="000000"/>
        </w:rPr>
        <w:t xml:space="preserve">. The configuration space of the gas is the set of all possible positions and momenta of all </w:t>
      </w:r>
      <w:r>
        <w:rPr>
          <w:rFonts w:ascii="Cambria Math" w:eastAsia="Cambria Math" w:hAnsi="Cambria Math" w:cs="Cambria Math"/>
          <w:i/>
          <w:iCs/>
          <w:color w:val="000000"/>
        </w:rPr>
        <w:t>N</w:t>
      </w:r>
      <w:r>
        <w:rPr>
          <w:rFonts w:ascii="Constantia" w:eastAsia="Constantia" w:hAnsi="Constantia" w:cs="Constantia"/>
          <w:color w:val="000000"/>
        </w:rPr>
        <w:t xml:space="preserve"> particles: this is the phase space </w:t>
      </w:r>
      <w:r>
        <w:rPr>
          <w:rFonts w:ascii="Cambria Math" w:eastAsia="Cambria Math" w:hAnsi="Cambria Math" w:cs="Cambria Math"/>
          <w:i/>
          <w:iCs/>
          <w:color w:val="000000"/>
        </w:rPr>
        <w:t>Γ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6N</w:t>
      </w:r>
      <w:r>
        <w:rPr>
          <w:rFonts w:ascii="Constantia" w:eastAsia="Constantia" w:hAnsi="Constantia" w:cs="Constantia"/>
          <w:color w:val="000000"/>
        </w:rPr>
        <w:t xml:space="preserve">, a </w:t>
      </w:r>
      <w:r>
        <w:rPr>
          <w:rFonts w:ascii="Cambria Math" w:eastAsia="Cambria Math" w:hAnsi="Cambria Math" w:cs="Cambria Math"/>
          <w:i/>
          <w:iCs/>
          <w:color w:val="000000"/>
        </w:rPr>
        <w:t>6N</w:t>
      </w:r>
      <w:r>
        <w:rPr>
          <w:rFonts w:ascii="Constantia" w:eastAsia="Constantia" w:hAnsi="Constantia" w:cs="Constantia"/>
          <w:color w:val="000000"/>
        </w:rPr>
        <w:t xml:space="preserve">-dimensional manifold. A point </w:t>
      </w:r>
      <w:r>
        <w:rPr>
          <w:rFonts w:ascii="Cambria Math" w:eastAsia="Cambria Math" w:hAnsi="Cambria Math" w:cs="Cambria Math"/>
          <w:i/>
          <w:iCs/>
          <w:color w:val="000000"/>
        </w:rPr>
        <w:t>γ ∈ Γ</w:t>
      </w:r>
      <w:r>
        <w:rPr>
          <w:rFonts w:ascii="Constantia" w:eastAsia="Constantia" w:hAnsi="Constantia" w:cs="Constantia"/>
          <w:color w:val="000000"/>
        </w:rPr>
        <w:t xml:space="preserve"> is a complete specification of the positions and momenta of all particles. This is a differentiable manifold with global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proofErr w:type="spellEnd"/>
      <w:r>
        <w:rPr>
          <w:rFonts w:ascii="Cambria Math" w:eastAsia="Cambria Math" w:hAnsi="Cambria Math" w:cs="Cambria Math"/>
          <w:i/>
          <w:iCs/>
          <w:color w:val="000000"/>
        </w:rPr>
        <w:t>, p</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 xml:space="preserve">a = </w:t>
      </w:r>
      <w:proofErr w:type="gramStart"/>
      <w:r>
        <w:rPr>
          <w:rFonts w:ascii="Cambria Math" w:eastAsia="Cambria Math" w:hAnsi="Cambria Math" w:cs="Cambria Math"/>
          <w:i/>
          <w:iCs/>
          <w:color w:val="000000"/>
        </w:rPr>
        <w:t>1,...</w:t>
      </w:r>
      <w:proofErr w:type="gramEnd"/>
      <w:r>
        <w:rPr>
          <w:rFonts w:ascii="Cambria Math" w:eastAsia="Cambria Math" w:hAnsi="Cambria Math" w:cs="Cambria Math"/>
          <w:i/>
          <w:iCs/>
          <w:color w:val="000000"/>
        </w:rPr>
        <w:t>,N</w:t>
      </w:r>
      <w:r>
        <w:rPr>
          <w:rFonts w:ascii="Constantia" w:eastAsia="Constantia" w:hAnsi="Constantia" w:cs="Constantia"/>
          <w:color w:val="000000"/>
        </w:rPr>
        <w:t xml:space="preserve"> labels particles and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1,2,3</w:t>
      </w:r>
      <w:r>
        <w:rPr>
          <w:rFonts w:ascii="Constantia" w:eastAsia="Constantia" w:hAnsi="Constantia" w:cs="Constantia"/>
          <w:color w:val="000000"/>
        </w:rPr>
        <w:t xml:space="preserve"> labels spatial directions.</w:t>
      </w:r>
    </w:p>
    <w:p w14:paraId="78D8056C" w14:textId="77777777" w:rsidR="00F1507B" w:rsidRDefault="00000000">
      <w:pPr>
        <w:spacing w:before="60" w:after="240" w:line="408" w:lineRule="auto"/>
        <w:jc w:val="both"/>
      </w:pPr>
      <w:r>
        <w:rPr>
          <w:rFonts w:ascii="Constantia" w:eastAsia="Constantia" w:hAnsi="Constantia" w:cs="Constantia"/>
          <w:color w:val="000000"/>
        </w:rPr>
        <w:t xml:space="preserve">Entropy is a function on this manifold. The Boltzmann entropy </w:t>
      </w:r>
      <w:r>
        <w:rPr>
          <w:rFonts w:ascii="Cambria Math" w:eastAsia="Cambria Math" w:hAnsi="Cambria Math" w:cs="Cambria Math"/>
          <w:i/>
          <w:iCs/>
          <w:color w:val="000000"/>
        </w:rPr>
        <w:t>S: Γ → ℝ</w:t>
      </w:r>
      <w:r>
        <w:rPr>
          <w:rFonts w:ascii="Constantia" w:eastAsia="Constantia" w:hAnsi="Constantia" w:cs="Constantia"/>
          <w:color w:val="000000"/>
        </w:rPr>
        <w:t xml:space="preserve"> assigns to each configuration </w:t>
      </w:r>
      <w:r>
        <w:rPr>
          <w:rFonts w:ascii="Cambria Math" w:eastAsia="Cambria Math" w:hAnsi="Cambria Math" w:cs="Cambria Math"/>
          <w:i/>
          <w:iCs/>
          <w:color w:val="000000"/>
        </w:rPr>
        <w:t>γ</w:t>
      </w:r>
      <w:r>
        <w:rPr>
          <w:rFonts w:ascii="Constantia" w:eastAsia="Constantia" w:hAnsi="Constantia" w:cs="Constantia"/>
          <w:color w:val="000000"/>
        </w:rPr>
        <w:t xml:space="preserve"> the logarithm of the volume of the </w:t>
      </w:r>
      <w:proofErr w:type="spellStart"/>
      <w:r>
        <w:rPr>
          <w:rFonts w:ascii="Constantia" w:eastAsia="Constantia" w:hAnsi="Constantia" w:cs="Constantia"/>
          <w:color w:val="000000"/>
        </w:rPr>
        <w:t>macrostate</w:t>
      </w:r>
      <w:proofErr w:type="spellEnd"/>
      <w:r>
        <w:rPr>
          <w:rFonts w:ascii="Constantia" w:eastAsia="Constantia" w:hAnsi="Constantia" w:cs="Constantia"/>
          <w:color w:val="000000"/>
        </w:rPr>
        <w:t xml:space="preserve"> containing </w:t>
      </w:r>
      <w:r>
        <w:rPr>
          <w:rFonts w:ascii="Cambria Math" w:eastAsia="Cambria Math" w:hAnsi="Cambria Math" w:cs="Cambria Math"/>
          <w:i/>
          <w:iCs/>
          <w:color w:val="000000"/>
        </w:rPr>
        <w:t>γ</w:t>
      </w:r>
      <w:r>
        <w:rPr>
          <w:rFonts w:ascii="Constantia" w:eastAsia="Constantia" w:hAnsi="Constantia" w:cs="Constantia"/>
          <w:color w:val="000000"/>
        </w:rPr>
        <w:t xml:space="preserve">. The entropy field of ToE generalizes this: instead of being defined on the classical phase-space manifold </w:t>
      </w:r>
      <w:r>
        <w:rPr>
          <w:rFonts w:ascii="Cambria Math" w:eastAsia="Cambria Math" w:hAnsi="Cambria Math" w:cs="Cambria Math"/>
          <w:i/>
          <w:iCs/>
          <w:color w:val="000000"/>
        </w:rPr>
        <w:lastRenderedPageBreak/>
        <w:t>Γ</w:t>
      </w:r>
      <w:r>
        <w:rPr>
          <w:rFonts w:ascii="Constantia" w:eastAsia="Constantia" w:hAnsi="Constantia" w:cs="Constantia"/>
          <w:color w:val="000000"/>
        </w:rPr>
        <w:t xml:space="preserve">, it is defined on the statistical manifold Λ of probability distributions over </w:t>
      </w:r>
      <w:r>
        <w:rPr>
          <w:rFonts w:ascii="Cambria Math" w:eastAsia="Cambria Math" w:hAnsi="Cambria Math" w:cs="Cambria Math"/>
          <w:i/>
          <w:iCs/>
          <w:color w:val="000000"/>
        </w:rPr>
        <w:t>Γ</w:t>
      </w:r>
      <w:r>
        <w:rPr>
          <w:rFonts w:ascii="Constantia" w:eastAsia="Constantia" w:hAnsi="Constantia" w:cs="Constantia"/>
          <w:color w:val="000000"/>
        </w:rPr>
        <w:t>, where each point of Λ specifies an entire probability distribution over microstates, not a single microstate.</w:t>
      </w:r>
    </w:p>
    <w:p w14:paraId="1254FAB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A1C5845"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61242443" w14:textId="77777777" w:rsidR="00F1507B" w:rsidRDefault="00000000">
            <w:pPr>
              <w:spacing w:after="120" w:line="408" w:lineRule="auto"/>
            </w:pPr>
            <w:r>
              <w:rPr>
                <w:b/>
                <w:bCs/>
                <w:color w:val="6B2A00"/>
              </w:rPr>
              <w:t>Scholium 5.1 — On Why Manifolds Are the Right Setting</w:t>
            </w:r>
          </w:p>
          <w:p w14:paraId="429004FE" w14:textId="77777777" w:rsidR="00F1507B" w:rsidRDefault="00000000">
            <w:pPr>
              <w:spacing w:after="120" w:line="408" w:lineRule="auto"/>
              <w:jc w:val="both"/>
            </w:pPr>
            <w:r>
              <w:rPr>
                <w:rFonts w:ascii="Constantia" w:eastAsia="Constantia" w:hAnsi="Constantia" w:cs="Constantia"/>
                <w:i/>
                <w:iCs/>
                <w:color w:val="000000"/>
              </w:rPr>
              <w:t xml:space="preserve">The reader may wonder why such abstraction is necessary. Why not work directly with coordinates, as physicists have done since Newton? The answer is that coordinate-based calculations in physics constantly generate spurious complexity: terms that look non-zero in one coordinate system vanish in another, and it is often unclear which quantities have invariant physical </w:t>
            </w:r>
            <w:proofErr w:type="gramStart"/>
            <w:r>
              <w:rPr>
                <w:rFonts w:ascii="Constantia" w:eastAsia="Constantia" w:hAnsi="Constantia" w:cs="Constantia"/>
                <w:i/>
                <w:iCs/>
                <w:color w:val="000000"/>
              </w:rPr>
              <w:t>meaning</w:t>
            </w:r>
            <w:proofErr w:type="gramEnd"/>
            <w:r>
              <w:rPr>
                <w:rFonts w:ascii="Constantia" w:eastAsia="Constantia" w:hAnsi="Constantia" w:cs="Constantia"/>
                <w:i/>
                <w:iCs/>
                <w:color w:val="000000"/>
              </w:rPr>
              <w:t xml:space="preserve"> and which are artifacts of the coordinate choice. Manifold theory resolves this by making the coordinate-independence manifest. When we say "S(x) is a scalar field on M," we mean precisely that its numerical value at each point is coordinate-independent. When we say "∂</w:t>
            </w:r>
            <w:proofErr w:type="spellStart"/>
            <w:r>
              <w:rPr>
                <w:rFonts w:ascii="Constantia" w:eastAsia="Constantia" w:hAnsi="Constantia" w:cs="Constantia"/>
                <w:i/>
                <w:iCs/>
                <w:color w:val="000000"/>
                <w:vertAlign w:val="subscript"/>
              </w:rPr>
              <w:t>μ</w:t>
            </w:r>
            <w:r>
              <w:rPr>
                <w:rFonts w:ascii="Constantia" w:eastAsia="Constantia" w:hAnsi="Constantia" w:cs="Constantia"/>
                <w:i/>
                <w:iCs/>
                <w:color w:val="000000"/>
              </w:rPr>
              <w:t>S</w:t>
            </w:r>
            <w:proofErr w:type="spellEnd"/>
            <w:r>
              <w:rPr>
                <w:rFonts w:ascii="Constantia" w:eastAsia="Constantia" w:hAnsi="Constantia" w:cs="Constantia"/>
                <w:i/>
                <w:iCs/>
                <w:color w:val="000000"/>
              </w:rPr>
              <w:t xml:space="preserve"> is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field," we mean precisely that it transforms in the specific way (described in Section 7) that guarantees its contraction with any vector is coordinate-independent.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the ToE derivations are most cleanly stated in coordinate-free (intrinsic) </w:t>
            </w:r>
            <w:proofErr w:type="gramStart"/>
            <w:r>
              <w:rPr>
                <w:rFonts w:ascii="Constantia" w:eastAsia="Constantia" w:hAnsi="Constantia" w:cs="Constantia"/>
                <w:i/>
                <w:iCs/>
                <w:color w:val="000000"/>
              </w:rPr>
              <w:t>form, and</w:t>
            </w:r>
            <w:proofErr w:type="gramEnd"/>
            <w:r>
              <w:rPr>
                <w:rFonts w:ascii="Constantia" w:eastAsia="Constantia" w:hAnsi="Constantia" w:cs="Constantia"/>
                <w:i/>
                <w:iCs/>
                <w:color w:val="000000"/>
              </w:rPr>
              <w:t xml:space="preserve"> then translated to coordinates only when explicit calculations are needed. The manifold language is not decoration; it is the language in which the </w:t>
            </w:r>
            <w:proofErr w:type="gramStart"/>
            <w:r>
              <w:rPr>
                <w:rFonts w:ascii="Constantia" w:eastAsia="Constantia" w:hAnsi="Constantia" w:cs="Constantia"/>
                <w:i/>
                <w:iCs/>
                <w:color w:val="000000"/>
              </w:rPr>
              <w:t>theory's</w:t>
            </w:r>
            <w:proofErr w:type="gramEnd"/>
            <w:r>
              <w:rPr>
                <w:rFonts w:ascii="Constantia" w:eastAsia="Constantia" w:hAnsi="Constantia" w:cs="Constantia"/>
                <w:i/>
                <w:iCs/>
                <w:color w:val="000000"/>
              </w:rPr>
              <w:t xml:space="preserve"> </w:t>
            </w:r>
            <w:proofErr w:type="gramStart"/>
            <w:r>
              <w:rPr>
                <w:rFonts w:ascii="Constantia" w:eastAsia="Constantia" w:hAnsi="Constantia" w:cs="Constantia"/>
                <w:i/>
                <w:iCs/>
                <w:color w:val="000000"/>
              </w:rPr>
              <w:t>coordinate-independence —</w:t>
            </w:r>
            <w:proofErr w:type="gramEnd"/>
            <w:r>
              <w:rPr>
                <w:rFonts w:ascii="Constantia" w:eastAsia="Constantia" w:hAnsi="Constantia" w:cs="Constantia"/>
                <w:i/>
                <w:iCs/>
                <w:color w:val="000000"/>
              </w:rPr>
              <w:t xml:space="preserve"> and hence its physical objectivity — is most clearly expressed.</w:t>
            </w:r>
          </w:p>
        </w:tc>
      </w:tr>
    </w:tbl>
    <w:p w14:paraId="1C731A4C" w14:textId="77777777" w:rsidR="00F1507B" w:rsidRDefault="00F1507B">
      <w:pPr>
        <w:spacing w:after="240"/>
      </w:pPr>
    </w:p>
    <w:p w14:paraId="06C4972D"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3EE84A5A" w14:textId="77777777" w:rsidR="00F1507B" w:rsidRDefault="00000000">
      <w:pPr>
        <w:pStyle w:val="Heading1"/>
        <w:spacing w:before="560" w:after="240" w:line="312" w:lineRule="auto"/>
      </w:pPr>
      <w:r>
        <w:rPr>
          <w:rFonts w:ascii="Cambria" w:eastAsia="Cambria" w:hAnsi="Cambria" w:cs="Cambria"/>
          <w:color w:val="1A1A1A"/>
          <w:sz w:val="44"/>
          <w:szCs w:val="44"/>
        </w:rPr>
        <w:t xml:space="preserve">Section 6. </w:t>
      </w:r>
      <w:proofErr w:type="gramStart"/>
      <w:r>
        <w:rPr>
          <w:rFonts w:ascii="Cambria" w:eastAsia="Cambria" w:hAnsi="Cambria" w:cs="Cambria"/>
          <w:color w:val="1A1A1A"/>
          <w:sz w:val="44"/>
          <w:szCs w:val="44"/>
        </w:rPr>
        <w:t>Vectors</w:t>
      </w:r>
      <w:proofErr w:type="gramEnd"/>
      <w:r>
        <w:rPr>
          <w:rFonts w:ascii="Cambria" w:eastAsia="Cambria" w:hAnsi="Cambria" w:cs="Cambria"/>
          <w:color w:val="1A1A1A"/>
          <w:sz w:val="44"/>
          <w:szCs w:val="44"/>
        </w:rPr>
        <w:t>, Tangent Spaces, and the Tangent Bundle</w:t>
      </w:r>
    </w:p>
    <w:p w14:paraId="70793097"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6.1 The Tangent Vector as a Derivation</w:t>
      </w:r>
    </w:p>
    <w:p w14:paraId="7449FF26" w14:textId="77777777" w:rsidR="00F1507B" w:rsidRDefault="00000000">
      <w:pPr>
        <w:spacing w:before="60" w:after="240" w:line="408" w:lineRule="auto"/>
        <w:jc w:val="both"/>
      </w:pPr>
      <w:r>
        <w:rPr>
          <w:rFonts w:ascii="Constantia" w:eastAsia="Constantia" w:hAnsi="Constantia" w:cs="Constantia"/>
          <w:color w:val="000000"/>
        </w:rPr>
        <w:t>In elementary physics, a vector is an arrow with magnitude and direction. On a curved manifold, this notion must be made more precise, because there is no canonical way to compare arrows at different points of a curved space. The key insight, due to Élie Cartan and others, is to define a tangent vector abstractly as an object that "differentiates functions along a curve."</w:t>
      </w:r>
    </w:p>
    <w:p w14:paraId="55CE3D07" w14:textId="77777777" w:rsidR="00F1507B" w:rsidRDefault="00000000">
      <w:pPr>
        <w:spacing w:before="60" w:after="240" w:line="408" w:lineRule="auto"/>
        <w:jc w:val="both"/>
      </w:pPr>
      <w:r>
        <w:rPr>
          <w:rFonts w:ascii="Constantia" w:eastAsia="Constantia" w:hAnsi="Constantia" w:cs="Constantia"/>
          <w:b/>
          <w:bCs/>
          <w:color w:val="000000"/>
        </w:rPr>
        <w:t>Definition 6.1 (Tangent Vector).</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 smooth manifold and </w:t>
      </w:r>
      <w:r>
        <w:rPr>
          <w:rFonts w:ascii="Cambria Math" w:eastAsia="Cambria Math" w:hAnsi="Cambria Math" w:cs="Cambria Math"/>
          <w:i/>
          <w:iCs/>
          <w:color w:val="000000"/>
        </w:rPr>
        <w:t>p ∈ M</w:t>
      </w:r>
      <w:r>
        <w:rPr>
          <w:rFonts w:ascii="Constantia" w:eastAsia="Constantia" w:hAnsi="Constantia" w:cs="Constantia"/>
          <w:color w:val="000000"/>
        </w:rPr>
        <w:t xml:space="preserve">. A </w:t>
      </w:r>
      <w:r>
        <w:rPr>
          <w:rFonts w:ascii="Constantia" w:eastAsia="Constantia" w:hAnsi="Constantia" w:cs="Constantia"/>
          <w:i/>
          <w:iCs/>
          <w:color w:val="000000"/>
        </w:rPr>
        <w:t>tangent vector</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 → ℝ</w:t>
      </w:r>
      <w:r>
        <w:rPr>
          <w:rFonts w:ascii="Constantia" w:eastAsia="Constantia" w:hAnsi="Constantia" w:cs="Constantia"/>
          <w:color w:val="000000"/>
        </w:rPr>
        <w:t xml:space="preserve"> that satisfies the </w:t>
      </w:r>
      <w:r>
        <w:rPr>
          <w:rFonts w:ascii="Constantia" w:eastAsia="Constantia" w:hAnsi="Constantia" w:cs="Constantia"/>
          <w:i/>
          <w:iCs/>
          <w:color w:val="000000"/>
        </w:rPr>
        <w:t>Leibniz rule</w:t>
      </w:r>
      <w:r>
        <w:rPr>
          <w:rFonts w:ascii="Constantia" w:eastAsia="Constantia" w:hAnsi="Constantia" w:cs="Constantia"/>
          <w:color w:val="000000"/>
        </w:rPr>
        <w:t xml:space="preserve"> (product rule):</w:t>
      </w:r>
    </w:p>
    <w:p w14:paraId="640828DB" w14:textId="77777777" w:rsidR="00F1507B" w:rsidRDefault="00000000">
      <w:pPr>
        <w:spacing w:after="240" w:line="408" w:lineRule="auto"/>
      </w:pPr>
      <w:r>
        <w:rPr>
          <w:color w:val="555555"/>
        </w:rPr>
        <w:t>(6.1)</w:t>
      </w:r>
    </w:p>
    <w:p w14:paraId="2814484E"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F0A4B7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D269DA5" w14:textId="77777777" w:rsidR="00F1507B" w:rsidRDefault="00000000">
            <w:pPr>
              <w:spacing w:after="120" w:line="408" w:lineRule="auto"/>
            </w:pPr>
            <w:r>
              <w:t>X</w:t>
            </w:r>
          </w:p>
          <w:p w14:paraId="3D7A9D75" w14:textId="77777777" w:rsidR="00F1507B" w:rsidRDefault="00000000">
            <w:pPr>
              <w:spacing w:after="120" w:line="408" w:lineRule="auto"/>
            </w:pPr>
            <w:r>
              <w:t>p</w:t>
            </w:r>
          </w:p>
          <w:p w14:paraId="23F7552B" w14:textId="77777777" w:rsidR="00F1507B" w:rsidRDefault="00000000">
            <w:pPr>
              <w:spacing w:after="120" w:line="408" w:lineRule="auto"/>
            </w:pPr>
            <w:r>
              <w:t>(</w:t>
            </w:r>
            <w:proofErr w:type="spellStart"/>
            <w:r>
              <w:t>fg</w:t>
            </w:r>
            <w:proofErr w:type="spellEnd"/>
            <w:r>
              <w:t>) = X</w:t>
            </w:r>
          </w:p>
          <w:p w14:paraId="628B06EB" w14:textId="77777777" w:rsidR="00F1507B" w:rsidRDefault="00000000">
            <w:pPr>
              <w:spacing w:after="120" w:line="408" w:lineRule="auto"/>
            </w:pPr>
            <w:r>
              <w:t>p</w:t>
            </w:r>
          </w:p>
          <w:p w14:paraId="0A955D56" w14:textId="77777777" w:rsidR="00F1507B" w:rsidRDefault="00000000">
            <w:pPr>
              <w:spacing w:after="120" w:line="408" w:lineRule="auto"/>
            </w:pPr>
            <w:r>
              <w:t>(f)</w:t>
            </w:r>
          </w:p>
          <w:p w14:paraId="1F2A584D" w14:textId="77777777" w:rsidR="00F1507B" w:rsidRDefault="00000000">
            <w:pPr>
              <w:spacing w:after="120" w:line="408" w:lineRule="auto"/>
            </w:pPr>
            <w:r>
              <w:t>·</w:t>
            </w:r>
          </w:p>
          <w:p w14:paraId="368A5452" w14:textId="77777777" w:rsidR="00F1507B" w:rsidRDefault="00000000">
            <w:pPr>
              <w:spacing w:after="120" w:line="408" w:lineRule="auto"/>
            </w:pPr>
            <w:r>
              <w:t>g(p) + f(p)</w:t>
            </w:r>
          </w:p>
          <w:p w14:paraId="73D1992A" w14:textId="77777777" w:rsidR="00F1507B" w:rsidRDefault="00000000">
            <w:pPr>
              <w:spacing w:after="120" w:line="408" w:lineRule="auto"/>
            </w:pPr>
            <w:r>
              <w:t>·</w:t>
            </w:r>
          </w:p>
          <w:p w14:paraId="4AEDD61F" w14:textId="77777777" w:rsidR="00F1507B" w:rsidRDefault="00000000">
            <w:pPr>
              <w:spacing w:after="120" w:line="408" w:lineRule="auto"/>
            </w:pPr>
            <w:r>
              <w:t>X</w:t>
            </w:r>
          </w:p>
          <w:p w14:paraId="213C3277" w14:textId="77777777" w:rsidR="00F1507B" w:rsidRDefault="00000000">
            <w:pPr>
              <w:spacing w:after="120" w:line="408" w:lineRule="auto"/>
            </w:pPr>
            <w:r>
              <w:t>p</w:t>
            </w:r>
          </w:p>
          <w:p w14:paraId="1D68B27C" w14:textId="77777777" w:rsidR="00F1507B" w:rsidRDefault="00000000">
            <w:pPr>
              <w:spacing w:after="120" w:line="408" w:lineRule="auto"/>
            </w:pPr>
            <w:r>
              <w:t>(g)</w:t>
            </w:r>
          </w:p>
          <w:p w14:paraId="5493FBD0" w14:textId="77777777" w:rsidR="00F1507B" w:rsidRDefault="00000000">
            <w:pPr>
              <w:spacing w:after="120" w:line="408" w:lineRule="auto"/>
            </w:pPr>
            <w:r>
              <w:t>for all f, g</w:t>
            </w:r>
          </w:p>
          <w:p w14:paraId="4C304051" w14:textId="77777777" w:rsidR="00F1507B" w:rsidRDefault="00000000">
            <w:pPr>
              <w:spacing w:after="120" w:line="408" w:lineRule="auto"/>
            </w:pPr>
            <w:r>
              <w:t>∈</w:t>
            </w:r>
          </w:p>
          <w:p w14:paraId="72203086" w14:textId="77777777" w:rsidR="00F1507B" w:rsidRDefault="00000000">
            <w:pPr>
              <w:spacing w:after="120" w:line="408" w:lineRule="auto"/>
            </w:pPr>
            <w:r>
              <w:lastRenderedPageBreak/>
              <w:t>C</w:t>
            </w:r>
          </w:p>
          <w:p w14:paraId="57F2815C" w14:textId="77777777" w:rsidR="00F1507B" w:rsidRDefault="00000000">
            <w:pPr>
              <w:spacing w:after="120" w:line="408" w:lineRule="auto"/>
            </w:pPr>
            <w:r>
              <w:t>∞</w:t>
            </w:r>
          </w:p>
          <w:p w14:paraId="0D5989DB" w14:textId="77777777" w:rsidR="00F1507B" w:rsidRDefault="00000000">
            <w:pPr>
              <w:spacing w:after="120" w:line="408" w:lineRule="auto"/>
            </w:pPr>
            <w:r>
              <w:t>(M)</w:t>
            </w:r>
          </w:p>
        </w:tc>
      </w:tr>
    </w:tbl>
    <w:p w14:paraId="08FDAA7D" w14:textId="77777777" w:rsidR="00F1507B" w:rsidRDefault="00F1507B">
      <w:pPr>
        <w:spacing w:after="240"/>
      </w:pPr>
    </w:p>
    <w:p w14:paraId="06822EDE" w14:textId="77777777" w:rsidR="00F1507B" w:rsidRDefault="00000000">
      <w:pPr>
        <w:spacing w:before="60" w:after="240" w:line="408" w:lineRule="auto"/>
        <w:jc w:val="both"/>
      </w:pPr>
      <w:r>
        <w:rPr>
          <w:rFonts w:ascii="Constantia" w:eastAsia="Constantia" w:hAnsi="Constantia" w:cs="Constantia"/>
          <w:color w:val="000000"/>
        </w:rPr>
        <w:t xml:space="preserve">Such a map is called a </w:t>
      </w:r>
      <w:r>
        <w:rPr>
          <w:rFonts w:ascii="Constantia" w:eastAsia="Constantia" w:hAnsi="Constantia" w:cs="Constantia"/>
          <w:i/>
          <w:iCs/>
          <w:color w:val="000000"/>
        </w:rPr>
        <w:t>derivation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Linearity means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(α f + β g) = α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(f) + β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(g)</w:t>
      </w:r>
      <w:r>
        <w:rPr>
          <w:rFonts w:ascii="Constantia" w:eastAsia="Constantia" w:hAnsi="Constantia" w:cs="Constantia"/>
          <w:color w:val="000000"/>
        </w:rPr>
        <w:t xml:space="preserve"> for real numbers </w:t>
      </w:r>
      <w:r>
        <w:rPr>
          <w:rFonts w:ascii="Cambria Math" w:eastAsia="Cambria Math" w:hAnsi="Cambria Math" w:cs="Cambria Math"/>
          <w:i/>
          <w:iCs/>
          <w:color w:val="000000"/>
        </w:rPr>
        <w:t>α, β</w:t>
      </w:r>
      <w:r>
        <w:rPr>
          <w:rFonts w:ascii="Constantia" w:eastAsia="Constantia" w:hAnsi="Constantia" w:cs="Constantia"/>
          <w:color w:val="000000"/>
        </w:rPr>
        <w:t>. The Leibniz rule is the abstract version of the product rule of differentiation.</w:t>
      </w:r>
    </w:p>
    <w:p w14:paraId="4B4CA9A1" w14:textId="77777777" w:rsidR="00F1507B" w:rsidRDefault="00000000">
      <w:pPr>
        <w:spacing w:before="60" w:after="240" w:line="408" w:lineRule="auto"/>
        <w:jc w:val="both"/>
      </w:pPr>
      <w:r>
        <w:rPr>
          <w:rFonts w:ascii="Constantia" w:eastAsia="Constantia" w:hAnsi="Constantia" w:cs="Constantia"/>
          <w:color w:val="000000"/>
        </w:rPr>
        <w:t xml:space="preserve">This abstract definition captures the intuitive content of "a direction and rate of change at a point": the number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(f)</w:t>
      </w:r>
      <w:r>
        <w:rPr>
          <w:rFonts w:ascii="Constantia" w:eastAsia="Constantia" w:hAnsi="Constantia" w:cs="Constantia"/>
          <w:color w:val="000000"/>
        </w:rPr>
        <w:t xml:space="preserve"> is "the rate of change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w:t>
      </w:r>
    </w:p>
    <w:p w14:paraId="57145B0E" w14:textId="77777777" w:rsidR="00F1507B" w:rsidRDefault="00000000">
      <w:pPr>
        <w:spacing w:before="60" w:after="240" w:line="408" w:lineRule="auto"/>
        <w:jc w:val="both"/>
      </w:pPr>
      <w:r>
        <w:rPr>
          <w:rFonts w:ascii="Constantia" w:eastAsia="Constantia" w:hAnsi="Constantia" w:cs="Constantia"/>
          <w:color w:val="000000"/>
        </w:rPr>
        <w:t xml:space="preserve">In a local coordinate system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the most natural tangent vectors are the </w:t>
      </w:r>
      <w:r>
        <w:rPr>
          <w:rFonts w:ascii="Constantia" w:eastAsia="Constantia" w:hAnsi="Constantia" w:cs="Constantia"/>
          <w:i/>
          <w:iCs/>
          <w:color w:val="000000"/>
        </w:rPr>
        <w:t>coordinate basis vectors</w:t>
      </w:r>
      <w:r>
        <w:rPr>
          <w:rFonts w:ascii="Constantia" w:eastAsia="Constantia" w:hAnsi="Constantia" w:cs="Constantia"/>
          <w:color w:val="000000"/>
        </w:rPr>
        <w:t>:</w:t>
      </w:r>
    </w:p>
    <w:p w14:paraId="42F6128F" w14:textId="77777777" w:rsidR="00F1507B" w:rsidRDefault="00000000">
      <w:pPr>
        <w:spacing w:after="240" w:line="408" w:lineRule="auto"/>
      </w:pPr>
      <w:r>
        <w:rPr>
          <w:color w:val="555555"/>
        </w:rPr>
        <w:t>(6.2)</w:t>
      </w:r>
    </w:p>
    <w:p w14:paraId="7532D60E"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7AE8F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A4ADCAF" w14:textId="77777777" w:rsidR="00F1507B" w:rsidRDefault="00000000">
            <w:pPr>
              <w:spacing w:after="120" w:line="408" w:lineRule="auto"/>
            </w:pPr>
            <w:r>
              <w:t>(</w:t>
            </w:r>
          </w:p>
          <w:p w14:paraId="6500FA51" w14:textId="77777777" w:rsidR="00F1507B" w:rsidRDefault="00000000">
            <w:pPr>
              <w:spacing w:after="120" w:line="408" w:lineRule="auto"/>
            </w:pPr>
            <w:r>
              <w:t>∂</w:t>
            </w:r>
          </w:p>
          <w:p w14:paraId="718FDFF9" w14:textId="77777777" w:rsidR="00F1507B" w:rsidRDefault="00000000">
            <w:pPr>
              <w:spacing w:after="120" w:line="408" w:lineRule="auto"/>
            </w:pPr>
            <w:r>
              <w:t>/</w:t>
            </w:r>
          </w:p>
          <w:p w14:paraId="37903889" w14:textId="77777777" w:rsidR="00F1507B" w:rsidRDefault="00000000">
            <w:pPr>
              <w:spacing w:after="120" w:line="408" w:lineRule="auto"/>
            </w:pPr>
            <w:r>
              <w:t>∂</w:t>
            </w:r>
          </w:p>
          <w:p w14:paraId="32D5BAF5" w14:textId="77777777" w:rsidR="00F1507B" w:rsidRDefault="00000000">
            <w:pPr>
              <w:spacing w:after="120" w:line="408" w:lineRule="auto"/>
            </w:pPr>
            <w:r>
              <w:t>x</w:t>
            </w:r>
          </w:p>
          <w:p w14:paraId="4C722504" w14:textId="77777777" w:rsidR="00F1507B" w:rsidRDefault="00000000">
            <w:pPr>
              <w:spacing w:after="120" w:line="408" w:lineRule="auto"/>
            </w:pPr>
            <w:r>
              <w:t>μ</w:t>
            </w:r>
          </w:p>
          <w:p w14:paraId="5202E664" w14:textId="77777777" w:rsidR="00F1507B" w:rsidRDefault="00000000">
            <w:pPr>
              <w:spacing w:after="120" w:line="408" w:lineRule="auto"/>
            </w:pPr>
            <w:r>
              <w:t>)|</w:t>
            </w:r>
          </w:p>
          <w:p w14:paraId="544D5F4C" w14:textId="77777777" w:rsidR="00F1507B" w:rsidRDefault="00000000">
            <w:pPr>
              <w:spacing w:after="120" w:line="408" w:lineRule="auto"/>
            </w:pPr>
            <w:r>
              <w:t>p</w:t>
            </w:r>
          </w:p>
          <w:p w14:paraId="374DBFB3" w14:textId="77777777" w:rsidR="00F1507B" w:rsidRDefault="00000000">
            <w:pPr>
              <w:spacing w:after="120" w:line="408" w:lineRule="auto"/>
            </w:pPr>
            <w:r>
              <w:t>:</w:t>
            </w:r>
          </w:p>
          <w:p w14:paraId="3CC00EBE" w14:textId="77777777" w:rsidR="00F1507B" w:rsidRDefault="00000000">
            <w:pPr>
              <w:spacing w:after="120" w:line="408" w:lineRule="auto"/>
            </w:pPr>
            <w:r>
              <w:lastRenderedPageBreak/>
              <w:t>f</w:t>
            </w:r>
          </w:p>
          <w:p w14:paraId="2F026B43" w14:textId="77777777" w:rsidR="00F1507B" w:rsidRDefault="00000000">
            <w:pPr>
              <w:spacing w:after="120" w:line="408" w:lineRule="auto"/>
            </w:pPr>
            <w:r>
              <w:t>↦</w:t>
            </w:r>
          </w:p>
          <w:p w14:paraId="0AD9B3D2" w14:textId="77777777" w:rsidR="00F1507B" w:rsidRDefault="00000000">
            <w:pPr>
              <w:spacing w:after="120" w:line="408" w:lineRule="auto"/>
            </w:pPr>
            <w:r>
              <w:t>(</w:t>
            </w:r>
          </w:p>
          <w:p w14:paraId="5CD447E5" w14:textId="77777777" w:rsidR="00F1507B" w:rsidRDefault="00000000">
            <w:pPr>
              <w:spacing w:after="120" w:line="408" w:lineRule="auto"/>
            </w:pPr>
            <w:r>
              <w:t>∂</w:t>
            </w:r>
          </w:p>
          <w:p w14:paraId="56D6F667" w14:textId="77777777" w:rsidR="00F1507B" w:rsidRDefault="00000000">
            <w:pPr>
              <w:spacing w:after="120" w:line="408" w:lineRule="auto"/>
            </w:pPr>
            <w:r>
              <w:t>f/</w:t>
            </w:r>
          </w:p>
          <w:p w14:paraId="0FB7C1EF" w14:textId="77777777" w:rsidR="00F1507B" w:rsidRDefault="00000000">
            <w:pPr>
              <w:spacing w:after="120" w:line="408" w:lineRule="auto"/>
            </w:pPr>
            <w:r>
              <w:t>∂</w:t>
            </w:r>
          </w:p>
          <w:p w14:paraId="1797B29C" w14:textId="77777777" w:rsidR="00F1507B" w:rsidRDefault="00000000">
            <w:pPr>
              <w:spacing w:after="120" w:line="408" w:lineRule="auto"/>
            </w:pPr>
            <w:r>
              <w:t>x</w:t>
            </w:r>
          </w:p>
          <w:p w14:paraId="31ABDAC5" w14:textId="77777777" w:rsidR="00F1507B" w:rsidRDefault="00000000">
            <w:pPr>
              <w:spacing w:after="120" w:line="408" w:lineRule="auto"/>
            </w:pPr>
            <w:r>
              <w:t>μ</w:t>
            </w:r>
          </w:p>
          <w:p w14:paraId="28F49813" w14:textId="77777777" w:rsidR="00F1507B" w:rsidRDefault="00000000">
            <w:pPr>
              <w:spacing w:after="120" w:line="408" w:lineRule="auto"/>
            </w:pPr>
            <w:r>
              <w:t>)(p)</w:t>
            </w:r>
          </w:p>
        </w:tc>
      </w:tr>
    </w:tbl>
    <w:p w14:paraId="68474FCC" w14:textId="77777777" w:rsidR="00F1507B" w:rsidRDefault="00F1507B">
      <w:pPr>
        <w:spacing w:after="240"/>
      </w:pPr>
    </w:p>
    <w:p w14:paraId="12CD34AE" w14:textId="77777777" w:rsidR="00F1507B" w:rsidRDefault="00000000">
      <w:pPr>
        <w:spacing w:before="60" w:after="240" w:line="408" w:lineRule="auto"/>
        <w:jc w:val="both"/>
      </w:pPr>
      <w:r>
        <w:rPr>
          <w:rFonts w:ascii="Constantia" w:eastAsia="Constantia" w:hAnsi="Constantia" w:cs="Constantia"/>
          <w:color w:val="000000"/>
        </w:rPr>
        <w:t xml:space="preserve">These are the partial derivative operators, which are derivations at </w:t>
      </w:r>
      <w:r>
        <w:rPr>
          <w:rFonts w:ascii="Cambria Math" w:eastAsia="Cambria Math" w:hAnsi="Cambria Math" w:cs="Cambria Math"/>
          <w:i/>
          <w:iCs/>
          <w:color w:val="000000"/>
        </w:rPr>
        <w:t>p</w:t>
      </w:r>
      <w:r>
        <w:rPr>
          <w:rFonts w:ascii="Constantia" w:eastAsia="Constantia" w:hAnsi="Constantia" w:cs="Constantia"/>
          <w:color w:val="000000"/>
        </w:rPr>
        <w:t xml:space="preserve">. One can show that the </w:t>
      </w:r>
      <w:r>
        <w:rPr>
          <w:rFonts w:ascii="Cambria Math" w:eastAsia="Cambria Math" w:hAnsi="Cambria Math" w:cs="Cambria Math"/>
          <w:i/>
          <w:iCs/>
          <w:color w:val="000000"/>
        </w:rPr>
        <w:t>n</w:t>
      </w:r>
      <w:r>
        <w:rPr>
          <w:rFonts w:ascii="Constantia" w:eastAsia="Constantia" w:hAnsi="Constantia" w:cs="Constantia"/>
          <w:color w:val="000000"/>
        </w:rPr>
        <w:t xml:space="preserve"> vectors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form a basis for all tangent vectors at </w:t>
      </w:r>
      <w:r>
        <w:rPr>
          <w:rFonts w:ascii="Cambria Math" w:eastAsia="Cambria Math" w:hAnsi="Cambria Math" w:cs="Cambria Math"/>
          <w:i/>
          <w:iCs/>
          <w:color w:val="000000"/>
        </w:rPr>
        <w:t>p</w:t>
      </w:r>
      <w:r>
        <w:rPr>
          <w:rFonts w:ascii="Constantia" w:eastAsia="Constantia" w:hAnsi="Constantia" w:cs="Constantia"/>
          <w:color w:val="000000"/>
        </w:rPr>
        <w:t>, so every tangent vector can be written:</w:t>
      </w:r>
    </w:p>
    <w:p w14:paraId="656ABC71" w14:textId="77777777" w:rsidR="00F1507B" w:rsidRDefault="00000000">
      <w:pPr>
        <w:spacing w:after="240" w:line="408" w:lineRule="auto"/>
      </w:pPr>
      <w:r>
        <w:rPr>
          <w:color w:val="555555"/>
        </w:rPr>
        <w:t>(6.3)</w:t>
      </w:r>
    </w:p>
    <w:p w14:paraId="4ACC34F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DEA97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7188927" w14:textId="77777777" w:rsidR="00F1507B" w:rsidRDefault="00000000">
            <w:pPr>
              <w:spacing w:after="120" w:line="408" w:lineRule="auto"/>
            </w:pPr>
            <w:r>
              <w:t>X</w:t>
            </w:r>
          </w:p>
          <w:p w14:paraId="23525118" w14:textId="77777777" w:rsidR="00F1507B" w:rsidRDefault="00000000">
            <w:pPr>
              <w:spacing w:after="120" w:line="408" w:lineRule="auto"/>
            </w:pPr>
            <w:r>
              <w:t>p</w:t>
            </w:r>
          </w:p>
          <w:p w14:paraId="27FDDAD7" w14:textId="77777777" w:rsidR="00F1507B" w:rsidRDefault="00000000">
            <w:pPr>
              <w:spacing w:after="120" w:line="408" w:lineRule="auto"/>
            </w:pPr>
            <w:r>
              <w:t>= X</w:t>
            </w:r>
          </w:p>
          <w:p w14:paraId="50C12AC5" w14:textId="77777777" w:rsidR="00F1507B" w:rsidRDefault="00000000">
            <w:pPr>
              <w:spacing w:after="120" w:line="408" w:lineRule="auto"/>
            </w:pPr>
            <w:r>
              <w:t>μ</w:t>
            </w:r>
          </w:p>
          <w:p w14:paraId="1D92980B" w14:textId="77777777" w:rsidR="00F1507B" w:rsidRDefault="00000000">
            <w:pPr>
              <w:spacing w:after="120" w:line="408" w:lineRule="auto"/>
            </w:pPr>
            <w:r>
              <w:t>(</w:t>
            </w:r>
          </w:p>
          <w:p w14:paraId="1BDF949F" w14:textId="77777777" w:rsidR="00F1507B" w:rsidRDefault="00000000">
            <w:pPr>
              <w:spacing w:after="120" w:line="408" w:lineRule="auto"/>
            </w:pPr>
            <w:r>
              <w:t>∂</w:t>
            </w:r>
          </w:p>
          <w:p w14:paraId="6B555B32" w14:textId="77777777" w:rsidR="00F1507B" w:rsidRDefault="00000000">
            <w:pPr>
              <w:spacing w:after="120" w:line="408" w:lineRule="auto"/>
            </w:pPr>
            <w:r>
              <w:t>/</w:t>
            </w:r>
          </w:p>
          <w:p w14:paraId="44987949" w14:textId="77777777" w:rsidR="00F1507B" w:rsidRDefault="00000000">
            <w:pPr>
              <w:spacing w:after="120" w:line="408" w:lineRule="auto"/>
            </w:pPr>
            <w:r>
              <w:lastRenderedPageBreak/>
              <w:t>∂</w:t>
            </w:r>
          </w:p>
          <w:p w14:paraId="2871C38E" w14:textId="77777777" w:rsidR="00F1507B" w:rsidRDefault="00000000">
            <w:pPr>
              <w:spacing w:after="120" w:line="408" w:lineRule="auto"/>
            </w:pPr>
            <w:r>
              <w:t>x</w:t>
            </w:r>
          </w:p>
          <w:p w14:paraId="2F67F6DA" w14:textId="77777777" w:rsidR="00F1507B" w:rsidRDefault="00000000">
            <w:pPr>
              <w:spacing w:after="120" w:line="408" w:lineRule="auto"/>
            </w:pPr>
            <w:r>
              <w:t>μ</w:t>
            </w:r>
          </w:p>
          <w:p w14:paraId="4275E1FC" w14:textId="77777777" w:rsidR="00F1507B" w:rsidRDefault="00000000">
            <w:pPr>
              <w:spacing w:after="120" w:line="408" w:lineRule="auto"/>
            </w:pPr>
            <w:r>
              <w:t>)|</w:t>
            </w:r>
          </w:p>
          <w:p w14:paraId="3F6B63C1" w14:textId="77777777" w:rsidR="00F1507B" w:rsidRDefault="00000000">
            <w:pPr>
              <w:spacing w:after="120" w:line="408" w:lineRule="auto"/>
            </w:pPr>
            <w:r>
              <w:t>p</w:t>
            </w:r>
          </w:p>
        </w:tc>
      </w:tr>
    </w:tbl>
    <w:p w14:paraId="1A184FF1" w14:textId="77777777" w:rsidR="00F1507B" w:rsidRDefault="00F1507B">
      <w:pPr>
        <w:spacing w:after="240"/>
      </w:pPr>
    </w:p>
    <w:p w14:paraId="31BF80E1"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in this basis. The Einstein summation convention is used: repeated indices (one up, one down) are summed.</w:t>
      </w:r>
    </w:p>
    <w:p w14:paraId="1AC017A6" w14:textId="77777777" w:rsidR="00F1507B" w:rsidRDefault="00000000">
      <w:pPr>
        <w:pStyle w:val="Heading2"/>
        <w:spacing w:before="400" w:after="120" w:line="312" w:lineRule="auto"/>
      </w:pPr>
      <w:r>
        <w:rPr>
          <w:rFonts w:ascii="Cambria" w:eastAsia="Cambria" w:hAnsi="Cambria" w:cs="Cambria"/>
          <w:color w:val="1A1A1A"/>
          <w:sz w:val="32"/>
          <w:szCs w:val="32"/>
        </w:rPr>
        <w:t>6.2 The Tangent Space</w:t>
      </w:r>
    </w:p>
    <w:p w14:paraId="565801F6" w14:textId="77777777" w:rsidR="00F1507B" w:rsidRDefault="00000000">
      <w:pPr>
        <w:spacing w:before="60" w:after="240" w:line="408" w:lineRule="auto"/>
        <w:jc w:val="both"/>
      </w:pPr>
      <w:r>
        <w:rPr>
          <w:rFonts w:ascii="Constantia" w:eastAsia="Constantia" w:hAnsi="Constantia" w:cs="Constantia"/>
          <w:b/>
          <w:bCs/>
          <w:color w:val="000000"/>
        </w:rPr>
        <w:t>Definition 6.2 (Tangent Space).</w:t>
      </w:r>
      <w:r>
        <w:rPr>
          <w:rFonts w:ascii="Constantia" w:eastAsia="Constantia" w:hAnsi="Constantia" w:cs="Constantia"/>
          <w:color w:val="000000"/>
        </w:rPr>
        <w:t xml:space="preserve">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set of all tangent vectors at </w:t>
      </w:r>
      <w:r>
        <w:rPr>
          <w:rFonts w:ascii="Cambria Math" w:eastAsia="Cambria Math" w:hAnsi="Cambria Math" w:cs="Cambria Math"/>
          <w:i/>
          <w:iCs/>
          <w:color w:val="000000"/>
        </w:rPr>
        <w:t>p</w:t>
      </w:r>
      <w:r>
        <w:rPr>
          <w:rFonts w:ascii="Constantia" w:eastAsia="Constantia" w:hAnsi="Constantia" w:cs="Constantia"/>
          <w:color w:val="000000"/>
        </w:rPr>
        <w:t xml:space="preserve">. Under the natural operations of addition and scalar multiplication of derivations,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a real vector space of dimension equal to </w:t>
      </w:r>
      <w:r>
        <w:rPr>
          <w:rFonts w:ascii="Cambria Math" w:eastAsia="Cambria Math" w:hAnsi="Cambria Math" w:cs="Cambria Math"/>
          <w:i/>
          <w:iCs/>
          <w:color w:val="000000"/>
        </w:rPr>
        <w:t>n = \dim M</w:t>
      </w:r>
      <w:r>
        <w:rPr>
          <w:rFonts w:ascii="Constantia" w:eastAsia="Constantia" w:hAnsi="Constantia" w:cs="Constantia"/>
          <w:color w:val="000000"/>
        </w:rPr>
        <w:t>.</w:t>
      </w:r>
    </w:p>
    <w:p w14:paraId="09501F39" w14:textId="77777777" w:rsidR="00F1507B" w:rsidRDefault="00000000">
      <w:pPr>
        <w:spacing w:before="60" w:after="240" w:line="408" w:lineRule="auto"/>
        <w:jc w:val="both"/>
      </w:pPr>
      <w:r>
        <w:rPr>
          <w:rFonts w:ascii="Constantia" w:eastAsia="Constantia" w:hAnsi="Constantia" w:cs="Constantia"/>
          <w:color w:val="000000"/>
        </w:rPr>
        <w:t xml:space="preserve">The key geometric picture: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the curved manifold </w:t>
      </w:r>
      <w:r>
        <w:rPr>
          <w:rFonts w:ascii="Cambria Math" w:eastAsia="Cambria Math" w:hAnsi="Cambria Math" w:cs="Cambria Math"/>
          <w:i/>
          <w:iCs/>
          <w:color w:val="000000"/>
        </w:rPr>
        <w:t>M</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 xml:space="preserve">. Just as the tangent plane to the Earth at your current location is the flat approximation to the Earth's curved surface,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w:t>
      </w:r>
      <w:proofErr w:type="spellStart"/>
      <w:r>
        <w:rPr>
          <w:rFonts w:ascii="Cambria Math" w:eastAsia="Cambria Math" w:hAnsi="Cambria Math" w:cs="Cambria Math"/>
          <w:i/>
          <w:iCs/>
          <w:color w:val="000000"/>
        </w:rPr>
        <w:t>M</w:t>
      </w:r>
      <w:r>
        <w:rPr>
          <w:rFonts w:ascii="Constantia" w:eastAsia="Constantia" w:hAnsi="Constantia" w:cs="Constantia"/>
          <w:color w:val="000000"/>
        </w:rPr>
        <w:t xml:space="preserve"> at</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p</w:t>
      </w:r>
      <w:r>
        <w:rPr>
          <w:rFonts w:ascii="Constantia" w:eastAsia="Constantia" w:hAnsi="Constantia" w:cs="Constantia"/>
          <w:color w:val="000000"/>
        </w:rPr>
        <w:t xml:space="preserve">. But while the tangent plane in physical space is a subset of the ambient 3-space, the abstract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does not require any ambient space; it is intrinsically defined.</w:t>
      </w:r>
    </w:p>
    <w:p w14:paraId="61CA93EA" w14:textId="77777777" w:rsidR="00F1507B" w:rsidRDefault="00000000">
      <w:pPr>
        <w:pStyle w:val="Heading2"/>
        <w:spacing w:before="400" w:after="120" w:line="312" w:lineRule="auto"/>
      </w:pPr>
      <w:r>
        <w:rPr>
          <w:rFonts w:ascii="Cambria" w:eastAsia="Cambria" w:hAnsi="Cambria" w:cs="Cambria"/>
          <w:color w:val="1A1A1A"/>
          <w:sz w:val="32"/>
          <w:szCs w:val="32"/>
        </w:rPr>
        <w:t>6.3 The Tangent Bundle</w:t>
      </w:r>
    </w:p>
    <w:p w14:paraId="3399596A" w14:textId="77777777" w:rsidR="00F1507B" w:rsidRDefault="00000000">
      <w:pPr>
        <w:spacing w:before="60" w:after="240" w:line="408" w:lineRule="auto"/>
        <w:jc w:val="both"/>
      </w:pPr>
      <w:r>
        <w:rPr>
          <w:rFonts w:ascii="Constantia" w:eastAsia="Constantia" w:hAnsi="Constantia" w:cs="Constantia"/>
          <w:b/>
          <w:bCs/>
          <w:color w:val="000000"/>
        </w:rPr>
        <w:t>Definition 6.3 (Tangent Bundle).</w:t>
      </w:r>
      <w:r>
        <w:rPr>
          <w:rFonts w:ascii="Constantia" w:eastAsia="Constantia" w:hAnsi="Constantia" w:cs="Constantia"/>
          <w:color w:val="000000"/>
        </w:rPr>
        <w:t xml:space="preserve"> The </w:t>
      </w:r>
      <w:r>
        <w:rPr>
          <w:rFonts w:ascii="Constantia" w:eastAsia="Constantia" w:hAnsi="Constantia" w:cs="Constantia"/>
          <w:i/>
          <w:iCs/>
          <w:color w:val="000000"/>
        </w:rPr>
        <w:t>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tangent spaces:</w:t>
      </w:r>
    </w:p>
    <w:p w14:paraId="1D081672" w14:textId="77777777" w:rsidR="00F1507B" w:rsidRDefault="00000000">
      <w:pPr>
        <w:spacing w:after="240" w:line="408" w:lineRule="auto"/>
      </w:pPr>
      <w:r>
        <w:rPr>
          <w:color w:val="555555"/>
        </w:rPr>
        <w:t>(6.4)</w:t>
      </w:r>
    </w:p>
    <w:p w14:paraId="5A51CC3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EE8E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F140152" w14:textId="77777777" w:rsidR="00F1507B" w:rsidRDefault="00000000">
            <w:pPr>
              <w:spacing w:after="120" w:line="408" w:lineRule="auto"/>
            </w:pPr>
            <w:r>
              <w:lastRenderedPageBreak/>
              <w:t>TM =</w:t>
            </w:r>
          </w:p>
          <w:p w14:paraId="0D836821" w14:textId="77777777" w:rsidR="00F1507B" w:rsidRDefault="00000000">
            <w:pPr>
              <w:spacing w:after="120" w:line="408" w:lineRule="auto"/>
            </w:pPr>
            <w:r>
              <w:t>⨆</w:t>
            </w:r>
          </w:p>
          <w:p w14:paraId="053E7C74" w14:textId="77777777" w:rsidR="00F1507B" w:rsidRDefault="00000000">
            <w:pPr>
              <w:spacing w:after="120" w:line="408" w:lineRule="auto"/>
            </w:pPr>
            <w:r>
              <w:t>p ∈ M</w:t>
            </w:r>
          </w:p>
          <w:p w14:paraId="49392609" w14:textId="77777777" w:rsidR="00F1507B" w:rsidRDefault="00000000">
            <w:pPr>
              <w:spacing w:after="120" w:line="408" w:lineRule="auto"/>
            </w:pPr>
            <w:r>
              <w:t>T</w:t>
            </w:r>
          </w:p>
          <w:p w14:paraId="30751471" w14:textId="77777777" w:rsidR="00F1507B" w:rsidRDefault="00000000">
            <w:pPr>
              <w:spacing w:after="120" w:line="408" w:lineRule="auto"/>
            </w:pPr>
            <w:r>
              <w:t>p</w:t>
            </w:r>
          </w:p>
          <w:p w14:paraId="169DFF7B" w14:textId="77777777" w:rsidR="00F1507B" w:rsidRDefault="00000000">
            <w:pPr>
              <w:spacing w:after="120" w:line="408" w:lineRule="auto"/>
            </w:pPr>
            <w:r>
              <w:t xml:space="preserve">M </w:t>
            </w:r>
            <w:proofErr w:type="gramStart"/>
            <w:r>
              <w:t>= {(</w:t>
            </w:r>
            <w:proofErr w:type="gramEnd"/>
            <w:r>
              <w:t>p, v) : p</w:t>
            </w:r>
          </w:p>
          <w:p w14:paraId="465ECFA6" w14:textId="77777777" w:rsidR="00F1507B" w:rsidRDefault="00000000">
            <w:pPr>
              <w:spacing w:after="120" w:line="408" w:lineRule="auto"/>
            </w:pPr>
            <w:r>
              <w:t>∈</w:t>
            </w:r>
          </w:p>
          <w:p w14:paraId="3E50F576" w14:textId="77777777" w:rsidR="00F1507B" w:rsidRDefault="00000000">
            <w:pPr>
              <w:spacing w:after="120" w:line="408" w:lineRule="auto"/>
            </w:pPr>
            <w:r>
              <w:t>M, v</w:t>
            </w:r>
          </w:p>
          <w:p w14:paraId="42E587C2" w14:textId="77777777" w:rsidR="00F1507B" w:rsidRDefault="00000000">
            <w:pPr>
              <w:spacing w:after="120" w:line="408" w:lineRule="auto"/>
            </w:pPr>
            <w:r>
              <w:t>∈</w:t>
            </w:r>
          </w:p>
          <w:p w14:paraId="7A95F9C9" w14:textId="77777777" w:rsidR="00F1507B" w:rsidRDefault="00000000">
            <w:pPr>
              <w:spacing w:after="120" w:line="408" w:lineRule="auto"/>
            </w:pPr>
            <w:r>
              <w:t>T</w:t>
            </w:r>
          </w:p>
          <w:p w14:paraId="669C8BD4" w14:textId="77777777" w:rsidR="00F1507B" w:rsidRDefault="00000000">
            <w:pPr>
              <w:spacing w:after="120" w:line="408" w:lineRule="auto"/>
            </w:pPr>
            <w:r>
              <w:t>p</w:t>
            </w:r>
          </w:p>
          <w:p w14:paraId="1EAD2EF1" w14:textId="77777777" w:rsidR="00F1507B" w:rsidRDefault="00000000">
            <w:pPr>
              <w:spacing w:after="120" w:line="408" w:lineRule="auto"/>
            </w:pPr>
            <w:r>
              <w:t>M}</w:t>
            </w:r>
          </w:p>
        </w:tc>
      </w:tr>
    </w:tbl>
    <w:p w14:paraId="7EE6FBE4" w14:textId="77777777" w:rsidR="00F1507B" w:rsidRDefault="00F1507B">
      <w:pPr>
        <w:spacing w:after="240"/>
      </w:pPr>
    </w:p>
    <w:p w14:paraId="7E5A572E" w14:textId="77777777" w:rsidR="00F1507B" w:rsidRDefault="00000000">
      <w:pPr>
        <w:spacing w:before="60" w:after="240" w:line="408" w:lineRule="auto"/>
        <w:jc w:val="both"/>
      </w:pPr>
      <w:r>
        <w:rPr>
          <w:rFonts w:ascii="Constantia" w:eastAsia="Constantia" w:hAnsi="Constantia" w:cs="Constantia"/>
          <w:color w:val="000000"/>
        </w:rPr>
        <w:t xml:space="preserve">The tangent bundle </w:t>
      </w:r>
      <w:proofErr w:type="gramStart"/>
      <w:r>
        <w:rPr>
          <w:rFonts w:ascii="Constantia" w:eastAsia="Constantia" w:hAnsi="Constantia" w:cs="Constantia"/>
          <w:color w:val="000000"/>
        </w:rPr>
        <w:t>is itself</w:t>
      </w:r>
      <w:proofErr w:type="gramEnd"/>
      <w:r>
        <w:rPr>
          <w:rFonts w:ascii="Constantia" w:eastAsia="Constantia" w:hAnsi="Constantia" w:cs="Constantia"/>
          <w:color w:val="000000"/>
        </w:rPr>
        <w:t xml:space="preserve"> a smooth manifold of dimension </w:t>
      </w:r>
      <w:r>
        <w:rPr>
          <w:rFonts w:ascii="Cambria Math" w:eastAsia="Cambria Math" w:hAnsi="Cambria Math" w:cs="Cambria Math"/>
          <w:i/>
          <w:iCs/>
          <w:color w:val="000000"/>
        </w:rPr>
        <w:t>2n</w:t>
      </w:r>
      <w:r>
        <w:rPr>
          <w:rFonts w:ascii="Constantia" w:eastAsia="Constantia" w:hAnsi="Constantia" w:cs="Constantia"/>
          <w:color w:val="000000"/>
        </w:rPr>
        <w:t xml:space="preserve">. It comes equipped with a natural </w:t>
      </w:r>
      <w:r>
        <w:rPr>
          <w:rFonts w:ascii="Constantia" w:eastAsia="Constantia" w:hAnsi="Constantia" w:cs="Constantia"/>
          <w:i/>
          <w:iCs/>
          <w:color w:val="000000"/>
        </w:rPr>
        <w:t>projection map</w:t>
      </w:r>
      <w:r>
        <w:rPr>
          <w:rFonts w:ascii="Constantia" w:eastAsia="Constantia" w:hAnsi="Constantia" w:cs="Constantia"/>
          <w:color w:val="000000"/>
        </w:rPr>
        <w:t xml:space="preserve"> </w:t>
      </w:r>
      <w:r>
        <w:rPr>
          <w:rFonts w:ascii="Cambria Math" w:eastAsia="Cambria Math" w:hAnsi="Cambria Math" w:cs="Cambria Math"/>
          <w:i/>
          <w:iCs/>
          <w:color w:val="000000"/>
        </w:rPr>
        <w:t>π: TM → M</w:t>
      </w:r>
      <w:r>
        <w:rPr>
          <w:rFonts w:ascii="Constantia" w:eastAsia="Constantia" w:hAnsi="Constantia" w:cs="Constantia"/>
          <w:color w:val="000000"/>
        </w:rPr>
        <w:t xml:space="preserve"> defined by </w:t>
      </w:r>
      <w:r>
        <w:rPr>
          <w:rFonts w:ascii="Cambria Math" w:eastAsia="Cambria Math" w:hAnsi="Cambria Math" w:cs="Cambria Math"/>
          <w:i/>
          <w:iCs/>
          <w:color w:val="000000"/>
        </w:rPr>
        <w:t>π(p, v) = p</w:t>
      </w:r>
      <w:r>
        <w:rPr>
          <w:rFonts w:ascii="Constantia" w:eastAsia="Constantia" w:hAnsi="Constantia" w:cs="Constantia"/>
          <w:color w:val="000000"/>
        </w:rPr>
        <w:t xml:space="preserve">, which sends each tangent vector to its base point. The fiber of </w:t>
      </w:r>
      <w:r>
        <w:rPr>
          <w:rFonts w:ascii="Cambria Math" w:eastAsia="Cambria Math" w:hAnsi="Cambria Math" w:cs="Cambria Math"/>
          <w:i/>
          <w:iCs/>
          <w:color w:val="000000"/>
        </w:rPr>
        <w:t>TM</w:t>
      </w:r>
      <w:r>
        <w:rPr>
          <w:rFonts w:ascii="Constantia" w:eastAsia="Constantia" w:hAnsi="Constantia" w:cs="Constantia"/>
          <w:color w:val="000000"/>
        </w:rPr>
        <w:t xml:space="preserve"> above a point </w:t>
      </w:r>
      <w:r>
        <w:rPr>
          <w:rFonts w:ascii="Cambria Math" w:eastAsia="Cambria Math" w:hAnsi="Cambria Math" w:cs="Cambria Math"/>
          <w:i/>
          <w:iCs/>
          <w:color w:val="000000"/>
        </w:rPr>
        <w:t>p</w:t>
      </w:r>
      <w:r>
        <w:rPr>
          <w:rFonts w:ascii="Constantia" w:eastAsia="Constantia" w:hAnsi="Constantia" w:cs="Constantia"/>
          <w:color w:val="000000"/>
        </w:rPr>
        <w:t xml:space="preserve"> is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ACF7B91" w14:textId="77777777" w:rsidR="00F1507B" w:rsidRDefault="00000000">
      <w:pPr>
        <w:spacing w:before="60" w:after="240" w:line="408" w:lineRule="auto"/>
        <w:jc w:val="both"/>
      </w:pPr>
      <w:r>
        <w:rPr>
          <w:rFonts w:ascii="Constantia" w:eastAsia="Constantia" w:hAnsi="Constantia" w:cs="Constantia"/>
          <w:color w:val="000000"/>
        </w:rPr>
        <w:t xml:space="preserve">Local coordinates on </w:t>
      </w:r>
      <w:r>
        <w:rPr>
          <w:rFonts w:ascii="Cambria Math" w:eastAsia="Cambria Math" w:hAnsi="Cambria Math" w:cs="Cambria Math"/>
          <w:i/>
          <w:iCs/>
          <w:color w:val="000000"/>
        </w:rPr>
        <w:t>TM</w:t>
      </w:r>
      <w:r>
        <w:rPr>
          <w:rFonts w:ascii="Constantia" w:eastAsia="Constantia" w:hAnsi="Constantia" w:cs="Constantia"/>
          <w:color w:val="000000"/>
        </w:rPr>
        <w:t xml:space="preserve"> are given by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base-point coordinates and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fiber coordinates (the components of the tangent vector).</w:t>
      </w:r>
    </w:p>
    <w:p w14:paraId="34C44D42" w14:textId="77777777" w:rsidR="00F1507B" w:rsidRDefault="00000000">
      <w:pPr>
        <w:spacing w:before="60" w:after="240" w:line="408" w:lineRule="auto"/>
        <w:jc w:val="both"/>
      </w:pPr>
      <w:r>
        <w:rPr>
          <w:rFonts w:ascii="Constantia" w:eastAsia="Constantia" w:hAnsi="Constantia" w:cs="Constantia"/>
          <w:b/>
          <w:bCs/>
          <w:color w:val="000000"/>
        </w:rPr>
        <w:t>Definition 6.4 (Vector Field).</w:t>
      </w:r>
      <w:r>
        <w:rPr>
          <w:rFonts w:ascii="Constantia" w:eastAsia="Constantia" w:hAnsi="Constantia" w:cs="Constantia"/>
          <w:color w:val="000000"/>
        </w:rPr>
        <w:t xml:space="preserve"> A </w:t>
      </w:r>
      <w:r>
        <w:rPr>
          <w:rFonts w:ascii="Constantia" w:eastAsia="Constantia" w:hAnsi="Constantia" w:cs="Constantia"/>
          <w:i/>
          <w:iCs/>
          <w:color w:val="000000"/>
        </w:rPr>
        <w:t>vector field</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X: M → TM</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X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meaning it assigns a tangent vector at each point: </w:t>
      </w:r>
      <w:r>
        <w:rPr>
          <w:rFonts w:ascii="Cambria Math" w:eastAsia="Cambria Math" w:hAnsi="Cambria Math" w:cs="Cambria Math"/>
          <w:i/>
          <w:iCs/>
          <w:color w:val="000000"/>
        </w:rPr>
        <w:t xml:space="preserve">X: p ↦ (p,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 on </w:t>
      </w:r>
      <w:r>
        <w:rPr>
          <w:rFonts w:ascii="Cambria Math" w:eastAsia="Cambria Math" w:hAnsi="Cambria Math" w:cs="Cambria Math"/>
          <w:i/>
          <w:iCs/>
          <w:color w:val="000000"/>
        </w:rPr>
        <w:t>M</w:t>
      </w:r>
      <w:r>
        <w:rPr>
          <w:rFonts w:ascii="Constantia" w:eastAsia="Constantia" w:hAnsi="Constantia" w:cs="Constantia"/>
          <w:color w:val="000000"/>
        </w:rPr>
        <w:t>. A vector field is a smooth section of the tangent bundle.</w:t>
      </w:r>
    </w:p>
    <w:p w14:paraId="69D49FE3"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6.4 Change of Basis and the Transformation Law for Vectors</w:t>
      </w:r>
    </w:p>
    <w:p w14:paraId="1D06A92C" w14:textId="77777777" w:rsidR="00F1507B" w:rsidRDefault="00000000">
      <w:pPr>
        <w:spacing w:before="60" w:after="240" w:line="408" w:lineRule="auto"/>
        <w:jc w:val="both"/>
      </w:pPr>
      <w:r>
        <w:rPr>
          <w:rFonts w:ascii="Constantia" w:eastAsia="Constantia" w:hAnsi="Constantia" w:cs="Constantia"/>
          <w:color w:val="000000"/>
        </w:rPr>
        <w:t xml:space="preserve">When passing from one coordinate system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another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the coordinate basis vectors transform as:</w:t>
      </w:r>
    </w:p>
    <w:p w14:paraId="2394D16E" w14:textId="77777777" w:rsidR="00F1507B" w:rsidRDefault="00000000">
      <w:pPr>
        <w:spacing w:after="240" w:line="408" w:lineRule="auto"/>
      </w:pPr>
      <w:r>
        <w:rPr>
          <w:color w:val="555555"/>
        </w:rPr>
        <w:t>(6.5)</w:t>
      </w:r>
    </w:p>
    <w:p w14:paraId="1F3337A3"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03B16B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AEA376B" w14:textId="77777777" w:rsidR="00F1507B" w:rsidRDefault="00000000">
            <w:pPr>
              <w:spacing w:after="120" w:line="408" w:lineRule="auto"/>
            </w:pPr>
            <w:r>
              <w:t>∂</w:t>
            </w:r>
          </w:p>
          <w:p w14:paraId="565CB71F" w14:textId="77777777" w:rsidR="00F1507B" w:rsidRDefault="00000000">
            <w:pPr>
              <w:spacing w:after="120" w:line="408" w:lineRule="auto"/>
            </w:pPr>
            <w:r>
              <w:t>/</w:t>
            </w:r>
          </w:p>
          <w:p w14:paraId="3DEA0364" w14:textId="77777777" w:rsidR="00F1507B" w:rsidRDefault="00000000">
            <w:pPr>
              <w:spacing w:after="120" w:line="408" w:lineRule="auto"/>
            </w:pPr>
            <w:r>
              <w:t>∂</w:t>
            </w:r>
          </w:p>
          <w:p w14:paraId="5590F914" w14:textId="77777777" w:rsidR="00F1507B" w:rsidRDefault="00000000">
            <w:pPr>
              <w:spacing w:after="120" w:line="408" w:lineRule="auto"/>
            </w:pPr>
            <w:r>
              <w:t>x'</w:t>
            </w:r>
          </w:p>
          <w:p w14:paraId="35B067BB" w14:textId="77777777" w:rsidR="00F1507B" w:rsidRDefault="00000000">
            <w:pPr>
              <w:spacing w:after="120" w:line="408" w:lineRule="auto"/>
            </w:pPr>
            <w:r>
              <w:t>μ</w:t>
            </w:r>
          </w:p>
          <w:p w14:paraId="4B884740" w14:textId="77777777" w:rsidR="00F1507B" w:rsidRDefault="00000000">
            <w:pPr>
              <w:spacing w:after="120" w:line="408" w:lineRule="auto"/>
            </w:pPr>
            <w:r>
              <w:t>= (</w:t>
            </w:r>
          </w:p>
          <w:p w14:paraId="462245AE" w14:textId="77777777" w:rsidR="00F1507B" w:rsidRDefault="00000000">
            <w:pPr>
              <w:spacing w:after="120" w:line="408" w:lineRule="auto"/>
            </w:pPr>
            <w:r>
              <w:t>∂</w:t>
            </w:r>
          </w:p>
          <w:p w14:paraId="2BD7FF7A" w14:textId="77777777" w:rsidR="00F1507B" w:rsidRDefault="00000000">
            <w:pPr>
              <w:spacing w:after="120" w:line="408" w:lineRule="auto"/>
            </w:pPr>
            <w:r>
              <w:t>x</w:t>
            </w:r>
          </w:p>
          <w:p w14:paraId="1870A7F1" w14:textId="77777777" w:rsidR="00F1507B" w:rsidRDefault="00000000">
            <w:pPr>
              <w:spacing w:after="120" w:line="408" w:lineRule="auto"/>
            </w:pPr>
            <w:r>
              <w:t>ν</w:t>
            </w:r>
          </w:p>
          <w:p w14:paraId="34E77A01" w14:textId="77777777" w:rsidR="00F1507B" w:rsidRDefault="00000000">
            <w:pPr>
              <w:spacing w:after="120" w:line="408" w:lineRule="auto"/>
            </w:pPr>
            <w:r>
              <w:t>/</w:t>
            </w:r>
          </w:p>
          <w:p w14:paraId="2F404DB5" w14:textId="77777777" w:rsidR="00F1507B" w:rsidRDefault="00000000">
            <w:pPr>
              <w:spacing w:after="120" w:line="408" w:lineRule="auto"/>
            </w:pPr>
            <w:r>
              <w:t>∂</w:t>
            </w:r>
          </w:p>
          <w:p w14:paraId="50F1EE52" w14:textId="77777777" w:rsidR="00F1507B" w:rsidRDefault="00000000">
            <w:pPr>
              <w:spacing w:after="120" w:line="408" w:lineRule="auto"/>
            </w:pPr>
            <w:r>
              <w:t>x'</w:t>
            </w:r>
          </w:p>
          <w:p w14:paraId="6C50AA43" w14:textId="77777777" w:rsidR="00F1507B" w:rsidRDefault="00000000">
            <w:pPr>
              <w:spacing w:after="120" w:line="408" w:lineRule="auto"/>
            </w:pPr>
            <w:r>
              <w:t>μ</w:t>
            </w:r>
          </w:p>
          <w:p w14:paraId="6DA0AA73" w14:textId="77777777" w:rsidR="00F1507B" w:rsidRDefault="00000000">
            <w:pPr>
              <w:spacing w:after="120" w:line="408" w:lineRule="auto"/>
            </w:pPr>
            <w:r>
              <w:t>)</w:t>
            </w:r>
          </w:p>
          <w:p w14:paraId="47B7DD03" w14:textId="77777777" w:rsidR="00F1507B" w:rsidRDefault="00000000">
            <w:pPr>
              <w:spacing w:after="120" w:line="408" w:lineRule="auto"/>
            </w:pPr>
            <w:r>
              <w:t>∂</w:t>
            </w:r>
          </w:p>
          <w:p w14:paraId="73A690D5" w14:textId="77777777" w:rsidR="00F1507B" w:rsidRDefault="00000000">
            <w:pPr>
              <w:spacing w:after="120" w:line="408" w:lineRule="auto"/>
            </w:pPr>
            <w:r>
              <w:t>/</w:t>
            </w:r>
          </w:p>
          <w:p w14:paraId="580F25ED" w14:textId="77777777" w:rsidR="00F1507B" w:rsidRDefault="00000000">
            <w:pPr>
              <w:spacing w:after="120" w:line="408" w:lineRule="auto"/>
            </w:pPr>
            <w:r>
              <w:t>∂</w:t>
            </w:r>
          </w:p>
          <w:p w14:paraId="582EDA53" w14:textId="77777777" w:rsidR="00F1507B" w:rsidRDefault="00000000">
            <w:pPr>
              <w:spacing w:after="120" w:line="408" w:lineRule="auto"/>
            </w:pPr>
            <w:r>
              <w:lastRenderedPageBreak/>
              <w:t>x</w:t>
            </w:r>
          </w:p>
          <w:p w14:paraId="187A8B34" w14:textId="77777777" w:rsidR="00F1507B" w:rsidRDefault="00000000">
            <w:pPr>
              <w:spacing w:after="120" w:line="408" w:lineRule="auto"/>
            </w:pPr>
            <w:r>
              <w:t>ν</w:t>
            </w:r>
          </w:p>
        </w:tc>
      </w:tr>
    </w:tbl>
    <w:p w14:paraId="65E2651B" w14:textId="77777777" w:rsidR="00F1507B" w:rsidRDefault="00F1507B">
      <w:pPr>
        <w:spacing w:after="240"/>
      </w:pPr>
    </w:p>
    <w:p w14:paraId="394DB0B9" w14:textId="77777777" w:rsidR="00F1507B" w:rsidRDefault="00000000">
      <w:pPr>
        <w:spacing w:before="60" w:after="240" w:line="408" w:lineRule="auto"/>
        <w:jc w:val="both"/>
      </w:pPr>
      <w:r>
        <w:rPr>
          <w:rFonts w:ascii="Constantia" w:eastAsia="Constantia" w:hAnsi="Constantia" w:cs="Constantia"/>
          <w:color w:val="000000"/>
        </w:rPr>
        <w:t xml:space="preserve">Since a vector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geometrically definite object (independent of coordinates), its components must transform </w:t>
      </w:r>
      <w:proofErr w:type="spellStart"/>
      <w:r>
        <w:rPr>
          <w:rFonts w:ascii="Constantia" w:eastAsia="Constantia" w:hAnsi="Constantia" w:cs="Constantia"/>
          <w:i/>
          <w:iCs/>
          <w:color w:val="000000"/>
        </w:rPr>
        <w:t>contravariantly</w:t>
      </w:r>
      <w:proofErr w:type="spellEnd"/>
      <w:r>
        <w:rPr>
          <w:rFonts w:ascii="Constantia" w:eastAsia="Constantia" w:hAnsi="Constantia" w:cs="Constantia"/>
          <w:color w:val="000000"/>
        </w:rPr>
        <w:t>:</w:t>
      </w:r>
    </w:p>
    <w:p w14:paraId="748182F8" w14:textId="77777777" w:rsidR="00F1507B" w:rsidRDefault="00000000">
      <w:pPr>
        <w:spacing w:after="240" w:line="408" w:lineRule="auto"/>
      </w:pPr>
      <w:r>
        <w:rPr>
          <w:color w:val="555555"/>
        </w:rPr>
        <w:t>(6.6)</w:t>
      </w:r>
    </w:p>
    <w:p w14:paraId="278A552A"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7E600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0F1E37C" w14:textId="77777777" w:rsidR="00F1507B" w:rsidRDefault="00000000">
            <w:pPr>
              <w:spacing w:after="120" w:line="408" w:lineRule="auto"/>
            </w:pPr>
            <w:r>
              <w:t>X'</w:t>
            </w:r>
          </w:p>
          <w:p w14:paraId="5AB0BA80" w14:textId="77777777" w:rsidR="00F1507B" w:rsidRDefault="00000000">
            <w:pPr>
              <w:spacing w:after="120" w:line="408" w:lineRule="auto"/>
            </w:pPr>
            <w:r>
              <w:t>μ</w:t>
            </w:r>
          </w:p>
          <w:p w14:paraId="48EFB204" w14:textId="77777777" w:rsidR="00F1507B" w:rsidRDefault="00000000">
            <w:pPr>
              <w:spacing w:after="120" w:line="408" w:lineRule="auto"/>
            </w:pPr>
            <w:r>
              <w:t>= (</w:t>
            </w:r>
          </w:p>
          <w:p w14:paraId="2E8D2FE0" w14:textId="77777777" w:rsidR="00F1507B" w:rsidRDefault="00000000">
            <w:pPr>
              <w:spacing w:after="120" w:line="408" w:lineRule="auto"/>
            </w:pPr>
            <w:r>
              <w:t>∂</w:t>
            </w:r>
          </w:p>
          <w:p w14:paraId="797277D8" w14:textId="77777777" w:rsidR="00F1507B" w:rsidRDefault="00000000">
            <w:pPr>
              <w:spacing w:after="120" w:line="408" w:lineRule="auto"/>
            </w:pPr>
            <w:r>
              <w:t>x'</w:t>
            </w:r>
          </w:p>
          <w:p w14:paraId="376C80A5" w14:textId="77777777" w:rsidR="00F1507B" w:rsidRDefault="00000000">
            <w:pPr>
              <w:spacing w:after="120" w:line="408" w:lineRule="auto"/>
            </w:pPr>
            <w:r>
              <w:t>μ</w:t>
            </w:r>
          </w:p>
          <w:p w14:paraId="5890186D" w14:textId="77777777" w:rsidR="00F1507B" w:rsidRDefault="00000000">
            <w:pPr>
              <w:spacing w:after="120" w:line="408" w:lineRule="auto"/>
            </w:pPr>
            <w:r>
              <w:t>/</w:t>
            </w:r>
          </w:p>
          <w:p w14:paraId="2B05E950" w14:textId="77777777" w:rsidR="00F1507B" w:rsidRDefault="00000000">
            <w:pPr>
              <w:spacing w:after="120" w:line="408" w:lineRule="auto"/>
            </w:pPr>
            <w:r>
              <w:t>∂</w:t>
            </w:r>
          </w:p>
          <w:p w14:paraId="1CD46221" w14:textId="77777777" w:rsidR="00F1507B" w:rsidRDefault="00000000">
            <w:pPr>
              <w:spacing w:after="120" w:line="408" w:lineRule="auto"/>
            </w:pPr>
            <w:r>
              <w:t>x</w:t>
            </w:r>
          </w:p>
          <w:p w14:paraId="1AC54B15" w14:textId="77777777" w:rsidR="00F1507B" w:rsidRDefault="00000000">
            <w:pPr>
              <w:spacing w:after="120" w:line="408" w:lineRule="auto"/>
            </w:pPr>
            <w:r>
              <w:t>ν</w:t>
            </w:r>
          </w:p>
          <w:p w14:paraId="1DDE15DC" w14:textId="77777777" w:rsidR="00F1507B" w:rsidRDefault="00000000">
            <w:pPr>
              <w:spacing w:after="120" w:line="408" w:lineRule="auto"/>
            </w:pPr>
            <w:r>
              <w:t>) X</w:t>
            </w:r>
          </w:p>
          <w:p w14:paraId="6BF9595C" w14:textId="77777777" w:rsidR="00F1507B" w:rsidRDefault="00000000">
            <w:pPr>
              <w:spacing w:after="120" w:line="408" w:lineRule="auto"/>
            </w:pPr>
            <w:r>
              <w:t>ν</w:t>
            </w:r>
          </w:p>
        </w:tc>
      </w:tr>
    </w:tbl>
    <w:p w14:paraId="2DA8661F" w14:textId="77777777" w:rsidR="00F1507B" w:rsidRDefault="00F1507B">
      <w:pPr>
        <w:spacing w:after="240"/>
      </w:pPr>
    </w:p>
    <w:p w14:paraId="30627C8B" w14:textId="77777777" w:rsidR="00F1507B" w:rsidRDefault="00000000">
      <w:pPr>
        <w:spacing w:before="60" w:after="240" w:line="408" w:lineRule="auto"/>
        <w:jc w:val="both"/>
      </w:pPr>
      <w:r>
        <w:rPr>
          <w:rFonts w:ascii="Constantia" w:eastAsia="Constantia" w:hAnsi="Constantia" w:cs="Constantia"/>
          <w:color w:val="000000"/>
        </w:rPr>
        <w:t xml:space="preserve">This is the </w:t>
      </w:r>
      <w:r>
        <w:rPr>
          <w:rFonts w:ascii="Constantia" w:eastAsia="Constantia" w:hAnsi="Constantia" w:cs="Constantia"/>
          <w:i/>
          <w:iCs/>
          <w:color w:val="000000"/>
        </w:rPr>
        <w:t>contravariant transformation law</w:t>
      </w:r>
      <w:r>
        <w:rPr>
          <w:rFonts w:ascii="Constantia" w:eastAsia="Constantia" w:hAnsi="Constantia" w:cs="Constantia"/>
          <w:color w:val="000000"/>
        </w:rPr>
        <w:t xml:space="preserve">. A collection of </w:t>
      </w:r>
      <w:r>
        <w:rPr>
          <w:rFonts w:ascii="Cambria Math" w:eastAsia="Cambria Math" w:hAnsi="Cambria Math" w:cs="Cambria Math"/>
          <w:i/>
          <w:iCs/>
          <w:color w:val="000000"/>
        </w:rPr>
        <w:t>n</w:t>
      </w:r>
      <w:r>
        <w:rPr>
          <w:rFonts w:ascii="Constantia" w:eastAsia="Constantia" w:hAnsi="Constantia" w:cs="Constantia"/>
          <w:color w:val="000000"/>
        </w:rPr>
        <w:t xml:space="preserve"> functions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a vector field if and only if it transforms according to (6.6) under coordinate changes. This is how vectors are recognized in physics: by their transformation properties.</w:t>
      </w:r>
    </w:p>
    <w:p w14:paraId="4D50ACB3"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6.5 Physical Examples</w:t>
      </w:r>
    </w:p>
    <w:p w14:paraId="2AFE1E7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velocity field of a fluid:</w:t>
      </w:r>
      <w:r>
        <w:rPr>
          <w:rFonts w:ascii="Constantia" w:eastAsia="Constantia" w:hAnsi="Constantia" w:cs="Constantia"/>
          <w:color w:val="000000"/>
        </w:rPr>
        <w:t xml:space="preserv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of a 3-dimensional fluid domain, the velocity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is a vector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3</w:t>
      </w:r>
      <w:r>
        <w:rPr>
          <w:rFonts w:ascii="Constantia" w:eastAsia="Constantia" w:hAnsi="Constantia" w:cs="Constantia"/>
          <w:color w:val="000000"/>
        </w:rPr>
        <w:t xml:space="preserve">. The collection of all these velocities is a vector field on the fluid domain, which is a section of the tangent bundle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3</w:t>
      </w:r>
      <w:r>
        <w:rPr>
          <w:rFonts w:ascii="Constantia" w:eastAsia="Constantia" w:hAnsi="Constantia" w:cs="Constantia"/>
          <w:color w:val="000000"/>
        </w:rPr>
        <w:t>.</w:t>
      </w:r>
    </w:p>
    <w:p w14:paraId="71E3104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four-velocity in special relativity:</w:t>
      </w:r>
      <w:r>
        <w:rPr>
          <w:rFonts w:ascii="Constantia" w:eastAsia="Constantia" w:hAnsi="Constantia" w:cs="Constantia"/>
          <w:color w:val="000000"/>
        </w:rPr>
        <w:t xml:space="preserve"> A relativistic particle moving through Minkowski spacetime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has a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onstantia" w:eastAsia="Constantia" w:hAnsi="Constantia" w:cs="Constantia"/>
          <w:color w:val="000000"/>
        </w:rPr>
        <w:t xml:space="preserve"> (derivative of spacetime position with respect to proper time </w:t>
      </w:r>
      <w:r>
        <w:rPr>
          <w:rFonts w:ascii="Cambria Math" w:eastAsia="Cambria Math" w:hAnsi="Cambria Math" w:cs="Cambria Math"/>
          <w:i/>
          <w:iCs/>
          <w:color w:val="000000"/>
        </w:rPr>
        <w:t>τ</w:t>
      </w:r>
      <w:r>
        <w:rPr>
          <w:rFonts w:ascii="Constantia" w:eastAsia="Constantia" w:hAnsi="Constantia" w:cs="Constantia"/>
          <w:color w:val="000000"/>
        </w:rPr>
        <w:t xml:space="preserve">). This is a section of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along the particle's worldline. It satisfies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(normalized to </w:t>
      </w:r>
      <w:r>
        <w:rPr>
          <w:rFonts w:ascii="Cambria Math" w:eastAsia="Cambria Math" w:hAnsi="Cambria Math" w:cs="Cambria Math"/>
          <w:i/>
          <w:iCs/>
          <w:color w:val="000000"/>
        </w:rPr>
        <w:t>−1</w:t>
      </w:r>
      <w:r>
        <w:rPr>
          <w:rFonts w:ascii="Constantia" w:eastAsia="Constantia" w:hAnsi="Constantia" w:cs="Constantia"/>
          <w:color w:val="000000"/>
        </w:rPr>
        <w:t xml:space="preserve"> in natural units).</w:t>
      </w:r>
    </w:p>
    <w:p w14:paraId="2EF50A61"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flow vector in ToE:</w:t>
      </w:r>
      <w:r>
        <w:rPr>
          <w:rFonts w:ascii="Constantia" w:eastAsia="Constantia" w:hAnsi="Constantia" w:cs="Constantia"/>
          <w:color w:val="000000"/>
        </w:rPr>
        <w:t xml:space="preserve"> The contravariant entropy gradient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a section of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 points in the direction of steepest </w:t>
      </w:r>
      <w:proofErr w:type="gramStart"/>
      <w:r>
        <w:rPr>
          <w:rFonts w:ascii="Constantia" w:eastAsia="Constantia" w:hAnsi="Constantia" w:cs="Constantia"/>
          <w:color w:val="000000"/>
        </w:rPr>
        <w:t>entropy increase</w:t>
      </w:r>
      <w:proofErr w:type="gramEnd"/>
      <w:r>
        <w:rPr>
          <w:rFonts w:ascii="Constantia" w:eastAsia="Constantia" w:hAnsi="Constantia" w:cs="Constantia"/>
          <w:color w:val="000000"/>
        </w:rPr>
        <w:t>. Once the Obidi Transformation maps the information manifold to spacetime, this vector becomes a vector field on spacetime — the entropic current that sources the energy-momentum distribution of matter.</w:t>
      </w:r>
    </w:p>
    <w:p w14:paraId="099BEBE8" w14:textId="77777777" w:rsidR="00F1507B" w:rsidRDefault="00000000">
      <w:pPr>
        <w:pStyle w:val="Heading2"/>
        <w:spacing w:before="400" w:after="120" w:line="312" w:lineRule="auto"/>
      </w:pPr>
      <w:r>
        <w:rPr>
          <w:rFonts w:ascii="Cambria" w:eastAsia="Cambria" w:hAnsi="Cambria" w:cs="Cambria"/>
          <w:color w:val="1A1A1A"/>
          <w:sz w:val="32"/>
          <w:szCs w:val="32"/>
        </w:rPr>
        <w:t>6.6 Worked Example: Tangent Vectors on S²</w:t>
      </w:r>
    </w:p>
    <w:p w14:paraId="3DB5CD64" w14:textId="77777777" w:rsidR="00F1507B" w:rsidRDefault="00000000">
      <w:pPr>
        <w:spacing w:before="60" w:after="240" w:line="408" w:lineRule="auto"/>
        <w:jc w:val="both"/>
      </w:pPr>
      <w:r>
        <w:rPr>
          <w:rFonts w:ascii="Constantia" w:eastAsia="Constantia" w:hAnsi="Constantia" w:cs="Constantia"/>
          <w:color w:val="000000"/>
        </w:rPr>
        <w:t xml:space="preserve">On the 2-sphere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standard spherical coordinates </w:t>
      </w:r>
      <w:r>
        <w:rPr>
          <w:rFonts w:ascii="Cambria Math" w:eastAsia="Cambria Math" w:hAnsi="Cambria Math" w:cs="Cambria Math"/>
          <w:i/>
          <w:iCs/>
          <w:color w:val="000000"/>
        </w:rPr>
        <w:t>(θ, φ)</w:t>
      </w:r>
      <w:r>
        <w:rPr>
          <w:rFonts w:ascii="Constantia" w:eastAsia="Constantia" w:hAnsi="Constantia" w:cs="Constantia"/>
          <w:color w:val="000000"/>
        </w:rPr>
        <w:t xml:space="preserve"> (where </w:t>
      </w:r>
      <w:r>
        <w:rPr>
          <w:rFonts w:ascii="Cambria Math" w:eastAsia="Cambria Math" w:hAnsi="Cambria Math" w:cs="Cambria Math"/>
          <w:i/>
          <w:iCs/>
          <w:color w:val="000000"/>
        </w:rPr>
        <w:t>θ ∈ (0, π)</w:t>
      </w:r>
      <w:r>
        <w:rPr>
          <w:rFonts w:ascii="Constantia" w:eastAsia="Constantia" w:hAnsi="Constantia" w:cs="Constantia"/>
          <w:color w:val="000000"/>
        </w:rPr>
        <w:t xml:space="preserve"> is the polar angle and </w:t>
      </w:r>
      <w:r>
        <w:rPr>
          <w:rFonts w:ascii="Cambria Math" w:eastAsia="Cambria Math" w:hAnsi="Cambria Math" w:cs="Cambria Math"/>
          <w:i/>
          <w:iCs/>
          <w:color w:val="000000"/>
        </w:rPr>
        <w:t>φ ∈ [0, 2π)</w:t>
      </w:r>
      <w:r>
        <w:rPr>
          <w:rFonts w:ascii="Constantia" w:eastAsia="Constantia" w:hAnsi="Constantia" w:cs="Constantia"/>
          <w:color w:val="000000"/>
        </w:rPr>
        <w:t xml:space="preserve"> is the azimuthal angle), the coordinate basis at any point </w:t>
      </w:r>
      <w:r>
        <w:rPr>
          <w:rFonts w:ascii="Cambria Math" w:eastAsia="Cambria Math" w:hAnsi="Cambria Math" w:cs="Cambria Math"/>
          <w:i/>
          <w:iCs/>
          <w:color w:val="000000"/>
        </w:rPr>
        <w:t>p = (θ</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is:</w:t>
      </w:r>
    </w:p>
    <w:p w14:paraId="02955251" w14:textId="77777777" w:rsidR="00F1507B" w:rsidRDefault="00000000">
      <w:pPr>
        <w:spacing w:after="240" w:line="408" w:lineRule="auto"/>
      </w:pPr>
      <w:r>
        <w:rPr>
          <w:color w:val="555555"/>
        </w:rPr>
        <w:t>(6.7)</w:t>
      </w:r>
    </w:p>
    <w:p w14:paraId="3583B0DD"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BC929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824D40C" w14:textId="77777777" w:rsidR="00F1507B" w:rsidRDefault="00000000">
            <w:pPr>
              <w:spacing w:after="120" w:line="408" w:lineRule="auto"/>
            </w:pPr>
            <w:r>
              <w:t>{</w:t>
            </w:r>
          </w:p>
          <w:p w14:paraId="57E79EF5" w14:textId="77777777" w:rsidR="00F1507B" w:rsidRDefault="00000000">
            <w:pPr>
              <w:spacing w:after="120" w:line="408" w:lineRule="auto"/>
            </w:pPr>
            <w:r>
              <w:t>∂</w:t>
            </w:r>
          </w:p>
          <w:p w14:paraId="6BCA0B99" w14:textId="77777777" w:rsidR="00F1507B" w:rsidRDefault="00000000">
            <w:pPr>
              <w:spacing w:after="120" w:line="408" w:lineRule="auto"/>
            </w:pPr>
            <w:r>
              <w:t>/</w:t>
            </w:r>
          </w:p>
          <w:p w14:paraId="412BCA51" w14:textId="77777777" w:rsidR="00F1507B" w:rsidRDefault="00000000">
            <w:pPr>
              <w:spacing w:after="120" w:line="408" w:lineRule="auto"/>
            </w:pPr>
            <w:r>
              <w:t>∂</w:t>
            </w:r>
          </w:p>
          <w:p w14:paraId="47FD6842" w14:textId="77777777" w:rsidR="00F1507B" w:rsidRDefault="00000000">
            <w:pPr>
              <w:spacing w:after="120" w:line="408" w:lineRule="auto"/>
            </w:pPr>
            <w:r>
              <w:lastRenderedPageBreak/>
              <w:t>θ</w:t>
            </w:r>
          </w:p>
          <w:p w14:paraId="5F9575DB" w14:textId="77777777" w:rsidR="00F1507B" w:rsidRDefault="00000000">
            <w:pPr>
              <w:spacing w:after="120" w:line="408" w:lineRule="auto"/>
            </w:pPr>
            <w:r>
              <w:t>|</w:t>
            </w:r>
          </w:p>
          <w:p w14:paraId="03D73026" w14:textId="77777777" w:rsidR="00F1507B" w:rsidRDefault="00000000">
            <w:pPr>
              <w:spacing w:after="120" w:line="408" w:lineRule="auto"/>
            </w:pPr>
            <w:r>
              <w:t>p</w:t>
            </w:r>
          </w:p>
          <w:p w14:paraId="715ED042" w14:textId="77777777" w:rsidR="00F1507B" w:rsidRDefault="00000000">
            <w:pPr>
              <w:spacing w:after="120" w:line="408" w:lineRule="auto"/>
            </w:pPr>
            <w:r>
              <w:t>,</w:t>
            </w:r>
          </w:p>
          <w:p w14:paraId="5D68657E" w14:textId="77777777" w:rsidR="00F1507B" w:rsidRDefault="00000000">
            <w:pPr>
              <w:spacing w:after="120" w:line="408" w:lineRule="auto"/>
            </w:pPr>
            <w:r>
              <w:t>∂</w:t>
            </w:r>
          </w:p>
          <w:p w14:paraId="090A73CF" w14:textId="77777777" w:rsidR="00F1507B" w:rsidRDefault="00000000">
            <w:pPr>
              <w:spacing w:after="120" w:line="408" w:lineRule="auto"/>
            </w:pPr>
            <w:r>
              <w:t>/</w:t>
            </w:r>
          </w:p>
          <w:p w14:paraId="7109884A" w14:textId="77777777" w:rsidR="00F1507B" w:rsidRDefault="00000000">
            <w:pPr>
              <w:spacing w:after="120" w:line="408" w:lineRule="auto"/>
            </w:pPr>
            <w:r>
              <w:t>∂</w:t>
            </w:r>
          </w:p>
          <w:p w14:paraId="15BE72A6" w14:textId="77777777" w:rsidR="00F1507B" w:rsidRDefault="00000000">
            <w:pPr>
              <w:spacing w:after="120" w:line="408" w:lineRule="auto"/>
            </w:pPr>
            <w:r>
              <w:t>φ</w:t>
            </w:r>
          </w:p>
          <w:p w14:paraId="46411635" w14:textId="77777777" w:rsidR="00F1507B" w:rsidRDefault="00000000">
            <w:pPr>
              <w:spacing w:after="120" w:line="408" w:lineRule="auto"/>
            </w:pPr>
            <w:r>
              <w:t>|</w:t>
            </w:r>
          </w:p>
          <w:p w14:paraId="49FDC92B" w14:textId="77777777" w:rsidR="00F1507B" w:rsidRDefault="00000000">
            <w:pPr>
              <w:spacing w:after="120" w:line="408" w:lineRule="auto"/>
            </w:pPr>
            <w:r>
              <w:t>p</w:t>
            </w:r>
          </w:p>
          <w:p w14:paraId="281B4F43" w14:textId="77777777" w:rsidR="00F1507B" w:rsidRDefault="00000000">
            <w:pPr>
              <w:spacing w:after="120" w:line="408" w:lineRule="auto"/>
            </w:pPr>
            <w:r>
              <w:t>}</w:t>
            </w:r>
          </w:p>
        </w:tc>
      </w:tr>
    </w:tbl>
    <w:p w14:paraId="6F513945" w14:textId="77777777" w:rsidR="00F1507B" w:rsidRDefault="00F1507B">
      <w:pPr>
        <w:spacing w:after="240"/>
      </w:pPr>
    </w:p>
    <w:p w14:paraId="1A0EFAAA" w14:textId="77777777" w:rsidR="00F1507B" w:rsidRDefault="00000000">
      <w:pPr>
        <w:spacing w:before="60" w:after="240" w:line="408" w:lineRule="auto"/>
        <w:jc w:val="both"/>
      </w:pPr>
      <w:proofErr w:type="gramStart"/>
      <w:r>
        <w:rPr>
          <w:rFonts w:ascii="Constantia" w:eastAsia="Constantia" w:hAnsi="Constantia" w:cs="Constantia"/>
          <w:color w:val="000000"/>
        </w:rPr>
        <w:t>The tangent</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a 2-dimensional vector space spanned by these two basis vectors. A general tangent vector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p w14:paraId="4BB30321" w14:textId="77777777" w:rsidR="00F1507B" w:rsidRDefault="00000000">
      <w:pPr>
        <w:spacing w:after="240" w:line="408" w:lineRule="auto"/>
      </w:pPr>
      <w:r>
        <w:rPr>
          <w:color w:val="555555"/>
        </w:rPr>
        <w:t>(6.8)</w:t>
      </w:r>
    </w:p>
    <w:p w14:paraId="2D8BEBB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CD9E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DFC14C" w14:textId="77777777" w:rsidR="00F1507B" w:rsidRDefault="00000000">
            <w:pPr>
              <w:spacing w:after="120" w:line="408" w:lineRule="auto"/>
            </w:pPr>
            <w:r>
              <w:t>X</w:t>
            </w:r>
          </w:p>
          <w:p w14:paraId="02076252" w14:textId="77777777" w:rsidR="00F1507B" w:rsidRDefault="00000000">
            <w:pPr>
              <w:spacing w:after="120" w:line="408" w:lineRule="auto"/>
            </w:pPr>
            <w:r>
              <w:t>p</w:t>
            </w:r>
          </w:p>
          <w:p w14:paraId="705391DE" w14:textId="77777777" w:rsidR="00F1507B" w:rsidRDefault="00000000">
            <w:pPr>
              <w:spacing w:after="120" w:line="408" w:lineRule="auto"/>
            </w:pPr>
            <w:r>
              <w:t>= a</w:t>
            </w:r>
          </w:p>
          <w:p w14:paraId="510FE6B0" w14:textId="77777777" w:rsidR="00F1507B" w:rsidRDefault="00000000">
            <w:pPr>
              <w:spacing w:after="120" w:line="408" w:lineRule="auto"/>
            </w:pPr>
            <w:r>
              <w:t>∂</w:t>
            </w:r>
          </w:p>
          <w:p w14:paraId="6A11D436" w14:textId="77777777" w:rsidR="00F1507B" w:rsidRDefault="00000000">
            <w:pPr>
              <w:spacing w:after="120" w:line="408" w:lineRule="auto"/>
            </w:pPr>
            <w:r>
              <w:t>/</w:t>
            </w:r>
          </w:p>
          <w:p w14:paraId="4907197F" w14:textId="77777777" w:rsidR="00F1507B" w:rsidRDefault="00000000">
            <w:pPr>
              <w:spacing w:after="120" w:line="408" w:lineRule="auto"/>
            </w:pPr>
            <w:r>
              <w:t>∂</w:t>
            </w:r>
          </w:p>
          <w:p w14:paraId="3069FCF9" w14:textId="77777777" w:rsidR="00F1507B" w:rsidRDefault="00000000">
            <w:pPr>
              <w:spacing w:after="120" w:line="408" w:lineRule="auto"/>
            </w:pPr>
            <w:r>
              <w:lastRenderedPageBreak/>
              <w:t>θ</w:t>
            </w:r>
          </w:p>
          <w:p w14:paraId="6D1A9C25" w14:textId="77777777" w:rsidR="00F1507B" w:rsidRDefault="00000000">
            <w:pPr>
              <w:spacing w:after="120" w:line="408" w:lineRule="auto"/>
            </w:pPr>
            <w:r>
              <w:t>|</w:t>
            </w:r>
          </w:p>
          <w:p w14:paraId="30E5206B" w14:textId="77777777" w:rsidR="00F1507B" w:rsidRDefault="00000000">
            <w:pPr>
              <w:spacing w:after="120" w:line="408" w:lineRule="auto"/>
            </w:pPr>
            <w:r>
              <w:t>p</w:t>
            </w:r>
          </w:p>
          <w:p w14:paraId="61196EC7" w14:textId="77777777" w:rsidR="00F1507B" w:rsidRDefault="00000000">
            <w:pPr>
              <w:spacing w:after="120" w:line="408" w:lineRule="auto"/>
            </w:pPr>
            <w:r>
              <w:t>+ b</w:t>
            </w:r>
          </w:p>
          <w:p w14:paraId="27BBB431" w14:textId="77777777" w:rsidR="00F1507B" w:rsidRDefault="00000000">
            <w:pPr>
              <w:spacing w:after="120" w:line="408" w:lineRule="auto"/>
            </w:pPr>
            <w:r>
              <w:t>∂</w:t>
            </w:r>
          </w:p>
          <w:p w14:paraId="66FC84DB" w14:textId="77777777" w:rsidR="00F1507B" w:rsidRDefault="00000000">
            <w:pPr>
              <w:spacing w:after="120" w:line="408" w:lineRule="auto"/>
            </w:pPr>
            <w:r>
              <w:t>/</w:t>
            </w:r>
          </w:p>
          <w:p w14:paraId="0081A339" w14:textId="77777777" w:rsidR="00F1507B" w:rsidRDefault="00000000">
            <w:pPr>
              <w:spacing w:after="120" w:line="408" w:lineRule="auto"/>
            </w:pPr>
            <w:r>
              <w:t>∂</w:t>
            </w:r>
          </w:p>
          <w:p w14:paraId="085F7722" w14:textId="77777777" w:rsidR="00F1507B" w:rsidRDefault="00000000">
            <w:pPr>
              <w:spacing w:after="120" w:line="408" w:lineRule="auto"/>
            </w:pPr>
            <w:r>
              <w:t>φ</w:t>
            </w:r>
          </w:p>
          <w:p w14:paraId="516A1A62" w14:textId="77777777" w:rsidR="00F1507B" w:rsidRDefault="00000000">
            <w:pPr>
              <w:spacing w:after="120" w:line="408" w:lineRule="auto"/>
            </w:pPr>
            <w:r>
              <w:t>|</w:t>
            </w:r>
          </w:p>
          <w:p w14:paraId="6E830E6F" w14:textId="77777777" w:rsidR="00F1507B" w:rsidRDefault="00000000">
            <w:pPr>
              <w:spacing w:after="120" w:line="408" w:lineRule="auto"/>
            </w:pPr>
            <w:r>
              <w:t>p</w:t>
            </w:r>
          </w:p>
        </w:tc>
      </w:tr>
    </w:tbl>
    <w:p w14:paraId="4F58B0F7" w14:textId="77777777" w:rsidR="00F1507B" w:rsidRDefault="00F1507B">
      <w:pPr>
        <w:spacing w:after="240"/>
      </w:pPr>
    </w:p>
    <w:p w14:paraId="1889CCE6" w14:textId="77777777" w:rsidR="00F1507B" w:rsidRDefault="00000000">
      <w:pPr>
        <w:spacing w:before="60" w:after="240" w:line="408" w:lineRule="auto"/>
        <w:jc w:val="both"/>
      </w:pPr>
      <w:r>
        <w:rPr>
          <w:rFonts w:ascii="Constantia" w:eastAsia="Constantia" w:hAnsi="Constantia" w:cs="Constantia"/>
          <w:color w:val="000000"/>
        </w:rPr>
        <w:t xml:space="preserve">for real numbers </w:t>
      </w:r>
      <w:r>
        <w:rPr>
          <w:rFonts w:ascii="Cambria Math" w:eastAsia="Cambria Math" w:hAnsi="Cambria Math" w:cs="Cambria Math"/>
          <w:i/>
          <w:iCs/>
          <w:color w:val="000000"/>
        </w:rPr>
        <w:t>a, b</w:t>
      </w:r>
      <w:r>
        <w:rPr>
          <w:rFonts w:ascii="Constantia" w:eastAsia="Constantia" w:hAnsi="Constantia" w:cs="Constantia"/>
          <w:color w:val="000000"/>
        </w:rPr>
        <w:t xml:space="preserve">. This vector describes an infinitesimal displacement from </w:t>
      </w:r>
      <w:r>
        <w:rPr>
          <w:rFonts w:ascii="Cambria Math" w:eastAsia="Cambria Math" w:hAnsi="Cambria Math" w:cs="Cambria Math"/>
          <w:i/>
          <w:iCs/>
          <w:color w:val="000000"/>
        </w:rPr>
        <w:t>p</w:t>
      </w:r>
      <w:r>
        <w:rPr>
          <w:rFonts w:ascii="Constantia" w:eastAsia="Constantia" w:hAnsi="Constantia" w:cs="Constantia"/>
          <w:color w:val="000000"/>
        </w:rPr>
        <w:t xml:space="preserve"> in the direction </w:t>
      </w:r>
      <w:proofErr w:type="spellStart"/>
      <w:r>
        <w:rPr>
          <w:rFonts w:ascii="Cambria Math" w:eastAsia="Cambria Math" w:hAnsi="Cambria Math" w:cs="Cambria Math"/>
          <w:i/>
          <w:iCs/>
          <w:color w:val="000000"/>
        </w:rPr>
        <w:t>aθ</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bφ</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on the sphere. The action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smooth function </w:t>
      </w:r>
      <w:r>
        <w:rPr>
          <w:rFonts w:ascii="Cambria Math" w:eastAsia="Cambria Math" w:hAnsi="Cambria Math" w:cs="Cambria Math"/>
          <w:i/>
          <w:iCs/>
          <w:color w:val="000000"/>
        </w:rPr>
        <w:t>f(θ, φ)</w:t>
      </w:r>
      <w:r>
        <w:rPr>
          <w:rFonts w:ascii="Constantia" w:eastAsia="Constantia" w:hAnsi="Constantia" w:cs="Constantia"/>
          <w:color w:val="000000"/>
        </w:rPr>
        <w:t xml:space="preserve"> is:</w:t>
      </w:r>
    </w:p>
    <w:p w14:paraId="79864CDF" w14:textId="77777777" w:rsidR="00F1507B" w:rsidRDefault="00000000">
      <w:pPr>
        <w:spacing w:after="240" w:line="408" w:lineRule="auto"/>
      </w:pPr>
      <w:r>
        <w:rPr>
          <w:color w:val="555555"/>
        </w:rPr>
        <w:t>(6.9)</w:t>
      </w:r>
    </w:p>
    <w:p w14:paraId="3040057E"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1BB5F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31F7DA1" w14:textId="77777777" w:rsidR="00F1507B" w:rsidRDefault="00000000">
            <w:pPr>
              <w:spacing w:after="120" w:line="408" w:lineRule="auto"/>
            </w:pPr>
            <w:r>
              <w:t>X</w:t>
            </w:r>
          </w:p>
          <w:p w14:paraId="0A234E93" w14:textId="77777777" w:rsidR="00F1507B" w:rsidRDefault="00000000">
            <w:pPr>
              <w:spacing w:after="120" w:line="408" w:lineRule="auto"/>
            </w:pPr>
            <w:r>
              <w:t>p</w:t>
            </w:r>
          </w:p>
          <w:p w14:paraId="078A2304" w14:textId="77777777" w:rsidR="00F1507B" w:rsidRDefault="00000000">
            <w:pPr>
              <w:spacing w:after="120" w:line="408" w:lineRule="auto"/>
            </w:pPr>
            <w:r>
              <w:t>(f) = a (</w:t>
            </w:r>
          </w:p>
          <w:p w14:paraId="596DFA1D" w14:textId="77777777" w:rsidR="00F1507B" w:rsidRDefault="00000000">
            <w:pPr>
              <w:spacing w:after="120" w:line="408" w:lineRule="auto"/>
            </w:pPr>
            <w:r>
              <w:t>∂</w:t>
            </w:r>
          </w:p>
          <w:p w14:paraId="6B210412" w14:textId="77777777" w:rsidR="00F1507B" w:rsidRDefault="00000000">
            <w:pPr>
              <w:spacing w:after="120" w:line="408" w:lineRule="auto"/>
            </w:pPr>
            <w:r>
              <w:t>f/</w:t>
            </w:r>
          </w:p>
          <w:p w14:paraId="6CA62910" w14:textId="77777777" w:rsidR="00F1507B" w:rsidRDefault="00000000">
            <w:pPr>
              <w:spacing w:after="120" w:line="408" w:lineRule="auto"/>
            </w:pPr>
            <w:r>
              <w:t>∂</w:t>
            </w:r>
          </w:p>
          <w:p w14:paraId="3D8234D6" w14:textId="77777777" w:rsidR="00F1507B" w:rsidRDefault="00000000">
            <w:pPr>
              <w:spacing w:after="120" w:line="408" w:lineRule="auto"/>
            </w:pPr>
            <w:r>
              <w:t>θ</w:t>
            </w:r>
          </w:p>
          <w:p w14:paraId="4731D07B" w14:textId="77777777" w:rsidR="00F1507B" w:rsidRDefault="00000000">
            <w:pPr>
              <w:spacing w:after="120" w:line="408" w:lineRule="auto"/>
            </w:pPr>
            <w:r>
              <w:lastRenderedPageBreak/>
              <w:t>)(p) + b (</w:t>
            </w:r>
          </w:p>
          <w:p w14:paraId="5D17D73F" w14:textId="77777777" w:rsidR="00F1507B" w:rsidRDefault="00000000">
            <w:pPr>
              <w:spacing w:after="120" w:line="408" w:lineRule="auto"/>
            </w:pPr>
            <w:r>
              <w:t>∂</w:t>
            </w:r>
          </w:p>
          <w:p w14:paraId="76A9808C" w14:textId="77777777" w:rsidR="00F1507B" w:rsidRDefault="00000000">
            <w:pPr>
              <w:spacing w:after="120" w:line="408" w:lineRule="auto"/>
            </w:pPr>
            <w:r>
              <w:t>f/</w:t>
            </w:r>
          </w:p>
          <w:p w14:paraId="5FB573F1" w14:textId="77777777" w:rsidR="00F1507B" w:rsidRDefault="00000000">
            <w:pPr>
              <w:spacing w:after="120" w:line="408" w:lineRule="auto"/>
            </w:pPr>
            <w:r>
              <w:t>∂</w:t>
            </w:r>
          </w:p>
          <w:p w14:paraId="4F2DD2C5" w14:textId="77777777" w:rsidR="00F1507B" w:rsidRDefault="00000000">
            <w:pPr>
              <w:spacing w:after="120" w:line="408" w:lineRule="auto"/>
            </w:pPr>
            <w:r>
              <w:t>φ</w:t>
            </w:r>
          </w:p>
          <w:p w14:paraId="2BFBB0D3" w14:textId="77777777" w:rsidR="00F1507B" w:rsidRDefault="00000000">
            <w:pPr>
              <w:spacing w:after="120" w:line="408" w:lineRule="auto"/>
            </w:pPr>
            <w:r>
              <w:t>)(p)</w:t>
            </w:r>
          </w:p>
        </w:tc>
      </w:tr>
    </w:tbl>
    <w:p w14:paraId="3C514AB5" w14:textId="77777777" w:rsidR="00F1507B" w:rsidRDefault="00F1507B">
      <w:pPr>
        <w:spacing w:after="240"/>
      </w:pPr>
    </w:p>
    <w:p w14:paraId="15ABCEB5" w14:textId="77777777" w:rsidR="00F1507B" w:rsidRDefault="00000000">
      <w:pPr>
        <w:spacing w:before="60" w:after="240" w:line="408" w:lineRule="auto"/>
        <w:jc w:val="both"/>
      </w:pPr>
      <w:r>
        <w:rPr>
          <w:rFonts w:ascii="Constantia" w:eastAsia="Constantia" w:hAnsi="Constantia" w:cs="Constantia"/>
          <w:color w:val="000000"/>
        </w:rPr>
        <w:t xml:space="preserve">which is the directional derivative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(a, b)</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Note that the basis vectors </w:t>
      </w:r>
      <w:r>
        <w:rPr>
          <w:rFonts w:ascii="Cambria Math" w:eastAsia="Cambria Math" w:hAnsi="Cambria Math" w:cs="Cambria Math"/>
          <w:i/>
          <w:iCs/>
          <w:color w:val="000000"/>
        </w:rPr>
        <w:t>∂/∂θ</w:t>
      </w:r>
      <w:r>
        <w:rPr>
          <w:rFonts w:ascii="Constantia" w:eastAsia="Constantia" w:hAnsi="Constantia" w:cs="Constantia"/>
          <w:color w:val="000000"/>
        </w:rPr>
        <w:t xml:space="preserve"> and </w:t>
      </w:r>
      <w:r>
        <w:rPr>
          <w:rFonts w:ascii="Cambria Math" w:eastAsia="Cambria Math" w:hAnsi="Cambria Math" w:cs="Cambria Math"/>
          <w:i/>
          <w:iCs/>
          <w:color w:val="000000"/>
        </w:rPr>
        <w:t>∂/∂φ</w:t>
      </w:r>
      <w:r>
        <w:rPr>
          <w:rFonts w:ascii="Constantia" w:eastAsia="Constantia" w:hAnsi="Constantia" w:cs="Constantia"/>
          <w:color w:val="000000"/>
        </w:rPr>
        <w:t xml:space="preserve"> are not normalized with respect to the round metric on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metric would give </w:t>
      </w:r>
      <w:r>
        <w:rPr>
          <w:rFonts w:ascii="Cambria Math" w:eastAsia="Cambria Math" w:hAnsi="Cambria Math" w:cs="Cambria Math"/>
          <w:i/>
          <w:iCs/>
          <w:color w:val="000000"/>
        </w:rPr>
        <w:t>|∂/∂θ| = 1</w:t>
      </w:r>
      <w:r>
        <w:rPr>
          <w:rFonts w:ascii="Constantia" w:eastAsia="Constantia" w:hAnsi="Constantia" w:cs="Constantia"/>
          <w:color w:val="000000"/>
        </w:rPr>
        <w:t xml:space="preserve"> (unit length in the </w:t>
      </w:r>
      <w:r>
        <w:rPr>
          <w:rFonts w:ascii="Cambria Math" w:eastAsia="Cambria Math" w:hAnsi="Cambria Math" w:cs="Cambria Math"/>
          <w:i/>
          <w:iCs/>
          <w:color w:val="000000"/>
        </w:rPr>
        <w:t>θ</w:t>
      </w:r>
      <w:r>
        <w:rPr>
          <w:rFonts w:ascii="Constantia" w:eastAsia="Constantia" w:hAnsi="Constantia" w:cs="Constantia"/>
          <w:color w:val="000000"/>
        </w:rPr>
        <w:t xml:space="preserve">-direction) and </w:t>
      </w:r>
      <w:r>
        <w:rPr>
          <w:rFonts w:ascii="Cambria Math" w:eastAsia="Cambria Math" w:hAnsi="Cambria Math" w:cs="Cambria Math"/>
          <w:i/>
          <w:iCs/>
          <w:color w:val="000000"/>
        </w:rPr>
        <w:t>|∂/∂φ| = \sin θ</w:t>
      </w:r>
      <w:r>
        <w:rPr>
          <w:rFonts w:ascii="Constantia" w:eastAsia="Constantia" w:hAnsi="Constantia" w:cs="Constantia"/>
          <w:color w:val="000000"/>
        </w:rPr>
        <w:t xml:space="preserve"> (length depends on latitude — the </w:t>
      </w:r>
      <w:r>
        <w:rPr>
          <w:rFonts w:ascii="Cambria Math" w:eastAsia="Cambria Math" w:hAnsi="Cambria Math" w:cs="Cambria Math"/>
          <w:i/>
          <w:iCs/>
          <w:color w:val="000000"/>
        </w:rPr>
        <w:t>φ</w:t>
      </w:r>
      <w:r>
        <w:rPr>
          <w:rFonts w:ascii="Constantia" w:eastAsia="Constantia" w:hAnsi="Constantia" w:cs="Constantia"/>
          <w:color w:val="000000"/>
        </w:rPr>
        <w:t>-circles shrink to a point at the poles).</w:t>
      </w:r>
    </w:p>
    <w:p w14:paraId="7B25BE22"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1EEEA46"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1FC0A05" w14:textId="77777777" w:rsidR="00F1507B" w:rsidRDefault="00000000">
            <w:pPr>
              <w:spacing w:after="120" w:line="408" w:lineRule="auto"/>
            </w:pPr>
            <w:r>
              <w:rPr>
                <w:b/>
                <w:bCs/>
                <w:color w:val="6B2A00"/>
              </w:rPr>
              <w:t>Scholium 6.1 — The Tangent Bundle as the Arena for Entropic Dynamics</w:t>
            </w:r>
          </w:p>
          <w:p w14:paraId="6D1962C4" w14:textId="77777777" w:rsidR="00F1507B" w:rsidRDefault="00000000">
            <w:pPr>
              <w:spacing w:after="120" w:line="408" w:lineRule="auto"/>
              <w:jc w:val="both"/>
            </w:pPr>
            <w:r>
              <w:rPr>
                <w:rFonts w:ascii="Constantia" w:eastAsia="Constantia" w:hAnsi="Constantia" w:cs="Constantia"/>
                <w:i/>
                <w:iCs/>
                <w:color w:val="000000"/>
              </w:rPr>
              <w:t xml:space="preserve">The tangent bundle </w:t>
            </w:r>
            <w:r>
              <w:rPr>
                <w:rFonts w:ascii="Cambria Math" w:eastAsia="Cambria Math" w:hAnsi="Cambria Math" w:cs="Cambria Math"/>
                <w:i/>
                <w:iCs/>
                <w:color w:val="000000"/>
              </w:rPr>
              <w:t>TM</w:t>
            </w:r>
            <w:r>
              <w:rPr>
                <w:rFonts w:ascii="Constantia" w:eastAsia="Constantia" w:hAnsi="Constantia" w:cs="Constantia"/>
                <w:i/>
                <w:iCs/>
                <w:color w:val="000000"/>
              </w:rPr>
              <w:t xml:space="preserve"> is the natural arena for all dynamical theories on a manifold. Classical mechanics takes place in the tangent bundle of the configuration manifold (or </w:t>
            </w:r>
            <w:proofErr w:type="gramStart"/>
            <w:r>
              <w:rPr>
                <w:rFonts w:ascii="Constantia" w:eastAsia="Constantia" w:hAnsi="Constantia" w:cs="Constantia"/>
                <w:i/>
                <w:iCs/>
                <w:color w:val="000000"/>
              </w:rPr>
              <w:t>equivalently</w:t>
            </w:r>
            <w:proofErr w:type="gramEnd"/>
            <w:r>
              <w:rPr>
                <w:rFonts w:ascii="Constantia" w:eastAsia="Constantia" w:hAnsi="Constantia" w:cs="Constantia"/>
                <w:i/>
                <w:iCs/>
                <w:color w:val="000000"/>
              </w:rPr>
              <w:t xml:space="preserve"> in the cotangent bundle, which is the phase space). General relativity's geodesic equation is a second-order ODE on </w:t>
            </w:r>
            <w:r>
              <w:rPr>
                <w:rFonts w:ascii="Cambria Math" w:eastAsia="Cambria Math" w:hAnsi="Cambria Math" w:cs="Cambria Math"/>
                <w:i/>
                <w:iCs/>
                <w:color w:val="000000"/>
              </w:rPr>
              <w:t>TM</w:t>
            </w:r>
            <w:r>
              <w:rPr>
                <w:rFonts w:ascii="Constantia" w:eastAsia="Constantia" w:hAnsi="Constantia" w:cs="Constantia"/>
                <w:i/>
                <w:iCs/>
                <w:color w:val="000000"/>
              </w:rPr>
              <w:t xml:space="preserve">. The entropy field's dynamical content in ToE resides partly in the tangent bundle: the entropic flow vector field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i/>
                <w:iCs/>
                <w:color w:val="000000"/>
              </w:rPr>
              <w:t xml:space="preserve"> is a section of </w:t>
            </w:r>
            <w:r>
              <w:rPr>
                <w:rFonts w:ascii="Cambria Math" w:eastAsia="Cambria Math" w:hAnsi="Cambria Math" w:cs="Cambria Math"/>
                <w:i/>
                <w:iCs/>
                <w:color w:val="000000"/>
              </w:rPr>
              <w:t>TM</w:t>
            </w:r>
            <w:r>
              <w:rPr>
                <w:rFonts w:ascii="Constantia" w:eastAsia="Constantia" w:hAnsi="Constantia" w:cs="Constantia"/>
                <w:i/>
                <w:iCs/>
                <w:color w:val="000000"/>
              </w:rPr>
              <w:t xml:space="preserve">, and the entropic geodesic equation — which determines how the entropy field propagates — is an equation on </w:t>
            </w:r>
            <w:r>
              <w:rPr>
                <w:rFonts w:ascii="Cambria Math" w:eastAsia="Cambria Math" w:hAnsi="Cambria Math" w:cs="Cambria Math"/>
                <w:i/>
                <w:iCs/>
                <w:color w:val="000000"/>
              </w:rPr>
              <w:t>TM</w:t>
            </w:r>
            <w:r>
              <w:rPr>
                <w:rFonts w:ascii="Constantia" w:eastAsia="Constantia" w:hAnsi="Constantia" w:cs="Constantia"/>
                <w:i/>
                <w:iCs/>
                <w:color w:val="000000"/>
              </w:rPr>
              <w:t>. Understanding the tangent bundle is therefore not merely a mathematical prerequisite; it is understanding the space in which entropy flows.</w:t>
            </w:r>
          </w:p>
        </w:tc>
      </w:tr>
    </w:tbl>
    <w:p w14:paraId="459E36A7" w14:textId="77777777" w:rsidR="00F1507B" w:rsidRDefault="00F1507B">
      <w:pPr>
        <w:spacing w:after="240"/>
      </w:pPr>
    </w:p>
    <w:p w14:paraId="61A3797D"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57789291"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 xml:space="preserve">Section 7. </w:t>
      </w:r>
      <w:proofErr w:type="spellStart"/>
      <w:r>
        <w:rPr>
          <w:rFonts w:ascii="Cambria" w:eastAsia="Cambria" w:hAnsi="Cambria" w:cs="Cambria"/>
          <w:color w:val="1A1A1A"/>
          <w:sz w:val="44"/>
          <w:szCs w:val="44"/>
        </w:rPr>
        <w:t>Covectors</w:t>
      </w:r>
      <w:proofErr w:type="spellEnd"/>
      <w:r>
        <w:rPr>
          <w:rFonts w:ascii="Cambria" w:eastAsia="Cambria" w:hAnsi="Cambria" w:cs="Cambria"/>
          <w:color w:val="1A1A1A"/>
          <w:sz w:val="44"/>
          <w:szCs w:val="44"/>
        </w:rPr>
        <w:t>, Cotangent Spaces, and the Cotangent Bundle</w:t>
      </w:r>
    </w:p>
    <w:p w14:paraId="479B9C91" w14:textId="77777777" w:rsidR="00F1507B" w:rsidRDefault="00000000">
      <w:pPr>
        <w:pStyle w:val="Heading2"/>
        <w:spacing w:before="400" w:after="120" w:line="312" w:lineRule="auto"/>
      </w:pPr>
      <w:r>
        <w:rPr>
          <w:rFonts w:ascii="Cambria" w:eastAsia="Cambria" w:hAnsi="Cambria" w:cs="Cambria"/>
          <w:color w:val="1A1A1A"/>
          <w:sz w:val="32"/>
          <w:szCs w:val="32"/>
        </w:rPr>
        <w:t xml:space="preserve">7.1 What Is a </w:t>
      </w:r>
      <w:proofErr w:type="spellStart"/>
      <w:r>
        <w:rPr>
          <w:rFonts w:ascii="Cambria" w:eastAsia="Cambria" w:hAnsi="Cambria" w:cs="Cambria"/>
          <w:color w:val="1A1A1A"/>
          <w:sz w:val="32"/>
          <w:szCs w:val="32"/>
        </w:rPr>
        <w:t>Covector</w:t>
      </w:r>
      <w:proofErr w:type="spellEnd"/>
      <w:r>
        <w:rPr>
          <w:rFonts w:ascii="Cambria" w:eastAsia="Cambria" w:hAnsi="Cambria" w:cs="Cambria"/>
          <w:color w:val="1A1A1A"/>
          <w:sz w:val="32"/>
          <w:szCs w:val="32"/>
        </w:rPr>
        <w:t>?</w:t>
      </w:r>
    </w:p>
    <w:p w14:paraId="37D242FD" w14:textId="77777777" w:rsidR="00F1507B" w:rsidRDefault="00000000">
      <w:pPr>
        <w:spacing w:before="60" w:after="240" w:line="408" w:lineRule="auto"/>
        <w:jc w:val="both"/>
      </w:pPr>
      <w:r>
        <w:rPr>
          <w:rFonts w:ascii="Constantia" w:eastAsia="Constantia" w:hAnsi="Constantia" w:cs="Constantia"/>
          <w:color w:val="000000"/>
        </w:rPr>
        <w:t xml:space="preserve">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(also called a one-form, a linear functional, or a covariant vector)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from the tangent space to the real numbers:</w:t>
      </w:r>
    </w:p>
    <w:p w14:paraId="1860B55C" w14:textId="77777777" w:rsidR="00F1507B" w:rsidRDefault="00000000">
      <w:pPr>
        <w:spacing w:before="60" w:after="240" w:line="408" w:lineRule="auto"/>
        <w:jc w:val="both"/>
      </w:pPr>
      <w:r>
        <w:rPr>
          <w:rFonts w:ascii="Constantia" w:eastAsia="Constantia" w:hAnsi="Constantia" w:cs="Constantia"/>
          <w:b/>
          <w:bCs/>
          <w:color w:val="000000"/>
        </w:rPr>
        <w:t>Definition 7.1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A </w:t>
      </w:r>
      <w:proofErr w:type="spellStart"/>
      <w:r>
        <w:rPr>
          <w:rFonts w:ascii="Constantia" w:eastAsia="Constantia" w:hAnsi="Constantia" w:cs="Constantia"/>
          <w:i/>
          <w:iCs/>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ℝ</w:t>
      </w:r>
      <w:r>
        <w:rPr>
          <w:rFonts w:ascii="Constantia" w:eastAsia="Constantia" w:hAnsi="Constantia" w:cs="Constantia"/>
          <w:color w:val="000000"/>
        </w:rPr>
        <w:t>. It takes a tangent vector as input and returns a real number.</w:t>
      </w:r>
    </w:p>
    <w:p w14:paraId="511A4EE8" w14:textId="77777777" w:rsidR="00F1507B" w:rsidRDefault="00000000">
      <w:pPr>
        <w:spacing w:before="60" w:after="240" w:line="408" w:lineRule="auto"/>
        <w:jc w:val="both"/>
      </w:pPr>
      <w:r>
        <w:rPr>
          <w:rFonts w:ascii="Constantia" w:eastAsia="Constantia" w:hAnsi="Constantia" w:cs="Constantia"/>
          <w:color w:val="000000"/>
        </w:rPr>
        <w:t xml:space="preserve">The value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is sometimes written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or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to emphasize the pairing between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vectors. This pairing is the fundamental algebraic operation in differential geometry: a one-form eats a vector and produces a number.</w:t>
      </w:r>
    </w:p>
    <w:p w14:paraId="7951F4DE" w14:textId="77777777" w:rsidR="00F1507B" w:rsidRDefault="00000000">
      <w:pPr>
        <w:spacing w:before="60" w:after="240" w:line="408"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natural basis for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is the set of </w:t>
      </w:r>
      <w:r>
        <w:rPr>
          <w:rFonts w:ascii="Constantia" w:eastAsia="Constantia" w:hAnsi="Constantia" w:cs="Constantia"/>
          <w:i/>
          <w:iCs/>
          <w:color w:val="000000"/>
        </w:rPr>
        <w:t>dual basis one-forms</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defined by their action on the coordinate basis vectors:</w:t>
      </w:r>
    </w:p>
    <w:p w14:paraId="582BD9A4" w14:textId="77777777" w:rsidR="00F1507B" w:rsidRDefault="00000000">
      <w:pPr>
        <w:spacing w:after="240" w:line="408" w:lineRule="auto"/>
      </w:pPr>
      <w:r>
        <w:rPr>
          <w:color w:val="555555"/>
        </w:rPr>
        <w:t>(7.1)</w:t>
      </w:r>
    </w:p>
    <w:p w14:paraId="25493F1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27798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075A3D" w14:textId="77777777" w:rsidR="00F1507B" w:rsidRDefault="00000000">
            <w:pPr>
              <w:spacing w:after="120" w:line="408" w:lineRule="auto"/>
            </w:pPr>
            <w:r>
              <w:t>dx</w:t>
            </w:r>
          </w:p>
          <w:p w14:paraId="631D7EB2" w14:textId="77777777" w:rsidR="00F1507B" w:rsidRDefault="00000000">
            <w:pPr>
              <w:spacing w:after="120" w:line="408" w:lineRule="auto"/>
            </w:pPr>
            <w:r>
              <w:t>μ</w:t>
            </w:r>
          </w:p>
          <w:p w14:paraId="7D9256C4" w14:textId="77777777" w:rsidR="00F1507B" w:rsidRDefault="00000000">
            <w:pPr>
              <w:spacing w:after="120" w:line="408" w:lineRule="auto"/>
            </w:pPr>
            <w:r>
              <w:t>(</w:t>
            </w:r>
          </w:p>
          <w:p w14:paraId="721790D1" w14:textId="77777777" w:rsidR="00F1507B" w:rsidRDefault="00000000">
            <w:pPr>
              <w:spacing w:after="120" w:line="408" w:lineRule="auto"/>
            </w:pPr>
            <w:r>
              <w:t>∂</w:t>
            </w:r>
          </w:p>
          <w:p w14:paraId="0D1B8642" w14:textId="77777777" w:rsidR="00F1507B" w:rsidRDefault="00000000">
            <w:pPr>
              <w:spacing w:after="120" w:line="408" w:lineRule="auto"/>
            </w:pPr>
            <w:r>
              <w:t>/</w:t>
            </w:r>
          </w:p>
          <w:p w14:paraId="73FA4DD7" w14:textId="77777777" w:rsidR="00F1507B" w:rsidRDefault="00000000">
            <w:pPr>
              <w:spacing w:after="120" w:line="408" w:lineRule="auto"/>
            </w:pPr>
            <w:r>
              <w:t>∂</w:t>
            </w:r>
          </w:p>
          <w:p w14:paraId="64893653" w14:textId="77777777" w:rsidR="00F1507B" w:rsidRDefault="00000000">
            <w:pPr>
              <w:spacing w:after="120" w:line="408" w:lineRule="auto"/>
            </w:pPr>
            <w:r>
              <w:t>x</w:t>
            </w:r>
          </w:p>
          <w:p w14:paraId="7EF60CDA" w14:textId="77777777" w:rsidR="00F1507B" w:rsidRDefault="00000000">
            <w:pPr>
              <w:spacing w:after="120" w:line="408" w:lineRule="auto"/>
            </w:pPr>
            <w:r>
              <w:lastRenderedPageBreak/>
              <w:t>ν</w:t>
            </w:r>
          </w:p>
          <w:p w14:paraId="40580D51" w14:textId="77777777" w:rsidR="00F1507B" w:rsidRDefault="00000000">
            <w:pPr>
              <w:spacing w:after="120" w:line="408" w:lineRule="auto"/>
            </w:pPr>
            <w:r>
              <w:t>) =</w:t>
            </w:r>
          </w:p>
          <w:p w14:paraId="0D03BBAA" w14:textId="77777777" w:rsidR="00F1507B" w:rsidRDefault="00000000">
            <w:pPr>
              <w:spacing w:after="120" w:line="408" w:lineRule="auto"/>
            </w:pPr>
            <w:r>
              <w:t>δ</w:t>
            </w:r>
          </w:p>
          <w:p w14:paraId="63431710" w14:textId="77777777" w:rsidR="00F1507B" w:rsidRDefault="00000000">
            <w:pPr>
              <w:spacing w:after="120" w:line="408" w:lineRule="auto"/>
            </w:pPr>
            <w:r>
              <w:t>μ</w:t>
            </w:r>
          </w:p>
          <w:p w14:paraId="1FD8A465" w14:textId="77777777" w:rsidR="00F1507B" w:rsidRDefault="00000000">
            <w:pPr>
              <w:spacing w:after="120" w:line="408" w:lineRule="auto"/>
            </w:pPr>
            <w:r>
              <w:t>ν</w:t>
            </w:r>
          </w:p>
        </w:tc>
      </w:tr>
    </w:tbl>
    <w:p w14:paraId="666E0AC7" w14:textId="77777777" w:rsidR="00F1507B" w:rsidRDefault="00F1507B">
      <w:pPr>
        <w:spacing w:after="240"/>
      </w:pPr>
    </w:p>
    <w:p w14:paraId="26A07339"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Kronecker delta (1 if </w:t>
      </w:r>
      <w:r>
        <w:rPr>
          <w:rFonts w:ascii="Cambria Math" w:eastAsia="Cambria Math" w:hAnsi="Cambria Math" w:cs="Cambria Math"/>
          <w:i/>
          <w:iCs/>
          <w:color w:val="000000"/>
        </w:rPr>
        <w:t>μ = ν</w:t>
      </w:r>
      <w:r>
        <w:rPr>
          <w:rFonts w:ascii="Constantia" w:eastAsia="Constantia" w:hAnsi="Constantia" w:cs="Constantia"/>
          <w:color w:val="000000"/>
        </w:rPr>
        <w:t xml:space="preserve">, 0 otherwise). Every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can be expanded:</w:t>
      </w:r>
    </w:p>
    <w:p w14:paraId="74712001" w14:textId="77777777" w:rsidR="00F1507B" w:rsidRDefault="00000000">
      <w:pPr>
        <w:spacing w:after="240" w:line="408" w:lineRule="auto"/>
      </w:pPr>
      <w:r>
        <w:rPr>
          <w:color w:val="555555"/>
        </w:rPr>
        <w:t>(7.2)</w:t>
      </w:r>
    </w:p>
    <w:p w14:paraId="32E5BF73"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47C17E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2EE66A2" w14:textId="77777777" w:rsidR="00F1507B" w:rsidRDefault="00000000">
            <w:pPr>
              <w:spacing w:after="120" w:line="408" w:lineRule="auto"/>
            </w:pPr>
            <w:r>
              <w:t>ω</w:t>
            </w:r>
          </w:p>
          <w:p w14:paraId="7EE4361B" w14:textId="77777777" w:rsidR="00F1507B" w:rsidRDefault="00000000">
            <w:pPr>
              <w:spacing w:after="120" w:line="408" w:lineRule="auto"/>
            </w:pPr>
            <w:r>
              <w:t>p</w:t>
            </w:r>
          </w:p>
          <w:p w14:paraId="13FCA12C" w14:textId="77777777" w:rsidR="00F1507B" w:rsidRDefault="00000000">
            <w:pPr>
              <w:spacing w:after="120" w:line="408" w:lineRule="auto"/>
            </w:pPr>
            <w:r>
              <w:t>=</w:t>
            </w:r>
          </w:p>
          <w:p w14:paraId="5DBFD618" w14:textId="77777777" w:rsidR="00F1507B" w:rsidRDefault="00000000">
            <w:pPr>
              <w:spacing w:after="120" w:line="408" w:lineRule="auto"/>
            </w:pPr>
            <w:r>
              <w:t>ω</w:t>
            </w:r>
          </w:p>
          <w:p w14:paraId="23855101" w14:textId="77777777" w:rsidR="00F1507B" w:rsidRDefault="00000000">
            <w:pPr>
              <w:spacing w:after="120" w:line="408" w:lineRule="auto"/>
            </w:pPr>
            <w:r>
              <w:t>μ</w:t>
            </w:r>
          </w:p>
          <w:p w14:paraId="4C81579F" w14:textId="77777777" w:rsidR="00F1507B" w:rsidRDefault="00000000">
            <w:pPr>
              <w:spacing w:after="120" w:line="408" w:lineRule="auto"/>
            </w:pPr>
            <w:r>
              <w:t>dx</w:t>
            </w:r>
          </w:p>
          <w:p w14:paraId="190B5AD0" w14:textId="77777777" w:rsidR="00F1507B" w:rsidRDefault="00000000">
            <w:pPr>
              <w:spacing w:after="120" w:line="408" w:lineRule="auto"/>
            </w:pPr>
            <w:r>
              <w:t>μ</w:t>
            </w:r>
          </w:p>
          <w:p w14:paraId="63A78E30" w14:textId="77777777" w:rsidR="00F1507B" w:rsidRDefault="00000000">
            <w:pPr>
              <w:spacing w:after="120" w:line="408" w:lineRule="auto"/>
            </w:pPr>
            <w:r>
              <w:t>|</w:t>
            </w:r>
          </w:p>
          <w:p w14:paraId="2E06C338" w14:textId="77777777" w:rsidR="00F1507B" w:rsidRDefault="00000000">
            <w:pPr>
              <w:spacing w:after="120" w:line="408" w:lineRule="auto"/>
            </w:pPr>
            <w:r>
              <w:t>p</w:t>
            </w:r>
          </w:p>
        </w:tc>
      </w:tr>
    </w:tbl>
    <w:p w14:paraId="37ACF917" w14:textId="77777777" w:rsidR="00F1507B" w:rsidRDefault="00F1507B">
      <w:pPr>
        <w:spacing w:after="240"/>
      </w:pPr>
    </w:p>
    <w:p w14:paraId="01DCC5D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 action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vector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p w14:paraId="0D9EA4D2" w14:textId="77777777" w:rsidR="00F1507B" w:rsidRDefault="00000000">
      <w:pPr>
        <w:spacing w:after="240" w:line="408" w:lineRule="auto"/>
      </w:pPr>
      <w:r>
        <w:rPr>
          <w:color w:val="555555"/>
        </w:rPr>
        <w:t>(7.3)</w:t>
      </w:r>
    </w:p>
    <w:p w14:paraId="1A25CC5C"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9B23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71D9527" w14:textId="77777777" w:rsidR="00F1507B" w:rsidRDefault="00000000">
            <w:pPr>
              <w:spacing w:after="120" w:line="408" w:lineRule="auto"/>
            </w:pPr>
            <w:r>
              <w:t>ω</w:t>
            </w:r>
          </w:p>
          <w:p w14:paraId="04EFC7B2" w14:textId="77777777" w:rsidR="00F1507B" w:rsidRDefault="00000000">
            <w:pPr>
              <w:spacing w:after="120" w:line="408" w:lineRule="auto"/>
            </w:pPr>
            <w:r>
              <w:t>p</w:t>
            </w:r>
          </w:p>
          <w:p w14:paraId="7DCCB8EC" w14:textId="77777777" w:rsidR="00F1507B" w:rsidRDefault="00000000">
            <w:pPr>
              <w:spacing w:after="120" w:line="408" w:lineRule="auto"/>
            </w:pPr>
            <w:r>
              <w:t>(X</w:t>
            </w:r>
          </w:p>
          <w:p w14:paraId="31DF3DF5" w14:textId="77777777" w:rsidR="00F1507B" w:rsidRDefault="00000000">
            <w:pPr>
              <w:spacing w:after="120" w:line="408" w:lineRule="auto"/>
            </w:pPr>
            <w:r>
              <w:t>p</w:t>
            </w:r>
          </w:p>
          <w:p w14:paraId="5C589C2C" w14:textId="77777777" w:rsidR="00F1507B" w:rsidRDefault="00000000">
            <w:pPr>
              <w:spacing w:after="120" w:line="408" w:lineRule="auto"/>
            </w:pPr>
            <w:r>
              <w:t>) =</w:t>
            </w:r>
          </w:p>
          <w:p w14:paraId="4E6C185A" w14:textId="77777777" w:rsidR="00F1507B" w:rsidRDefault="00000000">
            <w:pPr>
              <w:spacing w:after="120" w:line="408" w:lineRule="auto"/>
            </w:pPr>
            <w:r>
              <w:t>ω</w:t>
            </w:r>
          </w:p>
          <w:p w14:paraId="23EF22C4" w14:textId="77777777" w:rsidR="00F1507B" w:rsidRDefault="00000000">
            <w:pPr>
              <w:spacing w:after="120" w:line="408" w:lineRule="auto"/>
            </w:pPr>
            <w:r>
              <w:t>μ</w:t>
            </w:r>
          </w:p>
          <w:p w14:paraId="28158C86" w14:textId="77777777" w:rsidR="00F1507B" w:rsidRDefault="00000000">
            <w:pPr>
              <w:spacing w:after="120" w:line="408" w:lineRule="auto"/>
            </w:pPr>
            <w:r>
              <w:t>X</w:t>
            </w:r>
          </w:p>
          <w:p w14:paraId="5DBCC9EB" w14:textId="77777777" w:rsidR="00F1507B" w:rsidRDefault="00000000">
            <w:pPr>
              <w:spacing w:after="120" w:line="408" w:lineRule="auto"/>
            </w:pPr>
            <w:r>
              <w:t>μ</w:t>
            </w:r>
          </w:p>
        </w:tc>
      </w:tr>
    </w:tbl>
    <w:p w14:paraId="109B712D" w14:textId="77777777" w:rsidR="00F1507B" w:rsidRDefault="00F1507B">
      <w:pPr>
        <w:spacing w:after="240"/>
      </w:pPr>
    </w:p>
    <w:p w14:paraId="36519694" w14:textId="77777777" w:rsidR="00F1507B" w:rsidRDefault="00000000">
      <w:pPr>
        <w:spacing w:before="60" w:after="240" w:line="408" w:lineRule="auto"/>
        <w:jc w:val="both"/>
      </w:pPr>
      <w:r>
        <w:rPr>
          <w:rFonts w:ascii="Constantia" w:eastAsia="Constantia" w:hAnsi="Constantia" w:cs="Constantia"/>
          <w:color w:val="000000"/>
        </w:rPr>
        <w:t xml:space="preserve">which is the standard component-wise contraction. Note the pattern: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has a lower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vector has an upper index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and the contraction sums over the shared index to produce a scalar.</w:t>
      </w:r>
    </w:p>
    <w:p w14:paraId="730A6D53" w14:textId="77777777" w:rsidR="00F1507B" w:rsidRDefault="00000000">
      <w:pPr>
        <w:pStyle w:val="Heading2"/>
        <w:spacing w:before="400" w:after="120" w:line="312" w:lineRule="auto"/>
      </w:pPr>
      <w:r>
        <w:rPr>
          <w:rFonts w:ascii="Cambria" w:eastAsia="Cambria" w:hAnsi="Cambria" w:cs="Cambria"/>
          <w:color w:val="1A1A1A"/>
          <w:sz w:val="32"/>
          <w:szCs w:val="32"/>
        </w:rPr>
        <w:t>7.2 The Cotangent Space and Cotangent Bundle</w:t>
      </w:r>
    </w:p>
    <w:p w14:paraId="721106E1" w14:textId="77777777" w:rsidR="00F1507B" w:rsidRDefault="00000000">
      <w:pPr>
        <w:spacing w:before="60" w:after="240" w:line="408" w:lineRule="auto"/>
        <w:jc w:val="both"/>
      </w:pPr>
      <w:r>
        <w:rPr>
          <w:rFonts w:ascii="Constantia" w:eastAsia="Constantia" w:hAnsi="Constantia" w:cs="Constantia"/>
          <w:b/>
          <w:bCs/>
          <w:color w:val="000000"/>
        </w:rPr>
        <w:t>Definition 7.2 (Cotangent Space).</w:t>
      </w:r>
      <w:r>
        <w:rPr>
          <w:rFonts w:ascii="Constantia" w:eastAsia="Constantia" w:hAnsi="Constantia" w:cs="Constantia"/>
          <w:color w:val="000000"/>
        </w:rPr>
        <w:t xml:space="preserve">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vector space of all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It is the dual space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It has dimension </w:t>
      </w:r>
      <w:r>
        <w:rPr>
          <w:rFonts w:ascii="Cambria Math" w:eastAsia="Cambria Math" w:hAnsi="Cambria Math" w:cs="Cambria Math"/>
          <w:i/>
          <w:iCs/>
          <w:color w:val="000000"/>
        </w:rPr>
        <w:t>n = \dim M</w:t>
      </w:r>
      <w:r>
        <w:rPr>
          <w:rFonts w:ascii="Constantia" w:eastAsia="Constantia" w:hAnsi="Constantia" w:cs="Constantia"/>
          <w:color w:val="000000"/>
        </w:rPr>
        <w:t>.</w:t>
      </w:r>
    </w:p>
    <w:p w14:paraId="1241DE27" w14:textId="77777777" w:rsidR="00F1507B" w:rsidRDefault="00000000">
      <w:pPr>
        <w:spacing w:before="60" w:after="240" w:line="408" w:lineRule="auto"/>
        <w:jc w:val="both"/>
      </w:pPr>
      <w:r>
        <w:rPr>
          <w:rFonts w:ascii="Constantia" w:eastAsia="Constantia" w:hAnsi="Constantia" w:cs="Constantia"/>
          <w:b/>
          <w:bCs/>
          <w:color w:val="000000"/>
        </w:rPr>
        <w:t>Definition 7.3 (Cotangent Bundle).</w:t>
      </w:r>
      <w:r>
        <w:rPr>
          <w:rFonts w:ascii="Constantia" w:eastAsia="Constantia" w:hAnsi="Constantia" w:cs="Constantia"/>
          <w:color w:val="000000"/>
        </w:rPr>
        <w:t xml:space="preserve"> The </w:t>
      </w:r>
      <w:r>
        <w:rPr>
          <w:rFonts w:ascii="Constantia" w:eastAsia="Constantia" w:hAnsi="Constantia" w:cs="Constantia"/>
          <w:i/>
          <w:iCs/>
          <w:color w:val="000000"/>
        </w:rPr>
        <w:t>cotangent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cotangent spaces:</w:t>
      </w:r>
    </w:p>
    <w:p w14:paraId="03F42DC0" w14:textId="77777777" w:rsidR="00F1507B" w:rsidRDefault="00000000">
      <w:pPr>
        <w:spacing w:after="240" w:line="408" w:lineRule="auto"/>
      </w:pPr>
      <w:r>
        <w:rPr>
          <w:color w:val="555555"/>
        </w:rPr>
        <w:t>(7.4)</w:t>
      </w:r>
    </w:p>
    <w:p w14:paraId="498BDF57"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EFF87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603D61D" w14:textId="77777777" w:rsidR="00F1507B" w:rsidRDefault="00000000">
            <w:pPr>
              <w:spacing w:after="120" w:line="408" w:lineRule="auto"/>
            </w:pPr>
            <w:r>
              <w:lastRenderedPageBreak/>
              <w:t>T*M =</w:t>
            </w:r>
          </w:p>
          <w:p w14:paraId="2C39D148" w14:textId="77777777" w:rsidR="00F1507B" w:rsidRDefault="00000000">
            <w:pPr>
              <w:spacing w:after="120" w:line="408" w:lineRule="auto"/>
            </w:pPr>
            <w:r>
              <w:t>⨆</w:t>
            </w:r>
          </w:p>
          <w:p w14:paraId="411E7A38" w14:textId="77777777" w:rsidR="00F1507B" w:rsidRDefault="00000000">
            <w:pPr>
              <w:spacing w:after="120" w:line="408" w:lineRule="auto"/>
            </w:pPr>
            <w:r>
              <w:t>p ∈ M</w:t>
            </w:r>
          </w:p>
          <w:p w14:paraId="49437FA0" w14:textId="77777777" w:rsidR="00F1507B" w:rsidRDefault="00000000">
            <w:pPr>
              <w:spacing w:after="120" w:line="408" w:lineRule="auto"/>
            </w:pPr>
            <w:r>
              <w:t>T*</w:t>
            </w:r>
          </w:p>
          <w:p w14:paraId="3D83E954" w14:textId="77777777" w:rsidR="00F1507B" w:rsidRDefault="00000000">
            <w:pPr>
              <w:spacing w:after="120" w:line="408" w:lineRule="auto"/>
            </w:pPr>
            <w:r>
              <w:t>p</w:t>
            </w:r>
          </w:p>
          <w:p w14:paraId="089B0AF1" w14:textId="77777777" w:rsidR="00F1507B" w:rsidRDefault="00000000">
            <w:pPr>
              <w:spacing w:after="120" w:line="408" w:lineRule="auto"/>
            </w:pPr>
            <w:r>
              <w:t>M</w:t>
            </w:r>
          </w:p>
        </w:tc>
      </w:tr>
    </w:tbl>
    <w:p w14:paraId="6C060185" w14:textId="77777777" w:rsidR="00F1507B" w:rsidRDefault="00F1507B">
      <w:pPr>
        <w:spacing w:after="240"/>
      </w:pPr>
    </w:p>
    <w:p w14:paraId="3D753232" w14:textId="77777777" w:rsidR="00F1507B" w:rsidRDefault="00000000">
      <w:pPr>
        <w:spacing w:before="60" w:after="240" w:line="408" w:lineRule="auto"/>
        <w:jc w:val="both"/>
      </w:pPr>
      <w:r>
        <w:rPr>
          <w:rFonts w:ascii="Constantia" w:eastAsia="Constantia" w:hAnsi="Constantia" w:cs="Constantia"/>
          <w:color w:val="000000"/>
        </w:rPr>
        <w:t xml:space="preserve">It is a </w:t>
      </w:r>
      <w:r>
        <w:rPr>
          <w:rFonts w:ascii="Cambria Math" w:eastAsia="Cambria Math" w:hAnsi="Cambria Math" w:cs="Cambria Math"/>
          <w:i/>
          <w:iCs/>
          <w:color w:val="000000"/>
        </w:rPr>
        <w:t>2n</w:t>
      </w:r>
      <w:r>
        <w:rPr>
          <w:rFonts w:ascii="Constantia" w:eastAsia="Constantia" w:hAnsi="Constantia" w:cs="Constantia"/>
          <w:color w:val="000000"/>
        </w:rPr>
        <w:t xml:space="preserve">-dimensional smooth manifold with projection </w:t>
      </w:r>
      <w:r>
        <w:rPr>
          <w:rFonts w:ascii="Cambria Math" w:eastAsia="Cambria Math" w:hAnsi="Cambria Math" w:cs="Cambria Math"/>
          <w:i/>
          <w:iCs/>
          <w:color w:val="000000"/>
        </w:rPr>
        <w:t>π: T*M → M</w:t>
      </w:r>
      <w:r>
        <w:rPr>
          <w:rFonts w:ascii="Constantia" w:eastAsia="Constantia" w:hAnsi="Constantia" w:cs="Constantia"/>
          <w:color w:val="000000"/>
        </w:rPr>
        <w:t xml:space="preserve">. A </w:t>
      </w:r>
      <w:r>
        <w:rPr>
          <w:rFonts w:ascii="Constantia" w:eastAsia="Constantia" w:hAnsi="Constantia" w:cs="Constantia"/>
          <w:i/>
          <w:iCs/>
          <w:color w:val="000000"/>
        </w:rPr>
        <w:t>differential one-form</w:t>
      </w:r>
      <w:r>
        <w:rPr>
          <w:rFonts w:ascii="Constantia" w:eastAsia="Constantia" w:hAnsi="Constantia" w:cs="Constantia"/>
          <w:color w:val="000000"/>
        </w:rPr>
        <w:t xml:space="preserve"> is a smooth section of </w:t>
      </w:r>
      <w:r>
        <w:rPr>
          <w:rFonts w:ascii="Cambria Math" w:eastAsia="Cambria Math" w:hAnsi="Cambria Math" w:cs="Cambria Math"/>
          <w:i/>
          <w:iCs/>
          <w:color w:val="000000"/>
        </w:rPr>
        <w:t>T*M</w:t>
      </w:r>
      <w:r>
        <w:rPr>
          <w:rFonts w:ascii="Constantia" w:eastAsia="Constantia" w:hAnsi="Constantia" w:cs="Constantia"/>
          <w:color w:val="000000"/>
        </w:rPr>
        <w:t xml:space="preserve">: a smooth map </w:t>
      </w:r>
      <w:r>
        <w:rPr>
          <w:rFonts w:ascii="Cambria Math" w:eastAsia="Cambria Math" w:hAnsi="Cambria Math" w:cs="Cambria Math"/>
          <w:i/>
          <w:iCs/>
          <w:color w:val="000000"/>
        </w:rPr>
        <w:t>ω: M → T*M</w:t>
      </w:r>
      <w:r>
        <w:rPr>
          <w:rFonts w:ascii="Constantia" w:eastAsia="Constantia" w:hAnsi="Constantia" w:cs="Constantia"/>
          <w:color w:val="000000"/>
        </w:rPr>
        <w:t xml:space="preserve"> with </w:t>
      </w:r>
      <w:r>
        <w:rPr>
          <w:rFonts w:ascii="Cambria Math" w:eastAsia="Cambria Math" w:hAnsi="Cambria Math" w:cs="Cambria Math"/>
          <w:i/>
          <w:iCs/>
          <w:color w:val="000000"/>
        </w:rPr>
        <w:t xml:space="preserve">π ˆ ω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assigning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each point of </w:t>
      </w:r>
      <w:r>
        <w:rPr>
          <w:rFonts w:ascii="Cambria Math" w:eastAsia="Cambria Math" w:hAnsi="Cambria Math" w:cs="Cambria Math"/>
          <w:i/>
          <w:iCs/>
          <w:color w:val="000000"/>
        </w:rPr>
        <w:t>M</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w:t>
      </w:r>
    </w:p>
    <w:p w14:paraId="54136AC6" w14:textId="77777777" w:rsidR="00F1507B" w:rsidRDefault="00000000">
      <w:pPr>
        <w:spacing w:before="60" w:after="240" w:line="408"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exterior derivative</w:t>
      </w:r>
      <w:r>
        <w:rPr>
          <w:rFonts w:ascii="Constantia" w:eastAsia="Constantia" w:hAnsi="Constantia" w:cs="Constantia"/>
          <w:color w:val="000000"/>
        </w:rPr>
        <w:t xml:space="preserve"> produces one-forms from smooth functions. For any </w:t>
      </w:r>
      <w:r>
        <w:rPr>
          <w:rFonts w:ascii="Cambria Math" w:eastAsia="Cambria Math" w:hAnsi="Cambria Math" w:cs="Cambria Math"/>
          <w:i/>
          <w:iCs/>
          <w:color w:val="000000"/>
        </w:rPr>
        <w:t>f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w:t>
      </w:r>
    </w:p>
    <w:p w14:paraId="07F41A21" w14:textId="77777777" w:rsidR="00F1507B" w:rsidRDefault="00000000">
      <w:pPr>
        <w:spacing w:after="240" w:line="408" w:lineRule="auto"/>
      </w:pPr>
      <w:r>
        <w:rPr>
          <w:color w:val="555555"/>
        </w:rPr>
        <w:t>(7.5)</w:t>
      </w:r>
    </w:p>
    <w:p w14:paraId="3A9B228E"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152829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C896EC2" w14:textId="77777777" w:rsidR="00F1507B" w:rsidRDefault="00000000">
            <w:pPr>
              <w:spacing w:after="120" w:line="408" w:lineRule="auto"/>
            </w:pPr>
            <w:proofErr w:type="spellStart"/>
            <w:r>
              <w:t>df</w:t>
            </w:r>
            <w:proofErr w:type="spellEnd"/>
            <w:r>
              <w:t xml:space="preserve"> = (</w:t>
            </w:r>
          </w:p>
          <w:p w14:paraId="6F6B0C1F" w14:textId="77777777" w:rsidR="00F1507B" w:rsidRDefault="00000000">
            <w:pPr>
              <w:spacing w:after="120" w:line="408" w:lineRule="auto"/>
            </w:pPr>
            <w:r>
              <w:t>∂</w:t>
            </w:r>
          </w:p>
          <w:p w14:paraId="78BD0701" w14:textId="77777777" w:rsidR="00F1507B" w:rsidRDefault="00000000">
            <w:pPr>
              <w:spacing w:after="120" w:line="408" w:lineRule="auto"/>
            </w:pPr>
            <w:r>
              <w:t>f/</w:t>
            </w:r>
          </w:p>
          <w:p w14:paraId="06C2BA69" w14:textId="77777777" w:rsidR="00F1507B" w:rsidRDefault="00000000">
            <w:pPr>
              <w:spacing w:after="120" w:line="408" w:lineRule="auto"/>
            </w:pPr>
            <w:r>
              <w:t>∂</w:t>
            </w:r>
          </w:p>
          <w:p w14:paraId="77760A29" w14:textId="77777777" w:rsidR="00F1507B" w:rsidRDefault="00000000">
            <w:pPr>
              <w:spacing w:after="120" w:line="408" w:lineRule="auto"/>
            </w:pPr>
            <w:r>
              <w:t>x</w:t>
            </w:r>
          </w:p>
          <w:p w14:paraId="0670B3B2" w14:textId="77777777" w:rsidR="00F1507B" w:rsidRDefault="00000000">
            <w:pPr>
              <w:spacing w:after="120" w:line="408" w:lineRule="auto"/>
            </w:pPr>
            <w:r>
              <w:t>μ</w:t>
            </w:r>
          </w:p>
          <w:p w14:paraId="2CAA5D40" w14:textId="77777777" w:rsidR="00F1507B" w:rsidRDefault="00000000">
            <w:pPr>
              <w:spacing w:after="120" w:line="408" w:lineRule="auto"/>
            </w:pPr>
            <w:r>
              <w:t xml:space="preserve">) </w:t>
            </w:r>
            <w:proofErr w:type="gramStart"/>
            <w:r>
              <w:t>dx</w:t>
            </w:r>
            <w:proofErr w:type="gramEnd"/>
          </w:p>
          <w:p w14:paraId="1EC832D3" w14:textId="77777777" w:rsidR="00F1507B" w:rsidRDefault="00000000">
            <w:pPr>
              <w:spacing w:after="120" w:line="408" w:lineRule="auto"/>
            </w:pPr>
            <w:r>
              <w:t>μ</w:t>
            </w:r>
          </w:p>
        </w:tc>
      </w:tr>
    </w:tbl>
    <w:p w14:paraId="5568048A" w14:textId="77777777" w:rsidR="00F1507B" w:rsidRDefault="00F1507B">
      <w:pPr>
        <w:spacing w:after="240"/>
      </w:pPr>
    </w:p>
    <w:p w14:paraId="1282F263"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is the gradient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expressed as a one-form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on </w:t>
      </w:r>
      <w:r>
        <w:rPr>
          <w:rFonts w:ascii="Cambria Math" w:eastAsia="Cambria Math" w:hAnsi="Cambria Math" w:cs="Cambria Math"/>
          <w:i/>
          <w:iCs/>
          <w:color w:val="000000"/>
        </w:rPr>
        <w:t>M</w:t>
      </w:r>
      <w:r>
        <w:rPr>
          <w:rFonts w:ascii="Constantia" w:eastAsia="Constantia" w:hAnsi="Constantia" w:cs="Constantia"/>
          <w:color w:val="000000"/>
        </w:rPr>
        <w:t>.</w:t>
      </w:r>
    </w:p>
    <w:p w14:paraId="44996D26" w14:textId="77777777" w:rsidR="00F1507B" w:rsidRDefault="00000000">
      <w:pPr>
        <w:pStyle w:val="Heading2"/>
        <w:spacing w:before="400" w:after="120" w:line="312" w:lineRule="auto"/>
      </w:pPr>
      <w:r>
        <w:rPr>
          <w:rFonts w:ascii="Cambria" w:eastAsia="Cambria" w:hAnsi="Cambria" w:cs="Cambria"/>
          <w:color w:val="1A1A1A"/>
          <w:sz w:val="32"/>
          <w:szCs w:val="32"/>
        </w:rPr>
        <w:t xml:space="preserve">7.3 The Transformation Law for </w:t>
      </w:r>
      <w:proofErr w:type="spellStart"/>
      <w:r>
        <w:rPr>
          <w:rFonts w:ascii="Cambria" w:eastAsia="Cambria" w:hAnsi="Cambria" w:cs="Cambria"/>
          <w:color w:val="1A1A1A"/>
          <w:sz w:val="32"/>
          <w:szCs w:val="32"/>
        </w:rPr>
        <w:t>Covectors</w:t>
      </w:r>
      <w:proofErr w:type="spellEnd"/>
    </w:p>
    <w:p w14:paraId="4CFD1296" w14:textId="77777777" w:rsidR="00F1507B" w:rsidRDefault="00000000">
      <w:pPr>
        <w:spacing w:before="60" w:after="240" w:line="408" w:lineRule="auto"/>
        <w:jc w:val="both"/>
      </w:pPr>
      <w:r>
        <w:rPr>
          <w:rFonts w:ascii="Constantia" w:eastAsia="Constantia" w:hAnsi="Constantia" w:cs="Constantia"/>
          <w:color w:val="000000"/>
        </w:rPr>
        <w:t xml:space="preserve">Under a change of coordinates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the basis one-forms transform as:</w:t>
      </w:r>
    </w:p>
    <w:p w14:paraId="23BEDEC8" w14:textId="77777777" w:rsidR="00F1507B" w:rsidRDefault="00000000">
      <w:pPr>
        <w:spacing w:after="240" w:line="408" w:lineRule="auto"/>
      </w:pPr>
      <w:r>
        <w:rPr>
          <w:color w:val="555555"/>
        </w:rPr>
        <w:t>(7.6)</w:t>
      </w:r>
    </w:p>
    <w:p w14:paraId="6C7573C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37766C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0E759F4" w14:textId="77777777" w:rsidR="00F1507B" w:rsidRDefault="00000000">
            <w:pPr>
              <w:spacing w:after="120" w:line="408" w:lineRule="auto"/>
            </w:pPr>
            <w:r>
              <w:t>dx'</w:t>
            </w:r>
          </w:p>
          <w:p w14:paraId="7672DC8D" w14:textId="77777777" w:rsidR="00F1507B" w:rsidRDefault="00000000">
            <w:pPr>
              <w:spacing w:after="120" w:line="408" w:lineRule="auto"/>
            </w:pPr>
            <w:r>
              <w:t>μ</w:t>
            </w:r>
          </w:p>
          <w:p w14:paraId="2F83F141" w14:textId="77777777" w:rsidR="00F1507B" w:rsidRDefault="00000000">
            <w:pPr>
              <w:spacing w:after="120" w:line="408" w:lineRule="auto"/>
            </w:pPr>
            <w:r>
              <w:t>= (</w:t>
            </w:r>
          </w:p>
          <w:p w14:paraId="73CB10F8" w14:textId="77777777" w:rsidR="00F1507B" w:rsidRDefault="00000000">
            <w:pPr>
              <w:spacing w:after="120" w:line="408" w:lineRule="auto"/>
            </w:pPr>
            <w:r>
              <w:t>∂</w:t>
            </w:r>
          </w:p>
          <w:p w14:paraId="5056E970" w14:textId="77777777" w:rsidR="00F1507B" w:rsidRDefault="00000000">
            <w:pPr>
              <w:spacing w:after="120" w:line="408" w:lineRule="auto"/>
            </w:pPr>
            <w:r>
              <w:t>x'</w:t>
            </w:r>
          </w:p>
          <w:p w14:paraId="31464488" w14:textId="77777777" w:rsidR="00F1507B" w:rsidRDefault="00000000">
            <w:pPr>
              <w:spacing w:after="120" w:line="408" w:lineRule="auto"/>
            </w:pPr>
            <w:r>
              <w:t>μ</w:t>
            </w:r>
          </w:p>
          <w:p w14:paraId="6FBFDCE3" w14:textId="77777777" w:rsidR="00F1507B" w:rsidRDefault="00000000">
            <w:pPr>
              <w:spacing w:after="120" w:line="408" w:lineRule="auto"/>
            </w:pPr>
            <w:r>
              <w:t>/</w:t>
            </w:r>
          </w:p>
          <w:p w14:paraId="2E89D53F" w14:textId="77777777" w:rsidR="00F1507B" w:rsidRDefault="00000000">
            <w:pPr>
              <w:spacing w:after="120" w:line="408" w:lineRule="auto"/>
            </w:pPr>
            <w:r>
              <w:t>∂</w:t>
            </w:r>
          </w:p>
          <w:p w14:paraId="78C69133" w14:textId="77777777" w:rsidR="00F1507B" w:rsidRDefault="00000000">
            <w:pPr>
              <w:spacing w:after="120" w:line="408" w:lineRule="auto"/>
            </w:pPr>
            <w:r>
              <w:t>x</w:t>
            </w:r>
          </w:p>
          <w:p w14:paraId="74BD3E05" w14:textId="77777777" w:rsidR="00F1507B" w:rsidRDefault="00000000">
            <w:pPr>
              <w:spacing w:after="120" w:line="408" w:lineRule="auto"/>
            </w:pPr>
            <w:r>
              <w:t>ν</w:t>
            </w:r>
          </w:p>
          <w:p w14:paraId="1B01469F" w14:textId="77777777" w:rsidR="00F1507B" w:rsidRDefault="00000000">
            <w:pPr>
              <w:spacing w:after="120" w:line="408" w:lineRule="auto"/>
            </w:pPr>
            <w:r>
              <w:t xml:space="preserve">) </w:t>
            </w:r>
            <w:proofErr w:type="gramStart"/>
            <w:r>
              <w:t>dx</w:t>
            </w:r>
            <w:proofErr w:type="gramEnd"/>
          </w:p>
          <w:p w14:paraId="1AFEFE88" w14:textId="77777777" w:rsidR="00F1507B" w:rsidRDefault="00000000">
            <w:pPr>
              <w:spacing w:after="120" w:line="408" w:lineRule="auto"/>
            </w:pPr>
            <w:r>
              <w:t>ν</w:t>
            </w:r>
          </w:p>
        </w:tc>
      </w:tr>
    </w:tbl>
    <w:p w14:paraId="56AF6D36" w14:textId="77777777" w:rsidR="00F1507B" w:rsidRDefault="00F1507B">
      <w:pPr>
        <w:spacing w:after="240"/>
      </w:pPr>
    </w:p>
    <w:p w14:paraId="22FD86F0" w14:textId="77777777" w:rsidR="00F1507B" w:rsidRDefault="00000000">
      <w:pPr>
        <w:spacing w:before="60" w:after="240" w:line="408" w:lineRule="auto"/>
        <w:jc w:val="both"/>
      </w:pPr>
      <w:r>
        <w:rPr>
          <w:rFonts w:ascii="Constantia" w:eastAsia="Constantia" w:hAnsi="Constantia" w:cs="Constantia"/>
          <w:color w:val="000000"/>
        </w:rPr>
        <w:t xml:space="preserve">Since a one-form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coordinate-independent, its components must transform </w:t>
      </w:r>
      <w:proofErr w:type="spellStart"/>
      <w:r>
        <w:rPr>
          <w:rFonts w:ascii="Constantia" w:eastAsia="Constantia" w:hAnsi="Constantia" w:cs="Constantia"/>
          <w:i/>
          <w:iCs/>
          <w:color w:val="000000"/>
        </w:rPr>
        <w:t>covariantly</w:t>
      </w:r>
      <w:proofErr w:type="spellEnd"/>
      <w:r>
        <w:rPr>
          <w:rFonts w:ascii="Constantia" w:eastAsia="Constantia" w:hAnsi="Constantia" w:cs="Constantia"/>
          <w:color w:val="000000"/>
        </w:rPr>
        <w:t>:</w:t>
      </w:r>
    </w:p>
    <w:p w14:paraId="732E6240" w14:textId="77777777" w:rsidR="00F1507B" w:rsidRDefault="00000000">
      <w:pPr>
        <w:spacing w:after="240" w:line="408" w:lineRule="auto"/>
      </w:pPr>
      <w:r>
        <w:rPr>
          <w:color w:val="555555"/>
        </w:rPr>
        <w:t>(7.7)</w:t>
      </w:r>
    </w:p>
    <w:p w14:paraId="557C32E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239E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8B89E82" w14:textId="77777777" w:rsidR="00F1507B" w:rsidRDefault="00000000">
            <w:pPr>
              <w:spacing w:after="120" w:line="408" w:lineRule="auto"/>
            </w:pPr>
            <w:r>
              <w:lastRenderedPageBreak/>
              <w:t>ω</w:t>
            </w:r>
          </w:p>
          <w:p w14:paraId="7DA5A09D" w14:textId="77777777" w:rsidR="00F1507B" w:rsidRDefault="00000000">
            <w:pPr>
              <w:spacing w:after="120" w:line="408" w:lineRule="auto"/>
            </w:pPr>
            <w:r>
              <w:t>'</w:t>
            </w:r>
          </w:p>
          <w:p w14:paraId="560F9A80" w14:textId="77777777" w:rsidR="00F1507B" w:rsidRDefault="00000000">
            <w:pPr>
              <w:spacing w:after="120" w:line="408" w:lineRule="auto"/>
            </w:pPr>
            <w:r>
              <w:t>μ</w:t>
            </w:r>
          </w:p>
          <w:p w14:paraId="2FA6F6E5" w14:textId="77777777" w:rsidR="00F1507B" w:rsidRDefault="00000000">
            <w:pPr>
              <w:spacing w:after="120" w:line="408" w:lineRule="auto"/>
            </w:pPr>
            <w:r>
              <w:t>= (</w:t>
            </w:r>
          </w:p>
          <w:p w14:paraId="335A733A" w14:textId="77777777" w:rsidR="00F1507B" w:rsidRDefault="00000000">
            <w:pPr>
              <w:spacing w:after="120" w:line="408" w:lineRule="auto"/>
            </w:pPr>
            <w:r>
              <w:t>∂</w:t>
            </w:r>
          </w:p>
          <w:p w14:paraId="30034F37" w14:textId="77777777" w:rsidR="00F1507B" w:rsidRDefault="00000000">
            <w:pPr>
              <w:spacing w:after="120" w:line="408" w:lineRule="auto"/>
            </w:pPr>
            <w:r>
              <w:t>x</w:t>
            </w:r>
          </w:p>
          <w:p w14:paraId="0A02ADFA" w14:textId="77777777" w:rsidR="00F1507B" w:rsidRDefault="00000000">
            <w:pPr>
              <w:spacing w:after="120" w:line="408" w:lineRule="auto"/>
            </w:pPr>
            <w:r>
              <w:t>ν</w:t>
            </w:r>
          </w:p>
          <w:p w14:paraId="23D8FDC1" w14:textId="77777777" w:rsidR="00F1507B" w:rsidRDefault="00000000">
            <w:pPr>
              <w:spacing w:after="120" w:line="408" w:lineRule="auto"/>
            </w:pPr>
            <w:r>
              <w:t>/</w:t>
            </w:r>
          </w:p>
          <w:p w14:paraId="568B95DA" w14:textId="77777777" w:rsidR="00F1507B" w:rsidRDefault="00000000">
            <w:pPr>
              <w:spacing w:after="120" w:line="408" w:lineRule="auto"/>
            </w:pPr>
            <w:r>
              <w:t>∂</w:t>
            </w:r>
          </w:p>
          <w:p w14:paraId="4400A3A3" w14:textId="77777777" w:rsidR="00F1507B" w:rsidRDefault="00000000">
            <w:pPr>
              <w:spacing w:after="120" w:line="408" w:lineRule="auto"/>
            </w:pPr>
            <w:r>
              <w:t>x'</w:t>
            </w:r>
          </w:p>
          <w:p w14:paraId="67927D14" w14:textId="77777777" w:rsidR="00F1507B" w:rsidRDefault="00000000">
            <w:pPr>
              <w:spacing w:after="120" w:line="408" w:lineRule="auto"/>
            </w:pPr>
            <w:r>
              <w:t>μ</w:t>
            </w:r>
          </w:p>
          <w:p w14:paraId="79D55270" w14:textId="77777777" w:rsidR="00F1507B" w:rsidRDefault="00000000">
            <w:pPr>
              <w:spacing w:after="120" w:line="408" w:lineRule="auto"/>
            </w:pPr>
            <w:r>
              <w:t>)</w:t>
            </w:r>
          </w:p>
          <w:p w14:paraId="07C87B4B" w14:textId="77777777" w:rsidR="00F1507B" w:rsidRDefault="00000000">
            <w:pPr>
              <w:spacing w:after="120" w:line="408" w:lineRule="auto"/>
            </w:pPr>
            <w:r>
              <w:t>ω</w:t>
            </w:r>
          </w:p>
          <w:p w14:paraId="312E8F3D" w14:textId="77777777" w:rsidR="00F1507B" w:rsidRDefault="00000000">
            <w:pPr>
              <w:spacing w:after="120" w:line="408" w:lineRule="auto"/>
            </w:pPr>
            <w:r>
              <w:t>ν</w:t>
            </w:r>
          </w:p>
        </w:tc>
      </w:tr>
    </w:tbl>
    <w:p w14:paraId="62DF8A2E" w14:textId="77777777" w:rsidR="00F1507B" w:rsidRDefault="00F1507B">
      <w:pPr>
        <w:spacing w:after="240"/>
      </w:pPr>
    </w:p>
    <w:p w14:paraId="34C4F59B" w14:textId="77777777" w:rsidR="00F1507B" w:rsidRDefault="00000000">
      <w:pPr>
        <w:spacing w:before="60" w:after="240" w:line="408" w:lineRule="auto"/>
        <w:jc w:val="both"/>
      </w:pPr>
      <w:r>
        <w:rPr>
          <w:rFonts w:ascii="Constantia" w:eastAsia="Constantia" w:hAnsi="Constantia" w:cs="Constantia"/>
          <w:color w:val="000000"/>
        </w:rPr>
        <w:t xml:space="preserve">Compare with the vector transformation law (6.6): vectors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(the Jacobian), while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inverse Jacobian). Hence vectors are "contravariant" and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are "covariant" — they transform in opposite ways under coordinate changes, but in such a way that their inner product (7.3) remains a scalar.</w:t>
      </w:r>
    </w:p>
    <w:p w14:paraId="030F0E8F" w14:textId="77777777" w:rsidR="00F1507B" w:rsidRDefault="00000000">
      <w:pPr>
        <w:pStyle w:val="Heading2"/>
        <w:spacing w:before="400" w:after="120" w:line="312" w:lineRule="auto"/>
      </w:pPr>
      <w:r>
        <w:rPr>
          <w:rFonts w:ascii="Cambria" w:eastAsia="Cambria" w:hAnsi="Cambria" w:cs="Cambria"/>
          <w:color w:val="1A1A1A"/>
          <w:sz w:val="32"/>
          <w:szCs w:val="32"/>
        </w:rPr>
        <w:t xml:space="preserve">7.4 The Key Point for ToE: The Entropy Gradient Is a </w:t>
      </w:r>
      <w:proofErr w:type="spellStart"/>
      <w:r>
        <w:rPr>
          <w:rFonts w:ascii="Cambria" w:eastAsia="Cambria" w:hAnsi="Cambria" w:cs="Cambria"/>
          <w:color w:val="1A1A1A"/>
          <w:sz w:val="32"/>
          <w:szCs w:val="32"/>
        </w:rPr>
        <w:t>Covector</w:t>
      </w:r>
      <w:proofErr w:type="spellEnd"/>
    </w:p>
    <w:p w14:paraId="73AE2FDB" w14:textId="77777777" w:rsidR="00F1507B" w:rsidRDefault="00000000">
      <w:pPr>
        <w:spacing w:before="60" w:after="240" w:line="408" w:lineRule="auto"/>
        <w:jc w:val="both"/>
      </w:pPr>
      <w:r>
        <w:rPr>
          <w:rFonts w:ascii="Constantia" w:eastAsia="Constantia" w:hAnsi="Constantia" w:cs="Constantia"/>
          <w:color w:val="000000"/>
        </w:rPr>
        <w:t>This is a point of fundamental physical importance that must be emphasized clearly. The entropy gradient:</w:t>
      </w:r>
    </w:p>
    <w:p w14:paraId="7C6ECF55" w14:textId="77777777" w:rsidR="00F1507B" w:rsidRDefault="00000000">
      <w:pPr>
        <w:spacing w:after="240" w:line="408" w:lineRule="auto"/>
      </w:pPr>
      <w:r>
        <w:rPr>
          <w:color w:val="555555"/>
        </w:rPr>
        <w:t>(7.8)</w:t>
      </w:r>
    </w:p>
    <w:p w14:paraId="4214DA81"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145C1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50F4C9F" w14:textId="77777777" w:rsidR="00F1507B" w:rsidRDefault="00000000">
            <w:pPr>
              <w:spacing w:after="120" w:line="408" w:lineRule="auto"/>
            </w:pPr>
            <w:proofErr w:type="spellStart"/>
            <w:r>
              <w:t>dS</w:t>
            </w:r>
            <w:proofErr w:type="spellEnd"/>
            <w:r>
              <w:t xml:space="preserve"> = (</w:t>
            </w:r>
          </w:p>
          <w:p w14:paraId="26FB4DB9" w14:textId="77777777" w:rsidR="00F1507B" w:rsidRDefault="00000000">
            <w:pPr>
              <w:spacing w:after="120" w:line="408" w:lineRule="auto"/>
            </w:pPr>
            <w:r>
              <w:t>∂</w:t>
            </w:r>
          </w:p>
          <w:p w14:paraId="11E18382" w14:textId="77777777" w:rsidR="00F1507B" w:rsidRDefault="00000000">
            <w:pPr>
              <w:spacing w:after="120" w:line="408" w:lineRule="auto"/>
            </w:pPr>
            <w:r>
              <w:t>S/</w:t>
            </w:r>
          </w:p>
          <w:p w14:paraId="137EC8C7" w14:textId="77777777" w:rsidR="00F1507B" w:rsidRDefault="00000000">
            <w:pPr>
              <w:spacing w:after="120" w:line="408" w:lineRule="auto"/>
            </w:pPr>
            <w:r>
              <w:t>∂</w:t>
            </w:r>
          </w:p>
          <w:p w14:paraId="01E936C4" w14:textId="77777777" w:rsidR="00F1507B" w:rsidRDefault="00000000">
            <w:pPr>
              <w:spacing w:after="120" w:line="408" w:lineRule="auto"/>
            </w:pPr>
            <w:r>
              <w:t>x</w:t>
            </w:r>
          </w:p>
          <w:p w14:paraId="6AE6A0B8" w14:textId="77777777" w:rsidR="00F1507B" w:rsidRDefault="00000000">
            <w:pPr>
              <w:spacing w:after="120" w:line="408" w:lineRule="auto"/>
            </w:pPr>
            <w:r>
              <w:t>μ</w:t>
            </w:r>
          </w:p>
          <w:p w14:paraId="2CB0906F" w14:textId="77777777" w:rsidR="00F1507B" w:rsidRDefault="00000000">
            <w:pPr>
              <w:spacing w:after="120" w:line="408" w:lineRule="auto"/>
            </w:pPr>
            <w:r>
              <w:t xml:space="preserve">) </w:t>
            </w:r>
            <w:proofErr w:type="gramStart"/>
            <w:r>
              <w:t>dx</w:t>
            </w:r>
            <w:proofErr w:type="gramEnd"/>
          </w:p>
          <w:p w14:paraId="0CA1B7C9" w14:textId="77777777" w:rsidR="00F1507B" w:rsidRDefault="00000000">
            <w:pPr>
              <w:spacing w:after="120" w:line="408" w:lineRule="auto"/>
            </w:pPr>
            <w:r>
              <w:t>μ</w:t>
            </w:r>
          </w:p>
        </w:tc>
      </w:tr>
    </w:tbl>
    <w:p w14:paraId="2F1E5997" w14:textId="77777777" w:rsidR="00F1507B" w:rsidRDefault="00F1507B">
      <w:pPr>
        <w:spacing w:after="240"/>
      </w:pPr>
    </w:p>
    <w:p w14:paraId="3A5FD145" w14:textId="77777777" w:rsidR="00F1507B" w:rsidRDefault="00000000">
      <w:pPr>
        <w:spacing w:before="60" w:after="240" w:line="408" w:lineRule="auto"/>
        <w:jc w:val="both"/>
      </w:pPr>
      <w:r>
        <w:rPr>
          <w:rFonts w:ascii="Constantia" w:eastAsia="Constantia" w:hAnsi="Constantia" w:cs="Constantia"/>
          <w:color w:val="000000"/>
        </w:rPr>
        <w:t xml:space="preserve">is </w:t>
      </w:r>
      <w:r>
        <w:rPr>
          <w:rFonts w:ascii="Constantia" w:eastAsia="Constantia" w:hAnsi="Constantia" w:cs="Constantia"/>
          <w:i/>
          <w:iCs/>
          <w:color w:val="000000"/>
        </w:rPr>
        <w:t xml:space="preserve">naturally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field</w:t>
      </w:r>
      <w:r>
        <w:rPr>
          <w:rFonts w:ascii="Constantia" w:eastAsia="Constantia" w:hAnsi="Constantia" w:cs="Constantia"/>
          <w:color w:val="000000"/>
        </w:rPr>
        <w:t xml:space="preserve"> (a one-form), not a vector field. It lives in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not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Its components are </w:t>
      </w:r>
      <w:r>
        <w:rPr>
          <w:rFonts w:ascii="Cambria Math" w:eastAsia="Cambria Math" w:hAnsi="Cambria Math" w:cs="Cambria Math"/>
          <w:i/>
          <w:iCs/>
          <w:color w:val="000000"/>
        </w:rPr>
        <w:t>(∂S/∂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with a </w:t>
      </w:r>
      <w:r>
        <w:rPr>
          <w:rFonts w:ascii="Constantia" w:eastAsia="Constantia" w:hAnsi="Constantia" w:cs="Constantia"/>
          <w:i/>
          <w:iCs/>
          <w:color w:val="000000"/>
        </w:rPr>
        <w:t>lower</w:t>
      </w:r>
      <w:r>
        <w:rPr>
          <w:rFonts w:ascii="Constantia" w:eastAsia="Constantia" w:hAnsi="Constantia" w:cs="Constantia"/>
          <w:color w:val="000000"/>
        </w:rPr>
        <w:t xml:space="preserve"> index — the index is downstairs.</w:t>
      </w:r>
    </w:p>
    <w:p w14:paraId="08EC0EA0" w14:textId="77777777" w:rsidR="00F1507B" w:rsidRDefault="00000000">
      <w:pPr>
        <w:spacing w:before="60" w:after="240" w:line="408" w:lineRule="auto"/>
        <w:jc w:val="both"/>
      </w:pPr>
      <w:r>
        <w:rPr>
          <w:rFonts w:ascii="Constantia" w:eastAsia="Constantia" w:hAnsi="Constantia" w:cs="Constantia"/>
          <w:color w:val="000000"/>
        </w:rPr>
        <w:t xml:space="preserve">This is not just an index bookkeeping convention. It reflects a deep geometric fact: the gradient of a function is naturally a one-form because it is the object that measures the </w:t>
      </w:r>
      <w:r>
        <w:rPr>
          <w:rFonts w:ascii="Constantia" w:eastAsia="Constantia" w:hAnsi="Constantia" w:cs="Constantia"/>
          <w:i/>
          <w:iCs/>
          <w:color w:val="000000"/>
        </w:rPr>
        <w:t>rate of change of the function per unit displacement</w:t>
      </w:r>
      <w:r>
        <w:rPr>
          <w:rFonts w:ascii="Constantia" w:eastAsia="Constantia" w:hAnsi="Constantia" w:cs="Constantia"/>
          <w:color w:val="000000"/>
        </w:rPr>
        <w:t xml:space="preserve">. The displacement is a tangent vector (upper index); the rate of change is the inner product of the displacement with the gradient; and for this inner product to be invariant, the gradient must be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(lower index).</w:t>
      </w:r>
    </w:p>
    <w:p w14:paraId="62F9B955" w14:textId="77777777" w:rsidR="00F1507B" w:rsidRDefault="00000000">
      <w:pPr>
        <w:spacing w:before="60" w:after="240" w:line="408" w:lineRule="auto"/>
        <w:jc w:val="both"/>
      </w:pPr>
      <w:r>
        <w:rPr>
          <w:rFonts w:ascii="Constantia" w:eastAsia="Constantia" w:hAnsi="Constantia" w:cs="Constantia"/>
          <w:color w:val="000000"/>
        </w:rPr>
        <w:t xml:space="preserve">Only once a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can one raise the index to obtain the entropy gradient as a vector:</w:t>
      </w:r>
    </w:p>
    <w:p w14:paraId="2147EE56" w14:textId="77777777" w:rsidR="00F1507B" w:rsidRDefault="00000000">
      <w:pPr>
        <w:spacing w:after="240" w:line="408" w:lineRule="auto"/>
      </w:pPr>
      <w:r>
        <w:rPr>
          <w:color w:val="555555"/>
        </w:rPr>
        <w:t>(7.9)</w:t>
      </w:r>
    </w:p>
    <w:p w14:paraId="5F8F27C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D0B545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1F571D5" w14:textId="77777777" w:rsidR="00F1507B" w:rsidRDefault="00000000">
            <w:pPr>
              <w:spacing w:after="120" w:line="408" w:lineRule="auto"/>
            </w:pPr>
            <w:r>
              <w:t>(</w:t>
            </w:r>
          </w:p>
          <w:p w14:paraId="101CB3E0" w14:textId="77777777" w:rsidR="00F1507B" w:rsidRDefault="00000000">
            <w:pPr>
              <w:spacing w:after="120" w:line="408" w:lineRule="auto"/>
            </w:pPr>
            <w:r>
              <w:lastRenderedPageBreak/>
              <w:t>∇</w:t>
            </w:r>
          </w:p>
          <w:p w14:paraId="382D5465" w14:textId="77777777" w:rsidR="00F1507B" w:rsidRDefault="00000000">
            <w:pPr>
              <w:spacing w:after="120" w:line="408" w:lineRule="auto"/>
            </w:pPr>
            <w:r>
              <w:t>S)</w:t>
            </w:r>
          </w:p>
          <w:p w14:paraId="3E0B6D20" w14:textId="77777777" w:rsidR="00F1507B" w:rsidRDefault="00000000">
            <w:pPr>
              <w:spacing w:after="120" w:line="408" w:lineRule="auto"/>
            </w:pPr>
            <w:r>
              <w:t>μ</w:t>
            </w:r>
          </w:p>
          <w:p w14:paraId="57663493" w14:textId="77777777" w:rsidR="00F1507B" w:rsidRDefault="00000000">
            <w:pPr>
              <w:spacing w:after="120" w:line="408" w:lineRule="auto"/>
            </w:pPr>
            <w:r>
              <w:t>= g</w:t>
            </w:r>
          </w:p>
          <w:p w14:paraId="06FBBDFA" w14:textId="77777777" w:rsidR="00F1507B" w:rsidRDefault="00000000">
            <w:pPr>
              <w:spacing w:after="120" w:line="408" w:lineRule="auto"/>
            </w:pPr>
            <w:proofErr w:type="spellStart"/>
            <w:r>
              <w:t>μν</w:t>
            </w:r>
            <w:proofErr w:type="spellEnd"/>
          </w:p>
          <w:p w14:paraId="02B3D9BE" w14:textId="77777777" w:rsidR="00F1507B" w:rsidRDefault="00000000">
            <w:pPr>
              <w:spacing w:after="120" w:line="408" w:lineRule="auto"/>
            </w:pPr>
            <w:r>
              <w:t>∂</w:t>
            </w:r>
          </w:p>
          <w:p w14:paraId="48B51129" w14:textId="77777777" w:rsidR="00F1507B" w:rsidRDefault="00000000">
            <w:pPr>
              <w:spacing w:after="120" w:line="408" w:lineRule="auto"/>
            </w:pPr>
            <w:r>
              <w:t>ν</w:t>
            </w:r>
          </w:p>
          <w:p w14:paraId="65602225" w14:textId="77777777" w:rsidR="00F1507B" w:rsidRDefault="00000000">
            <w:pPr>
              <w:spacing w:after="120" w:line="408" w:lineRule="auto"/>
            </w:pPr>
            <w:r>
              <w:t>S</w:t>
            </w:r>
          </w:p>
          <w:p w14:paraId="340AC487" w14:textId="77777777" w:rsidR="00F1507B" w:rsidRDefault="00000000">
            <w:pPr>
              <w:spacing w:after="120" w:line="408" w:lineRule="auto"/>
            </w:pPr>
            <w:r>
              <w:t>∈</w:t>
            </w:r>
          </w:p>
          <w:p w14:paraId="1C2235C7" w14:textId="77777777" w:rsidR="00F1507B" w:rsidRDefault="00000000">
            <w:pPr>
              <w:spacing w:after="120" w:line="408" w:lineRule="auto"/>
            </w:pPr>
            <w:r>
              <w:t>T</w:t>
            </w:r>
          </w:p>
          <w:p w14:paraId="6775D8C0" w14:textId="77777777" w:rsidR="00F1507B" w:rsidRDefault="00000000">
            <w:pPr>
              <w:spacing w:after="120" w:line="408" w:lineRule="auto"/>
            </w:pPr>
            <w:r>
              <w:t>p</w:t>
            </w:r>
          </w:p>
          <w:p w14:paraId="2F092634" w14:textId="77777777" w:rsidR="00F1507B" w:rsidRDefault="00000000">
            <w:pPr>
              <w:spacing w:after="120" w:line="408" w:lineRule="auto"/>
            </w:pPr>
            <w:r>
              <w:t>M</w:t>
            </w:r>
          </w:p>
        </w:tc>
      </w:tr>
    </w:tbl>
    <w:p w14:paraId="06AE361E" w14:textId="77777777" w:rsidR="00F1507B" w:rsidRDefault="00F1507B">
      <w:pPr>
        <w:spacing w:after="240"/>
      </w:pPr>
    </w:p>
    <w:p w14:paraId="645EC116" w14:textId="77777777" w:rsidR="00F1507B" w:rsidRDefault="00000000">
      <w:pPr>
        <w:spacing w:before="60" w:after="240" w:line="408" w:lineRule="auto"/>
        <w:jc w:val="both"/>
      </w:pPr>
      <w:r>
        <w:rPr>
          <w:rFonts w:ascii="Constantia" w:eastAsia="Constantia" w:hAnsi="Constantia" w:cs="Constantia"/>
          <w:color w:val="000000"/>
        </w:rPr>
        <w:t xml:space="preserve">In ToE,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Fisher-Rao information geometry, not postulated. This means that the fundamental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equation 7.8) is primary, and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(equation 7.9) is secondary — it requires the derived metric. The Obidi Transformation is the precise operation that establishes the Obidi Metric, after which the vector form of the entropy gradient becomes available.</w:t>
      </w:r>
    </w:p>
    <w:p w14:paraId="22225EEE" w14:textId="77777777" w:rsidR="00F1507B" w:rsidRDefault="00000000">
      <w:pPr>
        <w:pStyle w:val="Heading2"/>
        <w:spacing w:before="400" w:after="120" w:line="312" w:lineRule="auto"/>
      </w:pPr>
      <w:r>
        <w:rPr>
          <w:rFonts w:ascii="Cambria" w:eastAsia="Cambria" w:hAnsi="Cambria" w:cs="Cambria"/>
          <w:color w:val="1A1A1A"/>
          <w:sz w:val="32"/>
          <w:szCs w:val="32"/>
        </w:rPr>
        <w:t>7.5 Physical Examples</w:t>
      </w:r>
    </w:p>
    <w:p w14:paraId="1BA0A68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Pressure gradient:</w:t>
      </w:r>
      <w:r>
        <w:rPr>
          <w:rFonts w:ascii="Constantia" w:eastAsia="Constantia" w:hAnsi="Constantia" w:cs="Constantia"/>
          <w:color w:val="000000"/>
        </w:rPr>
        <w:t xml:space="preserve"> The gradient of pressure </w:t>
      </w:r>
      <w:r>
        <w:rPr>
          <w:rFonts w:ascii="Cambria Math" w:eastAsia="Cambria Math" w:hAnsi="Cambria Math" w:cs="Cambria Math"/>
          <w:i/>
          <w:iCs/>
          <w:color w:val="000000"/>
        </w:rPr>
        <w:t>d P = (∂P/∂x</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in a fluid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The force per unit volume on a fluid element is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proofErr w:type="spellEnd"/>
      <w:r>
        <w:rPr>
          <w:rFonts w:ascii="Constantia" w:eastAsia="Constantia" w:hAnsi="Constantia" w:cs="Constantia"/>
          <w:color w:val="000000"/>
        </w:rPr>
        <w:t xml:space="preserve">, where the metric is needed to raise the index from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to vector.</w:t>
      </w:r>
    </w:p>
    <w:p w14:paraId="7D22641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lastRenderedPageBreak/>
        <w:t>Temperature gradient:</w:t>
      </w:r>
      <w:r>
        <w:rPr>
          <w:rFonts w:ascii="Constantia" w:eastAsia="Constantia" w:hAnsi="Constantia" w:cs="Constantia"/>
          <w:color w:val="000000"/>
        </w:rPr>
        <w:t xml:space="preserve"> </w:t>
      </w:r>
      <w:r>
        <w:rPr>
          <w:rFonts w:ascii="Cambria Math" w:eastAsia="Cambria Math" w:hAnsi="Cambria Math" w:cs="Cambria Math"/>
          <w:i/>
          <w:iCs/>
          <w:color w:val="000000"/>
        </w:rPr>
        <w:t>d T = (∂T/∂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Heat flows along the vector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−κ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roofErr w:type="spellEnd"/>
      <w:r>
        <w:rPr>
          <w:rFonts w:ascii="Constantia" w:eastAsia="Constantia" w:hAnsi="Constantia" w:cs="Constantia"/>
          <w:color w:val="000000"/>
        </w:rPr>
        <w:t xml:space="preserve"> (Fourier's law), which again requires the metric.</w:t>
      </w:r>
    </w:p>
    <w:p w14:paraId="2B676DC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Entropy gradient in ToE:</w:t>
      </w:r>
      <w:r>
        <w:rPr>
          <w:rFonts w:ascii="Constantia" w:eastAsia="Constantia" w:hAnsi="Constantia" w:cs="Constantia"/>
          <w:color w:val="000000"/>
        </w:rPr>
        <w:t xml:space="preserve"> </w:t>
      </w:r>
      <w:r>
        <w:rPr>
          <w:rFonts w:ascii="Cambria Math" w:eastAsia="Cambria Math" w:hAnsi="Cambria Math" w:cs="Cambria Math"/>
          <w:i/>
          <w:iCs/>
          <w:color w:val="000000"/>
        </w:rPr>
        <w:t>d S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fundamental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of ToE. It drives entropic forces. Its contracted square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onstantia" w:eastAsia="Constantia" w:hAnsi="Constantia" w:cs="Constantia"/>
          <w:color w:val="000000"/>
        </w:rPr>
        <w:t xml:space="preserve"> is the inverse Fisher-Rao metric) is a scalar that appears in the Obidi Action.</w:t>
      </w:r>
    </w:p>
    <w:p w14:paraId="39EC0D0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electromagnetic potential:</w:t>
      </w:r>
      <w:r>
        <w:rPr>
          <w:rFonts w:ascii="Constantia" w:eastAsia="Constantia" w:hAnsi="Constantia" w:cs="Constantia"/>
          <w:color w:val="000000"/>
        </w:rPr>
        <w:t xml:space="preserve"> The four-potential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The field strength tensor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(0,2) tensor formed from the exterior derivative of </w:t>
      </w:r>
      <w:r>
        <w:rPr>
          <w:rFonts w:ascii="Cambria Math" w:eastAsia="Cambria Math" w:hAnsi="Cambria Math" w:cs="Cambria Math"/>
          <w:i/>
          <w:iCs/>
          <w:color w:val="000000"/>
        </w:rPr>
        <w:t>A</w:t>
      </w:r>
      <w:r>
        <w:rPr>
          <w:rFonts w:ascii="Constantia" w:eastAsia="Constantia" w:hAnsi="Constantia" w:cs="Constantia"/>
          <w:color w:val="000000"/>
        </w:rPr>
        <w:t>.</w:t>
      </w:r>
    </w:p>
    <w:p w14:paraId="2FBD21FC" w14:textId="77777777" w:rsidR="00F1507B" w:rsidRDefault="00000000">
      <w:pPr>
        <w:pStyle w:val="Heading2"/>
        <w:spacing w:before="400" w:after="120" w:line="312" w:lineRule="auto"/>
      </w:pPr>
      <w:r>
        <w:rPr>
          <w:rFonts w:ascii="Cambria" w:eastAsia="Cambria" w:hAnsi="Cambria" w:cs="Cambria"/>
          <w:color w:val="1A1A1A"/>
          <w:sz w:val="32"/>
          <w:szCs w:val="32"/>
        </w:rPr>
        <w:t>7.6 Worked Example: Entropy Gradient in a Gaussian Model</w:t>
      </w:r>
    </w:p>
    <w:p w14:paraId="05CD82DD" w14:textId="77777777" w:rsidR="00F1507B" w:rsidRDefault="00000000">
      <w:pPr>
        <w:spacing w:before="60" w:after="240" w:line="408" w:lineRule="auto"/>
        <w:jc w:val="both"/>
      </w:pPr>
      <w:r>
        <w:rPr>
          <w:rFonts w:ascii="Constantia" w:eastAsia="Constantia" w:hAnsi="Constantia" w:cs="Constantia"/>
          <w:color w:val="000000"/>
        </w:rPr>
        <w:t xml:space="preserve">Consider the statistical manifold of Gaussian distributions on </w:t>
      </w:r>
      <w:r>
        <w:rPr>
          <w:rFonts w:ascii="Cambria Math" w:eastAsia="Cambria Math" w:hAnsi="Cambria Math" w:cs="Cambria Math"/>
          <w:i/>
          <w:iCs/>
          <w:color w:val="000000"/>
        </w:rPr>
        <w:t>ℝ</w:t>
      </w:r>
      <w:r>
        <w:rPr>
          <w:rFonts w:ascii="Constantia" w:eastAsia="Constantia" w:hAnsi="Constantia" w:cs="Constantia"/>
          <w:color w:val="000000"/>
        </w:rPr>
        <w:t xml:space="preserve"> with parameters </w:t>
      </w:r>
      <w:r>
        <w:rPr>
          <w:rFonts w:ascii="Cambria Math" w:eastAsia="Cambria Math" w:hAnsi="Cambria Math" w:cs="Cambria Math"/>
          <w:i/>
          <w:iCs/>
          <w:color w:val="000000"/>
        </w:rPr>
        <w:t>θ = (μ, σ)</w:t>
      </w:r>
      <w:r>
        <w:rPr>
          <w:rFonts w:ascii="Constantia" w:eastAsia="Constantia" w:hAnsi="Constantia" w:cs="Constantia"/>
          <w:color w:val="000000"/>
        </w:rPr>
        <w:t>:</w:t>
      </w:r>
    </w:p>
    <w:p w14:paraId="3822023F" w14:textId="77777777" w:rsidR="00F1507B" w:rsidRDefault="00000000">
      <w:pPr>
        <w:spacing w:after="240" w:line="408" w:lineRule="auto"/>
      </w:pPr>
      <w:r>
        <w:rPr>
          <w:color w:val="555555"/>
        </w:rPr>
        <w:t>(7.10)</w:t>
      </w:r>
    </w:p>
    <w:p w14:paraId="0BBCF9F1"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B0E5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CD37DD" w14:textId="77777777" w:rsidR="00F1507B" w:rsidRDefault="00000000">
            <w:pPr>
              <w:spacing w:after="120" w:line="408" w:lineRule="auto"/>
            </w:pPr>
            <w:r>
              <w:t>p(x|</w:t>
            </w:r>
          </w:p>
          <w:p w14:paraId="3AE504A8" w14:textId="77777777" w:rsidR="00F1507B" w:rsidRDefault="00000000">
            <w:pPr>
              <w:spacing w:after="120" w:line="408" w:lineRule="auto"/>
            </w:pPr>
            <w:r>
              <w:t>μ</w:t>
            </w:r>
          </w:p>
          <w:p w14:paraId="7EF0861B" w14:textId="77777777" w:rsidR="00F1507B" w:rsidRDefault="00000000">
            <w:pPr>
              <w:spacing w:after="120" w:line="408" w:lineRule="auto"/>
            </w:pPr>
            <w:r>
              <w:t>,</w:t>
            </w:r>
          </w:p>
          <w:p w14:paraId="6C55BB48" w14:textId="77777777" w:rsidR="00F1507B" w:rsidRDefault="00000000">
            <w:pPr>
              <w:spacing w:after="120" w:line="408" w:lineRule="auto"/>
            </w:pPr>
            <w:r>
              <w:t>σ</w:t>
            </w:r>
          </w:p>
          <w:p w14:paraId="2FFEB491" w14:textId="77777777" w:rsidR="00F1507B" w:rsidRDefault="00000000">
            <w:pPr>
              <w:spacing w:after="120" w:line="408" w:lineRule="auto"/>
            </w:pPr>
            <w:r>
              <w:t>) = (1/(</w:t>
            </w:r>
          </w:p>
          <w:p w14:paraId="5961D872" w14:textId="77777777" w:rsidR="00F1507B" w:rsidRDefault="00000000">
            <w:pPr>
              <w:spacing w:after="120" w:line="408" w:lineRule="auto"/>
            </w:pPr>
            <w:r>
              <w:t>σ</w:t>
            </w:r>
          </w:p>
          <w:p w14:paraId="19B968FB" w14:textId="77777777" w:rsidR="00F1507B" w:rsidRDefault="00000000">
            <w:pPr>
              <w:spacing w:after="120" w:line="408" w:lineRule="auto"/>
            </w:pPr>
            <w:r>
              <w:t>√</w:t>
            </w:r>
          </w:p>
          <w:p w14:paraId="78FD174F" w14:textId="77777777" w:rsidR="00F1507B" w:rsidRDefault="00000000">
            <w:pPr>
              <w:spacing w:after="120" w:line="408" w:lineRule="auto"/>
            </w:pPr>
            <w:r>
              <w:t>(2</w:t>
            </w:r>
          </w:p>
          <w:p w14:paraId="20741F66" w14:textId="77777777" w:rsidR="00F1507B" w:rsidRDefault="00000000">
            <w:pPr>
              <w:spacing w:after="120" w:line="408" w:lineRule="auto"/>
            </w:pPr>
            <w:r>
              <w:t>π</w:t>
            </w:r>
          </w:p>
          <w:p w14:paraId="21E53C89" w14:textId="77777777" w:rsidR="00F1507B" w:rsidRDefault="00000000">
            <w:pPr>
              <w:spacing w:after="120" w:line="408" w:lineRule="auto"/>
            </w:pPr>
            <w:r>
              <w:t>))) exp(</w:t>
            </w:r>
          </w:p>
          <w:p w14:paraId="72501B40" w14:textId="77777777" w:rsidR="00F1507B" w:rsidRDefault="00000000">
            <w:pPr>
              <w:spacing w:after="120" w:line="408" w:lineRule="auto"/>
            </w:pPr>
            <w:r>
              <w:t>−</w:t>
            </w:r>
          </w:p>
          <w:p w14:paraId="06324B08" w14:textId="77777777" w:rsidR="00F1507B" w:rsidRDefault="00000000">
            <w:pPr>
              <w:spacing w:after="120" w:line="408" w:lineRule="auto"/>
            </w:pPr>
            <w:r>
              <w:lastRenderedPageBreak/>
              <w:t>(x</w:t>
            </w:r>
          </w:p>
          <w:p w14:paraId="52753138" w14:textId="77777777" w:rsidR="00F1507B" w:rsidRDefault="00000000">
            <w:pPr>
              <w:spacing w:after="120" w:line="408" w:lineRule="auto"/>
            </w:pPr>
            <w:r>
              <w:t>−</w:t>
            </w:r>
          </w:p>
          <w:p w14:paraId="74EE1DD6" w14:textId="77777777" w:rsidR="00F1507B" w:rsidRDefault="00000000">
            <w:pPr>
              <w:spacing w:after="120" w:line="408" w:lineRule="auto"/>
            </w:pPr>
            <w:r>
              <w:t>μ</w:t>
            </w:r>
          </w:p>
          <w:p w14:paraId="6DFB9B8B" w14:textId="77777777" w:rsidR="00F1507B" w:rsidRDefault="00000000">
            <w:pPr>
              <w:spacing w:after="120" w:line="408" w:lineRule="auto"/>
            </w:pPr>
            <w:r>
              <w:t>)</w:t>
            </w:r>
          </w:p>
          <w:p w14:paraId="688B06A0" w14:textId="77777777" w:rsidR="00F1507B" w:rsidRDefault="00000000">
            <w:pPr>
              <w:spacing w:after="120" w:line="408" w:lineRule="auto"/>
            </w:pPr>
            <w:r>
              <w:t>2</w:t>
            </w:r>
          </w:p>
          <w:p w14:paraId="388A0DF4" w14:textId="77777777" w:rsidR="00F1507B" w:rsidRDefault="00000000">
            <w:pPr>
              <w:spacing w:after="120" w:line="408" w:lineRule="auto"/>
            </w:pPr>
            <w:r>
              <w:t>/(2</w:t>
            </w:r>
          </w:p>
          <w:p w14:paraId="23461DB6" w14:textId="77777777" w:rsidR="00F1507B" w:rsidRDefault="00000000">
            <w:pPr>
              <w:spacing w:after="120" w:line="408" w:lineRule="auto"/>
            </w:pPr>
            <w:r>
              <w:t>σ</w:t>
            </w:r>
          </w:p>
          <w:p w14:paraId="53EEA150" w14:textId="77777777" w:rsidR="00F1507B" w:rsidRDefault="00000000">
            <w:pPr>
              <w:spacing w:after="120" w:line="408" w:lineRule="auto"/>
            </w:pPr>
            <w:r>
              <w:t>2</w:t>
            </w:r>
          </w:p>
          <w:p w14:paraId="04AF5DDF" w14:textId="77777777" w:rsidR="00F1507B" w:rsidRDefault="00000000">
            <w:pPr>
              <w:spacing w:after="120" w:line="408" w:lineRule="auto"/>
            </w:pPr>
            <w:r>
              <w:t>))</w:t>
            </w:r>
          </w:p>
        </w:tc>
      </w:tr>
    </w:tbl>
    <w:p w14:paraId="5B5CFBB4" w14:textId="77777777" w:rsidR="00F1507B" w:rsidRDefault="00F1507B">
      <w:pPr>
        <w:spacing w:after="240"/>
      </w:pPr>
    </w:p>
    <w:p w14:paraId="19310215" w14:textId="77777777" w:rsidR="00F1507B" w:rsidRDefault="00000000">
      <w:pPr>
        <w:spacing w:before="60" w:after="240" w:line="408" w:lineRule="auto"/>
        <w:jc w:val="both"/>
      </w:pPr>
      <w:r>
        <w:rPr>
          <w:rFonts w:ascii="Constantia" w:eastAsia="Constantia" w:hAnsi="Constantia" w:cs="Constantia"/>
          <w:color w:val="000000"/>
        </w:rPr>
        <w:t>The differential entropy of this distribution is:</w:t>
      </w:r>
    </w:p>
    <w:p w14:paraId="0829A35E" w14:textId="77777777" w:rsidR="00F1507B" w:rsidRDefault="00000000">
      <w:pPr>
        <w:spacing w:after="240" w:line="408" w:lineRule="auto"/>
      </w:pPr>
      <w:r>
        <w:rPr>
          <w:color w:val="555555"/>
        </w:rPr>
        <w:t>(7.11)</w:t>
      </w:r>
    </w:p>
    <w:p w14:paraId="406D086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F26DB7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1E8BE59" w14:textId="77777777" w:rsidR="00F1507B" w:rsidRDefault="00000000">
            <w:pPr>
              <w:spacing w:after="120" w:line="408" w:lineRule="auto"/>
            </w:pPr>
            <w:r>
              <w:t>S(</w:t>
            </w:r>
          </w:p>
          <w:p w14:paraId="48DB2F21" w14:textId="77777777" w:rsidR="00F1507B" w:rsidRDefault="00000000">
            <w:pPr>
              <w:spacing w:after="120" w:line="408" w:lineRule="auto"/>
            </w:pPr>
            <w:r>
              <w:t>μ</w:t>
            </w:r>
          </w:p>
          <w:p w14:paraId="1BABD3D1" w14:textId="77777777" w:rsidR="00F1507B" w:rsidRDefault="00000000">
            <w:pPr>
              <w:spacing w:after="120" w:line="408" w:lineRule="auto"/>
            </w:pPr>
            <w:r>
              <w:t>,</w:t>
            </w:r>
          </w:p>
          <w:p w14:paraId="29E9AFB3" w14:textId="77777777" w:rsidR="00F1507B" w:rsidRDefault="00000000">
            <w:pPr>
              <w:spacing w:after="120" w:line="408" w:lineRule="auto"/>
            </w:pPr>
            <w:r>
              <w:t>σ</w:t>
            </w:r>
          </w:p>
          <w:p w14:paraId="05063767" w14:textId="77777777" w:rsidR="00F1507B" w:rsidRDefault="00000000">
            <w:pPr>
              <w:spacing w:after="120" w:line="408" w:lineRule="auto"/>
            </w:pPr>
            <w:r>
              <w:t>) =</w:t>
            </w:r>
          </w:p>
          <w:p w14:paraId="5A8827EF" w14:textId="77777777" w:rsidR="00F1507B" w:rsidRDefault="00000000">
            <w:pPr>
              <w:spacing w:after="120" w:line="408" w:lineRule="auto"/>
            </w:pPr>
            <w:r>
              <w:t>½</w:t>
            </w:r>
          </w:p>
          <w:p w14:paraId="3470DA89" w14:textId="77777777" w:rsidR="00F1507B" w:rsidRDefault="00000000">
            <w:pPr>
              <w:spacing w:after="120" w:line="408" w:lineRule="auto"/>
            </w:pPr>
            <w:r>
              <w:t>ln(2</w:t>
            </w:r>
          </w:p>
          <w:p w14:paraId="687C8405" w14:textId="77777777" w:rsidR="00F1507B" w:rsidRDefault="00000000">
            <w:pPr>
              <w:spacing w:after="120" w:line="408" w:lineRule="auto"/>
            </w:pPr>
            <w:r>
              <w:t>π</w:t>
            </w:r>
          </w:p>
          <w:p w14:paraId="0BE1B43F" w14:textId="77777777" w:rsidR="00F1507B" w:rsidRDefault="00000000">
            <w:pPr>
              <w:spacing w:after="120" w:line="408" w:lineRule="auto"/>
            </w:pPr>
            <w:r>
              <w:t>e</w:t>
            </w:r>
          </w:p>
          <w:p w14:paraId="6CCC9519" w14:textId="77777777" w:rsidR="00F1507B" w:rsidRDefault="00000000">
            <w:pPr>
              <w:spacing w:after="120" w:line="408" w:lineRule="auto"/>
            </w:pPr>
            <w:r>
              <w:lastRenderedPageBreak/>
              <w:t>σ</w:t>
            </w:r>
          </w:p>
          <w:p w14:paraId="7F80D378" w14:textId="77777777" w:rsidR="00F1507B" w:rsidRDefault="00000000">
            <w:pPr>
              <w:spacing w:after="120" w:line="408" w:lineRule="auto"/>
            </w:pPr>
            <w:r>
              <w:t>2</w:t>
            </w:r>
          </w:p>
          <w:p w14:paraId="0C3D984F" w14:textId="77777777" w:rsidR="00F1507B" w:rsidRDefault="00000000">
            <w:pPr>
              <w:spacing w:after="120" w:line="408" w:lineRule="auto"/>
            </w:pPr>
            <w:r>
              <w:t>) =</w:t>
            </w:r>
          </w:p>
          <w:p w14:paraId="3208CFF7" w14:textId="77777777" w:rsidR="00F1507B" w:rsidRDefault="00000000">
            <w:pPr>
              <w:spacing w:after="120" w:line="408" w:lineRule="auto"/>
            </w:pPr>
            <w:r>
              <w:t>½</w:t>
            </w:r>
          </w:p>
          <w:p w14:paraId="171EF23A" w14:textId="77777777" w:rsidR="00F1507B" w:rsidRDefault="00000000">
            <w:pPr>
              <w:spacing w:after="120" w:line="408" w:lineRule="auto"/>
            </w:pPr>
            <w:r>
              <w:t>ln(2</w:t>
            </w:r>
          </w:p>
          <w:p w14:paraId="193F5717" w14:textId="77777777" w:rsidR="00F1507B" w:rsidRDefault="00000000">
            <w:pPr>
              <w:spacing w:after="120" w:line="408" w:lineRule="auto"/>
            </w:pPr>
            <w:r>
              <w:t>π</w:t>
            </w:r>
          </w:p>
          <w:p w14:paraId="2DFCD3CA" w14:textId="77777777" w:rsidR="00F1507B" w:rsidRDefault="00000000">
            <w:pPr>
              <w:spacing w:after="120" w:line="408" w:lineRule="auto"/>
            </w:pPr>
            <w:r>
              <w:t>e) + ln</w:t>
            </w:r>
          </w:p>
          <w:p w14:paraId="5755BC55" w14:textId="77777777" w:rsidR="00F1507B" w:rsidRDefault="00000000">
            <w:pPr>
              <w:spacing w:after="120" w:line="408" w:lineRule="auto"/>
            </w:pPr>
            <w:r>
              <w:t>σ</w:t>
            </w:r>
          </w:p>
        </w:tc>
      </w:tr>
    </w:tbl>
    <w:p w14:paraId="60BDAB0F" w14:textId="77777777" w:rsidR="00F1507B" w:rsidRDefault="00F1507B">
      <w:pPr>
        <w:spacing w:after="240"/>
      </w:pPr>
    </w:p>
    <w:p w14:paraId="675847F2" w14:textId="77777777" w:rsidR="00F1507B" w:rsidRDefault="00000000">
      <w:pPr>
        <w:spacing w:before="60" w:after="240" w:line="408" w:lineRule="auto"/>
        <w:jc w:val="both"/>
      </w:pPr>
      <w:r>
        <w:rPr>
          <w:rFonts w:ascii="Constantia" w:eastAsia="Constantia" w:hAnsi="Constantia" w:cs="Constantia"/>
          <w:color w:val="000000"/>
        </w:rPr>
        <w:t xml:space="preserve">This function does not depend on </w:t>
      </w:r>
      <w:r>
        <w:rPr>
          <w:rFonts w:ascii="Cambria Math" w:eastAsia="Cambria Math" w:hAnsi="Cambria Math" w:cs="Cambria Math"/>
          <w:i/>
          <w:iCs/>
          <w:color w:val="000000"/>
        </w:rPr>
        <w:t>μ</w:t>
      </w:r>
      <w:r>
        <w:rPr>
          <w:rFonts w:ascii="Constantia" w:eastAsia="Constantia" w:hAnsi="Constantia" w:cs="Constantia"/>
          <w:color w:val="000000"/>
        </w:rPr>
        <w:t xml:space="preserve"> at all — the entropy of a Gaussian distribution is determined only by its width </w:t>
      </w:r>
      <w:r>
        <w:rPr>
          <w:rFonts w:ascii="Cambria Math" w:eastAsia="Cambria Math" w:hAnsi="Cambria Math" w:cs="Cambria Math"/>
          <w:i/>
          <w:iCs/>
          <w:color w:val="000000"/>
        </w:rPr>
        <w:t>σ</w:t>
      </w:r>
      <w:r>
        <w:rPr>
          <w:rFonts w:ascii="Constantia" w:eastAsia="Constantia" w:hAnsi="Constantia" w:cs="Constantia"/>
          <w:color w:val="000000"/>
        </w:rPr>
        <w:t xml:space="preserve">, not by where it is centered. The entropy gradient (one-form) on the 2-dimensional statistical manifold with coordinates </w:t>
      </w:r>
      <w:r>
        <w:rPr>
          <w:rFonts w:ascii="Cambria Math" w:eastAsia="Cambria Math" w:hAnsi="Cambria Math" w:cs="Cambria Math"/>
          <w:i/>
          <w:iCs/>
          <w:color w:val="000000"/>
        </w:rPr>
        <w:t>(μ, σ)</w:t>
      </w:r>
      <w:r>
        <w:rPr>
          <w:rFonts w:ascii="Constantia" w:eastAsia="Constantia" w:hAnsi="Constantia" w:cs="Constantia"/>
          <w:color w:val="000000"/>
        </w:rPr>
        <w:t xml:space="preserve"> is:</w:t>
      </w:r>
    </w:p>
    <w:p w14:paraId="40CD0587" w14:textId="77777777" w:rsidR="00F1507B" w:rsidRDefault="00000000">
      <w:pPr>
        <w:spacing w:after="240" w:line="408" w:lineRule="auto"/>
      </w:pPr>
      <w:r>
        <w:rPr>
          <w:color w:val="555555"/>
        </w:rPr>
        <w:t>(7.12)</w:t>
      </w:r>
    </w:p>
    <w:p w14:paraId="1459D421"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C3D2DD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52B9F6C" w14:textId="77777777" w:rsidR="00F1507B" w:rsidRDefault="00000000">
            <w:pPr>
              <w:spacing w:after="120" w:line="408" w:lineRule="auto"/>
            </w:pPr>
            <w:proofErr w:type="spellStart"/>
            <w:r>
              <w:t>dS</w:t>
            </w:r>
            <w:proofErr w:type="spellEnd"/>
            <w:r>
              <w:t xml:space="preserve"> = (</w:t>
            </w:r>
          </w:p>
          <w:p w14:paraId="058FDD3C" w14:textId="77777777" w:rsidR="00F1507B" w:rsidRDefault="00000000">
            <w:pPr>
              <w:spacing w:after="120" w:line="408" w:lineRule="auto"/>
            </w:pPr>
            <w:r>
              <w:t>∂</w:t>
            </w:r>
          </w:p>
          <w:p w14:paraId="7B2708F5" w14:textId="77777777" w:rsidR="00F1507B" w:rsidRDefault="00000000">
            <w:pPr>
              <w:spacing w:after="120" w:line="408" w:lineRule="auto"/>
            </w:pPr>
            <w:r>
              <w:t>S/</w:t>
            </w:r>
          </w:p>
          <w:p w14:paraId="238F87C1" w14:textId="77777777" w:rsidR="00F1507B" w:rsidRDefault="00000000">
            <w:pPr>
              <w:spacing w:after="120" w:line="408" w:lineRule="auto"/>
            </w:pPr>
            <w:r>
              <w:t>∂</w:t>
            </w:r>
          </w:p>
          <w:p w14:paraId="5457CE8E" w14:textId="77777777" w:rsidR="00F1507B" w:rsidRDefault="00000000">
            <w:pPr>
              <w:spacing w:after="120" w:line="408" w:lineRule="auto"/>
            </w:pPr>
            <w:r>
              <w:t>μ</w:t>
            </w:r>
          </w:p>
          <w:p w14:paraId="479BF673" w14:textId="77777777" w:rsidR="00F1507B" w:rsidRDefault="00000000">
            <w:pPr>
              <w:spacing w:after="120" w:line="408" w:lineRule="auto"/>
            </w:pPr>
            <w:r>
              <w:t>) d</w:t>
            </w:r>
          </w:p>
          <w:p w14:paraId="454A83F3" w14:textId="77777777" w:rsidR="00F1507B" w:rsidRDefault="00000000">
            <w:pPr>
              <w:spacing w:after="120" w:line="408" w:lineRule="auto"/>
            </w:pPr>
            <w:r>
              <w:t>μ</w:t>
            </w:r>
          </w:p>
          <w:p w14:paraId="56B4E9E0" w14:textId="77777777" w:rsidR="00F1507B" w:rsidRDefault="00000000">
            <w:pPr>
              <w:spacing w:after="120" w:line="408" w:lineRule="auto"/>
            </w:pPr>
            <w:r>
              <w:t>+ (</w:t>
            </w:r>
          </w:p>
          <w:p w14:paraId="757D2617" w14:textId="77777777" w:rsidR="00F1507B" w:rsidRDefault="00000000">
            <w:pPr>
              <w:spacing w:after="120" w:line="408" w:lineRule="auto"/>
            </w:pPr>
            <w:r>
              <w:lastRenderedPageBreak/>
              <w:t>∂</w:t>
            </w:r>
          </w:p>
          <w:p w14:paraId="5D2B39E3" w14:textId="77777777" w:rsidR="00F1507B" w:rsidRDefault="00000000">
            <w:pPr>
              <w:spacing w:after="120" w:line="408" w:lineRule="auto"/>
            </w:pPr>
            <w:r>
              <w:t>S/</w:t>
            </w:r>
          </w:p>
          <w:p w14:paraId="5E58AB48" w14:textId="77777777" w:rsidR="00F1507B" w:rsidRDefault="00000000">
            <w:pPr>
              <w:spacing w:after="120" w:line="408" w:lineRule="auto"/>
            </w:pPr>
            <w:r>
              <w:t>∂</w:t>
            </w:r>
          </w:p>
          <w:p w14:paraId="0AAFBFA1" w14:textId="77777777" w:rsidR="00F1507B" w:rsidRDefault="00000000">
            <w:pPr>
              <w:spacing w:after="120" w:line="408" w:lineRule="auto"/>
            </w:pPr>
            <w:r>
              <w:t>σ</w:t>
            </w:r>
          </w:p>
          <w:p w14:paraId="13572822" w14:textId="77777777" w:rsidR="00F1507B" w:rsidRDefault="00000000">
            <w:pPr>
              <w:spacing w:after="120" w:line="408" w:lineRule="auto"/>
            </w:pPr>
            <w:r>
              <w:t>) d</w:t>
            </w:r>
          </w:p>
          <w:p w14:paraId="11AB4D03" w14:textId="77777777" w:rsidR="00F1507B" w:rsidRDefault="00000000">
            <w:pPr>
              <w:spacing w:after="120" w:line="408" w:lineRule="auto"/>
            </w:pPr>
            <w:r>
              <w:t>σ</w:t>
            </w:r>
          </w:p>
          <w:p w14:paraId="73B62974" w14:textId="77777777" w:rsidR="00F1507B" w:rsidRDefault="00000000">
            <w:pPr>
              <w:spacing w:after="120" w:line="408" w:lineRule="auto"/>
            </w:pPr>
            <w:r>
              <w:t>= 0</w:t>
            </w:r>
          </w:p>
          <w:p w14:paraId="2E613E47" w14:textId="77777777" w:rsidR="00F1507B" w:rsidRDefault="00000000">
            <w:pPr>
              <w:spacing w:after="120" w:line="408" w:lineRule="auto"/>
            </w:pPr>
            <w:r>
              <w:t>·</w:t>
            </w:r>
          </w:p>
          <w:p w14:paraId="639EFC70" w14:textId="77777777" w:rsidR="00F1507B" w:rsidRDefault="00000000">
            <w:pPr>
              <w:spacing w:after="120" w:line="408" w:lineRule="auto"/>
            </w:pPr>
            <w:r>
              <w:t>d</w:t>
            </w:r>
          </w:p>
          <w:p w14:paraId="65473BF0" w14:textId="77777777" w:rsidR="00F1507B" w:rsidRDefault="00000000">
            <w:pPr>
              <w:spacing w:after="120" w:line="408" w:lineRule="auto"/>
            </w:pPr>
            <w:r>
              <w:t>μ</w:t>
            </w:r>
          </w:p>
          <w:p w14:paraId="78D34B90" w14:textId="77777777" w:rsidR="00F1507B" w:rsidRDefault="00000000">
            <w:pPr>
              <w:spacing w:after="120" w:line="408" w:lineRule="auto"/>
            </w:pPr>
            <w:r>
              <w:t>+ (1/</w:t>
            </w:r>
          </w:p>
          <w:p w14:paraId="5D06CA4C" w14:textId="77777777" w:rsidR="00F1507B" w:rsidRDefault="00000000">
            <w:pPr>
              <w:spacing w:after="120" w:line="408" w:lineRule="auto"/>
            </w:pPr>
            <w:r>
              <w:t>σ</w:t>
            </w:r>
          </w:p>
          <w:p w14:paraId="688BB088" w14:textId="77777777" w:rsidR="00F1507B" w:rsidRDefault="00000000">
            <w:pPr>
              <w:spacing w:after="120" w:line="408" w:lineRule="auto"/>
            </w:pPr>
            <w:r>
              <w:t>) d</w:t>
            </w:r>
          </w:p>
          <w:p w14:paraId="520032F6" w14:textId="77777777" w:rsidR="00F1507B" w:rsidRDefault="00000000">
            <w:pPr>
              <w:spacing w:after="120" w:line="408" w:lineRule="auto"/>
            </w:pPr>
            <w:r>
              <w:t>σ</w:t>
            </w:r>
          </w:p>
          <w:p w14:paraId="6CAFF43C" w14:textId="77777777" w:rsidR="00F1507B" w:rsidRDefault="00000000">
            <w:pPr>
              <w:spacing w:after="120" w:line="408" w:lineRule="auto"/>
            </w:pPr>
            <w:r>
              <w:t>= (1/</w:t>
            </w:r>
          </w:p>
          <w:p w14:paraId="35399F14" w14:textId="77777777" w:rsidR="00F1507B" w:rsidRDefault="00000000">
            <w:pPr>
              <w:spacing w:after="120" w:line="408" w:lineRule="auto"/>
            </w:pPr>
            <w:r>
              <w:t>σ</w:t>
            </w:r>
          </w:p>
          <w:p w14:paraId="7E9890B6" w14:textId="77777777" w:rsidR="00F1507B" w:rsidRDefault="00000000">
            <w:pPr>
              <w:spacing w:after="120" w:line="408" w:lineRule="auto"/>
            </w:pPr>
            <w:r>
              <w:t>) d</w:t>
            </w:r>
          </w:p>
          <w:p w14:paraId="3DF49D23" w14:textId="77777777" w:rsidR="00F1507B" w:rsidRDefault="00000000">
            <w:pPr>
              <w:spacing w:after="120" w:line="408" w:lineRule="auto"/>
            </w:pPr>
            <w:r>
              <w:t>σ</w:t>
            </w:r>
          </w:p>
        </w:tc>
      </w:tr>
    </w:tbl>
    <w:p w14:paraId="0214810D" w14:textId="77777777" w:rsidR="00F1507B" w:rsidRDefault="00F1507B">
      <w:pPr>
        <w:spacing w:after="240"/>
      </w:pPr>
    </w:p>
    <w:p w14:paraId="67A79195" w14:textId="77777777" w:rsidR="00F1507B" w:rsidRDefault="00000000">
      <w:pPr>
        <w:spacing w:before="60" w:after="240" w:line="408" w:lineRule="auto"/>
        <w:jc w:val="both"/>
      </w:pPr>
      <w:proofErr w:type="gramStart"/>
      <w:r>
        <w:rPr>
          <w:rFonts w:ascii="Constantia" w:eastAsia="Constantia" w:hAnsi="Constantia" w:cs="Constantia"/>
          <w:color w:val="000000"/>
        </w:rPr>
        <w:t>So</w:t>
      </w:r>
      <w:proofErr w:type="gram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xml:space="preserve"> = (1/σ) </w:t>
      </w:r>
      <w:proofErr w:type="spellStart"/>
      <w:r>
        <w:rPr>
          <w:rFonts w:ascii="Cambria Math" w:eastAsia="Cambria Math" w:hAnsi="Cambria Math" w:cs="Cambria Math"/>
          <w:i/>
          <w:iCs/>
          <w:color w:val="000000"/>
        </w:rPr>
        <w:t>dσ</w:t>
      </w:r>
      <w:proofErr w:type="spellEnd"/>
      <w:r>
        <w:rPr>
          <w:rFonts w:ascii="Constantia" w:eastAsia="Constantia" w:hAnsi="Constantia" w:cs="Constantia"/>
          <w:color w:val="000000"/>
        </w:rPr>
        <w:t xml:space="preserve">. The entropy gradient points purely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Moving the center of the distribution (changing </w:t>
      </w:r>
      <w:r>
        <w:rPr>
          <w:rFonts w:ascii="Cambria Math" w:eastAsia="Cambria Math" w:hAnsi="Cambria Math" w:cs="Cambria Math"/>
          <w:i/>
          <w:iCs/>
          <w:color w:val="000000"/>
        </w:rPr>
        <w:t>μ</w:t>
      </w:r>
      <w:r>
        <w:rPr>
          <w:rFonts w:ascii="Constantia" w:eastAsia="Constantia" w:hAnsi="Constantia" w:cs="Constantia"/>
          <w:color w:val="000000"/>
        </w:rPr>
        <w:t xml:space="preserve">) does not change entropy; only broadening or narrowing it (changing </w:t>
      </w:r>
      <w:r>
        <w:rPr>
          <w:rFonts w:ascii="Cambria Math" w:eastAsia="Cambria Math" w:hAnsi="Cambria Math" w:cs="Cambria Math"/>
          <w:i/>
          <w:iCs/>
          <w:color w:val="000000"/>
        </w:rPr>
        <w:t>σ</w:t>
      </w:r>
      <w:r>
        <w:rPr>
          <w:rFonts w:ascii="Constantia" w:eastAsia="Constantia" w:hAnsi="Constantia" w:cs="Constantia"/>
          <w:color w:val="000000"/>
        </w:rPr>
        <w:t xml:space="preserve">) does. The physical interpretation in ToE is direct: the force that acts on the entropic configuration is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meaning it acts only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 it drives the </w:t>
      </w:r>
      <w:r>
        <w:rPr>
          <w:rFonts w:ascii="Constantia" w:eastAsia="Constantia" w:hAnsi="Constantia" w:cs="Constantia"/>
          <w:color w:val="000000"/>
        </w:rPr>
        <w:lastRenderedPageBreak/>
        <w:t xml:space="preserve">distribution toward larger or smaller </w:t>
      </w:r>
      <w:r>
        <w:rPr>
          <w:rFonts w:ascii="Cambria Math" w:eastAsia="Cambria Math" w:hAnsi="Cambria Math" w:cs="Cambria Math"/>
          <w:i/>
          <w:iCs/>
          <w:color w:val="000000"/>
        </w:rPr>
        <w:t>σ</w:t>
      </w:r>
      <w:r>
        <w:rPr>
          <w:rFonts w:ascii="Constantia" w:eastAsia="Constantia" w:hAnsi="Constantia" w:cs="Constantia"/>
          <w:color w:val="000000"/>
        </w:rPr>
        <w:t>, but has no effect on the mean position. This corresponds to a "spreading force" that acts on the width of a statistical distribution, which is the entropic origin of certain dispersive effects in ToE.</w:t>
      </w:r>
    </w:p>
    <w:p w14:paraId="2288F46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4D273B1"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B13B8EC" w14:textId="77777777" w:rsidR="00F1507B" w:rsidRDefault="00000000">
            <w:pPr>
              <w:spacing w:after="120" w:line="408" w:lineRule="auto"/>
            </w:pPr>
            <w:r>
              <w:rPr>
                <w:b/>
                <w:bCs/>
                <w:color w:val="6B2A00"/>
              </w:rPr>
              <w:t xml:space="preserve">Scholium 7.1 — Why the Distinction Between Vectors and </w:t>
            </w:r>
            <w:proofErr w:type="spellStart"/>
            <w:r>
              <w:rPr>
                <w:b/>
                <w:bCs/>
                <w:color w:val="6B2A00"/>
              </w:rPr>
              <w:t>Covectors</w:t>
            </w:r>
            <w:proofErr w:type="spellEnd"/>
            <w:r>
              <w:rPr>
                <w:b/>
                <w:bCs/>
                <w:color w:val="6B2A00"/>
              </w:rPr>
              <w:t xml:space="preserve"> Matters for ToE</w:t>
            </w:r>
          </w:p>
          <w:p w14:paraId="3EAA42D3" w14:textId="77777777" w:rsidR="00F1507B" w:rsidRDefault="00000000">
            <w:pPr>
              <w:spacing w:after="120" w:line="408" w:lineRule="auto"/>
              <w:jc w:val="both"/>
            </w:pPr>
            <w:r>
              <w:rPr>
                <w:rFonts w:ascii="Constantia" w:eastAsia="Constantia" w:hAnsi="Constantia" w:cs="Constantia"/>
                <w:i/>
                <w:iCs/>
                <w:color w:val="000000"/>
              </w:rPr>
              <w:t xml:space="preserve">In elementary physics courses, vectors and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are often conflated because, in Cartesian coordinates on flat Euclidean space, the metric is the identity matrix and raising or lowering indices does nothing: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V</w:t>
            </w:r>
            <w:r>
              <w:rPr>
                <w:rFonts w:ascii="Constantia" w:eastAsia="Constantia" w:hAnsi="Constantia" w:cs="Constantia"/>
                <w:i/>
                <w:iCs/>
                <w:color w:val="000000"/>
                <w:vertAlign w:val="subscript"/>
              </w:rPr>
              <w:t>j</w:t>
            </w:r>
            <w:proofErr w:type="spellEnd"/>
            <w:r>
              <w:rPr>
                <w:rFonts w:ascii="Cambria Math" w:eastAsia="Cambria Math" w:hAnsi="Cambria Math" w:cs="Cambria Math"/>
                <w:i/>
                <w:iCs/>
                <w:color w:val="000000"/>
              </w:rPr>
              <w:t xml:space="preserve"> = V</w:t>
            </w:r>
            <w:r>
              <w:rPr>
                <w:rFonts w:ascii="Constantia" w:eastAsia="Constantia" w:hAnsi="Constantia" w:cs="Constantia"/>
                <w:i/>
                <w:iCs/>
                <w:color w:val="000000"/>
                <w:vertAlign w:val="subscript"/>
              </w:rPr>
              <w:t>i</w:t>
            </w:r>
            <w:r>
              <w:rPr>
                <w:rFonts w:ascii="Constantia" w:eastAsia="Constantia" w:hAnsi="Constantia" w:cs="Constantia"/>
                <w:i/>
                <w:iCs/>
                <w:color w:val="000000"/>
              </w:rPr>
              <w:t xml:space="preserve">. The distinction is invisible in flat space with Cartesian coordinates. But in curved space, in non-Cartesian coordinates, or in any context where the metric is non-trivial, the distinction is essential and the conflation produces errors.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the corresponding vector; and they are different objects unless the metric is trivial.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derivation of the Obidi Metric from the Fisher-Rao metric involves precisely the operation of converting information about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(the entropy gradient, which lives in </w:t>
            </w:r>
            <w:r>
              <w:rPr>
                <w:rFonts w:ascii="Cambria Math" w:eastAsia="Cambria Math" w:hAnsi="Cambria Math" w:cs="Cambria Math"/>
                <w:i/>
                <w:iCs/>
                <w:color w:val="000000"/>
              </w:rPr>
              <w:t>T*M</w:t>
            </w:r>
            <w:r>
              <w:rPr>
                <w:rFonts w:ascii="Constantia" w:eastAsia="Constantia" w:hAnsi="Constantia" w:cs="Constantia"/>
                <w:i/>
                <w:iCs/>
                <w:color w:val="000000"/>
              </w:rPr>
              <w:t xml:space="preserve">) into information about the metric, and then using the metric to produce the corresponding vector (which lives in </w:t>
            </w:r>
            <w:r>
              <w:rPr>
                <w:rFonts w:ascii="Cambria Math" w:eastAsia="Cambria Math" w:hAnsi="Cambria Math" w:cs="Cambria Math"/>
                <w:i/>
                <w:iCs/>
                <w:color w:val="000000"/>
              </w:rPr>
              <w:t>TM</w:t>
            </w:r>
            <w:r>
              <w:rPr>
                <w:rFonts w:ascii="Constantia" w:eastAsia="Constantia" w:hAnsi="Constantia" w:cs="Constantia"/>
                <w:i/>
                <w:iCs/>
                <w:color w:val="000000"/>
              </w:rPr>
              <w:t>). Getting this right requires careful attention to the vector/</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distinction at every step.</w:t>
            </w:r>
          </w:p>
        </w:tc>
      </w:tr>
    </w:tbl>
    <w:p w14:paraId="38AD1B60" w14:textId="77777777" w:rsidR="00F1507B" w:rsidRDefault="00F1507B">
      <w:pPr>
        <w:spacing w:after="240"/>
      </w:pPr>
    </w:p>
    <w:p w14:paraId="6400160D"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725AEB4D" w14:textId="77777777" w:rsidR="00F1507B" w:rsidRDefault="00000000">
      <w:pPr>
        <w:pStyle w:val="Heading1"/>
        <w:spacing w:before="560" w:after="240" w:line="312" w:lineRule="auto"/>
      </w:pPr>
      <w:r>
        <w:rPr>
          <w:rFonts w:ascii="Cambria" w:eastAsia="Cambria" w:hAnsi="Cambria" w:cs="Cambria"/>
          <w:color w:val="1A1A1A"/>
          <w:sz w:val="44"/>
          <w:szCs w:val="44"/>
        </w:rPr>
        <w:t>Section 8. Tensors and Tensor Fields</w:t>
      </w:r>
    </w:p>
    <w:p w14:paraId="2501EF79" w14:textId="77777777" w:rsidR="00F1507B" w:rsidRDefault="00000000">
      <w:pPr>
        <w:pStyle w:val="Heading2"/>
        <w:spacing w:before="400" w:after="120" w:line="312" w:lineRule="auto"/>
      </w:pPr>
      <w:r>
        <w:rPr>
          <w:rFonts w:ascii="Cambria" w:eastAsia="Cambria" w:hAnsi="Cambria" w:cs="Cambria"/>
          <w:color w:val="1A1A1A"/>
          <w:sz w:val="32"/>
          <w:szCs w:val="32"/>
        </w:rPr>
        <w:t>8.1 What Is a Tensor?</w:t>
      </w:r>
    </w:p>
    <w:p w14:paraId="564CAA3B" w14:textId="77777777" w:rsidR="00F1507B" w:rsidRDefault="00000000">
      <w:pPr>
        <w:spacing w:before="60" w:after="240" w:line="408" w:lineRule="auto"/>
        <w:jc w:val="both"/>
      </w:pPr>
      <w:r>
        <w:rPr>
          <w:rFonts w:ascii="Constantia" w:eastAsia="Constantia" w:hAnsi="Constantia" w:cs="Constantia"/>
          <w:b/>
          <w:bCs/>
          <w:color w:val="000000"/>
        </w:rPr>
        <w:t>Definition 8.1 (Tensor).</w:t>
      </w:r>
      <w:r>
        <w:rPr>
          <w:rFonts w:ascii="Constantia" w:eastAsia="Constantia" w:hAnsi="Constantia" w:cs="Constantia"/>
          <w:color w:val="000000"/>
        </w:rPr>
        <w:t xml:space="preserve"> A </w:t>
      </w:r>
      <w:r>
        <w:rPr>
          <w:rFonts w:ascii="Constantia" w:eastAsia="Constantia" w:hAnsi="Constantia" w:cs="Constantia"/>
          <w:i/>
          <w:iCs/>
          <w:color w:val="000000"/>
        </w:rPr>
        <w:t>tensor of type (r, s)</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multilinear map:</w:t>
      </w:r>
    </w:p>
    <w:p w14:paraId="562B78E4" w14:textId="77777777" w:rsidR="00F1507B" w:rsidRDefault="00000000">
      <w:pPr>
        <w:spacing w:after="240" w:line="408" w:lineRule="auto"/>
      </w:pPr>
      <w:r>
        <w:rPr>
          <w:color w:val="555555"/>
        </w:rPr>
        <w:lastRenderedPageBreak/>
        <w:t>(8.1)</w:t>
      </w:r>
    </w:p>
    <w:p w14:paraId="5CC9AC67"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EC5AD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FE7C2A3" w14:textId="77777777" w:rsidR="00F1507B" w:rsidRDefault="00000000">
            <w:pPr>
              <w:spacing w:after="120" w:line="408" w:lineRule="auto"/>
            </w:pPr>
            <w:r>
              <w:t>T: (T*</w:t>
            </w:r>
          </w:p>
          <w:p w14:paraId="3922AB2D" w14:textId="77777777" w:rsidR="00F1507B" w:rsidRDefault="00000000">
            <w:pPr>
              <w:spacing w:after="120" w:line="408" w:lineRule="auto"/>
            </w:pPr>
            <w:r>
              <w:t>p</w:t>
            </w:r>
          </w:p>
          <w:p w14:paraId="020DAD86" w14:textId="77777777" w:rsidR="00F1507B" w:rsidRDefault="00000000">
            <w:pPr>
              <w:spacing w:after="120" w:line="408" w:lineRule="auto"/>
            </w:pPr>
            <w:r>
              <w:t>M)</w:t>
            </w:r>
          </w:p>
          <w:p w14:paraId="61C6AECA" w14:textId="77777777" w:rsidR="00F1507B" w:rsidRDefault="00000000">
            <w:pPr>
              <w:spacing w:after="120" w:line="408" w:lineRule="auto"/>
            </w:pPr>
            <w:r>
              <w:t>r</w:t>
            </w:r>
          </w:p>
          <w:p w14:paraId="1E2C75AC" w14:textId="77777777" w:rsidR="00F1507B" w:rsidRDefault="00000000">
            <w:pPr>
              <w:spacing w:after="120" w:line="408" w:lineRule="auto"/>
            </w:pPr>
            <w:r>
              <w:t>×</w:t>
            </w:r>
          </w:p>
          <w:p w14:paraId="2AAAFC63" w14:textId="77777777" w:rsidR="00F1507B" w:rsidRDefault="00000000">
            <w:pPr>
              <w:spacing w:after="120" w:line="408" w:lineRule="auto"/>
            </w:pPr>
            <w:r>
              <w:t>(T</w:t>
            </w:r>
          </w:p>
          <w:p w14:paraId="7CA11E94" w14:textId="77777777" w:rsidR="00F1507B" w:rsidRDefault="00000000">
            <w:pPr>
              <w:spacing w:after="120" w:line="408" w:lineRule="auto"/>
            </w:pPr>
            <w:r>
              <w:t>p</w:t>
            </w:r>
          </w:p>
          <w:p w14:paraId="4C1F11F2" w14:textId="77777777" w:rsidR="00F1507B" w:rsidRDefault="00000000">
            <w:pPr>
              <w:spacing w:after="120" w:line="408" w:lineRule="auto"/>
            </w:pPr>
            <w:r>
              <w:t>M)</w:t>
            </w:r>
          </w:p>
          <w:p w14:paraId="5F004641" w14:textId="77777777" w:rsidR="00F1507B" w:rsidRDefault="00000000">
            <w:pPr>
              <w:spacing w:after="120" w:line="408" w:lineRule="auto"/>
            </w:pPr>
            <w:r>
              <w:t>s</w:t>
            </w:r>
          </w:p>
          <w:p w14:paraId="2894278C" w14:textId="77777777" w:rsidR="00F1507B" w:rsidRDefault="00000000">
            <w:pPr>
              <w:spacing w:after="120" w:line="408" w:lineRule="auto"/>
            </w:pPr>
            <w:r>
              <w:t>→</w:t>
            </w:r>
          </w:p>
          <w:p w14:paraId="56BDE9F8" w14:textId="77777777" w:rsidR="00F1507B" w:rsidRDefault="00000000">
            <w:pPr>
              <w:spacing w:after="120" w:line="408" w:lineRule="auto"/>
            </w:pPr>
            <w:r>
              <w:t>ℝ</w:t>
            </w:r>
          </w:p>
        </w:tc>
      </w:tr>
    </w:tbl>
    <w:p w14:paraId="10928321" w14:textId="77777777" w:rsidR="00F1507B" w:rsidRDefault="00F1507B">
      <w:pPr>
        <w:spacing w:after="240"/>
      </w:pPr>
    </w:p>
    <w:p w14:paraId="5FBD374B" w14:textId="77777777" w:rsidR="00F1507B" w:rsidRDefault="00000000">
      <w:pPr>
        <w:spacing w:before="60" w:after="240" w:line="408" w:lineRule="auto"/>
        <w:jc w:val="both"/>
      </w:pPr>
      <w:r>
        <w:rPr>
          <w:rFonts w:ascii="Constantia" w:eastAsia="Constantia" w:hAnsi="Constantia" w:cs="Constantia"/>
          <w:color w:val="000000"/>
        </w:rPr>
        <w:t xml:space="preserve">It takes </w:t>
      </w:r>
      <w:r>
        <w:rPr>
          <w:rFonts w:ascii="Cambria Math" w:eastAsia="Cambria Math" w:hAnsi="Cambria Math" w:cs="Cambria Math"/>
          <w:i/>
          <w:iCs/>
          <w:color w:val="000000"/>
        </w:rPr>
        <w:t>r</w:t>
      </w:r>
      <w:r>
        <w:rPr>
          <w:rFonts w:ascii="Constantia" w:eastAsia="Constantia" w:hAnsi="Constantia" w:cs="Constantia"/>
          <w:color w:val="000000"/>
        </w:rPr>
        <w:t xml:space="preserv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s</w:t>
      </w:r>
      <w:r>
        <w:rPr>
          <w:rFonts w:ascii="Constantia" w:eastAsia="Constantia" w:hAnsi="Constantia" w:cs="Constantia"/>
          <w:color w:val="000000"/>
        </w:rPr>
        <w:t xml:space="preserve"> vectors as input and produces a real number. "Multilinear" means linear in each argument separately. In local coordinates, a type (r, s) tensor has components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μ1...μr</w:t>
      </w:r>
      <w:r>
        <w:rPr>
          <w:rFonts w:ascii="Constantia" w:eastAsia="Constantia" w:hAnsi="Constantia" w:cs="Constantia"/>
          <w:i/>
          <w:iCs/>
          <w:color w:val="000000"/>
          <w:vertAlign w:val="subscript"/>
        </w:rPr>
        <w:t>ν1...</w:t>
      </w:r>
      <w:proofErr w:type="spellStart"/>
      <w:r>
        <w:rPr>
          <w:rFonts w:ascii="Constantia" w:eastAsia="Constantia" w:hAnsi="Constantia" w:cs="Constantia"/>
          <w:i/>
          <w:iCs/>
          <w:color w:val="000000"/>
          <w:vertAlign w:val="subscript"/>
        </w:rPr>
        <w:t>νs</w:t>
      </w:r>
      <w:proofErr w:type="spellEnd"/>
      <w:r>
        <w:rPr>
          <w:rFonts w:ascii="Constantia" w:eastAsia="Constantia" w:hAnsi="Constantia" w:cs="Constantia"/>
          <w:color w:val="000000"/>
        </w:rPr>
        <w:t xml:space="preserve"> where upper indices correspond to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slots and lower indices to vector slots.</w:t>
      </w:r>
    </w:p>
    <w:p w14:paraId="78FF1BD3" w14:textId="77777777" w:rsidR="00F1507B" w:rsidRDefault="00000000">
      <w:pPr>
        <w:pStyle w:val="Heading2"/>
        <w:spacing w:before="400" w:after="120" w:line="312" w:lineRule="auto"/>
      </w:pPr>
      <w:r>
        <w:rPr>
          <w:rFonts w:ascii="Cambria" w:eastAsia="Cambria" w:hAnsi="Cambria" w:cs="Cambria"/>
          <w:color w:val="1A1A1A"/>
          <w:sz w:val="32"/>
          <w:szCs w:val="32"/>
        </w:rPr>
        <w:t>8.2 Important Special Cases</w:t>
      </w:r>
    </w:p>
    <w:p w14:paraId="6DDB56D9" w14:textId="77777777" w:rsidR="00F1507B" w:rsidRDefault="00000000">
      <w:pPr>
        <w:spacing w:before="60" w:after="240" w:line="408" w:lineRule="auto"/>
        <w:jc w:val="both"/>
      </w:pPr>
      <w:r>
        <w:rPr>
          <w:rFonts w:ascii="Constantia" w:eastAsia="Constantia" w:hAnsi="Constantia" w:cs="Constantia"/>
          <w:color w:val="000000"/>
        </w:rPr>
        <w:t>The zoo of tensors in physics becomes manageable when organized by type:</w:t>
      </w:r>
    </w:p>
    <w:p w14:paraId="129FC3F0"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525"/>
        <w:gridCol w:w="1403"/>
        <w:gridCol w:w="4301"/>
      </w:tblGrid>
      <w:tr w:rsidR="00F1507B" w14:paraId="33081A96" w14:textId="77777777">
        <w:tblPrEx>
          <w:tblCellMar>
            <w:top w:w="0" w:type="dxa"/>
            <w:bottom w:w="0" w:type="dxa"/>
          </w:tblCellMar>
        </w:tblPrEx>
        <w:trPr>
          <w:tblHeader/>
        </w:trPr>
        <w:tc>
          <w:tcPr>
            <w:tcW w:w="600" w:type="pct"/>
            <w:shd w:val="clear" w:color="auto" w:fill="F5E6D3"/>
            <w:tcMar>
              <w:top w:w="90" w:type="dxa"/>
              <w:left w:w="135" w:type="dxa"/>
              <w:bottom w:w="90" w:type="dxa"/>
              <w:right w:w="135" w:type="dxa"/>
            </w:tcMar>
          </w:tcPr>
          <w:p w14:paraId="162C8078" w14:textId="77777777" w:rsidR="00F1507B" w:rsidRDefault="00000000">
            <w:r>
              <w:rPr>
                <w:rFonts w:ascii="Cambria" w:eastAsia="Cambria" w:hAnsi="Cambria" w:cs="Cambria"/>
                <w:b/>
                <w:bCs/>
                <w:color w:val="000000"/>
              </w:rPr>
              <w:t>Type (</w:t>
            </w:r>
            <w:proofErr w:type="spellStart"/>
            <w:r>
              <w:rPr>
                <w:rFonts w:ascii="Cambria" w:eastAsia="Cambria" w:hAnsi="Cambria" w:cs="Cambria"/>
                <w:b/>
                <w:bCs/>
                <w:color w:val="000000"/>
              </w:rPr>
              <w:t>r,s</w:t>
            </w:r>
            <w:proofErr w:type="spellEnd"/>
            <w:r>
              <w:rPr>
                <w:rFonts w:ascii="Cambria" w:eastAsia="Cambria" w:hAnsi="Cambria" w:cs="Cambria"/>
                <w:b/>
                <w:bCs/>
                <w:color w:val="000000"/>
              </w:rPr>
              <w:t>)</w:t>
            </w:r>
          </w:p>
        </w:tc>
        <w:tc>
          <w:tcPr>
            <w:tcW w:w="1350" w:type="pct"/>
            <w:shd w:val="clear" w:color="auto" w:fill="F5E6D3"/>
            <w:tcMar>
              <w:top w:w="90" w:type="dxa"/>
              <w:left w:w="135" w:type="dxa"/>
              <w:bottom w:w="90" w:type="dxa"/>
              <w:right w:w="135" w:type="dxa"/>
            </w:tcMar>
          </w:tcPr>
          <w:p w14:paraId="44492A80" w14:textId="77777777" w:rsidR="00F1507B" w:rsidRDefault="00000000">
            <w:r>
              <w:rPr>
                <w:rFonts w:ascii="Cambria" w:eastAsia="Cambria" w:hAnsi="Cambria" w:cs="Cambria"/>
                <w:b/>
                <w:bCs/>
                <w:color w:val="000000"/>
              </w:rPr>
              <w:t>Name</w:t>
            </w:r>
          </w:p>
        </w:tc>
        <w:tc>
          <w:tcPr>
            <w:tcW w:w="750" w:type="pct"/>
            <w:shd w:val="clear" w:color="auto" w:fill="F5E6D3"/>
            <w:tcMar>
              <w:top w:w="90" w:type="dxa"/>
              <w:left w:w="135" w:type="dxa"/>
              <w:bottom w:w="90" w:type="dxa"/>
              <w:right w:w="135" w:type="dxa"/>
            </w:tcMar>
          </w:tcPr>
          <w:p w14:paraId="45F03F1A" w14:textId="77777777" w:rsidR="00F1507B" w:rsidRDefault="00000000">
            <w:r>
              <w:rPr>
                <w:rFonts w:ascii="Cambria" w:eastAsia="Cambria" w:hAnsi="Cambria" w:cs="Cambria"/>
                <w:b/>
                <w:bCs/>
                <w:color w:val="000000"/>
              </w:rPr>
              <w:t>Index Pattern</w:t>
            </w:r>
          </w:p>
        </w:tc>
        <w:tc>
          <w:tcPr>
            <w:tcW w:w="2300" w:type="pct"/>
            <w:shd w:val="clear" w:color="auto" w:fill="F5E6D3"/>
            <w:tcMar>
              <w:top w:w="90" w:type="dxa"/>
              <w:left w:w="135" w:type="dxa"/>
              <w:bottom w:w="90" w:type="dxa"/>
              <w:right w:w="135" w:type="dxa"/>
            </w:tcMar>
          </w:tcPr>
          <w:p w14:paraId="2CB190AD" w14:textId="77777777" w:rsidR="00F1507B" w:rsidRDefault="00000000">
            <w:r>
              <w:rPr>
                <w:rFonts w:ascii="Cambria" w:eastAsia="Cambria" w:hAnsi="Cambria" w:cs="Cambria"/>
                <w:b/>
                <w:bCs/>
                <w:color w:val="000000"/>
              </w:rPr>
              <w:t>Physical/ToE Example</w:t>
            </w:r>
          </w:p>
        </w:tc>
      </w:tr>
      <w:tr w:rsidR="00F1507B" w14:paraId="5CE7CD13" w14:textId="77777777">
        <w:tblPrEx>
          <w:tblCellMar>
            <w:top w:w="0" w:type="dxa"/>
            <w:bottom w:w="0" w:type="dxa"/>
          </w:tblCellMar>
        </w:tblPrEx>
        <w:tc>
          <w:tcPr>
            <w:tcW w:w="600" w:type="pct"/>
            <w:tcMar>
              <w:top w:w="90" w:type="dxa"/>
              <w:left w:w="135" w:type="dxa"/>
              <w:bottom w:w="90" w:type="dxa"/>
              <w:right w:w="135" w:type="dxa"/>
            </w:tcMar>
          </w:tcPr>
          <w:p w14:paraId="58F0A8E2" w14:textId="77777777" w:rsidR="00F1507B" w:rsidRDefault="00000000">
            <w:r>
              <w:rPr>
                <w:rFonts w:ascii="Constantia" w:eastAsia="Constantia" w:hAnsi="Constantia" w:cs="Constantia"/>
                <w:color w:val="000000"/>
              </w:rPr>
              <w:t>(0,0)</w:t>
            </w:r>
          </w:p>
        </w:tc>
        <w:tc>
          <w:tcPr>
            <w:tcW w:w="1350" w:type="pct"/>
            <w:tcMar>
              <w:top w:w="90" w:type="dxa"/>
              <w:left w:w="135" w:type="dxa"/>
              <w:bottom w:w="90" w:type="dxa"/>
              <w:right w:w="135" w:type="dxa"/>
            </w:tcMar>
          </w:tcPr>
          <w:p w14:paraId="238BCF61" w14:textId="77777777" w:rsidR="00F1507B" w:rsidRDefault="00000000">
            <w:r>
              <w:rPr>
                <w:rFonts w:ascii="Constantia" w:eastAsia="Constantia" w:hAnsi="Constantia" w:cs="Constantia"/>
                <w:color w:val="000000"/>
              </w:rPr>
              <w:t>Scalar</w:t>
            </w:r>
          </w:p>
        </w:tc>
        <w:tc>
          <w:tcPr>
            <w:tcW w:w="750" w:type="pct"/>
            <w:tcMar>
              <w:top w:w="90" w:type="dxa"/>
              <w:left w:w="135" w:type="dxa"/>
              <w:bottom w:w="90" w:type="dxa"/>
              <w:right w:w="135" w:type="dxa"/>
            </w:tcMar>
          </w:tcPr>
          <w:p w14:paraId="459F7795" w14:textId="77777777" w:rsidR="00F1507B" w:rsidRDefault="00000000">
            <w:r>
              <w:rPr>
                <w:rFonts w:ascii="Constantia" w:eastAsia="Constantia" w:hAnsi="Constantia" w:cs="Constantia"/>
                <w:color w:val="000000"/>
              </w:rPr>
              <w:t>No indices</w:t>
            </w:r>
          </w:p>
        </w:tc>
        <w:tc>
          <w:tcPr>
            <w:tcW w:w="2300" w:type="pct"/>
            <w:tcMar>
              <w:top w:w="90" w:type="dxa"/>
              <w:left w:w="135" w:type="dxa"/>
              <w:bottom w:w="90" w:type="dxa"/>
              <w:right w:w="135" w:type="dxa"/>
            </w:tcMar>
          </w:tcPr>
          <w:p w14:paraId="11BB6394" w14:textId="77777777" w:rsidR="00F1507B" w:rsidRDefault="00000000">
            <w:r>
              <w:rPr>
                <w:rFonts w:ascii="Constantia" w:eastAsia="Constantia" w:hAnsi="Constantia" w:cs="Constantia"/>
                <w:color w:val="000000"/>
              </w:rPr>
              <w:t>Entropy density S(x), Ricci scalar R</w:t>
            </w:r>
          </w:p>
        </w:tc>
      </w:tr>
      <w:tr w:rsidR="00F1507B" w14:paraId="376BBD7E" w14:textId="77777777">
        <w:tblPrEx>
          <w:tblCellMar>
            <w:top w:w="0" w:type="dxa"/>
            <w:bottom w:w="0" w:type="dxa"/>
          </w:tblCellMar>
        </w:tblPrEx>
        <w:tc>
          <w:tcPr>
            <w:tcW w:w="600" w:type="pct"/>
            <w:tcMar>
              <w:top w:w="90" w:type="dxa"/>
              <w:left w:w="135" w:type="dxa"/>
              <w:bottom w:w="90" w:type="dxa"/>
              <w:right w:w="135" w:type="dxa"/>
            </w:tcMar>
          </w:tcPr>
          <w:p w14:paraId="43B34777" w14:textId="77777777" w:rsidR="00F1507B" w:rsidRDefault="00000000">
            <w:r>
              <w:rPr>
                <w:rFonts w:ascii="Constantia" w:eastAsia="Constantia" w:hAnsi="Constantia" w:cs="Constantia"/>
                <w:color w:val="000000"/>
              </w:rPr>
              <w:lastRenderedPageBreak/>
              <w:t>(1,0)</w:t>
            </w:r>
          </w:p>
        </w:tc>
        <w:tc>
          <w:tcPr>
            <w:tcW w:w="1350" w:type="pct"/>
            <w:tcMar>
              <w:top w:w="90" w:type="dxa"/>
              <w:left w:w="135" w:type="dxa"/>
              <w:bottom w:w="90" w:type="dxa"/>
              <w:right w:w="135" w:type="dxa"/>
            </w:tcMar>
          </w:tcPr>
          <w:p w14:paraId="4FC979D8" w14:textId="77777777" w:rsidR="00F1507B" w:rsidRDefault="00000000">
            <w:r>
              <w:rPr>
                <w:rFonts w:ascii="Constantia" w:eastAsia="Constantia" w:hAnsi="Constantia" w:cs="Constantia"/>
                <w:color w:val="000000"/>
              </w:rPr>
              <w:t>Contravariant vector</w:t>
            </w:r>
          </w:p>
        </w:tc>
        <w:tc>
          <w:tcPr>
            <w:tcW w:w="750" w:type="pct"/>
            <w:tcMar>
              <w:top w:w="90" w:type="dxa"/>
              <w:left w:w="135" w:type="dxa"/>
              <w:bottom w:w="90" w:type="dxa"/>
              <w:right w:w="135" w:type="dxa"/>
            </w:tcMar>
          </w:tcPr>
          <w:p w14:paraId="7F543698"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perscript"/>
              </w:rPr>
              <w:t>μ</w:t>
            </w:r>
            <w:proofErr w:type="spellEnd"/>
          </w:p>
        </w:tc>
        <w:tc>
          <w:tcPr>
            <w:tcW w:w="2300" w:type="pct"/>
            <w:tcMar>
              <w:top w:w="90" w:type="dxa"/>
              <w:left w:w="135" w:type="dxa"/>
              <w:bottom w:w="90" w:type="dxa"/>
              <w:right w:w="135" w:type="dxa"/>
            </w:tcMar>
          </w:tcPr>
          <w:p w14:paraId="5CBF7155" w14:textId="77777777" w:rsidR="00F1507B" w:rsidRDefault="00000000">
            <w:r>
              <w:rPr>
                <w:rFonts w:ascii="Constantia" w:eastAsia="Constantia" w:hAnsi="Constantia" w:cs="Constantia"/>
                <w:color w:val="000000"/>
              </w:rPr>
              <w:t xml:space="preserve">Four-velocity </w:t>
            </w:r>
            <w:proofErr w:type="spellStart"/>
            <w:r>
              <w:rPr>
                <w:rFonts w:ascii="Constantia" w:eastAsia="Constantia" w:hAnsi="Constantia" w:cs="Constantia"/>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entropic current (∇S)</w:t>
            </w:r>
            <w:r>
              <w:rPr>
                <w:rFonts w:ascii="Constantia" w:eastAsia="Constantia" w:hAnsi="Constantia" w:cs="Constantia"/>
                <w:color w:val="000000"/>
                <w:vertAlign w:val="superscript"/>
              </w:rPr>
              <w:t>μ</w:t>
            </w:r>
          </w:p>
        </w:tc>
      </w:tr>
      <w:tr w:rsidR="00F1507B" w14:paraId="00B78E2C" w14:textId="77777777">
        <w:tblPrEx>
          <w:tblCellMar>
            <w:top w:w="0" w:type="dxa"/>
            <w:bottom w:w="0" w:type="dxa"/>
          </w:tblCellMar>
        </w:tblPrEx>
        <w:tc>
          <w:tcPr>
            <w:tcW w:w="600" w:type="pct"/>
            <w:tcMar>
              <w:top w:w="90" w:type="dxa"/>
              <w:left w:w="135" w:type="dxa"/>
              <w:bottom w:w="90" w:type="dxa"/>
              <w:right w:w="135" w:type="dxa"/>
            </w:tcMar>
          </w:tcPr>
          <w:p w14:paraId="3B516F07" w14:textId="77777777" w:rsidR="00F1507B" w:rsidRDefault="00000000">
            <w:r>
              <w:rPr>
                <w:rFonts w:ascii="Constantia" w:eastAsia="Constantia" w:hAnsi="Constantia" w:cs="Constantia"/>
                <w:color w:val="000000"/>
              </w:rPr>
              <w:t>(0,1)</w:t>
            </w:r>
          </w:p>
        </w:tc>
        <w:tc>
          <w:tcPr>
            <w:tcW w:w="1350" w:type="pct"/>
            <w:tcMar>
              <w:top w:w="90" w:type="dxa"/>
              <w:left w:w="135" w:type="dxa"/>
              <w:bottom w:w="90" w:type="dxa"/>
              <w:right w:w="135" w:type="dxa"/>
            </w:tcMar>
          </w:tcPr>
          <w:p w14:paraId="3E1D3ABB" w14:textId="77777777" w:rsidR="00F1507B" w:rsidRDefault="00000000">
            <w:r>
              <w:rPr>
                <w:rFonts w:ascii="Constantia" w:eastAsia="Constantia" w:hAnsi="Constantia" w:cs="Constantia"/>
                <w:color w:val="000000"/>
              </w:rPr>
              <w:t>Covariant vector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750" w:type="pct"/>
            <w:tcMar>
              <w:top w:w="90" w:type="dxa"/>
              <w:left w:w="135" w:type="dxa"/>
              <w:bottom w:w="90" w:type="dxa"/>
              <w:right w:w="135" w:type="dxa"/>
            </w:tcMar>
          </w:tcPr>
          <w:p w14:paraId="0262F3F3"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bscript"/>
              </w:rPr>
              <w:t>μ</w:t>
            </w:r>
            <w:proofErr w:type="spellEnd"/>
          </w:p>
        </w:tc>
        <w:tc>
          <w:tcPr>
            <w:tcW w:w="2300" w:type="pct"/>
            <w:tcMar>
              <w:top w:w="90" w:type="dxa"/>
              <w:left w:w="135" w:type="dxa"/>
              <w:bottom w:w="90" w:type="dxa"/>
              <w:right w:w="135" w:type="dxa"/>
            </w:tcMar>
          </w:tcPr>
          <w:p w14:paraId="293566D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EM potential </w:t>
            </w:r>
            <w:proofErr w:type="spellStart"/>
            <w:r>
              <w:rPr>
                <w:rFonts w:ascii="Constantia" w:eastAsia="Constantia" w:hAnsi="Constantia" w:cs="Constantia"/>
                <w:color w:val="000000"/>
              </w:rPr>
              <w:t>A</w:t>
            </w:r>
            <w:r>
              <w:rPr>
                <w:rFonts w:ascii="Constantia" w:eastAsia="Constantia" w:hAnsi="Constantia" w:cs="Constantia"/>
                <w:color w:val="000000"/>
                <w:vertAlign w:val="subscript"/>
              </w:rPr>
              <w:t>μ</w:t>
            </w:r>
            <w:proofErr w:type="spellEnd"/>
          </w:p>
        </w:tc>
      </w:tr>
      <w:tr w:rsidR="00F1507B" w14:paraId="408A07FB" w14:textId="77777777">
        <w:tblPrEx>
          <w:tblCellMar>
            <w:top w:w="0" w:type="dxa"/>
            <w:bottom w:w="0" w:type="dxa"/>
          </w:tblCellMar>
        </w:tblPrEx>
        <w:tc>
          <w:tcPr>
            <w:tcW w:w="600" w:type="pct"/>
            <w:tcMar>
              <w:top w:w="90" w:type="dxa"/>
              <w:left w:w="135" w:type="dxa"/>
              <w:bottom w:w="90" w:type="dxa"/>
              <w:right w:w="135" w:type="dxa"/>
            </w:tcMar>
          </w:tcPr>
          <w:p w14:paraId="1CD5D15A" w14:textId="77777777" w:rsidR="00F1507B" w:rsidRDefault="00000000">
            <w:r>
              <w:rPr>
                <w:rFonts w:ascii="Constantia" w:eastAsia="Constantia" w:hAnsi="Constantia" w:cs="Constantia"/>
                <w:color w:val="000000"/>
              </w:rPr>
              <w:t>(0,2)</w:t>
            </w:r>
          </w:p>
        </w:tc>
        <w:tc>
          <w:tcPr>
            <w:tcW w:w="1350" w:type="pct"/>
            <w:tcMar>
              <w:top w:w="90" w:type="dxa"/>
              <w:left w:w="135" w:type="dxa"/>
              <w:bottom w:w="90" w:type="dxa"/>
              <w:right w:w="135" w:type="dxa"/>
            </w:tcMar>
          </w:tcPr>
          <w:p w14:paraId="51CD3958" w14:textId="77777777" w:rsidR="00F1507B" w:rsidRDefault="00000000">
            <w:r>
              <w:rPr>
                <w:rFonts w:ascii="Constantia" w:eastAsia="Constantia" w:hAnsi="Constantia" w:cs="Constantia"/>
                <w:color w:val="000000"/>
              </w:rPr>
              <w:t>Covariant 2-tensor</w:t>
            </w:r>
          </w:p>
        </w:tc>
        <w:tc>
          <w:tcPr>
            <w:tcW w:w="750" w:type="pct"/>
            <w:tcMar>
              <w:top w:w="90" w:type="dxa"/>
              <w:left w:w="135" w:type="dxa"/>
              <w:bottom w:w="90" w:type="dxa"/>
              <w:right w:w="135" w:type="dxa"/>
            </w:tcMar>
          </w:tcPr>
          <w:p w14:paraId="491DCD8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2300" w:type="pct"/>
            <w:tcMar>
              <w:top w:w="90" w:type="dxa"/>
              <w:left w:w="135" w:type="dxa"/>
              <w:bottom w:w="90" w:type="dxa"/>
              <w:right w:w="135" w:type="dxa"/>
            </w:tcMar>
          </w:tcPr>
          <w:p w14:paraId="1762B36D" w14:textId="77777777" w:rsidR="00F1507B" w:rsidRDefault="00000000">
            <w:r>
              <w:rPr>
                <w:rFonts w:ascii="Constantia" w:eastAsia="Constantia" w:hAnsi="Constantia" w:cs="Constantia"/>
                <w:color w:val="000000"/>
              </w:rPr>
              <w:t xml:space="preserve">Metric </w:t>
            </w:r>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Fisher-Rao metric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35C090B3" w14:textId="77777777">
        <w:tblPrEx>
          <w:tblCellMar>
            <w:top w:w="0" w:type="dxa"/>
            <w:bottom w:w="0" w:type="dxa"/>
          </w:tblCellMar>
        </w:tblPrEx>
        <w:tc>
          <w:tcPr>
            <w:tcW w:w="600" w:type="pct"/>
            <w:tcMar>
              <w:top w:w="90" w:type="dxa"/>
              <w:left w:w="135" w:type="dxa"/>
              <w:bottom w:w="90" w:type="dxa"/>
              <w:right w:w="135" w:type="dxa"/>
            </w:tcMar>
          </w:tcPr>
          <w:p w14:paraId="0A61088C" w14:textId="77777777" w:rsidR="00F1507B" w:rsidRDefault="00000000">
            <w:r>
              <w:rPr>
                <w:rFonts w:ascii="Constantia" w:eastAsia="Constantia" w:hAnsi="Constantia" w:cs="Constantia"/>
                <w:color w:val="000000"/>
              </w:rPr>
              <w:t>(2,0)</w:t>
            </w:r>
          </w:p>
        </w:tc>
        <w:tc>
          <w:tcPr>
            <w:tcW w:w="1350" w:type="pct"/>
            <w:tcMar>
              <w:top w:w="90" w:type="dxa"/>
              <w:left w:w="135" w:type="dxa"/>
              <w:bottom w:w="90" w:type="dxa"/>
              <w:right w:w="135" w:type="dxa"/>
            </w:tcMar>
          </w:tcPr>
          <w:p w14:paraId="4791869A" w14:textId="77777777" w:rsidR="00F1507B" w:rsidRDefault="00000000">
            <w:r>
              <w:rPr>
                <w:rFonts w:ascii="Constantia" w:eastAsia="Constantia" w:hAnsi="Constantia" w:cs="Constantia"/>
                <w:color w:val="000000"/>
              </w:rPr>
              <w:t>Contravariant 2-tensor</w:t>
            </w:r>
          </w:p>
        </w:tc>
        <w:tc>
          <w:tcPr>
            <w:tcW w:w="750" w:type="pct"/>
            <w:tcMar>
              <w:top w:w="90" w:type="dxa"/>
              <w:left w:w="135" w:type="dxa"/>
              <w:bottom w:w="90" w:type="dxa"/>
              <w:right w:w="135" w:type="dxa"/>
            </w:tcMar>
          </w:tcPr>
          <w:p w14:paraId="34E58E13"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c>
          <w:tcPr>
            <w:tcW w:w="2300" w:type="pct"/>
            <w:tcMar>
              <w:top w:w="90" w:type="dxa"/>
              <w:left w:w="135" w:type="dxa"/>
              <w:bottom w:w="90" w:type="dxa"/>
              <w:right w:w="135" w:type="dxa"/>
            </w:tcMar>
          </w:tcPr>
          <w:p w14:paraId="6588375B" w14:textId="77777777" w:rsidR="00F1507B" w:rsidRDefault="00000000">
            <w:r>
              <w:rPr>
                <w:rFonts w:ascii="Constantia" w:eastAsia="Constantia" w:hAnsi="Constantia" w:cs="Constantia"/>
                <w:color w:val="000000"/>
              </w:rPr>
              <w:t xml:space="preserve">Inverse metric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r>
      <w:tr w:rsidR="00F1507B" w14:paraId="79245EF7" w14:textId="77777777">
        <w:tblPrEx>
          <w:tblCellMar>
            <w:top w:w="0" w:type="dxa"/>
            <w:bottom w:w="0" w:type="dxa"/>
          </w:tblCellMar>
        </w:tblPrEx>
        <w:tc>
          <w:tcPr>
            <w:tcW w:w="600" w:type="pct"/>
            <w:tcMar>
              <w:top w:w="90" w:type="dxa"/>
              <w:left w:w="135" w:type="dxa"/>
              <w:bottom w:w="90" w:type="dxa"/>
              <w:right w:w="135" w:type="dxa"/>
            </w:tcMar>
          </w:tcPr>
          <w:p w14:paraId="377BF96C" w14:textId="77777777" w:rsidR="00F1507B" w:rsidRDefault="00000000">
            <w:r>
              <w:rPr>
                <w:rFonts w:ascii="Constantia" w:eastAsia="Constantia" w:hAnsi="Constantia" w:cs="Constantia"/>
                <w:color w:val="000000"/>
              </w:rPr>
              <w:t>(1,1)</w:t>
            </w:r>
          </w:p>
        </w:tc>
        <w:tc>
          <w:tcPr>
            <w:tcW w:w="1350" w:type="pct"/>
            <w:tcMar>
              <w:top w:w="90" w:type="dxa"/>
              <w:left w:w="135" w:type="dxa"/>
              <w:bottom w:w="90" w:type="dxa"/>
              <w:right w:w="135" w:type="dxa"/>
            </w:tcMar>
          </w:tcPr>
          <w:p w14:paraId="2A1C6845" w14:textId="77777777" w:rsidR="00F1507B" w:rsidRDefault="00000000">
            <w:r>
              <w:rPr>
                <w:rFonts w:ascii="Constantia" w:eastAsia="Constantia" w:hAnsi="Constantia" w:cs="Constantia"/>
                <w:color w:val="000000"/>
              </w:rPr>
              <w:t>Mixed 2-tensor</w:t>
            </w:r>
          </w:p>
        </w:tc>
        <w:tc>
          <w:tcPr>
            <w:tcW w:w="750" w:type="pct"/>
            <w:tcMar>
              <w:top w:w="90" w:type="dxa"/>
              <w:left w:w="135" w:type="dxa"/>
              <w:bottom w:w="90" w:type="dxa"/>
              <w:right w:w="135" w:type="dxa"/>
            </w:tcMar>
          </w:tcPr>
          <w:p w14:paraId="1ED8F636"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c>
          <w:tcPr>
            <w:tcW w:w="2300" w:type="pct"/>
            <w:tcMar>
              <w:top w:w="90" w:type="dxa"/>
              <w:left w:w="135" w:type="dxa"/>
              <w:bottom w:w="90" w:type="dxa"/>
              <w:right w:w="135" w:type="dxa"/>
            </w:tcMar>
          </w:tcPr>
          <w:p w14:paraId="046A329D" w14:textId="77777777" w:rsidR="00F1507B" w:rsidRDefault="00000000">
            <w:r>
              <w:rPr>
                <w:rFonts w:ascii="Constantia" w:eastAsia="Constantia" w:hAnsi="Constantia" w:cs="Constantia"/>
                <w:color w:val="000000"/>
              </w:rPr>
              <w:t xml:space="preserve">Ricci tensor </w:t>
            </w:r>
            <w:proofErr w:type="spellStart"/>
            <w:r>
              <w:rPr>
                <w:rFonts w:ascii="Constantia" w:eastAsia="Constantia" w:hAnsi="Constantia" w:cs="Constantia"/>
                <w:color w:val="000000"/>
              </w:rPr>
              <w:t>R</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 xml:space="preserve">, identity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645D9EF2" w14:textId="77777777">
        <w:tblPrEx>
          <w:tblCellMar>
            <w:top w:w="0" w:type="dxa"/>
            <w:bottom w:w="0" w:type="dxa"/>
          </w:tblCellMar>
        </w:tblPrEx>
        <w:tc>
          <w:tcPr>
            <w:tcW w:w="600" w:type="pct"/>
            <w:tcMar>
              <w:top w:w="90" w:type="dxa"/>
              <w:left w:w="135" w:type="dxa"/>
              <w:bottom w:w="90" w:type="dxa"/>
              <w:right w:w="135" w:type="dxa"/>
            </w:tcMar>
          </w:tcPr>
          <w:p w14:paraId="035C10D6" w14:textId="77777777" w:rsidR="00F1507B" w:rsidRDefault="00000000">
            <w:r>
              <w:rPr>
                <w:rFonts w:ascii="Constantia" w:eastAsia="Constantia" w:hAnsi="Constantia" w:cs="Constantia"/>
                <w:color w:val="000000"/>
              </w:rPr>
              <w:t>(0,4)</w:t>
            </w:r>
          </w:p>
        </w:tc>
        <w:tc>
          <w:tcPr>
            <w:tcW w:w="1350" w:type="pct"/>
            <w:tcMar>
              <w:top w:w="90" w:type="dxa"/>
              <w:left w:w="135" w:type="dxa"/>
              <w:bottom w:w="90" w:type="dxa"/>
              <w:right w:w="135" w:type="dxa"/>
            </w:tcMar>
          </w:tcPr>
          <w:p w14:paraId="7DFE92D1" w14:textId="77777777" w:rsidR="00F1507B" w:rsidRDefault="00000000">
            <w:r>
              <w:rPr>
                <w:rFonts w:ascii="Constantia" w:eastAsia="Constantia" w:hAnsi="Constantia" w:cs="Constantia"/>
                <w:color w:val="000000"/>
              </w:rPr>
              <w:t>Covariant 4-tensor</w:t>
            </w:r>
          </w:p>
        </w:tc>
        <w:tc>
          <w:tcPr>
            <w:tcW w:w="750" w:type="pct"/>
            <w:tcMar>
              <w:top w:w="90" w:type="dxa"/>
              <w:left w:w="135" w:type="dxa"/>
              <w:bottom w:w="90" w:type="dxa"/>
              <w:right w:w="135" w:type="dxa"/>
            </w:tcMar>
          </w:tcPr>
          <w:p w14:paraId="2A535B2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μνρσ</w:t>
            </w:r>
            <w:proofErr w:type="spellEnd"/>
          </w:p>
        </w:tc>
        <w:tc>
          <w:tcPr>
            <w:tcW w:w="2300" w:type="pct"/>
            <w:tcMar>
              <w:top w:w="90" w:type="dxa"/>
              <w:left w:w="135" w:type="dxa"/>
              <w:bottom w:w="90" w:type="dxa"/>
              <w:right w:w="135" w:type="dxa"/>
            </w:tcMar>
          </w:tcPr>
          <w:p w14:paraId="5ADCD17D" w14:textId="77777777" w:rsidR="00F1507B" w:rsidRDefault="00000000">
            <w:r>
              <w:rPr>
                <w:rFonts w:ascii="Constantia" w:eastAsia="Constantia" w:hAnsi="Constantia" w:cs="Constantia"/>
                <w:color w:val="000000"/>
              </w:rPr>
              <w:t xml:space="preserve">Riemann curvature tensor </w:t>
            </w:r>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μνρσ</w:t>
            </w:r>
            <w:proofErr w:type="spellEnd"/>
          </w:p>
        </w:tc>
      </w:tr>
    </w:tbl>
    <w:p w14:paraId="76A79163" w14:textId="77777777" w:rsidR="00F1507B" w:rsidRDefault="00F1507B">
      <w:pPr>
        <w:spacing w:after="200"/>
      </w:pPr>
    </w:p>
    <w:p w14:paraId="15817D40" w14:textId="77777777" w:rsidR="00F1507B" w:rsidRDefault="00000000">
      <w:pPr>
        <w:pStyle w:val="Heading2"/>
        <w:spacing w:before="400" w:after="120" w:line="312" w:lineRule="auto"/>
      </w:pPr>
      <w:r>
        <w:rPr>
          <w:rFonts w:ascii="Cambria" w:eastAsia="Cambria" w:hAnsi="Cambria" w:cs="Cambria"/>
          <w:color w:val="1A1A1A"/>
          <w:sz w:val="32"/>
          <w:szCs w:val="32"/>
        </w:rPr>
        <w:t>8.3 Tensor Products, Contractions, and Index Operations</w:t>
      </w:r>
    </w:p>
    <w:p w14:paraId="23AEC483" w14:textId="77777777" w:rsidR="00F1507B" w:rsidRDefault="00000000">
      <w:pPr>
        <w:spacing w:before="60" w:after="240" w:line="408" w:lineRule="auto"/>
        <w:jc w:val="both"/>
      </w:pPr>
      <w:r>
        <w:rPr>
          <w:rFonts w:ascii="Constantia" w:eastAsia="Constantia" w:hAnsi="Constantia" w:cs="Constantia"/>
          <w:color w:val="000000"/>
        </w:rPr>
        <w:t xml:space="preserve">Given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T</w:t>
      </w:r>
      <w:r>
        <w:rPr>
          <w:rFonts w:ascii="Constantia" w:eastAsia="Constantia" w:hAnsi="Constantia" w:cs="Constantia"/>
          <w:color w:val="000000"/>
        </w:rPr>
        <w:t xml:space="preserve"> and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U</w:t>
      </w:r>
      <w:r>
        <w:rPr>
          <w:rFonts w:ascii="Constantia" w:eastAsia="Constantia" w:hAnsi="Constantia" w:cs="Constantia"/>
          <w:color w:val="000000"/>
        </w:rPr>
        <w:t xml:space="preserve">, their </w:t>
      </w:r>
      <w:r>
        <w:rPr>
          <w:rFonts w:ascii="Constantia" w:eastAsia="Constantia" w:hAnsi="Constantia" w:cs="Constantia"/>
          <w:i/>
          <w:iCs/>
          <w:color w:val="000000"/>
        </w:rPr>
        <w:t>tensor product</w:t>
      </w:r>
      <w:r>
        <w:rPr>
          <w:rFonts w:ascii="Constantia" w:eastAsia="Constantia" w:hAnsi="Constantia" w:cs="Constantia"/>
          <w:color w:val="000000"/>
        </w:rPr>
        <w:t xml:space="preserve"> </w:t>
      </w:r>
      <w:r>
        <w:rPr>
          <w:rFonts w:ascii="Cambria Math" w:eastAsia="Cambria Math" w:hAnsi="Cambria Math" w:cs="Cambria Math"/>
          <w:i/>
          <w:iCs/>
          <w:color w:val="000000"/>
        </w:rPr>
        <w:t>T ⊗ U</w:t>
      </w:r>
      <w:r>
        <w:rPr>
          <w:rFonts w:ascii="Constantia" w:eastAsia="Constantia" w:hAnsi="Constantia" w:cs="Constantia"/>
          <w:color w:val="000000"/>
        </w:rPr>
        <w:t xml:space="preserve"> is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r+r</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s+s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In components:</w:t>
      </w:r>
    </w:p>
    <w:p w14:paraId="02B59B47" w14:textId="77777777" w:rsidR="00F1507B" w:rsidRDefault="00000000">
      <w:pPr>
        <w:spacing w:after="240" w:line="408" w:lineRule="auto"/>
      </w:pPr>
      <w:r>
        <w:rPr>
          <w:color w:val="555555"/>
        </w:rPr>
        <w:t>(8.2)</w:t>
      </w:r>
    </w:p>
    <w:p w14:paraId="0C12A36D"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E0177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2143BA8" w14:textId="77777777" w:rsidR="00F1507B" w:rsidRDefault="00000000">
            <w:pPr>
              <w:spacing w:after="120" w:line="408" w:lineRule="auto"/>
            </w:pPr>
            <w:r>
              <w:t>(T</w:t>
            </w:r>
          </w:p>
          <w:p w14:paraId="1D416933" w14:textId="77777777" w:rsidR="00F1507B" w:rsidRDefault="00000000">
            <w:pPr>
              <w:spacing w:after="120" w:line="408" w:lineRule="auto"/>
            </w:pPr>
            <w:r>
              <w:t>⊗</w:t>
            </w:r>
          </w:p>
          <w:p w14:paraId="716D9786" w14:textId="77777777" w:rsidR="00F1507B" w:rsidRDefault="00000000">
            <w:pPr>
              <w:spacing w:after="120" w:line="408" w:lineRule="auto"/>
            </w:pPr>
            <w:r>
              <w:t>U)</w:t>
            </w:r>
          </w:p>
          <w:p w14:paraId="145AF342" w14:textId="77777777" w:rsidR="00F1507B" w:rsidRDefault="00000000">
            <w:pPr>
              <w:spacing w:after="120" w:line="408" w:lineRule="auto"/>
            </w:pPr>
            <w:r>
              <w:t>μ</w:t>
            </w:r>
          </w:p>
          <w:p w14:paraId="0032DCF5" w14:textId="77777777" w:rsidR="00F1507B" w:rsidRDefault="00000000">
            <w:pPr>
              <w:spacing w:after="120" w:line="408" w:lineRule="auto"/>
            </w:pPr>
            <w:r>
              <w:t>1</w:t>
            </w:r>
          </w:p>
          <w:p w14:paraId="3A535C66" w14:textId="77777777" w:rsidR="00F1507B" w:rsidRDefault="00000000">
            <w:pPr>
              <w:spacing w:after="120" w:line="408" w:lineRule="auto"/>
            </w:pPr>
            <w:r>
              <w:t>...</w:t>
            </w:r>
          </w:p>
          <w:p w14:paraId="2B0C9424" w14:textId="77777777" w:rsidR="00F1507B" w:rsidRDefault="00000000">
            <w:pPr>
              <w:spacing w:after="120" w:line="408" w:lineRule="auto"/>
            </w:pPr>
            <w:r>
              <w:t>μ</w:t>
            </w:r>
          </w:p>
          <w:p w14:paraId="1C9BFE33" w14:textId="77777777" w:rsidR="00F1507B" w:rsidRDefault="00000000">
            <w:pPr>
              <w:spacing w:after="120" w:line="408" w:lineRule="auto"/>
            </w:pPr>
            <w:r>
              <w:t>r</w:t>
            </w:r>
          </w:p>
          <w:p w14:paraId="2773AB31" w14:textId="77777777" w:rsidR="00F1507B" w:rsidRDefault="00000000">
            <w:pPr>
              <w:spacing w:after="120" w:line="408" w:lineRule="auto"/>
            </w:pPr>
            <w:r>
              <w:lastRenderedPageBreak/>
              <w:t>μ</w:t>
            </w:r>
          </w:p>
          <w:p w14:paraId="1B7B4747" w14:textId="77777777" w:rsidR="00F1507B" w:rsidRDefault="00000000">
            <w:pPr>
              <w:spacing w:after="120" w:line="408" w:lineRule="auto"/>
            </w:pPr>
            <w:r>
              <w:t>'</w:t>
            </w:r>
          </w:p>
          <w:p w14:paraId="636A256A" w14:textId="77777777" w:rsidR="00F1507B" w:rsidRDefault="00000000">
            <w:pPr>
              <w:spacing w:after="120" w:line="408" w:lineRule="auto"/>
            </w:pPr>
            <w:r>
              <w:t>1</w:t>
            </w:r>
          </w:p>
          <w:p w14:paraId="7A2A3D4E" w14:textId="77777777" w:rsidR="00F1507B" w:rsidRDefault="00000000">
            <w:pPr>
              <w:spacing w:after="120" w:line="408" w:lineRule="auto"/>
            </w:pPr>
            <w:r>
              <w:t>...</w:t>
            </w:r>
          </w:p>
          <w:p w14:paraId="417EC575" w14:textId="77777777" w:rsidR="00F1507B" w:rsidRDefault="00000000">
            <w:pPr>
              <w:spacing w:after="120" w:line="408" w:lineRule="auto"/>
            </w:pPr>
            <w:r>
              <w:t>μ</w:t>
            </w:r>
          </w:p>
          <w:p w14:paraId="3769F78A" w14:textId="77777777" w:rsidR="00F1507B" w:rsidRDefault="00000000">
            <w:pPr>
              <w:spacing w:after="120" w:line="408" w:lineRule="auto"/>
            </w:pPr>
            <w:r>
              <w:t>'</w:t>
            </w:r>
          </w:p>
          <w:p w14:paraId="774A4165" w14:textId="77777777" w:rsidR="00F1507B" w:rsidRDefault="00000000">
            <w:pPr>
              <w:spacing w:after="120" w:line="408" w:lineRule="auto"/>
            </w:pPr>
            <w:r>
              <w:t>r'</w:t>
            </w:r>
          </w:p>
          <w:p w14:paraId="76BBBED7" w14:textId="77777777" w:rsidR="00F1507B" w:rsidRDefault="00000000">
            <w:pPr>
              <w:spacing w:after="120" w:line="408" w:lineRule="auto"/>
            </w:pPr>
            <w:r>
              <w:t>ν</w:t>
            </w:r>
          </w:p>
          <w:p w14:paraId="1B9547C0" w14:textId="77777777" w:rsidR="00F1507B" w:rsidRDefault="00000000">
            <w:pPr>
              <w:spacing w:after="120" w:line="408" w:lineRule="auto"/>
            </w:pPr>
            <w:r>
              <w:t>1</w:t>
            </w:r>
          </w:p>
          <w:p w14:paraId="48EE5E27" w14:textId="77777777" w:rsidR="00F1507B" w:rsidRDefault="00000000">
            <w:pPr>
              <w:spacing w:after="120" w:line="408" w:lineRule="auto"/>
            </w:pPr>
            <w:r>
              <w:t>...</w:t>
            </w:r>
          </w:p>
          <w:p w14:paraId="7B9EC9FE" w14:textId="77777777" w:rsidR="00F1507B" w:rsidRDefault="00000000">
            <w:pPr>
              <w:spacing w:after="120" w:line="408" w:lineRule="auto"/>
            </w:pPr>
            <w:r>
              <w:t>ν</w:t>
            </w:r>
          </w:p>
          <w:p w14:paraId="15B80E96" w14:textId="77777777" w:rsidR="00F1507B" w:rsidRDefault="00000000">
            <w:pPr>
              <w:spacing w:after="120" w:line="408" w:lineRule="auto"/>
            </w:pPr>
            <w:r>
              <w:t>s</w:t>
            </w:r>
          </w:p>
          <w:p w14:paraId="511446F7" w14:textId="77777777" w:rsidR="00F1507B" w:rsidRDefault="00000000">
            <w:pPr>
              <w:spacing w:after="120" w:line="408" w:lineRule="auto"/>
            </w:pPr>
            <w:r>
              <w:t>ν</w:t>
            </w:r>
          </w:p>
          <w:p w14:paraId="11F34D98" w14:textId="77777777" w:rsidR="00F1507B" w:rsidRDefault="00000000">
            <w:pPr>
              <w:spacing w:after="120" w:line="408" w:lineRule="auto"/>
            </w:pPr>
            <w:r>
              <w:t>'</w:t>
            </w:r>
          </w:p>
          <w:p w14:paraId="3DF48E38" w14:textId="77777777" w:rsidR="00F1507B" w:rsidRDefault="00000000">
            <w:pPr>
              <w:spacing w:after="120" w:line="408" w:lineRule="auto"/>
            </w:pPr>
            <w:r>
              <w:t>1</w:t>
            </w:r>
          </w:p>
          <w:p w14:paraId="6A00D78D" w14:textId="77777777" w:rsidR="00F1507B" w:rsidRDefault="00000000">
            <w:pPr>
              <w:spacing w:after="120" w:line="408" w:lineRule="auto"/>
            </w:pPr>
            <w:r>
              <w:t>...</w:t>
            </w:r>
          </w:p>
          <w:p w14:paraId="3D5A3AED" w14:textId="77777777" w:rsidR="00F1507B" w:rsidRDefault="00000000">
            <w:pPr>
              <w:spacing w:after="120" w:line="408" w:lineRule="auto"/>
            </w:pPr>
            <w:r>
              <w:t>ν</w:t>
            </w:r>
          </w:p>
          <w:p w14:paraId="499375DB" w14:textId="77777777" w:rsidR="00F1507B" w:rsidRDefault="00000000">
            <w:pPr>
              <w:spacing w:after="120" w:line="408" w:lineRule="auto"/>
            </w:pPr>
            <w:r>
              <w:t>'</w:t>
            </w:r>
          </w:p>
          <w:p w14:paraId="391D31A5" w14:textId="77777777" w:rsidR="00F1507B" w:rsidRDefault="00000000">
            <w:pPr>
              <w:spacing w:after="120" w:line="408" w:lineRule="auto"/>
            </w:pPr>
            <w:r>
              <w:t>s'</w:t>
            </w:r>
          </w:p>
          <w:p w14:paraId="30064DAD" w14:textId="77777777" w:rsidR="00F1507B" w:rsidRDefault="00000000">
            <w:pPr>
              <w:spacing w:after="120" w:line="408" w:lineRule="auto"/>
            </w:pPr>
            <w:r>
              <w:t>= T</w:t>
            </w:r>
          </w:p>
          <w:p w14:paraId="7CDEAB4E" w14:textId="77777777" w:rsidR="00F1507B" w:rsidRDefault="00000000">
            <w:pPr>
              <w:spacing w:after="120" w:line="408" w:lineRule="auto"/>
            </w:pPr>
            <w:r>
              <w:t>μ</w:t>
            </w:r>
          </w:p>
          <w:p w14:paraId="055EB7CA" w14:textId="77777777" w:rsidR="00F1507B" w:rsidRDefault="00000000">
            <w:pPr>
              <w:spacing w:after="120" w:line="408" w:lineRule="auto"/>
            </w:pPr>
            <w:r>
              <w:t>1</w:t>
            </w:r>
          </w:p>
          <w:p w14:paraId="1DBD7BF4" w14:textId="77777777" w:rsidR="00F1507B" w:rsidRDefault="00000000">
            <w:pPr>
              <w:spacing w:after="120" w:line="408" w:lineRule="auto"/>
            </w:pPr>
            <w:r>
              <w:lastRenderedPageBreak/>
              <w:t>...</w:t>
            </w:r>
          </w:p>
          <w:p w14:paraId="094902A1" w14:textId="77777777" w:rsidR="00F1507B" w:rsidRDefault="00000000">
            <w:pPr>
              <w:spacing w:after="120" w:line="408" w:lineRule="auto"/>
            </w:pPr>
            <w:r>
              <w:t>μ</w:t>
            </w:r>
          </w:p>
          <w:p w14:paraId="50F69CCD" w14:textId="77777777" w:rsidR="00F1507B" w:rsidRDefault="00000000">
            <w:pPr>
              <w:spacing w:after="120" w:line="408" w:lineRule="auto"/>
            </w:pPr>
            <w:r>
              <w:t>r</w:t>
            </w:r>
          </w:p>
          <w:p w14:paraId="1FEA34CC" w14:textId="77777777" w:rsidR="00F1507B" w:rsidRDefault="00000000">
            <w:pPr>
              <w:spacing w:after="120" w:line="408" w:lineRule="auto"/>
            </w:pPr>
            <w:r>
              <w:t>ν</w:t>
            </w:r>
          </w:p>
          <w:p w14:paraId="76F84528" w14:textId="77777777" w:rsidR="00F1507B" w:rsidRDefault="00000000">
            <w:pPr>
              <w:spacing w:after="120" w:line="408" w:lineRule="auto"/>
            </w:pPr>
            <w:r>
              <w:t>1</w:t>
            </w:r>
          </w:p>
          <w:p w14:paraId="2D820193" w14:textId="77777777" w:rsidR="00F1507B" w:rsidRDefault="00000000">
            <w:pPr>
              <w:spacing w:after="120" w:line="408" w:lineRule="auto"/>
            </w:pPr>
            <w:r>
              <w:t>...</w:t>
            </w:r>
          </w:p>
          <w:p w14:paraId="6F83298F" w14:textId="77777777" w:rsidR="00F1507B" w:rsidRDefault="00000000">
            <w:pPr>
              <w:spacing w:after="120" w:line="408" w:lineRule="auto"/>
            </w:pPr>
            <w:r>
              <w:t>ν</w:t>
            </w:r>
          </w:p>
          <w:p w14:paraId="15DE45E4" w14:textId="77777777" w:rsidR="00F1507B" w:rsidRDefault="00000000">
            <w:pPr>
              <w:spacing w:after="120" w:line="408" w:lineRule="auto"/>
            </w:pPr>
            <w:r>
              <w:t>s</w:t>
            </w:r>
          </w:p>
          <w:p w14:paraId="0B2C07E2" w14:textId="77777777" w:rsidR="00F1507B" w:rsidRDefault="00000000">
            <w:pPr>
              <w:spacing w:after="120" w:line="408" w:lineRule="auto"/>
            </w:pPr>
            <w:r>
              <w:t>U</w:t>
            </w:r>
          </w:p>
          <w:p w14:paraId="33372A97" w14:textId="77777777" w:rsidR="00F1507B" w:rsidRDefault="00000000">
            <w:pPr>
              <w:spacing w:after="120" w:line="408" w:lineRule="auto"/>
            </w:pPr>
            <w:r>
              <w:t>μ</w:t>
            </w:r>
          </w:p>
          <w:p w14:paraId="6669B340" w14:textId="77777777" w:rsidR="00F1507B" w:rsidRDefault="00000000">
            <w:pPr>
              <w:spacing w:after="120" w:line="408" w:lineRule="auto"/>
            </w:pPr>
            <w:r>
              <w:t>'</w:t>
            </w:r>
          </w:p>
          <w:p w14:paraId="000E9AA3" w14:textId="77777777" w:rsidR="00F1507B" w:rsidRDefault="00000000">
            <w:pPr>
              <w:spacing w:after="120" w:line="408" w:lineRule="auto"/>
            </w:pPr>
            <w:r>
              <w:t>1</w:t>
            </w:r>
          </w:p>
          <w:p w14:paraId="4B4F0068" w14:textId="77777777" w:rsidR="00F1507B" w:rsidRDefault="00000000">
            <w:pPr>
              <w:spacing w:after="120" w:line="408" w:lineRule="auto"/>
            </w:pPr>
            <w:r>
              <w:t>...</w:t>
            </w:r>
          </w:p>
          <w:p w14:paraId="30CF8188" w14:textId="77777777" w:rsidR="00F1507B" w:rsidRDefault="00000000">
            <w:pPr>
              <w:spacing w:after="120" w:line="408" w:lineRule="auto"/>
            </w:pPr>
            <w:r>
              <w:t>μ</w:t>
            </w:r>
          </w:p>
          <w:p w14:paraId="23A9072A" w14:textId="77777777" w:rsidR="00F1507B" w:rsidRDefault="00000000">
            <w:pPr>
              <w:spacing w:after="120" w:line="408" w:lineRule="auto"/>
            </w:pPr>
            <w:r>
              <w:t>'</w:t>
            </w:r>
          </w:p>
          <w:p w14:paraId="2684980C" w14:textId="77777777" w:rsidR="00F1507B" w:rsidRDefault="00000000">
            <w:pPr>
              <w:spacing w:after="120" w:line="408" w:lineRule="auto"/>
            </w:pPr>
            <w:r>
              <w:t>r'</w:t>
            </w:r>
          </w:p>
          <w:p w14:paraId="47C9CA44" w14:textId="77777777" w:rsidR="00F1507B" w:rsidRDefault="00000000">
            <w:pPr>
              <w:spacing w:after="120" w:line="408" w:lineRule="auto"/>
            </w:pPr>
            <w:r>
              <w:t>ν</w:t>
            </w:r>
          </w:p>
          <w:p w14:paraId="23617E9A" w14:textId="77777777" w:rsidR="00F1507B" w:rsidRDefault="00000000">
            <w:pPr>
              <w:spacing w:after="120" w:line="408" w:lineRule="auto"/>
            </w:pPr>
            <w:r>
              <w:t>'</w:t>
            </w:r>
          </w:p>
          <w:p w14:paraId="6E42A2FF" w14:textId="77777777" w:rsidR="00F1507B" w:rsidRDefault="00000000">
            <w:pPr>
              <w:spacing w:after="120" w:line="408" w:lineRule="auto"/>
            </w:pPr>
            <w:r>
              <w:t>1</w:t>
            </w:r>
          </w:p>
          <w:p w14:paraId="0D7414AA" w14:textId="77777777" w:rsidR="00F1507B" w:rsidRDefault="00000000">
            <w:pPr>
              <w:spacing w:after="120" w:line="408" w:lineRule="auto"/>
            </w:pPr>
            <w:r>
              <w:t>...</w:t>
            </w:r>
          </w:p>
          <w:p w14:paraId="39497355" w14:textId="77777777" w:rsidR="00F1507B" w:rsidRDefault="00000000">
            <w:pPr>
              <w:spacing w:after="120" w:line="408" w:lineRule="auto"/>
            </w:pPr>
            <w:r>
              <w:t>ν</w:t>
            </w:r>
          </w:p>
          <w:p w14:paraId="51DA58D9" w14:textId="77777777" w:rsidR="00F1507B" w:rsidRDefault="00000000">
            <w:pPr>
              <w:spacing w:after="120" w:line="408" w:lineRule="auto"/>
            </w:pPr>
            <w:r>
              <w:t>'</w:t>
            </w:r>
          </w:p>
          <w:p w14:paraId="408F55EC" w14:textId="77777777" w:rsidR="00F1507B" w:rsidRDefault="00000000">
            <w:pPr>
              <w:spacing w:after="120" w:line="408" w:lineRule="auto"/>
            </w:pPr>
            <w:r>
              <w:lastRenderedPageBreak/>
              <w:t>s'</w:t>
            </w:r>
          </w:p>
        </w:tc>
      </w:tr>
    </w:tbl>
    <w:p w14:paraId="10F07304" w14:textId="77777777" w:rsidR="00F1507B" w:rsidRDefault="00F1507B">
      <w:pPr>
        <w:spacing w:after="240"/>
      </w:pPr>
    </w:p>
    <w:p w14:paraId="73792AEE" w14:textId="77777777" w:rsidR="00F1507B" w:rsidRDefault="00000000">
      <w:pPr>
        <w:spacing w:before="60" w:after="240" w:line="408" w:lineRule="auto"/>
        <w:jc w:val="both"/>
      </w:pPr>
      <w:r>
        <w:rPr>
          <w:rFonts w:ascii="Constantia" w:eastAsia="Constantia" w:hAnsi="Constantia" w:cs="Constantia"/>
          <w:i/>
          <w:iCs/>
          <w:color w:val="000000"/>
        </w:rPr>
        <w:t>Contraction</w:t>
      </w:r>
      <w:r>
        <w:rPr>
          <w:rFonts w:ascii="Constantia" w:eastAsia="Constantia" w:hAnsi="Constantia" w:cs="Constantia"/>
          <w:color w:val="000000"/>
        </w:rPr>
        <w:t xml:space="preserve"> sets one upper and one lower index equal and sums over it, reducing the tensor type by (1,1). For example, contracting the 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onstantia" w:eastAsia="Constantia" w:hAnsi="Constantia" w:cs="Constantia"/>
          <w:color w:val="000000"/>
        </w:rPr>
        <w:t xml:space="preserve"> on the first and third indices gives the Ricci tensor:</w:t>
      </w:r>
    </w:p>
    <w:p w14:paraId="0A70DB6F" w14:textId="77777777" w:rsidR="00F1507B" w:rsidRDefault="00000000">
      <w:pPr>
        <w:spacing w:after="240" w:line="408" w:lineRule="auto"/>
      </w:pPr>
      <w:r>
        <w:rPr>
          <w:color w:val="555555"/>
        </w:rPr>
        <w:t>(8.3)</w:t>
      </w:r>
    </w:p>
    <w:p w14:paraId="269EE54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B017FF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8CD9D5F" w14:textId="77777777" w:rsidR="00F1507B" w:rsidRDefault="00000000">
            <w:pPr>
              <w:spacing w:after="120" w:line="408" w:lineRule="auto"/>
            </w:pPr>
            <w:r>
              <w:t>R</w:t>
            </w:r>
          </w:p>
          <w:p w14:paraId="431B062D" w14:textId="77777777" w:rsidR="00F1507B" w:rsidRDefault="00000000">
            <w:pPr>
              <w:spacing w:after="120" w:line="408" w:lineRule="auto"/>
            </w:pPr>
            <w:proofErr w:type="spellStart"/>
            <w:r>
              <w:t>μν</w:t>
            </w:r>
            <w:proofErr w:type="spellEnd"/>
          </w:p>
          <w:p w14:paraId="7EC8BCD1" w14:textId="77777777" w:rsidR="00F1507B" w:rsidRDefault="00000000">
            <w:pPr>
              <w:spacing w:after="120" w:line="408" w:lineRule="auto"/>
            </w:pPr>
            <w:r>
              <w:t>= R</w:t>
            </w:r>
          </w:p>
          <w:p w14:paraId="7600A146" w14:textId="77777777" w:rsidR="00F1507B" w:rsidRDefault="00000000">
            <w:pPr>
              <w:spacing w:after="120" w:line="408" w:lineRule="auto"/>
            </w:pPr>
            <w:r>
              <w:t>ρ</w:t>
            </w:r>
          </w:p>
          <w:p w14:paraId="1137E44E" w14:textId="77777777" w:rsidR="00F1507B" w:rsidRDefault="00000000">
            <w:pPr>
              <w:spacing w:after="120" w:line="408" w:lineRule="auto"/>
            </w:pPr>
            <w:proofErr w:type="spellStart"/>
            <w:r>
              <w:t>μρν</w:t>
            </w:r>
            <w:proofErr w:type="spellEnd"/>
          </w:p>
          <w:p w14:paraId="283E5124" w14:textId="77777777" w:rsidR="00F1507B" w:rsidRDefault="00000000">
            <w:pPr>
              <w:spacing w:after="120" w:line="408" w:lineRule="auto"/>
            </w:pPr>
            <w:r>
              <w:t>=</w:t>
            </w:r>
          </w:p>
          <w:p w14:paraId="79BB8C85" w14:textId="77777777" w:rsidR="00F1507B" w:rsidRDefault="00000000">
            <w:pPr>
              <w:spacing w:after="120" w:line="408" w:lineRule="auto"/>
            </w:pPr>
            <w:r>
              <w:t>∑</w:t>
            </w:r>
          </w:p>
          <w:p w14:paraId="2B0ABE3B" w14:textId="77777777" w:rsidR="00F1507B" w:rsidRDefault="00000000">
            <w:pPr>
              <w:spacing w:after="120" w:line="408" w:lineRule="auto"/>
            </w:pPr>
            <w:r>
              <w:t>ρ</w:t>
            </w:r>
          </w:p>
          <w:p w14:paraId="5630B746" w14:textId="77777777" w:rsidR="00F1507B" w:rsidRDefault="00000000">
            <w:pPr>
              <w:spacing w:after="120" w:line="408" w:lineRule="auto"/>
            </w:pPr>
            <w:r>
              <w:t>R</w:t>
            </w:r>
          </w:p>
          <w:p w14:paraId="25F3CA1A" w14:textId="77777777" w:rsidR="00F1507B" w:rsidRDefault="00000000">
            <w:pPr>
              <w:spacing w:after="120" w:line="408" w:lineRule="auto"/>
            </w:pPr>
            <w:r>
              <w:t>ρ</w:t>
            </w:r>
          </w:p>
          <w:p w14:paraId="149D20D6" w14:textId="77777777" w:rsidR="00F1507B" w:rsidRDefault="00000000">
            <w:pPr>
              <w:spacing w:after="120" w:line="408" w:lineRule="auto"/>
            </w:pPr>
            <w:proofErr w:type="spellStart"/>
            <w:r>
              <w:t>μρν</w:t>
            </w:r>
            <w:proofErr w:type="spellEnd"/>
          </w:p>
        </w:tc>
      </w:tr>
    </w:tbl>
    <w:p w14:paraId="339718D9" w14:textId="77777777" w:rsidR="00F1507B" w:rsidRDefault="00F1507B">
      <w:pPr>
        <w:spacing w:after="240"/>
      </w:pPr>
    </w:p>
    <w:p w14:paraId="46A108E2" w14:textId="77777777" w:rsidR="00F1507B" w:rsidRDefault="00000000">
      <w:pPr>
        <w:spacing w:before="60" w:after="240" w:line="408" w:lineRule="auto"/>
        <w:jc w:val="both"/>
      </w:pPr>
      <w:r>
        <w:rPr>
          <w:rFonts w:ascii="Constantia" w:eastAsia="Constantia" w:hAnsi="Constantia" w:cs="Constantia"/>
          <w:i/>
          <w:iCs/>
          <w:color w:val="000000"/>
        </w:rPr>
        <w:t>Raising and lowering indices</w:t>
      </w:r>
      <w:r>
        <w:rPr>
          <w:rFonts w:ascii="Constantia" w:eastAsia="Constantia" w:hAnsi="Constantia" w:cs="Constantia"/>
          <w:color w:val="000000"/>
        </w:rPr>
        <w:t xml:space="preserve"> with the metric: for any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metric lowers the index to produce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For any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inverse metric raises the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The same operations apply to any index of any tensor.</w:t>
      </w:r>
    </w:p>
    <w:p w14:paraId="2ADEADF4"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8.4 The Metric Tensor</w:t>
      </w:r>
    </w:p>
    <w:p w14:paraId="3BC43A0A" w14:textId="77777777" w:rsidR="00F1507B" w:rsidRDefault="00000000">
      <w:pPr>
        <w:spacing w:before="60" w:after="240" w:line="408" w:lineRule="auto"/>
        <w:jc w:val="both"/>
      </w:pPr>
      <w:r>
        <w:rPr>
          <w:rFonts w:ascii="Constantia" w:eastAsia="Constantia" w:hAnsi="Constantia" w:cs="Constantia"/>
          <w:color w:val="000000"/>
        </w:rPr>
        <w:t xml:space="preserve">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 symmetric, non-degenerate (0,2) tensor field. It is the fundamental geometric object on a (pseudo-)Riemannian manifold. Its role:</w:t>
      </w:r>
    </w:p>
    <w:p w14:paraId="71F367A6"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lengths:</w:t>
      </w:r>
      <w:r>
        <w:rPr>
          <w:rFonts w:ascii="Constantia" w:eastAsia="Constantia" w:hAnsi="Constantia" w:cs="Constantia"/>
          <w:color w:val="000000"/>
        </w:rPr>
        <w:t xml:space="preserve"> The squared length of an infinitesimal displacement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r>
        <w:rPr>
          <w:rFonts w:ascii="Cambria Math" w:eastAsia="Cambria Math" w:hAnsi="Cambria Math" w:cs="Cambria Math"/>
          <w:i/>
          <w:iCs/>
          <w:color w:val="000000"/>
        </w:rPr>
        <w:t>ds</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21DC393A"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angles:</w:t>
      </w:r>
      <w:r>
        <w:rPr>
          <w:rFonts w:ascii="Constantia" w:eastAsia="Constantia" w:hAnsi="Constantia" w:cs="Constantia"/>
          <w:color w:val="000000"/>
        </w:rPr>
        <w:t xml:space="preserve"> The angle between vectors </w:t>
      </w:r>
      <w:r>
        <w:rPr>
          <w:rFonts w:ascii="Cambria Math" w:eastAsia="Cambria Math" w:hAnsi="Cambria Math" w:cs="Cambria Math"/>
          <w:i/>
          <w:iCs/>
          <w:color w:val="000000"/>
        </w:rPr>
        <w:t>X</w:t>
      </w:r>
      <w:r>
        <w:rPr>
          <w:rFonts w:ascii="Constantia" w:eastAsia="Constantia" w:hAnsi="Constantia" w:cs="Constantia"/>
          <w:color w:val="000000"/>
        </w:rPr>
        <w:t xml:space="preserve"> and </w:t>
      </w:r>
      <w:r>
        <w:rPr>
          <w:rFonts w:ascii="Cambria Math" w:eastAsia="Cambria Math" w:hAnsi="Cambria Math" w:cs="Cambria Math"/>
          <w:i/>
          <w:iCs/>
          <w:color w:val="000000"/>
        </w:rPr>
        <w:t>Y</w:t>
      </w:r>
      <w:r>
        <w:rPr>
          <w:rFonts w:ascii="Constantia" w:eastAsia="Constantia" w:hAnsi="Constantia" w:cs="Constantia"/>
          <w:color w:val="000000"/>
        </w:rPr>
        <w:t xml:space="preserve"> is determined by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Y</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188C2B88"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defines volumes:</w:t>
      </w:r>
      <w:r>
        <w:rPr>
          <w:rFonts w:ascii="Constantia" w:eastAsia="Constantia" w:hAnsi="Constantia" w:cs="Constantia"/>
          <w:color w:val="000000"/>
        </w:rPr>
        <w:t xml:space="preserve"> The invariant volume element 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is </w:t>
      </w:r>
      <w:r>
        <w:rPr>
          <w:rFonts w:ascii="Cambria Math" w:eastAsia="Cambria Math" w:hAnsi="Cambria Math" w:cs="Cambria Math"/>
          <w:i/>
          <w:iCs/>
          <w:color w:val="000000"/>
        </w:rPr>
        <w:t>√|g| dx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546EC27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raises and lowers indices:</w:t>
      </w:r>
      <w:r>
        <w:rPr>
          <w:rFonts w:ascii="Constantia" w:eastAsia="Constantia" w:hAnsi="Constantia" w:cs="Constantia"/>
          <w:color w:val="000000"/>
        </w:rPr>
        <w:t xml:space="preserve"> as described above.</w:t>
      </w:r>
    </w:p>
    <w:p w14:paraId="38283D8E" w14:textId="77777777" w:rsidR="00F1507B" w:rsidRDefault="00000000">
      <w:pPr>
        <w:spacing w:before="60" w:after="240" w:line="408" w:lineRule="auto"/>
        <w:jc w:val="both"/>
      </w:pPr>
      <w:r>
        <w:rPr>
          <w:rFonts w:ascii="Constantia" w:eastAsia="Constantia" w:hAnsi="Constantia" w:cs="Constantia"/>
          <w:b/>
          <w:bCs/>
          <w:color w:val="000000"/>
        </w:rPr>
        <w:t>Riemannian vs. Lorentzian metrics:</w:t>
      </w:r>
      <w:r>
        <w:rPr>
          <w:rFonts w:ascii="Constantia" w:eastAsia="Constantia" w:hAnsi="Constantia" w:cs="Constantia"/>
          <w:color w:val="000000"/>
        </w:rPr>
        <w:t xml:space="preserve"> A metric is </w:t>
      </w:r>
      <w:r>
        <w:rPr>
          <w:rFonts w:ascii="Constantia" w:eastAsia="Constantia" w:hAnsi="Constantia" w:cs="Constantia"/>
          <w:i/>
          <w:iCs/>
          <w:color w:val="000000"/>
        </w:rPr>
        <w:t>Riemannian</w:t>
      </w:r>
      <w:r>
        <w:rPr>
          <w:rFonts w:ascii="Constantia" w:eastAsia="Constantia" w:hAnsi="Constantia" w:cs="Constantia"/>
          <w:color w:val="000000"/>
        </w:rPr>
        <w:t xml:space="preserve"> if it is positive definite: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for all non-zero vectors </w:t>
      </w:r>
      <w:r>
        <w:rPr>
          <w:rFonts w:ascii="Cambria Math" w:eastAsia="Cambria Math" w:hAnsi="Cambria Math" w:cs="Cambria Math"/>
          <w:i/>
          <w:iCs/>
          <w:color w:val="000000"/>
        </w:rPr>
        <w:t>X</w:t>
      </w:r>
      <w:r>
        <w:rPr>
          <w:rFonts w:ascii="Constantia" w:eastAsia="Constantia" w:hAnsi="Constantia" w:cs="Constantia"/>
          <w:color w:val="000000"/>
        </w:rPr>
        <w:t xml:space="preserve">. It is </w:t>
      </w:r>
      <w:r>
        <w:rPr>
          <w:rFonts w:ascii="Constantia" w:eastAsia="Constantia" w:hAnsi="Constantia" w:cs="Constantia"/>
          <w:i/>
          <w:iCs/>
          <w:color w:val="000000"/>
        </w:rPr>
        <w:t>Lorentzian</w:t>
      </w:r>
      <w:r>
        <w:rPr>
          <w:rFonts w:ascii="Constantia" w:eastAsia="Constantia" w:hAnsi="Constantia" w:cs="Constantia"/>
          <w:color w:val="000000"/>
        </w:rPr>
        <w:t xml:space="preserve"> (pseudo-Riemannian) if it has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one negative eigenvalue and </w:t>
      </w:r>
      <w:r>
        <w:rPr>
          <w:rFonts w:ascii="Cambria Math" w:eastAsia="Cambria Math" w:hAnsi="Cambria Math" w:cs="Cambria Math"/>
          <w:i/>
          <w:iCs/>
          <w:color w:val="000000"/>
        </w:rPr>
        <w:t>n−1</w:t>
      </w:r>
      <w:r>
        <w:rPr>
          <w:rFonts w:ascii="Constantia" w:eastAsia="Constantia" w:hAnsi="Constantia" w:cs="Constantia"/>
          <w:color w:val="000000"/>
        </w:rPr>
        <w:t xml:space="preserve"> positive ones. The Fisher-Rao metric is Riemannian (positive definite). The Obidi Metric — obtained from the Fisher-Rao metric by the Obidi Transformation — is Lorentzian (pseudo-Riemannian), as required for its identification with the spacetime metric of general relativity. The mechanism by which a Riemannian metric becomes Lorentzian under the Obidi Transformation is one of the most important results of the theory and will be detailed in Part II.</w:t>
      </w:r>
    </w:p>
    <w:p w14:paraId="7ACE4BFF" w14:textId="77777777" w:rsidR="00F1507B" w:rsidRDefault="00000000">
      <w:pPr>
        <w:pStyle w:val="Heading2"/>
        <w:spacing w:before="400" w:after="120" w:line="312" w:lineRule="auto"/>
      </w:pPr>
      <w:r>
        <w:rPr>
          <w:rFonts w:ascii="Cambria" w:eastAsia="Cambria" w:hAnsi="Cambria" w:cs="Cambria"/>
          <w:color w:val="1A1A1A"/>
          <w:sz w:val="32"/>
          <w:szCs w:val="32"/>
        </w:rPr>
        <w:t>8.5 The Key Tensors of ToE</w:t>
      </w:r>
    </w:p>
    <w:p w14:paraId="5746668D" w14:textId="77777777" w:rsidR="00F1507B" w:rsidRDefault="00000000">
      <w:pPr>
        <w:spacing w:before="60" w:after="240" w:line="408" w:lineRule="auto"/>
        <w:jc w:val="both"/>
      </w:pPr>
      <w:r>
        <w:rPr>
          <w:rFonts w:ascii="Constantia" w:eastAsia="Constantia" w:hAnsi="Constantia" w:cs="Constantia"/>
          <w:color w:val="000000"/>
        </w:rPr>
        <w:t>The following tensors play central roles in ToE and will appear repeatedly in Parts II and III:</w:t>
      </w:r>
    </w:p>
    <w:p w14:paraId="42D9253C" w14:textId="77777777" w:rsidR="00F1507B" w:rsidRDefault="00000000">
      <w:pPr>
        <w:spacing w:before="60" w:after="240" w:line="408" w:lineRule="auto"/>
        <w:jc w:val="both"/>
      </w:pPr>
      <w:r>
        <w:rPr>
          <w:rFonts w:ascii="Constantia" w:eastAsia="Constantia" w:hAnsi="Constantia" w:cs="Constantia"/>
          <w:b/>
          <w:bCs/>
          <w:color w:val="000000"/>
        </w:rPr>
        <w:t>The Fisher-Rao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positive-definite, symmetric (0,2) tensor on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Indices </w:t>
      </w:r>
      <w:r>
        <w:rPr>
          <w:rFonts w:ascii="Cambria Math" w:eastAsia="Cambria Math" w:hAnsi="Cambria Math" w:cs="Cambria Math"/>
          <w:i/>
          <w:iCs/>
          <w:color w:val="000000"/>
        </w:rPr>
        <w:t>A, B</w:t>
      </w:r>
      <w:r>
        <w:rPr>
          <w:rFonts w:ascii="Constantia" w:eastAsia="Constantia" w:hAnsi="Constantia" w:cs="Constantia"/>
          <w:color w:val="000000"/>
        </w:rPr>
        <w:t xml:space="preserve"> label coordinates on </w:t>
      </w:r>
      <w:r>
        <w:rPr>
          <w:rFonts w:ascii="Cambria Math" w:eastAsia="Cambria Math" w:hAnsi="Cambria Math" w:cs="Cambria Math"/>
          <w:i/>
          <w:iCs/>
          <w:color w:val="000000"/>
        </w:rPr>
        <w:t>Λ</w:t>
      </w:r>
      <w:r>
        <w:rPr>
          <w:rFonts w:ascii="Constantia" w:eastAsia="Constantia" w:hAnsi="Constantia" w:cs="Constantia"/>
          <w:color w:val="000000"/>
        </w:rPr>
        <w:t>. It measures the statistical distinguishability of nearby probability distributions. Defined by:</w:t>
      </w:r>
    </w:p>
    <w:p w14:paraId="1F764BDC" w14:textId="77777777" w:rsidR="00F1507B" w:rsidRDefault="00000000">
      <w:pPr>
        <w:spacing w:after="240" w:line="408" w:lineRule="auto"/>
      </w:pPr>
      <w:r>
        <w:rPr>
          <w:color w:val="555555"/>
        </w:rPr>
        <w:t>(8.4)</w:t>
      </w:r>
    </w:p>
    <w:p w14:paraId="1849015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2ABBC5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3C4B527" w14:textId="77777777" w:rsidR="00F1507B" w:rsidRDefault="00000000">
            <w:pPr>
              <w:spacing w:after="120" w:line="408" w:lineRule="auto"/>
            </w:pPr>
            <w:r>
              <w:t>G</w:t>
            </w:r>
          </w:p>
          <w:p w14:paraId="6C667780" w14:textId="77777777" w:rsidR="00F1507B" w:rsidRDefault="00000000">
            <w:pPr>
              <w:spacing w:after="120" w:line="408" w:lineRule="auto"/>
            </w:pPr>
            <w:r>
              <w:t>F</w:t>
            </w:r>
          </w:p>
          <w:p w14:paraId="32035DA4" w14:textId="77777777" w:rsidR="00F1507B" w:rsidRDefault="00000000">
            <w:pPr>
              <w:spacing w:after="120" w:line="408" w:lineRule="auto"/>
            </w:pPr>
            <w:r>
              <w:t>AB</w:t>
            </w:r>
          </w:p>
          <w:p w14:paraId="462C2509" w14:textId="77777777" w:rsidR="00F1507B" w:rsidRDefault="00000000">
            <w:pPr>
              <w:spacing w:after="120" w:line="408" w:lineRule="auto"/>
            </w:pPr>
            <w:r>
              <w:t>(</w:t>
            </w:r>
          </w:p>
          <w:p w14:paraId="2695968C" w14:textId="77777777" w:rsidR="00F1507B" w:rsidRDefault="00000000">
            <w:pPr>
              <w:spacing w:after="120" w:line="408" w:lineRule="auto"/>
            </w:pPr>
            <w:r>
              <w:t>θ</w:t>
            </w:r>
          </w:p>
          <w:p w14:paraId="53BD4F40" w14:textId="77777777" w:rsidR="00F1507B" w:rsidRDefault="00000000">
            <w:pPr>
              <w:spacing w:after="120" w:line="408" w:lineRule="auto"/>
            </w:pPr>
            <w:r>
              <w:t>) =</w:t>
            </w:r>
          </w:p>
          <w:p w14:paraId="209634A7" w14:textId="77777777" w:rsidR="00F1507B" w:rsidRDefault="00000000">
            <w:pPr>
              <w:spacing w:after="120" w:line="408" w:lineRule="auto"/>
            </w:pPr>
            <w:r>
              <w:t>∫</w:t>
            </w:r>
          </w:p>
          <w:p w14:paraId="3D6E9B72" w14:textId="77777777" w:rsidR="00F1507B" w:rsidRDefault="00000000">
            <w:pPr>
              <w:spacing w:after="120" w:line="408" w:lineRule="auto"/>
            </w:pPr>
            <w:r>
              <w:t>p(x|</w:t>
            </w:r>
          </w:p>
          <w:p w14:paraId="574E47C5" w14:textId="77777777" w:rsidR="00F1507B" w:rsidRDefault="00000000">
            <w:pPr>
              <w:spacing w:after="120" w:line="408" w:lineRule="auto"/>
            </w:pPr>
            <w:r>
              <w:t>θ</w:t>
            </w:r>
          </w:p>
          <w:p w14:paraId="712424DC" w14:textId="77777777" w:rsidR="00F1507B" w:rsidRDefault="00000000">
            <w:pPr>
              <w:spacing w:after="120" w:line="408" w:lineRule="auto"/>
            </w:pPr>
            <w:r>
              <w:t>) (</w:t>
            </w:r>
          </w:p>
          <w:p w14:paraId="12A6F307" w14:textId="77777777" w:rsidR="00F1507B" w:rsidRDefault="00000000">
            <w:pPr>
              <w:spacing w:after="120" w:line="408" w:lineRule="auto"/>
            </w:pPr>
            <w:r>
              <w:t>∂</w:t>
            </w:r>
          </w:p>
          <w:p w14:paraId="29C6049F" w14:textId="77777777" w:rsidR="00F1507B" w:rsidRDefault="00000000">
            <w:pPr>
              <w:spacing w:after="120" w:line="408" w:lineRule="auto"/>
            </w:pPr>
            <w:r>
              <w:t>A</w:t>
            </w:r>
          </w:p>
          <w:p w14:paraId="2CAC20A1" w14:textId="77777777" w:rsidR="00F1507B" w:rsidRDefault="00000000">
            <w:pPr>
              <w:spacing w:after="120" w:line="408" w:lineRule="auto"/>
            </w:pPr>
            <w:r>
              <w:t>ln p(x|</w:t>
            </w:r>
          </w:p>
          <w:p w14:paraId="626C844C" w14:textId="77777777" w:rsidR="00F1507B" w:rsidRDefault="00000000">
            <w:pPr>
              <w:spacing w:after="120" w:line="408" w:lineRule="auto"/>
            </w:pPr>
            <w:r>
              <w:t>θ</w:t>
            </w:r>
          </w:p>
          <w:p w14:paraId="781C4035" w14:textId="77777777" w:rsidR="00F1507B" w:rsidRDefault="00000000">
            <w:pPr>
              <w:spacing w:after="120" w:line="408" w:lineRule="auto"/>
            </w:pPr>
            <w:r>
              <w:t>)) (</w:t>
            </w:r>
          </w:p>
          <w:p w14:paraId="6ED820F8" w14:textId="77777777" w:rsidR="00F1507B" w:rsidRDefault="00000000">
            <w:pPr>
              <w:spacing w:after="120" w:line="408" w:lineRule="auto"/>
            </w:pPr>
            <w:r>
              <w:t>∂</w:t>
            </w:r>
          </w:p>
          <w:p w14:paraId="7475C3B3" w14:textId="77777777" w:rsidR="00F1507B" w:rsidRDefault="00000000">
            <w:pPr>
              <w:spacing w:after="120" w:line="408" w:lineRule="auto"/>
            </w:pPr>
            <w:r>
              <w:t>B</w:t>
            </w:r>
          </w:p>
          <w:p w14:paraId="64E1A2BC" w14:textId="77777777" w:rsidR="00F1507B" w:rsidRDefault="00000000">
            <w:pPr>
              <w:spacing w:after="120" w:line="408" w:lineRule="auto"/>
            </w:pPr>
            <w:r>
              <w:t>ln p(x|</w:t>
            </w:r>
          </w:p>
          <w:p w14:paraId="3F2CF81D" w14:textId="77777777" w:rsidR="00F1507B" w:rsidRDefault="00000000">
            <w:pPr>
              <w:spacing w:after="120" w:line="408" w:lineRule="auto"/>
            </w:pPr>
            <w:r>
              <w:t>θ</w:t>
            </w:r>
          </w:p>
          <w:p w14:paraId="3B374701" w14:textId="77777777" w:rsidR="00F1507B" w:rsidRDefault="00000000">
            <w:pPr>
              <w:spacing w:after="120" w:line="408" w:lineRule="auto"/>
            </w:pPr>
            <w:r>
              <w:t>)) dx</w:t>
            </w:r>
          </w:p>
        </w:tc>
      </w:tr>
    </w:tbl>
    <w:p w14:paraId="2166352C" w14:textId="77777777" w:rsidR="00F1507B" w:rsidRDefault="00F1507B">
      <w:pPr>
        <w:spacing w:after="240"/>
      </w:pPr>
    </w:p>
    <w:p w14:paraId="6912965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onstantia" w:eastAsia="Constantia" w:hAnsi="Constantia" w:cs="Constantia"/>
          <w:color w:val="000000"/>
        </w:rPr>
        <w:t>. This is the fundamental metric of information geometry.</w:t>
      </w:r>
    </w:p>
    <w:p w14:paraId="091ECB79" w14:textId="77777777" w:rsidR="00F1507B" w:rsidRDefault="00000000">
      <w:pPr>
        <w:spacing w:before="60" w:after="240" w:line="408" w:lineRule="auto"/>
        <w:jc w:val="both"/>
      </w:pPr>
      <w:r>
        <w:rPr>
          <w:rFonts w:ascii="Constantia" w:eastAsia="Constantia" w:hAnsi="Constantia" w:cs="Constantia"/>
          <w:b/>
          <w:bCs/>
          <w:color w:val="000000"/>
        </w:rPr>
        <w:lastRenderedPageBreak/>
        <w:t>The Obidi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Lorentzian (0,2) tensor on the information manifold, obtained from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Obidi Transformation. It carries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and is identified with the physical spacetime metric after coarse-graining via the Vuli-Ndlela Integral.</w:t>
      </w:r>
    </w:p>
    <w:p w14:paraId="7D708D16" w14:textId="77777777" w:rsidR="00F1507B" w:rsidRDefault="00000000">
      <w:pPr>
        <w:spacing w:before="60" w:after="240" w:line="408" w:lineRule="auto"/>
        <w:jc w:val="both"/>
      </w:pPr>
      <w:r>
        <w:rPr>
          <w:rFonts w:ascii="Constantia" w:eastAsia="Constantia" w:hAnsi="Constantia" w:cs="Constantia"/>
          <w:b/>
          <w:bCs/>
          <w:color w:val="000000"/>
        </w:rPr>
        <w:t>The Ricci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a symmetric (0,2) tensor measuring the average curvature in planes containing each direction. It is the fundamental curvature object appearing on the left-hand side of the Einstein field equations.</w:t>
      </w:r>
    </w:p>
    <w:p w14:paraId="61E184AB" w14:textId="77777777" w:rsidR="00F1507B" w:rsidRDefault="00000000">
      <w:pPr>
        <w:spacing w:before="60" w:after="240" w:line="408" w:lineRule="auto"/>
        <w:jc w:val="both"/>
      </w:pPr>
      <w:r>
        <w:rPr>
          <w:rFonts w:ascii="Constantia" w:eastAsia="Constantia" w:hAnsi="Constantia" w:cs="Constantia"/>
          <w:b/>
          <w:bCs/>
          <w:color w:val="000000"/>
        </w:rPr>
        <w:t>The Einstein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½g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R</w:t>
      </w:r>
      <w:r>
        <w:rPr>
          <w:rFonts w:ascii="Constantia" w:eastAsia="Constantia" w:hAnsi="Constantia" w:cs="Constantia"/>
          <w:color w:val="000000"/>
        </w:rPr>
        <w:t xml:space="preserve">: a symmetric (0,2) tensor that is automatically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contracted Bianchi identity. This is the left-hand side of the Einstein field equations.</w:t>
      </w:r>
    </w:p>
    <w:p w14:paraId="23AB81BE" w14:textId="77777777" w:rsidR="00F1507B" w:rsidRDefault="00000000">
      <w:pPr>
        <w:spacing w:before="60" w:after="240" w:line="408" w:lineRule="auto"/>
        <w:jc w:val="both"/>
      </w:pPr>
      <w:r>
        <w:rPr>
          <w:rFonts w:ascii="Constantia" w:eastAsia="Constantia" w:hAnsi="Constantia" w:cs="Constantia"/>
          <w:b/>
          <w:bCs/>
          <w:color w:val="000000"/>
        </w:rPr>
        <w:t>The Entropic Stress-Energy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 symmetric (0,2) tensor derived from the Obidi Action by variation with respect to the metric. It is the right-hand side of the entropic field equations and is identified, in the near-equilibrium limit, with </w:t>
      </w:r>
      <w:r>
        <w:rPr>
          <w:rFonts w:ascii="Cambria Math" w:eastAsia="Cambria Math" w:hAnsi="Cambria Math" w:cs="Cambria Math"/>
          <w:i/>
          <w:iCs/>
          <w:color w:val="000000"/>
        </w:rPr>
        <w:t>(8πG/c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times the Einstein tensor of the emergent spacetime. Its explicit form is:</w:t>
      </w:r>
    </w:p>
    <w:p w14:paraId="059D25E7" w14:textId="77777777" w:rsidR="00F1507B" w:rsidRDefault="00000000">
      <w:pPr>
        <w:spacing w:after="240" w:line="408" w:lineRule="auto"/>
      </w:pPr>
      <w:r>
        <w:rPr>
          <w:color w:val="555555"/>
        </w:rPr>
        <w:t>(8.5)</w:t>
      </w:r>
    </w:p>
    <w:p w14:paraId="78C3B427"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04B06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E346F0" w14:textId="77777777" w:rsidR="00F1507B" w:rsidRDefault="00000000">
            <w:pPr>
              <w:spacing w:after="120" w:line="408" w:lineRule="auto"/>
            </w:pPr>
            <w:r>
              <w:t>T</w:t>
            </w:r>
          </w:p>
          <w:p w14:paraId="582527F3" w14:textId="77777777" w:rsidR="00F1507B" w:rsidRDefault="00000000">
            <w:pPr>
              <w:spacing w:after="120" w:line="408" w:lineRule="auto"/>
            </w:pPr>
            <w:proofErr w:type="spellStart"/>
            <w:r>
              <w:t>ent</w:t>
            </w:r>
            <w:proofErr w:type="spellEnd"/>
          </w:p>
          <w:p w14:paraId="247A690D" w14:textId="77777777" w:rsidR="00F1507B" w:rsidRDefault="00000000">
            <w:pPr>
              <w:spacing w:after="120" w:line="408" w:lineRule="auto"/>
            </w:pPr>
            <w:proofErr w:type="spellStart"/>
            <w:r>
              <w:t>μν</w:t>
            </w:r>
            <w:proofErr w:type="spellEnd"/>
          </w:p>
          <w:p w14:paraId="071CCE0D" w14:textId="77777777" w:rsidR="00F1507B" w:rsidRDefault="00000000">
            <w:pPr>
              <w:spacing w:after="120" w:line="408" w:lineRule="auto"/>
            </w:pPr>
            <w:r>
              <w:t>=</w:t>
            </w:r>
          </w:p>
          <w:p w14:paraId="77197048" w14:textId="77777777" w:rsidR="00F1507B" w:rsidRDefault="00000000">
            <w:pPr>
              <w:spacing w:after="120" w:line="408" w:lineRule="auto"/>
            </w:pPr>
            <w:r>
              <w:t>−</w:t>
            </w:r>
          </w:p>
          <w:p w14:paraId="25F576C4" w14:textId="77777777" w:rsidR="00F1507B" w:rsidRDefault="00000000">
            <w:pPr>
              <w:spacing w:after="120" w:line="408" w:lineRule="auto"/>
            </w:pPr>
            <w:r>
              <w:t>(2/</w:t>
            </w:r>
          </w:p>
          <w:p w14:paraId="54D9F360" w14:textId="77777777" w:rsidR="00F1507B" w:rsidRDefault="00000000">
            <w:pPr>
              <w:spacing w:after="120" w:line="408" w:lineRule="auto"/>
            </w:pPr>
            <w:r>
              <w:t>√</w:t>
            </w:r>
          </w:p>
          <w:p w14:paraId="485A903A" w14:textId="77777777" w:rsidR="00F1507B" w:rsidRDefault="00000000">
            <w:pPr>
              <w:spacing w:after="120" w:line="408" w:lineRule="auto"/>
            </w:pPr>
            <w:r>
              <w:t>|g|)</w:t>
            </w:r>
          </w:p>
          <w:p w14:paraId="555BDF8E" w14:textId="77777777" w:rsidR="00F1507B" w:rsidRDefault="00000000">
            <w:pPr>
              <w:spacing w:after="120" w:line="408" w:lineRule="auto"/>
            </w:pPr>
            <w:r>
              <w:lastRenderedPageBreak/>
              <w:t>δ</w:t>
            </w:r>
          </w:p>
          <w:p w14:paraId="409C264C" w14:textId="77777777" w:rsidR="00F1507B" w:rsidRDefault="00000000">
            <w:pPr>
              <w:spacing w:after="120" w:line="408" w:lineRule="auto"/>
            </w:pPr>
            <w:r>
              <w:t>(A</w:t>
            </w:r>
          </w:p>
          <w:p w14:paraId="41761809" w14:textId="77777777" w:rsidR="00F1507B" w:rsidRDefault="00000000">
            <w:pPr>
              <w:spacing w:after="120" w:line="408" w:lineRule="auto"/>
            </w:pPr>
            <w:r>
              <w:t>Obidi</w:t>
            </w:r>
          </w:p>
          <w:p w14:paraId="6A84F6B8" w14:textId="77777777" w:rsidR="00F1507B" w:rsidRDefault="00000000">
            <w:pPr>
              <w:spacing w:after="120" w:line="408" w:lineRule="auto"/>
            </w:pPr>
            <w:r>
              <w:t>√</w:t>
            </w:r>
          </w:p>
          <w:p w14:paraId="09F9EECD" w14:textId="77777777" w:rsidR="00F1507B" w:rsidRDefault="00000000">
            <w:pPr>
              <w:spacing w:after="120" w:line="408" w:lineRule="auto"/>
            </w:pPr>
            <w:r>
              <w:t>|g|) /</w:t>
            </w:r>
          </w:p>
          <w:p w14:paraId="544AEEE9" w14:textId="77777777" w:rsidR="00F1507B" w:rsidRDefault="00000000">
            <w:pPr>
              <w:spacing w:after="120" w:line="408" w:lineRule="auto"/>
            </w:pPr>
            <w:r>
              <w:t>δ</w:t>
            </w:r>
          </w:p>
          <w:p w14:paraId="59BC4293" w14:textId="77777777" w:rsidR="00F1507B" w:rsidRDefault="00000000">
            <w:pPr>
              <w:spacing w:after="120" w:line="408" w:lineRule="auto"/>
            </w:pPr>
            <w:r>
              <w:t>g</w:t>
            </w:r>
          </w:p>
          <w:p w14:paraId="2652EAC1" w14:textId="77777777" w:rsidR="00F1507B" w:rsidRDefault="00000000">
            <w:pPr>
              <w:spacing w:after="120" w:line="408" w:lineRule="auto"/>
            </w:pPr>
            <w:proofErr w:type="spellStart"/>
            <w:r>
              <w:t>μν</w:t>
            </w:r>
            <w:proofErr w:type="spellEnd"/>
          </w:p>
        </w:tc>
      </w:tr>
    </w:tbl>
    <w:p w14:paraId="0CF115ED" w14:textId="77777777" w:rsidR="00F1507B" w:rsidRDefault="00F1507B">
      <w:pPr>
        <w:spacing w:after="240"/>
      </w:pPr>
    </w:p>
    <w:p w14:paraId="17E2CDC9" w14:textId="77777777" w:rsidR="00F1507B" w:rsidRDefault="00000000">
      <w:pPr>
        <w:spacing w:before="60" w:after="240" w:line="408" w:lineRule="auto"/>
        <w:jc w:val="both"/>
      </w:pPr>
      <w:r>
        <w:rPr>
          <w:rFonts w:ascii="Constantia" w:eastAsia="Constantia" w:hAnsi="Constantia" w:cs="Constantia"/>
          <w:color w:val="000000"/>
        </w:rPr>
        <w:t>This is the standard Hilbert definition of the stress-energy tensor from an action principle. Its explicit component form in terms of the entropy field will be given in Part II.</w:t>
      </w:r>
    </w:p>
    <w:p w14:paraId="72FD63B2" w14:textId="77777777" w:rsidR="00F1507B" w:rsidRDefault="00000000">
      <w:pPr>
        <w:pStyle w:val="Heading2"/>
        <w:spacing w:before="400" w:after="120" w:line="312" w:lineRule="auto"/>
      </w:pPr>
      <w:r>
        <w:rPr>
          <w:rFonts w:ascii="Cambria" w:eastAsia="Cambria" w:hAnsi="Cambria" w:cs="Cambria"/>
          <w:color w:val="1A1A1A"/>
          <w:sz w:val="32"/>
          <w:szCs w:val="32"/>
        </w:rPr>
        <w:t>8.6 Symmetric and Antisymmetric Tensors</w:t>
      </w:r>
    </w:p>
    <w:p w14:paraId="7DE68F08" w14:textId="77777777" w:rsidR="00F1507B" w:rsidRDefault="00000000">
      <w:pPr>
        <w:spacing w:before="60" w:after="240" w:line="408" w:lineRule="auto"/>
        <w:jc w:val="both"/>
      </w:pPr>
      <w:r>
        <w:rPr>
          <w:rFonts w:ascii="Constantia" w:eastAsia="Constantia" w:hAnsi="Constantia" w:cs="Constantia"/>
          <w:color w:val="000000"/>
        </w:rPr>
        <w:t xml:space="preserve">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w:t>
      </w:r>
      <w:r>
        <w:rPr>
          <w:rFonts w:ascii="Constantia" w:eastAsia="Constantia" w:hAnsi="Constantia" w:cs="Constantia"/>
          <w:i/>
          <w:iCs/>
          <w:color w:val="000000"/>
        </w:rPr>
        <w:t>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antisymmetric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Any (0,2) tensor decomposes uniquely:</w:t>
      </w:r>
    </w:p>
    <w:p w14:paraId="110A315A" w14:textId="77777777" w:rsidR="00F1507B" w:rsidRDefault="00000000">
      <w:pPr>
        <w:spacing w:after="240" w:line="408" w:lineRule="auto"/>
      </w:pPr>
      <w:r>
        <w:rPr>
          <w:color w:val="555555"/>
        </w:rPr>
        <w:t>(8.6)</w:t>
      </w:r>
    </w:p>
    <w:p w14:paraId="4F13FE8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75B40F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D181054" w14:textId="77777777" w:rsidR="00F1507B" w:rsidRDefault="00000000">
            <w:pPr>
              <w:spacing w:after="120" w:line="408" w:lineRule="auto"/>
            </w:pPr>
            <w:r>
              <w:t>T</w:t>
            </w:r>
          </w:p>
          <w:p w14:paraId="2F374274" w14:textId="77777777" w:rsidR="00F1507B" w:rsidRDefault="00000000">
            <w:pPr>
              <w:spacing w:after="120" w:line="408" w:lineRule="auto"/>
            </w:pPr>
            <w:proofErr w:type="spellStart"/>
            <w:r>
              <w:t>μν</w:t>
            </w:r>
            <w:proofErr w:type="spellEnd"/>
          </w:p>
          <w:p w14:paraId="75FD311B" w14:textId="77777777" w:rsidR="00F1507B" w:rsidRDefault="00000000">
            <w:pPr>
              <w:spacing w:after="120" w:line="408" w:lineRule="auto"/>
            </w:pPr>
            <w:r>
              <w:t>= T</w:t>
            </w:r>
          </w:p>
          <w:p w14:paraId="0D51D844" w14:textId="77777777" w:rsidR="00F1507B" w:rsidRDefault="00000000">
            <w:pPr>
              <w:spacing w:after="120" w:line="408" w:lineRule="auto"/>
            </w:pPr>
            <w:r>
              <w:t>(</w:t>
            </w:r>
            <w:proofErr w:type="spellStart"/>
            <w:r>
              <w:t>μν</w:t>
            </w:r>
            <w:proofErr w:type="spellEnd"/>
            <w:r>
              <w:t>)</w:t>
            </w:r>
          </w:p>
          <w:p w14:paraId="17E25B22" w14:textId="77777777" w:rsidR="00F1507B" w:rsidRDefault="00000000">
            <w:pPr>
              <w:spacing w:after="120" w:line="408" w:lineRule="auto"/>
            </w:pPr>
            <w:r>
              <w:t>+ T</w:t>
            </w:r>
          </w:p>
          <w:p w14:paraId="61CEE431" w14:textId="77777777" w:rsidR="00F1507B" w:rsidRDefault="00000000">
            <w:pPr>
              <w:spacing w:after="120" w:line="408" w:lineRule="auto"/>
            </w:pPr>
            <w:r>
              <w:t>[</w:t>
            </w:r>
            <w:proofErr w:type="spellStart"/>
            <w:r>
              <w:t>μν</w:t>
            </w:r>
            <w:proofErr w:type="spellEnd"/>
            <w:r>
              <w:t>]</w:t>
            </w:r>
          </w:p>
          <w:p w14:paraId="59151885" w14:textId="77777777" w:rsidR="00F1507B" w:rsidRDefault="00000000">
            <w:pPr>
              <w:spacing w:after="120" w:line="408" w:lineRule="auto"/>
            </w:pPr>
            <w:proofErr w:type="gramStart"/>
            <w:r>
              <w:lastRenderedPageBreak/>
              <w:t>where</w:t>
            </w:r>
            <w:proofErr w:type="gramEnd"/>
          </w:p>
          <w:p w14:paraId="195A95AA" w14:textId="77777777" w:rsidR="00F1507B" w:rsidRDefault="00000000">
            <w:pPr>
              <w:spacing w:after="120" w:line="408" w:lineRule="auto"/>
            </w:pPr>
            <w:r>
              <w:t>T</w:t>
            </w:r>
          </w:p>
          <w:p w14:paraId="432C4B16" w14:textId="77777777" w:rsidR="00F1507B" w:rsidRDefault="00000000">
            <w:pPr>
              <w:spacing w:after="120" w:line="408" w:lineRule="auto"/>
            </w:pPr>
            <w:r>
              <w:t>(</w:t>
            </w:r>
            <w:proofErr w:type="spellStart"/>
            <w:r>
              <w:t>μν</w:t>
            </w:r>
            <w:proofErr w:type="spellEnd"/>
            <w:r>
              <w:t>)</w:t>
            </w:r>
          </w:p>
          <w:p w14:paraId="15496AE7" w14:textId="77777777" w:rsidR="00F1507B" w:rsidRDefault="00000000">
            <w:pPr>
              <w:spacing w:after="120" w:line="408" w:lineRule="auto"/>
            </w:pPr>
            <w:r>
              <w:t>=</w:t>
            </w:r>
          </w:p>
          <w:p w14:paraId="3C96E693" w14:textId="77777777" w:rsidR="00F1507B" w:rsidRDefault="00000000">
            <w:pPr>
              <w:spacing w:after="120" w:line="408" w:lineRule="auto"/>
            </w:pPr>
            <w:r>
              <w:t>½</w:t>
            </w:r>
          </w:p>
          <w:p w14:paraId="04187A43" w14:textId="77777777" w:rsidR="00F1507B" w:rsidRDefault="00000000">
            <w:pPr>
              <w:spacing w:after="120" w:line="408" w:lineRule="auto"/>
            </w:pPr>
            <w:r>
              <w:t>(T</w:t>
            </w:r>
          </w:p>
          <w:p w14:paraId="3A16FC2F" w14:textId="77777777" w:rsidR="00F1507B" w:rsidRDefault="00000000">
            <w:pPr>
              <w:spacing w:after="120" w:line="408" w:lineRule="auto"/>
            </w:pPr>
            <w:proofErr w:type="spellStart"/>
            <w:r>
              <w:t>μν</w:t>
            </w:r>
            <w:proofErr w:type="spellEnd"/>
          </w:p>
          <w:p w14:paraId="1ED5787C" w14:textId="77777777" w:rsidR="00F1507B" w:rsidRDefault="00000000">
            <w:pPr>
              <w:spacing w:after="120" w:line="408" w:lineRule="auto"/>
            </w:pPr>
            <w:r>
              <w:t>+ T</w:t>
            </w:r>
          </w:p>
          <w:p w14:paraId="7E7BE59D" w14:textId="77777777" w:rsidR="00F1507B" w:rsidRDefault="00000000">
            <w:pPr>
              <w:spacing w:after="120" w:line="408" w:lineRule="auto"/>
            </w:pPr>
            <w:proofErr w:type="spellStart"/>
            <w:r>
              <w:t>νμ</w:t>
            </w:r>
            <w:proofErr w:type="spellEnd"/>
          </w:p>
          <w:p w14:paraId="7224BD8E" w14:textId="77777777" w:rsidR="00F1507B" w:rsidRDefault="00000000">
            <w:pPr>
              <w:spacing w:after="120" w:line="408" w:lineRule="auto"/>
            </w:pPr>
            <w:r>
              <w:t>),</w:t>
            </w:r>
          </w:p>
          <w:p w14:paraId="0688E4CE" w14:textId="77777777" w:rsidR="00F1507B" w:rsidRDefault="00000000">
            <w:pPr>
              <w:spacing w:after="120" w:line="408" w:lineRule="auto"/>
            </w:pPr>
            <w:r>
              <w:t>T</w:t>
            </w:r>
          </w:p>
          <w:p w14:paraId="4CBE5BD2" w14:textId="77777777" w:rsidR="00F1507B" w:rsidRDefault="00000000">
            <w:pPr>
              <w:spacing w:after="120" w:line="408" w:lineRule="auto"/>
            </w:pPr>
            <w:r>
              <w:t>[</w:t>
            </w:r>
            <w:proofErr w:type="spellStart"/>
            <w:r>
              <w:t>μν</w:t>
            </w:r>
            <w:proofErr w:type="spellEnd"/>
            <w:r>
              <w:t>]</w:t>
            </w:r>
          </w:p>
          <w:p w14:paraId="3DD56ED7" w14:textId="77777777" w:rsidR="00F1507B" w:rsidRDefault="00000000">
            <w:pPr>
              <w:spacing w:after="120" w:line="408" w:lineRule="auto"/>
            </w:pPr>
            <w:r>
              <w:t>=</w:t>
            </w:r>
          </w:p>
          <w:p w14:paraId="400A08FE" w14:textId="77777777" w:rsidR="00F1507B" w:rsidRDefault="00000000">
            <w:pPr>
              <w:spacing w:after="120" w:line="408" w:lineRule="auto"/>
            </w:pPr>
            <w:r>
              <w:t>½</w:t>
            </w:r>
          </w:p>
          <w:p w14:paraId="5C07DEC6" w14:textId="77777777" w:rsidR="00F1507B" w:rsidRDefault="00000000">
            <w:pPr>
              <w:spacing w:after="120" w:line="408" w:lineRule="auto"/>
            </w:pPr>
            <w:r>
              <w:t>(T</w:t>
            </w:r>
          </w:p>
          <w:p w14:paraId="34FA3E5A" w14:textId="77777777" w:rsidR="00F1507B" w:rsidRDefault="00000000">
            <w:pPr>
              <w:spacing w:after="120" w:line="408" w:lineRule="auto"/>
            </w:pPr>
            <w:proofErr w:type="spellStart"/>
            <w:r>
              <w:t>μν</w:t>
            </w:r>
            <w:proofErr w:type="spellEnd"/>
          </w:p>
          <w:p w14:paraId="7F36D629" w14:textId="77777777" w:rsidR="00F1507B" w:rsidRDefault="00000000">
            <w:pPr>
              <w:spacing w:after="120" w:line="408" w:lineRule="auto"/>
            </w:pPr>
            <w:r>
              <w:t>−</w:t>
            </w:r>
          </w:p>
          <w:p w14:paraId="75C2F06E" w14:textId="77777777" w:rsidR="00F1507B" w:rsidRDefault="00000000">
            <w:pPr>
              <w:spacing w:after="120" w:line="408" w:lineRule="auto"/>
            </w:pPr>
            <w:r>
              <w:t>T</w:t>
            </w:r>
          </w:p>
          <w:p w14:paraId="528EB0CF" w14:textId="77777777" w:rsidR="00F1507B" w:rsidRDefault="00000000">
            <w:pPr>
              <w:spacing w:after="120" w:line="408" w:lineRule="auto"/>
            </w:pPr>
            <w:proofErr w:type="spellStart"/>
            <w:r>
              <w:t>νμ</w:t>
            </w:r>
            <w:proofErr w:type="spellEnd"/>
          </w:p>
          <w:p w14:paraId="4721D0FC" w14:textId="77777777" w:rsidR="00F1507B" w:rsidRDefault="00000000">
            <w:pPr>
              <w:spacing w:after="120" w:line="408" w:lineRule="auto"/>
            </w:pPr>
            <w:r>
              <w:t>)</w:t>
            </w:r>
          </w:p>
        </w:tc>
      </w:tr>
    </w:tbl>
    <w:p w14:paraId="02D73EE3" w14:textId="77777777" w:rsidR="00F1507B" w:rsidRDefault="00F1507B">
      <w:pPr>
        <w:spacing w:after="240"/>
      </w:pPr>
    </w:p>
    <w:p w14:paraId="16943C25" w14:textId="77777777" w:rsidR="00F1507B" w:rsidRDefault="00000000">
      <w:pPr>
        <w:spacing w:before="60" w:after="240" w:line="408" w:lineRule="auto"/>
        <w:jc w:val="both"/>
      </w:pPr>
      <w:r>
        <w:rPr>
          <w:rFonts w:ascii="Constantia" w:eastAsia="Constantia" w:hAnsi="Constantia" w:cs="Constantia"/>
          <w:color w:val="000000"/>
        </w:rPr>
        <w:lastRenderedPageBreak/>
        <w:t>In ToE, the metric, the Fisher-Rao metric, the Obidi Metric, the Ricci tensor, the Einstein tensor, and the Entropic Stress-Energy Tensor are all symmetric. The Riemann tensor has both symmetric and antisymmetric index structures as detailed in Section 13.</w:t>
      </w:r>
    </w:p>
    <w:p w14:paraId="4FD41B5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243A30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2945BA" w14:textId="77777777" w:rsidR="00F1507B" w:rsidRDefault="00000000">
            <w:pPr>
              <w:spacing w:after="120" w:line="408" w:lineRule="auto"/>
            </w:pPr>
            <w:r>
              <w:rPr>
                <w:b/>
                <w:bCs/>
                <w:color w:val="6B2A00"/>
              </w:rPr>
              <w:t>Scholium 8.1 — The Entropic Stress-Energy Tensor as a Second Moment</w:t>
            </w:r>
          </w:p>
          <w:p w14:paraId="2564ACBD" w14:textId="77777777" w:rsidR="00F1507B" w:rsidRDefault="00000000">
            <w:pPr>
              <w:spacing w:after="120" w:line="408" w:lineRule="auto"/>
              <w:jc w:val="both"/>
            </w:pPr>
            <w:r>
              <w:rPr>
                <w:rFonts w:ascii="Constantia" w:eastAsia="Constantia" w:hAnsi="Constantia" w:cs="Constantia"/>
                <w:i/>
                <w:iCs/>
                <w:color w:val="000000"/>
              </w:rPr>
              <w:t xml:space="preserve">It is worth emphasizing at this point a deep structural parallel that will be fully developed in Section 14. The stress-energy tensor of a classical relativistic gas is computed in kinetic theory as the second moment of the momentum distribution function: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onstantia" w:eastAsia="Constantia" w:hAnsi="Constantia" w:cs="Constantia"/>
                <w:i/>
                <w:iCs/>
                <w:color w:val="000000"/>
              </w:rPr>
              <w:t xml:space="preserve">, where the integral is over momentum space (the fiber above each spacetime point). This is precisely a fiber integral of a second-moment integrand over the momentum space fiber. In ToE,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arises by an analogous fiber integration of a second moment of the entropic momentum distribution over the fiber of the statistical manifold bundle above each spacetime point. This structural parallel is not accidental; it reflects the deep connection between kinetic theory and information geometry that ToE makes explicit. The stress-energy tensor is always a second moment; in standard physics, it is a second moment of a distribution of matter; in ToE, it is a second moment of a distribution of entropy.</w:t>
            </w:r>
          </w:p>
        </w:tc>
      </w:tr>
    </w:tbl>
    <w:p w14:paraId="17D2319E" w14:textId="77777777" w:rsidR="00F1507B" w:rsidRDefault="00F1507B">
      <w:pPr>
        <w:spacing w:after="240"/>
      </w:pPr>
    </w:p>
    <w:p w14:paraId="75C6275A"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4DE0A74C" w14:textId="77777777" w:rsidR="00F1507B" w:rsidRDefault="00000000">
      <w:pPr>
        <w:pStyle w:val="Heading1"/>
        <w:spacing w:before="560" w:after="240" w:line="312" w:lineRule="auto"/>
      </w:pPr>
      <w:r>
        <w:rPr>
          <w:rFonts w:ascii="Cambria" w:eastAsia="Cambria" w:hAnsi="Cambria" w:cs="Cambria"/>
          <w:color w:val="1A1A1A"/>
          <w:sz w:val="44"/>
          <w:szCs w:val="44"/>
        </w:rPr>
        <w:t>Section 9. Fiber Bundles — The Complete Theory</w:t>
      </w:r>
    </w:p>
    <w:p w14:paraId="3E7EF556" w14:textId="77777777" w:rsidR="00F1507B" w:rsidRDefault="00000000">
      <w:pPr>
        <w:pStyle w:val="Heading2"/>
        <w:spacing w:before="400" w:after="120" w:line="312" w:lineRule="auto"/>
      </w:pPr>
      <w:r>
        <w:rPr>
          <w:rFonts w:ascii="Cambria" w:eastAsia="Cambria" w:hAnsi="Cambria" w:cs="Cambria"/>
          <w:color w:val="1A1A1A"/>
          <w:sz w:val="32"/>
          <w:szCs w:val="32"/>
        </w:rPr>
        <w:t>9.1 Definition and Intuition</w:t>
      </w:r>
    </w:p>
    <w:p w14:paraId="2796BF35" w14:textId="77777777" w:rsidR="00F1507B" w:rsidRDefault="00000000">
      <w:pPr>
        <w:spacing w:before="60" w:after="240" w:line="408" w:lineRule="auto"/>
        <w:jc w:val="both"/>
      </w:pPr>
      <w:r>
        <w:rPr>
          <w:rFonts w:ascii="Constantia" w:eastAsia="Constantia" w:hAnsi="Constantia" w:cs="Constantia"/>
          <w:color w:val="000000"/>
        </w:rPr>
        <w:lastRenderedPageBreak/>
        <w:t>The concept of a fiber bundle generalizes both the tangent bundle and the cotangent bundle, and lies at the heart of modern differential geometry, gauge theory, and the architecture of ToE. The key insight is that a fiber bundle is a space that locally looks like a product of two spaces but may be globally "twisted." The local product structure allows calculus; the global twist encodes topological and geometric information.</w:t>
      </w:r>
    </w:p>
    <w:p w14:paraId="5D321B5C" w14:textId="77777777" w:rsidR="00F1507B" w:rsidRDefault="00000000">
      <w:pPr>
        <w:spacing w:before="60" w:after="240" w:line="408" w:lineRule="auto"/>
        <w:jc w:val="both"/>
      </w:pPr>
      <w:r>
        <w:rPr>
          <w:rFonts w:ascii="Constantia" w:eastAsia="Constantia" w:hAnsi="Constantia" w:cs="Constantia"/>
          <w:b/>
          <w:bCs/>
          <w:color w:val="000000"/>
        </w:rPr>
        <w:t>Definition 9.1 (Fiber Bundle).</w:t>
      </w:r>
      <w:r>
        <w:rPr>
          <w:rFonts w:ascii="Constantia" w:eastAsia="Constantia" w:hAnsi="Constantia" w:cs="Constantia"/>
          <w:color w:val="000000"/>
        </w:rPr>
        <w:t xml:space="preserve"> A </w:t>
      </w:r>
      <w:r>
        <w:rPr>
          <w:rFonts w:ascii="Constantia" w:eastAsia="Constantia" w:hAnsi="Constantia" w:cs="Constantia"/>
          <w:i/>
          <w:iCs/>
          <w:color w:val="000000"/>
        </w:rPr>
        <w:t>fiber bundle</w:t>
      </w:r>
      <w:r>
        <w:rPr>
          <w:rFonts w:ascii="Constantia" w:eastAsia="Constantia" w:hAnsi="Constantia" w:cs="Constantia"/>
          <w:color w:val="000000"/>
        </w:rPr>
        <w:t xml:space="preserve"> is a tuple </w:t>
      </w:r>
      <w:r>
        <w:rPr>
          <w:rFonts w:ascii="Cambria Math" w:eastAsia="Cambria Math" w:hAnsi="Cambria Math" w:cs="Cambria Math"/>
          <w:i/>
          <w:iCs/>
          <w:color w:val="000000"/>
        </w:rPr>
        <w:t>(E, B, π, F)</w:t>
      </w:r>
      <w:r>
        <w:rPr>
          <w:rFonts w:ascii="Constantia" w:eastAsia="Constantia" w:hAnsi="Constantia" w:cs="Constantia"/>
          <w:color w:val="000000"/>
        </w:rPr>
        <w:t xml:space="preserve"> where:</w:t>
      </w:r>
    </w:p>
    <w:p w14:paraId="665080B8"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E</w:t>
      </w:r>
      <w:r>
        <w:rPr>
          <w:rFonts w:ascii="Constantia" w:eastAsia="Constantia" w:hAnsi="Constantia" w:cs="Constantia"/>
          <w:color w:val="000000"/>
        </w:rPr>
        <w:t xml:space="preserve"> is the </w:t>
      </w:r>
      <w:r>
        <w:rPr>
          <w:rFonts w:ascii="Constantia" w:eastAsia="Constantia" w:hAnsi="Constantia" w:cs="Constantia"/>
          <w:i/>
          <w:iCs/>
          <w:color w:val="000000"/>
        </w:rPr>
        <w:t>total space</w:t>
      </w:r>
      <w:r>
        <w:rPr>
          <w:rFonts w:ascii="Constantia" w:eastAsia="Constantia" w:hAnsi="Constantia" w:cs="Constantia"/>
          <w:color w:val="000000"/>
        </w:rPr>
        <w:t xml:space="preserve"> (the "big" space).</w:t>
      </w:r>
    </w:p>
    <w:p w14:paraId="39670D0D"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B</w:t>
      </w:r>
      <w:r>
        <w:rPr>
          <w:rFonts w:ascii="Constantia" w:eastAsia="Constantia" w:hAnsi="Constantia" w:cs="Constantia"/>
          <w:color w:val="000000"/>
        </w:rPr>
        <w:t xml:space="preserve"> is the </w:t>
      </w:r>
      <w:r>
        <w:rPr>
          <w:rFonts w:ascii="Constantia" w:eastAsia="Constantia" w:hAnsi="Constantia" w:cs="Constantia"/>
          <w:i/>
          <w:iCs/>
          <w:color w:val="000000"/>
        </w:rPr>
        <w:t>base space</w:t>
      </w:r>
      <w:r>
        <w:rPr>
          <w:rFonts w:ascii="Constantia" w:eastAsia="Constantia" w:hAnsi="Constantia" w:cs="Constantia"/>
          <w:color w:val="000000"/>
        </w:rPr>
        <w:t xml:space="preserve"> (the "small" space, parametrizing the fibers).</w:t>
      </w:r>
    </w:p>
    <w:p w14:paraId="416C8F61"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π: E → B</w:t>
      </w:r>
      <w:r>
        <w:rPr>
          <w:rFonts w:ascii="Constantia" w:eastAsia="Constantia" w:hAnsi="Constantia" w:cs="Constantia"/>
          <w:color w:val="000000"/>
        </w:rPr>
        <w:t xml:space="preserve"> is the </w:t>
      </w:r>
      <w:r>
        <w:rPr>
          <w:rFonts w:ascii="Constantia" w:eastAsia="Constantia" w:hAnsi="Constantia" w:cs="Constantia"/>
          <w:i/>
          <w:iCs/>
          <w:color w:val="000000"/>
        </w:rPr>
        <w:t>projection map</w:t>
      </w:r>
      <w:r>
        <w:rPr>
          <w:rFonts w:ascii="Constantia" w:eastAsia="Constantia" w:hAnsi="Constantia" w:cs="Constantia"/>
          <w:color w:val="000000"/>
        </w:rPr>
        <w:t xml:space="preserve"> (a surjective continuous map).</w:t>
      </w:r>
    </w:p>
    <w:p w14:paraId="7CC5460A"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F</w:t>
      </w:r>
      <w:r>
        <w:rPr>
          <w:rFonts w:ascii="Constantia" w:eastAsia="Constantia" w:hAnsi="Constantia" w:cs="Constantia"/>
          <w:color w:val="000000"/>
        </w:rPr>
        <w:t xml:space="preserve"> is the </w:t>
      </w:r>
      <w:r>
        <w:rPr>
          <w:rFonts w:ascii="Constantia" w:eastAsia="Constantia" w:hAnsi="Constantia" w:cs="Constantia"/>
          <w:i/>
          <w:iCs/>
          <w:color w:val="000000"/>
        </w:rPr>
        <w:t>typical fiber</w:t>
      </w:r>
      <w:r>
        <w:rPr>
          <w:rFonts w:ascii="Constantia" w:eastAsia="Constantia" w:hAnsi="Constantia" w:cs="Constantia"/>
          <w:color w:val="000000"/>
        </w:rPr>
        <w:t xml:space="preserve"> (the space that sits above each point of </w:t>
      </w:r>
      <w:r>
        <w:rPr>
          <w:rFonts w:ascii="Cambria Math" w:eastAsia="Cambria Math" w:hAnsi="Cambria Math" w:cs="Cambria Math"/>
          <w:i/>
          <w:iCs/>
          <w:color w:val="000000"/>
        </w:rPr>
        <w:t>B</w:t>
      </w:r>
      <w:r>
        <w:rPr>
          <w:rFonts w:ascii="Constantia" w:eastAsia="Constantia" w:hAnsi="Constantia" w:cs="Constantia"/>
          <w:color w:val="000000"/>
        </w:rPr>
        <w:t xml:space="preser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for all </w:t>
      </w:r>
      <w:r>
        <w:rPr>
          <w:rFonts w:ascii="Cambria Math" w:eastAsia="Cambria Math" w:hAnsi="Cambria Math" w:cs="Cambria Math"/>
          <w:i/>
          <w:iCs/>
          <w:color w:val="000000"/>
        </w:rPr>
        <w:t>b ∈ B</w:t>
      </w:r>
      <w:r>
        <w:rPr>
          <w:rFonts w:ascii="Constantia" w:eastAsia="Constantia" w:hAnsi="Constantia" w:cs="Constantia"/>
          <w:color w:val="000000"/>
        </w:rPr>
        <w:t>).</w:t>
      </w:r>
    </w:p>
    <w:p w14:paraId="371CEA9D" w14:textId="77777777" w:rsidR="00F1507B" w:rsidRDefault="00000000">
      <w:pPr>
        <w:pStyle w:val="ListParagraph"/>
        <w:numPr>
          <w:ilvl w:val="0"/>
          <w:numId w:val="1"/>
        </w:numPr>
        <w:spacing w:after="60" w:line="408" w:lineRule="auto"/>
      </w:pPr>
      <w:r>
        <w:rPr>
          <w:rFonts w:ascii="Constantia" w:eastAsia="Constantia" w:hAnsi="Constantia" w:cs="Constantia"/>
          <w:i/>
          <w:iCs/>
          <w:color w:val="000000"/>
        </w:rPr>
        <w:t>Local triviality</w:t>
      </w:r>
      <w:r>
        <w:rPr>
          <w:rFonts w:ascii="Constantia" w:eastAsia="Constantia" w:hAnsi="Constantia" w:cs="Constantia"/>
          <w:color w:val="000000"/>
        </w:rPr>
        <w:t xml:space="preserve">: for every point </w:t>
      </w:r>
      <w:r>
        <w:rPr>
          <w:rFonts w:ascii="Cambria Math" w:eastAsia="Cambria Math" w:hAnsi="Cambria Math" w:cs="Cambria Math"/>
          <w:i/>
          <w:iCs/>
          <w:color w:val="000000"/>
        </w:rPr>
        <w:t>b ∈ B</w:t>
      </w:r>
      <w:r>
        <w:rPr>
          <w:rFonts w:ascii="Constantia" w:eastAsia="Constantia" w:hAnsi="Constantia" w:cs="Constantia"/>
          <w:color w:val="000000"/>
        </w:rPr>
        <w:t xml:space="preserve">, there exists an open neighborhood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B</w:t>
      </w:r>
      <w:r>
        <w:rPr>
          <w:rFonts w:ascii="Constantia" w:eastAsia="Constantia" w:hAnsi="Constantia" w:cs="Constantia"/>
          <w:color w:val="000000"/>
        </w:rPr>
        <w:t xml:space="preserve"> and a homeomorphism </w:t>
      </w:r>
      <w:r>
        <w:rPr>
          <w:rFonts w:ascii="Cambria Math" w:eastAsia="Cambria Math" w:hAnsi="Cambria Math" w:cs="Cambria Math"/>
          <w:i/>
          <w:iCs/>
          <w:color w:val="000000"/>
        </w:rPr>
        <w:t>φ: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xml:space="preserve"> such that </w:t>
      </w:r>
      <w:r>
        <w:rPr>
          <w:rFonts w:ascii="Cambria Math" w:eastAsia="Cambria Math" w:hAnsi="Cambria Math" w:cs="Cambria Math"/>
          <w:i/>
          <w:iCs/>
          <w:color w:val="000000"/>
        </w:rPr>
        <w:t>π = 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ˆ φ</w:t>
      </w:r>
      <w:r>
        <w:rPr>
          <w:rFonts w:ascii="Constantia" w:eastAsia="Constantia" w:hAnsi="Constantia" w:cs="Constantia"/>
          <w:color w:val="000000"/>
        </w:rPr>
        <w:t xml:space="preserve"> (where </w:t>
      </w:r>
      <w:r>
        <w:rPr>
          <w:rFonts w:ascii="Cambria Math" w:eastAsia="Cambria Math" w:hAnsi="Cambria Math" w:cs="Cambria Math"/>
          <w:i/>
          <w:iCs/>
          <w:color w:val="000000"/>
        </w:rPr>
        <w:t>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 → U</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the projection onto the first factor).</w:t>
      </w:r>
    </w:p>
    <w:p w14:paraId="6B6161F9" w14:textId="77777777" w:rsidR="00F1507B" w:rsidRDefault="00000000">
      <w:pPr>
        <w:spacing w:before="60" w:after="240" w:line="408" w:lineRule="auto"/>
        <w:jc w:val="both"/>
      </w:pPr>
      <w:r>
        <w:rPr>
          <w:rFonts w:ascii="Constantia" w:eastAsia="Constantia" w:hAnsi="Constantia" w:cs="Constantia"/>
          <w:color w:val="000000"/>
        </w:rPr>
        <w:t xml:space="preserve">The local triviality condition says: locally, </w:t>
      </w:r>
      <w:proofErr w:type="gramStart"/>
      <w:r>
        <w:rPr>
          <w:rFonts w:ascii="Constantia" w:eastAsia="Constantia" w:hAnsi="Constantia" w:cs="Constantia"/>
          <w:color w:val="000000"/>
        </w:rPr>
        <w:t>the total</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E</w:t>
      </w:r>
      <w:r>
        <w:rPr>
          <w:rFonts w:ascii="Constantia" w:eastAsia="Constantia" w:hAnsi="Constantia" w:cs="Constantia"/>
          <w:color w:val="000000"/>
        </w:rPr>
        <w:t xml:space="preserve"> looks exactly like a product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Globally, however, the fibers may be attached to the base in a "twisted" way that cannot be globally untwisted.</w:t>
      </w:r>
    </w:p>
    <w:p w14:paraId="11F87E9A" w14:textId="77777777" w:rsidR="00F1507B" w:rsidRDefault="00000000">
      <w:pPr>
        <w:spacing w:before="60" w:after="240" w:line="408" w:lineRule="auto"/>
        <w:jc w:val="both"/>
      </w:pPr>
      <w:r>
        <w:rPr>
          <w:rFonts w:ascii="Constantia" w:eastAsia="Constantia" w:hAnsi="Constantia" w:cs="Constantia"/>
          <w:color w:val="000000"/>
        </w:rPr>
        <w:t xml:space="preserve">Geometrically: imagine a cylinder formed by stacking circles (fibers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above each point of a line segment (base </w:t>
      </w:r>
      <w:r>
        <w:rPr>
          <w:rFonts w:ascii="Cambria Math" w:eastAsia="Cambria Math" w:hAnsi="Cambria Math" w:cs="Cambria Math"/>
          <w:i/>
          <w:iCs/>
          <w:color w:val="000000"/>
        </w:rPr>
        <w:t>B = [0,1]</w:t>
      </w:r>
      <w:r>
        <w:rPr>
          <w:rFonts w:ascii="Constantia" w:eastAsia="Constantia" w:hAnsi="Constantia" w:cs="Constantia"/>
          <w:color w:val="000000"/>
        </w:rPr>
        <w:t xml:space="preserve">). This is a trivial bundle: the total space is </w:t>
      </w:r>
      <w:r>
        <w:rPr>
          <w:rFonts w:ascii="Cambria Math" w:eastAsia="Cambria Math" w:hAnsi="Cambria Math" w:cs="Cambria Math"/>
          <w:i/>
          <w:iCs/>
          <w:color w:val="000000"/>
        </w:rPr>
        <w:t>E = [0,1]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Now imagine "twisting" the attachment as you go around a circle — after going all the way around, the fiber is attached with a twist. This gives a Möbius band, which is a non-trivial bundle with </w:t>
      </w:r>
      <w:r>
        <w:rPr>
          <w:rFonts w:ascii="Cambria Math" w:eastAsia="Cambria Math" w:hAnsi="Cambria Math" w:cs="Cambria Math"/>
          <w:i/>
          <w:iCs/>
          <w:color w:val="000000"/>
        </w:rPr>
        <w:t>B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and fiber </w:t>
      </w:r>
      <w:r>
        <w:rPr>
          <w:rFonts w:ascii="Cambria Math" w:eastAsia="Cambria Math" w:hAnsi="Cambria Math" w:cs="Cambria Math"/>
          <w:i/>
          <w:iCs/>
          <w:color w:val="000000"/>
        </w:rPr>
        <w:t>F = [-1,1]</w:t>
      </w:r>
      <w:r>
        <w:rPr>
          <w:rFonts w:ascii="Constantia" w:eastAsia="Constantia" w:hAnsi="Constantia" w:cs="Constantia"/>
          <w:color w:val="000000"/>
        </w:rPr>
        <w:t>. The Möbius band cannot be flattened into a product without tearing; this non-triviality is its topology.</w:t>
      </w:r>
    </w:p>
    <w:p w14:paraId="051D9837" w14:textId="77777777" w:rsidR="00F1507B" w:rsidRDefault="00000000">
      <w:pPr>
        <w:pStyle w:val="Heading2"/>
        <w:spacing w:before="400" w:after="120" w:line="312" w:lineRule="auto"/>
      </w:pPr>
      <w:r>
        <w:rPr>
          <w:rFonts w:ascii="Cambria" w:eastAsia="Cambria" w:hAnsi="Cambria" w:cs="Cambria"/>
          <w:color w:val="1A1A1A"/>
          <w:sz w:val="32"/>
          <w:szCs w:val="32"/>
        </w:rPr>
        <w:t>9.2 Key Examples</w:t>
      </w:r>
    </w:p>
    <w:p w14:paraId="5B652748"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3"/>
        <w:gridCol w:w="1496"/>
        <w:gridCol w:w="1964"/>
        <w:gridCol w:w="1683"/>
        <w:gridCol w:w="1964"/>
      </w:tblGrid>
      <w:tr w:rsidR="00F1507B" w14:paraId="208D0C47" w14:textId="77777777">
        <w:tblPrEx>
          <w:tblCellMar>
            <w:top w:w="0" w:type="dxa"/>
            <w:bottom w:w="0" w:type="dxa"/>
          </w:tblCellMar>
        </w:tblPrEx>
        <w:trPr>
          <w:tblHeader/>
        </w:trPr>
        <w:tc>
          <w:tcPr>
            <w:tcW w:w="1200" w:type="pct"/>
            <w:shd w:val="clear" w:color="auto" w:fill="F5E6D3"/>
            <w:tcMar>
              <w:top w:w="90" w:type="dxa"/>
              <w:left w:w="135" w:type="dxa"/>
              <w:bottom w:w="90" w:type="dxa"/>
              <w:right w:w="135" w:type="dxa"/>
            </w:tcMar>
          </w:tcPr>
          <w:p w14:paraId="52A0E2ED" w14:textId="77777777" w:rsidR="00F1507B" w:rsidRDefault="00000000">
            <w:r>
              <w:rPr>
                <w:rFonts w:ascii="Cambria" w:eastAsia="Cambria" w:hAnsi="Cambria" w:cs="Cambria"/>
                <w:b/>
                <w:bCs/>
                <w:color w:val="000000"/>
              </w:rPr>
              <w:t>Bundle</w:t>
            </w:r>
          </w:p>
        </w:tc>
        <w:tc>
          <w:tcPr>
            <w:tcW w:w="800" w:type="pct"/>
            <w:shd w:val="clear" w:color="auto" w:fill="F5E6D3"/>
            <w:tcMar>
              <w:top w:w="90" w:type="dxa"/>
              <w:left w:w="135" w:type="dxa"/>
              <w:bottom w:w="90" w:type="dxa"/>
              <w:right w:w="135" w:type="dxa"/>
            </w:tcMar>
          </w:tcPr>
          <w:p w14:paraId="012E7BE9" w14:textId="77777777" w:rsidR="00F1507B" w:rsidRDefault="00000000">
            <w:r>
              <w:rPr>
                <w:rFonts w:ascii="Cambria" w:eastAsia="Cambria" w:hAnsi="Cambria" w:cs="Cambria"/>
                <w:b/>
                <w:bCs/>
                <w:color w:val="000000"/>
              </w:rPr>
              <w:t>Base B</w:t>
            </w:r>
          </w:p>
        </w:tc>
        <w:tc>
          <w:tcPr>
            <w:tcW w:w="1050" w:type="pct"/>
            <w:shd w:val="clear" w:color="auto" w:fill="F5E6D3"/>
            <w:tcMar>
              <w:top w:w="90" w:type="dxa"/>
              <w:left w:w="135" w:type="dxa"/>
              <w:bottom w:w="90" w:type="dxa"/>
              <w:right w:w="135" w:type="dxa"/>
            </w:tcMar>
          </w:tcPr>
          <w:p w14:paraId="6F545D01" w14:textId="77777777" w:rsidR="00F1507B" w:rsidRDefault="00000000">
            <w:r>
              <w:rPr>
                <w:rFonts w:ascii="Cambria" w:eastAsia="Cambria" w:hAnsi="Cambria" w:cs="Cambria"/>
                <w:b/>
                <w:bCs/>
                <w:color w:val="000000"/>
              </w:rPr>
              <w:t>Fiber F</w:t>
            </w:r>
          </w:p>
        </w:tc>
        <w:tc>
          <w:tcPr>
            <w:tcW w:w="900" w:type="pct"/>
            <w:shd w:val="clear" w:color="auto" w:fill="F5E6D3"/>
            <w:tcMar>
              <w:top w:w="90" w:type="dxa"/>
              <w:left w:w="135" w:type="dxa"/>
              <w:bottom w:w="90" w:type="dxa"/>
              <w:right w:w="135" w:type="dxa"/>
            </w:tcMar>
          </w:tcPr>
          <w:p w14:paraId="1280D485" w14:textId="77777777" w:rsidR="00F1507B" w:rsidRDefault="00000000">
            <w:r>
              <w:rPr>
                <w:rFonts w:ascii="Cambria" w:eastAsia="Cambria" w:hAnsi="Cambria" w:cs="Cambria"/>
                <w:b/>
                <w:bCs/>
                <w:color w:val="000000"/>
              </w:rPr>
              <w:t>Total Space E</w:t>
            </w:r>
          </w:p>
        </w:tc>
        <w:tc>
          <w:tcPr>
            <w:tcW w:w="1050" w:type="pct"/>
            <w:shd w:val="clear" w:color="auto" w:fill="F5E6D3"/>
            <w:tcMar>
              <w:top w:w="90" w:type="dxa"/>
              <w:left w:w="135" w:type="dxa"/>
              <w:bottom w:w="90" w:type="dxa"/>
              <w:right w:w="135" w:type="dxa"/>
            </w:tcMar>
          </w:tcPr>
          <w:p w14:paraId="7365B992" w14:textId="77777777" w:rsidR="00F1507B" w:rsidRDefault="00000000">
            <w:r>
              <w:rPr>
                <w:rFonts w:ascii="Cambria" w:eastAsia="Cambria" w:hAnsi="Cambria" w:cs="Cambria"/>
                <w:b/>
                <w:bCs/>
                <w:color w:val="000000"/>
              </w:rPr>
              <w:t>Trivial?</w:t>
            </w:r>
          </w:p>
        </w:tc>
      </w:tr>
      <w:tr w:rsidR="00F1507B" w14:paraId="10E74593" w14:textId="77777777">
        <w:tblPrEx>
          <w:tblCellMar>
            <w:top w:w="0" w:type="dxa"/>
            <w:bottom w:w="0" w:type="dxa"/>
          </w:tblCellMar>
        </w:tblPrEx>
        <w:tc>
          <w:tcPr>
            <w:tcW w:w="1200" w:type="pct"/>
            <w:tcMar>
              <w:top w:w="90" w:type="dxa"/>
              <w:left w:w="135" w:type="dxa"/>
              <w:bottom w:w="90" w:type="dxa"/>
              <w:right w:w="135" w:type="dxa"/>
            </w:tcMar>
          </w:tcPr>
          <w:p w14:paraId="5E1CCB8B" w14:textId="77777777" w:rsidR="00F1507B" w:rsidRDefault="00000000">
            <w:r>
              <w:rPr>
                <w:rFonts w:ascii="Constantia" w:eastAsia="Constantia" w:hAnsi="Constantia" w:cs="Constantia"/>
                <w:color w:val="000000"/>
              </w:rPr>
              <w:t>Cylinder</w:t>
            </w:r>
          </w:p>
        </w:tc>
        <w:tc>
          <w:tcPr>
            <w:tcW w:w="800" w:type="pct"/>
            <w:tcMar>
              <w:top w:w="90" w:type="dxa"/>
              <w:left w:w="135" w:type="dxa"/>
              <w:bottom w:w="90" w:type="dxa"/>
              <w:right w:w="135" w:type="dxa"/>
            </w:tcMar>
          </w:tcPr>
          <w:p w14:paraId="11B985D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155043A1" w14:textId="77777777" w:rsidR="00F1507B" w:rsidRDefault="00000000">
            <w:r>
              <w:rPr>
                <w:rFonts w:ascii="Constantia" w:eastAsia="Constantia" w:hAnsi="Constantia" w:cs="Constantia"/>
                <w:color w:val="000000"/>
              </w:rPr>
              <w:t>ℝ</w:t>
            </w:r>
          </w:p>
        </w:tc>
        <w:tc>
          <w:tcPr>
            <w:tcW w:w="900" w:type="pct"/>
            <w:tcMar>
              <w:top w:w="90" w:type="dxa"/>
              <w:left w:w="135" w:type="dxa"/>
              <w:bottom w:w="90" w:type="dxa"/>
              <w:right w:w="135" w:type="dxa"/>
            </w:tcMar>
          </w:tcPr>
          <w:p w14:paraId="433F25A5"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r>
              <w:rPr>
                <w:rFonts w:ascii="Constantia" w:eastAsia="Constantia" w:hAnsi="Constantia" w:cs="Constantia"/>
                <w:color w:val="000000"/>
              </w:rPr>
              <w:t xml:space="preserve"> × ℝ</w:t>
            </w:r>
          </w:p>
        </w:tc>
        <w:tc>
          <w:tcPr>
            <w:tcW w:w="1050" w:type="pct"/>
            <w:tcMar>
              <w:top w:w="90" w:type="dxa"/>
              <w:left w:w="135" w:type="dxa"/>
              <w:bottom w:w="90" w:type="dxa"/>
              <w:right w:w="135" w:type="dxa"/>
            </w:tcMar>
          </w:tcPr>
          <w:p w14:paraId="68940095" w14:textId="77777777" w:rsidR="00F1507B" w:rsidRDefault="00000000">
            <w:r>
              <w:rPr>
                <w:rFonts w:ascii="Constantia" w:eastAsia="Constantia" w:hAnsi="Constantia" w:cs="Constantia"/>
                <w:color w:val="000000"/>
              </w:rPr>
              <w:t>Yes</w:t>
            </w:r>
          </w:p>
        </w:tc>
      </w:tr>
      <w:tr w:rsidR="00F1507B" w14:paraId="1C20761F" w14:textId="77777777">
        <w:tblPrEx>
          <w:tblCellMar>
            <w:top w:w="0" w:type="dxa"/>
            <w:bottom w:w="0" w:type="dxa"/>
          </w:tblCellMar>
        </w:tblPrEx>
        <w:tc>
          <w:tcPr>
            <w:tcW w:w="1200" w:type="pct"/>
            <w:tcMar>
              <w:top w:w="90" w:type="dxa"/>
              <w:left w:w="135" w:type="dxa"/>
              <w:bottom w:w="90" w:type="dxa"/>
              <w:right w:w="135" w:type="dxa"/>
            </w:tcMar>
          </w:tcPr>
          <w:p w14:paraId="1364CC08" w14:textId="77777777" w:rsidR="00F1507B" w:rsidRDefault="00000000">
            <w:r>
              <w:rPr>
                <w:rFonts w:ascii="Constantia" w:eastAsia="Constantia" w:hAnsi="Constantia" w:cs="Constantia"/>
                <w:color w:val="000000"/>
              </w:rPr>
              <w:t>Möbius band</w:t>
            </w:r>
          </w:p>
        </w:tc>
        <w:tc>
          <w:tcPr>
            <w:tcW w:w="800" w:type="pct"/>
            <w:tcMar>
              <w:top w:w="90" w:type="dxa"/>
              <w:left w:w="135" w:type="dxa"/>
              <w:bottom w:w="90" w:type="dxa"/>
              <w:right w:w="135" w:type="dxa"/>
            </w:tcMar>
          </w:tcPr>
          <w:p w14:paraId="1CF4082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58E99150" w14:textId="77777777" w:rsidR="00F1507B" w:rsidRDefault="00000000">
            <w:r>
              <w:rPr>
                <w:rFonts w:ascii="Constantia" w:eastAsia="Constantia" w:hAnsi="Constantia" w:cs="Constantia"/>
                <w:color w:val="000000"/>
              </w:rPr>
              <w:t>[-1,1]</w:t>
            </w:r>
          </w:p>
        </w:tc>
        <w:tc>
          <w:tcPr>
            <w:tcW w:w="900" w:type="pct"/>
            <w:tcMar>
              <w:top w:w="90" w:type="dxa"/>
              <w:left w:w="135" w:type="dxa"/>
              <w:bottom w:w="90" w:type="dxa"/>
              <w:right w:w="135" w:type="dxa"/>
            </w:tcMar>
          </w:tcPr>
          <w:p w14:paraId="13789F67" w14:textId="77777777" w:rsidR="00F1507B" w:rsidRDefault="00000000">
            <w:r>
              <w:rPr>
                <w:rFonts w:ascii="Constantia" w:eastAsia="Constantia" w:hAnsi="Constantia" w:cs="Constantia"/>
                <w:color w:val="000000"/>
              </w:rPr>
              <w:t>Twisted [−1,1]-bundle</w:t>
            </w:r>
          </w:p>
        </w:tc>
        <w:tc>
          <w:tcPr>
            <w:tcW w:w="1050" w:type="pct"/>
            <w:tcMar>
              <w:top w:w="90" w:type="dxa"/>
              <w:left w:w="135" w:type="dxa"/>
              <w:bottom w:w="90" w:type="dxa"/>
              <w:right w:w="135" w:type="dxa"/>
            </w:tcMar>
          </w:tcPr>
          <w:p w14:paraId="1587F721" w14:textId="77777777" w:rsidR="00F1507B" w:rsidRDefault="00000000">
            <w:r>
              <w:rPr>
                <w:rFonts w:ascii="Constantia" w:eastAsia="Constantia" w:hAnsi="Constantia" w:cs="Constantia"/>
                <w:color w:val="000000"/>
              </w:rPr>
              <w:t>No</w:t>
            </w:r>
          </w:p>
        </w:tc>
      </w:tr>
      <w:tr w:rsidR="00F1507B" w14:paraId="1D9D1082" w14:textId="77777777">
        <w:tblPrEx>
          <w:tblCellMar>
            <w:top w:w="0" w:type="dxa"/>
            <w:bottom w:w="0" w:type="dxa"/>
          </w:tblCellMar>
        </w:tblPrEx>
        <w:tc>
          <w:tcPr>
            <w:tcW w:w="1200" w:type="pct"/>
            <w:tcMar>
              <w:top w:w="90" w:type="dxa"/>
              <w:left w:w="135" w:type="dxa"/>
              <w:bottom w:w="90" w:type="dxa"/>
              <w:right w:w="135" w:type="dxa"/>
            </w:tcMar>
          </w:tcPr>
          <w:p w14:paraId="24604187" w14:textId="77777777" w:rsidR="00F1507B" w:rsidRDefault="00000000">
            <w:r>
              <w:rPr>
                <w:rFonts w:ascii="Constantia" w:eastAsia="Constantia" w:hAnsi="Constantia" w:cs="Constantia"/>
                <w:color w:val="000000"/>
              </w:rPr>
              <w:t>Tangent bundle TM</w:t>
            </w:r>
          </w:p>
        </w:tc>
        <w:tc>
          <w:tcPr>
            <w:tcW w:w="800" w:type="pct"/>
            <w:tcMar>
              <w:top w:w="90" w:type="dxa"/>
              <w:left w:w="135" w:type="dxa"/>
              <w:bottom w:w="90" w:type="dxa"/>
              <w:right w:w="135" w:type="dxa"/>
            </w:tcMar>
          </w:tcPr>
          <w:p w14:paraId="1BBEAFB6" w14:textId="77777777" w:rsidR="00F1507B" w:rsidRDefault="00000000">
            <w:r>
              <w:rPr>
                <w:rFonts w:ascii="Constantia" w:eastAsia="Constantia" w:hAnsi="Constantia" w:cs="Constantia"/>
                <w:color w:val="000000"/>
              </w:rPr>
              <w:t>M (any manifold)</w:t>
            </w:r>
          </w:p>
        </w:tc>
        <w:tc>
          <w:tcPr>
            <w:tcW w:w="1050" w:type="pct"/>
            <w:tcMar>
              <w:top w:w="90" w:type="dxa"/>
              <w:left w:w="135" w:type="dxa"/>
              <w:bottom w:w="90" w:type="dxa"/>
              <w:right w:w="135" w:type="dxa"/>
            </w:tcMar>
          </w:tcPr>
          <w:p w14:paraId="7D67A085" w14:textId="77777777" w:rsidR="00F1507B" w:rsidRDefault="00000000">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900" w:type="pct"/>
            <w:tcMar>
              <w:top w:w="90" w:type="dxa"/>
              <w:left w:w="135" w:type="dxa"/>
              <w:bottom w:w="90" w:type="dxa"/>
              <w:right w:w="135" w:type="dxa"/>
            </w:tcMar>
          </w:tcPr>
          <w:p w14:paraId="0B86127E"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31802F23"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7C12B15A" w14:textId="77777777">
        <w:tblPrEx>
          <w:tblCellMar>
            <w:top w:w="0" w:type="dxa"/>
            <w:bottom w:w="0" w:type="dxa"/>
          </w:tblCellMar>
        </w:tblPrEx>
        <w:tc>
          <w:tcPr>
            <w:tcW w:w="1200" w:type="pct"/>
            <w:tcMar>
              <w:top w:w="90" w:type="dxa"/>
              <w:left w:w="135" w:type="dxa"/>
              <w:bottom w:w="90" w:type="dxa"/>
              <w:right w:w="135" w:type="dxa"/>
            </w:tcMar>
          </w:tcPr>
          <w:p w14:paraId="2D8F06F2" w14:textId="77777777" w:rsidR="00F1507B" w:rsidRDefault="00000000">
            <w:r>
              <w:rPr>
                <w:rFonts w:ascii="Constantia" w:eastAsia="Constantia" w:hAnsi="Constantia" w:cs="Constantia"/>
                <w:color w:val="000000"/>
              </w:rPr>
              <w:t>Cotangent bundle T*M</w:t>
            </w:r>
          </w:p>
        </w:tc>
        <w:tc>
          <w:tcPr>
            <w:tcW w:w="800" w:type="pct"/>
            <w:tcMar>
              <w:top w:w="90" w:type="dxa"/>
              <w:left w:w="135" w:type="dxa"/>
              <w:bottom w:w="90" w:type="dxa"/>
              <w:right w:w="135" w:type="dxa"/>
            </w:tcMar>
          </w:tcPr>
          <w:p w14:paraId="630A42D6"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1BB2EC2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A1B4B6C"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4429363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046B57D7" w14:textId="77777777">
        <w:tblPrEx>
          <w:tblCellMar>
            <w:top w:w="0" w:type="dxa"/>
            <w:bottom w:w="0" w:type="dxa"/>
          </w:tblCellMar>
        </w:tblPrEx>
        <w:tc>
          <w:tcPr>
            <w:tcW w:w="1200" w:type="pct"/>
            <w:tcMar>
              <w:top w:w="90" w:type="dxa"/>
              <w:left w:w="135" w:type="dxa"/>
              <w:bottom w:w="90" w:type="dxa"/>
              <w:right w:w="135" w:type="dxa"/>
            </w:tcMar>
          </w:tcPr>
          <w:p w14:paraId="742AB8D0" w14:textId="77777777" w:rsidR="00F1507B" w:rsidRDefault="00000000">
            <w:r>
              <w:rPr>
                <w:rFonts w:ascii="Constantia" w:eastAsia="Constantia" w:hAnsi="Constantia" w:cs="Constantia"/>
                <w:color w:val="000000"/>
              </w:rPr>
              <w:t>Frame bundle</w:t>
            </w:r>
          </w:p>
        </w:tc>
        <w:tc>
          <w:tcPr>
            <w:tcW w:w="800" w:type="pct"/>
            <w:tcMar>
              <w:top w:w="90" w:type="dxa"/>
              <w:left w:w="135" w:type="dxa"/>
              <w:bottom w:w="90" w:type="dxa"/>
              <w:right w:w="135" w:type="dxa"/>
            </w:tcMar>
          </w:tcPr>
          <w:p w14:paraId="2600EBCA"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0C627156" w14:textId="77777777" w:rsidR="00F1507B" w:rsidRDefault="00000000">
            <w:r>
              <w:rPr>
                <w:rFonts w:ascii="Constantia" w:eastAsia="Constantia" w:hAnsi="Constantia" w:cs="Constantia"/>
                <w:color w:val="000000"/>
              </w:rPr>
              <w:t>GL(</w:t>
            </w:r>
            <w:proofErr w:type="spellStart"/>
            <w:r>
              <w:rPr>
                <w:rFonts w:ascii="Constantia" w:eastAsia="Constantia" w:hAnsi="Constantia" w:cs="Constantia"/>
                <w:color w:val="000000"/>
              </w:rPr>
              <w:t>n,ℝ</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7A2B8A0" w14:textId="77777777" w:rsidR="00F1507B" w:rsidRDefault="00000000">
            <w:r>
              <w:rPr>
                <w:rFonts w:ascii="Constantia" w:eastAsia="Constantia" w:hAnsi="Constantia" w:cs="Constantia"/>
                <w:color w:val="000000"/>
              </w:rPr>
              <w:t>FM</w:t>
            </w:r>
          </w:p>
        </w:tc>
        <w:tc>
          <w:tcPr>
            <w:tcW w:w="1050" w:type="pct"/>
            <w:tcMar>
              <w:top w:w="90" w:type="dxa"/>
              <w:left w:w="135" w:type="dxa"/>
              <w:bottom w:w="90" w:type="dxa"/>
              <w:right w:w="135" w:type="dxa"/>
            </w:tcMar>
          </w:tcPr>
          <w:p w14:paraId="7891976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65AD6CBC" w14:textId="77777777">
        <w:tblPrEx>
          <w:tblCellMar>
            <w:top w:w="0" w:type="dxa"/>
            <w:bottom w:w="0" w:type="dxa"/>
          </w:tblCellMar>
        </w:tblPrEx>
        <w:tc>
          <w:tcPr>
            <w:tcW w:w="1200" w:type="pct"/>
            <w:tcMar>
              <w:top w:w="90" w:type="dxa"/>
              <w:left w:w="135" w:type="dxa"/>
              <w:bottom w:w="90" w:type="dxa"/>
              <w:right w:w="135" w:type="dxa"/>
            </w:tcMar>
          </w:tcPr>
          <w:p w14:paraId="251596C5" w14:textId="77777777" w:rsidR="00F1507B" w:rsidRDefault="00000000">
            <w:r>
              <w:rPr>
                <w:rFonts w:ascii="Constantia" w:eastAsia="Constantia" w:hAnsi="Constantia" w:cs="Constantia"/>
                <w:color w:val="000000"/>
              </w:rPr>
              <w:t>Statistical manifold bundle (ToE)</w:t>
            </w:r>
          </w:p>
        </w:tc>
        <w:tc>
          <w:tcPr>
            <w:tcW w:w="800" w:type="pct"/>
            <w:tcMar>
              <w:top w:w="90" w:type="dxa"/>
              <w:left w:w="135" w:type="dxa"/>
              <w:bottom w:w="90" w:type="dxa"/>
              <w:right w:w="135" w:type="dxa"/>
            </w:tcMar>
          </w:tcPr>
          <w:p w14:paraId="4845B7DE" w14:textId="77777777" w:rsidR="00F1507B" w:rsidRDefault="00000000">
            <w:r>
              <w:rPr>
                <w:rFonts w:ascii="Constantia" w:eastAsia="Constantia" w:hAnsi="Constantia" w:cs="Constantia"/>
                <w:color w:val="000000"/>
              </w:rPr>
              <w:t>Spacetime M</w:t>
            </w:r>
          </w:p>
        </w:tc>
        <w:tc>
          <w:tcPr>
            <w:tcW w:w="1050" w:type="pct"/>
            <w:tcMar>
              <w:top w:w="90" w:type="dxa"/>
              <w:left w:w="135" w:type="dxa"/>
              <w:bottom w:w="90" w:type="dxa"/>
              <w:right w:w="135" w:type="dxa"/>
            </w:tcMar>
          </w:tcPr>
          <w:p w14:paraId="35AB913F" w14:textId="77777777" w:rsidR="00F1507B" w:rsidRDefault="00000000">
            <w:r>
              <w:rPr>
                <w:rFonts w:ascii="Constantia" w:eastAsia="Constantia" w:hAnsi="Constantia" w:cs="Constantia"/>
                <w:color w:val="000000"/>
              </w:rPr>
              <w:t xml:space="preserve">Fiber of entropic states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p</w:t>
            </w:r>
            <w:proofErr w:type="spellEnd"/>
          </w:p>
        </w:tc>
        <w:tc>
          <w:tcPr>
            <w:tcW w:w="900" w:type="pct"/>
            <w:tcMar>
              <w:top w:w="90" w:type="dxa"/>
              <w:left w:w="135" w:type="dxa"/>
              <w:bottom w:w="90" w:type="dxa"/>
              <w:right w:w="135" w:type="dxa"/>
            </w:tcMar>
          </w:tcPr>
          <w:p w14:paraId="11EFF050" w14:textId="77777777" w:rsidR="00F1507B" w:rsidRDefault="00000000">
            <w:r>
              <w:rPr>
                <w:rFonts w:ascii="Constantia" w:eastAsia="Constantia" w:hAnsi="Constantia" w:cs="Constantia"/>
                <w:color w:val="000000"/>
              </w:rPr>
              <w:t>Λ</w:t>
            </w:r>
          </w:p>
        </w:tc>
        <w:tc>
          <w:tcPr>
            <w:tcW w:w="1050" w:type="pct"/>
            <w:tcMar>
              <w:top w:w="90" w:type="dxa"/>
              <w:left w:w="135" w:type="dxa"/>
              <w:bottom w:w="90" w:type="dxa"/>
              <w:right w:w="135" w:type="dxa"/>
            </w:tcMar>
          </w:tcPr>
          <w:p w14:paraId="3CE2D90C" w14:textId="77777777" w:rsidR="00F1507B" w:rsidRDefault="00000000">
            <w:r>
              <w:rPr>
                <w:rFonts w:ascii="Constantia" w:eastAsia="Constantia" w:hAnsi="Constantia" w:cs="Constantia"/>
                <w:color w:val="000000"/>
              </w:rPr>
              <w:t>Determined by entropy dynamics</w:t>
            </w:r>
          </w:p>
        </w:tc>
      </w:tr>
    </w:tbl>
    <w:p w14:paraId="49315E29" w14:textId="77777777" w:rsidR="00F1507B" w:rsidRDefault="00F1507B">
      <w:pPr>
        <w:spacing w:after="200"/>
      </w:pPr>
    </w:p>
    <w:p w14:paraId="05F61A06" w14:textId="77777777" w:rsidR="00F1507B" w:rsidRDefault="00000000">
      <w:pPr>
        <w:pStyle w:val="Heading2"/>
        <w:spacing w:before="400" w:after="120" w:line="312" w:lineRule="auto"/>
      </w:pPr>
      <w:r>
        <w:rPr>
          <w:rFonts w:ascii="Cambria" w:eastAsia="Cambria" w:hAnsi="Cambria" w:cs="Cambria"/>
          <w:color w:val="1A1A1A"/>
          <w:sz w:val="32"/>
          <w:szCs w:val="32"/>
        </w:rPr>
        <w:t>9.3 Vector Bundles</w:t>
      </w:r>
    </w:p>
    <w:p w14:paraId="4D510476" w14:textId="77777777" w:rsidR="00F1507B" w:rsidRDefault="00000000">
      <w:pPr>
        <w:spacing w:before="60" w:after="240" w:line="408" w:lineRule="auto"/>
        <w:jc w:val="both"/>
      </w:pPr>
      <w:r>
        <w:rPr>
          <w:rFonts w:ascii="Constantia" w:eastAsia="Constantia" w:hAnsi="Constantia" w:cs="Constantia"/>
          <w:b/>
          <w:bCs/>
          <w:color w:val="000000"/>
        </w:rPr>
        <w:t>Definition 9.2 (Vector Bundle).</w:t>
      </w:r>
      <w:r>
        <w:rPr>
          <w:rFonts w:ascii="Constantia" w:eastAsia="Constantia" w:hAnsi="Constantia" w:cs="Constantia"/>
          <w:color w:val="000000"/>
        </w:rPr>
        <w:t xml:space="preserve"> A </w:t>
      </w:r>
      <w:r>
        <w:rPr>
          <w:rFonts w:ascii="Constantia" w:eastAsia="Constantia" w:hAnsi="Constantia" w:cs="Constantia"/>
          <w:i/>
          <w:iCs/>
          <w:color w:val="000000"/>
        </w:rPr>
        <w:t>vector bundle</w:t>
      </w:r>
      <w:r>
        <w:rPr>
          <w:rFonts w:ascii="Constantia" w:eastAsia="Constantia" w:hAnsi="Constantia" w:cs="Constantia"/>
          <w:color w:val="000000"/>
        </w:rPr>
        <w:t xml:space="preserve"> of rank </w:t>
      </w:r>
      <w:r>
        <w:rPr>
          <w:rFonts w:ascii="Cambria Math" w:eastAsia="Cambria Math" w:hAnsi="Cambria Math" w:cs="Cambria Math"/>
          <w:i/>
          <w:iCs/>
          <w:color w:val="000000"/>
        </w:rPr>
        <w:t>k</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fiber bundle </w:t>
      </w:r>
      <w:r>
        <w:rPr>
          <w:rFonts w:ascii="Cambria Math" w:eastAsia="Cambria Math" w:hAnsi="Cambria Math" w:cs="Cambria Math"/>
          <w:i/>
          <w:iCs/>
          <w:color w:val="000000"/>
        </w:rPr>
        <w:t xml:space="preserve">(E, B, π,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is a </w:t>
      </w:r>
      <w:r>
        <w:rPr>
          <w:rFonts w:ascii="Cambria Math" w:eastAsia="Cambria Math" w:hAnsi="Cambria Math" w:cs="Cambria Math"/>
          <w:i/>
          <w:iCs/>
          <w:color w:val="000000"/>
        </w:rPr>
        <w:t>k</w:t>
      </w:r>
      <w:r>
        <w:rPr>
          <w:rFonts w:ascii="Constantia" w:eastAsia="Constantia" w:hAnsi="Constantia" w:cs="Constantia"/>
          <w:color w:val="000000"/>
        </w:rPr>
        <w:t xml:space="preserve">-dimensional real vector space, and the transition functions are linear maps (elements of </w:t>
      </w:r>
      <w:r>
        <w:rPr>
          <w:rFonts w:ascii="Cambria Math" w:eastAsia="Cambria Math" w:hAnsi="Cambria Math" w:cs="Cambria Math"/>
          <w:i/>
          <w:iCs/>
          <w:color w:val="000000"/>
        </w:rPr>
        <w:t>GL(k, ℝ)</w:t>
      </w:r>
      <w:r>
        <w:rPr>
          <w:rFonts w:ascii="Constantia" w:eastAsia="Constantia" w:hAnsi="Constantia" w:cs="Constantia"/>
          <w:color w:val="000000"/>
        </w:rPr>
        <w:t>).</w:t>
      </w:r>
    </w:p>
    <w:p w14:paraId="38250A1F" w14:textId="77777777" w:rsidR="00F1507B" w:rsidRDefault="00000000">
      <w:pPr>
        <w:spacing w:before="60" w:after="240" w:line="408" w:lineRule="auto"/>
        <w:jc w:val="both"/>
      </w:pPr>
      <w:r>
        <w:rPr>
          <w:rFonts w:ascii="Constantia" w:eastAsia="Constantia" w:hAnsi="Constantia" w:cs="Constantia"/>
          <w:color w:val="000000"/>
        </w:rPr>
        <w:t xml:space="preserve">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xml:space="preserve"> over </w:t>
      </w:r>
      <w:r>
        <w:rPr>
          <w:rFonts w:ascii="Cambria Math" w:eastAsia="Cambria Math" w:hAnsi="Cambria Math" w:cs="Cambria Math"/>
          <w:i/>
          <w:iCs/>
          <w:color w:val="000000"/>
        </w:rPr>
        <w:t>M</w:t>
      </w:r>
      <w:r>
        <w:rPr>
          <w:rFonts w:ascii="Constantia" w:eastAsia="Constantia" w:hAnsi="Constantia" w:cs="Constantia"/>
          <w:color w:val="000000"/>
        </w:rPr>
        <w:t xml:space="preserve">.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More generally, any tensor bundle:</w:t>
      </w:r>
    </w:p>
    <w:p w14:paraId="00020648" w14:textId="77777777" w:rsidR="00F1507B" w:rsidRDefault="00000000">
      <w:pPr>
        <w:spacing w:after="240" w:line="408" w:lineRule="auto"/>
      </w:pPr>
      <w:r>
        <w:rPr>
          <w:color w:val="555555"/>
        </w:rPr>
        <w:t>(9.1)</w:t>
      </w:r>
    </w:p>
    <w:p w14:paraId="68B7A26A"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F7CD36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7DEA76E" w14:textId="77777777" w:rsidR="00F1507B" w:rsidRDefault="00000000">
            <w:pPr>
              <w:spacing w:after="120" w:line="408" w:lineRule="auto"/>
            </w:pPr>
            <w:r>
              <w:t>T</w:t>
            </w:r>
          </w:p>
          <w:p w14:paraId="63CA1661" w14:textId="77777777" w:rsidR="00F1507B" w:rsidRDefault="00000000">
            <w:pPr>
              <w:spacing w:after="120" w:line="408" w:lineRule="auto"/>
            </w:pPr>
            <w:r>
              <w:t>r</w:t>
            </w:r>
          </w:p>
          <w:p w14:paraId="5AC964E6" w14:textId="77777777" w:rsidR="00F1507B" w:rsidRDefault="00000000">
            <w:pPr>
              <w:spacing w:after="120" w:line="408" w:lineRule="auto"/>
            </w:pPr>
            <w:r>
              <w:t>s</w:t>
            </w:r>
          </w:p>
          <w:p w14:paraId="7B30A757" w14:textId="77777777" w:rsidR="00F1507B" w:rsidRDefault="00000000">
            <w:pPr>
              <w:spacing w:after="120" w:line="408" w:lineRule="auto"/>
            </w:pPr>
            <w:r>
              <w:t>M = (</w:t>
            </w:r>
          </w:p>
          <w:p w14:paraId="1490A201" w14:textId="77777777" w:rsidR="00F1507B" w:rsidRDefault="00000000">
            <w:pPr>
              <w:spacing w:after="120" w:line="408" w:lineRule="auto"/>
            </w:pPr>
            <w:r>
              <w:lastRenderedPageBreak/>
              <w:t>⊗</w:t>
            </w:r>
          </w:p>
          <w:p w14:paraId="0BA3BB56" w14:textId="77777777" w:rsidR="00F1507B" w:rsidRDefault="00000000">
            <w:pPr>
              <w:spacing w:after="120" w:line="408" w:lineRule="auto"/>
            </w:pPr>
            <w:r>
              <w:t>r</w:t>
            </w:r>
          </w:p>
          <w:p w14:paraId="235683D9" w14:textId="77777777" w:rsidR="00F1507B" w:rsidRDefault="00000000">
            <w:pPr>
              <w:spacing w:after="120" w:line="408" w:lineRule="auto"/>
            </w:pPr>
            <w:r>
              <w:t>TM)</w:t>
            </w:r>
          </w:p>
          <w:p w14:paraId="490CD8C0" w14:textId="77777777" w:rsidR="00F1507B" w:rsidRDefault="00000000">
            <w:pPr>
              <w:spacing w:after="120" w:line="408" w:lineRule="auto"/>
            </w:pPr>
            <w:r>
              <w:t>⊗</w:t>
            </w:r>
          </w:p>
          <w:p w14:paraId="0CE40B14" w14:textId="77777777" w:rsidR="00F1507B" w:rsidRDefault="00000000">
            <w:pPr>
              <w:spacing w:after="120" w:line="408" w:lineRule="auto"/>
            </w:pPr>
            <w:r>
              <w:t>(</w:t>
            </w:r>
          </w:p>
          <w:p w14:paraId="2389C320" w14:textId="77777777" w:rsidR="00F1507B" w:rsidRDefault="00000000">
            <w:pPr>
              <w:spacing w:after="120" w:line="408" w:lineRule="auto"/>
            </w:pPr>
            <w:r>
              <w:t>⊗</w:t>
            </w:r>
          </w:p>
          <w:p w14:paraId="770F79B0" w14:textId="77777777" w:rsidR="00F1507B" w:rsidRDefault="00000000">
            <w:pPr>
              <w:spacing w:after="120" w:line="408" w:lineRule="auto"/>
            </w:pPr>
            <w:r>
              <w:t>s</w:t>
            </w:r>
          </w:p>
          <w:p w14:paraId="27BC57B0" w14:textId="77777777" w:rsidR="00F1507B" w:rsidRDefault="00000000">
            <w:pPr>
              <w:spacing w:after="120" w:line="408" w:lineRule="auto"/>
            </w:pPr>
            <w:r>
              <w:t>T*M)</w:t>
            </w:r>
          </w:p>
        </w:tc>
      </w:tr>
    </w:tbl>
    <w:p w14:paraId="72C7EA4A" w14:textId="77777777" w:rsidR="00F1507B" w:rsidRDefault="00F1507B">
      <w:pPr>
        <w:spacing w:after="240"/>
      </w:pPr>
    </w:p>
    <w:p w14:paraId="7A741616" w14:textId="77777777" w:rsidR="00F1507B" w:rsidRDefault="00000000">
      <w:pPr>
        <w:spacing w:before="60" w:after="240" w:line="408" w:lineRule="auto"/>
        <w:jc w:val="both"/>
      </w:pPr>
      <w:r>
        <w:rPr>
          <w:rFonts w:ascii="Constantia" w:eastAsia="Constantia" w:hAnsi="Constantia" w:cs="Constantia"/>
          <w:color w:val="000000"/>
        </w:rPr>
        <w:t xml:space="preserve">is a vector bundle of rank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proofErr w:type="spellEnd"/>
      <w:r>
        <w:rPr>
          <w:rFonts w:ascii="Constantia" w:eastAsia="Constantia" w:hAnsi="Constantia" w:cs="Constantia"/>
          <w:color w:val="000000"/>
        </w:rPr>
        <w:t xml:space="preserve">. Sections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528037E9" w14:textId="77777777" w:rsidR="00F1507B" w:rsidRDefault="00000000">
      <w:pPr>
        <w:pStyle w:val="Heading2"/>
        <w:spacing w:before="400" w:after="120" w:line="312" w:lineRule="auto"/>
      </w:pPr>
      <w:r>
        <w:rPr>
          <w:rFonts w:ascii="Cambria" w:eastAsia="Cambria" w:hAnsi="Cambria" w:cs="Cambria"/>
          <w:color w:val="1A1A1A"/>
          <w:sz w:val="32"/>
          <w:szCs w:val="32"/>
        </w:rPr>
        <w:t>9.4 Sections of a Fiber Bundle</w:t>
      </w:r>
    </w:p>
    <w:p w14:paraId="1BEDD178" w14:textId="77777777" w:rsidR="00F1507B" w:rsidRDefault="00000000">
      <w:pPr>
        <w:spacing w:before="60" w:after="240" w:line="408" w:lineRule="auto"/>
        <w:jc w:val="both"/>
      </w:pPr>
      <w:r>
        <w:rPr>
          <w:rFonts w:ascii="Constantia" w:eastAsia="Constantia" w:hAnsi="Constantia" w:cs="Constantia"/>
          <w:b/>
          <w:bCs/>
          <w:color w:val="000000"/>
        </w:rPr>
        <w:t>Definition 9.3 (Section).</w:t>
      </w:r>
      <w:r>
        <w:rPr>
          <w:rFonts w:ascii="Constantia" w:eastAsia="Constantia" w:hAnsi="Constantia" w:cs="Constantia"/>
          <w:color w:val="000000"/>
        </w:rPr>
        <w:t xml:space="preserve"> A </w:t>
      </w:r>
      <w:r>
        <w:rPr>
          <w:rFonts w:ascii="Constantia" w:eastAsia="Constantia" w:hAnsi="Constantia" w:cs="Constantia"/>
          <w:i/>
          <w:iCs/>
          <w:color w:val="000000"/>
        </w:rPr>
        <w:t>section</w:t>
      </w:r>
      <w:r>
        <w:rPr>
          <w:rFonts w:ascii="Constantia" w:eastAsia="Constantia" w:hAnsi="Constantia" w:cs="Constantia"/>
          <w:color w:val="000000"/>
        </w:rPr>
        <w:t xml:space="preserve"> of a fiber bundle </w:t>
      </w:r>
      <w:r>
        <w:rPr>
          <w:rFonts w:ascii="Cambria Math" w:eastAsia="Cambria Math" w:hAnsi="Cambria Math" w:cs="Cambria Math"/>
          <w:i/>
          <w:iCs/>
          <w:color w:val="000000"/>
        </w:rPr>
        <w:t>(E, B, π, F)</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σ: B → E</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σ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B</w:t>
      </w:r>
      <w:proofErr w:type="spellEnd"/>
      <w:r>
        <w:rPr>
          <w:rFonts w:ascii="Constantia" w:eastAsia="Constantia" w:hAnsi="Constantia" w:cs="Constantia"/>
          <w:color w:val="000000"/>
        </w:rPr>
        <w:t xml:space="preserve">. A section assigns a point in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to each point </w:t>
      </w:r>
      <w:r>
        <w:rPr>
          <w:rFonts w:ascii="Cambria Math" w:eastAsia="Cambria Math" w:hAnsi="Cambria Math" w:cs="Cambria Math"/>
          <w:i/>
          <w:iCs/>
          <w:color w:val="000000"/>
        </w:rPr>
        <w:t>b ∈ B</w:t>
      </w:r>
      <w:r>
        <w:rPr>
          <w:rFonts w:ascii="Constantia" w:eastAsia="Constantia" w:hAnsi="Constantia" w:cs="Constantia"/>
          <w:color w:val="000000"/>
        </w:rPr>
        <w:t>.</w:t>
      </w:r>
    </w:p>
    <w:p w14:paraId="0D89AAAF" w14:textId="77777777" w:rsidR="00F1507B" w:rsidRDefault="00000000">
      <w:pPr>
        <w:spacing w:before="60" w:after="240" w:line="408" w:lineRule="auto"/>
        <w:jc w:val="both"/>
      </w:pPr>
      <w:r>
        <w:rPr>
          <w:rFonts w:ascii="Constantia" w:eastAsia="Constantia" w:hAnsi="Constantia" w:cs="Constantia"/>
          <w:color w:val="000000"/>
        </w:rPr>
        <w:t xml:space="preserve">In the physical language: a section selects one "element of the fiber" at each point of the base.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vector fields;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one-forms; smooth sections of the tensor bundle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7565B6FD" w14:textId="77777777" w:rsidR="00F1507B" w:rsidRDefault="00000000">
      <w:pPr>
        <w:pStyle w:val="Heading2"/>
        <w:spacing w:before="400" w:after="120" w:line="312" w:lineRule="auto"/>
      </w:pPr>
      <w:r>
        <w:rPr>
          <w:rFonts w:ascii="Cambria" w:eastAsia="Cambria" w:hAnsi="Cambria" w:cs="Cambria"/>
          <w:color w:val="1A1A1A"/>
          <w:sz w:val="32"/>
          <w:szCs w:val="32"/>
        </w:rPr>
        <w:t>9.5 Principal Bundles and Gauge Theory</w:t>
      </w:r>
    </w:p>
    <w:p w14:paraId="5A2A09AF" w14:textId="77777777" w:rsidR="00F1507B" w:rsidRDefault="00000000">
      <w:pPr>
        <w:spacing w:before="60" w:after="240" w:line="408" w:lineRule="auto"/>
        <w:jc w:val="both"/>
      </w:pPr>
      <w:r>
        <w:rPr>
          <w:rFonts w:ascii="Constantia" w:eastAsia="Constantia" w:hAnsi="Constantia" w:cs="Constantia"/>
          <w:b/>
          <w:bCs/>
          <w:color w:val="000000"/>
        </w:rPr>
        <w:t>Definition 9.4 (Principal G-Bundle).</w:t>
      </w:r>
      <w:r>
        <w:rPr>
          <w:rFonts w:ascii="Constantia" w:eastAsia="Constantia" w:hAnsi="Constantia" w:cs="Constantia"/>
          <w:color w:val="000000"/>
        </w:rPr>
        <w:t xml:space="preserve"> A </w:t>
      </w:r>
      <w:r>
        <w:rPr>
          <w:rFonts w:ascii="Constantia" w:eastAsia="Constantia" w:hAnsi="Constantia" w:cs="Constantia"/>
          <w:i/>
          <w:iCs/>
          <w:color w:val="000000"/>
        </w:rPr>
        <w:t>principal bundle</w:t>
      </w:r>
      <w:r>
        <w:rPr>
          <w:rFonts w:ascii="Constantia" w:eastAsia="Constantia" w:hAnsi="Constantia" w:cs="Constantia"/>
          <w:color w:val="000000"/>
        </w:rPr>
        <w:t xml:space="preserve"> with structure group </w:t>
      </w:r>
      <w:r>
        <w:rPr>
          <w:rFonts w:ascii="Cambria Math" w:eastAsia="Cambria Math" w:hAnsi="Cambria Math" w:cs="Cambria Math"/>
          <w:i/>
          <w:iCs/>
          <w:color w:val="000000"/>
        </w:rPr>
        <w:t>G</w:t>
      </w:r>
      <w:r>
        <w:rPr>
          <w:rFonts w:ascii="Constantia" w:eastAsia="Constantia" w:hAnsi="Constantia" w:cs="Constantia"/>
          <w:color w:val="000000"/>
        </w:rPr>
        <w:t xml:space="preserve"> (a Lie group) is a fiber bundle </w:t>
      </w:r>
      <w:r>
        <w:rPr>
          <w:rFonts w:ascii="Cambria Math" w:eastAsia="Cambria Math" w:hAnsi="Cambria Math" w:cs="Cambria Math"/>
          <w:i/>
          <w:iCs/>
          <w:color w:val="000000"/>
        </w:rPr>
        <w:t>(P, B, π, G)</w:t>
      </w:r>
      <w:r>
        <w:rPr>
          <w:rFonts w:ascii="Constantia" w:eastAsia="Constantia" w:hAnsi="Constantia" w:cs="Constantia"/>
          <w:color w:val="000000"/>
        </w:rPr>
        <w:t xml:space="preserve"> where </w:t>
      </w:r>
      <w:r>
        <w:rPr>
          <w:rFonts w:ascii="Cambria Math" w:eastAsia="Cambria Math" w:hAnsi="Cambria Math" w:cs="Cambria Math"/>
          <w:i/>
          <w:iCs/>
          <w:color w:val="000000"/>
        </w:rPr>
        <w:t>G</w:t>
      </w:r>
      <w:r>
        <w:rPr>
          <w:rFonts w:ascii="Constantia" w:eastAsia="Constantia" w:hAnsi="Constantia" w:cs="Constantia"/>
          <w:color w:val="000000"/>
        </w:rPr>
        <w:t xml:space="preserve"> acts freely and transitively on each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w:t>
      </w:r>
      <w:r>
        <w:rPr>
          <w:rFonts w:ascii="Constantia" w:eastAsia="Constantia" w:hAnsi="Constantia" w:cs="Constantia"/>
          <w:color w:val="000000"/>
        </w:rPr>
        <w:t xml:space="preserve"> from the right. The frame bundle </w:t>
      </w:r>
      <w:r>
        <w:rPr>
          <w:rFonts w:ascii="Cambria Math" w:eastAsia="Cambria Math" w:hAnsi="Cambria Math" w:cs="Cambria Math"/>
          <w:i/>
          <w:iCs/>
          <w:color w:val="000000"/>
        </w:rPr>
        <w:t>FM</w:t>
      </w:r>
      <w:r>
        <w:rPr>
          <w:rFonts w:ascii="Constantia" w:eastAsia="Constantia" w:hAnsi="Constantia" w:cs="Constantia"/>
          <w:color w:val="000000"/>
        </w:rPr>
        <w:t xml:space="preserve"> is the principal </w:t>
      </w:r>
      <w:r>
        <w:rPr>
          <w:rFonts w:ascii="Cambria Math" w:eastAsia="Cambria Math" w:hAnsi="Cambria Math" w:cs="Cambria Math"/>
          <w:i/>
          <w:iCs/>
          <w:color w:val="000000"/>
        </w:rPr>
        <w:t>GL(</w:t>
      </w:r>
      <w:proofErr w:type="spellStart"/>
      <w:r>
        <w:rPr>
          <w:rFonts w:ascii="Cambria Math" w:eastAsia="Cambria Math" w:hAnsi="Cambria Math" w:cs="Cambria Math"/>
          <w:i/>
          <w:iCs/>
          <w:color w:val="000000"/>
        </w:rPr>
        <w:t>n,ℝ</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-bundle over a manifold </w:t>
      </w:r>
      <w:r>
        <w:rPr>
          <w:rFonts w:ascii="Cambria Math" w:eastAsia="Cambria Math" w:hAnsi="Cambria Math" w:cs="Cambria Math"/>
          <w:i/>
          <w:iCs/>
          <w:color w:val="000000"/>
        </w:rPr>
        <w:t>M</w:t>
      </w:r>
      <w:r>
        <w:rPr>
          <w:rFonts w:ascii="Constantia" w:eastAsia="Constantia" w:hAnsi="Constantia" w:cs="Constantia"/>
          <w:color w:val="000000"/>
        </w:rPr>
        <w:t>, consisting of all ordered bases (frames) for the tangent spaces.</w:t>
      </w:r>
    </w:p>
    <w:p w14:paraId="19C26F7E"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Principal bundles are the mathematical foundation of gauge theories. In the electromagnetic field, the gauge group is </w:t>
      </w:r>
      <w:r>
        <w:rPr>
          <w:rFonts w:ascii="Cambria Math" w:eastAsia="Cambria Math" w:hAnsi="Cambria Math" w:cs="Cambria Math"/>
          <w:i/>
          <w:iCs/>
          <w:color w:val="000000"/>
        </w:rPr>
        <w:t>U(1</w:t>
      </w:r>
      <w:proofErr w:type="gramStart"/>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and the gauge field is a connection on a principal </w:t>
      </w:r>
      <w:r>
        <w:rPr>
          <w:rFonts w:ascii="Cambria Math" w:eastAsia="Cambria Math" w:hAnsi="Cambria Math" w:cs="Cambria Math"/>
          <w:i/>
          <w:iCs/>
          <w:color w:val="000000"/>
        </w:rPr>
        <w:t>U(1)</w:t>
      </w:r>
      <w:r>
        <w:rPr>
          <w:rFonts w:ascii="Constantia" w:eastAsia="Constantia" w:hAnsi="Constantia" w:cs="Constantia"/>
          <w:color w:val="000000"/>
        </w:rPr>
        <w:t xml:space="preserve">-bundle. In the Standard Model, the gauge groups are </w:t>
      </w:r>
      <w:r>
        <w:rPr>
          <w:rFonts w:ascii="Cambria Math" w:eastAsia="Cambria Math" w:hAnsi="Cambria Math" w:cs="Cambria Math"/>
          <w:i/>
          <w:iCs/>
          <w:color w:val="000000"/>
        </w:rPr>
        <w:t>SU(3) × SU(2) × U(1)</w:t>
      </w:r>
      <w:r>
        <w:rPr>
          <w:rFonts w:ascii="Constantia" w:eastAsia="Constantia" w:hAnsi="Constantia" w:cs="Constantia"/>
          <w:color w:val="000000"/>
        </w:rPr>
        <w:t xml:space="preserve">. In GR, the frame bundle with structure group </w:t>
      </w:r>
      <w:r>
        <w:rPr>
          <w:rFonts w:ascii="Cambria Math" w:eastAsia="Cambria Math" w:hAnsi="Cambria Math" w:cs="Cambria Math"/>
          <w:i/>
          <w:iCs/>
          <w:color w:val="000000"/>
        </w:rPr>
        <w:t>SO(3,1)</w:t>
      </w:r>
      <w:r>
        <w:rPr>
          <w:rFonts w:ascii="Constantia" w:eastAsia="Constantia" w:hAnsi="Constantia" w:cs="Constantia"/>
          <w:color w:val="000000"/>
        </w:rPr>
        <w:t xml:space="preserve"> (the local Lorentz group) is the relevant principal bundle. In ToE, the relevant structure group is determined by the symmetries of the Obidi Metric and the Obidi Action; its identification is part of the research program reported in Parts II and III.</w:t>
      </w:r>
    </w:p>
    <w:p w14:paraId="533C0459" w14:textId="77777777" w:rsidR="00F1507B" w:rsidRDefault="00000000">
      <w:pPr>
        <w:pStyle w:val="Heading2"/>
        <w:spacing w:before="400" w:after="120" w:line="312" w:lineRule="auto"/>
      </w:pPr>
      <w:r>
        <w:rPr>
          <w:rFonts w:ascii="Cambria" w:eastAsia="Cambria" w:hAnsi="Cambria" w:cs="Cambria"/>
          <w:color w:val="1A1A1A"/>
          <w:sz w:val="32"/>
          <w:szCs w:val="32"/>
        </w:rPr>
        <w:t>9.6 Connections on Fiber Bundles</w:t>
      </w:r>
    </w:p>
    <w:p w14:paraId="407FA06D" w14:textId="77777777" w:rsidR="00F1507B" w:rsidRDefault="00000000">
      <w:pPr>
        <w:spacing w:before="60" w:after="240" w:line="408" w:lineRule="auto"/>
        <w:jc w:val="both"/>
      </w:pPr>
      <w:r>
        <w:rPr>
          <w:rFonts w:ascii="Constantia" w:eastAsia="Constantia" w:hAnsi="Constantia" w:cs="Constantia"/>
          <w:color w:val="000000"/>
        </w:rPr>
        <w:t xml:space="preserve">A fiber bundle by itself does not specify how to "move" between fibers as one </w:t>
      </w:r>
      <w:proofErr w:type="gramStart"/>
      <w:r>
        <w:rPr>
          <w:rFonts w:ascii="Constantia" w:eastAsia="Constantia" w:hAnsi="Constantia" w:cs="Constantia"/>
          <w:color w:val="000000"/>
        </w:rPr>
        <w:t>moves</w:t>
      </w:r>
      <w:proofErr w:type="gramEnd"/>
      <w:r>
        <w:rPr>
          <w:rFonts w:ascii="Constantia" w:eastAsia="Constantia" w:hAnsi="Constantia" w:cs="Constantia"/>
          <w:color w:val="000000"/>
        </w:rPr>
        <w:t xml:space="preserve"> along the base. A connection provides this structure.</w:t>
      </w:r>
    </w:p>
    <w:p w14:paraId="7B3A441F" w14:textId="77777777" w:rsidR="00F1507B" w:rsidRDefault="00000000">
      <w:pPr>
        <w:spacing w:before="60" w:after="240" w:line="408" w:lineRule="auto"/>
        <w:jc w:val="both"/>
      </w:pPr>
      <w:r>
        <w:rPr>
          <w:rFonts w:ascii="Constantia" w:eastAsia="Constantia" w:hAnsi="Constantia" w:cs="Constantia"/>
          <w:b/>
          <w:bCs/>
          <w:color w:val="000000"/>
        </w:rPr>
        <w:t>Definition 9.5 (Connection on a Vector Bundle).</w:t>
      </w:r>
      <w:r>
        <w:rPr>
          <w:rFonts w:ascii="Constantia" w:eastAsia="Constantia" w:hAnsi="Constantia" w:cs="Constantia"/>
          <w:color w:val="000000"/>
        </w:rPr>
        <w:t xml:space="preserve"> A </w:t>
      </w:r>
      <w:r>
        <w:rPr>
          <w:rFonts w:ascii="Constantia" w:eastAsia="Constantia" w:hAnsi="Constantia" w:cs="Constantia"/>
          <w:i/>
          <w:iCs/>
          <w:color w:val="000000"/>
        </w:rPr>
        <w:t>connection</w:t>
      </w:r>
      <w:r>
        <w:rPr>
          <w:rFonts w:ascii="Constantia" w:eastAsia="Constantia" w:hAnsi="Constantia" w:cs="Constantia"/>
          <w:color w:val="000000"/>
        </w:rPr>
        <w:t xml:space="preserve"> on a vector bundle </w:t>
      </w:r>
      <w:r>
        <w:rPr>
          <w:rFonts w:ascii="Cambria Math" w:eastAsia="Cambria Math" w:hAnsi="Cambria Math" w:cs="Cambria Math"/>
          <w:i/>
          <w:iCs/>
          <w:color w:val="000000"/>
        </w:rPr>
        <w:t>E</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bilinear map </w:t>
      </w:r>
      <w:r>
        <w:rPr>
          <w:rFonts w:ascii="Cambria Math" w:eastAsia="Cambria Math" w:hAnsi="Cambria Math" w:cs="Cambria Math"/>
          <w:i/>
          <w:iCs/>
          <w:color w:val="000000"/>
        </w:rPr>
        <w:t>∇: Γ(TB) × Γ(E) → Γ(E)</w:t>
      </w:r>
      <w:r>
        <w:rPr>
          <w:rFonts w:ascii="Constantia" w:eastAsia="Constantia" w:hAnsi="Constantia" w:cs="Constantia"/>
          <w:color w:val="000000"/>
        </w:rPr>
        <w:t xml:space="preserve">, written </w:t>
      </w:r>
      <w:r>
        <w:rPr>
          <w:rFonts w:ascii="Cambria Math" w:eastAsia="Cambria Math" w:hAnsi="Cambria Math" w:cs="Cambria Math"/>
          <w:i/>
          <w:iCs/>
          <w:color w:val="000000"/>
        </w:rPr>
        <w:t>(X, s) ↦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satisfying:</w:t>
      </w:r>
    </w:p>
    <w:p w14:paraId="055440E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over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(B)</w:t>
      </w:r>
      <w:r>
        <w:rPr>
          <w:rFonts w:ascii="Constantia" w:eastAsia="Constantia" w:hAnsi="Constantia" w:cs="Constantia"/>
          <w:color w:val="000000"/>
        </w:rPr>
        <w:t xml:space="preserve"> in the first argument: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0C4A266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in the second argument: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(fs) = X(f)s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13AFDA0B" w14:textId="77777777" w:rsidR="00F1507B" w:rsidRDefault="00000000">
      <w:pPr>
        <w:spacing w:before="60" w:after="240" w:line="408" w:lineRule="auto"/>
        <w:jc w:val="both"/>
      </w:pPr>
      <w:r>
        <w:rPr>
          <w:rFonts w:ascii="Constantia" w:eastAsia="Constantia" w:hAnsi="Constantia" w:cs="Constantia"/>
          <w:color w:val="000000"/>
        </w:rPr>
        <w:t xml:space="preserve">Here </w:t>
      </w:r>
      <w:r>
        <w:rPr>
          <w:rFonts w:ascii="Cambria Math" w:eastAsia="Cambria Math" w:hAnsi="Cambria Math" w:cs="Cambria Math"/>
          <w:i/>
          <w:iCs/>
          <w:color w:val="000000"/>
        </w:rPr>
        <w:t>Γ(TB)</w:t>
      </w:r>
      <w:r>
        <w:rPr>
          <w:rFonts w:ascii="Constantia" w:eastAsia="Constantia" w:hAnsi="Constantia" w:cs="Constantia"/>
          <w:color w:val="000000"/>
        </w:rPr>
        <w:t xml:space="preserve"> denotes the space of vector fields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Γ(E)</w:t>
      </w:r>
      <w:r>
        <w:rPr>
          <w:rFonts w:ascii="Constantia" w:eastAsia="Constantia" w:hAnsi="Constantia" w:cs="Constantia"/>
          <w:color w:val="000000"/>
        </w:rPr>
        <w:t xml:space="preserve"> the space of sections of </w:t>
      </w:r>
      <w:r>
        <w:rPr>
          <w:rFonts w:ascii="Cambria Math" w:eastAsia="Cambria Math" w:hAnsi="Cambria Math" w:cs="Cambria Math"/>
          <w:i/>
          <w:iCs/>
          <w:color w:val="000000"/>
        </w:rPr>
        <w:t>E</w:t>
      </w:r>
      <w:r>
        <w:rPr>
          <w:rFonts w:ascii="Constantia" w:eastAsia="Constantia" w:hAnsi="Constantia" w:cs="Constantia"/>
          <w:color w:val="000000"/>
        </w:rPr>
        <w:t xml:space="preserve">.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"covariant derivative of the section </w:t>
      </w:r>
      <w:r>
        <w:rPr>
          <w:rFonts w:ascii="Cambria Math" w:eastAsia="Cambria Math" w:hAnsi="Cambria Math" w:cs="Cambria Math"/>
          <w:i/>
          <w:iCs/>
          <w:color w:val="000000"/>
        </w:rPr>
        <w:t>s</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This generalizes the directional derivative of functions to sections of non-trivial bundles.</w:t>
      </w:r>
    </w:p>
    <w:p w14:paraId="5C4C9A4E" w14:textId="77777777" w:rsidR="00F1507B" w:rsidRDefault="00000000">
      <w:pPr>
        <w:spacing w:before="60" w:after="240" w:line="408" w:lineRule="auto"/>
        <w:jc w:val="both"/>
      </w:pPr>
      <w:r>
        <w:rPr>
          <w:rFonts w:ascii="Constantia" w:eastAsia="Constantia" w:hAnsi="Constantia" w:cs="Constantia"/>
          <w:color w:val="000000"/>
        </w:rPr>
        <w:t xml:space="preserve">In local coordinates, a connection on a vector bundle is specified by connection coefficients (gauge fields in the physics language). For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connection coefficients are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of the Levi-Civita connection (Section 12).</w:t>
      </w:r>
    </w:p>
    <w:p w14:paraId="01C89907" w14:textId="77777777" w:rsidR="00F1507B" w:rsidRDefault="00000000">
      <w:pPr>
        <w:pStyle w:val="Heading2"/>
        <w:spacing w:before="400" w:after="120" w:line="312" w:lineRule="auto"/>
      </w:pPr>
      <w:r>
        <w:rPr>
          <w:rFonts w:ascii="Cambria" w:eastAsia="Cambria" w:hAnsi="Cambria" w:cs="Cambria"/>
          <w:color w:val="1A1A1A"/>
          <w:sz w:val="32"/>
          <w:szCs w:val="32"/>
        </w:rPr>
        <w:t>9.7 Why Fiber Bundles Matter for ToE: The Full Picture</w:t>
      </w:r>
    </w:p>
    <w:p w14:paraId="07A34A3C" w14:textId="77777777" w:rsidR="00F1507B" w:rsidRDefault="00000000">
      <w:pPr>
        <w:spacing w:before="60" w:after="240" w:line="408" w:lineRule="auto"/>
        <w:jc w:val="both"/>
      </w:pPr>
      <w:r>
        <w:rPr>
          <w:rFonts w:ascii="Constantia" w:eastAsia="Constantia" w:hAnsi="Constantia" w:cs="Constantia"/>
          <w:color w:val="000000"/>
        </w:rPr>
        <w:t>Fiber bundles are not peripheral to ToE; they are its architectural foundation. Let us state precisely why:</w:t>
      </w:r>
    </w:p>
    <w:p w14:paraId="1E63851E" w14:textId="77777777" w:rsidR="00F1507B" w:rsidRDefault="00000000">
      <w:pPr>
        <w:spacing w:before="60" w:after="240" w:line="408" w:lineRule="auto"/>
        <w:jc w:val="both"/>
      </w:pPr>
      <w:r>
        <w:rPr>
          <w:rFonts w:ascii="Constantia" w:eastAsia="Constantia" w:hAnsi="Constantia" w:cs="Constantia"/>
          <w:b/>
          <w:bCs/>
          <w:color w:val="000000"/>
        </w:rPr>
        <w:lastRenderedPageBreak/>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The statistical manifold bundle.</w:t>
      </w:r>
      <w:r>
        <w:rPr>
          <w:rFonts w:ascii="Constantia" w:eastAsia="Constantia" w:hAnsi="Constantia" w:cs="Constantia"/>
          <w:color w:val="000000"/>
        </w:rPr>
        <w:t xml:space="preserve"> In ToE, the fundamental object is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is envisioned as the base of a fiber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(p)</w:t>
      </w:r>
      <w:r>
        <w:rPr>
          <w:rFonts w:ascii="Constantia" w:eastAsia="Constantia" w:hAnsi="Constantia" w:cs="Constantia"/>
          <w:color w:val="000000"/>
        </w:rPr>
        <w:t xml:space="preserve"> above each spacetime point </w:t>
      </w:r>
      <w:r>
        <w:rPr>
          <w:rFonts w:ascii="Cambria Math" w:eastAsia="Cambria Math" w:hAnsi="Cambria Math" w:cs="Cambria Math"/>
          <w:i/>
          <w:iCs/>
          <w:color w:val="000000"/>
        </w:rPr>
        <w:t>p</w:t>
      </w:r>
      <w:r>
        <w:rPr>
          <w:rFonts w:ascii="Constantia" w:eastAsia="Constantia" w:hAnsi="Constantia" w:cs="Constantia"/>
          <w:color w:val="000000"/>
        </w:rPr>
        <w:t xml:space="preserve"> is the local statistical manifold of microscopic entropic states at </w:t>
      </w:r>
      <w:r>
        <w:rPr>
          <w:rFonts w:ascii="Cambria Math" w:eastAsia="Cambria Math" w:hAnsi="Cambria Math" w:cs="Cambria Math"/>
          <w:i/>
          <w:iCs/>
          <w:color w:val="000000"/>
        </w:rPr>
        <w:t>p</w:t>
      </w:r>
      <w:r>
        <w:rPr>
          <w:rFonts w:ascii="Constantia" w:eastAsia="Constantia" w:hAnsi="Constantia" w:cs="Constantia"/>
          <w:color w:val="000000"/>
        </w:rPr>
        <w:t xml:space="preserve">. The total space </w:t>
      </w:r>
      <w:r>
        <w:rPr>
          <w:rFonts w:ascii="Cambria Math" w:eastAsia="Cambria Math" w:hAnsi="Cambria Math" w:cs="Cambria Math"/>
          <w:i/>
          <w:iCs/>
          <w:color w:val="000000"/>
        </w:rPr>
        <w:t>Λ</w:t>
      </w:r>
      <w:r>
        <w:rPr>
          <w:rFonts w:ascii="Constantia" w:eastAsia="Constantia" w:hAnsi="Constantia" w:cs="Constantia"/>
          <w:color w:val="000000"/>
        </w:rPr>
        <w:t xml:space="preserve"> is the microscopic theory; the base </w:t>
      </w:r>
      <w:r>
        <w:rPr>
          <w:rFonts w:ascii="Cambria Math" w:eastAsia="Cambria Math" w:hAnsi="Cambria Math" w:cs="Cambria Math"/>
          <w:i/>
          <w:iCs/>
          <w:color w:val="000000"/>
        </w:rPr>
        <w:t>M</w:t>
      </w:r>
      <w:r>
        <w:rPr>
          <w:rFonts w:ascii="Constantia" w:eastAsia="Constantia" w:hAnsi="Constantia" w:cs="Constantia"/>
          <w:color w:val="000000"/>
        </w:rPr>
        <w:t xml:space="preserve"> is the macroscopic spacetime; and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encodes all the microscopic entropy fluctuations consistent with the macroscopic entropy value </w:t>
      </w:r>
      <w:r>
        <w:rPr>
          <w:rFonts w:ascii="Cambria Math" w:eastAsia="Cambria Math" w:hAnsi="Cambria Math" w:cs="Cambria Math"/>
          <w:i/>
          <w:iCs/>
          <w:color w:val="000000"/>
        </w:rPr>
        <w:t>S(p)</w:t>
      </w:r>
      <w:r>
        <w:rPr>
          <w:rFonts w:ascii="Constantia" w:eastAsia="Constantia" w:hAnsi="Constantia" w:cs="Constantia"/>
          <w:color w:val="000000"/>
        </w:rPr>
        <w:t>.</w:t>
      </w:r>
    </w:p>
    <w:p w14:paraId="6AF68589" w14:textId="77777777" w:rsidR="00F1507B" w:rsidRDefault="00000000">
      <w:pPr>
        <w:spacing w:before="60" w:after="240" w:line="408" w:lineRule="auto"/>
        <w:jc w:val="both"/>
      </w:pPr>
      <w:r>
        <w:rPr>
          <w:rFonts w:ascii="Constantia" w:eastAsia="Constantia" w:hAnsi="Constantia" w:cs="Constantia"/>
          <w:b/>
          <w:bCs/>
          <w:color w:val="000000"/>
        </w:rPr>
        <w:t xml:space="preserve">(ii) </w:t>
      </w:r>
      <w:proofErr w:type="gramStart"/>
      <w:r>
        <w:rPr>
          <w:rFonts w:ascii="Constantia" w:eastAsia="Constantia" w:hAnsi="Constantia" w:cs="Constantia"/>
          <w:b/>
          <w:bCs/>
          <w:color w:val="000000"/>
        </w:rPr>
        <w:t>Coarse-graining</w:t>
      </w:r>
      <w:proofErr w:type="gramEnd"/>
      <w:r>
        <w:rPr>
          <w:rFonts w:ascii="Constantia" w:eastAsia="Constantia" w:hAnsi="Constantia" w:cs="Constantia"/>
          <w:b/>
          <w:bCs/>
          <w:color w:val="000000"/>
        </w:rPr>
        <w:t xml:space="preserve"> as fiber integration.</w:t>
      </w:r>
      <w:r>
        <w:rPr>
          <w:rFonts w:ascii="Constantia" w:eastAsia="Constantia" w:hAnsi="Constantia" w:cs="Constantia"/>
          <w:color w:val="000000"/>
        </w:rPr>
        <w:t xml:space="preserve"> The passage from the microscopic theory (on </w:t>
      </w:r>
      <w:r>
        <w:rPr>
          <w:rFonts w:ascii="Cambria Math" w:eastAsia="Cambria Math" w:hAnsi="Cambria Math" w:cs="Cambria Math"/>
          <w:i/>
          <w:iCs/>
          <w:color w:val="000000"/>
        </w:rPr>
        <w:t>Λ</w:t>
      </w:r>
      <w:r>
        <w:rPr>
          <w:rFonts w:ascii="Constantia" w:eastAsia="Constantia" w:hAnsi="Constantia" w:cs="Constantia"/>
          <w:color w:val="000000"/>
        </w:rPr>
        <w:t xml:space="preserve">) to the macroscopic theory (on </w:t>
      </w:r>
      <w:r>
        <w:rPr>
          <w:rFonts w:ascii="Cambria Math" w:eastAsia="Cambria Math" w:hAnsi="Cambria Math" w:cs="Cambria Math"/>
          <w:i/>
          <w:iCs/>
          <w:color w:val="000000"/>
        </w:rPr>
        <w:t>M</w:t>
      </w:r>
      <w:r>
        <w:rPr>
          <w:rFonts w:ascii="Constantia" w:eastAsia="Constantia" w:hAnsi="Constantia" w:cs="Constantia"/>
          <w:color w:val="000000"/>
        </w:rPr>
        <w:t xml:space="preserve">) is accomplished by integrating out the fiber degrees of freedom — the fiber integral, defined precisely in Section 11. This is mathematically the same operation as integrating </w:t>
      </w:r>
      <w:proofErr w:type="spellStart"/>
      <w:r>
        <w:rPr>
          <w:rFonts w:ascii="Constantia" w:eastAsia="Constantia" w:hAnsi="Constantia" w:cs="Constantia"/>
          <w:color w:val="000000"/>
        </w:rPr>
        <w:t>out</w:t>
      </w:r>
      <w:proofErr w:type="spellEnd"/>
      <w:r>
        <w:rPr>
          <w:rFonts w:ascii="Constantia" w:eastAsia="Constantia" w:hAnsi="Constantia" w:cs="Constantia"/>
          <w:color w:val="000000"/>
        </w:rPr>
        <w:t xml:space="preserve"> momentum space in kinetic theory: the macroscopic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the fiber integral of the microscopic momentum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momentum fiber. In ToE, the macroscopic Entropic Stress-Energy Tensor is the fiber integral of the microscopic second moment of the entropic momentum distribution over the statistical fiber. This connection is not an analogy; it is a theorem, and its proof is given in Part II.</w:t>
      </w:r>
    </w:p>
    <w:p w14:paraId="0E6DCBD3" w14:textId="77777777" w:rsidR="00F1507B" w:rsidRDefault="00000000">
      <w:pPr>
        <w:spacing w:before="60" w:after="240" w:line="408" w:lineRule="auto"/>
        <w:jc w:val="both"/>
      </w:pPr>
      <w:r>
        <w:rPr>
          <w:rFonts w:ascii="Constantia" w:eastAsia="Constantia" w:hAnsi="Constantia" w:cs="Constantia"/>
          <w:b/>
          <w:bCs/>
          <w:color w:val="000000"/>
        </w:rPr>
        <w:t>(iii) The Obidi Transformation as a bundle map.</w:t>
      </w:r>
      <w:r>
        <w:rPr>
          <w:rFonts w:ascii="Constantia" w:eastAsia="Constantia" w:hAnsi="Constantia" w:cs="Constantia"/>
          <w:color w:val="000000"/>
        </w:rPr>
        <w:t xml:space="preserve"> The Obidi Transformation can be formulated precisely as a bundle map from the statistical manifold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the tangent bundle </w:t>
      </w:r>
      <w:r>
        <w:rPr>
          <w:rFonts w:ascii="Cambria Math" w:eastAsia="Cambria Math" w:hAnsi="Cambria Math" w:cs="Cambria Math"/>
          <w:i/>
          <w:iCs/>
          <w:color w:val="000000"/>
        </w:rPr>
        <w:t>(TM, M, π', ℝ</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color w:val="000000"/>
        </w:rPr>
        <w:t xml:space="preserve"> that converts the Riemannian fiber metric (Fisher-Rao) into the Lorentzian base metric (Obidi Metric). This reformulation makes the coordinate-independence of the transformation manifest.</w:t>
      </w:r>
    </w:p>
    <w:p w14:paraId="253120DD" w14:textId="77777777" w:rsidR="00F1507B" w:rsidRDefault="00000000">
      <w:pPr>
        <w:spacing w:before="60" w:after="240" w:line="408" w:lineRule="auto"/>
        <w:jc w:val="both"/>
      </w:pPr>
      <w:r>
        <w:rPr>
          <w:rFonts w:ascii="Constantia" w:eastAsia="Constantia" w:hAnsi="Constantia" w:cs="Constantia"/>
          <w:b/>
          <w:bCs/>
          <w:color w:val="000000"/>
        </w:rPr>
        <w:t xml:space="preserve">(iv) </w:t>
      </w:r>
      <w:proofErr w:type="gramStart"/>
      <w:r>
        <w:rPr>
          <w:rFonts w:ascii="Constantia" w:eastAsia="Constantia" w:hAnsi="Constantia" w:cs="Constantia"/>
          <w:b/>
          <w:bCs/>
          <w:color w:val="000000"/>
        </w:rPr>
        <w:t>The HMAS</w:t>
      </w:r>
      <w:proofErr w:type="gramEnd"/>
      <w:r>
        <w:rPr>
          <w:rFonts w:ascii="Constantia" w:eastAsia="Constantia" w:hAnsi="Constantia" w:cs="Constantia"/>
          <w:b/>
          <w:bCs/>
          <w:color w:val="000000"/>
        </w:rPr>
        <w:t xml:space="preserve"> as a hybrid bundle.</w:t>
      </w:r>
      <w:r>
        <w:rPr>
          <w:rFonts w:ascii="Constantia" w:eastAsia="Constantia" w:hAnsi="Constantia" w:cs="Constantia"/>
          <w:color w:val="000000"/>
        </w:rPr>
        <w:t xml:space="preserve"> The Hybrid Metric-Affine Space (HMAS) of ToE is a specific fiber bundle structure where the base is the classical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one fiber sector carries the Fisher-Rao geometry (classical statistical manifold), and another fiber sector carries the Fubini-Study geometry (quantum statistical manifold). The two sectors are coupled through the Obidi Metric at their boundary. The HMAS is thus a bundle </w:t>
      </w:r>
      <w:r>
        <w:rPr>
          <w:rFonts w:ascii="Constantia" w:eastAsia="Constantia" w:hAnsi="Constantia" w:cs="Constantia"/>
          <w:color w:val="000000"/>
        </w:rPr>
        <w:lastRenderedPageBreak/>
        <w:t xml:space="preserve">with a hybrid fiber </w:t>
      </w:r>
      <w:r>
        <w:rPr>
          <w:rFonts w:ascii="Cambria Math" w:eastAsia="Cambria Math" w:hAnsi="Cambria Math" w:cs="Cambria Math"/>
          <w:i/>
          <w:iCs/>
          <w:color w:val="000000"/>
        </w:rPr>
        <w:t xml:space="preserve">F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classical</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quantum</w:t>
      </w:r>
      <w:proofErr w:type="spellEnd"/>
      <w:r>
        <w:rPr>
          <w:rFonts w:ascii="Constantia" w:eastAsia="Constantia" w:hAnsi="Constantia" w:cs="Constantia"/>
          <w:color w:val="000000"/>
        </w:rPr>
        <w:t>, and the classical-quantum boundary is a co-dimension-one surface in the fiber determined by the Obidi Curvature Invariant.</w:t>
      </w:r>
    </w:p>
    <w:p w14:paraId="68C6958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77D83D2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56239D3" w14:textId="77777777" w:rsidR="00F1507B" w:rsidRDefault="00000000">
            <w:pPr>
              <w:spacing w:after="120" w:line="408" w:lineRule="auto"/>
            </w:pPr>
            <w:r>
              <w:rPr>
                <w:b/>
                <w:bCs/>
                <w:color w:val="6B2A00"/>
              </w:rPr>
              <w:t>Scholium 9.1 — On the Universality of the Fiber Bundle Picture</w:t>
            </w:r>
          </w:p>
          <w:p w14:paraId="445123D3" w14:textId="77777777" w:rsidR="00F1507B" w:rsidRDefault="00000000">
            <w:pPr>
              <w:spacing w:after="120" w:line="408" w:lineRule="auto"/>
              <w:jc w:val="both"/>
            </w:pPr>
            <w:r>
              <w:rPr>
                <w:rFonts w:ascii="Constantia" w:eastAsia="Constantia" w:hAnsi="Constantia" w:cs="Constantia"/>
                <w:i/>
                <w:iCs/>
                <w:color w:val="000000"/>
              </w:rPr>
              <w:t xml:space="preserve">The reader who knows gauge theory will recognize that the fiber bundle is the universal language in which all fundamental interactions are currently written. Electromagnetism is a connection on a U(1) principal bundle. The weak force is a connection on an SU(2) bundle. The strong force is a connection on an SU(3) bundle. General relativity, in the </w:t>
            </w:r>
            <w:proofErr w:type="gramStart"/>
            <w:r>
              <w:rPr>
                <w:rFonts w:ascii="Constantia" w:eastAsia="Constantia" w:hAnsi="Constantia" w:cs="Constantia"/>
                <w:i/>
                <w:iCs/>
                <w:color w:val="000000"/>
              </w:rPr>
              <w:t>first-order</w:t>
            </w:r>
            <w:proofErr w:type="gramEnd"/>
            <w:r>
              <w:rPr>
                <w:rFonts w:ascii="Constantia" w:eastAsia="Constantia" w:hAnsi="Constantia" w:cs="Constantia"/>
                <w:i/>
                <w:iCs/>
                <w:color w:val="000000"/>
              </w:rPr>
              <w:t xml:space="preserve"> (Palatini) formulation, is a connection on the frame bundle with structure group SO(3,1). What ToE adds to this picture is a new type of bundle — the statistical manifold bundle — with a new type of connection — the Amari-Čencov α-connection — and a new fundamental field — the entropy field S(x) as a section of the trivial line bundle over the base. The fiber bundle language unifies ToE with the prior gauge-theoretic formulation of physics, while the specific new structures introduced (the statistical fiber, the information metric, the Obidi Transformation) constitute its novel physical content. To understand ToE fully is to understand how a fiber bundle with an information-geometric fiber and an entropic section reproduces, in the appropriate limits, all the gauge bundles of the Standard Model and the frame bundle of GR.</w:t>
            </w:r>
          </w:p>
        </w:tc>
      </w:tr>
    </w:tbl>
    <w:p w14:paraId="3DADEEE9" w14:textId="77777777" w:rsidR="00F1507B" w:rsidRDefault="00F1507B">
      <w:pPr>
        <w:spacing w:after="240"/>
      </w:pPr>
    </w:p>
    <w:p w14:paraId="54B324E7"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779B9DF6" w14:textId="77777777" w:rsidR="00F1507B" w:rsidRDefault="00000000">
      <w:pPr>
        <w:pStyle w:val="Heading1"/>
        <w:spacing w:before="560" w:after="240" w:line="312" w:lineRule="auto"/>
      </w:pPr>
      <w:r>
        <w:rPr>
          <w:rFonts w:ascii="Cambria" w:eastAsia="Cambria" w:hAnsi="Cambria" w:cs="Cambria"/>
          <w:color w:val="1A1A1A"/>
          <w:sz w:val="44"/>
          <w:szCs w:val="44"/>
        </w:rPr>
        <w:t>Section 10. Probability Distributions as Geometric Objects</w:t>
      </w:r>
    </w:p>
    <w:p w14:paraId="2807E3B9"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10.1 Discrete Distributions and the Simplex</w:t>
      </w:r>
    </w:p>
    <w:p w14:paraId="51B805B3" w14:textId="77777777" w:rsidR="00F1507B" w:rsidRDefault="00000000">
      <w:pPr>
        <w:spacing w:before="60" w:after="240" w:line="408" w:lineRule="auto"/>
        <w:jc w:val="both"/>
      </w:pPr>
      <w:r>
        <w:rPr>
          <w:rFonts w:ascii="Constantia" w:eastAsia="Constantia" w:hAnsi="Constantia" w:cs="Constantia"/>
          <w:color w:val="000000"/>
        </w:rPr>
        <w:t xml:space="preserve">For a discrete outcome space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 \{</w:t>
      </w:r>
      <w:proofErr w:type="gramEnd"/>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proofErr w:type="gram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 probability distribution is a vector </w:t>
      </w:r>
      <w:r>
        <w:rPr>
          <w:rFonts w:ascii="Cambria Math" w:eastAsia="Cambria Math" w:hAnsi="Cambria Math" w:cs="Cambria Math"/>
          <w:i/>
          <w:iCs/>
          <w:color w:val="000000"/>
        </w:rPr>
        <w:t>p = (p</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satisfying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and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The set of all such vectors is the </w:t>
      </w:r>
      <w:proofErr w:type="gramStart"/>
      <w:r>
        <w:rPr>
          <w:rFonts w:ascii="Constantia" w:eastAsia="Constantia" w:hAnsi="Constantia" w:cs="Constantia"/>
          <w:i/>
          <w:iCs/>
          <w:color w:val="000000"/>
        </w:rPr>
        <w:t>(n−</w:t>
      </w:r>
      <w:proofErr w:type="gramEnd"/>
      <w:r>
        <w:rPr>
          <w:rFonts w:ascii="Constantia" w:eastAsia="Constantia" w:hAnsi="Constantia" w:cs="Constantia"/>
          <w:i/>
          <w:iCs/>
          <w:color w:val="000000"/>
        </w:rPr>
        <w:t>1)-simplex</w:t>
      </w:r>
      <w:r>
        <w:rPr>
          <w:rFonts w:ascii="Constantia" w:eastAsia="Constantia" w:hAnsi="Constantia" w:cs="Constantia"/>
          <w:color w:val="000000"/>
        </w:rPr>
        <w:t>:</w:t>
      </w:r>
    </w:p>
    <w:p w14:paraId="1BBF8789" w14:textId="77777777" w:rsidR="00F1507B" w:rsidRDefault="00000000">
      <w:pPr>
        <w:spacing w:after="240" w:line="408" w:lineRule="auto"/>
      </w:pPr>
      <w:r>
        <w:rPr>
          <w:color w:val="555555"/>
        </w:rPr>
        <w:t>(10.1)</w:t>
      </w:r>
    </w:p>
    <w:p w14:paraId="1DBF4EA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04E4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F38A213" w14:textId="77777777" w:rsidR="00F1507B" w:rsidRDefault="00000000">
            <w:pPr>
              <w:spacing w:after="120" w:line="408" w:lineRule="auto"/>
            </w:pPr>
            <w:r>
              <w:t>Δ</w:t>
            </w:r>
          </w:p>
          <w:p w14:paraId="4AAE8B18" w14:textId="77777777" w:rsidR="00F1507B" w:rsidRDefault="00000000">
            <w:pPr>
              <w:spacing w:after="120" w:line="408" w:lineRule="auto"/>
            </w:pPr>
            <w:r>
              <w:t>n−1</w:t>
            </w:r>
          </w:p>
          <w:p w14:paraId="251AE98B" w14:textId="77777777" w:rsidR="00F1507B" w:rsidRDefault="00000000">
            <w:pPr>
              <w:spacing w:after="120" w:line="408" w:lineRule="auto"/>
            </w:pPr>
            <w:proofErr w:type="gramStart"/>
            <w:r>
              <w:t>= {(</w:t>
            </w:r>
            <w:proofErr w:type="gramEnd"/>
            <w:r>
              <w:t>p</w:t>
            </w:r>
          </w:p>
          <w:p w14:paraId="147E3A76" w14:textId="77777777" w:rsidR="00F1507B" w:rsidRDefault="00000000">
            <w:pPr>
              <w:spacing w:after="120" w:line="408" w:lineRule="auto"/>
            </w:pPr>
            <w:r>
              <w:t>1</w:t>
            </w:r>
          </w:p>
          <w:p w14:paraId="499586DA" w14:textId="77777777" w:rsidR="00F1507B" w:rsidRDefault="00000000">
            <w:pPr>
              <w:spacing w:after="120" w:line="408" w:lineRule="auto"/>
            </w:pPr>
            <w:r>
              <w:t>, ..., p</w:t>
            </w:r>
          </w:p>
          <w:p w14:paraId="086325B3" w14:textId="77777777" w:rsidR="00F1507B" w:rsidRDefault="00000000">
            <w:pPr>
              <w:spacing w:after="120" w:line="408" w:lineRule="auto"/>
            </w:pPr>
            <w:r>
              <w:t>n</w:t>
            </w:r>
          </w:p>
          <w:p w14:paraId="5EAA08F6" w14:textId="77777777" w:rsidR="00F1507B" w:rsidRDefault="00000000">
            <w:pPr>
              <w:spacing w:after="120" w:line="408" w:lineRule="auto"/>
            </w:pPr>
            <w:r>
              <w:t>)</w:t>
            </w:r>
          </w:p>
          <w:p w14:paraId="3C26A367" w14:textId="77777777" w:rsidR="00F1507B" w:rsidRDefault="00000000">
            <w:pPr>
              <w:spacing w:after="120" w:line="408" w:lineRule="auto"/>
            </w:pPr>
            <w:r>
              <w:t>∈</w:t>
            </w:r>
          </w:p>
          <w:p w14:paraId="31577EAF" w14:textId="77777777" w:rsidR="00F1507B" w:rsidRDefault="00000000">
            <w:pPr>
              <w:spacing w:after="120" w:line="408" w:lineRule="auto"/>
            </w:pPr>
            <w:r>
              <w:t>ℝ</w:t>
            </w:r>
          </w:p>
          <w:p w14:paraId="04A3D85E" w14:textId="77777777" w:rsidR="00F1507B" w:rsidRDefault="00000000">
            <w:pPr>
              <w:spacing w:after="120" w:line="408" w:lineRule="auto"/>
            </w:pPr>
            <w:r>
              <w:t>n</w:t>
            </w:r>
          </w:p>
          <w:p w14:paraId="1CB04AFE" w14:textId="77777777" w:rsidR="00F1507B" w:rsidRDefault="00000000">
            <w:pPr>
              <w:spacing w:after="120" w:line="408" w:lineRule="auto"/>
            </w:pPr>
            <w:r>
              <w:t>| p</w:t>
            </w:r>
          </w:p>
          <w:p w14:paraId="3239B8A2" w14:textId="77777777" w:rsidR="00F1507B" w:rsidRDefault="00000000">
            <w:pPr>
              <w:spacing w:after="120" w:line="408" w:lineRule="auto"/>
            </w:pPr>
            <w:proofErr w:type="spellStart"/>
            <w:proofErr w:type="gramStart"/>
            <w:r>
              <w:t>i</w:t>
            </w:r>
            <w:proofErr w:type="spellEnd"/>
            <w:proofErr w:type="gramEnd"/>
          </w:p>
          <w:p w14:paraId="6B6CE7D4" w14:textId="77777777" w:rsidR="00F1507B" w:rsidRDefault="00000000">
            <w:pPr>
              <w:spacing w:after="120" w:line="408" w:lineRule="auto"/>
            </w:pPr>
            <w:r>
              <w:t>≥</w:t>
            </w:r>
          </w:p>
          <w:p w14:paraId="4C06AD12" w14:textId="77777777" w:rsidR="00F1507B" w:rsidRDefault="00000000">
            <w:pPr>
              <w:spacing w:after="120" w:line="408" w:lineRule="auto"/>
            </w:pPr>
            <w:r>
              <w:t>0,</w:t>
            </w:r>
          </w:p>
          <w:p w14:paraId="372A6B86" w14:textId="77777777" w:rsidR="00F1507B" w:rsidRDefault="00000000">
            <w:pPr>
              <w:spacing w:after="120" w:line="408" w:lineRule="auto"/>
            </w:pPr>
            <w:r>
              <w:t>∑</w:t>
            </w:r>
          </w:p>
          <w:p w14:paraId="716BC14D" w14:textId="77777777" w:rsidR="00F1507B" w:rsidRDefault="00000000">
            <w:pPr>
              <w:spacing w:after="120" w:line="408" w:lineRule="auto"/>
            </w:pPr>
            <w:proofErr w:type="spellStart"/>
            <w:proofErr w:type="gramStart"/>
            <w:r>
              <w:t>i</w:t>
            </w:r>
            <w:proofErr w:type="spellEnd"/>
            <w:proofErr w:type="gramEnd"/>
          </w:p>
          <w:p w14:paraId="4DE3AE11" w14:textId="77777777" w:rsidR="00F1507B" w:rsidRDefault="00000000">
            <w:pPr>
              <w:spacing w:after="120" w:line="408" w:lineRule="auto"/>
            </w:pPr>
            <w:r>
              <w:t>p</w:t>
            </w:r>
          </w:p>
          <w:p w14:paraId="3299AF33" w14:textId="77777777" w:rsidR="00F1507B" w:rsidRDefault="00000000">
            <w:pPr>
              <w:spacing w:after="120" w:line="408" w:lineRule="auto"/>
            </w:pPr>
            <w:proofErr w:type="spellStart"/>
            <w:proofErr w:type="gramStart"/>
            <w:r>
              <w:lastRenderedPageBreak/>
              <w:t>i</w:t>
            </w:r>
            <w:proofErr w:type="spellEnd"/>
            <w:proofErr w:type="gramEnd"/>
          </w:p>
          <w:p w14:paraId="4CE2F604" w14:textId="77777777" w:rsidR="00F1507B" w:rsidRDefault="00000000">
            <w:pPr>
              <w:spacing w:after="120" w:line="408" w:lineRule="auto"/>
            </w:pPr>
            <w:r>
              <w:t>= 1}</w:t>
            </w:r>
          </w:p>
        </w:tc>
      </w:tr>
    </w:tbl>
    <w:p w14:paraId="68AC9B96" w14:textId="77777777" w:rsidR="00F1507B" w:rsidRDefault="00F1507B">
      <w:pPr>
        <w:spacing w:after="240"/>
      </w:pPr>
    </w:p>
    <w:p w14:paraId="40D9A86D" w14:textId="77777777" w:rsidR="00F1507B" w:rsidRDefault="00000000">
      <w:pPr>
        <w:spacing w:before="60" w:after="240" w:line="408" w:lineRule="auto"/>
        <w:jc w:val="both"/>
      </w:pPr>
      <w:r>
        <w:rPr>
          <w:rFonts w:ascii="Constantia" w:eastAsia="Constantia" w:hAnsi="Constantia" w:cs="Constantia"/>
          <w:color w:val="000000"/>
        </w:rPr>
        <w:t xml:space="preserve">This is a compact </w:t>
      </w:r>
      <w:r>
        <w:rPr>
          <w:rFonts w:ascii="Cambria Math" w:eastAsia="Cambria Math" w:hAnsi="Cambria Math" w:cs="Cambria Math"/>
          <w:i/>
          <w:iCs/>
          <w:color w:val="000000"/>
        </w:rPr>
        <w:t>(n−1)</w:t>
      </w:r>
      <w:r>
        <w:rPr>
          <w:rFonts w:ascii="Constantia" w:eastAsia="Constantia" w:hAnsi="Constantia" w:cs="Constantia"/>
          <w:color w:val="000000"/>
        </w:rPr>
        <w:t xml:space="preserve">-dimensional manifold with boundary. Points in the interior have all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boundary points have some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(corresponding to degenerate distributions that assign zero probability to some outcomes). For the applications in ToE, we work with the interior of the simplex (all probabilities strictly positive), which is a smooth manifold without boundary.</w:t>
      </w:r>
    </w:p>
    <w:p w14:paraId="791F3CC1" w14:textId="77777777" w:rsidR="00F1507B" w:rsidRDefault="00000000">
      <w:pPr>
        <w:spacing w:before="60" w:after="240" w:line="408" w:lineRule="auto"/>
        <w:jc w:val="both"/>
      </w:pPr>
      <w:r>
        <w:rPr>
          <w:rFonts w:ascii="Constantia" w:eastAsia="Constantia" w:hAnsi="Constantia" w:cs="Constantia"/>
          <w:color w:val="000000"/>
        </w:rPr>
        <w:t xml:space="preserve">For a continuous outcome space with probability densities </w:t>
      </w:r>
      <w:r>
        <w:rPr>
          <w:rFonts w:ascii="Cambria Math" w:eastAsia="Cambria Math" w:hAnsi="Cambria Math" w:cs="Cambria Math"/>
          <w:i/>
          <w:iCs/>
          <w:color w:val="000000"/>
        </w:rPr>
        <w:t>p(x)</w:t>
      </w:r>
      <w:r>
        <w:rPr>
          <w:rFonts w:ascii="Constantia" w:eastAsia="Constantia" w:hAnsi="Constantia" w:cs="Constantia"/>
          <w:color w:val="000000"/>
        </w:rPr>
        <w:t xml:space="preserve">, the "simplex" is replaced by the space of all smooth probability densities </w:t>
      </w:r>
      <w:proofErr w:type="gramStart"/>
      <w:r>
        <w:rPr>
          <w:rFonts w:ascii="Constantia" w:eastAsia="Constantia" w:hAnsi="Constantia" w:cs="Constantia"/>
          <w:color w:val="000000"/>
        </w:rPr>
        <w:t xml:space="preserve">satisfying </w:t>
      </w:r>
      <w:r>
        <w:rPr>
          <w:rFonts w:ascii="Cambria Math" w:eastAsia="Cambria Math" w:hAnsi="Cambria Math" w:cs="Cambria Math"/>
          <w:i/>
          <w:iCs/>
          <w:color w:val="000000"/>
        </w:rPr>
        <w:t>∫ p</w:t>
      </w:r>
      <w:proofErr w:type="gramEnd"/>
      <w:r>
        <w:rPr>
          <w:rFonts w:ascii="Cambria Math" w:eastAsia="Cambria Math" w:hAnsi="Cambria Math" w:cs="Cambria Math"/>
          <w:i/>
          <w:iCs/>
          <w:color w:val="000000"/>
        </w:rPr>
        <w:t>(x) dx = 1</w:t>
      </w:r>
      <w:r>
        <w:rPr>
          <w:rFonts w:ascii="Constantia" w:eastAsia="Constantia" w:hAnsi="Constantia" w:cs="Constantia"/>
          <w:color w:val="000000"/>
        </w:rPr>
        <w:t>, which is an infinite-dimensional manifold. ToE works with finite-dimensional parametric subfamilies of this space, called statistical manifolds.</w:t>
      </w:r>
    </w:p>
    <w:p w14:paraId="3E6AAC2D" w14:textId="77777777" w:rsidR="00F1507B" w:rsidRDefault="00000000">
      <w:pPr>
        <w:pStyle w:val="Heading2"/>
        <w:spacing w:before="400" w:after="120" w:line="312" w:lineRule="auto"/>
      </w:pPr>
      <w:r>
        <w:rPr>
          <w:rFonts w:ascii="Cambria" w:eastAsia="Cambria" w:hAnsi="Cambria" w:cs="Cambria"/>
          <w:color w:val="1A1A1A"/>
          <w:sz w:val="32"/>
          <w:szCs w:val="32"/>
        </w:rPr>
        <w:t>10.2 Parametric Families and Statistical Manifolds</w:t>
      </w:r>
    </w:p>
    <w:p w14:paraId="1D5C2220" w14:textId="77777777" w:rsidR="00F1507B" w:rsidRDefault="00000000">
      <w:pPr>
        <w:spacing w:before="60" w:after="240" w:line="408" w:lineRule="auto"/>
        <w:jc w:val="both"/>
      </w:pPr>
      <w:r>
        <w:rPr>
          <w:rFonts w:ascii="Constantia" w:eastAsia="Constantia" w:hAnsi="Constantia" w:cs="Constantia"/>
          <w:b/>
          <w:bCs/>
          <w:color w:val="000000"/>
        </w:rPr>
        <w:t>Definition 10.1 (Statistical Manifold).</w:t>
      </w:r>
      <w:r>
        <w:rPr>
          <w:rFonts w:ascii="Constantia" w:eastAsia="Constantia" w:hAnsi="Constantia" w:cs="Constantia"/>
          <w:color w:val="000000"/>
        </w:rPr>
        <w:t xml:space="preserve"> A </w:t>
      </w:r>
      <w:r>
        <w:rPr>
          <w:rFonts w:ascii="Constantia" w:eastAsia="Constantia" w:hAnsi="Constantia" w:cs="Constantia"/>
          <w:i/>
          <w:iCs/>
          <w:color w:val="000000"/>
        </w:rPr>
        <w:t>statistical manifold</w:t>
      </w:r>
      <w:r>
        <w:rPr>
          <w:rFonts w:ascii="Constantia" w:eastAsia="Constantia" w:hAnsi="Constantia" w:cs="Constantia"/>
          <w:color w:val="000000"/>
        </w:rPr>
        <w:t xml:space="preserve"> is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together with a smooth map </w:t>
      </w:r>
      <w:r>
        <w:rPr>
          <w:rFonts w:ascii="Cambria Math" w:eastAsia="Cambria Math" w:hAnsi="Cambria Math" w:cs="Cambria Math"/>
          <w:i/>
          <w:iCs/>
          <w:color w:val="000000"/>
        </w:rPr>
        <w:t>p: X × Λ → [0,∞)</w:t>
      </w:r>
      <w:r>
        <w:rPr>
          <w:rFonts w:ascii="Constantia" w:eastAsia="Constantia" w:hAnsi="Constantia" w:cs="Constantia"/>
          <w:color w:val="000000"/>
        </w:rPr>
        <w:t xml:space="preserve">, written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such that for each </w:t>
      </w:r>
      <w:r>
        <w:rPr>
          <w:rFonts w:ascii="Cambria Math" w:eastAsia="Cambria Math" w:hAnsi="Cambria Math" w:cs="Cambria Math"/>
          <w:i/>
          <w:iCs/>
          <w:color w:val="000000"/>
        </w:rPr>
        <w:t>θ ∈ Λ</w:t>
      </w:r>
      <w:r>
        <w:rPr>
          <w:rFonts w:ascii="Constantia" w:eastAsia="Constantia" w:hAnsi="Constantia" w:cs="Constantia"/>
          <w:color w:val="000000"/>
        </w:rPr>
        <w:t xml:space="preserve">, the function </w:t>
      </w:r>
      <w:r>
        <w:rPr>
          <w:rFonts w:ascii="Cambria Math" w:eastAsia="Cambria Math" w:hAnsi="Cambria Math" w:cs="Cambria Math"/>
          <w:i/>
          <w:iCs/>
          <w:color w:val="000000"/>
        </w:rPr>
        <w:t>x ↦ 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probability distribution on </w:t>
      </w:r>
      <w:r>
        <w:rPr>
          <w:rFonts w:ascii="Cambria Math" w:eastAsia="Cambria Math" w:hAnsi="Cambria Math" w:cs="Cambria Math"/>
          <w:i/>
          <w:iCs/>
          <w:color w:val="000000"/>
        </w:rPr>
        <w:t>X</w:t>
      </w:r>
      <w:r>
        <w:rPr>
          <w:rFonts w:ascii="Constantia" w:eastAsia="Constantia" w:hAnsi="Constantia" w:cs="Constantia"/>
          <w:color w:val="000000"/>
        </w:rPr>
        <w:t xml:space="preserve">. The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local coordinates on </w:t>
      </w:r>
      <w:r>
        <w:rPr>
          <w:rFonts w:ascii="Cambria Math" w:eastAsia="Cambria Math" w:hAnsi="Cambria Math" w:cs="Cambria Math"/>
          <w:i/>
          <w:iCs/>
          <w:color w:val="000000"/>
        </w:rPr>
        <w:t>Λ</w:t>
      </w:r>
      <w:r>
        <w:rPr>
          <w:rFonts w:ascii="Constantia" w:eastAsia="Constantia" w:hAnsi="Constantia" w:cs="Constantia"/>
          <w:color w:val="000000"/>
        </w:rPr>
        <w:t>.</w:t>
      </w:r>
    </w:p>
    <w:p w14:paraId="7295EF0D" w14:textId="77777777" w:rsidR="00F1507B" w:rsidRDefault="00000000">
      <w:pPr>
        <w:spacing w:before="60" w:after="240" w:line="408" w:lineRule="auto"/>
        <w:jc w:val="both"/>
      </w:pPr>
      <w:r>
        <w:rPr>
          <w:rFonts w:ascii="Constantia" w:eastAsia="Constantia" w:hAnsi="Constantia" w:cs="Constantia"/>
          <w:color w:val="000000"/>
        </w:rPr>
        <w:t xml:space="preserve">The statistical manifold is simultaneously a parameter space (a set of labels for probability distributions) and a geometric space (equipped with the Fisher-Rao metric). Each point </w:t>
      </w:r>
      <w:r>
        <w:rPr>
          <w:rFonts w:ascii="Cambria Math" w:eastAsia="Cambria Math" w:hAnsi="Cambria Math" w:cs="Cambria Math"/>
          <w:i/>
          <w:iCs/>
          <w:color w:val="000000"/>
        </w:rPr>
        <w:t>θ ∈ Λ</w:t>
      </w:r>
      <w:r>
        <w:rPr>
          <w:rFonts w:ascii="Constantia" w:eastAsia="Constantia" w:hAnsi="Constantia" w:cs="Constantia"/>
          <w:color w:val="000000"/>
        </w:rPr>
        <w:t xml:space="preserve"> is both a parameter value and a point on a Riemannian manifold.</w:t>
      </w:r>
    </w:p>
    <w:p w14:paraId="7D00C639" w14:textId="77777777" w:rsidR="00F1507B" w:rsidRDefault="00000000">
      <w:pPr>
        <w:pStyle w:val="Heading2"/>
        <w:spacing w:before="400" w:after="120" w:line="312" w:lineRule="auto"/>
      </w:pPr>
      <w:r>
        <w:rPr>
          <w:rFonts w:ascii="Cambria" w:eastAsia="Cambria" w:hAnsi="Cambria" w:cs="Cambria"/>
          <w:color w:val="1A1A1A"/>
          <w:sz w:val="32"/>
          <w:szCs w:val="32"/>
        </w:rPr>
        <w:t>10.3 Exponential Families</w:t>
      </w:r>
    </w:p>
    <w:p w14:paraId="21C16654" w14:textId="77777777" w:rsidR="00F1507B" w:rsidRDefault="00000000">
      <w:pPr>
        <w:spacing w:before="60" w:after="240" w:line="408" w:lineRule="auto"/>
        <w:jc w:val="both"/>
      </w:pPr>
      <w:r>
        <w:rPr>
          <w:rFonts w:ascii="Constantia" w:eastAsia="Constantia" w:hAnsi="Constantia" w:cs="Constantia"/>
          <w:color w:val="000000"/>
        </w:rPr>
        <w:t xml:space="preserve">The most important class of statistical manifolds consists of the </w:t>
      </w:r>
      <w:r>
        <w:rPr>
          <w:rFonts w:ascii="Constantia" w:eastAsia="Constantia" w:hAnsi="Constantia" w:cs="Constantia"/>
          <w:i/>
          <w:iCs/>
          <w:color w:val="000000"/>
        </w:rPr>
        <w:t>exponential families</w:t>
      </w:r>
      <w:r>
        <w:rPr>
          <w:rFonts w:ascii="Constantia" w:eastAsia="Constantia" w:hAnsi="Constantia" w:cs="Constantia"/>
          <w:color w:val="000000"/>
        </w:rPr>
        <w:t>:</w:t>
      </w:r>
    </w:p>
    <w:p w14:paraId="137F7478" w14:textId="77777777" w:rsidR="00F1507B" w:rsidRDefault="00000000">
      <w:pPr>
        <w:spacing w:before="60" w:after="240" w:line="408" w:lineRule="auto"/>
        <w:jc w:val="both"/>
      </w:pPr>
      <w:r>
        <w:rPr>
          <w:rFonts w:ascii="Constantia" w:eastAsia="Constantia" w:hAnsi="Constantia" w:cs="Constantia"/>
          <w:b/>
          <w:bCs/>
          <w:color w:val="000000"/>
        </w:rPr>
        <w:lastRenderedPageBreak/>
        <w:t>Definition 10.2 (Exponential Family).</w:t>
      </w:r>
      <w:r>
        <w:rPr>
          <w:rFonts w:ascii="Constantia" w:eastAsia="Constantia" w:hAnsi="Constantia" w:cs="Constantia"/>
          <w:color w:val="000000"/>
        </w:rPr>
        <w:t xml:space="preserve"> A parametric </w:t>
      </w:r>
      <w:proofErr w:type="gramStart"/>
      <w:r>
        <w:rPr>
          <w:rFonts w:ascii="Constantia" w:eastAsia="Constantia" w:hAnsi="Constantia" w:cs="Constantia"/>
          <w:color w:val="000000"/>
        </w:rPr>
        <w:t xml:space="preserve">family </w:t>
      </w:r>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an </w:t>
      </w:r>
      <w:r>
        <w:rPr>
          <w:rFonts w:ascii="Constantia" w:eastAsia="Constantia" w:hAnsi="Constantia" w:cs="Constantia"/>
          <w:i/>
          <w:iCs/>
          <w:color w:val="000000"/>
        </w:rPr>
        <w:t>exponential family</w:t>
      </w:r>
      <w:r>
        <w:rPr>
          <w:rFonts w:ascii="Constantia" w:eastAsia="Constantia" w:hAnsi="Constantia" w:cs="Constantia"/>
          <w:color w:val="000000"/>
        </w:rPr>
        <w:t xml:space="preserve"> if it can be written:</w:t>
      </w:r>
    </w:p>
    <w:p w14:paraId="1BA3CBCE" w14:textId="77777777" w:rsidR="00F1507B" w:rsidRDefault="00000000">
      <w:pPr>
        <w:spacing w:after="240" w:line="408" w:lineRule="auto"/>
      </w:pPr>
      <w:r>
        <w:rPr>
          <w:color w:val="555555"/>
        </w:rPr>
        <w:t>(10.2)</w:t>
      </w:r>
    </w:p>
    <w:p w14:paraId="75CE57C1"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57B1A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809709E" w14:textId="77777777" w:rsidR="00F1507B" w:rsidRDefault="00000000">
            <w:pPr>
              <w:spacing w:after="120" w:line="408" w:lineRule="auto"/>
            </w:pPr>
            <w:r>
              <w:t>p(x|</w:t>
            </w:r>
          </w:p>
          <w:p w14:paraId="6D320748" w14:textId="77777777" w:rsidR="00F1507B" w:rsidRDefault="00000000">
            <w:pPr>
              <w:spacing w:after="120" w:line="408" w:lineRule="auto"/>
            </w:pPr>
            <w:r>
              <w:t>θ</w:t>
            </w:r>
          </w:p>
          <w:p w14:paraId="334E439A" w14:textId="77777777" w:rsidR="00F1507B" w:rsidRDefault="00000000">
            <w:pPr>
              <w:spacing w:after="120" w:line="408" w:lineRule="auto"/>
            </w:pPr>
            <w:r>
              <w:t>) = exp(</w:t>
            </w:r>
          </w:p>
          <w:p w14:paraId="5C843AE4" w14:textId="77777777" w:rsidR="00F1507B" w:rsidRDefault="00000000">
            <w:pPr>
              <w:spacing w:after="120" w:line="408" w:lineRule="auto"/>
            </w:pPr>
            <w:r>
              <w:t>θ</w:t>
            </w:r>
          </w:p>
          <w:p w14:paraId="57D435C3" w14:textId="77777777" w:rsidR="00F1507B" w:rsidRDefault="00000000">
            <w:pPr>
              <w:spacing w:after="120" w:line="408" w:lineRule="auto"/>
            </w:pPr>
            <w:proofErr w:type="spellStart"/>
            <w:proofErr w:type="gramStart"/>
            <w:r>
              <w:t>i</w:t>
            </w:r>
            <w:proofErr w:type="spellEnd"/>
            <w:proofErr w:type="gramEnd"/>
          </w:p>
          <w:p w14:paraId="031F5A20" w14:textId="77777777" w:rsidR="00F1507B" w:rsidRDefault="00000000">
            <w:pPr>
              <w:spacing w:after="120" w:line="408" w:lineRule="auto"/>
            </w:pPr>
            <w:r>
              <w:t>T</w:t>
            </w:r>
          </w:p>
          <w:p w14:paraId="64D140C2" w14:textId="77777777" w:rsidR="00F1507B" w:rsidRDefault="00000000">
            <w:pPr>
              <w:spacing w:after="120" w:line="408" w:lineRule="auto"/>
            </w:pPr>
            <w:proofErr w:type="spellStart"/>
            <w:proofErr w:type="gramStart"/>
            <w:r>
              <w:t>i</w:t>
            </w:r>
            <w:proofErr w:type="spellEnd"/>
            <w:proofErr w:type="gramEnd"/>
          </w:p>
          <w:p w14:paraId="4AAE4917" w14:textId="77777777" w:rsidR="00F1507B" w:rsidRDefault="00000000">
            <w:pPr>
              <w:spacing w:after="120" w:line="408" w:lineRule="auto"/>
            </w:pPr>
            <w:r>
              <w:t>(x)</w:t>
            </w:r>
          </w:p>
          <w:p w14:paraId="1B36D671" w14:textId="77777777" w:rsidR="00F1507B" w:rsidRDefault="00000000">
            <w:pPr>
              <w:spacing w:after="120" w:line="408" w:lineRule="auto"/>
            </w:pPr>
            <w:r>
              <w:t>−</w:t>
            </w:r>
          </w:p>
          <w:p w14:paraId="21CD73C9" w14:textId="77777777" w:rsidR="00F1507B" w:rsidRDefault="00000000">
            <w:pPr>
              <w:spacing w:after="120" w:line="408" w:lineRule="auto"/>
            </w:pPr>
            <w:r>
              <w:t>A(</w:t>
            </w:r>
          </w:p>
          <w:p w14:paraId="61DFAB7A" w14:textId="77777777" w:rsidR="00F1507B" w:rsidRDefault="00000000">
            <w:pPr>
              <w:spacing w:after="120" w:line="408" w:lineRule="auto"/>
            </w:pPr>
            <w:r>
              <w:t>θ</w:t>
            </w:r>
          </w:p>
          <w:p w14:paraId="5CC24FC5" w14:textId="77777777" w:rsidR="00F1507B" w:rsidRDefault="00000000">
            <w:pPr>
              <w:spacing w:after="120" w:line="408" w:lineRule="auto"/>
            </w:pPr>
            <w:r>
              <w:t>) + h(x))</w:t>
            </w:r>
          </w:p>
        </w:tc>
      </w:tr>
    </w:tbl>
    <w:p w14:paraId="7EAEA3BE" w14:textId="77777777" w:rsidR="00F1507B" w:rsidRDefault="00F1507B">
      <w:pPr>
        <w:spacing w:after="240"/>
      </w:pPr>
    </w:p>
    <w:p w14:paraId="0CCCA0F2"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are the </w:t>
      </w:r>
      <w:r>
        <w:rPr>
          <w:rFonts w:ascii="Constantia" w:eastAsia="Constantia" w:hAnsi="Constantia" w:cs="Constantia"/>
          <w:i/>
          <w:iCs/>
          <w:color w:val="000000"/>
        </w:rPr>
        <w:t>sufficient statistics</w:t>
      </w:r>
      <w:r>
        <w:rPr>
          <w:rFonts w:ascii="Constantia" w:eastAsia="Constantia" w:hAnsi="Constantia" w:cs="Constantia"/>
          <w:color w:val="000000"/>
        </w:rPr>
        <w:t xml:space="preserve">, </w:t>
      </w:r>
      <w:r>
        <w:rPr>
          <w:rFonts w:ascii="Cambria Math" w:eastAsia="Cambria Math" w:hAnsi="Cambria Math" w:cs="Cambria Math"/>
          <w:i/>
          <w:iCs/>
          <w:color w:val="000000"/>
        </w:rPr>
        <w:t>A(θ)</w:t>
      </w:r>
      <w:r>
        <w:rPr>
          <w:rFonts w:ascii="Constantia" w:eastAsia="Constantia" w:hAnsi="Constantia" w:cs="Constantia"/>
          <w:color w:val="000000"/>
        </w:rPr>
        <w:t xml:space="preserve"> is the </w:t>
      </w:r>
      <w:r>
        <w:rPr>
          <w:rFonts w:ascii="Constantia" w:eastAsia="Constantia" w:hAnsi="Constantia" w:cs="Constantia"/>
          <w:i/>
          <w:iCs/>
          <w:color w:val="000000"/>
        </w:rPr>
        <w:t>log-partition function</w:t>
      </w:r>
      <w:r>
        <w:rPr>
          <w:rFonts w:ascii="Constantia" w:eastAsia="Constantia" w:hAnsi="Constantia" w:cs="Constantia"/>
          <w:color w:val="000000"/>
        </w:rPr>
        <w:t xml:space="preserve"> (also called the cumulant generating function), and </w:t>
      </w:r>
      <w:r>
        <w:rPr>
          <w:rFonts w:ascii="Cambria Math" w:eastAsia="Cambria Math" w:hAnsi="Cambria Math" w:cs="Cambria Math"/>
          <w:i/>
          <w:iCs/>
          <w:color w:val="000000"/>
        </w:rPr>
        <w:t>h(x)</w:t>
      </w:r>
      <w:r>
        <w:rPr>
          <w:rFonts w:ascii="Constantia" w:eastAsia="Constantia" w:hAnsi="Constantia" w:cs="Constantia"/>
          <w:color w:val="000000"/>
        </w:rPr>
        <w:t xml:space="preserve"> is the base measure.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called the </w:t>
      </w:r>
      <w:r>
        <w:rPr>
          <w:rFonts w:ascii="Constantia" w:eastAsia="Constantia" w:hAnsi="Constantia" w:cs="Constantia"/>
          <w:i/>
          <w:iCs/>
          <w:color w:val="000000"/>
        </w:rPr>
        <w:t>natural parameters</w:t>
      </w:r>
      <w:r>
        <w:rPr>
          <w:rFonts w:ascii="Constantia" w:eastAsia="Constantia" w:hAnsi="Constantia" w:cs="Constantia"/>
          <w:color w:val="000000"/>
        </w:rPr>
        <w:t>.</w:t>
      </w:r>
    </w:p>
    <w:p w14:paraId="21470D34" w14:textId="77777777" w:rsidR="00F1507B" w:rsidRDefault="00000000">
      <w:pPr>
        <w:spacing w:before="60" w:after="240" w:line="408" w:lineRule="auto"/>
        <w:jc w:val="both"/>
      </w:pPr>
      <w:r>
        <w:rPr>
          <w:rFonts w:ascii="Constantia" w:eastAsia="Constantia" w:hAnsi="Constantia" w:cs="Constantia"/>
          <w:color w:val="000000"/>
        </w:rPr>
        <w:t>The log-partition function is defined by the normalization condition:</w:t>
      </w:r>
    </w:p>
    <w:p w14:paraId="3DD23A97" w14:textId="77777777" w:rsidR="00F1507B" w:rsidRDefault="00000000">
      <w:pPr>
        <w:spacing w:after="240" w:line="408" w:lineRule="auto"/>
      </w:pPr>
      <w:r>
        <w:rPr>
          <w:color w:val="555555"/>
        </w:rPr>
        <w:t>(10.3)</w:t>
      </w:r>
    </w:p>
    <w:p w14:paraId="451E7D42"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044FB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B834FA" w14:textId="77777777" w:rsidR="00F1507B" w:rsidRDefault="00000000">
            <w:pPr>
              <w:spacing w:after="120" w:line="408" w:lineRule="auto"/>
            </w:pPr>
            <w:r>
              <w:lastRenderedPageBreak/>
              <w:t>A(</w:t>
            </w:r>
          </w:p>
          <w:p w14:paraId="5ED53927" w14:textId="77777777" w:rsidR="00F1507B" w:rsidRDefault="00000000">
            <w:pPr>
              <w:spacing w:after="120" w:line="408" w:lineRule="auto"/>
            </w:pPr>
            <w:r>
              <w:t>θ</w:t>
            </w:r>
          </w:p>
          <w:p w14:paraId="34FE814F" w14:textId="77777777" w:rsidR="00F1507B" w:rsidRDefault="00000000">
            <w:pPr>
              <w:spacing w:after="120" w:line="408" w:lineRule="auto"/>
            </w:pPr>
            <w:r>
              <w:t>) = ln</w:t>
            </w:r>
          </w:p>
          <w:p w14:paraId="22B37C02" w14:textId="77777777" w:rsidR="00F1507B" w:rsidRDefault="00000000">
            <w:pPr>
              <w:spacing w:after="120" w:line="408" w:lineRule="auto"/>
            </w:pPr>
            <w:r>
              <w:t>∫</w:t>
            </w:r>
          </w:p>
          <w:p w14:paraId="5AA91711" w14:textId="77777777" w:rsidR="00F1507B" w:rsidRDefault="00000000">
            <w:pPr>
              <w:spacing w:after="120" w:line="408" w:lineRule="auto"/>
            </w:pPr>
            <w:r>
              <w:t>exp(</w:t>
            </w:r>
          </w:p>
          <w:p w14:paraId="23E6C5D0" w14:textId="77777777" w:rsidR="00F1507B" w:rsidRDefault="00000000">
            <w:pPr>
              <w:spacing w:after="120" w:line="408" w:lineRule="auto"/>
            </w:pPr>
            <w:r>
              <w:t>θ</w:t>
            </w:r>
          </w:p>
          <w:p w14:paraId="673F7FD9" w14:textId="77777777" w:rsidR="00F1507B" w:rsidRDefault="00000000">
            <w:pPr>
              <w:spacing w:after="120" w:line="408" w:lineRule="auto"/>
            </w:pPr>
            <w:proofErr w:type="spellStart"/>
            <w:proofErr w:type="gramStart"/>
            <w:r>
              <w:t>i</w:t>
            </w:r>
            <w:proofErr w:type="spellEnd"/>
            <w:proofErr w:type="gramEnd"/>
          </w:p>
          <w:p w14:paraId="0A188605" w14:textId="77777777" w:rsidR="00F1507B" w:rsidRDefault="00000000">
            <w:pPr>
              <w:spacing w:after="120" w:line="408" w:lineRule="auto"/>
            </w:pPr>
            <w:r>
              <w:t>T</w:t>
            </w:r>
          </w:p>
          <w:p w14:paraId="69DA2DA7" w14:textId="77777777" w:rsidR="00F1507B" w:rsidRDefault="00000000">
            <w:pPr>
              <w:spacing w:after="120" w:line="408" w:lineRule="auto"/>
            </w:pPr>
            <w:proofErr w:type="spellStart"/>
            <w:proofErr w:type="gramStart"/>
            <w:r>
              <w:t>i</w:t>
            </w:r>
            <w:proofErr w:type="spellEnd"/>
            <w:proofErr w:type="gramEnd"/>
          </w:p>
          <w:p w14:paraId="72165694" w14:textId="77777777" w:rsidR="00F1507B" w:rsidRDefault="00000000">
            <w:pPr>
              <w:spacing w:after="120" w:line="408" w:lineRule="auto"/>
            </w:pPr>
            <w:r>
              <w:t>(x) + h(x)) dx</w:t>
            </w:r>
          </w:p>
        </w:tc>
      </w:tr>
    </w:tbl>
    <w:p w14:paraId="66732BAB" w14:textId="77777777" w:rsidR="00F1507B" w:rsidRDefault="00F1507B">
      <w:pPr>
        <w:spacing w:after="240"/>
      </w:pPr>
    </w:p>
    <w:p w14:paraId="6B5F398D" w14:textId="77777777" w:rsidR="00F1507B" w:rsidRDefault="00000000">
      <w:pPr>
        <w:spacing w:before="60" w:after="240" w:line="408" w:lineRule="auto"/>
        <w:jc w:val="both"/>
      </w:pPr>
      <w:r>
        <w:rPr>
          <w:rFonts w:ascii="Constantia" w:eastAsia="Constantia" w:hAnsi="Constantia" w:cs="Constantia"/>
          <w:color w:val="000000"/>
        </w:rPr>
        <w:t>Key examples relevant to ToE:</w:t>
      </w:r>
    </w:p>
    <w:p w14:paraId="3F2FCEC8"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18"/>
        <w:gridCol w:w="2431"/>
        <w:gridCol w:w="1496"/>
        <w:gridCol w:w="2805"/>
      </w:tblGrid>
      <w:tr w:rsidR="00F1507B" w14:paraId="171892B3" w14:textId="77777777">
        <w:tblPrEx>
          <w:tblCellMar>
            <w:top w:w="0" w:type="dxa"/>
            <w:bottom w:w="0" w:type="dxa"/>
          </w:tblCellMar>
        </w:tblPrEx>
        <w:trPr>
          <w:tblHeader/>
        </w:trPr>
        <w:tc>
          <w:tcPr>
            <w:tcW w:w="1400" w:type="pct"/>
            <w:shd w:val="clear" w:color="auto" w:fill="F5E6D3"/>
            <w:tcMar>
              <w:top w:w="90" w:type="dxa"/>
              <w:left w:w="135" w:type="dxa"/>
              <w:bottom w:w="90" w:type="dxa"/>
              <w:right w:w="135" w:type="dxa"/>
            </w:tcMar>
          </w:tcPr>
          <w:p w14:paraId="281CB28A" w14:textId="77777777" w:rsidR="00F1507B" w:rsidRDefault="00000000">
            <w:r>
              <w:rPr>
                <w:rFonts w:ascii="Cambria" w:eastAsia="Cambria" w:hAnsi="Cambria" w:cs="Cambria"/>
                <w:b/>
                <w:bCs/>
                <w:color w:val="000000"/>
              </w:rPr>
              <w:t>Distribution</w:t>
            </w:r>
          </w:p>
        </w:tc>
        <w:tc>
          <w:tcPr>
            <w:tcW w:w="1300" w:type="pct"/>
            <w:shd w:val="clear" w:color="auto" w:fill="F5E6D3"/>
            <w:tcMar>
              <w:top w:w="90" w:type="dxa"/>
              <w:left w:w="135" w:type="dxa"/>
              <w:bottom w:w="90" w:type="dxa"/>
              <w:right w:w="135" w:type="dxa"/>
            </w:tcMar>
          </w:tcPr>
          <w:p w14:paraId="6FFA107A" w14:textId="77777777" w:rsidR="00F1507B" w:rsidRDefault="00000000">
            <w:r>
              <w:rPr>
                <w:rFonts w:ascii="Cambria" w:eastAsia="Cambria" w:hAnsi="Cambria" w:cs="Cambria"/>
                <w:b/>
                <w:bCs/>
                <w:color w:val="000000"/>
              </w:rPr>
              <w:t>Natural parameters θ</w:t>
            </w:r>
          </w:p>
        </w:tc>
        <w:tc>
          <w:tcPr>
            <w:tcW w:w="800" w:type="pct"/>
            <w:shd w:val="clear" w:color="auto" w:fill="F5E6D3"/>
            <w:tcMar>
              <w:top w:w="90" w:type="dxa"/>
              <w:left w:w="135" w:type="dxa"/>
              <w:bottom w:w="90" w:type="dxa"/>
              <w:right w:w="135" w:type="dxa"/>
            </w:tcMar>
          </w:tcPr>
          <w:p w14:paraId="675708EF" w14:textId="77777777" w:rsidR="00F1507B" w:rsidRDefault="00000000">
            <w:r>
              <w:rPr>
                <w:rFonts w:ascii="Cambria" w:eastAsia="Cambria" w:hAnsi="Cambria" w:cs="Cambria"/>
                <w:b/>
                <w:bCs/>
                <w:color w:val="000000"/>
              </w:rPr>
              <w:t>Sufficient statistics T(x)</w:t>
            </w:r>
          </w:p>
        </w:tc>
        <w:tc>
          <w:tcPr>
            <w:tcW w:w="1500" w:type="pct"/>
            <w:shd w:val="clear" w:color="auto" w:fill="F5E6D3"/>
            <w:tcMar>
              <w:top w:w="90" w:type="dxa"/>
              <w:left w:w="135" w:type="dxa"/>
              <w:bottom w:w="90" w:type="dxa"/>
              <w:right w:w="135" w:type="dxa"/>
            </w:tcMar>
          </w:tcPr>
          <w:p w14:paraId="10FEB954" w14:textId="77777777" w:rsidR="00F1507B" w:rsidRDefault="00000000">
            <w:r>
              <w:rPr>
                <w:rFonts w:ascii="Cambria" w:eastAsia="Cambria" w:hAnsi="Cambria" w:cs="Cambria"/>
                <w:b/>
                <w:bCs/>
                <w:color w:val="000000"/>
              </w:rPr>
              <w:t>Log-partition A(θ)</w:t>
            </w:r>
          </w:p>
        </w:tc>
      </w:tr>
      <w:tr w:rsidR="00F1507B" w14:paraId="6BFECA8B" w14:textId="77777777">
        <w:tblPrEx>
          <w:tblCellMar>
            <w:top w:w="0" w:type="dxa"/>
            <w:bottom w:w="0" w:type="dxa"/>
          </w:tblCellMar>
        </w:tblPrEx>
        <w:tc>
          <w:tcPr>
            <w:tcW w:w="1400" w:type="pct"/>
            <w:tcMar>
              <w:top w:w="90" w:type="dxa"/>
              <w:left w:w="135" w:type="dxa"/>
              <w:bottom w:w="90" w:type="dxa"/>
              <w:right w:w="135" w:type="dxa"/>
            </w:tcMar>
          </w:tcPr>
          <w:p w14:paraId="24C0A5EF" w14:textId="77777777" w:rsidR="00F1507B" w:rsidRDefault="00000000">
            <w:r>
              <w:rPr>
                <w:rFonts w:ascii="Constantia" w:eastAsia="Constantia" w:hAnsi="Constantia" w:cs="Constantia"/>
                <w:color w:val="000000"/>
              </w:rPr>
              <w:t>Gaussian N(μ,σ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300" w:type="pct"/>
            <w:tcMar>
              <w:top w:w="90" w:type="dxa"/>
              <w:left w:w="135" w:type="dxa"/>
              <w:bottom w:w="90" w:type="dxa"/>
              <w:right w:w="135" w:type="dxa"/>
            </w:tcMar>
          </w:tcPr>
          <w:p w14:paraId="0DAA918D" w14:textId="77777777" w:rsidR="00F1507B" w:rsidRDefault="00000000">
            <w:r>
              <w:rPr>
                <w:rFonts w:ascii="Constantia" w:eastAsia="Constantia" w:hAnsi="Constantia" w:cs="Constantia"/>
                <w:color w:val="000000"/>
              </w:rPr>
              <w:t>(μ/σ</w:t>
            </w:r>
            <w:r>
              <w:rPr>
                <w:rFonts w:ascii="Constantia" w:eastAsia="Constantia" w:hAnsi="Constantia" w:cs="Constantia"/>
                <w:color w:val="000000"/>
                <w:vertAlign w:val="superscript"/>
              </w:rPr>
              <w:t>2</w:t>
            </w:r>
            <w:r>
              <w:rPr>
                <w:rFonts w:ascii="Constantia" w:eastAsia="Constantia" w:hAnsi="Constantia" w:cs="Constantia"/>
                <w:color w:val="000000"/>
              </w:rPr>
              <w:t>, −1/(2σ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800" w:type="pct"/>
            <w:tcMar>
              <w:top w:w="90" w:type="dxa"/>
              <w:left w:w="135" w:type="dxa"/>
              <w:bottom w:w="90" w:type="dxa"/>
              <w:right w:w="135" w:type="dxa"/>
            </w:tcMar>
          </w:tcPr>
          <w:p w14:paraId="639E8BE3" w14:textId="77777777" w:rsidR="00F1507B" w:rsidRDefault="00000000">
            <w:r>
              <w:rPr>
                <w:rFonts w:ascii="Constantia" w:eastAsia="Constantia" w:hAnsi="Constantia" w:cs="Constantia"/>
                <w:color w:val="000000"/>
              </w:rPr>
              <w:t>(x, x</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500" w:type="pct"/>
            <w:tcMar>
              <w:top w:w="90" w:type="dxa"/>
              <w:left w:w="135" w:type="dxa"/>
              <w:bottom w:w="90" w:type="dxa"/>
              <w:right w:w="135" w:type="dxa"/>
            </w:tcMar>
          </w:tcPr>
          <w:p w14:paraId="5469701C" w14:textId="77777777" w:rsidR="00F1507B" w:rsidRDefault="00000000">
            <w:r>
              <w:rPr>
                <w:rFonts w:ascii="Constantia" w:eastAsia="Constantia" w:hAnsi="Constantia" w:cs="Constantia"/>
                <w:color w:val="000000"/>
              </w:rPr>
              <w:t>−μ</w:t>
            </w:r>
            <w:r>
              <w:rPr>
                <w:rFonts w:ascii="Constantia" w:eastAsia="Constantia" w:hAnsi="Constantia" w:cs="Constantia"/>
                <w:color w:val="000000"/>
                <w:vertAlign w:val="superscript"/>
              </w:rPr>
              <w:t>2</w:t>
            </w:r>
            <w:r>
              <w:rPr>
                <w:rFonts w:ascii="Constantia" w:eastAsia="Constantia" w:hAnsi="Constantia" w:cs="Constantia"/>
                <w:color w:val="000000"/>
              </w:rPr>
              <w:t>/(2σ</w:t>
            </w:r>
            <w:r>
              <w:rPr>
                <w:rFonts w:ascii="Constantia" w:eastAsia="Constantia" w:hAnsi="Constantia" w:cs="Constantia"/>
                <w:color w:val="000000"/>
                <w:vertAlign w:val="superscript"/>
              </w:rPr>
              <w:t>2</w:t>
            </w:r>
            <w:r>
              <w:rPr>
                <w:rFonts w:ascii="Constantia" w:eastAsia="Constantia" w:hAnsi="Constantia" w:cs="Constantia"/>
                <w:color w:val="000000"/>
              </w:rPr>
              <w:t>) + ½ln(2πσ</w:t>
            </w:r>
            <w:r>
              <w:rPr>
                <w:rFonts w:ascii="Constantia" w:eastAsia="Constantia" w:hAnsi="Constantia" w:cs="Constantia"/>
                <w:color w:val="000000"/>
                <w:vertAlign w:val="superscript"/>
              </w:rPr>
              <w:t>2</w:t>
            </w:r>
            <w:r>
              <w:rPr>
                <w:rFonts w:ascii="Constantia" w:eastAsia="Constantia" w:hAnsi="Constantia" w:cs="Constantia"/>
                <w:color w:val="000000"/>
              </w:rPr>
              <w:t>)</w:t>
            </w:r>
          </w:p>
        </w:tc>
      </w:tr>
      <w:tr w:rsidR="00F1507B" w14:paraId="54CAEBA1" w14:textId="77777777">
        <w:tblPrEx>
          <w:tblCellMar>
            <w:top w:w="0" w:type="dxa"/>
            <w:bottom w:w="0" w:type="dxa"/>
          </w:tblCellMar>
        </w:tblPrEx>
        <w:tc>
          <w:tcPr>
            <w:tcW w:w="1400" w:type="pct"/>
            <w:tcMar>
              <w:top w:w="90" w:type="dxa"/>
              <w:left w:w="135" w:type="dxa"/>
              <w:bottom w:w="90" w:type="dxa"/>
              <w:right w:w="135" w:type="dxa"/>
            </w:tcMar>
          </w:tcPr>
          <w:p w14:paraId="28AD37AD" w14:textId="77777777" w:rsidR="00F1507B" w:rsidRDefault="00000000">
            <w:r>
              <w:rPr>
                <w:rFonts w:ascii="Constantia" w:eastAsia="Constantia" w:hAnsi="Constantia" w:cs="Constantia"/>
                <w:color w:val="000000"/>
              </w:rPr>
              <w:t>Poisson Pois(λ)</w:t>
            </w:r>
          </w:p>
        </w:tc>
        <w:tc>
          <w:tcPr>
            <w:tcW w:w="1300" w:type="pct"/>
            <w:tcMar>
              <w:top w:w="90" w:type="dxa"/>
              <w:left w:w="135" w:type="dxa"/>
              <w:bottom w:w="90" w:type="dxa"/>
              <w:right w:w="135" w:type="dxa"/>
            </w:tcMar>
          </w:tcPr>
          <w:p w14:paraId="183DA105" w14:textId="77777777" w:rsidR="00F1507B" w:rsidRDefault="00000000">
            <w:r>
              <w:rPr>
                <w:rFonts w:ascii="Constantia" w:eastAsia="Constantia" w:hAnsi="Constantia" w:cs="Constantia"/>
                <w:color w:val="000000"/>
              </w:rPr>
              <w:t>ln λ</w:t>
            </w:r>
          </w:p>
        </w:tc>
        <w:tc>
          <w:tcPr>
            <w:tcW w:w="800" w:type="pct"/>
            <w:tcMar>
              <w:top w:w="90" w:type="dxa"/>
              <w:left w:w="135" w:type="dxa"/>
              <w:bottom w:w="90" w:type="dxa"/>
              <w:right w:w="135" w:type="dxa"/>
            </w:tcMar>
          </w:tcPr>
          <w:p w14:paraId="0F570700"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8B437BC" w14:textId="77777777" w:rsidR="00F1507B" w:rsidRDefault="00000000">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 xml:space="preserve"> = λ</w:t>
            </w:r>
          </w:p>
        </w:tc>
      </w:tr>
      <w:tr w:rsidR="00F1507B" w14:paraId="7046B442" w14:textId="77777777">
        <w:tblPrEx>
          <w:tblCellMar>
            <w:top w:w="0" w:type="dxa"/>
            <w:bottom w:w="0" w:type="dxa"/>
          </w:tblCellMar>
        </w:tblPrEx>
        <w:tc>
          <w:tcPr>
            <w:tcW w:w="1400" w:type="pct"/>
            <w:tcMar>
              <w:top w:w="90" w:type="dxa"/>
              <w:left w:w="135" w:type="dxa"/>
              <w:bottom w:w="90" w:type="dxa"/>
              <w:right w:w="135" w:type="dxa"/>
            </w:tcMar>
          </w:tcPr>
          <w:p w14:paraId="07BE7282" w14:textId="77777777" w:rsidR="00F1507B" w:rsidRDefault="00000000">
            <w:r>
              <w:rPr>
                <w:rFonts w:ascii="Constantia" w:eastAsia="Constantia" w:hAnsi="Constantia" w:cs="Constantia"/>
                <w:color w:val="000000"/>
              </w:rPr>
              <w:t>Bernoulli Ber(q)</w:t>
            </w:r>
          </w:p>
        </w:tc>
        <w:tc>
          <w:tcPr>
            <w:tcW w:w="1300" w:type="pct"/>
            <w:tcMar>
              <w:top w:w="90" w:type="dxa"/>
              <w:left w:w="135" w:type="dxa"/>
              <w:bottom w:w="90" w:type="dxa"/>
              <w:right w:w="135" w:type="dxa"/>
            </w:tcMar>
          </w:tcPr>
          <w:p w14:paraId="303B91BC" w14:textId="77777777" w:rsidR="00F1507B" w:rsidRDefault="00000000">
            <w:r>
              <w:rPr>
                <w:rFonts w:ascii="Constantia" w:eastAsia="Constantia" w:hAnsi="Constantia" w:cs="Constantia"/>
                <w:color w:val="000000"/>
              </w:rPr>
              <w:t>ln(q/(1−q))</w:t>
            </w:r>
          </w:p>
        </w:tc>
        <w:tc>
          <w:tcPr>
            <w:tcW w:w="800" w:type="pct"/>
            <w:tcMar>
              <w:top w:w="90" w:type="dxa"/>
              <w:left w:w="135" w:type="dxa"/>
              <w:bottom w:w="90" w:type="dxa"/>
              <w:right w:w="135" w:type="dxa"/>
            </w:tcMar>
          </w:tcPr>
          <w:p w14:paraId="7852AF16"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713DE60" w14:textId="77777777" w:rsidR="00F1507B" w:rsidRDefault="00000000">
            <w:r>
              <w:rPr>
                <w:rFonts w:ascii="Constantia" w:eastAsia="Constantia" w:hAnsi="Constantia" w:cs="Constantia"/>
                <w:color w:val="000000"/>
              </w:rPr>
              <w:t xml:space="preserve">ln(1 + </w:t>
            </w:r>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w:t>
            </w:r>
          </w:p>
        </w:tc>
      </w:tr>
      <w:tr w:rsidR="00F1507B" w14:paraId="1BD09294" w14:textId="77777777">
        <w:tblPrEx>
          <w:tblCellMar>
            <w:top w:w="0" w:type="dxa"/>
            <w:bottom w:w="0" w:type="dxa"/>
          </w:tblCellMar>
        </w:tblPrEx>
        <w:tc>
          <w:tcPr>
            <w:tcW w:w="1400" w:type="pct"/>
            <w:tcMar>
              <w:top w:w="90" w:type="dxa"/>
              <w:left w:w="135" w:type="dxa"/>
              <w:bottom w:w="90" w:type="dxa"/>
              <w:right w:w="135" w:type="dxa"/>
            </w:tcMar>
          </w:tcPr>
          <w:p w14:paraId="637E2855" w14:textId="77777777" w:rsidR="00F1507B" w:rsidRDefault="00000000">
            <w:r>
              <w:rPr>
                <w:rFonts w:ascii="Constantia" w:eastAsia="Constantia" w:hAnsi="Constantia" w:cs="Constantia"/>
                <w:color w:val="000000"/>
              </w:rPr>
              <w:t>Exponential Exp(λ)</w:t>
            </w:r>
          </w:p>
        </w:tc>
        <w:tc>
          <w:tcPr>
            <w:tcW w:w="1300" w:type="pct"/>
            <w:tcMar>
              <w:top w:w="90" w:type="dxa"/>
              <w:left w:w="135" w:type="dxa"/>
              <w:bottom w:w="90" w:type="dxa"/>
              <w:right w:w="135" w:type="dxa"/>
            </w:tcMar>
          </w:tcPr>
          <w:p w14:paraId="79DE357E" w14:textId="77777777" w:rsidR="00F1507B" w:rsidRDefault="00000000">
            <w:r>
              <w:rPr>
                <w:rFonts w:ascii="Constantia" w:eastAsia="Constantia" w:hAnsi="Constantia" w:cs="Constantia"/>
                <w:color w:val="000000"/>
              </w:rPr>
              <w:t>−λ</w:t>
            </w:r>
          </w:p>
        </w:tc>
        <w:tc>
          <w:tcPr>
            <w:tcW w:w="800" w:type="pct"/>
            <w:tcMar>
              <w:top w:w="90" w:type="dxa"/>
              <w:left w:w="135" w:type="dxa"/>
              <w:bottom w:w="90" w:type="dxa"/>
              <w:right w:w="135" w:type="dxa"/>
            </w:tcMar>
          </w:tcPr>
          <w:p w14:paraId="5CB72333"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78CE4240" w14:textId="77777777" w:rsidR="00F1507B" w:rsidRDefault="00000000">
            <w:r>
              <w:rPr>
                <w:rFonts w:ascii="Constantia" w:eastAsia="Constantia" w:hAnsi="Constantia" w:cs="Constantia"/>
                <w:color w:val="000000"/>
              </w:rPr>
              <w:t>−ln(−θ)</w:t>
            </w:r>
          </w:p>
        </w:tc>
      </w:tr>
    </w:tbl>
    <w:p w14:paraId="2B93FF06" w14:textId="77777777" w:rsidR="00F1507B" w:rsidRDefault="00F1507B">
      <w:pPr>
        <w:spacing w:after="200"/>
      </w:pPr>
    </w:p>
    <w:p w14:paraId="67AB590D" w14:textId="77777777" w:rsidR="00F1507B" w:rsidRDefault="00000000">
      <w:pPr>
        <w:spacing w:before="60" w:after="240" w:line="408" w:lineRule="auto"/>
        <w:jc w:val="both"/>
      </w:pPr>
      <w:r>
        <w:rPr>
          <w:rFonts w:ascii="Constantia" w:eastAsia="Constantia" w:hAnsi="Constantia" w:cs="Constantia"/>
          <w:color w:val="000000"/>
        </w:rPr>
        <w:t xml:space="preserve">The log-partition function </w:t>
      </w:r>
      <w:r>
        <w:rPr>
          <w:rFonts w:ascii="Cambria Math" w:eastAsia="Cambria Math" w:hAnsi="Cambria Math" w:cs="Cambria Math"/>
          <w:i/>
          <w:iCs/>
          <w:color w:val="000000"/>
        </w:rPr>
        <w:t>A(θ)</w:t>
      </w:r>
      <w:r>
        <w:rPr>
          <w:rFonts w:ascii="Constantia" w:eastAsia="Constantia" w:hAnsi="Constantia" w:cs="Constantia"/>
          <w:color w:val="000000"/>
        </w:rPr>
        <w:t xml:space="preserve"> is convex (positive semi-definite Hessian), and its second derivatives give the covariance structure of the sufficient statistics:</w:t>
      </w:r>
    </w:p>
    <w:p w14:paraId="338439B1" w14:textId="77777777" w:rsidR="00F1507B" w:rsidRDefault="00000000">
      <w:pPr>
        <w:spacing w:after="240" w:line="408" w:lineRule="auto"/>
      </w:pPr>
      <w:r>
        <w:rPr>
          <w:color w:val="555555"/>
        </w:rPr>
        <w:t>(10.4)</w:t>
      </w:r>
    </w:p>
    <w:p w14:paraId="72A5F957"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6FD698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45B67BA" w14:textId="77777777" w:rsidR="00F1507B" w:rsidRDefault="00000000">
            <w:pPr>
              <w:spacing w:after="120" w:line="408" w:lineRule="auto"/>
            </w:pPr>
            <w:r>
              <w:lastRenderedPageBreak/>
              <w:t>∂</w:t>
            </w:r>
          </w:p>
          <w:p w14:paraId="21A744C8" w14:textId="77777777" w:rsidR="00F1507B" w:rsidRDefault="00000000">
            <w:pPr>
              <w:spacing w:after="120" w:line="408" w:lineRule="auto"/>
            </w:pPr>
            <w:proofErr w:type="spellStart"/>
            <w:proofErr w:type="gramStart"/>
            <w:r>
              <w:t>i</w:t>
            </w:r>
            <w:proofErr w:type="spellEnd"/>
            <w:proofErr w:type="gramEnd"/>
          </w:p>
          <w:p w14:paraId="290669F3" w14:textId="77777777" w:rsidR="00F1507B" w:rsidRDefault="00000000">
            <w:pPr>
              <w:spacing w:after="120" w:line="408" w:lineRule="auto"/>
            </w:pPr>
            <w:r>
              <w:t>∂</w:t>
            </w:r>
          </w:p>
          <w:p w14:paraId="761B5914" w14:textId="77777777" w:rsidR="00F1507B" w:rsidRDefault="00000000">
            <w:pPr>
              <w:spacing w:after="120" w:line="408" w:lineRule="auto"/>
            </w:pPr>
            <w:r>
              <w:t>j</w:t>
            </w:r>
          </w:p>
          <w:p w14:paraId="12355140" w14:textId="77777777" w:rsidR="00F1507B" w:rsidRDefault="00000000">
            <w:pPr>
              <w:spacing w:after="120" w:line="408" w:lineRule="auto"/>
            </w:pPr>
            <w:r>
              <w:t>A(</w:t>
            </w:r>
          </w:p>
          <w:p w14:paraId="227AB6D4" w14:textId="77777777" w:rsidR="00F1507B" w:rsidRDefault="00000000">
            <w:pPr>
              <w:spacing w:after="120" w:line="408" w:lineRule="auto"/>
            </w:pPr>
            <w:r>
              <w:t>θ</w:t>
            </w:r>
          </w:p>
          <w:p w14:paraId="58C4ADCB" w14:textId="77777777" w:rsidR="00F1507B" w:rsidRDefault="00000000">
            <w:pPr>
              <w:spacing w:after="120" w:line="408" w:lineRule="auto"/>
            </w:pPr>
            <w:r>
              <w:t>) = Cov(T</w:t>
            </w:r>
          </w:p>
          <w:p w14:paraId="0C4C293A" w14:textId="77777777" w:rsidR="00F1507B" w:rsidRDefault="00000000">
            <w:pPr>
              <w:spacing w:after="120" w:line="408" w:lineRule="auto"/>
            </w:pPr>
            <w:proofErr w:type="spellStart"/>
            <w:proofErr w:type="gramStart"/>
            <w:r>
              <w:t>i</w:t>
            </w:r>
            <w:proofErr w:type="spellEnd"/>
            <w:proofErr w:type="gramEnd"/>
          </w:p>
          <w:p w14:paraId="60D65FCC" w14:textId="77777777" w:rsidR="00F1507B" w:rsidRDefault="00000000">
            <w:pPr>
              <w:spacing w:after="120" w:line="408" w:lineRule="auto"/>
            </w:pPr>
            <w:r>
              <w:t>(x), T</w:t>
            </w:r>
          </w:p>
          <w:p w14:paraId="1B260B20" w14:textId="77777777" w:rsidR="00F1507B" w:rsidRDefault="00000000">
            <w:pPr>
              <w:spacing w:after="120" w:line="408" w:lineRule="auto"/>
            </w:pPr>
            <w:r>
              <w:t>j</w:t>
            </w:r>
          </w:p>
          <w:p w14:paraId="1D858153" w14:textId="77777777" w:rsidR="00F1507B" w:rsidRDefault="00000000">
            <w:pPr>
              <w:spacing w:after="120" w:line="408" w:lineRule="auto"/>
            </w:pPr>
            <w:r>
              <w:t>(x)) =</w:t>
            </w:r>
          </w:p>
          <w:p w14:paraId="25BF178F" w14:textId="77777777" w:rsidR="00F1507B" w:rsidRDefault="00000000">
            <w:pPr>
              <w:spacing w:after="120" w:line="408" w:lineRule="auto"/>
            </w:pPr>
            <w:r>
              <w:t>⟨</w:t>
            </w:r>
          </w:p>
          <w:p w14:paraId="2EF78A96" w14:textId="77777777" w:rsidR="00F1507B" w:rsidRDefault="00000000">
            <w:pPr>
              <w:spacing w:after="120" w:line="408" w:lineRule="auto"/>
            </w:pPr>
            <w:r>
              <w:t>T</w:t>
            </w:r>
          </w:p>
          <w:p w14:paraId="698C7AD3" w14:textId="77777777" w:rsidR="00F1507B" w:rsidRDefault="00000000">
            <w:pPr>
              <w:spacing w:after="120" w:line="408" w:lineRule="auto"/>
            </w:pPr>
            <w:proofErr w:type="spellStart"/>
            <w:proofErr w:type="gramStart"/>
            <w:r>
              <w:t>i</w:t>
            </w:r>
            <w:proofErr w:type="spellEnd"/>
            <w:proofErr w:type="gramEnd"/>
          </w:p>
          <w:p w14:paraId="4D50E4CA" w14:textId="77777777" w:rsidR="00F1507B" w:rsidRDefault="00000000">
            <w:pPr>
              <w:spacing w:after="120" w:line="408" w:lineRule="auto"/>
            </w:pPr>
            <w:r>
              <w:t>T</w:t>
            </w:r>
          </w:p>
          <w:p w14:paraId="3366080E" w14:textId="77777777" w:rsidR="00F1507B" w:rsidRDefault="00000000">
            <w:pPr>
              <w:spacing w:after="120" w:line="408" w:lineRule="auto"/>
            </w:pPr>
            <w:r>
              <w:t>j</w:t>
            </w:r>
          </w:p>
          <w:p w14:paraId="6C4FBF6D" w14:textId="77777777" w:rsidR="00F1507B" w:rsidRDefault="00000000">
            <w:pPr>
              <w:spacing w:after="120" w:line="408" w:lineRule="auto"/>
            </w:pPr>
            <w:r>
              <w:t>⟩</w:t>
            </w:r>
          </w:p>
          <w:p w14:paraId="4A6F973B" w14:textId="77777777" w:rsidR="00F1507B" w:rsidRDefault="00000000">
            <w:pPr>
              <w:spacing w:after="120" w:line="408" w:lineRule="auto"/>
            </w:pPr>
            <w:r>
              <w:t>−</w:t>
            </w:r>
          </w:p>
          <w:p w14:paraId="36099C29" w14:textId="77777777" w:rsidR="00F1507B" w:rsidRDefault="00000000">
            <w:pPr>
              <w:spacing w:after="120" w:line="408" w:lineRule="auto"/>
            </w:pPr>
            <w:r>
              <w:t>⟨</w:t>
            </w:r>
          </w:p>
          <w:p w14:paraId="29B88FB0" w14:textId="77777777" w:rsidR="00F1507B" w:rsidRDefault="00000000">
            <w:pPr>
              <w:spacing w:after="120" w:line="408" w:lineRule="auto"/>
            </w:pPr>
            <w:r>
              <w:t>T</w:t>
            </w:r>
          </w:p>
          <w:p w14:paraId="286D0EA8" w14:textId="77777777" w:rsidR="00F1507B" w:rsidRDefault="00000000">
            <w:pPr>
              <w:spacing w:after="120" w:line="408" w:lineRule="auto"/>
            </w:pPr>
            <w:proofErr w:type="spellStart"/>
            <w:proofErr w:type="gramStart"/>
            <w:r>
              <w:t>i</w:t>
            </w:r>
            <w:proofErr w:type="spellEnd"/>
            <w:proofErr w:type="gramEnd"/>
          </w:p>
          <w:p w14:paraId="7AD813F3" w14:textId="77777777" w:rsidR="00F1507B" w:rsidRDefault="00000000">
            <w:pPr>
              <w:spacing w:after="120" w:line="408" w:lineRule="auto"/>
            </w:pPr>
            <w:r>
              <w:t>⟩</w:t>
            </w:r>
          </w:p>
          <w:p w14:paraId="4E825813" w14:textId="77777777" w:rsidR="00F1507B" w:rsidRDefault="00000000">
            <w:pPr>
              <w:spacing w:after="120" w:line="408" w:lineRule="auto"/>
            </w:pPr>
            <w:r>
              <w:lastRenderedPageBreak/>
              <w:t>⟨</w:t>
            </w:r>
          </w:p>
          <w:p w14:paraId="7979A20C" w14:textId="77777777" w:rsidR="00F1507B" w:rsidRDefault="00000000">
            <w:pPr>
              <w:spacing w:after="120" w:line="408" w:lineRule="auto"/>
            </w:pPr>
            <w:r>
              <w:t>T</w:t>
            </w:r>
          </w:p>
          <w:p w14:paraId="4A4A9BB2" w14:textId="77777777" w:rsidR="00F1507B" w:rsidRDefault="00000000">
            <w:pPr>
              <w:spacing w:after="120" w:line="408" w:lineRule="auto"/>
            </w:pPr>
            <w:r>
              <w:t>j</w:t>
            </w:r>
          </w:p>
          <w:p w14:paraId="2B43E6E3" w14:textId="77777777" w:rsidR="00F1507B" w:rsidRDefault="00000000">
            <w:pPr>
              <w:spacing w:after="120" w:line="408" w:lineRule="auto"/>
            </w:pPr>
            <w:r>
              <w:t>⟩</w:t>
            </w:r>
          </w:p>
        </w:tc>
      </w:tr>
    </w:tbl>
    <w:p w14:paraId="22C662CC" w14:textId="77777777" w:rsidR="00F1507B" w:rsidRDefault="00F1507B">
      <w:pPr>
        <w:spacing w:after="240"/>
      </w:pPr>
    </w:p>
    <w:p w14:paraId="2FC8DE2A" w14:textId="77777777" w:rsidR="00F1507B" w:rsidRDefault="00000000">
      <w:pPr>
        <w:spacing w:before="60" w:after="240" w:line="408" w:lineRule="auto"/>
        <w:jc w:val="both"/>
      </w:pPr>
      <w:r>
        <w:rPr>
          <w:rFonts w:ascii="Constantia" w:eastAsia="Constantia" w:hAnsi="Constantia" w:cs="Constantia"/>
          <w:color w:val="000000"/>
        </w:rPr>
        <w:t>For an exponential family, the Fisher-Rao metric (8.4) simplifies to:</w:t>
      </w:r>
    </w:p>
    <w:p w14:paraId="47FFB19F" w14:textId="77777777" w:rsidR="00F1507B" w:rsidRDefault="00000000">
      <w:pPr>
        <w:spacing w:after="240" w:line="408" w:lineRule="auto"/>
      </w:pPr>
      <w:r>
        <w:rPr>
          <w:color w:val="555555"/>
        </w:rPr>
        <w:t>(10.5)</w:t>
      </w:r>
    </w:p>
    <w:p w14:paraId="374DFBBA"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8E553F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5BED5AD" w14:textId="77777777" w:rsidR="00F1507B" w:rsidRDefault="00000000">
            <w:pPr>
              <w:spacing w:after="120" w:line="408" w:lineRule="auto"/>
            </w:pPr>
            <w:r>
              <w:t>G</w:t>
            </w:r>
          </w:p>
          <w:p w14:paraId="45183626" w14:textId="77777777" w:rsidR="00F1507B" w:rsidRDefault="00000000">
            <w:pPr>
              <w:spacing w:after="120" w:line="408" w:lineRule="auto"/>
            </w:pPr>
            <w:r>
              <w:t>F</w:t>
            </w:r>
          </w:p>
          <w:p w14:paraId="4CE223A6" w14:textId="77777777" w:rsidR="00F1507B" w:rsidRDefault="00000000">
            <w:pPr>
              <w:spacing w:after="120" w:line="408" w:lineRule="auto"/>
            </w:pPr>
            <w:proofErr w:type="spellStart"/>
            <w:r>
              <w:t>ij</w:t>
            </w:r>
            <w:proofErr w:type="spellEnd"/>
          </w:p>
          <w:p w14:paraId="1A7E7AF6" w14:textId="77777777" w:rsidR="00F1507B" w:rsidRDefault="00000000">
            <w:pPr>
              <w:spacing w:after="120" w:line="408" w:lineRule="auto"/>
            </w:pPr>
            <w:r>
              <w:t>(</w:t>
            </w:r>
          </w:p>
          <w:p w14:paraId="013FF92D" w14:textId="77777777" w:rsidR="00F1507B" w:rsidRDefault="00000000">
            <w:pPr>
              <w:spacing w:after="120" w:line="408" w:lineRule="auto"/>
            </w:pPr>
            <w:r>
              <w:t>θ</w:t>
            </w:r>
          </w:p>
          <w:p w14:paraId="0E46E39B" w14:textId="77777777" w:rsidR="00F1507B" w:rsidRDefault="00000000">
            <w:pPr>
              <w:spacing w:after="120" w:line="408" w:lineRule="auto"/>
            </w:pPr>
            <w:r>
              <w:t>) =</w:t>
            </w:r>
          </w:p>
          <w:p w14:paraId="509663E3" w14:textId="77777777" w:rsidR="00F1507B" w:rsidRDefault="00000000">
            <w:pPr>
              <w:spacing w:after="120" w:line="408" w:lineRule="auto"/>
            </w:pPr>
            <w:r>
              <w:t>∂</w:t>
            </w:r>
          </w:p>
          <w:p w14:paraId="3482D1BF" w14:textId="77777777" w:rsidR="00F1507B" w:rsidRDefault="00000000">
            <w:pPr>
              <w:spacing w:after="120" w:line="408" w:lineRule="auto"/>
            </w:pPr>
            <w:proofErr w:type="spellStart"/>
            <w:proofErr w:type="gramStart"/>
            <w:r>
              <w:t>i</w:t>
            </w:r>
            <w:proofErr w:type="spellEnd"/>
            <w:proofErr w:type="gramEnd"/>
          </w:p>
          <w:p w14:paraId="19B5591E" w14:textId="77777777" w:rsidR="00F1507B" w:rsidRDefault="00000000">
            <w:pPr>
              <w:spacing w:after="120" w:line="408" w:lineRule="auto"/>
            </w:pPr>
            <w:r>
              <w:t>∂</w:t>
            </w:r>
          </w:p>
          <w:p w14:paraId="5D28875F" w14:textId="77777777" w:rsidR="00F1507B" w:rsidRDefault="00000000">
            <w:pPr>
              <w:spacing w:after="120" w:line="408" w:lineRule="auto"/>
            </w:pPr>
            <w:r>
              <w:t>j</w:t>
            </w:r>
          </w:p>
          <w:p w14:paraId="76DE3F8B" w14:textId="77777777" w:rsidR="00F1507B" w:rsidRDefault="00000000">
            <w:pPr>
              <w:spacing w:after="120" w:line="408" w:lineRule="auto"/>
            </w:pPr>
            <w:r>
              <w:t>A(</w:t>
            </w:r>
          </w:p>
          <w:p w14:paraId="4738B740" w14:textId="77777777" w:rsidR="00F1507B" w:rsidRDefault="00000000">
            <w:pPr>
              <w:spacing w:after="120" w:line="408" w:lineRule="auto"/>
            </w:pPr>
            <w:r>
              <w:t>θ</w:t>
            </w:r>
          </w:p>
          <w:p w14:paraId="65DAE08C" w14:textId="77777777" w:rsidR="00F1507B" w:rsidRDefault="00000000">
            <w:pPr>
              <w:spacing w:after="120" w:line="408" w:lineRule="auto"/>
            </w:pPr>
            <w:r>
              <w:t>)</w:t>
            </w:r>
          </w:p>
        </w:tc>
      </w:tr>
    </w:tbl>
    <w:p w14:paraId="30D232C6" w14:textId="77777777" w:rsidR="00F1507B" w:rsidRDefault="00F1507B">
      <w:pPr>
        <w:spacing w:after="240"/>
      </w:pPr>
    </w:p>
    <w:p w14:paraId="0AF290D4" w14:textId="77777777" w:rsidR="00F1507B" w:rsidRDefault="00000000">
      <w:pPr>
        <w:spacing w:before="60" w:after="240" w:line="408" w:lineRule="auto"/>
        <w:jc w:val="both"/>
      </w:pPr>
      <w:r>
        <w:rPr>
          <w:rFonts w:ascii="Constantia" w:eastAsia="Constantia" w:hAnsi="Constantia" w:cs="Constantia"/>
          <w:color w:val="000000"/>
        </w:rPr>
        <w:lastRenderedPageBreak/>
        <w:t>the Hessian of the log-partition function. This remarkable fact — that the information metric is the Hessian of a convex function — is the foundation of the dually flat geometry of exponential families, a central topic in information geometry.</w:t>
      </w:r>
    </w:p>
    <w:p w14:paraId="16AABFA7" w14:textId="77777777" w:rsidR="00F1507B" w:rsidRDefault="00000000">
      <w:pPr>
        <w:pStyle w:val="Heading2"/>
        <w:spacing w:before="400" w:after="120" w:line="312" w:lineRule="auto"/>
      </w:pPr>
      <w:r>
        <w:rPr>
          <w:rFonts w:ascii="Cambria" w:eastAsia="Cambria" w:hAnsi="Cambria" w:cs="Cambria"/>
          <w:color w:val="1A1A1A"/>
          <w:sz w:val="32"/>
          <w:szCs w:val="32"/>
        </w:rPr>
        <w:t>10.4 Entropy of a Distribution</w:t>
      </w:r>
    </w:p>
    <w:p w14:paraId="2F872AB5" w14:textId="77777777" w:rsidR="00F1507B" w:rsidRDefault="00000000">
      <w:pPr>
        <w:spacing w:before="60" w:after="240" w:line="408" w:lineRule="auto"/>
        <w:jc w:val="both"/>
      </w:pPr>
      <w:r>
        <w:rPr>
          <w:rFonts w:ascii="Constantia" w:eastAsia="Constantia" w:hAnsi="Constantia" w:cs="Constantia"/>
          <w:color w:val="000000"/>
        </w:rPr>
        <w:t xml:space="preserve">The differential entropy of a continuous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p w14:paraId="6F7E2EB4" w14:textId="77777777" w:rsidR="00F1507B" w:rsidRDefault="00000000">
      <w:pPr>
        <w:spacing w:after="240" w:line="408" w:lineRule="auto"/>
      </w:pPr>
      <w:r>
        <w:rPr>
          <w:color w:val="555555"/>
        </w:rPr>
        <w:t>(10.6)</w:t>
      </w:r>
    </w:p>
    <w:p w14:paraId="56D29E22"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0DAEE4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9096A2C" w14:textId="77777777" w:rsidR="00F1507B" w:rsidRDefault="00000000">
            <w:pPr>
              <w:spacing w:after="120" w:line="408" w:lineRule="auto"/>
            </w:pPr>
            <w:r>
              <w:t>H(p) =</w:t>
            </w:r>
          </w:p>
          <w:p w14:paraId="293B0270" w14:textId="77777777" w:rsidR="00F1507B" w:rsidRDefault="00000000">
            <w:pPr>
              <w:spacing w:after="120" w:line="408" w:lineRule="auto"/>
            </w:pPr>
            <w:r>
              <w:t>−</w:t>
            </w:r>
          </w:p>
          <w:p w14:paraId="57D93E1B" w14:textId="77777777" w:rsidR="00F1507B" w:rsidRDefault="00000000">
            <w:pPr>
              <w:spacing w:after="120" w:line="408" w:lineRule="auto"/>
            </w:pPr>
            <w:r>
              <w:t>∫</w:t>
            </w:r>
          </w:p>
          <w:p w14:paraId="44306D39" w14:textId="77777777" w:rsidR="00F1507B" w:rsidRDefault="00000000">
            <w:pPr>
              <w:spacing w:after="120" w:line="408" w:lineRule="auto"/>
            </w:pPr>
            <w:r>
              <w:t>p(x) ln p(x) dx</w:t>
            </w:r>
          </w:p>
        </w:tc>
      </w:tr>
    </w:tbl>
    <w:p w14:paraId="39F34FEA" w14:textId="77777777" w:rsidR="00F1507B" w:rsidRDefault="00F1507B">
      <w:pPr>
        <w:spacing w:after="240"/>
      </w:pPr>
    </w:p>
    <w:p w14:paraId="464D9A1A" w14:textId="77777777" w:rsidR="00F1507B" w:rsidRDefault="00000000">
      <w:pPr>
        <w:spacing w:before="60" w:after="240" w:line="408" w:lineRule="auto"/>
        <w:jc w:val="both"/>
      </w:pPr>
      <w:r>
        <w:rPr>
          <w:rFonts w:ascii="Constantia" w:eastAsia="Constantia" w:hAnsi="Constantia" w:cs="Constantia"/>
          <w:color w:val="000000"/>
        </w:rPr>
        <w:t xml:space="preserve">For a Gaussian </w:t>
      </w:r>
      <w:r>
        <w:rPr>
          <w:rFonts w:ascii="Cambria Math" w:eastAsia="Cambria Math" w:hAnsi="Cambria Math" w:cs="Cambria Math"/>
          <w:i/>
          <w:iCs/>
          <w:color w:val="000000"/>
        </w:rPr>
        <w:t>N(μ, σ</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w:t>
      </w:r>
    </w:p>
    <w:p w14:paraId="2A1DA5F9" w14:textId="77777777" w:rsidR="00F1507B" w:rsidRDefault="00000000">
      <w:pPr>
        <w:spacing w:after="240" w:line="408" w:lineRule="auto"/>
      </w:pPr>
      <w:r>
        <w:rPr>
          <w:color w:val="555555"/>
        </w:rPr>
        <w:t>(10.7)</w:t>
      </w:r>
    </w:p>
    <w:p w14:paraId="4E7502B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56153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9F62EB2" w14:textId="77777777" w:rsidR="00F1507B" w:rsidRDefault="00000000">
            <w:pPr>
              <w:spacing w:after="120" w:line="408" w:lineRule="auto"/>
            </w:pPr>
            <w:r>
              <w:t>H(N(</w:t>
            </w:r>
          </w:p>
          <w:p w14:paraId="746A6B68" w14:textId="77777777" w:rsidR="00F1507B" w:rsidRDefault="00000000">
            <w:pPr>
              <w:spacing w:after="120" w:line="408" w:lineRule="auto"/>
            </w:pPr>
            <w:r>
              <w:t>μ</w:t>
            </w:r>
          </w:p>
          <w:p w14:paraId="31A761A7" w14:textId="77777777" w:rsidR="00F1507B" w:rsidRDefault="00000000">
            <w:pPr>
              <w:spacing w:after="120" w:line="408" w:lineRule="auto"/>
            </w:pPr>
            <w:r>
              <w:t>,</w:t>
            </w:r>
          </w:p>
          <w:p w14:paraId="7D5A1AA8" w14:textId="77777777" w:rsidR="00F1507B" w:rsidRDefault="00000000">
            <w:pPr>
              <w:spacing w:after="120" w:line="408" w:lineRule="auto"/>
            </w:pPr>
            <w:r>
              <w:t>σ</w:t>
            </w:r>
          </w:p>
          <w:p w14:paraId="04BD9AD1" w14:textId="77777777" w:rsidR="00F1507B" w:rsidRDefault="00000000">
            <w:pPr>
              <w:spacing w:after="120" w:line="408" w:lineRule="auto"/>
            </w:pPr>
            <w:r>
              <w:t>2</w:t>
            </w:r>
          </w:p>
          <w:p w14:paraId="78E8FA19" w14:textId="77777777" w:rsidR="00F1507B" w:rsidRDefault="00000000">
            <w:pPr>
              <w:spacing w:after="120" w:line="408" w:lineRule="auto"/>
            </w:pPr>
            <w:r>
              <w:t>)) =</w:t>
            </w:r>
          </w:p>
          <w:p w14:paraId="1CCF7770" w14:textId="77777777" w:rsidR="00F1507B" w:rsidRDefault="00000000">
            <w:pPr>
              <w:spacing w:after="120" w:line="408" w:lineRule="auto"/>
            </w:pPr>
            <w:r>
              <w:t>½</w:t>
            </w:r>
          </w:p>
          <w:p w14:paraId="5E25BBF5" w14:textId="77777777" w:rsidR="00F1507B" w:rsidRDefault="00000000">
            <w:pPr>
              <w:spacing w:after="120" w:line="408" w:lineRule="auto"/>
            </w:pPr>
            <w:r>
              <w:lastRenderedPageBreak/>
              <w:t>ln(2</w:t>
            </w:r>
          </w:p>
          <w:p w14:paraId="68A88FA7" w14:textId="77777777" w:rsidR="00F1507B" w:rsidRDefault="00000000">
            <w:pPr>
              <w:spacing w:after="120" w:line="408" w:lineRule="auto"/>
            </w:pPr>
            <w:r>
              <w:t>π</w:t>
            </w:r>
          </w:p>
          <w:p w14:paraId="259BD7DB" w14:textId="77777777" w:rsidR="00F1507B" w:rsidRDefault="00000000">
            <w:pPr>
              <w:spacing w:after="120" w:line="408" w:lineRule="auto"/>
            </w:pPr>
            <w:r>
              <w:t>e</w:t>
            </w:r>
          </w:p>
          <w:p w14:paraId="66B4AC65" w14:textId="77777777" w:rsidR="00F1507B" w:rsidRDefault="00000000">
            <w:pPr>
              <w:spacing w:after="120" w:line="408" w:lineRule="auto"/>
            </w:pPr>
            <w:r>
              <w:t>σ</w:t>
            </w:r>
          </w:p>
          <w:p w14:paraId="3C46959A" w14:textId="77777777" w:rsidR="00F1507B" w:rsidRDefault="00000000">
            <w:pPr>
              <w:spacing w:after="120" w:line="408" w:lineRule="auto"/>
            </w:pPr>
            <w:r>
              <w:t>2</w:t>
            </w:r>
          </w:p>
          <w:p w14:paraId="7AE618E5" w14:textId="77777777" w:rsidR="00F1507B" w:rsidRDefault="00000000">
            <w:pPr>
              <w:spacing w:after="120" w:line="408" w:lineRule="auto"/>
            </w:pPr>
            <w:r>
              <w:t>)</w:t>
            </w:r>
          </w:p>
        </w:tc>
      </w:tr>
    </w:tbl>
    <w:p w14:paraId="49796501" w14:textId="77777777" w:rsidR="00F1507B" w:rsidRDefault="00F1507B">
      <w:pPr>
        <w:spacing w:after="240"/>
      </w:pPr>
    </w:p>
    <w:p w14:paraId="5124B8C5" w14:textId="77777777" w:rsidR="00F1507B" w:rsidRDefault="00000000">
      <w:pPr>
        <w:spacing w:before="60" w:after="240" w:line="408" w:lineRule="auto"/>
        <w:jc w:val="both"/>
      </w:pPr>
      <w:r>
        <w:rPr>
          <w:rFonts w:ascii="Constantia" w:eastAsia="Constantia" w:hAnsi="Constantia" w:cs="Constantia"/>
          <w:color w:val="000000"/>
        </w:rPr>
        <w:t xml:space="preserve">which depends only on </w:t>
      </w:r>
      <w:r>
        <w:rPr>
          <w:rFonts w:ascii="Cambria Math" w:eastAsia="Cambria Math" w:hAnsi="Cambria Math" w:cs="Cambria Math"/>
          <w:i/>
          <w:iCs/>
          <w:color w:val="000000"/>
        </w:rPr>
        <w:t>σ</w:t>
      </w:r>
      <w:r>
        <w:rPr>
          <w:rFonts w:ascii="Constantia" w:eastAsia="Constantia" w:hAnsi="Constantia" w:cs="Constantia"/>
          <w:color w:val="000000"/>
        </w:rPr>
        <w:t xml:space="preserve">, not on </w:t>
      </w:r>
      <w:r>
        <w:rPr>
          <w:rFonts w:ascii="Cambria Math" w:eastAsia="Cambria Math" w:hAnsi="Cambria Math" w:cs="Cambria Math"/>
          <w:i/>
          <w:iCs/>
          <w:color w:val="000000"/>
        </w:rPr>
        <w:t>μ</w:t>
      </w:r>
      <w:r>
        <w:rPr>
          <w:rFonts w:ascii="Constantia" w:eastAsia="Constantia" w:hAnsi="Constantia" w:cs="Constantia"/>
          <w:color w:val="000000"/>
        </w:rPr>
        <w:t xml:space="preserve">, as we saw in Section 7.6. For a multivariate Gaussian </w:t>
      </w:r>
      <w:r>
        <w:rPr>
          <w:rFonts w:ascii="Cambria Math" w:eastAsia="Cambria Math" w:hAnsi="Cambria Math" w:cs="Cambria Math"/>
          <w:i/>
          <w:iCs/>
          <w:color w:val="000000"/>
        </w:rPr>
        <w:t>N(μ, Σ)</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08D13C81" w14:textId="77777777" w:rsidR="00F1507B" w:rsidRDefault="00000000">
      <w:pPr>
        <w:spacing w:after="240" w:line="408" w:lineRule="auto"/>
      </w:pPr>
      <w:r>
        <w:rPr>
          <w:color w:val="555555"/>
        </w:rPr>
        <w:t>(10.8)</w:t>
      </w:r>
    </w:p>
    <w:p w14:paraId="5E0AD9A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3349ED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14CF618" w14:textId="77777777" w:rsidR="00F1507B" w:rsidRDefault="00000000">
            <w:pPr>
              <w:spacing w:after="120" w:line="408" w:lineRule="auto"/>
            </w:pPr>
            <w:r>
              <w:t>H(N(</w:t>
            </w:r>
          </w:p>
          <w:p w14:paraId="6089DE6B" w14:textId="77777777" w:rsidR="00F1507B" w:rsidRDefault="00000000">
            <w:pPr>
              <w:spacing w:after="120" w:line="408" w:lineRule="auto"/>
            </w:pPr>
            <w:r>
              <w:t>μ</w:t>
            </w:r>
          </w:p>
          <w:p w14:paraId="242697B3" w14:textId="77777777" w:rsidR="00F1507B" w:rsidRDefault="00000000">
            <w:pPr>
              <w:spacing w:after="120" w:line="408" w:lineRule="auto"/>
            </w:pPr>
            <w:r>
              <w:t>,</w:t>
            </w:r>
          </w:p>
          <w:p w14:paraId="779665EC" w14:textId="77777777" w:rsidR="00F1507B" w:rsidRDefault="00000000">
            <w:pPr>
              <w:spacing w:after="120" w:line="408" w:lineRule="auto"/>
            </w:pPr>
            <w:r>
              <w:t>Σ</w:t>
            </w:r>
          </w:p>
          <w:p w14:paraId="5FD0FBE7" w14:textId="77777777" w:rsidR="00F1507B" w:rsidRDefault="00000000">
            <w:pPr>
              <w:spacing w:after="120" w:line="408" w:lineRule="auto"/>
            </w:pPr>
            <w:r>
              <w:t>)) =</w:t>
            </w:r>
          </w:p>
          <w:p w14:paraId="6F5CBFC8" w14:textId="77777777" w:rsidR="00F1507B" w:rsidRDefault="00000000">
            <w:pPr>
              <w:spacing w:after="120" w:line="408" w:lineRule="auto"/>
            </w:pPr>
            <w:r>
              <w:t>½</w:t>
            </w:r>
          </w:p>
          <w:p w14:paraId="543646F4" w14:textId="77777777" w:rsidR="00F1507B" w:rsidRDefault="00000000">
            <w:pPr>
              <w:spacing w:after="120" w:line="408" w:lineRule="auto"/>
            </w:pPr>
            <w:r>
              <w:t>ln det(2</w:t>
            </w:r>
          </w:p>
          <w:p w14:paraId="414CDCAD" w14:textId="77777777" w:rsidR="00F1507B" w:rsidRDefault="00000000">
            <w:pPr>
              <w:spacing w:after="120" w:line="408" w:lineRule="auto"/>
            </w:pPr>
            <w:r>
              <w:t>π</w:t>
            </w:r>
          </w:p>
          <w:p w14:paraId="3CBAB11D" w14:textId="77777777" w:rsidR="00F1507B" w:rsidRDefault="00000000">
            <w:pPr>
              <w:spacing w:after="120" w:line="408" w:lineRule="auto"/>
            </w:pPr>
            <w:r>
              <w:t>e</w:t>
            </w:r>
          </w:p>
          <w:p w14:paraId="61297E53" w14:textId="77777777" w:rsidR="00F1507B" w:rsidRDefault="00000000">
            <w:pPr>
              <w:spacing w:after="120" w:line="408" w:lineRule="auto"/>
            </w:pPr>
            <w:r>
              <w:t>Σ</w:t>
            </w:r>
          </w:p>
          <w:p w14:paraId="0FE0195C" w14:textId="77777777" w:rsidR="00F1507B" w:rsidRDefault="00000000">
            <w:pPr>
              <w:spacing w:after="120" w:line="408" w:lineRule="auto"/>
            </w:pPr>
            <w:r>
              <w:t>) =</w:t>
            </w:r>
          </w:p>
          <w:p w14:paraId="2339A4C8" w14:textId="77777777" w:rsidR="00F1507B" w:rsidRDefault="00000000">
            <w:pPr>
              <w:spacing w:after="120" w:line="408" w:lineRule="auto"/>
            </w:pPr>
            <w:r>
              <w:lastRenderedPageBreak/>
              <w:t>½</w:t>
            </w:r>
          </w:p>
          <w:p w14:paraId="757355A2" w14:textId="77777777" w:rsidR="00F1507B" w:rsidRDefault="00000000">
            <w:pPr>
              <w:spacing w:after="120" w:line="408" w:lineRule="auto"/>
            </w:pPr>
            <w:r>
              <w:t>[n ln(2</w:t>
            </w:r>
          </w:p>
          <w:p w14:paraId="64A924E8" w14:textId="77777777" w:rsidR="00F1507B" w:rsidRDefault="00000000">
            <w:pPr>
              <w:spacing w:after="120" w:line="408" w:lineRule="auto"/>
            </w:pPr>
            <w:r>
              <w:t>π</w:t>
            </w:r>
          </w:p>
          <w:p w14:paraId="47F9B844" w14:textId="77777777" w:rsidR="00F1507B" w:rsidRDefault="00000000">
            <w:pPr>
              <w:spacing w:after="120" w:line="408" w:lineRule="auto"/>
            </w:pPr>
            <w:r>
              <w:t>e) + ln det(</w:t>
            </w:r>
          </w:p>
          <w:p w14:paraId="521ED654" w14:textId="77777777" w:rsidR="00F1507B" w:rsidRDefault="00000000">
            <w:pPr>
              <w:spacing w:after="120" w:line="408" w:lineRule="auto"/>
            </w:pPr>
            <w:r>
              <w:t>Σ</w:t>
            </w:r>
          </w:p>
          <w:p w14:paraId="04113541" w14:textId="77777777" w:rsidR="00F1507B" w:rsidRDefault="00000000">
            <w:pPr>
              <w:spacing w:after="120" w:line="408" w:lineRule="auto"/>
            </w:pPr>
            <w:r>
              <w:t>)]</w:t>
            </w:r>
          </w:p>
        </w:tc>
      </w:tr>
    </w:tbl>
    <w:p w14:paraId="34BE2F44" w14:textId="77777777" w:rsidR="00F1507B" w:rsidRDefault="00F1507B">
      <w:pPr>
        <w:spacing w:after="240"/>
      </w:pPr>
    </w:p>
    <w:p w14:paraId="7F280E07" w14:textId="77777777" w:rsidR="00F1507B" w:rsidRDefault="00000000">
      <w:pPr>
        <w:spacing w:before="60" w:after="240" w:line="408" w:lineRule="auto"/>
        <w:jc w:val="both"/>
      </w:pPr>
      <w:r>
        <w:rPr>
          <w:rFonts w:ascii="Constantia" w:eastAsia="Constantia" w:hAnsi="Constantia" w:cs="Constantia"/>
          <w:color w:val="000000"/>
        </w:rPr>
        <w:t xml:space="preserve">This depends on the determinant of the covariance matrix </w:t>
      </w:r>
      <w:r>
        <w:rPr>
          <w:rFonts w:ascii="Cambria Math" w:eastAsia="Cambria Math" w:hAnsi="Cambria Math" w:cs="Cambria Math"/>
          <w:i/>
          <w:iCs/>
          <w:color w:val="000000"/>
        </w:rPr>
        <w:t>Σ</w:t>
      </w:r>
      <w:r>
        <w:rPr>
          <w:rFonts w:ascii="Constantia" w:eastAsia="Constantia" w:hAnsi="Constantia" w:cs="Constantia"/>
          <w:color w:val="000000"/>
        </w:rPr>
        <w:t xml:space="preserve">. In ToE,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at a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is identified with </w:t>
      </w:r>
      <w:r>
        <w:rPr>
          <w:rFonts w:ascii="Cambria Math" w:eastAsia="Cambria Math" w:hAnsi="Cambria Math" w:cs="Cambria Math"/>
          <w:i/>
          <w:iCs/>
          <w:color w:val="000000"/>
        </w:rPr>
        <w:t>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 the differential entropy of the local probability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over microscopic entropic states at </w:t>
      </w:r>
      <w:r>
        <w:rPr>
          <w:rFonts w:ascii="Cambria Math" w:eastAsia="Cambria Math" w:hAnsi="Cambria Math" w:cs="Cambria Math"/>
          <w:i/>
          <w:iCs/>
          <w:color w:val="000000"/>
        </w:rPr>
        <w:t>x</w:t>
      </w:r>
      <w:r>
        <w:rPr>
          <w:rFonts w:ascii="Constantia" w:eastAsia="Constantia" w:hAnsi="Constantia" w:cs="Constantia"/>
          <w:color w:val="000000"/>
        </w:rPr>
        <w:t xml:space="preserve">. As this distribution varies from point to point, </w:t>
      </w:r>
      <w:r>
        <w:rPr>
          <w:rFonts w:ascii="Cambria Math" w:eastAsia="Cambria Math" w:hAnsi="Cambria Math" w:cs="Cambria Math"/>
          <w:i/>
          <w:iCs/>
          <w:color w:val="000000"/>
        </w:rPr>
        <w:t>S(x) = 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becomes a smooth scalar field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spacetime.</w:t>
      </w:r>
    </w:p>
    <w:p w14:paraId="3EAF29F0" w14:textId="77777777" w:rsidR="00F1507B" w:rsidRDefault="00000000">
      <w:pPr>
        <w:pStyle w:val="Heading2"/>
        <w:spacing w:before="400" w:after="120" w:line="312" w:lineRule="auto"/>
      </w:pPr>
      <w:r>
        <w:rPr>
          <w:rFonts w:ascii="Cambria" w:eastAsia="Cambria" w:hAnsi="Cambria" w:cs="Cambria"/>
          <w:color w:val="1A1A1A"/>
          <w:sz w:val="32"/>
          <w:szCs w:val="32"/>
        </w:rPr>
        <w:t>10.5 How Distributions Become Spacetime Fields in ToE</w:t>
      </w:r>
    </w:p>
    <w:p w14:paraId="60E8BEB7" w14:textId="77777777" w:rsidR="00F1507B" w:rsidRDefault="00000000">
      <w:pPr>
        <w:spacing w:before="60" w:after="240" w:line="408" w:lineRule="auto"/>
        <w:jc w:val="both"/>
      </w:pPr>
      <w:r>
        <w:rPr>
          <w:rFonts w:ascii="Constantia" w:eastAsia="Constantia" w:hAnsi="Constantia" w:cs="Constantia"/>
          <w:color w:val="000000"/>
        </w:rPr>
        <w:t xml:space="preserve">The bridge between probability distributions and spacetime fields in ToE is built as follows. Consider a region of physical spacetime.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there is a statistical ensemble of microscopic entropic configurations — think of the Boltzmann distribution over all possible local arrangements of the fundamental entropic degrees of freedom consistent with the macroscopic constraints at </w:t>
      </w:r>
      <w:r>
        <w:rPr>
          <w:rFonts w:ascii="Cambria Math" w:eastAsia="Cambria Math" w:hAnsi="Cambria Math" w:cs="Cambria Math"/>
          <w:i/>
          <w:iCs/>
          <w:color w:val="000000"/>
        </w:rPr>
        <w:t>x</w:t>
      </w:r>
      <w:r>
        <w:rPr>
          <w:rFonts w:ascii="Constantia" w:eastAsia="Constantia" w:hAnsi="Constantia" w:cs="Constantia"/>
          <w:color w:val="000000"/>
        </w:rPr>
        <w:t xml:space="preserve">. This ensemble is described by a probability 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y</w:t>
      </w:r>
      <w:r>
        <w:rPr>
          <w:rFonts w:ascii="Constantia" w:eastAsia="Constantia" w:hAnsi="Constantia" w:cs="Constantia"/>
          <w:color w:val="000000"/>
        </w:rPr>
        <w:t xml:space="preserve"> labels the microscopic state and </w:t>
      </w:r>
      <w:r>
        <w:rPr>
          <w:rFonts w:ascii="Cambria Math" w:eastAsia="Cambria Math" w:hAnsi="Cambria Math" w:cs="Cambria Math"/>
          <w:i/>
          <w:iCs/>
          <w:color w:val="000000"/>
        </w:rPr>
        <w:t>x</w:t>
      </w:r>
      <w:r>
        <w:rPr>
          <w:rFonts w:ascii="Constantia" w:eastAsia="Constantia" w:hAnsi="Constantia" w:cs="Constantia"/>
          <w:color w:val="000000"/>
        </w:rPr>
        <w:t xml:space="preserve"> is the spacetime point (the label of the macro-region).</w:t>
      </w:r>
    </w:p>
    <w:p w14:paraId="5BE96D36" w14:textId="77777777" w:rsidR="00F1507B" w:rsidRDefault="00000000">
      <w:pPr>
        <w:spacing w:before="60" w:after="240" w:line="408" w:lineRule="auto"/>
        <w:jc w:val="both"/>
      </w:pPr>
      <w:r>
        <w:rPr>
          <w:rFonts w:ascii="Constantia" w:eastAsia="Constantia" w:hAnsi="Constantia" w:cs="Constantia"/>
          <w:color w:val="000000"/>
        </w:rPr>
        <w:t xml:space="preserve">As the macroscopic conditions vary smoothly from point to point — as </w:t>
      </w:r>
      <w:r>
        <w:rPr>
          <w:rFonts w:ascii="Cambria Math" w:eastAsia="Cambria Math" w:hAnsi="Cambria Math" w:cs="Cambria Math"/>
          <w:i/>
          <w:iCs/>
          <w:color w:val="000000"/>
        </w:rPr>
        <w:t>x</w:t>
      </w:r>
      <w:r>
        <w:rPr>
          <w:rFonts w:ascii="Constantia" w:eastAsia="Constantia" w:hAnsi="Constantia" w:cs="Constantia"/>
          <w:color w:val="000000"/>
        </w:rPr>
        <w:t xml:space="preserve"> varies over spacetime — the local 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varies smoothly. The local entropy:</w:t>
      </w:r>
    </w:p>
    <w:p w14:paraId="250F9EB0" w14:textId="77777777" w:rsidR="00F1507B" w:rsidRDefault="00000000">
      <w:pPr>
        <w:spacing w:after="240" w:line="408" w:lineRule="auto"/>
      </w:pPr>
      <w:r>
        <w:rPr>
          <w:color w:val="555555"/>
        </w:rPr>
        <w:t>(10.9)</w:t>
      </w:r>
    </w:p>
    <w:p w14:paraId="63479942"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582475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CCF5237" w14:textId="77777777" w:rsidR="00F1507B" w:rsidRDefault="00000000">
            <w:pPr>
              <w:spacing w:after="120" w:line="408" w:lineRule="auto"/>
            </w:pPr>
            <w:r>
              <w:lastRenderedPageBreak/>
              <w:t>S(x) =</w:t>
            </w:r>
          </w:p>
          <w:p w14:paraId="4891EEA2" w14:textId="77777777" w:rsidR="00F1507B" w:rsidRDefault="00000000">
            <w:pPr>
              <w:spacing w:after="120" w:line="408" w:lineRule="auto"/>
            </w:pPr>
            <w:r>
              <w:t>−</w:t>
            </w:r>
          </w:p>
          <w:p w14:paraId="217C90D9" w14:textId="77777777" w:rsidR="00F1507B" w:rsidRDefault="00000000">
            <w:pPr>
              <w:spacing w:after="120" w:line="408" w:lineRule="auto"/>
            </w:pPr>
            <w:r>
              <w:t>∫</w:t>
            </w:r>
          </w:p>
          <w:p w14:paraId="42CDA00F" w14:textId="77777777" w:rsidR="00F1507B" w:rsidRDefault="00000000">
            <w:pPr>
              <w:spacing w:after="120" w:line="408" w:lineRule="auto"/>
            </w:pPr>
            <w:r>
              <w:t>p(</w:t>
            </w:r>
            <w:proofErr w:type="spellStart"/>
            <w:r>
              <w:t>y|x</w:t>
            </w:r>
            <w:proofErr w:type="spellEnd"/>
            <w:r>
              <w:t>) ln p(</w:t>
            </w:r>
            <w:proofErr w:type="spellStart"/>
            <w:r>
              <w:t>y|x</w:t>
            </w:r>
            <w:proofErr w:type="spellEnd"/>
            <w:r>
              <w:t xml:space="preserve">) </w:t>
            </w:r>
            <w:proofErr w:type="spellStart"/>
            <w:r>
              <w:t>dy</w:t>
            </w:r>
            <w:proofErr w:type="spellEnd"/>
          </w:p>
        </w:tc>
      </w:tr>
    </w:tbl>
    <w:p w14:paraId="51F9053E" w14:textId="77777777" w:rsidR="00F1507B" w:rsidRDefault="00F1507B">
      <w:pPr>
        <w:spacing w:after="240"/>
      </w:pPr>
    </w:p>
    <w:p w14:paraId="594AED6B" w14:textId="77777777" w:rsidR="00F1507B" w:rsidRDefault="00000000">
      <w:pPr>
        <w:spacing w:before="60" w:after="240" w:line="408" w:lineRule="auto"/>
        <w:jc w:val="both"/>
      </w:pPr>
      <w:r>
        <w:rPr>
          <w:rFonts w:ascii="Constantia" w:eastAsia="Constantia" w:hAnsi="Constantia" w:cs="Constantia"/>
          <w:color w:val="000000"/>
        </w:rPr>
        <w:t xml:space="preserve">then becomes a smooth function of </w:t>
      </w:r>
      <w:r>
        <w:rPr>
          <w:rFonts w:ascii="Cambria Math" w:eastAsia="Cambria Math" w:hAnsi="Cambria Math" w:cs="Cambria Math"/>
          <w:i/>
          <w:iCs/>
          <w:color w:val="000000"/>
        </w:rPr>
        <w:t>x</w:t>
      </w:r>
      <w:r>
        <w:rPr>
          <w:rFonts w:ascii="Constantia" w:eastAsia="Constantia" w:hAnsi="Constantia" w:cs="Constantia"/>
          <w:color w:val="000000"/>
        </w:rPr>
        <w:t xml:space="preserve"> — a scalar field on spacetime. This is the entropy field. It encodes, at each spacetime point, the informational multiplicity of microscopic configurations consistent with the macroscopic constraints there. Regions where matter is concentrated have high multiplicity (many equivalent microscopic arrangements), hence high local entropy </w:t>
      </w:r>
      <w:r>
        <w:rPr>
          <w:rFonts w:ascii="Cambria Math" w:eastAsia="Cambria Math" w:hAnsi="Cambria Math" w:cs="Cambria Math"/>
          <w:i/>
          <w:iCs/>
          <w:color w:val="000000"/>
        </w:rPr>
        <w:t>S(x)</w:t>
      </w:r>
      <w:r>
        <w:rPr>
          <w:rFonts w:ascii="Constantia" w:eastAsia="Constantia" w:hAnsi="Constantia" w:cs="Constantia"/>
          <w:color w:val="000000"/>
        </w:rPr>
        <w:t xml:space="preserve">. Vacuum regions have lower entropy.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toward higher entropy — which, in the ToE picture, is the origin of gravity.</w:t>
      </w:r>
    </w:p>
    <w:p w14:paraId="2A83102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2C5DD8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110037D" w14:textId="77777777" w:rsidR="00F1507B" w:rsidRDefault="00000000">
            <w:pPr>
              <w:spacing w:after="120" w:line="408" w:lineRule="auto"/>
            </w:pPr>
            <w:r>
              <w:rPr>
                <w:b/>
                <w:bCs/>
                <w:color w:val="6B2A00"/>
              </w:rPr>
              <w:t>Scholium 10.1 — On the Relationship Between the Entropy Field and Thermodynamics</w:t>
            </w:r>
          </w:p>
          <w:p w14:paraId="5E6278EC" w14:textId="77777777" w:rsidR="00F1507B" w:rsidRDefault="00000000">
            <w:pPr>
              <w:spacing w:after="120" w:line="408" w:lineRule="auto"/>
              <w:jc w:val="both"/>
            </w:pPr>
            <w:r>
              <w:rPr>
                <w:rFonts w:ascii="Constantia" w:eastAsia="Constantia" w:hAnsi="Constantia" w:cs="Constantia"/>
                <w:i/>
                <w:iCs/>
                <w:color w:val="000000"/>
              </w:rPr>
              <w:t xml:space="preserve">The reader familiar with thermodynamics will notice that equation (10.9) looks like the standard definition of entropy in statistical mechanics, but with </w:t>
            </w:r>
            <w:r>
              <w:rPr>
                <w:rFonts w:ascii="Cambria Math" w:eastAsia="Cambria Math" w:hAnsi="Cambria Math" w:cs="Cambria Math"/>
                <w:i/>
                <w:iCs/>
                <w:color w:val="000000"/>
              </w:rPr>
              <w:t>x</w:t>
            </w:r>
            <w:r>
              <w:rPr>
                <w:rFonts w:ascii="Constantia" w:eastAsia="Constantia" w:hAnsi="Constantia" w:cs="Constantia"/>
                <w:i/>
                <w:iCs/>
                <w:color w:val="000000"/>
              </w:rPr>
              <w:t xml:space="preserve"> as a spatial label instead of a thermodynamic parameter. This is correct, and it is precisely the connection that ToE exploits. In standard thermodynamics, one considers a single system in a single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and computes its entropy as a global quantity. In ToE, one imagines resolving the system into infinitesimal volume elements, computing the entropy of each volume element's local distribution, and treating the resulting function </w:t>
            </w:r>
            <w:r>
              <w:rPr>
                <w:rFonts w:ascii="Cambria Math" w:eastAsia="Cambria Math" w:hAnsi="Cambria Math" w:cs="Cambria Math"/>
                <w:i/>
                <w:iCs/>
                <w:color w:val="000000"/>
              </w:rPr>
              <w:t>S(x)</w:t>
            </w:r>
            <w:r>
              <w:rPr>
                <w:rFonts w:ascii="Constantia" w:eastAsia="Constantia" w:hAnsi="Constantia" w:cs="Constantia"/>
                <w:i/>
                <w:iCs/>
                <w:color w:val="000000"/>
              </w:rPr>
              <w:t xml:space="preserve"> as a field. This is the standard move from global thermodynamics to local thermodynamics — from entropy as a state function to entropy as a field. The novelty of ToE is not this move (which is standard in non-equilibrium thermodynamics), but the subsequent step: </w:t>
            </w:r>
            <w:r>
              <w:rPr>
                <w:rFonts w:ascii="Constantia" w:eastAsia="Constantia" w:hAnsi="Constantia" w:cs="Constantia"/>
                <w:i/>
                <w:iCs/>
                <w:color w:val="000000"/>
              </w:rPr>
              <w:lastRenderedPageBreak/>
              <w:t>treating this local entropy field as the primary dynamical object and deriving everything else from it.</w:t>
            </w:r>
          </w:p>
        </w:tc>
      </w:tr>
    </w:tbl>
    <w:p w14:paraId="7BCFBF7B" w14:textId="77777777" w:rsidR="00F1507B" w:rsidRDefault="00F1507B">
      <w:pPr>
        <w:spacing w:after="240"/>
      </w:pPr>
    </w:p>
    <w:p w14:paraId="6BF1CA2B"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35E5C789" w14:textId="77777777" w:rsidR="00F1507B" w:rsidRDefault="00000000">
      <w:pPr>
        <w:pStyle w:val="Heading1"/>
        <w:spacing w:before="560" w:after="240" w:line="312" w:lineRule="auto"/>
      </w:pPr>
      <w:r>
        <w:rPr>
          <w:rFonts w:ascii="Cambria" w:eastAsia="Cambria" w:hAnsi="Cambria" w:cs="Cambria"/>
          <w:color w:val="1A1A1A"/>
          <w:sz w:val="44"/>
          <w:szCs w:val="44"/>
        </w:rPr>
        <w:t xml:space="preserve">Section 11. Differential Forms and Integration </w:t>
      </w:r>
      <w:proofErr w:type="gramStart"/>
      <w:r>
        <w:rPr>
          <w:rFonts w:ascii="Cambria" w:eastAsia="Cambria" w:hAnsi="Cambria" w:cs="Cambria"/>
          <w:color w:val="1A1A1A"/>
          <w:sz w:val="44"/>
          <w:szCs w:val="44"/>
        </w:rPr>
        <w:t>on</w:t>
      </w:r>
      <w:proofErr w:type="gramEnd"/>
      <w:r>
        <w:rPr>
          <w:rFonts w:ascii="Cambria" w:eastAsia="Cambria" w:hAnsi="Cambria" w:cs="Cambria"/>
          <w:color w:val="1A1A1A"/>
          <w:sz w:val="44"/>
          <w:szCs w:val="44"/>
        </w:rPr>
        <w:t xml:space="preserve"> Manifolds</w:t>
      </w:r>
    </w:p>
    <w:p w14:paraId="4B24AC9C" w14:textId="77777777" w:rsidR="00F1507B" w:rsidRDefault="00000000">
      <w:pPr>
        <w:pStyle w:val="Heading2"/>
        <w:spacing w:before="400" w:after="120" w:line="312" w:lineRule="auto"/>
      </w:pPr>
      <w:r>
        <w:rPr>
          <w:rFonts w:ascii="Cambria" w:eastAsia="Cambria" w:hAnsi="Cambria" w:cs="Cambria"/>
          <w:color w:val="1A1A1A"/>
          <w:sz w:val="32"/>
          <w:szCs w:val="32"/>
        </w:rPr>
        <w:t>11.1 Differential k-Forms</w:t>
      </w:r>
    </w:p>
    <w:p w14:paraId="58FEAE58" w14:textId="77777777" w:rsidR="00F1507B" w:rsidRDefault="00000000">
      <w:pPr>
        <w:spacing w:before="60" w:after="240" w:line="408" w:lineRule="auto"/>
        <w:jc w:val="both"/>
      </w:pPr>
      <w:r>
        <w:rPr>
          <w:rFonts w:ascii="Constantia" w:eastAsia="Constantia" w:hAnsi="Constantia" w:cs="Constantia"/>
          <w:color w:val="000000"/>
        </w:rPr>
        <w:t>Differential forms generalize the one-forms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of Section 7 to multi-</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objects. They are </w:t>
      </w:r>
      <w:proofErr w:type="gramStart"/>
      <w:r>
        <w:rPr>
          <w:rFonts w:ascii="Constantia" w:eastAsia="Constantia" w:hAnsi="Constantia" w:cs="Constantia"/>
          <w:color w:val="000000"/>
        </w:rPr>
        <w:t>the natural</w:t>
      </w:r>
      <w:proofErr w:type="gramEnd"/>
      <w:r>
        <w:rPr>
          <w:rFonts w:ascii="Constantia" w:eastAsia="Constantia" w:hAnsi="Constantia" w:cs="Constantia"/>
          <w:color w:val="000000"/>
        </w:rPr>
        <w:t xml:space="preserve"> objects that can be integrated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manifolds.</w:t>
      </w:r>
    </w:p>
    <w:p w14:paraId="3D733F5C" w14:textId="77777777" w:rsidR="00F1507B" w:rsidRDefault="00000000">
      <w:pPr>
        <w:spacing w:before="60" w:after="240" w:line="408" w:lineRule="auto"/>
        <w:jc w:val="both"/>
      </w:pPr>
      <w:r>
        <w:rPr>
          <w:rFonts w:ascii="Constantia" w:eastAsia="Constantia" w:hAnsi="Constantia" w:cs="Constantia"/>
          <w:b/>
          <w:bCs/>
          <w:color w:val="000000"/>
        </w:rPr>
        <w:t>Definition 11.1 (Differential k-Form).</w:t>
      </w:r>
      <w:r>
        <w:rPr>
          <w:rFonts w:ascii="Constantia" w:eastAsia="Constantia" w:hAnsi="Constantia" w:cs="Constantia"/>
          <w:color w:val="000000"/>
        </w:rPr>
        <w:t xml:space="preserve"> A </w:t>
      </w:r>
      <w:r>
        <w:rPr>
          <w:rFonts w:ascii="Constantia" w:eastAsia="Constantia" w:hAnsi="Constantia" w:cs="Constantia"/>
          <w:i/>
          <w:iCs/>
          <w:color w:val="000000"/>
        </w:rPr>
        <w:t>differential k-form</w:t>
      </w:r>
      <w:r>
        <w:rPr>
          <w:rFonts w:ascii="Constantia" w:eastAsia="Constantia" w:hAnsi="Constantia" w:cs="Constantia"/>
          <w:color w:val="000000"/>
        </w:rPr>
        <w:t xml:space="preserve"> on a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completely antisymmetric (0,k) tensor field. In local coordinates:</w:t>
      </w:r>
    </w:p>
    <w:p w14:paraId="09527AA7" w14:textId="77777777" w:rsidR="00F1507B" w:rsidRDefault="00000000">
      <w:pPr>
        <w:spacing w:after="240" w:line="408" w:lineRule="auto"/>
      </w:pPr>
      <w:r>
        <w:rPr>
          <w:color w:val="555555"/>
        </w:rPr>
        <w:t>(11.1)</w:t>
      </w:r>
    </w:p>
    <w:p w14:paraId="3C37FE0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FB8210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B1A516D" w14:textId="77777777" w:rsidR="00F1507B" w:rsidRDefault="00000000">
            <w:pPr>
              <w:spacing w:after="120" w:line="408" w:lineRule="auto"/>
            </w:pPr>
            <w:r>
              <w:t>ω</w:t>
            </w:r>
          </w:p>
          <w:p w14:paraId="4BB2A37B" w14:textId="77777777" w:rsidR="00F1507B" w:rsidRDefault="00000000">
            <w:pPr>
              <w:spacing w:after="120" w:line="408" w:lineRule="auto"/>
            </w:pPr>
            <w:r>
              <w:t>=</w:t>
            </w:r>
          </w:p>
          <w:p w14:paraId="1F367A34" w14:textId="77777777" w:rsidR="00F1507B" w:rsidRDefault="00000000">
            <w:pPr>
              <w:spacing w:after="120" w:line="408" w:lineRule="auto"/>
            </w:pPr>
            <w:r>
              <w:t>ω</w:t>
            </w:r>
          </w:p>
          <w:p w14:paraId="07FAF28A" w14:textId="77777777" w:rsidR="00F1507B" w:rsidRDefault="00000000">
            <w:pPr>
              <w:spacing w:after="120" w:line="408" w:lineRule="auto"/>
            </w:pPr>
            <w:r>
              <w:t>μ</w:t>
            </w:r>
          </w:p>
          <w:p w14:paraId="41373CD9" w14:textId="77777777" w:rsidR="00F1507B" w:rsidRDefault="00000000">
            <w:pPr>
              <w:spacing w:after="120" w:line="408" w:lineRule="auto"/>
            </w:pPr>
            <w:r>
              <w:t>1</w:t>
            </w:r>
          </w:p>
          <w:p w14:paraId="7F262AD1" w14:textId="77777777" w:rsidR="00F1507B" w:rsidRDefault="00000000">
            <w:pPr>
              <w:spacing w:after="120" w:line="408" w:lineRule="auto"/>
            </w:pPr>
            <w:r>
              <w:t>...</w:t>
            </w:r>
          </w:p>
          <w:p w14:paraId="764599E5" w14:textId="77777777" w:rsidR="00F1507B" w:rsidRDefault="00000000">
            <w:pPr>
              <w:spacing w:after="120" w:line="408" w:lineRule="auto"/>
            </w:pPr>
            <w:r>
              <w:lastRenderedPageBreak/>
              <w:t>μ</w:t>
            </w:r>
          </w:p>
          <w:p w14:paraId="672DDDB3" w14:textId="77777777" w:rsidR="00F1507B" w:rsidRDefault="00000000">
            <w:pPr>
              <w:spacing w:after="120" w:line="408" w:lineRule="auto"/>
            </w:pPr>
            <w:r>
              <w:t>k</w:t>
            </w:r>
          </w:p>
          <w:p w14:paraId="659F1170" w14:textId="77777777" w:rsidR="00F1507B" w:rsidRDefault="00000000">
            <w:pPr>
              <w:spacing w:after="120" w:line="408" w:lineRule="auto"/>
            </w:pPr>
            <w:r>
              <w:t>(x) dx</w:t>
            </w:r>
          </w:p>
          <w:p w14:paraId="226CE7BB" w14:textId="77777777" w:rsidR="00F1507B" w:rsidRDefault="00000000">
            <w:pPr>
              <w:spacing w:after="120" w:line="408" w:lineRule="auto"/>
            </w:pPr>
            <w:r>
              <w:t>μ</w:t>
            </w:r>
          </w:p>
          <w:p w14:paraId="4702B5F1" w14:textId="77777777" w:rsidR="00F1507B" w:rsidRDefault="00000000">
            <w:pPr>
              <w:spacing w:after="120" w:line="408" w:lineRule="auto"/>
            </w:pPr>
            <w:r>
              <w:t>1</w:t>
            </w:r>
          </w:p>
          <w:p w14:paraId="4E0AC38E" w14:textId="77777777" w:rsidR="00F1507B" w:rsidRDefault="00000000">
            <w:pPr>
              <w:spacing w:after="120" w:line="408" w:lineRule="auto"/>
            </w:pPr>
            <w:r>
              <w:t>∧</w:t>
            </w:r>
          </w:p>
          <w:p w14:paraId="0DFCF2BC" w14:textId="77777777" w:rsidR="00F1507B" w:rsidRDefault="00000000">
            <w:pPr>
              <w:spacing w:after="120" w:line="408" w:lineRule="auto"/>
            </w:pPr>
            <w:r>
              <w:t>...</w:t>
            </w:r>
          </w:p>
          <w:p w14:paraId="3BF8C919" w14:textId="77777777" w:rsidR="00F1507B" w:rsidRDefault="00000000">
            <w:pPr>
              <w:spacing w:after="120" w:line="408" w:lineRule="auto"/>
            </w:pPr>
            <w:r>
              <w:t>∧</w:t>
            </w:r>
          </w:p>
          <w:p w14:paraId="5247A3C4" w14:textId="77777777" w:rsidR="00F1507B" w:rsidRDefault="00000000">
            <w:pPr>
              <w:spacing w:after="120" w:line="408" w:lineRule="auto"/>
            </w:pPr>
            <w:r>
              <w:t>dx</w:t>
            </w:r>
          </w:p>
          <w:p w14:paraId="21626E52" w14:textId="77777777" w:rsidR="00F1507B" w:rsidRDefault="00000000">
            <w:pPr>
              <w:spacing w:after="120" w:line="408" w:lineRule="auto"/>
            </w:pPr>
            <w:r>
              <w:t>μ</w:t>
            </w:r>
          </w:p>
          <w:p w14:paraId="582F0AA4" w14:textId="77777777" w:rsidR="00F1507B" w:rsidRDefault="00000000">
            <w:pPr>
              <w:spacing w:after="120" w:line="408" w:lineRule="auto"/>
            </w:pPr>
            <w:r>
              <w:t>k</w:t>
            </w:r>
          </w:p>
        </w:tc>
      </w:tr>
    </w:tbl>
    <w:p w14:paraId="75D7CF26" w14:textId="77777777" w:rsidR="00F1507B" w:rsidRDefault="00F1507B">
      <w:pPr>
        <w:spacing w:after="240"/>
      </w:pPr>
    </w:p>
    <w:p w14:paraId="7332DB30" w14:textId="77777777" w:rsidR="00F1507B" w:rsidRDefault="00000000">
      <w:pPr>
        <w:spacing w:before="60" w:after="240" w:line="408"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wedge product</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color w:val="000000"/>
        </w:rPr>
        <w:t xml:space="preserve"> is antisymmetric: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and the components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μ1...</w:t>
      </w:r>
      <w:proofErr w:type="spellStart"/>
      <w:r>
        <w:rPr>
          <w:rFonts w:ascii="Constantia" w:eastAsia="Constantia" w:hAnsi="Constantia" w:cs="Constantia"/>
          <w:i/>
          <w:iCs/>
          <w:color w:val="000000"/>
          <w:vertAlign w:val="subscript"/>
        </w:rPr>
        <w:t>μk</w:t>
      </w:r>
      <w:proofErr w:type="spellEnd"/>
      <w:r>
        <w:rPr>
          <w:rFonts w:ascii="Constantia" w:eastAsia="Constantia" w:hAnsi="Constantia" w:cs="Constantia"/>
          <w:color w:val="000000"/>
        </w:rPr>
        <w:t xml:space="preserve"> are smooth functions antisymmetric in all indices. The space of k-forms on </w:t>
      </w:r>
      <w:r>
        <w:rPr>
          <w:rFonts w:ascii="Cambria Math" w:eastAsia="Cambria Math" w:hAnsi="Cambria Math" w:cs="Cambria Math"/>
          <w:i/>
          <w:iCs/>
          <w:color w:val="000000"/>
        </w:rPr>
        <w:t>M</w:t>
      </w:r>
      <w:r>
        <w:rPr>
          <w:rFonts w:ascii="Constantia" w:eastAsia="Constantia" w:hAnsi="Constantia" w:cs="Constantia"/>
          <w:color w:val="000000"/>
        </w:rPr>
        <w:t xml:space="preserve"> is denoted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w:t>
      </w:r>
    </w:p>
    <w:p w14:paraId="010FC058" w14:textId="77777777" w:rsidR="00F1507B" w:rsidRDefault="00000000">
      <w:pPr>
        <w:spacing w:before="60" w:after="240" w:line="408" w:lineRule="auto"/>
        <w:jc w:val="both"/>
      </w:pPr>
      <w:r>
        <w:rPr>
          <w:rFonts w:ascii="Constantia" w:eastAsia="Constantia" w:hAnsi="Constantia" w:cs="Constantia"/>
          <w:color w:val="000000"/>
        </w:rPr>
        <w:t xml:space="preserve">Special cases: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(M)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(functions),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(M)</w:t>
      </w:r>
      <w:r>
        <w:rPr>
          <w:rFonts w:ascii="Constantia" w:eastAsia="Constantia" w:hAnsi="Constantia" w:cs="Constantia"/>
          <w:color w:val="000000"/>
        </w:rPr>
        <w:t xml:space="preserve"> (one-forms as in Section 7),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(top-degree forms, used for integration).</w:t>
      </w:r>
    </w:p>
    <w:p w14:paraId="5452A5D7" w14:textId="77777777" w:rsidR="00F1507B" w:rsidRDefault="00000000">
      <w:pPr>
        <w:pStyle w:val="Heading2"/>
        <w:spacing w:before="400" w:after="120" w:line="312" w:lineRule="auto"/>
      </w:pPr>
      <w:r>
        <w:rPr>
          <w:rFonts w:ascii="Cambria" w:eastAsia="Cambria" w:hAnsi="Cambria" w:cs="Cambria"/>
          <w:color w:val="1A1A1A"/>
          <w:sz w:val="32"/>
          <w:szCs w:val="32"/>
        </w:rPr>
        <w:t>11.2 The Exterior Derivative</w:t>
      </w:r>
    </w:p>
    <w:p w14:paraId="01B119F4" w14:textId="77777777" w:rsidR="00F1507B" w:rsidRDefault="00000000">
      <w:pPr>
        <w:spacing w:before="60" w:after="240" w:line="408" w:lineRule="auto"/>
        <w:jc w:val="both"/>
      </w:pPr>
      <w:r>
        <w:rPr>
          <w:rFonts w:ascii="Constantia" w:eastAsia="Constantia" w:hAnsi="Constantia" w:cs="Constantia"/>
          <w:b/>
          <w:bCs/>
          <w:color w:val="000000"/>
        </w:rPr>
        <w:t>Definition 11.2 (Exterior Derivative).</w:t>
      </w:r>
      <w:r>
        <w:rPr>
          <w:rFonts w:ascii="Constantia" w:eastAsia="Constantia" w:hAnsi="Constantia" w:cs="Constantia"/>
          <w:color w:val="000000"/>
        </w:rPr>
        <w:t xml:space="preserve"> The </w:t>
      </w:r>
      <w:r>
        <w:rPr>
          <w:rFonts w:ascii="Constantia" w:eastAsia="Constantia" w:hAnsi="Constantia" w:cs="Constantia"/>
          <w:i/>
          <w:iCs/>
          <w:color w:val="000000"/>
        </w:rPr>
        <w:t>exterior derivative</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 → Ω</w:t>
      </w:r>
      <w:r>
        <w:rPr>
          <w:rFonts w:ascii="Constantia" w:eastAsia="Constantia" w:hAnsi="Constantia" w:cs="Constantia"/>
          <w:i/>
          <w:iCs/>
          <w:color w:val="000000"/>
          <w:vertAlign w:val="superscript"/>
        </w:rPr>
        <w:t>k+1</w:t>
      </w:r>
      <w:r>
        <w:rPr>
          <w:rFonts w:ascii="Cambria Math" w:eastAsia="Cambria Math" w:hAnsi="Cambria Math" w:cs="Cambria Math"/>
          <w:i/>
          <w:iCs/>
          <w:color w:val="000000"/>
        </w:rPr>
        <w:t>(M)</w:t>
      </w:r>
      <w:r>
        <w:rPr>
          <w:rFonts w:ascii="Constantia" w:eastAsia="Constantia" w:hAnsi="Constantia" w:cs="Constantia"/>
          <w:color w:val="000000"/>
        </w:rPr>
        <w:t xml:space="preserve"> is the unique linear map satisfying:</w:t>
      </w:r>
    </w:p>
    <w:p w14:paraId="023D535A"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On 0-forms (functions): </w:t>
      </w:r>
      <w:proofErr w:type="spellStart"/>
      <w:r>
        <w:rPr>
          <w:rFonts w:ascii="Cambria Math" w:eastAsia="Cambria Math" w:hAnsi="Cambria Math" w:cs="Cambria Math"/>
          <w:i/>
          <w:iCs/>
          <w:color w:val="000000"/>
        </w:rPr>
        <w:t>df</w:t>
      </w:r>
      <w:proofErr w:type="spellEnd"/>
      <w:r>
        <w:rPr>
          <w:rFonts w:ascii="Cambria Math" w:eastAsia="Cambria Math" w:hAnsi="Cambria Math" w:cs="Cambria Math"/>
          <w:i/>
          <w:iCs/>
          <w:color w:val="000000"/>
        </w:rPr>
        <w:t xml:space="preserve"> = (∂f/∂</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gradient).</w:t>
      </w:r>
    </w:p>
    <w:p w14:paraId="05B34F89"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w:t>
      </w:r>
      <w:r>
        <w:rPr>
          <w:rFonts w:ascii="Cambria Math" w:eastAsia="Cambria Math" w:hAnsi="Cambria Math" w:cs="Cambria Math"/>
          <w:i/>
          <w:iCs/>
          <w:color w:val="000000"/>
        </w:rPr>
        <w:t xml:space="preserve">d(ω ∧ η) =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 η + (−1)</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ω ∧ </w:t>
      </w:r>
      <w:proofErr w:type="spellStart"/>
      <w:r>
        <w:rPr>
          <w:rFonts w:ascii="Cambria Math" w:eastAsia="Cambria Math" w:hAnsi="Cambria Math" w:cs="Cambria Math"/>
          <w:i/>
          <w:iCs/>
          <w:color w:val="000000"/>
        </w:rPr>
        <w:t>dη</w:t>
      </w:r>
      <w:proofErr w:type="spellEnd"/>
      <w:r>
        <w:rPr>
          <w:rFonts w:ascii="Constantia" w:eastAsia="Constantia" w:hAnsi="Constantia" w:cs="Constantia"/>
          <w:color w:val="000000"/>
        </w:rPr>
        <w:t xml:space="preserve"> for a k-form </w:t>
      </w:r>
      <w:r>
        <w:rPr>
          <w:rFonts w:ascii="Cambria Math" w:eastAsia="Cambria Math" w:hAnsi="Cambria Math" w:cs="Cambria Math"/>
          <w:i/>
          <w:iCs/>
          <w:color w:val="000000"/>
        </w:rPr>
        <w:t>ω</w:t>
      </w:r>
      <w:r>
        <w:rPr>
          <w:rFonts w:ascii="Constantia" w:eastAsia="Constantia" w:hAnsi="Constantia" w:cs="Constantia"/>
          <w:color w:val="000000"/>
        </w:rPr>
        <w:t>.</w:t>
      </w:r>
    </w:p>
    <w:p w14:paraId="4AFEE8D8"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d ˆ d = 0</w:t>
      </w:r>
      <w:r>
        <w:rPr>
          <w:rFonts w:ascii="Constantia" w:eastAsia="Constantia" w:hAnsi="Constantia" w:cs="Constantia"/>
          <w:color w:val="000000"/>
        </w:rPr>
        <w:t>.</w:t>
      </w:r>
    </w:p>
    <w:p w14:paraId="303793E1" w14:textId="77777777" w:rsidR="00F1507B" w:rsidRDefault="00000000">
      <w:pPr>
        <w:spacing w:before="60" w:after="240" w:line="408" w:lineRule="auto"/>
        <w:jc w:val="both"/>
      </w:pPr>
      <w:r>
        <w:rPr>
          <w:rFonts w:ascii="Constantia" w:eastAsia="Constantia" w:hAnsi="Constantia" w:cs="Constantia"/>
          <w:color w:val="000000"/>
        </w:rPr>
        <w:t xml:space="preserve">On a 1-form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w:t>
      </w:r>
    </w:p>
    <w:p w14:paraId="5F30F08F" w14:textId="77777777" w:rsidR="00F1507B" w:rsidRDefault="00000000">
      <w:pPr>
        <w:spacing w:after="240" w:line="408" w:lineRule="auto"/>
      </w:pPr>
      <w:r>
        <w:rPr>
          <w:color w:val="555555"/>
        </w:rPr>
        <w:t>(11.2)</w:t>
      </w:r>
    </w:p>
    <w:p w14:paraId="7389854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452E64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DCABAC6" w14:textId="77777777" w:rsidR="00F1507B" w:rsidRDefault="00000000">
            <w:pPr>
              <w:spacing w:after="120" w:line="408" w:lineRule="auto"/>
            </w:pPr>
            <w:r>
              <w:t>d</w:t>
            </w:r>
          </w:p>
          <w:p w14:paraId="656C30F1" w14:textId="77777777" w:rsidR="00F1507B" w:rsidRDefault="00000000">
            <w:pPr>
              <w:spacing w:after="120" w:line="408" w:lineRule="auto"/>
            </w:pPr>
            <w:r>
              <w:t>ω</w:t>
            </w:r>
          </w:p>
          <w:p w14:paraId="029E86DD" w14:textId="77777777" w:rsidR="00F1507B" w:rsidRDefault="00000000">
            <w:pPr>
              <w:spacing w:after="120" w:line="408" w:lineRule="auto"/>
            </w:pPr>
            <w:r>
              <w:t>= (</w:t>
            </w:r>
          </w:p>
          <w:p w14:paraId="16A882B0" w14:textId="77777777" w:rsidR="00F1507B" w:rsidRDefault="00000000">
            <w:pPr>
              <w:spacing w:after="120" w:line="408" w:lineRule="auto"/>
            </w:pPr>
            <w:r>
              <w:t>∂</w:t>
            </w:r>
          </w:p>
          <w:p w14:paraId="59AA4878" w14:textId="77777777" w:rsidR="00F1507B" w:rsidRDefault="00000000">
            <w:pPr>
              <w:spacing w:after="120" w:line="408" w:lineRule="auto"/>
            </w:pPr>
            <w:r>
              <w:t>μ</w:t>
            </w:r>
          </w:p>
          <w:p w14:paraId="74AB0CB7" w14:textId="77777777" w:rsidR="00F1507B" w:rsidRDefault="00000000">
            <w:pPr>
              <w:spacing w:after="120" w:line="408" w:lineRule="auto"/>
            </w:pPr>
            <w:r>
              <w:t>ω</w:t>
            </w:r>
          </w:p>
          <w:p w14:paraId="6113C29D" w14:textId="77777777" w:rsidR="00F1507B" w:rsidRDefault="00000000">
            <w:pPr>
              <w:spacing w:after="120" w:line="408" w:lineRule="auto"/>
            </w:pPr>
            <w:r>
              <w:t>ν</w:t>
            </w:r>
          </w:p>
          <w:p w14:paraId="4E1DDDDF" w14:textId="77777777" w:rsidR="00F1507B" w:rsidRDefault="00000000">
            <w:pPr>
              <w:spacing w:after="120" w:line="408" w:lineRule="auto"/>
            </w:pPr>
            <w:r>
              <w:t>−</w:t>
            </w:r>
          </w:p>
          <w:p w14:paraId="6AD58FDF" w14:textId="77777777" w:rsidR="00F1507B" w:rsidRDefault="00000000">
            <w:pPr>
              <w:spacing w:after="120" w:line="408" w:lineRule="auto"/>
            </w:pPr>
            <w:r>
              <w:t>∂</w:t>
            </w:r>
          </w:p>
          <w:p w14:paraId="1DFD5261" w14:textId="77777777" w:rsidR="00F1507B" w:rsidRDefault="00000000">
            <w:pPr>
              <w:spacing w:after="120" w:line="408" w:lineRule="auto"/>
            </w:pPr>
            <w:r>
              <w:t>ν</w:t>
            </w:r>
          </w:p>
          <w:p w14:paraId="1A4E0A2A" w14:textId="77777777" w:rsidR="00F1507B" w:rsidRDefault="00000000">
            <w:pPr>
              <w:spacing w:after="120" w:line="408" w:lineRule="auto"/>
            </w:pPr>
            <w:r>
              <w:t>ω</w:t>
            </w:r>
          </w:p>
          <w:p w14:paraId="3EE8A634" w14:textId="77777777" w:rsidR="00F1507B" w:rsidRDefault="00000000">
            <w:pPr>
              <w:spacing w:after="120" w:line="408" w:lineRule="auto"/>
            </w:pPr>
            <w:r>
              <w:t>μ</w:t>
            </w:r>
          </w:p>
          <w:p w14:paraId="7E3CF486" w14:textId="77777777" w:rsidR="00F1507B" w:rsidRDefault="00000000">
            <w:pPr>
              <w:spacing w:after="120" w:line="408" w:lineRule="auto"/>
            </w:pPr>
            <w:r>
              <w:t xml:space="preserve">) </w:t>
            </w:r>
            <w:proofErr w:type="gramStart"/>
            <w:r>
              <w:t>dx</w:t>
            </w:r>
            <w:proofErr w:type="gramEnd"/>
          </w:p>
          <w:p w14:paraId="037DBE81" w14:textId="77777777" w:rsidR="00F1507B" w:rsidRDefault="00000000">
            <w:pPr>
              <w:spacing w:after="120" w:line="408" w:lineRule="auto"/>
            </w:pPr>
            <w:r>
              <w:t>μ</w:t>
            </w:r>
          </w:p>
          <w:p w14:paraId="0A021E3A" w14:textId="77777777" w:rsidR="00F1507B" w:rsidRDefault="00000000">
            <w:pPr>
              <w:spacing w:after="120" w:line="408" w:lineRule="auto"/>
            </w:pPr>
            <w:r>
              <w:t>∧</w:t>
            </w:r>
          </w:p>
          <w:p w14:paraId="0E4E55DD" w14:textId="77777777" w:rsidR="00F1507B" w:rsidRDefault="00000000">
            <w:pPr>
              <w:spacing w:after="120" w:line="408" w:lineRule="auto"/>
            </w:pPr>
            <w:r>
              <w:t>dx</w:t>
            </w:r>
          </w:p>
          <w:p w14:paraId="6E40BB00" w14:textId="77777777" w:rsidR="00F1507B" w:rsidRDefault="00000000">
            <w:pPr>
              <w:spacing w:after="120" w:line="408" w:lineRule="auto"/>
            </w:pPr>
            <w:r>
              <w:t>ν</w:t>
            </w:r>
          </w:p>
        </w:tc>
      </w:tr>
    </w:tbl>
    <w:p w14:paraId="3B595EF4" w14:textId="77777777" w:rsidR="00F1507B" w:rsidRDefault="00F1507B">
      <w:pPr>
        <w:spacing w:after="240"/>
      </w:pPr>
    </w:p>
    <w:p w14:paraId="6E9C87B6"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is the curl of </w:t>
      </w:r>
      <w:r>
        <w:rPr>
          <w:rFonts w:ascii="Cambria Math" w:eastAsia="Cambria Math" w:hAnsi="Cambria Math" w:cs="Cambria Math"/>
          <w:i/>
          <w:iCs/>
          <w:color w:val="000000"/>
        </w:rPr>
        <w:t>ω</w:t>
      </w:r>
      <w:r>
        <w:rPr>
          <w:rFonts w:ascii="Constantia" w:eastAsia="Constantia" w:hAnsi="Constantia" w:cs="Constantia"/>
          <w:color w:val="000000"/>
        </w:rPr>
        <w:t xml:space="preserve">. The 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encodes the </w:t>
      </w:r>
      <w:proofErr w:type="spellStart"/>
      <w:r>
        <w:rPr>
          <w:rFonts w:ascii="Constantia" w:eastAsia="Constantia" w:hAnsi="Constantia" w:cs="Constantia"/>
          <w:color w:val="000000"/>
        </w:rPr>
        <w:t>Poincaré</w:t>
      </w:r>
      <w:proofErr w:type="spellEnd"/>
      <w:r>
        <w:rPr>
          <w:rFonts w:ascii="Constantia" w:eastAsia="Constantia" w:hAnsi="Constantia" w:cs="Constantia"/>
          <w:color w:val="000000"/>
        </w:rPr>
        <w:t xml:space="preserve"> lemma and the Bianchi identity: in classical terms, the "curl of a gradient is zero" and "div of curl is zero." In ToE, the nilpotency of </w:t>
      </w:r>
      <w:r>
        <w:rPr>
          <w:rFonts w:ascii="Cambria Math" w:eastAsia="Cambria Math" w:hAnsi="Cambria Math" w:cs="Cambria Math"/>
          <w:i/>
          <w:iCs/>
          <w:color w:val="000000"/>
        </w:rPr>
        <w:t>d</w:t>
      </w:r>
      <w:r>
        <w:rPr>
          <w:rFonts w:ascii="Constantia" w:eastAsia="Constantia" w:hAnsi="Constantia" w:cs="Constantia"/>
          <w:color w:val="000000"/>
        </w:rPr>
        <w:t xml:space="preserve"> applied to the entropy gradient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gives </w:t>
      </w:r>
      <w:r>
        <w:rPr>
          <w:rFonts w:ascii="Cambria Math" w:eastAsia="Cambria Math" w:hAnsi="Cambria Math" w:cs="Cambria Math"/>
          <w:i/>
          <w:iCs/>
          <w:color w:val="000000"/>
        </w:rPr>
        <w:t>d(</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 0</w:t>
      </w:r>
      <w:r>
        <w:rPr>
          <w:rFonts w:ascii="Constantia" w:eastAsia="Constantia" w:hAnsi="Constantia" w:cs="Constantia"/>
          <w:color w:val="000000"/>
        </w:rPr>
        <w:t>, which is the entropic integrability condition.</w:t>
      </w:r>
    </w:p>
    <w:p w14:paraId="060F3F7E" w14:textId="77777777" w:rsidR="00F1507B" w:rsidRDefault="00000000">
      <w:pPr>
        <w:pStyle w:val="Heading2"/>
        <w:spacing w:before="400" w:after="120" w:line="312" w:lineRule="auto"/>
      </w:pPr>
      <w:r>
        <w:rPr>
          <w:rFonts w:ascii="Cambria" w:eastAsia="Cambria" w:hAnsi="Cambria" w:cs="Cambria"/>
          <w:color w:val="1A1A1A"/>
          <w:sz w:val="32"/>
          <w:szCs w:val="32"/>
        </w:rPr>
        <w:t>11.3 Integration of n-Forms on Manifolds</w:t>
      </w:r>
    </w:p>
    <w:p w14:paraId="12036752" w14:textId="77777777" w:rsidR="00F1507B" w:rsidRDefault="00000000">
      <w:pPr>
        <w:spacing w:before="60" w:after="240" w:line="408" w:lineRule="auto"/>
        <w:jc w:val="both"/>
      </w:pPr>
      <w:r>
        <w:rPr>
          <w:rFonts w:ascii="Constantia" w:eastAsia="Constantia" w:hAnsi="Constantia" w:cs="Constantia"/>
          <w:color w:val="000000"/>
        </w:rPr>
        <w:t xml:space="preserve">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oriented manifold </w:t>
      </w:r>
      <w:r>
        <w:rPr>
          <w:rFonts w:ascii="Cambria Math" w:eastAsia="Cambria Math" w:hAnsi="Cambria Math" w:cs="Cambria Math"/>
          <w:i/>
          <w:iCs/>
          <w:color w:val="000000"/>
        </w:rPr>
        <w:t>M</w:t>
      </w:r>
      <w:r>
        <w:rPr>
          <w:rFonts w:ascii="Constantia" w:eastAsia="Constantia" w:hAnsi="Constantia" w:cs="Constantia"/>
          <w:color w:val="000000"/>
        </w:rPr>
        <w:t xml:space="preserve">, a top-degree 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can be integrated. In local coordinates:</w:t>
      </w:r>
    </w:p>
    <w:p w14:paraId="279F5E27" w14:textId="77777777" w:rsidR="00F1507B" w:rsidRDefault="00000000">
      <w:pPr>
        <w:spacing w:after="240" w:line="408" w:lineRule="auto"/>
      </w:pPr>
      <w:r>
        <w:rPr>
          <w:color w:val="555555"/>
        </w:rPr>
        <w:t>(11.3)</w:t>
      </w:r>
    </w:p>
    <w:p w14:paraId="27EBBBD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47649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991C707" w14:textId="77777777" w:rsidR="00F1507B" w:rsidRDefault="00000000">
            <w:pPr>
              <w:spacing w:after="120" w:line="408" w:lineRule="auto"/>
            </w:pPr>
            <w:r>
              <w:t>∫</w:t>
            </w:r>
          </w:p>
          <w:p w14:paraId="088D198F" w14:textId="77777777" w:rsidR="00F1507B" w:rsidRDefault="00000000">
            <w:pPr>
              <w:spacing w:after="120" w:line="408" w:lineRule="auto"/>
            </w:pPr>
            <w:r>
              <w:t>M</w:t>
            </w:r>
          </w:p>
          <w:p w14:paraId="281A3767" w14:textId="77777777" w:rsidR="00F1507B" w:rsidRDefault="00000000">
            <w:pPr>
              <w:spacing w:after="120" w:line="408" w:lineRule="auto"/>
            </w:pPr>
            <w:r>
              <w:t>ω</w:t>
            </w:r>
          </w:p>
          <w:p w14:paraId="10CC2397" w14:textId="77777777" w:rsidR="00F1507B" w:rsidRDefault="00000000">
            <w:pPr>
              <w:spacing w:after="120" w:line="408" w:lineRule="auto"/>
            </w:pPr>
            <w:r>
              <w:t>=</w:t>
            </w:r>
          </w:p>
          <w:p w14:paraId="027E220A" w14:textId="77777777" w:rsidR="00F1507B" w:rsidRDefault="00000000">
            <w:pPr>
              <w:spacing w:after="120" w:line="408" w:lineRule="auto"/>
            </w:pPr>
            <w:r>
              <w:t>∫</w:t>
            </w:r>
          </w:p>
          <w:p w14:paraId="3BEC865E" w14:textId="77777777" w:rsidR="00F1507B" w:rsidRDefault="00000000">
            <w:pPr>
              <w:spacing w:after="120" w:line="408" w:lineRule="auto"/>
            </w:pPr>
            <w:r>
              <w:t>U</w:t>
            </w:r>
          </w:p>
          <w:p w14:paraId="7BEB887B" w14:textId="77777777" w:rsidR="00F1507B" w:rsidRDefault="00000000">
            <w:pPr>
              <w:spacing w:after="120" w:line="408" w:lineRule="auto"/>
            </w:pPr>
            <w:r>
              <w:t>ω</w:t>
            </w:r>
          </w:p>
          <w:p w14:paraId="15DFE0B4" w14:textId="77777777" w:rsidR="00F1507B" w:rsidRDefault="00000000">
            <w:pPr>
              <w:spacing w:after="120" w:line="408" w:lineRule="auto"/>
            </w:pPr>
            <w:r>
              <w:t>1...n</w:t>
            </w:r>
          </w:p>
          <w:p w14:paraId="48BC2358" w14:textId="77777777" w:rsidR="00F1507B" w:rsidRDefault="00000000">
            <w:pPr>
              <w:spacing w:after="120" w:line="408" w:lineRule="auto"/>
            </w:pPr>
            <w:r>
              <w:t>(x) dx</w:t>
            </w:r>
          </w:p>
          <w:p w14:paraId="74A4CB85" w14:textId="77777777" w:rsidR="00F1507B" w:rsidRDefault="00000000">
            <w:pPr>
              <w:spacing w:after="120" w:line="408" w:lineRule="auto"/>
            </w:pPr>
            <w:r>
              <w:t>1</w:t>
            </w:r>
          </w:p>
          <w:p w14:paraId="7120A460" w14:textId="77777777" w:rsidR="00F1507B" w:rsidRDefault="00000000">
            <w:pPr>
              <w:spacing w:after="120" w:line="408" w:lineRule="auto"/>
            </w:pPr>
            <w:r>
              <w:t>...dx</w:t>
            </w:r>
          </w:p>
          <w:p w14:paraId="0C4EE8D8" w14:textId="77777777" w:rsidR="00F1507B" w:rsidRDefault="00000000">
            <w:pPr>
              <w:spacing w:after="120" w:line="408" w:lineRule="auto"/>
            </w:pPr>
            <w:r>
              <w:t>n</w:t>
            </w:r>
          </w:p>
        </w:tc>
      </w:tr>
    </w:tbl>
    <w:p w14:paraId="2FEA9839" w14:textId="77777777" w:rsidR="00F1507B" w:rsidRDefault="00F1507B">
      <w:pPr>
        <w:spacing w:after="240"/>
      </w:pPr>
    </w:p>
    <w:p w14:paraId="55DE925B"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 xml:space="preserve">U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the coordinate domain. This integral is well-defined and coordinate-independent for any compactly supported top-degree form on an oriented manifold.</w:t>
      </w:r>
    </w:p>
    <w:p w14:paraId="56A18A1E" w14:textId="77777777" w:rsidR="00F1507B" w:rsidRDefault="00000000">
      <w:pPr>
        <w:pStyle w:val="Heading2"/>
        <w:spacing w:before="400" w:after="120" w:line="312" w:lineRule="auto"/>
      </w:pPr>
      <w:r>
        <w:rPr>
          <w:rFonts w:ascii="Cambria" w:eastAsia="Cambria" w:hAnsi="Cambria" w:cs="Cambria"/>
          <w:color w:val="1A1A1A"/>
          <w:sz w:val="32"/>
          <w:szCs w:val="32"/>
        </w:rPr>
        <w:t>11.4 Stokes' Theorem</w:t>
      </w:r>
    </w:p>
    <w:p w14:paraId="0E3C91AB" w14:textId="77777777" w:rsidR="00F1507B" w:rsidRDefault="00000000">
      <w:pPr>
        <w:spacing w:before="60" w:after="240" w:line="408" w:lineRule="auto"/>
        <w:jc w:val="both"/>
      </w:pPr>
      <w:r>
        <w:rPr>
          <w:rFonts w:ascii="Constantia" w:eastAsia="Constantia" w:hAnsi="Constantia" w:cs="Constantia"/>
          <w:b/>
          <w:bCs/>
          <w:color w:val="000000"/>
        </w:rPr>
        <w:t>Theorem 11.1 (Stokes' Theorem).</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an oriented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with boundary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and</w:t>
      </w:r>
      <w:proofErr w:type="gramEnd"/>
      <w:r>
        <w:rPr>
          <w:rFonts w:ascii="Constantia" w:eastAsia="Constantia" w:hAnsi="Constantia" w:cs="Constantia"/>
          <w:color w:val="000000"/>
        </w:rPr>
        <w:t xml:space="preserve"> let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(M)</w:t>
      </w:r>
      <w:r>
        <w:rPr>
          <w:rFonts w:ascii="Constantia" w:eastAsia="Constantia" w:hAnsi="Constantia" w:cs="Constantia"/>
          <w:color w:val="000000"/>
        </w:rPr>
        <w:t xml:space="preserve"> be a smooth </w:t>
      </w:r>
      <w:r>
        <w:rPr>
          <w:rFonts w:ascii="Cambria Math" w:eastAsia="Cambria Math" w:hAnsi="Cambria Math" w:cs="Cambria Math"/>
          <w:i/>
          <w:iCs/>
          <w:color w:val="000000"/>
        </w:rPr>
        <w:t>(n−1)</w:t>
      </w:r>
      <w:r>
        <w:rPr>
          <w:rFonts w:ascii="Constantia" w:eastAsia="Constantia" w:hAnsi="Constantia" w:cs="Constantia"/>
          <w:color w:val="000000"/>
        </w:rPr>
        <w:t>-form with compact support. Then:</w:t>
      </w:r>
    </w:p>
    <w:p w14:paraId="44AD0EC2" w14:textId="77777777" w:rsidR="00F1507B" w:rsidRDefault="00000000">
      <w:pPr>
        <w:spacing w:after="240" w:line="408" w:lineRule="auto"/>
      </w:pPr>
      <w:r>
        <w:rPr>
          <w:color w:val="555555"/>
        </w:rPr>
        <w:t>(11.4)</w:t>
      </w:r>
    </w:p>
    <w:p w14:paraId="3E1C06D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9EA7A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43E2756" w14:textId="77777777" w:rsidR="00F1507B" w:rsidRDefault="00000000">
            <w:pPr>
              <w:spacing w:after="120" w:line="408" w:lineRule="auto"/>
            </w:pPr>
            <w:r>
              <w:t>∫</w:t>
            </w:r>
          </w:p>
          <w:p w14:paraId="6F77FCE9" w14:textId="77777777" w:rsidR="00F1507B" w:rsidRDefault="00000000">
            <w:pPr>
              <w:spacing w:after="120" w:line="408" w:lineRule="auto"/>
            </w:pPr>
            <w:r>
              <w:t>M</w:t>
            </w:r>
          </w:p>
          <w:p w14:paraId="692E5B59" w14:textId="77777777" w:rsidR="00F1507B" w:rsidRDefault="00000000">
            <w:pPr>
              <w:spacing w:after="120" w:line="408" w:lineRule="auto"/>
            </w:pPr>
            <w:r>
              <w:t>d</w:t>
            </w:r>
          </w:p>
          <w:p w14:paraId="327343F8" w14:textId="77777777" w:rsidR="00F1507B" w:rsidRDefault="00000000">
            <w:pPr>
              <w:spacing w:after="120" w:line="408" w:lineRule="auto"/>
            </w:pPr>
            <w:r>
              <w:t>ω</w:t>
            </w:r>
          </w:p>
          <w:p w14:paraId="0B034462" w14:textId="77777777" w:rsidR="00F1507B" w:rsidRDefault="00000000">
            <w:pPr>
              <w:spacing w:after="120" w:line="408" w:lineRule="auto"/>
            </w:pPr>
            <w:r>
              <w:t>=</w:t>
            </w:r>
          </w:p>
          <w:p w14:paraId="17631B6D" w14:textId="77777777" w:rsidR="00F1507B" w:rsidRDefault="00000000">
            <w:pPr>
              <w:spacing w:after="120" w:line="408" w:lineRule="auto"/>
            </w:pPr>
            <w:r>
              <w:t>∫</w:t>
            </w:r>
          </w:p>
          <w:p w14:paraId="501FE470" w14:textId="77777777" w:rsidR="00F1507B" w:rsidRDefault="00000000">
            <w:pPr>
              <w:spacing w:after="120" w:line="408" w:lineRule="auto"/>
            </w:pPr>
            <w:r>
              <w:t>∂M</w:t>
            </w:r>
          </w:p>
          <w:p w14:paraId="728B6D3C" w14:textId="77777777" w:rsidR="00F1507B" w:rsidRDefault="00000000">
            <w:pPr>
              <w:spacing w:after="120" w:line="408" w:lineRule="auto"/>
            </w:pPr>
            <w:r>
              <w:t>ω</w:t>
            </w:r>
          </w:p>
        </w:tc>
      </w:tr>
    </w:tbl>
    <w:p w14:paraId="6373FD93" w14:textId="77777777" w:rsidR="00F1507B" w:rsidRDefault="00F1507B">
      <w:pPr>
        <w:spacing w:after="240"/>
      </w:pPr>
    </w:p>
    <w:p w14:paraId="73D3EAD5" w14:textId="77777777" w:rsidR="00F1507B" w:rsidRDefault="00000000">
      <w:pPr>
        <w:spacing w:before="60" w:after="240" w:line="408" w:lineRule="auto"/>
        <w:jc w:val="both"/>
      </w:pPr>
      <w:r>
        <w:rPr>
          <w:rFonts w:ascii="Constantia" w:eastAsia="Constantia" w:hAnsi="Constantia" w:cs="Constantia"/>
          <w:color w:val="000000"/>
        </w:rPr>
        <w:t xml:space="preserve">This single formula encompasses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vector calculus: Green's theorem (n=2), the divergence theorem (n=3, using the Hodge dual), and the classical Stokes' theorem (n=3, on surfaces). In the language of physics, Stokes' theorem is the coordinate-free statement of Gauss's law and its generalizations.</w:t>
      </w:r>
    </w:p>
    <w:p w14:paraId="23E4E5F1" w14:textId="77777777" w:rsidR="00F1507B" w:rsidRDefault="00000000">
      <w:pPr>
        <w:spacing w:before="60" w:after="240" w:line="408" w:lineRule="auto"/>
        <w:jc w:val="both"/>
      </w:pPr>
      <w:r>
        <w:rPr>
          <w:rFonts w:ascii="Constantia" w:eastAsia="Constantia" w:hAnsi="Constantia" w:cs="Constantia"/>
          <w:color w:val="000000"/>
        </w:rPr>
        <w:t xml:space="preserve">In ToE, Stokes' theorem appears in the derivation of conservation laws from the action principle: varying the Obidi Action and integrating by parts produces boundary terms that </w:t>
      </w:r>
      <w:r>
        <w:rPr>
          <w:rFonts w:ascii="Constantia" w:eastAsia="Constantia" w:hAnsi="Constantia" w:cs="Constantia"/>
          <w:color w:val="000000"/>
        </w:rPr>
        <w:lastRenderedPageBreak/>
        <w:t>vanish by Stokes' theorem if the variation decays at infinity, leaving the Euler-Lagrange equations (the MEE) as the bulk equation of motion.</w:t>
      </w:r>
    </w:p>
    <w:p w14:paraId="1F560C12" w14:textId="77777777" w:rsidR="00F1507B" w:rsidRDefault="00000000">
      <w:pPr>
        <w:pStyle w:val="Heading2"/>
        <w:spacing w:before="400" w:after="120" w:line="312" w:lineRule="auto"/>
      </w:pPr>
      <w:r>
        <w:rPr>
          <w:rFonts w:ascii="Cambria" w:eastAsia="Cambria" w:hAnsi="Cambria" w:cs="Cambria"/>
          <w:color w:val="1A1A1A"/>
          <w:sz w:val="32"/>
          <w:szCs w:val="32"/>
        </w:rPr>
        <w:t>11.5 Volume Forms and the Metric</w:t>
      </w:r>
    </w:p>
    <w:p w14:paraId="4319C6E3" w14:textId="77777777" w:rsidR="00F1507B" w:rsidRDefault="00000000">
      <w:pPr>
        <w:spacing w:before="60" w:after="240" w:line="408" w:lineRule="auto"/>
        <w:jc w:val="both"/>
      </w:pPr>
      <w:r>
        <w:rPr>
          <w:rFonts w:ascii="Constantia" w:eastAsia="Constantia" w:hAnsi="Constantia" w:cs="Constantia"/>
          <w:color w:val="000000"/>
        </w:rPr>
        <w:t xml:space="preserve">Given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an </w:t>
      </w:r>
      <w:r>
        <w:rPr>
          <w:rFonts w:ascii="Cambria Math" w:eastAsia="Cambria Math" w:hAnsi="Cambria Math" w:cs="Cambria Math"/>
          <w:i/>
          <w:iCs/>
          <w:color w:val="000000"/>
        </w:rPr>
        <w:t>n</w:t>
      </w:r>
      <w:r>
        <w:rPr>
          <w:rFonts w:ascii="Constantia" w:eastAsia="Constantia" w:hAnsi="Constantia" w:cs="Constantia"/>
          <w:color w:val="000000"/>
        </w:rPr>
        <w:t xml:space="preserve">-manifold, the natural </w:t>
      </w:r>
      <w:r>
        <w:rPr>
          <w:rFonts w:ascii="Constantia" w:eastAsia="Constantia" w:hAnsi="Constantia" w:cs="Constantia"/>
          <w:i/>
          <w:iCs/>
          <w:color w:val="000000"/>
        </w:rPr>
        <w:t>volume form</w:t>
      </w:r>
      <w:r>
        <w:rPr>
          <w:rFonts w:ascii="Constantia" w:eastAsia="Constantia" w:hAnsi="Constantia" w:cs="Constantia"/>
          <w:color w:val="000000"/>
        </w:rPr>
        <w:t xml:space="preserve"> is:</w:t>
      </w:r>
    </w:p>
    <w:p w14:paraId="4EEFBCB8" w14:textId="77777777" w:rsidR="00F1507B" w:rsidRDefault="00000000">
      <w:pPr>
        <w:spacing w:after="240" w:line="408" w:lineRule="auto"/>
      </w:pPr>
      <w:r>
        <w:rPr>
          <w:color w:val="555555"/>
        </w:rPr>
        <w:t>(11.5)</w:t>
      </w:r>
    </w:p>
    <w:p w14:paraId="5E27B8E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D561AB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4ED82DC" w14:textId="77777777" w:rsidR="00F1507B" w:rsidRDefault="00000000">
            <w:pPr>
              <w:spacing w:after="120" w:line="408" w:lineRule="auto"/>
            </w:pPr>
            <w:r>
              <w:t>ε</w:t>
            </w:r>
          </w:p>
          <w:p w14:paraId="16C1FEF3" w14:textId="77777777" w:rsidR="00F1507B" w:rsidRDefault="00000000">
            <w:pPr>
              <w:spacing w:after="120" w:line="408" w:lineRule="auto"/>
            </w:pPr>
            <w:r>
              <w:t>=</w:t>
            </w:r>
          </w:p>
          <w:p w14:paraId="2B5E7FA1" w14:textId="77777777" w:rsidR="00F1507B" w:rsidRDefault="00000000">
            <w:pPr>
              <w:spacing w:after="120" w:line="408" w:lineRule="auto"/>
            </w:pPr>
            <w:r>
              <w:t>√</w:t>
            </w:r>
          </w:p>
          <w:p w14:paraId="635304AD" w14:textId="77777777" w:rsidR="00F1507B" w:rsidRDefault="00000000">
            <w:pPr>
              <w:spacing w:after="120" w:line="408" w:lineRule="auto"/>
            </w:pPr>
            <w:r>
              <w:t>|g| dx</w:t>
            </w:r>
          </w:p>
          <w:p w14:paraId="02E73BBD" w14:textId="77777777" w:rsidR="00F1507B" w:rsidRDefault="00000000">
            <w:pPr>
              <w:spacing w:after="120" w:line="408" w:lineRule="auto"/>
            </w:pPr>
            <w:r>
              <w:t>1</w:t>
            </w:r>
          </w:p>
          <w:p w14:paraId="7BEB81CC" w14:textId="77777777" w:rsidR="00F1507B" w:rsidRDefault="00000000">
            <w:pPr>
              <w:spacing w:after="120" w:line="408" w:lineRule="auto"/>
            </w:pPr>
            <w:r>
              <w:t>∧</w:t>
            </w:r>
          </w:p>
          <w:p w14:paraId="14DF5B89" w14:textId="77777777" w:rsidR="00F1507B" w:rsidRDefault="00000000">
            <w:pPr>
              <w:spacing w:after="120" w:line="408" w:lineRule="auto"/>
            </w:pPr>
            <w:r>
              <w:t>dx</w:t>
            </w:r>
          </w:p>
          <w:p w14:paraId="57C75AE1" w14:textId="77777777" w:rsidR="00F1507B" w:rsidRDefault="00000000">
            <w:pPr>
              <w:spacing w:after="120" w:line="408" w:lineRule="auto"/>
            </w:pPr>
            <w:r>
              <w:t>2</w:t>
            </w:r>
          </w:p>
          <w:p w14:paraId="15F647DA" w14:textId="77777777" w:rsidR="00F1507B" w:rsidRDefault="00000000">
            <w:pPr>
              <w:spacing w:after="120" w:line="408" w:lineRule="auto"/>
            </w:pPr>
            <w:r>
              <w:t>∧</w:t>
            </w:r>
          </w:p>
          <w:p w14:paraId="242F2F11" w14:textId="77777777" w:rsidR="00F1507B" w:rsidRDefault="00000000">
            <w:pPr>
              <w:spacing w:after="120" w:line="408" w:lineRule="auto"/>
            </w:pPr>
            <w:r>
              <w:t>...</w:t>
            </w:r>
          </w:p>
          <w:p w14:paraId="412D73D8" w14:textId="77777777" w:rsidR="00F1507B" w:rsidRDefault="00000000">
            <w:pPr>
              <w:spacing w:after="120" w:line="408" w:lineRule="auto"/>
            </w:pPr>
            <w:r>
              <w:t>∧</w:t>
            </w:r>
          </w:p>
          <w:p w14:paraId="07C2090D" w14:textId="77777777" w:rsidR="00F1507B" w:rsidRDefault="00000000">
            <w:pPr>
              <w:spacing w:after="120" w:line="408" w:lineRule="auto"/>
            </w:pPr>
            <w:r>
              <w:t>dx</w:t>
            </w:r>
          </w:p>
          <w:p w14:paraId="39E1FA8F" w14:textId="77777777" w:rsidR="00F1507B" w:rsidRDefault="00000000">
            <w:pPr>
              <w:spacing w:after="120" w:line="408" w:lineRule="auto"/>
            </w:pPr>
            <w:r>
              <w:t>n</w:t>
            </w:r>
          </w:p>
        </w:tc>
      </w:tr>
    </w:tbl>
    <w:p w14:paraId="5B4AAA80" w14:textId="77777777" w:rsidR="00F1507B" w:rsidRDefault="00F1507B">
      <w:pPr>
        <w:spacing w:after="240"/>
      </w:pPr>
    </w:p>
    <w:p w14:paraId="5A7BE52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Integration of a scalar function </w:t>
      </w:r>
      <w:r>
        <w:rPr>
          <w:rFonts w:ascii="Cambria Math" w:eastAsia="Cambria Math" w:hAnsi="Cambria Math" w:cs="Cambria Math"/>
          <w:i/>
          <w:iCs/>
          <w:color w:val="000000"/>
        </w:rPr>
        <w:t>f</w:t>
      </w:r>
      <w:r>
        <w:rPr>
          <w:rFonts w:ascii="Constantia" w:eastAsia="Constantia" w:hAnsi="Constantia" w:cs="Constantia"/>
          <w:color w:val="000000"/>
        </w:rPr>
        <w:t xml:space="preserve"> against this volume form gives:</w:t>
      </w:r>
    </w:p>
    <w:p w14:paraId="5E134EFA" w14:textId="77777777" w:rsidR="00F1507B" w:rsidRDefault="00000000">
      <w:pPr>
        <w:spacing w:after="240" w:line="408" w:lineRule="auto"/>
      </w:pPr>
      <w:r>
        <w:rPr>
          <w:color w:val="555555"/>
        </w:rPr>
        <w:t>(11.6)</w:t>
      </w:r>
    </w:p>
    <w:p w14:paraId="25C9BB0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7843F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194FE4" w14:textId="77777777" w:rsidR="00F1507B" w:rsidRDefault="00000000">
            <w:pPr>
              <w:spacing w:after="120" w:line="408" w:lineRule="auto"/>
            </w:pPr>
            <w:r>
              <w:t>∫</w:t>
            </w:r>
          </w:p>
          <w:p w14:paraId="311AAED4" w14:textId="77777777" w:rsidR="00F1507B" w:rsidRDefault="00000000">
            <w:pPr>
              <w:spacing w:after="120" w:line="408" w:lineRule="auto"/>
            </w:pPr>
            <w:r>
              <w:t>M</w:t>
            </w:r>
          </w:p>
          <w:p w14:paraId="67B1BC0D" w14:textId="77777777" w:rsidR="00F1507B" w:rsidRDefault="00000000">
            <w:pPr>
              <w:spacing w:after="120" w:line="408" w:lineRule="auto"/>
            </w:pPr>
            <w:r>
              <w:t>f</w:t>
            </w:r>
          </w:p>
          <w:p w14:paraId="2888320A" w14:textId="77777777" w:rsidR="00F1507B" w:rsidRDefault="00000000">
            <w:pPr>
              <w:spacing w:after="120" w:line="408" w:lineRule="auto"/>
            </w:pPr>
            <w:r>
              <w:t>ε</w:t>
            </w:r>
          </w:p>
          <w:p w14:paraId="0BF47204" w14:textId="77777777" w:rsidR="00F1507B" w:rsidRDefault="00000000">
            <w:pPr>
              <w:spacing w:after="120" w:line="408" w:lineRule="auto"/>
            </w:pPr>
            <w:r>
              <w:t>=</w:t>
            </w:r>
          </w:p>
          <w:p w14:paraId="3BC6C8C3" w14:textId="77777777" w:rsidR="00F1507B" w:rsidRDefault="00000000">
            <w:pPr>
              <w:spacing w:after="120" w:line="408" w:lineRule="auto"/>
            </w:pPr>
            <w:r>
              <w:t>∫</w:t>
            </w:r>
          </w:p>
          <w:p w14:paraId="5410BB5A" w14:textId="77777777" w:rsidR="00F1507B" w:rsidRDefault="00000000">
            <w:pPr>
              <w:spacing w:after="120" w:line="408" w:lineRule="auto"/>
            </w:pPr>
            <w:r>
              <w:t>M</w:t>
            </w:r>
          </w:p>
          <w:p w14:paraId="20F055B9" w14:textId="77777777" w:rsidR="00F1507B" w:rsidRDefault="00000000">
            <w:pPr>
              <w:spacing w:after="120" w:line="408" w:lineRule="auto"/>
            </w:pPr>
            <w:r>
              <w:t>f(x)</w:t>
            </w:r>
          </w:p>
          <w:p w14:paraId="3F154E82" w14:textId="77777777" w:rsidR="00F1507B" w:rsidRDefault="00000000">
            <w:pPr>
              <w:spacing w:after="120" w:line="408" w:lineRule="auto"/>
            </w:pPr>
            <w:r>
              <w:t>√</w:t>
            </w:r>
          </w:p>
          <w:p w14:paraId="2F71A2D3" w14:textId="77777777" w:rsidR="00F1507B" w:rsidRDefault="00000000">
            <w:pPr>
              <w:spacing w:after="120" w:line="408" w:lineRule="auto"/>
            </w:pPr>
            <w:r>
              <w:t>|g| dx</w:t>
            </w:r>
          </w:p>
          <w:p w14:paraId="35804B13" w14:textId="77777777" w:rsidR="00F1507B" w:rsidRDefault="00000000">
            <w:pPr>
              <w:spacing w:after="120" w:line="408" w:lineRule="auto"/>
            </w:pPr>
            <w:r>
              <w:t>1</w:t>
            </w:r>
          </w:p>
          <w:p w14:paraId="15CCEA40" w14:textId="77777777" w:rsidR="00F1507B" w:rsidRDefault="00000000">
            <w:pPr>
              <w:spacing w:after="120" w:line="408" w:lineRule="auto"/>
            </w:pPr>
            <w:r>
              <w:t>...dx</w:t>
            </w:r>
          </w:p>
          <w:p w14:paraId="714364A0" w14:textId="77777777" w:rsidR="00F1507B" w:rsidRDefault="00000000">
            <w:pPr>
              <w:spacing w:after="120" w:line="408" w:lineRule="auto"/>
            </w:pPr>
            <w:r>
              <w:t>n</w:t>
            </w:r>
          </w:p>
        </w:tc>
      </w:tr>
    </w:tbl>
    <w:p w14:paraId="3DD5101C" w14:textId="77777777" w:rsidR="00F1507B" w:rsidRDefault="00F1507B">
      <w:pPr>
        <w:spacing w:after="240"/>
      </w:pPr>
    </w:p>
    <w:p w14:paraId="31D7DBCA" w14:textId="77777777" w:rsidR="00F1507B" w:rsidRDefault="00000000">
      <w:pPr>
        <w:spacing w:before="60" w:after="240" w:line="408" w:lineRule="auto"/>
        <w:jc w:val="both"/>
      </w:pPr>
      <w:r>
        <w:rPr>
          <w:rFonts w:ascii="Constantia" w:eastAsia="Constantia" w:hAnsi="Constantia" w:cs="Constantia"/>
          <w:color w:val="000000"/>
        </w:rPr>
        <w:t>This is the coordinate-invariant volume integral. In GR, the Einstein-Hilbert action is:</w:t>
      </w:r>
    </w:p>
    <w:p w14:paraId="41179126" w14:textId="77777777" w:rsidR="00F1507B" w:rsidRDefault="00000000">
      <w:pPr>
        <w:spacing w:after="240" w:line="408" w:lineRule="auto"/>
      </w:pPr>
      <w:r>
        <w:rPr>
          <w:color w:val="555555"/>
        </w:rPr>
        <w:t>(11.7)</w:t>
      </w:r>
    </w:p>
    <w:p w14:paraId="4028448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A77F3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3DAEF0C" w14:textId="77777777" w:rsidR="00F1507B" w:rsidRDefault="00000000">
            <w:pPr>
              <w:spacing w:after="120" w:line="408" w:lineRule="auto"/>
            </w:pPr>
            <w:r>
              <w:t>A</w:t>
            </w:r>
          </w:p>
          <w:p w14:paraId="61119C0A" w14:textId="77777777" w:rsidR="00F1507B" w:rsidRDefault="00000000">
            <w:pPr>
              <w:spacing w:after="120" w:line="408" w:lineRule="auto"/>
            </w:pPr>
            <w:r>
              <w:t>EH</w:t>
            </w:r>
          </w:p>
          <w:p w14:paraId="7B9C0F0F" w14:textId="77777777" w:rsidR="00F1507B" w:rsidRDefault="00000000">
            <w:pPr>
              <w:spacing w:after="120" w:line="408" w:lineRule="auto"/>
            </w:pPr>
            <w:r>
              <w:t>= (1/(16</w:t>
            </w:r>
          </w:p>
          <w:p w14:paraId="2CFAB414" w14:textId="77777777" w:rsidR="00F1507B" w:rsidRDefault="00000000">
            <w:pPr>
              <w:spacing w:after="120" w:line="408" w:lineRule="auto"/>
            </w:pPr>
            <w:r>
              <w:t>π</w:t>
            </w:r>
          </w:p>
          <w:p w14:paraId="28DB2009" w14:textId="77777777" w:rsidR="00F1507B" w:rsidRDefault="00000000">
            <w:pPr>
              <w:spacing w:after="120" w:line="408" w:lineRule="auto"/>
            </w:pPr>
            <w:r>
              <w:lastRenderedPageBreak/>
              <w:t>G))</w:t>
            </w:r>
          </w:p>
          <w:p w14:paraId="7968B8A8" w14:textId="77777777" w:rsidR="00F1507B" w:rsidRDefault="00000000">
            <w:pPr>
              <w:spacing w:after="120" w:line="408" w:lineRule="auto"/>
            </w:pPr>
            <w:r>
              <w:t>∫</w:t>
            </w:r>
          </w:p>
          <w:p w14:paraId="4180F87F" w14:textId="77777777" w:rsidR="00F1507B" w:rsidRDefault="00000000">
            <w:pPr>
              <w:spacing w:after="120" w:line="408" w:lineRule="auto"/>
            </w:pPr>
            <w:r>
              <w:t>M</w:t>
            </w:r>
          </w:p>
          <w:p w14:paraId="0BC9F688" w14:textId="77777777" w:rsidR="00F1507B" w:rsidRDefault="00000000">
            <w:pPr>
              <w:spacing w:after="120" w:line="408" w:lineRule="auto"/>
            </w:pPr>
            <w:r>
              <w:t>R</w:t>
            </w:r>
          </w:p>
          <w:p w14:paraId="5E038371" w14:textId="77777777" w:rsidR="00F1507B" w:rsidRDefault="00000000">
            <w:pPr>
              <w:spacing w:after="120" w:line="408" w:lineRule="auto"/>
            </w:pPr>
            <w:r>
              <w:t>√</w:t>
            </w:r>
          </w:p>
          <w:p w14:paraId="47D65D31" w14:textId="77777777" w:rsidR="00F1507B" w:rsidRDefault="00000000">
            <w:pPr>
              <w:spacing w:after="120" w:line="408" w:lineRule="auto"/>
            </w:pPr>
            <w:r>
              <w:t>|g| d</w:t>
            </w:r>
          </w:p>
          <w:p w14:paraId="05C20429" w14:textId="77777777" w:rsidR="00F1507B" w:rsidRDefault="00000000">
            <w:pPr>
              <w:spacing w:after="120" w:line="408" w:lineRule="auto"/>
            </w:pPr>
            <w:r>
              <w:t>4</w:t>
            </w:r>
          </w:p>
          <w:p w14:paraId="7F2646D2" w14:textId="77777777" w:rsidR="00F1507B" w:rsidRDefault="00000000">
            <w:pPr>
              <w:spacing w:after="120" w:line="408" w:lineRule="auto"/>
            </w:pPr>
            <w:r>
              <w:t>x</w:t>
            </w:r>
          </w:p>
        </w:tc>
      </w:tr>
    </w:tbl>
    <w:p w14:paraId="66CF0A8D" w14:textId="77777777" w:rsidR="00F1507B" w:rsidRDefault="00F1507B">
      <w:pPr>
        <w:spacing w:after="240"/>
      </w:pPr>
    </w:p>
    <w:p w14:paraId="2FD4C287" w14:textId="77777777" w:rsidR="00F1507B" w:rsidRDefault="00000000">
      <w:pPr>
        <w:spacing w:before="60" w:after="240" w:line="408" w:lineRule="auto"/>
        <w:jc w:val="both"/>
      </w:pPr>
      <w:r>
        <w:rPr>
          <w:rFonts w:ascii="Constantia" w:eastAsia="Constantia" w:hAnsi="Constantia" w:cs="Constantia"/>
          <w:color w:val="000000"/>
        </w:rPr>
        <w:t xml:space="preserve">In ToE, the Obidi Action has a similar structure but with the Ricci scalar </w:t>
      </w:r>
      <w:r>
        <w:rPr>
          <w:rFonts w:ascii="Cambria Math" w:eastAsia="Cambria Math" w:hAnsi="Cambria Math" w:cs="Cambria Math"/>
          <w:i/>
          <w:iCs/>
          <w:color w:val="000000"/>
        </w:rPr>
        <w:t>R</w:t>
      </w:r>
      <w:r>
        <w:rPr>
          <w:rFonts w:ascii="Constantia" w:eastAsia="Constantia" w:hAnsi="Constantia" w:cs="Constantia"/>
          <w:color w:val="000000"/>
        </w:rPr>
        <w:t xml:space="preserve"> replaced by a functional of the entropy field and the Fisher-Rao metric, integrated against the entropic volume form. The precise form will be given in Part II.</w:t>
      </w:r>
    </w:p>
    <w:p w14:paraId="10377FD3" w14:textId="77777777" w:rsidR="00F1507B" w:rsidRDefault="00000000">
      <w:pPr>
        <w:pStyle w:val="Heading2"/>
        <w:spacing w:before="400" w:after="120" w:line="312" w:lineRule="auto"/>
      </w:pPr>
      <w:r>
        <w:rPr>
          <w:rFonts w:ascii="Cambria" w:eastAsia="Cambria" w:hAnsi="Cambria" w:cs="Cambria"/>
          <w:color w:val="1A1A1A"/>
          <w:sz w:val="32"/>
          <w:szCs w:val="32"/>
        </w:rPr>
        <w:t xml:space="preserve">11.6 Fiber Integrals: The Mathematics of </w:t>
      </w:r>
      <w:proofErr w:type="gramStart"/>
      <w:r>
        <w:rPr>
          <w:rFonts w:ascii="Cambria" w:eastAsia="Cambria" w:hAnsi="Cambria" w:cs="Cambria"/>
          <w:color w:val="1A1A1A"/>
          <w:sz w:val="32"/>
          <w:szCs w:val="32"/>
        </w:rPr>
        <w:t>Coarse</w:t>
      </w:r>
      <w:proofErr w:type="gramEnd"/>
      <w:r>
        <w:rPr>
          <w:rFonts w:ascii="Cambria" w:eastAsia="Cambria" w:hAnsi="Cambria" w:cs="Cambria"/>
          <w:color w:val="1A1A1A"/>
          <w:sz w:val="32"/>
          <w:szCs w:val="32"/>
        </w:rPr>
        <w:t>-Graining</w:t>
      </w:r>
    </w:p>
    <w:p w14:paraId="3C2F7FC5" w14:textId="77777777" w:rsidR="00F1507B" w:rsidRDefault="00000000">
      <w:pPr>
        <w:spacing w:before="60" w:after="240" w:line="408" w:lineRule="auto"/>
        <w:jc w:val="both"/>
      </w:pPr>
      <w:r>
        <w:rPr>
          <w:rFonts w:ascii="Constantia" w:eastAsia="Constantia" w:hAnsi="Constantia" w:cs="Constantia"/>
          <w:color w:val="000000"/>
        </w:rPr>
        <w:t>This subsection establishes the mathematical formalism of fiber integration, which is the precise realization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in ToE.</w:t>
      </w:r>
    </w:p>
    <w:p w14:paraId="0545724D" w14:textId="77777777" w:rsidR="00F1507B" w:rsidRDefault="00000000">
      <w:pPr>
        <w:spacing w:before="60" w:after="240" w:line="408" w:lineRule="auto"/>
        <w:jc w:val="both"/>
      </w:pPr>
      <w:r>
        <w:rPr>
          <w:rFonts w:ascii="Constantia" w:eastAsia="Constantia" w:hAnsi="Constantia" w:cs="Constantia"/>
          <w:b/>
          <w:bCs/>
          <w:color w:val="000000"/>
        </w:rPr>
        <w:t>Definition 11.3 (Fiber Integral).</w:t>
      </w:r>
      <w:r>
        <w:rPr>
          <w:rFonts w:ascii="Constantia" w:eastAsia="Constantia" w:hAnsi="Constantia" w:cs="Constantia"/>
          <w:color w:val="000000"/>
        </w:rPr>
        <w:t xml:space="preserve"> 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fiber bundle with </w:t>
      </w:r>
      <w:r>
        <w:rPr>
          <w:rFonts w:ascii="Cambria Math" w:eastAsia="Cambria Math" w:hAnsi="Cambria Math" w:cs="Cambria Math"/>
          <w:i/>
          <w:iCs/>
          <w:color w:val="000000"/>
        </w:rPr>
        <w:t>m</w:t>
      </w:r>
      <w:r>
        <w:rPr>
          <w:rFonts w:ascii="Constantia" w:eastAsia="Constantia" w:hAnsi="Constantia" w:cs="Constantia"/>
          <w:color w:val="000000"/>
        </w:rPr>
        <w:t xml:space="preserve">-dimensional fiber </w:t>
      </w:r>
      <w:r>
        <w:rPr>
          <w:rFonts w:ascii="Cambria Math" w:eastAsia="Cambria Math" w:hAnsi="Cambria Math" w:cs="Cambria Math"/>
          <w:i/>
          <w:iCs/>
          <w:color w:val="000000"/>
        </w:rPr>
        <w:t>F</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-dimensional base </w:t>
      </w:r>
      <w:r>
        <w:rPr>
          <w:rFonts w:ascii="Cambria Math" w:eastAsia="Cambria Math" w:hAnsi="Cambria Math" w:cs="Cambria Math"/>
          <w:i/>
          <w:iCs/>
          <w:color w:val="000000"/>
        </w:rPr>
        <w:t>B</w:t>
      </w:r>
      <w:r>
        <w:rPr>
          <w:rFonts w:ascii="Constantia" w:eastAsia="Constantia" w:hAnsi="Constantia" w:cs="Constantia"/>
          <w:color w:val="000000"/>
        </w:rPr>
        <w:t xml:space="preserve">. The </w:t>
      </w:r>
      <w:r>
        <w:rPr>
          <w:rFonts w:ascii="Constantia" w:eastAsia="Constantia" w:hAnsi="Constantia" w:cs="Constantia"/>
          <w:i/>
          <w:iCs/>
          <w:color w:val="000000"/>
        </w:rPr>
        <w:t>fiber integral</w:t>
      </w:r>
      <w:r>
        <w:rPr>
          <w:rFonts w:ascii="Constantia" w:eastAsia="Constantia" w:hAnsi="Constantia" w:cs="Constantia"/>
          <w:color w:val="000000"/>
        </w:rPr>
        <w:t xml:space="preserve"> (also called integration along the fiber or pushforward) of a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E</w:t>
      </w:r>
      <w:r>
        <w:rPr>
          <w:rFonts w:ascii="Constantia" w:eastAsia="Constantia" w:hAnsi="Constantia" w:cs="Constantia"/>
          <w:color w:val="000000"/>
        </w:rPr>
        <w:t xml:space="preserve"> is a </w:t>
      </w:r>
      <w:r>
        <w:rPr>
          <w:rFonts w:ascii="Cambria Math" w:eastAsia="Cambria Math" w:hAnsi="Cambria Math" w:cs="Cambria Math"/>
          <w:i/>
          <w:iCs/>
          <w:color w:val="000000"/>
        </w:rPr>
        <w:t>(k−m)</w:t>
      </w:r>
      <w:r>
        <w:rPr>
          <w:rFonts w:ascii="Constantia" w:eastAsia="Constantia" w:hAnsi="Constantia" w:cs="Constantia"/>
          <w:color w:val="000000"/>
        </w:rPr>
        <w:t xml:space="preserve">-form </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B</w:t>
      </w:r>
      <w:r>
        <w:rPr>
          <w:rFonts w:ascii="Constantia" w:eastAsia="Constantia" w:hAnsi="Constantia" w:cs="Constantia"/>
          <w:color w:val="000000"/>
        </w:rPr>
        <w:t xml:space="preserve"> defined by:</w:t>
      </w:r>
    </w:p>
    <w:p w14:paraId="543E9D42" w14:textId="77777777" w:rsidR="00F1507B" w:rsidRDefault="00000000">
      <w:pPr>
        <w:spacing w:after="240" w:line="408" w:lineRule="auto"/>
      </w:pPr>
      <w:r>
        <w:rPr>
          <w:color w:val="555555"/>
        </w:rPr>
        <w:t>(11.8)</w:t>
      </w:r>
    </w:p>
    <w:p w14:paraId="0123CA0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13F937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50AAC09" w14:textId="77777777" w:rsidR="00F1507B" w:rsidRDefault="00000000">
            <w:pPr>
              <w:spacing w:after="120" w:line="408" w:lineRule="auto"/>
            </w:pPr>
            <w:r>
              <w:t>(</w:t>
            </w:r>
          </w:p>
          <w:p w14:paraId="1576BD46" w14:textId="77777777" w:rsidR="00F1507B" w:rsidRDefault="00000000">
            <w:pPr>
              <w:spacing w:after="120" w:line="408" w:lineRule="auto"/>
            </w:pPr>
            <w:r>
              <w:t>π</w:t>
            </w:r>
          </w:p>
          <w:p w14:paraId="0747E9DE" w14:textId="77777777" w:rsidR="00F1507B" w:rsidRDefault="00000000">
            <w:pPr>
              <w:spacing w:after="120" w:line="408" w:lineRule="auto"/>
            </w:pPr>
            <w:r>
              <w:lastRenderedPageBreak/>
              <w:t>*</w:t>
            </w:r>
          </w:p>
          <w:p w14:paraId="6CE3AF67" w14:textId="77777777" w:rsidR="00F1507B" w:rsidRDefault="00000000">
            <w:pPr>
              <w:spacing w:after="120" w:line="408" w:lineRule="auto"/>
            </w:pPr>
            <w:r>
              <w:t>ω</w:t>
            </w:r>
          </w:p>
          <w:p w14:paraId="75CD06BD" w14:textId="77777777" w:rsidR="00F1507B" w:rsidRDefault="00000000">
            <w:pPr>
              <w:spacing w:after="120" w:line="408" w:lineRule="auto"/>
            </w:pPr>
            <w:r>
              <w:t>)(X</w:t>
            </w:r>
          </w:p>
          <w:p w14:paraId="55887878" w14:textId="77777777" w:rsidR="00F1507B" w:rsidRDefault="00000000">
            <w:pPr>
              <w:spacing w:after="120" w:line="408" w:lineRule="auto"/>
            </w:pPr>
            <w:r>
              <w:t>1</w:t>
            </w:r>
          </w:p>
          <w:p w14:paraId="6F827E84" w14:textId="77777777" w:rsidR="00F1507B" w:rsidRDefault="00000000">
            <w:pPr>
              <w:spacing w:after="120" w:line="408" w:lineRule="auto"/>
            </w:pPr>
            <w:proofErr w:type="gramStart"/>
            <w:r>
              <w:t>, ...</w:t>
            </w:r>
            <w:proofErr w:type="gramEnd"/>
            <w:r>
              <w:t>, X</w:t>
            </w:r>
          </w:p>
          <w:p w14:paraId="7C3C6F82" w14:textId="77777777" w:rsidR="00F1507B" w:rsidRDefault="00000000">
            <w:pPr>
              <w:spacing w:after="120" w:line="408" w:lineRule="auto"/>
            </w:pPr>
            <w:proofErr w:type="gramStart"/>
            <w:r>
              <w:t>k−m</w:t>
            </w:r>
            <w:proofErr w:type="gramEnd"/>
          </w:p>
          <w:p w14:paraId="358EBB40" w14:textId="77777777" w:rsidR="00F1507B" w:rsidRDefault="00000000">
            <w:pPr>
              <w:spacing w:after="120" w:line="408" w:lineRule="auto"/>
            </w:pPr>
            <w:r>
              <w:t>)(b) =</w:t>
            </w:r>
          </w:p>
          <w:p w14:paraId="3FB244D1" w14:textId="77777777" w:rsidR="00F1507B" w:rsidRDefault="00000000">
            <w:pPr>
              <w:spacing w:after="120" w:line="408" w:lineRule="auto"/>
            </w:pPr>
            <w:r>
              <w:t>∫</w:t>
            </w:r>
          </w:p>
          <w:p w14:paraId="3506D31A" w14:textId="77777777" w:rsidR="00F1507B" w:rsidRDefault="00000000">
            <w:pPr>
              <w:spacing w:after="120" w:line="408" w:lineRule="auto"/>
            </w:pPr>
            <w:r>
              <w:t>π</w:t>
            </w:r>
          </w:p>
          <w:p w14:paraId="61DD69BB" w14:textId="77777777" w:rsidR="00F1507B" w:rsidRDefault="00000000">
            <w:pPr>
              <w:spacing w:after="120" w:line="408" w:lineRule="auto"/>
            </w:pPr>
            <w:r>
              <w:t>−1</w:t>
            </w:r>
          </w:p>
          <w:p w14:paraId="062E0A3F" w14:textId="77777777" w:rsidR="00F1507B" w:rsidRDefault="00000000">
            <w:pPr>
              <w:spacing w:after="120" w:line="408" w:lineRule="auto"/>
            </w:pPr>
            <w:r>
              <w:t>(b)</w:t>
            </w:r>
          </w:p>
          <w:p w14:paraId="2F4BC829" w14:textId="77777777" w:rsidR="00F1507B" w:rsidRDefault="00000000">
            <w:pPr>
              <w:spacing w:after="120" w:line="408" w:lineRule="auto"/>
            </w:pPr>
            <w:r>
              <w:t>ι</w:t>
            </w:r>
          </w:p>
          <w:p w14:paraId="094AAC5B" w14:textId="77777777" w:rsidR="00F1507B" w:rsidRDefault="00000000">
            <w:pPr>
              <w:spacing w:after="120" w:line="408" w:lineRule="auto"/>
            </w:pPr>
            <w:r>
              <w:t>X</w:t>
            </w:r>
          </w:p>
          <w:p w14:paraId="10C2E246" w14:textId="77777777" w:rsidR="00F1507B" w:rsidRDefault="00000000">
            <w:pPr>
              <w:spacing w:after="120" w:line="408" w:lineRule="auto"/>
            </w:pPr>
            <w:r>
              <w:t>̃</w:t>
            </w:r>
          </w:p>
          <w:p w14:paraId="1F6F4849" w14:textId="77777777" w:rsidR="00F1507B" w:rsidRDefault="00000000">
            <w:pPr>
              <w:spacing w:after="120" w:line="408" w:lineRule="auto"/>
            </w:pPr>
            <w:r>
              <w:t>1</w:t>
            </w:r>
          </w:p>
          <w:p w14:paraId="0B34DC7C" w14:textId="77777777" w:rsidR="00F1507B" w:rsidRDefault="00000000">
            <w:pPr>
              <w:spacing w:after="120" w:line="408" w:lineRule="auto"/>
            </w:pPr>
            <w:r>
              <w:t>...\iota;</w:t>
            </w:r>
          </w:p>
          <w:p w14:paraId="05FB2ADC" w14:textId="77777777" w:rsidR="00F1507B" w:rsidRDefault="00000000">
            <w:pPr>
              <w:spacing w:after="120" w:line="408" w:lineRule="auto"/>
            </w:pPr>
            <w:r>
              <w:t>X</w:t>
            </w:r>
          </w:p>
          <w:p w14:paraId="0FA7FB0A" w14:textId="77777777" w:rsidR="00F1507B" w:rsidRDefault="00000000">
            <w:pPr>
              <w:spacing w:after="120" w:line="408" w:lineRule="auto"/>
            </w:pPr>
            <w:r>
              <w:t>̃</w:t>
            </w:r>
          </w:p>
          <w:p w14:paraId="3A565C31" w14:textId="77777777" w:rsidR="00F1507B" w:rsidRDefault="00000000">
            <w:pPr>
              <w:spacing w:after="120" w:line="408" w:lineRule="auto"/>
            </w:pPr>
            <w:proofErr w:type="gramStart"/>
            <w:r>
              <w:t>k−m</w:t>
            </w:r>
            <w:proofErr w:type="gramEnd"/>
          </w:p>
          <w:p w14:paraId="1E1B8810" w14:textId="77777777" w:rsidR="00F1507B" w:rsidRDefault="00000000">
            <w:pPr>
              <w:spacing w:after="120" w:line="408" w:lineRule="auto"/>
            </w:pPr>
            <w:r>
              <w:t>ω</w:t>
            </w:r>
          </w:p>
        </w:tc>
      </w:tr>
    </w:tbl>
    <w:p w14:paraId="1F0A4621" w14:textId="77777777" w:rsidR="00F1507B" w:rsidRDefault="00F1507B">
      <w:pPr>
        <w:spacing w:after="240"/>
      </w:pPr>
    </w:p>
    <w:p w14:paraId="683135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are arbitrary lifts of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to horizontal vector fields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ι</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denotes interior multiplication (contraction with </w:t>
      </w:r>
      <w:r>
        <w:rPr>
          <w:rFonts w:ascii="Cambria Math" w:eastAsia="Cambria Math" w:hAnsi="Cambria Math" w:cs="Cambria Math"/>
          <w:i/>
          <w:iCs/>
          <w:color w:val="000000"/>
        </w:rPr>
        <w:t>X</w:t>
      </w:r>
      <w:r>
        <w:rPr>
          <w:rFonts w:ascii="Constantia" w:eastAsia="Constantia" w:hAnsi="Constantia" w:cs="Constantia"/>
          <w:color w:val="000000"/>
        </w:rPr>
        <w:t xml:space="preserve">). The integral is over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w:t>
      </w:r>
    </w:p>
    <w:p w14:paraId="42DAB351"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In the simplest terms: a fiber integral takes a form defined on the "large space" </w:t>
      </w:r>
      <w:r>
        <w:rPr>
          <w:rFonts w:ascii="Cambria Math" w:eastAsia="Cambria Math" w:hAnsi="Cambria Math" w:cs="Cambria Math"/>
          <w:i/>
          <w:iCs/>
          <w:color w:val="000000"/>
        </w:rPr>
        <w:t>E</w:t>
      </w:r>
      <w:r>
        <w:rPr>
          <w:rFonts w:ascii="Constantia" w:eastAsia="Constantia" w:hAnsi="Constantia" w:cs="Constantia"/>
          <w:color w:val="000000"/>
        </w:rPr>
        <w:t xml:space="preserve"> (which has both base and fiber directions) and, by integrating away the fiber directions, produces a form on the "small space" </w:t>
      </w:r>
      <w:r>
        <w:rPr>
          <w:rFonts w:ascii="Cambria Math" w:eastAsia="Cambria Math" w:hAnsi="Cambria Math" w:cs="Cambria Math"/>
          <w:i/>
          <w:iCs/>
          <w:color w:val="000000"/>
        </w:rPr>
        <w:t>B</w:t>
      </w:r>
      <w:r>
        <w:rPr>
          <w:rFonts w:ascii="Constantia" w:eastAsia="Constantia" w:hAnsi="Constantia" w:cs="Constantia"/>
          <w:color w:val="000000"/>
        </w:rPr>
        <w:t xml:space="preserve"> (which has only base directions). It is the formal mathematical operation of "integrating out" the hidden degrees of freedom.</w:t>
      </w:r>
    </w:p>
    <w:p w14:paraId="5B1E10C7" w14:textId="77777777" w:rsidR="00F1507B" w:rsidRDefault="00000000">
      <w:pPr>
        <w:spacing w:before="60" w:after="240" w:line="408" w:lineRule="auto"/>
        <w:jc w:val="both"/>
      </w:pPr>
      <w:r>
        <w:rPr>
          <w:rFonts w:ascii="Constantia" w:eastAsia="Constantia" w:hAnsi="Constantia" w:cs="Constantia"/>
          <w:b/>
          <w:bCs/>
          <w:color w:val="000000"/>
        </w:rPr>
        <w:t>The kinetic theory example:</w:t>
      </w:r>
      <w:r>
        <w:rPr>
          <w:rFonts w:ascii="Constantia" w:eastAsia="Constantia" w:hAnsi="Constantia" w:cs="Constantia"/>
          <w:color w:val="000000"/>
        </w:rPr>
        <w:t xml:space="preserve"> In relativistic kinetic theory, the stress-energy tensor is computed as a fiber integral:</w:t>
      </w:r>
    </w:p>
    <w:p w14:paraId="2B7680C7" w14:textId="77777777" w:rsidR="00F1507B" w:rsidRDefault="00000000">
      <w:pPr>
        <w:spacing w:after="240" w:line="408" w:lineRule="auto"/>
      </w:pPr>
      <w:r>
        <w:rPr>
          <w:color w:val="555555"/>
        </w:rPr>
        <w:t>(11.9)</w:t>
      </w:r>
    </w:p>
    <w:p w14:paraId="7C372E0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8B60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ECC2CA" w14:textId="77777777" w:rsidR="00F1507B" w:rsidRDefault="00000000">
            <w:pPr>
              <w:spacing w:after="120" w:line="408" w:lineRule="auto"/>
            </w:pPr>
            <w:r>
              <w:t>T</w:t>
            </w:r>
          </w:p>
          <w:p w14:paraId="74F9A4E8" w14:textId="77777777" w:rsidR="00F1507B" w:rsidRDefault="00000000">
            <w:pPr>
              <w:spacing w:after="120" w:line="408" w:lineRule="auto"/>
            </w:pPr>
            <w:proofErr w:type="spellStart"/>
            <w:r>
              <w:t>μν</w:t>
            </w:r>
            <w:proofErr w:type="spellEnd"/>
          </w:p>
          <w:p w14:paraId="28385D48" w14:textId="77777777" w:rsidR="00F1507B" w:rsidRDefault="00000000">
            <w:pPr>
              <w:spacing w:after="120" w:line="408" w:lineRule="auto"/>
            </w:pPr>
            <w:r>
              <w:t>(x) =</w:t>
            </w:r>
          </w:p>
          <w:p w14:paraId="155F5685" w14:textId="77777777" w:rsidR="00F1507B" w:rsidRDefault="00000000">
            <w:pPr>
              <w:spacing w:after="120" w:line="408" w:lineRule="auto"/>
            </w:pPr>
            <w:r>
              <w:t>∫</w:t>
            </w:r>
          </w:p>
          <w:p w14:paraId="0586EB1C" w14:textId="77777777" w:rsidR="00F1507B" w:rsidRDefault="00000000">
            <w:pPr>
              <w:spacing w:after="120" w:line="408" w:lineRule="auto"/>
            </w:pPr>
            <w:r>
              <w:t>T*</w:t>
            </w:r>
          </w:p>
          <w:p w14:paraId="23F64CE4" w14:textId="77777777" w:rsidR="00F1507B" w:rsidRDefault="00000000">
            <w:pPr>
              <w:spacing w:after="120" w:line="408" w:lineRule="auto"/>
            </w:pPr>
            <w:r>
              <w:t>x</w:t>
            </w:r>
          </w:p>
          <w:p w14:paraId="3AF097C0" w14:textId="77777777" w:rsidR="00F1507B" w:rsidRDefault="00000000">
            <w:pPr>
              <w:spacing w:after="120" w:line="408" w:lineRule="auto"/>
            </w:pPr>
            <w:r>
              <w:t>M</w:t>
            </w:r>
          </w:p>
          <w:p w14:paraId="3AFA812F" w14:textId="77777777" w:rsidR="00F1507B" w:rsidRDefault="00000000">
            <w:pPr>
              <w:spacing w:after="120" w:line="408" w:lineRule="auto"/>
            </w:pPr>
            <w:r>
              <w:t>p</w:t>
            </w:r>
          </w:p>
          <w:p w14:paraId="373AB926" w14:textId="77777777" w:rsidR="00F1507B" w:rsidRDefault="00000000">
            <w:pPr>
              <w:spacing w:after="120" w:line="408" w:lineRule="auto"/>
            </w:pPr>
            <w:r>
              <w:t>μ</w:t>
            </w:r>
          </w:p>
          <w:p w14:paraId="62DDAECF" w14:textId="77777777" w:rsidR="00F1507B" w:rsidRDefault="00000000">
            <w:pPr>
              <w:spacing w:after="120" w:line="408" w:lineRule="auto"/>
            </w:pPr>
            <w:r>
              <w:t>p</w:t>
            </w:r>
          </w:p>
          <w:p w14:paraId="6D882A64" w14:textId="77777777" w:rsidR="00F1507B" w:rsidRDefault="00000000">
            <w:pPr>
              <w:spacing w:after="120" w:line="408" w:lineRule="auto"/>
            </w:pPr>
            <w:r>
              <w:t>ν</w:t>
            </w:r>
          </w:p>
          <w:p w14:paraId="1BCF2D73" w14:textId="77777777" w:rsidR="00F1507B" w:rsidRDefault="00000000">
            <w:pPr>
              <w:spacing w:after="120" w:line="408" w:lineRule="auto"/>
            </w:pPr>
            <w:r>
              <w:t>f(x, p) (</w:t>
            </w:r>
          </w:p>
          <w:p w14:paraId="760F56A3" w14:textId="77777777" w:rsidR="00F1507B" w:rsidRDefault="00000000">
            <w:pPr>
              <w:spacing w:after="120" w:line="408" w:lineRule="auto"/>
            </w:pPr>
            <w:r>
              <w:t>−</w:t>
            </w:r>
          </w:p>
          <w:p w14:paraId="457B9E74" w14:textId="77777777" w:rsidR="00F1507B" w:rsidRDefault="00000000">
            <w:pPr>
              <w:spacing w:after="120" w:line="408" w:lineRule="auto"/>
            </w:pPr>
            <w:r>
              <w:t>g)</w:t>
            </w:r>
          </w:p>
          <w:p w14:paraId="327AB011" w14:textId="77777777" w:rsidR="00F1507B" w:rsidRDefault="00000000">
            <w:pPr>
              <w:spacing w:after="120" w:line="408" w:lineRule="auto"/>
            </w:pPr>
            <w:r>
              <w:t>1/2</w:t>
            </w:r>
          </w:p>
          <w:p w14:paraId="27C1538B" w14:textId="77777777" w:rsidR="00F1507B" w:rsidRDefault="00000000">
            <w:pPr>
              <w:spacing w:after="120" w:line="408" w:lineRule="auto"/>
            </w:pPr>
            <w:r>
              <w:lastRenderedPageBreak/>
              <w:t>d</w:t>
            </w:r>
          </w:p>
          <w:p w14:paraId="3EAECD65" w14:textId="77777777" w:rsidR="00F1507B" w:rsidRDefault="00000000">
            <w:pPr>
              <w:spacing w:after="120" w:line="408" w:lineRule="auto"/>
            </w:pPr>
            <w:r>
              <w:t>3</w:t>
            </w:r>
          </w:p>
          <w:p w14:paraId="530A639F" w14:textId="77777777" w:rsidR="00F1507B" w:rsidRDefault="00000000">
            <w:pPr>
              <w:spacing w:after="120" w:line="408" w:lineRule="auto"/>
            </w:pPr>
            <w:r>
              <w:t>p / p</w:t>
            </w:r>
          </w:p>
          <w:p w14:paraId="509CB2FC" w14:textId="77777777" w:rsidR="00F1507B" w:rsidRDefault="00000000">
            <w:pPr>
              <w:spacing w:after="120" w:line="408" w:lineRule="auto"/>
            </w:pPr>
            <w:r>
              <w:t>0</w:t>
            </w:r>
          </w:p>
        </w:tc>
      </w:tr>
    </w:tbl>
    <w:p w14:paraId="4C0CE6CB" w14:textId="77777777" w:rsidR="00F1507B" w:rsidRDefault="00F1507B">
      <w:pPr>
        <w:spacing w:after="240"/>
      </w:pPr>
    </w:p>
    <w:p w14:paraId="25FEE98B" w14:textId="77777777" w:rsidR="00F1507B" w:rsidRDefault="00000000">
      <w:pPr>
        <w:spacing w:before="60" w:after="240" w:line="408" w:lineRule="auto"/>
        <w:jc w:val="both"/>
      </w:pPr>
      <w:r>
        <w:rPr>
          <w:rFonts w:ascii="Constantia" w:eastAsia="Constantia" w:hAnsi="Constantia" w:cs="Constantia"/>
          <w:color w:val="000000"/>
        </w:rPr>
        <w:t xml:space="preserve">where the integral is over the momentum fiber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(the cotangent space at </w:t>
      </w:r>
      <w:r>
        <w:rPr>
          <w:rFonts w:ascii="Cambria Math" w:eastAsia="Cambria Math" w:hAnsi="Cambria Math" w:cs="Cambria Math"/>
          <w:i/>
          <w:iCs/>
          <w:color w:val="000000"/>
        </w:rPr>
        <w:t>x</w:t>
      </w:r>
      <w:r>
        <w:rPr>
          <w:rFonts w:ascii="Constantia" w:eastAsia="Constantia" w:hAnsi="Constantia" w:cs="Constantia"/>
          <w:color w:val="000000"/>
        </w:rPr>
        <w:t xml:space="preserve">, which is the momentum space at that point), </w:t>
      </w:r>
      <w:r>
        <w:rPr>
          <w:rFonts w:ascii="Cambria Math" w:eastAsia="Cambria Math" w:hAnsi="Cambria Math" w:cs="Cambria Math"/>
          <w:i/>
          <w:iCs/>
          <w:color w:val="000000"/>
        </w:rPr>
        <w:t>f(x, p)</w:t>
      </w:r>
      <w:r>
        <w:rPr>
          <w:rFonts w:ascii="Constantia" w:eastAsia="Constantia" w:hAnsi="Constantia" w:cs="Constantia"/>
          <w:color w:val="000000"/>
        </w:rPr>
        <w:t xml:space="preserve"> is the one-particle distribution function on phase space, and the measure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1/2</w:t>
      </w:r>
      <w:r>
        <w:rPr>
          <w:rFonts w:ascii="Cambria Math" w:eastAsia="Cambria Math" w:hAnsi="Cambria Math" w:cs="Cambria Math"/>
          <w:i/>
          <w:iCs/>
          <w:color w:val="000000"/>
        </w:rPr>
        <w:t xml:space="preserve"> d</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p/p</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Lorentz-invariant momentum-space measure. This is a fiber integral of the second moment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cotangent fiber, producing a (2,0) tensor (the stress-energy tensor) on the base spacetime </w:t>
      </w:r>
      <w:r>
        <w:rPr>
          <w:rFonts w:ascii="Cambria Math" w:eastAsia="Cambria Math" w:hAnsi="Cambria Math" w:cs="Cambria Math"/>
          <w:i/>
          <w:iCs/>
          <w:color w:val="000000"/>
        </w:rPr>
        <w:t>M</w:t>
      </w:r>
      <w:r>
        <w:rPr>
          <w:rFonts w:ascii="Constantia" w:eastAsia="Constantia" w:hAnsi="Constantia" w:cs="Constantia"/>
          <w:color w:val="000000"/>
        </w:rPr>
        <w:t>.</w:t>
      </w:r>
    </w:p>
    <w:p w14:paraId="3F522D46" w14:textId="77777777" w:rsidR="00F1507B" w:rsidRDefault="00000000">
      <w:pPr>
        <w:spacing w:before="60" w:after="240" w:line="408" w:lineRule="auto"/>
        <w:jc w:val="both"/>
      </w:pPr>
      <w:r>
        <w:rPr>
          <w:rFonts w:ascii="Constantia" w:eastAsia="Constantia" w:hAnsi="Constantia" w:cs="Constantia"/>
          <w:color w:val="000000"/>
        </w:rPr>
        <w:t>In ToE, this formula is replaced by:</w:t>
      </w:r>
    </w:p>
    <w:p w14:paraId="4E9F9D9C" w14:textId="77777777" w:rsidR="00F1507B" w:rsidRDefault="00000000">
      <w:pPr>
        <w:spacing w:after="240" w:line="408" w:lineRule="auto"/>
      </w:pPr>
      <w:r>
        <w:rPr>
          <w:color w:val="555555"/>
        </w:rPr>
        <w:t>(11.10)</w:t>
      </w:r>
    </w:p>
    <w:p w14:paraId="5C6E58F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D11D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056E547" w14:textId="77777777" w:rsidR="00F1507B" w:rsidRDefault="00000000">
            <w:pPr>
              <w:spacing w:after="120" w:line="408" w:lineRule="auto"/>
            </w:pPr>
            <w:r>
              <w:t>T</w:t>
            </w:r>
          </w:p>
          <w:p w14:paraId="70A69275" w14:textId="77777777" w:rsidR="00F1507B" w:rsidRDefault="00000000">
            <w:pPr>
              <w:spacing w:after="120" w:line="408" w:lineRule="auto"/>
            </w:pPr>
            <w:proofErr w:type="spellStart"/>
            <w:r>
              <w:t>ent</w:t>
            </w:r>
            <w:proofErr w:type="spellEnd"/>
          </w:p>
          <w:p w14:paraId="414D7F26" w14:textId="77777777" w:rsidR="00F1507B" w:rsidRDefault="00000000">
            <w:pPr>
              <w:spacing w:after="120" w:line="408" w:lineRule="auto"/>
            </w:pPr>
            <w:proofErr w:type="spellStart"/>
            <w:r>
              <w:t>μν</w:t>
            </w:r>
            <w:proofErr w:type="spellEnd"/>
          </w:p>
          <w:p w14:paraId="5513BD54" w14:textId="77777777" w:rsidR="00F1507B" w:rsidRDefault="00000000">
            <w:pPr>
              <w:spacing w:after="120" w:line="408" w:lineRule="auto"/>
            </w:pPr>
            <w:r>
              <w:t>(x) =</w:t>
            </w:r>
          </w:p>
          <w:p w14:paraId="71532843" w14:textId="77777777" w:rsidR="00F1507B" w:rsidRDefault="00000000">
            <w:pPr>
              <w:spacing w:after="120" w:line="408" w:lineRule="auto"/>
            </w:pPr>
            <w:r>
              <w:t>∫</w:t>
            </w:r>
          </w:p>
          <w:p w14:paraId="1E3C8FFF" w14:textId="77777777" w:rsidR="00F1507B" w:rsidRDefault="00000000">
            <w:pPr>
              <w:spacing w:after="120" w:line="408" w:lineRule="auto"/>
            </w:pPr>
            <w:r>
              <w:t>Λ</w:t>
            </w:r>
          </w:p>
          <w:p w14:paraId="146CF4A5" w14:textId="77777777" w:rsidR="00F1507B" w:rsidRDefault="00000000">
            <w:pPr>
              <w:spacing w:after="120" w:line="408" w:lineRule="auto"/>
            </w:pPr>
            <w:r>
              <w:t>x</w:t>
            </w:r>
          </w:p>
          <w:p w14:paraId="32F20A9A" w14:textId="77777777" w:rsidR="00F1507B" w:rsidRDefault="00000000">
            <w:pPr>
              <w:spacing w:after="120" w:line="408" w:lineRule="auto"/>
            </w:pPr>
            <w:r>
              <w:t>q</w:t>
            </w:r>
          </w:p>
          <w:p w14:paraId="0A8D7351" w14:textId="77777777" w:rsidR="00F1507B" w:rsidRDefault="00000000">
            <w:pPr>
              <w:spacing w:after="120" w:line="408" w:lineRule="auto"/>
            </w:pPr>
            <w:r>
              <w:t>μ</w:t>
            </w:r>
          </w:p>
          <w:p w14:paraId="6F8D94D5" w14:textId="77777777" w:rsidR="00F1507B" w:rsidRDefault="00000000">
            <w:pPr>
              <w:spacing w:after="120" w:line="408" w:lineRule="auto"/>
            </w:pPr>
            <w:r>
              <w:lastRenderedPageBreak/>
              <w:t>q</w:t>
            </w:r>
          </w:p>
          <w:p w14:paraId="2593A83D" w14:textId="77777777" w:rsidR="00F1507B" w:rsidRDefault="00000000">
            <w:pPr>
              <w:spacing w:after="120" w:line="408" w:lineRule="auto"/>
            </w:pPr>
            <w:r>
              <w:t>ν</w:t>
            </w:r>
          </w:p>
          <w:p w14:paraId="2CAA058D" w14:textId="77777777" w:rsidR="00F1507B" w:rsidRDefault="00000000">
            <w:pPr>
              <w:spacing w:after="120" w:line="408" w:lineRule="auto"/>
            </w:pPr>
            <w:r>
              <w:t>f</w:t>
            </w:r>
          </w:p>
          <w:p w14:paraId="11A3C073" w14:textId="77777777" w:rsidR="00F1507B" w:rsidRDefault="00000000">
            <w:pPr>
              <w:spacing w:after="120" w:line="408" w:lineRule="auto"/>
            </w:pPr>
            <w:proofErr w:type="spellStart"/>
            <w:r>
              <w:t>ent</w:t>
            </w:r>
            <w:proofErr w:type="spellEnd"/>
          </w:p>
          <w:p w14:paraId="521AC787" w14:textId="77777777" w:rsidR="00F1507B" w:rsidRDefault="00000000">
            <w:pPr>
              <w:spacing w:after="120" w:line="408" w:lineRule="auto"/>
            </w:pPr>
            <w:r>
              <w:t>(x, q) d</w:t>
            </w:r>
          </w:p>
          <w:p w14:paraId="68657862" w14:textId="77777777" w:rsidR="00F1507B" w:rsidRDefault="00000000">
            <w:pPr>
              <w:spacing w:after="120" w:line="408" w:lineRule="auto"/>
            </w:pPr>
            <w:r>
              <w:t>μ</w:t>
            </w:r>
          </w:p>
          <w:p w14:paraId="17C8287D" w14:textId="77777777" w:rsidR="00F1507B" w:rsidRDefault="00000000">
            <w:pPr>
              <w:spacing w:after="120" w:line="408" w:lineRule="auto"/>
            </w:pPr>
            <w:r>
              <w:t>F</w:t>
            </w:r>
          </w:p>
          <w:p w14:paraId="74C5F190" w14:textId="77777777" w:rsidR="00F1507B" w:rsidRDefault="00000000">
            <w:pPr>
              <w:spacing w:after="120" w:line="408" w:lineRule="auto"/>
            </w:pPr>
            <w:r>
              <w:t>(q)</w:t>
            </w:r>
          </w:p>
        </w:tc>
      </w:tr>
    </w:tbl>
    <w:p w14:paraId="395E9DF1" w14:textId="77777777" w:rsidR="00F1507B" w:rsidRDefault="00F1507B">
      <w:pPr>
        <w:spacing w:after="240"/>
      </w:pPr>
    </w:p>
    <w:p w14:paraId="7DDE0781" w14:textId="77777777" w:rsidR="00F1507B" w:rsidRDefault="00000000">
      <w:pPr>
        <w:spacing w:before="60" w:after="240" w:line="408" w:lineRule="auto"/>
        <w:jc w:val="both"/>
      </w:pPr>
      <w:r>
        <w:rPr>
          <w:rFonts w:ascii="Constantia" w:eastAsia="Constantia" w:hAnsi="Constantia" w:cs="Constantia"/>
          <w:color w:val="000000"/>
        </w:rPr>
        <w:t xml:space="preserve">where the integral is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(the local statistical manifold at </w:t>
      </w:r>
      <w:r>
        <w:rPr>
          <w:rFonts w:ascii="Cambria Math" w:eastAsia="Cambria Math" w:hAnsi="Cambria Math" w:cs="Cambria Math"/>
          <w:i/>
          <w:iCs/>
          <w:color w:val="000000"/>
        </w:rPr>
        <w:t>x</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(the entropy gradient),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entropic distribution function derived from the Obidi Action, and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ambria Math" w:eastAsia="Cambria Math" w:hAnsi="Cambria Math" w:cs="Cambria Math"/>
          <w:i/>
          <w:iCs/>
          <w:color w:val="000000"/>
        </w:rPr>
        <w:t>(q)</w:t>
      </w:r>
      <w:r>
        <w:rPr>
          <w:rFonts w:ascii="Constantia" w:eastAsia="Constantia" w:hAnsi="Constantia" w:cs="Constantia"/>
          <w:color w:val="000000"/>
        </w:rPr>
        <w:t xml:space="preserve"> is the Fisher-Rao volume measure on the statistical fiber. This is the fiber integral that produces the Entropic Stress-Energy Tensor from the microscopic information-geometric dynamics — equation (11.10) is the ToE generalization of the kinetic theory formula (11.9).</w:t>
      </w:r>
    </w:p>
    <w:p w14:paraId="49D2E1B7" w14:textId="77777777" w:rsidR="00F1507B" w:rsidRDefault="00000000">
      <w:pPr>
        <w:pStyle w:val="Heading2"/>
        <w:spacing w:before="400" w:after="120" w:line="312" w:lineRule="auto"/>
      </w:pPr>
      <w:r>
        <w:rPr>
          <w:rFonts w:ascii="Cambria" w:eastAsia="Cambria" w:hAnsi="Cambria" w:cs="Cambria"/>
          <w:color w:val="1A1A1A"/>
          <w:sz w:val="32"/>
          <w:szCs w:val="32"/>
        </w:rPr>
        <w:t>11.7 Pullback and Pushforward</w:t>
      </w:r>
    </w:p>
    <w:p w14:paraId="3A29FB14" w14:textId="77777777" w:rsidR="00F1507B" w:rsidRDefault="00000000">
      <w:pPr>
        <w:spacing w:before="60" w:after="240" w:line="408" w:lineRule="auto"/>
        <w:jc w:val="both"/>
      </w:pPr>
      <w:r>
        <w:rPr>
          <w:rFonts w:ascii="Constantia" w:eastAsia="Constantia" w:hAnsi="Constantia" w:cs="Constantia"/>
          <w:color w:val="000000"/>
        </w:rPr>
        <w:t xml:space="preserve">The pullback and pushforward operations are the covariant-geometric description of change of variables. If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then:</w:t>
      </w:r>
    </w:p>
    <w:p w14:paraId="779200AF" w14:textId="77777777" w:rsidR="00F1507B" w:rsidRDefault="00000000">
      <w:pPr>
        <w:spacing w:before="60" w:after="240" w:line="408"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φ*: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 xml:space="preserve">(N)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pulls a k-form on </w:t>
      </w:r>
      <w:r>
        <w:rPr>
          <w:rFonts w:ascii="Cambria Math" w:eastAsia="Cambria Math" w:hAnsi="Cambria Math" w:cs="Cambria Math"/>
          <w:i/>
          <w:iCs/>
          <w:color w:val="000000"/>
        </w:rPr>
        <w:t>N</w:t>
      </w:r>
      <w:r>
        <w:rPr>
          <w:rFonts w:ascii="Constantia" w:eastAsia="Constantia" w:hAnsi="Constantia" w:cs="Constantia"/>
          <w:color w:val="000000"/>
        </w:rPr>
        <w:t xml:space="preserve"> back to a k-form on </w:t>
      </w:r>
      <w:r>
        <w:rPr>
          <w:rFonts w:ascii="Cambria Math" w:eastAsia="Cambria Math" w:hAnsi="Cambria Math" w:cs="Cambria Math"/>
          <w:i/>
          <w:iCs/>
          <w:color w:val="000000"/>
        </w:rPr>
        <w:t>M</w:t>
      </w:r>
      <w:r>
        <w:rPr>
          <w:rFonts w:ascii="Constantia" w:eastAsia="Constantia" w:hAnsi="Constantia" w:cs="Constantia"/>
          <w:color w:val="000000"/>
        </w:rPr>
        <w:t>. In components, for a (0,2) tensor:</w:t>
      </w:r>
    </w:p>
    <w:p w14:paraId="37313249" w14:textId="77777777" w:rsidR="00F1507B" w:rsidRDefault="00000000">
      <w:pPr>
        <w:spacing w:after="240" w:line="408" w:lineRule="auto"/>
      </w:pPr>
      <w:r>
        <w:rPr>
          <w:color w:val="555555"/>
        </w:rPr>
        <w:t>(11.11)</w:t>
      </w:r>
    </w:p>
    <w:p w14:paraId="7562E5F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BF2F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1D57EC" w14:textId="77777777" w:rsidR="00F1507B" w:rsidRDefault="00000000">
            <w:pPr>
              <w:spacing w:after="120" w:line="408" w:lineRule="auto"/>
            </w:pPr>
            <w:r>
              <w:lastRenderedPageBreak/>
              <w:t>(</w:t>
            </w:r>
          </w:p>
          <w:p w14:paraId="76C2EA3F" w14:textId="77777777" w:rsidR="00F1507B" w:rsidRDefault="00000000">
            <w:pPr>
              <w:spacing w:after="120" w:line="408" w:lineRule="auto"/>
            </w:pPr>
            <w:r>
              <w:t>φ</w:t>
            </w:r>
          </w:p>
          <w:p w14:paraId="2EA17A49" w14:textId="77777777" w:rsidR="00F1507B" w:rsidRDefault="00000000">
            <w:pPr>
              <w:spacing w:after="120" w:line="408" w:lineRule="auto"/>
            </w:pPr>
            <w:r>
              <w:t>*h)</w:t>
            </w:r>
          </w:p>
          <w:p w14:paraId="03DCFEB1" w14:textId="77777777" w:rsidR="00F1507B" w:rsidRDefault="00000000">
            <w:pPr>
              <w:spacing w:after="120" w:line="408" w:lineRule="auto"/>
            </w:pPr>
            <w:proofErr w:type="spellStart"/>
            <w:r>
              <w:t>μν</w:t>
            </w:r>
            <w:proofErr w:type="spellEnd"/>
          </w:p>
          <w:p w14:paraId="50237A4E" w14:textId="77777777" w:rsidR="00F1507B" w:rsidRDefault="00000000">
            <w:pPr>
              <w:spacing w:after="120" w:line="408" w:lineRule="auto"/>
            </w:pPr>
            <w:r>
              <w:t>(x) = (</w:t>
            </w:r>
          </w:p>
          <w:p w14:paraId="7C17F067" w14:textId="77777777" w:rsidR="00F1507B" w:rsidRDefault="00000000">
            <w:pPr>
              <w:spacing w:after="120" w:line="408" w:lineRule="auto"/>
            </w:pPr>
            <w:r>
              <w:t>∂</w:t>
            </w:r>
          </w:p>
          <w:p w14:paraId="3D6E991A" w14:textId="77777777" w:rsidR="00F1507B" w:rsidRDefault="00000000">
            <w:pPr>
              <w:spacing w:after="120" w:line="408" w:lineRule="auto"/>
            </w:pPr>
            <w:r>
              <w:t>φ</w:t>
            </w:r>
          </w:p>
          <w:p w14:paraId="56F453AF" w14:textId="77777777" w:rsidR="00F1507B" w:rsidRDefault="00000000">
            <w:pPr>
              <w:spacing w:after="120" w:line="408" w:lineRule="auto"/>
            </w:pPr>
            <w:r>
              <w:t>A</w:t>
            </w:r>
          </w:p>
          <w:p w14:paraId="763B4739" w14:textId="77777777" w:rsidR="00F1507B" w:rsidRDefault="00000000">
            <w:pPr>
              <w:spacing w:after="120" w:line="408" w:lineRule="auto"/>
            </w:pPr>
            <w:r>
              <w:t>/</w:t>
            </w:r>
          </w:p>
          <w:p w14:paraId="5B285010" w14:textId="77777777" w:rsidR="00F1507B" w:rsidRDefault="00000000">
            <w:pPr>
              <w:spacing w:after="120" w:line="408" w:lineRule="auto"/>
            </w:pPr>
            <w:r>
              <w:t>∂</w:t>
            </w:r>
          </w:p>
          <w:p w14:paraId="3494677B" w14:textId="77777777" w:rsidR="00F1507B" w:rsidRDefault="00000000">
            <w:pPr>
              <w:spacing w:after="120" w:line="408" w:lineRule="auto"/>
            </w:pPr>
            <w:r>
              <w:t>x</w:t>
            </w:r>
          </w:p>
          <w:p w14:paraId="3C52A237" w14:textId="77777777" w:rsidR="00F1507B" w:rsidRDefault="00000000">
            <w:pPr>
              <w:spacing w:after="120" w:line="408" w:lineRule="auto"/>
            </w:pPr>
            <w:r>
              <w:t>μ</w:t>
            </w:r>
          </w:p>
          <w:p w14:paraId="4925EB3A" w14:textId="77777777" w:rsidR="00F1507B" w:rsidRDefault="00000000">
            <w:pPr>
              <w:spacing w:after="120" w:line="408" w:lineRule="auto"/>
            </w:pPr>
            <w:r>
              <w:t>) (</w:t>
            </w:r>
          </w:p>
          <w:p w14:paraId="4EBDE257" w14:textId="77777777" w:rsidR="00F1507B" w:rsidRDefault="00000000">
            <w:pPr>
              <w:spacing w:after="120" w:line="408" w:lineRule="auto"/>
            </w:pPr>
            <w:r>
              <w:t>∂</w:t>
            </w:r>
          </w:p>
          <w:p w14:paraId="65A10E60" w14:textId="77777777" w:rsidR="00F1507B" w:rsidRDefault="00000000">
            <w:pPr>
              <w:spacing w:after="120" w:line="408" w:lineRule="auto"/>
            </w:pPr>
            <w:r>
              <w:t>φ</w:t>
            </w:r>
          </w:p>
          <w:p w14:paraId="6EB172DB" w14:textId="77777777" w:rsidR="00F1507B" w:rsidRDefault="00000000">
            <w:pPr>
              <w:spacing w:after="120" w:line="408" w:lineRule="auto"/>
            </w:pPr>
            <w:r>
              <w:t>B</w:t>
            </w:r>
          </w:p>
          <w:p w14:paraId="289030AC" w14:textId="77777777" w:rsidR="00F1507B" w:rsidRDefault="00000000">
            <w:pPr>
              <w:spacing w:after="120" w:line="408" w:lineRule="auto"/>
            </w:pPr>
            <w:r>
              <w:t>/</w:t>
            </w:r>
          </w:p>
          <w:p w14:paraId="3EA80CBA" w14:textId="77777777" w:rsidR="00F1507B" w:rsidRDefault="00000000">
            <w:pPr>
              <w:spacing w:after="120" w:line="408" w:lineRule="auto"/>
            </w:pPr>
            <w:r>
              <w:t>∂</w:t>
            </w:r>
          </w:p>
          <w:p w14:paraId="4FFD1808" w14:textId="77777777" w:rsidR="00F1507B" w:rsidRDefault="00000000">
            <w:pPr>
              <w:spacing w:after="120" w:line="408" w:lineRule="auto"/>
            </w:pPr>
            <w:r>
              <w:t>x</w:t>
            </w:r>
          </w:p>
          <w:p w14:paraId="3B8FCA4A" w14:textId="77777777" w:rsidR="00F1507B" w:rsidRDefault="00000000">
            <w:pPr>
              <w:spacing w:after="120" w:line="408" w:lineRule="auto"/>
            </w:pPr>
            <w:r>
              <w:t>ν</w:t>
            </w:r>
          </w:p>
          <w:p w14:paraId="16505B7E" w14:textId="77777777" w:rsidR="00F1507B" w:rsidRDefault="00000000">
            <w:pPr>
              <w:spacing w:after="120" w:line="408" w:lineRule="auto"/>
            </w:pPr>
            <w:r>
              <w:t>) h</w:t>
            </w:r>
          </w:p>
          <w:p w14:paraId="23D2A5C0" w14:textId="77777777" w:rsidR="00F1507B" w:rsidRDefault="00000000">
            <w:pPr>
              <w:spacing w:after="120" w:line="408" w:lineRule="auto"/>
            </w:pPr>
            <w:r>
              <w:t>AB</w:t>
            </w:r>
          </w:p>
          <w:p w14:paraId="632D7A55" w14:textId="77777777" w:rsidR="00F1507B" w:rsidRDefault="00000000">
            <w:pPr>
              <w:spacing w:after="120" w:line="408" w:lineRule="auto"/>
            </w:pPr>
            <w:r>
              <w:lastRenderedPageBreak/>
              <w:t>(</w:t>
            </w:r>
          </w:p>
          <w:p w14:paraId="62BB08EF" w14:textId="77777777" w:rsidR="00F1507B" w:rsidRDefault="00000000">
            <w:pPr>
              <w:spacing w:after="120" w:line="408" w:lineRule="auto"/>
            </w:pPr>
            <w:r>
              <w:t>φ</w:t>
            </w:r>
          </w:p>
          <w:p w14:paraId="3C52B4E8" w14:textId="77777777" w:rsidR="00F1507B" w:rsidRDefault="00000000">
            <w:pPr>
              <w:spacing w:after="120" w:line="408" w:lineRule="auto"/>
            </w:pPr>
            <w:r>
              <w:t>(x))</w:t>
            </w:r>
          </w:p>
        </w:tc>
      </w:tr>
    </w:tbl>
    <w:p w14:paraId="437A3E62" w14:textId="77777777" w:rsidR="00F1507B" w:rsidRDefault="00F1507B">
      <w:pPr>
        <w:spacing w:after="240"/>
      </w:pPr>
    </w:p>
    <w:p w14:paraId="43B81596" w14:textId="77777777" w:rsidR="00F1507B" w:rsidRDefault="00000000">
      <w:pPr>
        <w:spacing w:before="60" w:after="240" w:line="408" w:lineRule="auto"/>
        <w:jc w:val="both"/>
      </w:pPr>
      <w:r>
        <w:rPr>
          <w:rFonts w:ascii="Constantia" w:eastAsia="Constantia" w:hAnsi="Constantia" w:cs="Constantia"/>
          <w:color w:val="000000"/>
        </w:rPr>
        <w:t xml:space="preserve">For ToE: suppose the information manifold </w:t>
      </w:r>
      <w:r>
        <w:rPr>
          <w:rFonts w:ascii="Cambria Math" w:eastAsia="Cambria Math" w:hAnsi="Cambria Math" w:cs="Cambria Math"/>
          <w:i/>
          <w:iCs/>
          <w:color w:val="000000"/>
        </w:rPr>
        <w:t>Λ</w:t>
      </w:r>
      <w:r>
        <w:rPr>
          <w:rFonts w:ascii="Constantia" w:eastAsia="Constantia" w:hAnsi="Constantia" w:cs="Constantia"/>
          <w:color w:val="000000"/>
        </w:rPr>
        <w:t xml:space="preserve"> maps to spacetime </w:t>
      </w:r>
      <w:r>
        <w:rPr>
          <w:rFonts w:ascii="Cambria Math" w:eastAsia="Cambria Math" w:hAnsi="Cambria Math" w:cs="Cambria Math"/>
          <w:i/>
          <w:iCs/>
          <w:color w:val="000000"/>
        </w:rPr>
        <w:t>M</w:t>
      </w:r>
      <w:r>
        <w:rPr>
          <w:rFonts w:ascii="Constantia" w:eastAsia="Constantia" w:hAnsi="Constantia" w:cs="Constantia"/>
          <w:color w:val="000000"/>
        </w:rPr>
        <w:t xml:space="preserve"> via an emergence map </w:t>
      </w:r>
      <w:r>
        <w:rPr>
          <w:rFonts w:ascii="Cambria Math" w:eastAsia="Cambria Math" w:hAnsi="Cambria Math" w:cs="Cambria Math"/>
          <w:i/>
          <w:iCs/>
          <w:color w:val="000000"/>
        </w:rPr>
        <w:t>φ: Λ → M</w:t>
      </w:r>
      <w:r>
        <w:rPr>
          <w:rFonts w:ascii="Constantia" w:eastAsia="Constantia" w:hAnsi="Constantia" w:cs="Constantia"/>
          <w:color w:val="000000"/>
        </w:rPr>
        <w:t>. Then the spacetime metric is the pullback of the Fisher-Rao metric on the information manifold:</w:t>
      </w:r>
    </w:p>
    <w:p w14:paraId="0820E91F" w14:textId="77777777" w:rsidR="00F1507B" w:rsidRDefault="00000000">
      <w:pPr>
        <w:spacing w:after="240" w:line="408" w:lineRule="auto"/>
      </w:pPr>
      <w:r>
        <w:rPr>
          <w:color w:val="555555"/>
        </w:rPr>
        <w:t>(11.12)</w:t>
      </w:r>
    </w:p>
    <w:p w14:paraId="719C04A1"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9A1E4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6A8170" w14:textId="77777777" w:rsidR="00F1507B" w:rsidRDefault="00000000">
            <w:pPr>
              <w:spacing w:after="120" w:line="408" w:lineRule="auto"/>
            </w:pPr>
            <w:r>
              <w:t>g</w:t>
            </w:r>
          </w:p>
          <w:p w14:paraId="55F45D5C" w14:textId="77777777" w:rsidR="00F1507B" w:rsidRDefault="00000000">
            <w:pPr>
              <w:spacing w:after="120" w:line="408" w:lineRule="auto"/>
            </w:pPr>
            <w:proofErr w:type="spellStart"/>
            <w:r>
              <w:t>μν</w:t>
            </w:r>
            <w:proofErr w:type="spellEnd"/>
          </w:p>
          <w:p w14:paraId="1AAE6AB1" w14:textId="77777777" w:rsidR="00F1507B" w:rsidRDefault="00000000">
            <w:pPr>
              <w:spacing w:after="120" w:line="408" w:lineRule="auto"/>
            </w:pPr>
            <w:r>
              <w:t>(x) = (</w:t>
            </w:r>
          </w:p>
          <w:p w14:paraId="303FBABB" w14:textId="77777777" w:rsidR="00F1507B" w:rsidRDefault="00000000">
            <w:pPr>
              <w:spacing w:after="120" w:line="408" w:lineRule="auto"/>
            </w:pPr>
            <w:r>
              <w:t>φ</w:t>
            </w:r>
          </w:p>
          <w:p w14:paraId="17EB54C7" w14:textId="77777777" w:rsidR="00F1507B" w:rsidRDefault="00000000">
            <w:pPr>
              <w:spacing w:after="120" w:line="408" w:lineRule="auto"/>
            </w:pPr>
            <w:r>
              <w:t>*G</w:t>
            </w:r>
          </w:p>
          <w:p w14:paraId="3A201CA7" w14:textId="77777777" w:rsidR="00F1507B" w:rsidRDefault="00000000">
            <w:pPr>
              <w:spacing w:after="120" w:line="408" w:lineRule="auto"/>
            </w:pPr>
            <w:r>
              <w:t>F</w:t>
            </w:r>
          </w:p>
          <w:p w14:paraId="7CF7FBA5" w14:textId="77777777" w:rsidR="00F1507B" w:rsidRDefault="00000000">
            <w:pPr>
              <w:spacing w:after="120" w:line="408" w:lineRule="auto"/>
            </w:pPr>
            <w:r>
              <w:t>)</w:t>
            </w:r>
          </w:p>
          <w:p w14:paraId="507DE5FF" w14:textId="77777777" w:rsidR="00F1507B" w:rsidRDefault="00000000">
            <w:pPr>
              <w:spacing w:after="120" w:line="408" w:lineRule="auto"/>
            </w:pPr>
            <w:proofErr w:type="spellStart"/>
            <w:r>
              <w:t>μν</w:t>
            </w:r>
            <w:proofErr w:type="spellEnd"/>
          </w:p>
          <w:p w14:paraId="08ED47A0" w14:textId="77777777" w:rsidR="00F1507B" w:rsidRDefault="00000000">
            <w:pPr>
              <w:spacing w:after="120" w:line="408" w:lineRule="auto"/>
            </w:pPr>
            <w:r>
              <w:t>= (</w:t>
            </w:r>
          </w:p>
          <w:p w14:paraId="11E16C64" w14:textId="77777777" w:rsidR="00F1507B" w:rsidRDefault="00000000">
            <w:pPr>
              <w:spacing w:after="120" w:line="408" w:lineRule="auto"/>
            </w:pPr>
            <w:r>
              <w:t>∂</w:t>
            </w:r>
          </w:p>
          <w:p w14:paraId="1007F2B3" w14:textId="77777777" w:rsidR="00F1507B" w:rsidRDefault="00000000">
            <w:pPr>
              <w:spacing w:after="120" w:line="408" w:lineRule="auto"/>
            </w:pPr>
            <w:r>
              <w:t>φ</w:t>
            </w:r>
          </w:p>
          <w:p w14:paraId="1BF6839D" w14:textId="77777777" w:rsidR="00F1507B" w:rsidRDefault="00000000">
            <w:pPr>
              <w:spacing w:after="120" w:line="408" w:lineRule="auto"/>
            </w:pPr>
            <w:r>
              <w:t>A</w:t>
            </w:r>
          </w:p>
          <w:p w14:paraId="5B23D58E" w14:textId="77777777" w:rsidR="00F1507B" w:rsidRDefault="00000000">
            <w:pPr>
              <w:spacing w:after="120" w:line="408" w:lineRule="auto"/>
            </w:pPr>
            <w:r>
              <w:t>/</w:t>
            </w:r>
          </w:p>
          <w:p w14:paraId="08C49948" w14:textId="77777777" w:rsidR="00F1507B" w:rsidRDefault="00000000">
            <w:pPr>
              <w:spacing w:after="120" w:line="408" w:lineRule="auto"/>
            </w:pPr>
            <w:r>
              <w:lastRenderedPageBreak/>
              <w:t>∂</w:t>
            </w:r>
          </w:p>
          <w:p w14:paraId="793919D2" w14:textId="77777777" w:rsidR="00F1507B" w:rsidRDefault="00000000">
            <w:pPr>
              <w:spacing w:after="120" w:line="408" w:lineRule="auto"/>
            </w:pPr>
            <w:r>
              <w:t>x</w:t>
            </w:r>
          </w:p>
          <w:p w14:paraId="1EA0961C" w14:textId="77777777" w:rsidR="00F1507B" w:rsidRDefault="00000000">
            <w:pPr>
              <w:spacing w:after="120" w:line="408" w:lineRule="auto"/>
            </w:pPr>
            <w:r>
              <w:t>μ</w:t>
            </w:r>
          </w:p>
          <w:p w14:paraId="11AB7DBA" w14:textId="77777777" w:rsidR="00F1507B" w:rsidRDefault="00000000">
            <w:pPr>
              <w:spacing w:after="120" w:line="408" w:lineRule="auto"/>
            </w:pPr>
            <w:r>
              <w:t>) (</w:t>
            </w:r>
          </w:p>
          <w:p w14:paraId="7B02FBF8" w14:textId="77777777" w:rsidR="00F1507B" w:rsidRDefault="00000000">
            <w:pPr>
              <w:spacing w:after="120" w:line="408" w:lineRule="auto"/>
            </w:pPr>
            <w:r>
              <w:t>∂</w:t>
            </w:r>
          </w:p>
          <w:p w14:paraId="3C894A29" w14:textId="77777777" w:rsidR="00F1507B" w:rsidRDefault="00000000">
            <w:pPr>
              <w:spacing w:after="120" w:line="408" w:lineRule="auto"/>
            </w:pPr>
            <w:r>
              <w:t>φ</w:t>
            </w:r>
          </w:p>
          <w:p w14:paraId="79EEE47A" w14:textId="77777777" w:rsidR="00F1507B" w:rsidRDefault="00000000">
            <w:pPr>
              <w:spacing w:after="120" w:line="408" w:lineRule="auto"/>
            </w:pPr>
            <w:r>
              <w:t>B</w:t>
            </w:r>
          </w:p>
          <w:p w14:paraId="5CC01780" w14:textId="77777777" w:rsidR="00F1507B" w:rsidRDefault="00000000">
            <w:pPr>
              <w:spacing w:after="120" w:line="408" w:lineRule="auto"/>
            </w:pPr>
            <w:r>
              <w:t>/</w:t>
            </w:r>
          </w:p>
          <w:p w14:paraId="50527B04" w14:textId="77777777" w:rsidR="00F1507B" w:rsidRDefault="00000000">
            <w:pPr>
              <w:spacing w:after="120" w:line="408" w:lineRule="auto"/>
            </w:pPr>
            <w:r>
              <w:t>∂</w:t>
            </w:r>
          </w:p>
          <w:p w14:paraId="0746296A" w14:textId="77777777" w:rsidR="00F1507B" w:rsidRDefault="00000000">
            <w:pPr>
              <w:spacing w:after="120" w:line="408" w:lineRule="auto"/>
            </w:pPr>
            <w:r>
              <w:t>x</w:t>
            </w:r>
          </w:p>
          <w:p w14:paraId="29AF7CA2" w14:textId="77777777" w:rsidR="00F1507B" w:rsidRDefault="00000000">
            <w:pPr>
              <w:spacing w:after="120" w:line="408" w:lineRule="auto"/>
            </w:pPr>
            <w:r>
              <w:t>ν</w:t>
            </w:r>
          </w:p>
          <w:p w14:paraId="4C4D2460" w14:textId="77777777" w:rsidR="00F1507B" w:rsidRDefault="00000000">
            <w:pPr>
              <w:spacing w:after="120" w:line="408" w:lineRule="auto"/>
            </w:pPr>
            <w:r>
              <w:t>) G</w:t>
            </w:r>
          </w:p>
          <w:p w14:paraId="46794254" w14:textId="77777777" w:rsidR="00F1507B" w:rsidRDefault="00000000">
            <w:pPr>
              <w:spacing w:after="120" w:line="408" w:lineRule="auto"/>
            </w:pPr>
            <w:r>
              <w:t>F</w:t>
            </w:r>
          </w:p>
          <w:p w14:paraId="34F266FC" w14:textId="77777777" w:rsidR="00F1507B" w:rsidRDefault="00000000">
            <w:pPr>
              <w:spacing w:after="120" w:line="408" w:lineRule="auto"/>
            </w:pPr>
            <w:r>
              <w:t>AB</w:t>
            </w:r>
          </w:p>
          <w:p w14:paraId="52659C8D" w14:textId="77777777" w:rsidR="00F1507B" w:rsidRDefault="00000000">
            <w:pPr>
              <w:spacing w:after="120" w:line="408" w:lineRule="auto"/>
            </w:pPr>
            <w:r>
              <w:t>(</w:t>
            </w:r>
          </w:p>
          <w:p w14:paraId="1F33A03F" w14:textId="77777777" w:rsidR="00F1507B" w:rsidRDefault="00000000">
            <w:pPr>
              <w:spacing w:after="120" w:line="408" w:lineRule="auto"/>
            </w:pPr>
            <w:r>
              <w:t>φ</w:t>
            </w:r>
          </w:p>
          <w:p w14:paraId="1A974E41" w14:textId="77777777" w:rsidR="00F1507B" w:rsidRDefault="00000000">
            <w:pPr>
              <w:spacing w:after="120" w:line="408" w:lineRule="auto"/>
            </w:pPr>
            <w:r>
              <w:t>(x))</w:t>
            </w:r>
          </w:p>
        </w:tc>
      </w:tr>
    </w:tbl>
    <w:p w14:paraId="12C37C77" w14:textId="77777777" w:rsidR="00F1507B" w:rsidRDefault="00F1507B">
      <w:pPr>
        <w:spacing w:after="240"/>
      </w:pPr>
    </w:p>
    <w:p w14:paraId="708A942E" w14:textId="77777777" w:rsidR="00F1507B" w:rsidRDefault="00000000">
      <w:pPr>
        <w:spacing w:before="60" w:after="240" w:line="408" w:lineRule="auto"/>
        <w:jc w:val="both"/>
      </w:pPr>
      <w:r>
        <w:rPr>
          <w:rFonts w:ascii="Constantia" w:eastAsia="Constantia" w:hAnsi="Constantia" w:cs="Constantia"/>
          <w:color w:val="000000"/>
        </w:rPr>
        <w:t>This formula — the induced metric equation — is how the geometry of the information manifold "flows down" to the geometry of spacetime. It is the ToE version of the Nash embedding theorem: the spacetime metric is induced by the information metric through the emergence map. The precise form of the emergence map and the conditions under which the induced metric is Lorentzian (rather than Riemannian) are determined by the Obidi Transformation, as will be shown in Part II.</w:t>
      </w:r>
    </w:p>
    <w:p w14:paraId="0F63965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C4D0FEC"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A8B0AD3" w14:textId="77777777" w:rsidR="00F1507B" w:rsidRDefault="00000000">
            <w:pPr>
              <w:spacing w:after="120" w:line="408" w:lineRule="auto"/>
            </w:pPr>
            <w:r>
              <w:rPr>
                <w:b/>
                <w:bCs/>
                <w:color w:val="6B2A00"/>
              </w:rPr>
              <w:t xml:space="preserve">Scholium 11.1 — On </w:t>
            </w:r>
            <w:proofErr w:type="gramStart"/>
            <w:r>
              <w:rPr>
                <w:b/>
                <w:bCs/>
                <w:color w:val="6B2A00"/>
              </w:rPr>
              <w:t>Coarse</w:t>
            </w:r>
            <w:proofErr w:type="gramEnd"/>
            <w:r>
              <w:rPr>
                <w:b/>
                <w:bCs/>
                <w:color w:val="6B2A00"/>
              </w:rPr>
              <w:t>-Graining as Geometry</w:t>
            </w:r>
          </w:p>
          <w:p w14:paraId="432B3996" w14:textId="77777777" w:rsidR="00F1507B" w:rsidRDefault="00000000">
            <w:pPr>
              <w:spacing w:after="120" w:line="408" w:lineRule="auto"/>
              <w:jc w:val="both"/>
            </w:pPr>
            <w:r>
              <w:rPr>
                <w:rFonts w:ascii="Constantia" w:eastAsia="Constantia" w:hAnsi="Constantia" w:cs="Constantia"/>
                <w:i/>
                <w:iCs/>
                <w:color w:val="000000"/>
              </w:rPr>
              <w:t>The concept of "coarse-</w:t>
            </w:r>
            <w:proofErr w:type="gramStart"/>
            <w:r>
              <w:rPr>
                <w:rFonts w:ascii="Constantia" w:eastAsia="Constantia" w:hAnsi="Constantia" w:cs="Constantia"/>
                <w:i/>
                <w:iCs/>
                <w:color w:val="000000"/>
              </w:rPr>
              <w:t>graining" —</w:t>
            </w:r>
            <w:proofErr w:type="gramEnd"/>
            <w:r>
              <w:rPr>
                <w:rFonts w:ascii="Constantia" w:eastAsia="Constantia" w:hAnsi="Constantia" w:cs="Constantia"/>
                <w:i/>
                <w:iCs/>
                <w:color w:val="000000"/>
              </w:rPr>
              <w:t xml:space="preserve"> integrating out microscopic degrees of freedom to obtain an effective macroscopic description — is ubiquitous in physics. In the renormalization group, coarse-</w:t>
            </w:r>
            <w:proofErr w:type="gramStart"/>
            <w:r>
              <w:rPr>
                <w:rFonts w:ascii="Constantia" w:eastAsia="Constantia" w:hAnsi="Constantia" w:cs="Constantia"/>
                <w:i/>
                <w:iCs/>
                <w:color w:val="000000"/>
              </w:rPr>
              <w:t>graining in</w:t>
            </w:r>
            <w:proofErr w:type="gramEnd"/>
            <w:r>
              <w:rPr>
                <w:rFonts w:ascii="Constantia" w:eastAsia="Constantia" w:hAnsi="Constantia" w:cs="Constantia"/>
                <w:i/>
                <w:iCs/>
                <w:color w:val="000000"/>
              </w:rPr>
              <w:t xml:space="preserve"> momentum space transforms a high-energy theory </w:t>
            </w:r>
            <w:proofErr w:type="gramStart"/>
            <w:r>
              <w:rPr>
                <w:rFonts w:ascii="Constantia" w:eastAsia="Constantia" w:hAnsi="Constantia" w:cs="Constantia"/>
                <w:i/>
                <w:iCs/>
                <w:color w:val="000000"/>
              </w:rPr>
              <w:t>to</w:t>
            </w:r>
            <w:proofErr w:type="gramEnd"/>
            <w:r>
              <w:rPr>
                <w:rFonts w:ascii="Constantia" w:eastAsia="Constantia" w:hAnsi="Constantia" w:cs="Constantia"/>
                <w:i/>
                <w:iCs/>
                <w:color w:val="000000"/>
              </w:rPr>
              <w:t xml:space="preserve"> a low-energy effective theory. In kinetic theory, coarse-graining in momentum space (the fiber integral, equation 11.9) transforms the microscopic phase-space description to the macroscopic hydrodynamic description. In ToE, coarse-graining in statistical fiber space (equation 11.10) transforms the microscopic information-geometric description to the macroscopic spacetime description. The mathematical language of fiber integrals makes all these coarse-graining operations instances of the same geometric operation: the </w:t>
            </w:r>
            <w:proofErr w:type="gramStart"/>
            <w:r>
              <w:rPr>
                <w:rFonts w:ascii="Constantia" w:eastAsia="Constantia" w:hAnsi="Constantia" w:cs="Constantia"/>
                <w:i/>
                <w:iCs/>
                <w:color w:val="000000"/>
              </w:rPr>
              <w:t>pushforward</w:t>
            </w:r>
            <w:proofErr w:type="gramEnd"/>
            <w:r>
              <w:rPr>
                <w:rFonts w:ascii="Constantia" w:eastAsia="Constantia" w:hAnsi="Constantia" w:cs="Constantia"/>
                <w:i/>
                <w:iCs/>
                <w:color w:val="000000"/>
              </w:rPr>
              <w:t xml:space="preserve"> along a fiber bundle projection. This unification of </w:t>
            </w:r>
            <w:proofErr w:type="gramStart"/>
            <w:r>
              <w:rPr>
                <w:rFonts w:ascii="Constantia" w:eastAsia="Constantia" w:hAnsi="Constantia" w:cs="Constantia"/>
                <w:i/>
                <w:iCs/>
                <w:color w:val="000000"/>
              </w:rPr>
              <w:t>coarse</w:t>
            </w:r>
            <w:proofErr w:type="gramEnd"/>
            <w:r>
              <w:rPr>
                <w:rFonts w:ascii="Constantia" w:eastAsia="Constantia" w:hAnsi="Constantia" w:cs="Constantia"/>
                <w:i/>
                <w:iCs/>
                <w:color w:val="000000"/>
              </w:rPr>
              <w:t xml:space="preserve">-graining operations under the single heading of "fiber integration" is one of the conceptual achievements of the fiber bundle language, and it makes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emergence mechanism mathematically precise rather than merely metaphorical.</w:t>
            </w:r>
          </w:p>
        </w:tc>
      </w:tr>
    </w:tbl>
    <w:p w14:paraId="6368C82B" w14:textId="77777777" w:rsidR="00F1507B" w:rsidRDefault="00F1507B">
      <w:pPr>
        <w:spacing w:after="240"/>
      </w:pPr>
    </w:p>
    <w:p w14:paraId="45D40824"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724923D8" w14:textId="77777777" w:rsidR="00F1507B" w:rsidRDefault="00000000">
      <w:pPr>
        <w:pStyle w:val="Heading1"/>
        <w:spacing w:before="560" w:after="240" w:line="312" w:lineRule="auto"/>
      </w:pPr>
      <w:r>
        <w:rPr>
          <w:rFonts w:ascii="Cambria" w:eastAsia="Cambria" w:hAnsi="Cambria" w:cs="Cambria"/>
          <w:color w:val="1A1A1A"/>
          <w:sz w:val="44"/>
          <w:szCs w:val="44"/>
        </w:rPr>
        <w:t>Section 12. Connections, Covariant Derivatives, and Parallel Transport</w:t>
      </w:r>
    </w:p>
    <w:p w14:paraId="7AF0FC58" w14:textId="77777777" w:rsidR="00F1507B" w:rsidRDefault="00000000">
      <w:pPr>
        <w:pStyle w:val="Heading2"/>
        <w:spacing w:before="400" w:after="120" w:line="312" w:lineRule="auto"/>
      </w:pPr>
      <w:r>
        <w:rPr>
          <w:rFonts w:ascii="Cambria" w:eastAsia="Cambria" w:hAnsi="Cambria" w:cs="Cambria"/>
          <w:color w:val="1A1A1A"/>
          <w:sz w:val="32"/>
          <w:szCs w:val="32"/>
        </w:rPr>
        <w:t>12.1 The Problem with Ordinary Derivatives on Curved Manifolds</w:t>
      </w:r>
    </w:p>
    <w:p w14:paraId="0A0DA4F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On a curved manifold, the ordinary partial derivative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of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does not transform as a tensor. To see why: under a coordinate change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 vector field transforms as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Computing the partial derivative of this:</w:t>
      </w:r>
    </w:p>
    <w:p w14:paraId="487D9DD2" w14:textId="77777777" w:rsidR="00F1507B" w:rsidRDefault="00000000">
      <w:pPr>
        <w:spacing w:after="240" w:line="408" w:lineRule="auto"/>
      </w:pPr>
      <w:r>
        <w:rPr>
          <w:color w:val="555555"/>
        </w:rPr>
        <w:t>(12.1)</w:t>
      </w:r>
    </w:p>
    <w:p w14:paraId="161C6D3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49929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B95937E" w14:textId="77777777" w:rsidR="00F1507B" w:rsidRDefault="00000000">
            <w:pPr>
              <w:spacing w:after="120" w:line="408" w:lineRule="auto"/>
            </w:pPr>
            <w:r>
              <w:t>∂</w:t>
            </w:r>
          </w:p>
          <w:p w14:paraId="14482670" w14:textId="77777777" w:rsidR="00F1507B" w:rsidRDefault="00000000">
            <w:pPr>
              <w:spacing w:after="120" w:line="408" w:lineRule="auto"/>
            </w:pPr>
            <w:r>
              <w:t>V'</w:t>
            </w:r>
          </w:p>
          <w:p w14:paraId="2EF74C1D" w14:textId="77777777" w:rsidR="00F1507B" w:rsidRDefault="00000000">
            <w:pPr>
              <w:spacing w:after="120" w:line="408" w:lineRule="auto"/>
            </w:pPr>
            <w:r>
              <w:t>μ</w:t>
            </w:r>
          </w:p>
          <w:p w14:paraId="602FBB91" w14:textId="77777777" w:rsidR="00F1507B" w:rsidRDefault="00000000">
            <w:pPr>
              <w:spacing w:after="120" w:line="408" w:lineRule="auto"/>
            </w:pPr>
            <w:r>
              <w:t>/</w:t>
            </w:r>
          </w:p>
          <w:p w14:paraId="223B8B03" w14:textId="77777777" w:rsidR="00F1507B" w:rsidRDefault="00000000">
            <w:pPr>
              <w:spacing w:after="120" w:line="408" w:lineRule="auto"/>
            </w:pPr>
            <w:r>
              <w:t>∂</w:t>
            </w:r>
          </w:p>
          <w:p w14:paraId="6150A3B1" w14:textId="77777777" w:rsidR="00F1507B" w:rsidRDefault="00000000">
            <w:pPr>
              <w:spacing w:after="120" w:line="408" w:lineRule="auto"/>
            </w:pPr>
            <w:r>
              <w:t>x'</w:t>
            </w:r>
          </w:p>
          <w:p w14:paraId="6DA4A094" w14:textId="77777777" w:rsidR="00F1507B" w:rsidRDefault="00000000">
            <w:pPr>
              <w:spacing w:after="120" w:line="408" w:lineRule="auto"/>
            </w:pPr>
            <w:r>
              <w:t>ρ</w:t>
            </w:r>
          </w:p>
          <w:p w14:paraId="5FB14174" w14:textId="77777777" w:rsidR="00F1507B" w:rsidRDefault="00000000">
            <w:pPr>
              <w:spacing w:after="120" w:line="408" w:lineRule="auto"/>
            </w:pPr>
            <w:r>
              <w:t>= (</w:t>
            </w:r>
          </w:p>
          <w:p w14:paraId="2E28EA5D" w14:textId="77777777" w:rsidR="00F1507B" w:rsidRDefault="00000000">
            <w:pPr>
              <w:spacing w:after="120" w:line="408" w:lineRule="auto"/>
            </w:pPr>
            <w:r>
              <w:t>∂</w:t>
            </w:r>
          </w:p>
          <w:p w14:paraId="72B3C8D9" w14:textId="77777777" w:rsidR="00F1507B" w:rsidRDefault="00000000">
            <w:pPr>
              <w:spacing w:after="120" w:line="408" w:lineRule="auto"/>
            </w:pPr>
            <w:r>
              <w:t>x'</w:t>
            </w:r>
          </w:p>
          <w:p w14:paraId="762D2F94" w14:textId="77777777" w:rsidR="00F1507B" w:rsidRDefault="00000000">
            <w:pPr>
              <w:spacing w:after="120" w:line="408" w:lineRule="auto"/>
            </w:pPr>
            <w:r>
              <w:t>μ</w:t>
            </w:r>
          </w:p>
          <w:p w14:paraId="3E873F9F" w14:textId="77777777" w:rsidR="00F1507B" w:rsidRDefault="00000000">
            <w:pPr>
              <w:spacing w:after="120" w:line="408" w:lineRule="auto"/>
            </w:pPr>
            <w:r>
              <w:t>/</w:t>
            </w:r>
          </w:p>
          <w:p w14:paraId="65A07E2B" w14:textId="77777777" w:rsidR="00F1507B" w:rsidRDefault="00000000">
            <w:pPr>
              <w:spacing w:after="120" w:line="408" w:lineRule="auto"/>
            </w:pPr>
            <w:r>
              <w:t>∂</w:t>
            </w:r>
          </w:p>
          <w:p w14:paraId="5915156E" w14:textId="77777777" w:rsidR="00F1507B" w:rsidRDefault="00000000">
            <w:pPr>
              <w:spacing w:after="120" w:line="408" w:lineRule="auto"/>
            </w:pPr>
            <w:r>
              <w:t>x</w:t>
            </w:r>
          </w:p>
          <w:p w14:paraId="18E406B0" w14:textId="77777777" w:rsidR="00F1507B" w:rsidRDefault="00000000">
            <w:pPr>
              <w:spacing w:after="120" w:line="408" w:lineRule="auto"/>
            </w:pPr>
            <w:r>
              <w:t>ν</w:t>
            </w:r>
          </w:p>
          <w:p w14:paraId="7EE14CB9" w14:textId="77777777" w:rsidR="00F1507B" w:rsidRDefault="00000000">
            <w:pPr>
              <w:spacing w:after="120" w:line="408" w:lineRule="auto"/>
            </w:pPr>
            <w:r>
              <w:t>)</w:t>
            </w:r>
          </w:p>
          <w:p w14:paraId="24495DA7" w14:textId="77777777" w:rsidR="00F1507B" w:rsidRDefault="00000000">
            <w:pPr>
              <w:spacing w:after="120" w:line="408" w:lineRule="auto"/>
            </w:pPr>
            <w:r>
              <w:t>∂</w:t>
            </w:r>
          </w:p>
          <w:p w14:paraId="2D9AA0AB" w14:textId="77777777" w:rsidR="00F1507B" w:rsidRDefault="00000000">
            <w:pPr>
              <w:spacing w:after="120" w:line="408" w:lineRule="auto"/>
            </w:pPr>
            <w:r>
              <w:t>V</w:t>
            </w:r>
          </w:p>
          <w:p w14:paraId="20128129" w14:textId="77777777" w:rsidR="00F1507B" w:rsidRDefault="00000000">
            <w:pPr>
              <w:spacing w:after="120" w:line="408" w:lineRule="auto"/>
            </w:pPr>
            <w:r>
              <w:lastRenderedPageBreak/>
              <w:t>ν</w:t>
            </w:r>
          </w:p>
          <w:p w14:paraId="00F1CEDA" w14:textId="77777777" w:rsidR="00F1507B" w:rsidRDefault="00000000">
            <w:pPr>
              <w:spacing w:after="120" w:line="408" w:lineRule="auto"/>
            </w:pPr>
            <w:r>
              <w:t>/</w:t>
            </w:r>
          </w:p>
          <w:p w14:paraId="57992336" w14:textId="77777777" w:rsidR="00F1507B" w:rsidRDefault="00000000">
            <w:pPr>
              <w:spacing w:after="120" w:line="408" w:lineRule="auto"/>
            </w:pPr>
            <w:r>
              <w:t>∂</w:t>
            </w:r>
          </w:p>
          <w:p w14:paraId="28E8BA4B" w14:textId="77777777" w:rsidR="00F1507B" w:rsidRDefault="00000000">
            <w:pPr>
              <w:spacing w:after="120" w:line="408" w:lineRule="auto"/>
            </w:pPr>
            <w:r>
              <w:t>x</w:t>
            </w:r>
          </w:p>
          <w:p w14:paraId="033F8EDD" w14:textId="77777777" w:rsidR="00F1507B" w:rsidRDefault="00000000">
            <w:pPr>
              <w:spacing w:after="120" w:line="408" w:lineRule="auto"/>
            </w:pPr>
            <w:r>
              <w:t>σ</w:t>
            </w:r>
          </w:p>
          <w:p w14:paraId="38586FEE" w14:textId="77777777" w:rsidR="00F1507B" w:rsidRDefault="00000000">
            <w:pPr>
              <w:spacing w:after="120" w:line="408" w:lineRule="auto"/>
            </w:pPr>
            <w:r>
              <w:t>(</w:t>
            </w:r>
          </w:p>
          <w:p w14:paraId="33CAC76B" w14:textId="77777777" w:rsidR="00F1507B" w:rsidRDefault="00000000">
            <w:pPr>
              <w:spacing w:after="120" w:line="408" w:lineRule="auto"/>
            </w:pPr>
            <w:r>
              <w:t>∂</w:t>
            </w:r>
          </w:p>
          <w:p w14:paraId="05512912" w14:textId="77777777" w:rsidR="00F1507B" w:rsidRDefault="00000000">
            <w:pPr>
              <w:spacing w:after="120" w:line="408" w:lineRule="auto"/>
            </w:pPr>
            <w:r>
              <w:t>x</w:t>
            </w:r>
          </w:p>
          <w:p w14:paraId="15A138CF" w14:textId="77777777" w:rsidR="00F1507B" w:rsidRDefault="00000000">
            <w:pPr>
              <w:spacing w:after="120" w:line="408" w:lineRule="auto"/>
            </w:pPr>
            <w:r>
              <w:t>σ</w:t>
            </w:r>
          </w:p>
          <w:p w14:paraId="650D298D" w14:textId="77777777" w:rsidR="00F1507B" w:rsidRDefault="00000000">
            <w:pPr>
              <w:spacing w:after="120" w:line="408" w:lineRule="auto"/>
            </w:pPr>
            <w:r>
              <w:t>/</w:t>
            </w:r>
          </w:p>
          <w:p w14:paraId="44FFE395" w14:textId="77777777" w:rsidR="00F1507B" w:rsidRDefault="00000000">
            <w:pPr>
              <w:spacing w:after="120" w:line="408" w:lineRule="auto"/>
            </w:pPr>
            <w:r>
              <w:t>∂</w:t>
            </w:r>
          </w:p>
          <w:p w14:paraId="27CAB168" w14:textId="77777777" w:rsidR="00F1507B" w:rsidRDefault="00000000">
            <w:pPr>
              <w:spacing w:after="120" w:line="408" w:lineRule="auto"/>
            </w:pPr>
            <w:r>
              <w:t>x'</w:t>
            </w:r>
          </w:p>
          <w:p w14:paraId="2604BA4D" w14:textId="77777777" w:rsidR="00F1507B" w:rsidRDefault="00000000">
            <w:pPr>
              <w:spacing w:after="120" w:line="408" w:lineRule="auto"/>
            </w:pPr>
            <w:r>
              <w:t>ρ</w:t>
            </w:r>
          </w:p>
          <w:p w14:paraId="1E6BD572" w14:textId="77777777" w:rsidR="00F1507B" w:rsidRDefault="00000000">
            <w:pPr>
              <w:spacing w:after="120" w:line="408" w:lineRule="auto"/>
            </w:pPr>
            <w:r>
              <w:t>) + (</w:t>
            </w:r>
          </w:p>
          <w:p w14:paraId="29E8361B" w14:textId="77777777" w:rsidR="00F1507B" w:rsidRDefault="00000000">
            <w:pPr>
              <w:spacing w:after="120" w:line="408" w:lineRule="auto"/>
            </w:pPr>
            <w:r>
              <w:t>∂</w:t>
            </w:r>
          </w:p>
          <w:p w14:paraId="4C706C6B" w14:textId="77777777" w:rsidR="00F1507B" w:rsidRDefault="00000000">
            <w:pPr>
              <w:spacing w:after="120" w:line="408" w:lineRule="auto"/>
            </w:pPr>
            <w:r>
              <w:t>2</w:t>
            </w:r>
          </w:p>
          <w:p w14:paraId="0FFC3112" w14:textId="77777777" w:rsidR="00F1507B" w:rsidRDefault="00000000">
            <w:pPr>
              <w:spacing w:after="120" w:line="408" w:lineRule="auto"/>
            </w:pPr>
            <w:r>
              <w:t>x'</w:t>
            </w:r>
          </w:p>
          <w:p w14:paraId="58F33E1A" w14:textId="77777777" w:rsidR="00F1507B" w:rsidRDefault="00000000">
            <w:pPr>
              <w:spacing w:after="120" w:line="408" w:lineRule="auto"/>
            </w:pPr>
            <w:r>
              <w:t>μ</w:t>
            </w:r>
          </w:p>
          <w:p w14:paraId="06A25EFD" w14:textId="77777777" w:rsidR="00F1507B" w:rsidRDefault="00000000">
            <w:pPr>
              <w:spacing w:after="120" w:line="408" w:lineRule="auto"/>
            </w:pPr>
            <w:r>
              <w:t>/</w:t>
            </w:r>
          </w:p>
          <w:p w14:paraId="1E22C6D6" w14:textId="77777777" w:rsidR="00F1507B" w:rsidRDefault="00000000">
            <w:pPr>
              <w:spacing w:after="120" w:line="408" w:lineRule="auto"/>
            </w:pPr>
            <w:r>
              <w:t>∂</w:t>
            </w:r>
          </w:p>
          <w:p w14:paraId="3732B8B0" w14:textId="77777777" w:rsidR="00F1507B" w:rsidRDefault="00000000">
            <w:pPr>
              <w:spacing w:after="120" w:line="408" w:lineRule="auto"/>
            </w:pPr>
            <w:r>
              <w:t>x</w:t>
            </w:r>
          </w:p>
          <w:p w14:paraId="2FE41393" w14:textId="77777777" w:rsidR="00F1507B" w:rsidRDefault="00000000">
            <w:pPr>
              <w:spacing w:after="120" w:line="408" w:lineRule="auto"/>
            </w:pPr>
            <w:r>
              <w:t>ν</w:t>
            </w:r>
          </w:p>
          <w:p w14:paraId="5BCFCDDC" w14:textId="77777777" w:rsidR="00F1507B" w:rsidRDefault="00000000">
            <w:pPr>
              <w:spacing w:after="120" w:line="408" w:lineRule="auto"/>
            </w:pPr>
            <w:r>
              <w:lastRenderedPageBreak/>
              <w:t>∂</w:t>
            </w:r>
          </w:p>
          <w:p w14:paraId="4E195A7F" w14:textId="77777777" w:rsidR="00F1507B" w:rsidRDefault="00000000">
            <w:pPr>
              <w:spacing w:after="120" w:line="408" w:lineRule="auto"/>
            </w:pPr>
            <w:r>
              <w:t>x</w:t>
            </w:r>
          </w:p>
          <w:p w14:paraId="3DB1915B" w14:textId="77777777" w:rsidR="00F1507B" w:rsidRDefault="00000000">
            <w:pPr>
              <w:spacing w:after="120" w:line="408" w:lineRule="auto"/>
            </w:pPr>
            <w:r>
              <w:t>σ</w:t>
            </w:r>
          </w:p>
          <w:p w14:paraId="60221404" w14:textId="77777777" w:rsidR="00F1507B" w:rsidRDefault="00000000">
            <w:pPr>
              <w:spacing w:after="120" w:line="408" w:lineRule="auto"/>
            </w:pPr>
            <w:r>
              <w:t>) V</w:t>
            </w:r>
          </w:p>
          <w:p w14:paraId="1666D3FE" w14:textId="77777777" w:rsidR="00F1507B" w:rsidRDefault="00000000">
            <w:pPr>
              <w:spacing w:after="120" w:line="408" w:lineRule="auto"/>
            </w:pPr>
            <w:r>
              <w:t>ν</w:t>
            </w:r>
          </w:p>
          <w:p w14:paraId="01DF7864" w14:textId="77777777" w:rsidR="00F1507B" w:rsidRDefault="00000000">
            <w:pPr>
              <w:spacing w:after="120" w:line="408" w:lineRule="auto"/>
            </w:pPr>
            <w:r>
              <w:t>(</w:t>
            </w:r>
          </w:p>
          <w:p w14:paraId="751A41E2" w14:textId="77777777" w:rsidR="00F1507B" w:rsidRDefault="00000000">
            <w:pPr>
              <w:spacing w:after="120" w:line="408" w:lineRule="auto"/>
            </w:pPr>
            <w:r>
              <w:t>∂</w:t>
            </w:r>
          </w:p>
          <w:p w14:paraId="0B5E65BB" w14:textId="77777777" w:rsidR="00F1507B" w:rsidRDefault="00000000">
            <w:pPr>
              <w:spacing w:after="120" w:line="408" w:lineRule="auto"/>
            </w:pPr>
            <w:r>
              <w:t>x</w:t>
            </w:r>
          </w:p>
          <w:p w14:paraId="3F716D42" w14:textId="77777777" w:rsidR="00F1507B" w:rsidRDefault="00000000">
            <w:pPr>
              <w:spacing w:after="120" w:line="408" w:lineRule="auto"/>
            </w:pPr>
            <w:r>
              <w:t>σ</w:t>
            </w:r>
          </w:p>
          <w:p w14:paraId="7D794AE6" w14:textId="77777777" w:rsidR="00F1507B" w:rsidRDefault="00000000">
            <w:pPr>
              <w:spacing w:after="120" w:line="408" w:lineRule="auto"/>
            </w:pPr>
            <w:r>
              <w:t>/</w:t>
            </w:r>
          </w:p>
          <w:p w14:paraId="313B5629" w14:textId="77777777" w:rsidR="00F1507B" w:rsidRDefault="00000000">
            <w:pPr>
              <w:spacing w:after="120" w:line="408" w:lineRule="auto"/>
            </w:pPr>
            <w:r>
              <w:t>∂</w:t>
            </w:r>
          </w:p>
          <w:p w14:paraId="4C653F6E" w14:textId="77777777" w:rsidR="00F1507B" w:rsidRDefault="00000000">
            <w:pPr>
              <w:spacing w:after="120" w:line="408" w:lineRule="auto"/>
            </w:pPr>
            <w:r>
              <w:t>x'</w:t>
            </w:r>
          </w:p>
          <w:p w14:paraId="633F4550" w14:textId="77777777" w:rsidR="00F1507B" w:rsidRDefault="00000000">
            <w:pPr>
              <w:spacing w:after="120" w:line="408" w:lineRule="auto"/>
            </w:pPr>
            <w:r>
              <w:t>ρ</w:t>
            </w:r>
          </w:p>
          <w:p w14:paraId="0D52EC8D" w14:textId="77777777" w:rsidR="00F1507B" w:rsidRDefault="00000000">
            <w:pPr>
              <w:spacing w:after="120" w:line="408" w:lineRule="auto"/>
            </w:pPr>
            <w:r>
              <w:t>)</w:t>
            </w:r>
          </w:p>
        </w:tc>
      </w:tr>
    </w:tbl>
    <w:p w14:paraId="3E88D177" w14:textId="77777777" w:rsidR="00F1507B" w:rsidRDefault="00F1507B">
      <w:pPr>
        <w:spacing w:after="240"/>
      </w:pPr>
    </w:p>
    <w:p w14:paraId="21D8A7AF" w14:textId="77777777" w:rsidR="00F1507B" w:rsidRDefault="00000000">
      <w:pPr>
        <w:spacing w:before="60" w:after="240" w:line="408" w:lineRule="auto"/>
        <w:jc w:val="both"/>
      </w:pPr>
      <w:r>
        <w:rPr>
          <w:rFonts w:ascii="Constantia" w:eastAsia="Constantia" w:hAnsi="Constantia" w:cs="Constantia"/>
          <w:color w:val="000000"/>
        </w:rPr>
        <w:t xml:space="preserve">The first term is the expected tensor transformation law. The second term, involving the second derivative of the coordinate transformation, is an unwanted additional piece that prevents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from being a tensor. On a flat manifold with Cartesian coordinates, coordinate changes are linear and the second derivatives vanish; the problem does not arise. On a curved manifold, or in curvilinear coordinates, it does.</w:t>
      </w:r>
    </w:p>
    <w:p w14:paraId="0FA5BC2B" w14:textId="77777777" w:rsidR="00F1507B" w:rsidRDefault="00000000">
      <w:pPr>
        <w:spacing w:before="60" w:after="240" w:line="408" w:lineRule="auto"/>
        <w:jc w:val="both"/>
      </w:pPr>
      <w:r>
        <w:rPr>
          <w:rFonts w:ascii="Constantia" w:eastAsia="Constantia" w:hAnsi="Constantia" w:cs="Constantia"/>
          <w:color w:val="000000"/>
        </w:rPr>
        <w:t>The solution is to define a covariant derivative that transforms tensorially by adding a "correction term" that exactly cancels the problematic second-derivative piece.</w:t>
      </w:r>
    </w:p>
    <w:p w14:paraId="64307E0F" w14:textId="77777777" w:rsidR="00F1507B" w:rsidRDefault="00000000">
      <w:pPr>
        <w:pStyle w:val="Heading2"/>
        <w:spacing w:before="400" w:after="120" w:line="312" w:lineRule="auto"/>
      </w:pPr>
      <w:r>
        <w:rPr>
          <w:rFonts w:ascii="Cambria" w:eastAsia="Cambria" w:hAnsi="Cambria" w:cs="Cambria"/>
          <w:color w:val="1A1A1A"/>
          <w:sz w:val="32"/>
          <w:szCs w:val="32"/>
        </w:rPr>
        <w:t>12.2 Affine Connections and the Covariant Derivative</w:t>
      </w:r>
    </w:p>
    <w:p w14:paraId="3360E762" w14:textId="77777777" w:rsidR="00F1507B" w:rsidRDefault="00000000">
      <w:pPr>
        <w:spacing w:before="60" w:after="240" w:line="408" w:lineRule="auto"/>
        <w:jc w:val="both"/>
      </w:pPr>
      <w:r>
        <w:rPr>
          <w:rFonts w:ascii="Constantia" w:eastAsia="Constantia" w:hAnsi="Constantia" w:cs="Constantia"/>
          <w:b/>
          <w:bCs/>
          <w:color w:val="000000"/>
        </w:rPr>
        <w:lastRenderedPageBreak/>
        <w:t>Definition 12.1 (Affine Connection).</w:t>
      </w:r>
      <w:r>
        <w:rPr>
          <w:rFonts w:ascii="Constantia" w:eastAsia="Constantia" w:hAnsi="Constantia" w:cs="Constantia"/>
          <w:color w:val="000000"/>
        </w:rPr>
        <w:t xml:space="preserve"> An </w:t>
      </w:r>
      <w:r>
        <w:rPr>
          <w:rFonts w:ascii="Constantia" w:eastAsia="Constantia" w:hAnsi="Constantia" w:cs="Constantia"/>
          <w:i/>
          <w:iCs/>
          <w:color w:val="000000"/>
        </w:rPr>
        <w:t>affine connection</w:t>
      </w:r>
      <w:r>
        <w:rPr>
          <w:rFonts w:ascii="Constantia" w:eastAsia="Constantia" w:hAnsi="Constantia" w:cs="Constantia"/>
          <w:color w:val="000000"/>
        </w:rPr>
        <w:t xml:space="preserve"> (or linear connection) on </w:t>
      </w:r>
      <w:r>
        <w:rPr>
          <w:rFonts w:ascii="Cambria Math" w:eastAsia="Cambria Math" w:hAnsi="Cambria Math" w:cs="Cambria Math"/>
          <w:i/>
          <w:iCs/>
          <w:color w:val="000000"/>
        </w:rPr>
        <w:t>M</w:t>
      </w:r>
      <w:r>
        <w:rPr>
          <w:rFonts w:ascii="Constantia" w:eastAsia="Constantia" w:hAnsi="Constantia" w:cs="Constantia"/>
          <w:color w:val="000000"/>
        </w:rPr>
        <w:t xml:space="preserve"> is a rule </w:t>
      </w:r>
      <w:r>
        <w:rPr>
          <w:rFonts w:ascii="Cambria Math" w:eastAsia="Cambria Math" w:hAnsi="Cambria Math" w:cs="Cambria Math"/>
          <w:i/>
          <w:iCs/>
          <w:color w:val="000000"/>
        </w:rPr>
        <w:t>∇</w:t>
      </w:r>
      <w:r>
        <w:rPr>
          <w:rFonts w:ascii="Constantia" w:eastAsia="Constantia" w:hAnsi="Constantia" w:cs="Constantia"/>
          <w:color w:val="000000"/>
        </w:rPr>
        <w:t xml:space="preserve"> that assigns to each pair (vector field </w:t>
      </w:r>
      <w:r>
        <w:rPr>
          <w:rFonts w:ascii="Cambria Math" w:eastAsia="Cambria Math" w:hAnsi="Cambria Math" w:cs="Cambria Math"/>
          <w:i/>
          <w:iCs/>
          <w:color w:val="000000"/>
        </w:rPr>
        <w:t>X</w:t>
      </w:r>
      <w:r>
        <w:rPr>
          <w:rFonts w:ascii="Constantia" w:eastAsia="Constantia" w:hAnsi="Constantia" w:cs="Constantia"/>
          <w:color w:val="000000"/>
        </w:rPr>
        <w:t xml:space="preserve">, vector field </w:t>
      </w:r>
      <w:r>
        <w:rPr>
          <w:rFonts w:ascii="Cambria Math" w:eastAsia="Cambria Math" w:hAnsi="Cambria Math" w:cs="Cambria Math"/>
          <w:i/>
          <w:iCs/>
          <w:color w:val="000000"/>
        </w:rPr>
        <w:t>V</w:t>
      </w:r>
      <w:r>
        <w:rPr>
          <w:rFonts w:ascii="Constantia" w:eastAsia="Constantia" w:hAnsi="Constantia" w:cs="Constantia"/>
          <w:color w:val="000000"/>
        </w:rPr>
        <w:t xml:space="preserve">) a vector field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 xml:space="preserve">, called the covariant derivative of </w:t>
      </w:r>
      <w:r>
        <w:rPr>
          <w:rFonts w:ascii="Cambria Math" w:eastAsia="Cambria Math" w:hAnsi="Cambria Math" w:cs="Cambria Math"/>
          <w:i/>
          <w:iCs/>
          <w:color w:val="000000"/>
        </w:rPr>
        <w:t>V</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satisfying:</w:t>
      </w:r>
    </w:p>
    <w:p w14:paraId="27995D97"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X</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X+Y</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V</w:t>
      </w:r>
      <w:proofErr w:type="spellEnd"/>
      <w:r>
        <w:rPr>
          <w:rFonts w:ascii="Cambria Math" w:eastAsia="Cambria Math" w:hAnsi="Cambria Math" w:cs="Cambria Math"/>
          <w:i/>
          <w:iCs/>
          <w:color w:val="000000"/>
        </w:rPr>
        <w:t xml:space="preserve">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41A82C2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w:t>
      </w:r>
      <w:r>
        <w:rPr>
          <w:rFonts w:ascii="Constantia" w:eastAsia="Constantia" w:hAnsi="Constantia" w:cs="Constantia"/>
          <w:color w:val="000000"/>
        </w:rPr>
        <w:t>.</w:t>
      </w:r>
    </w:p>
    <w:p w14:paraId="6BB33DF1"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Leibniz rule: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fV</w:t>
      </w:r>
      <w:proofErr w:type="spellEnd"/>
      <w:r>
        <w:rPr>
          <w:rFonts w:ascii="Cambria Math" w:eastAsia="Cambria Math" w:hAnsi="Cambria Math" w:cs="Cambria Math"/>
          <w:i/>
          <w:iCs/>
          <w:color w:val="000000"/>
        </w:rPr>
        <w:t>) = X(f)V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565C3BF6" w14:textId="77777777" w:rsidR="00F1507B" w:rsidRDefault="00000000">
      <w:pPr>
        <w:spacing w:before="60" w:after="240" w:line="408" w:lineRule="auto"/>
        <w:jc w:val="both"/>
      </w:pPr>
      <w:r>
        <w:rPr>
          <w:rFonts w:ascii="Constantia" w:eastAsia="Constantia" w:hAnsi="Constantia" w:cs="Constantia"/>
          <w:color w:val="000000"/>
        </w:rPr>
        <w:t xml:space="preserve">In local coordinates, the covariant derivative of a vector field </w:t>
      </w:r>
      <w:r>
        <w:rPr>
          <w:rFonts w:ascii="Cambria Math" w:eastAsia="Cambria Math" w:hAnsi="Cambria Math" w:cs="Cambria Math"/>
          <w:i/>
          <w:iCs/>
          <w:color w:val="000000"/>
        </w:rPr>
        <w:t xml:space="preserve">V =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in the coordinate direction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p w14:paraId="2B753E7C" w14:textId="77777777" w:rsidR="00F1507B" w:rsidRDefault="00000000">
      <w:pPr>
        <w:spacing w:after="240" w:line="408" w:lineRule="auto"/>
      </w:pPr>
      <w:r>
        <w:rPr>
          <w:color w:val="555555"/>
        </w:rPr>
        <w:t>(12.2)</w:t>
      </w:r>
    </w:p>
    <w:p w14:paraId="4BEAE70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216AF4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ADB211" w14:textId="77777777" w:rsidR="00F1507B" w:rsidRDefault="00000000">
            <w:pPr>
              <w:spacing w:after="120" w:line="408" w:lineRule="auto"/>
            </w:pPr>
            <w:r>
              <w:t>∇</w:t>
            </w:r>
          </w:p>
          <w:p w14:paraId="5B94E455" w14:textId="77777777" w:rsidR="00F1507B" w:rsidRDefault="00000000">
            <w:pPr>
              <w:spacing w:after="120" w:line="408" w:lineRule="auto"/>
            </w:pPr>
            <w:r>
              <w:t>μ</w:t>
            </w:r>
          </w:p>
          <w:p w14:paraId="7A086685" w14:textId="77777777" w:rsidR="00F1507B" w:rsidRDefault="00000000">
            <w:pPr>
              <w:spacing w:after="120" w:line="408" w:lineRule="auto"/>
            </w:pPr>
            <w:r>
              <w:t>V</w:t>
            </w:r>
          </w:p>
          <w:p w14:paraId="2F51EDC2" w14:textId="77777777" w:rsidR="00F1507B" w:rsidRDefault="00000000">
            <w:pPr>
              <w:spacing w:after="120" w:line="408" w:lineRule="auto"/>
            </w:pPr>
            <w:r>
              <w:t>ν</w:t>
            </w:r>
          </w:p>
          <w:p w14:paraId="751B059D" w14:textId="77777777" w:rsidR="00F1507B" w:rsidRDefault="00000000">
            <w:pPr>
              <w:spacing w:after="120" w:line="408" w:lineRule="auto"/>
            </w:pPr>
            <w:r>
              <w:t>=</w:t>
            </w:r>
          </w:p>
          <w:p w14:paraId="28B34595" w14:textId="77777777" w:rsidR="00F1507B" w:rsidRDefault="00000000">
            <w:pPr>
              <w:spacing w:after="120" w:line="408" w:lineRule="auto"/>
            </w:pPr>
            <w:r>
              <w:t>∂</w:t>
            </w:r>
          </w:p>
          <w:p w14:paraId="00812E30" w14:textId="77777777" w:rsidR="00F1507B" w:rsidRDefault="00000000">
            <w:pPr>
              <w:spacing w:after="120" w:line="408" w:lineRule="auto"/>
            </w:pPr>
            <w:r>
              <w:t>μ</w:t>
            </w:r>
          </w:p>
          <w:p w14:paraId="76D59EBB" w14:textId="77777777" w:rsidR="00F1507B" w:rsidRDefault="00000000">
            <w:pPr>
              <w:spacing w:after="120" w:line="408" w:lineRule="auto"/>
            </w:pPr>
            <w:r>
              <w:t>V</w:t>
            </w:r>
          </w:p>
          <w:p w14:paraId="7C376E15" w14:textId="77777777" w:rsidR="00F1507B" w:rsidRDefault="00000000">
            <w:pPr>
              <w:spacing w:after="120" w:line="408" w:lineRule="auto"/>
            </w:pPr>
            <w:r>
              <w:t>ν</w:t>
            </w:r>
          </w:p>
          <w:p w14:paraId="758714A3" w14:textId="77777777" w:rsidR="00F1507B" w:rsidRDefault="00000000">
            <w:pPr>
              <w:spacing w:after="120" w:line="408" w:lineRule="auto"/>
            </w:pPr>
            <w:r>
              <w:t>+</w:t>
            </w:r>
          </w:p>
          <w:p w14:paraId="5A2F988A" w14:textId="77777777" w:rsidR="00F1507B" w:rsidRDefault="00000000">
            <w:pPr>
              <w:spacing w:after="120" w:line="408" w:lineRule="auto"/>
            </w:pPr>
            <w:r>
              <w:t>Γ</w:t>
            </w:r>
          </w:p>
          <w:p w14:paraId="6EFBD28D" w14:textId="77777777" w:rsidR="00F1507B" w:rsidRDefault="00000000">
            <w:pPr>
              <w:spacing w:after="120" w:line="408" w:lineRule="auto"/>
            </w:pPr>
            <w:r>
              <w:t>ν</w:t>
            </w:r>
          </w:p>
          <w:p w14:paraId="4DC9650E" w14:textId="77777777" w:rsidR="00F1507B" w:rsidRDefault="00000000">
            <w:pPr>
              <w:spacing w:after="120" w:line="408" w:lineRule="auto"/>
            </w:pPr>
            <w:proofErr w:type="spellStart"/>
            <w:r>
              <w:t>μρ</w:t>
            </w:r>
            <w:proofErr w:type="spellEnd"/>
          </w:p>
          <w:p w14:paraId="4236B16A" w14:textId="77777777" w:rsidR="00F1507B" w:rsidRDefault="00000000">
            <w:pPr>
              <w:spacing w:after="120" w:line="408" w:lineRule="auto"/>
            </w:pPr>
            <w:r>
              <w:lastRenderedPageBreak/>
              <w:t>V</w:t>
            </w:r>
          </w:p>
          <w:p w14:paraId="4740F57E" w14:textId="77777777" w:rsidR="00F1507B" w:rsidRDefault="00000000">
            <w:pPr>
              <w:spacing w:after="120" w:line="408" w:lineRule="auto"/>
            </w:pPr>
            <w:r>
              <w:t>ρ</w:t>
            </w:r>
          </w:p>
        </w:tc>
      </w:tr>
    </w:tbl>
    <w:p w14:paraId="5B4EFBBA" w14:textId="77777777" w:rsidR="00F1507B" w:rsidRDefault="00F1507B">
      <w:pPr>
        <w:spacing w:after="240"/>
      </w:pPr>
    </w:p>
    <w:p w14:paraId="001BEC9C" w14:textId="77777777" w:rsidR="00F1507B" w:rsidRDefault="00000000">
      <w:pPr>
        <w:spacing w:before="60" w:after="240" w:line="408" w:lineRule="auto"/>
        <w:jc w:val="both"/>
      </w:pPr>
      <w:r>
        <w:rPr>
          <w:rFonts w:ascii="Constantia" w:eastAsia="Constantia" w:hAnsi="Constantia" w:cs="Constantia"/>
          <w:color w:val="000000"/>
        </w:rPr>
        <w:t xml:space="preserve">where the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proofErr w:type="spellEnd"/>
      <w:r>
        <w:rPr>
          <w:rFonts w:ascii="Constantia" w:eastAsia="Constantia" w:hAnsi="Constantia" w:cs="Constantia"/>
          <w:color w:val="000000"/>
        </w:rPr>
        <w:t xml:space="preserve"> are the </w:t>
      </w:r>
      <w:r>
        <w:rPr>
          <w:rFonts w:ascii="Constantia" w:eastAsia="Constantia" w:hAnsi="Constantia" w:cs="Constantia"/>
          <w:i/>
          <w:iCs/>
          <w:color w:val="000000"/>
        </w:rPr>
        <w:t>connection coefficients</w:t>
      </w:r>
      <w:r>
        <w:rPr>
          <w:rFonts w:ascii="Constantia" w:eastAsia="Constantia" w:hAnsi="Constantia" w:cs="Constantia"/>
          <w:color w:val="000000"/>
        </w:rPr>
        <w:t xml:space="preserve"> (Christoffel symbols). The term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ρ</w:t>
      </w:r>
      <w:proofErr w:type="spellEnd"/>
      <w:r>
        <w:rPr>
          <w:rFonts w:ascii="Constantia" w:eastAsia="Constantia" w:hAnsi="Constantia" w:cs="Constantia"/>
          <w:color w:val="000000"/>
        </w:rPr>
        <w:t xml:space="preserve"> is the correction term that cancels the problematic second-derivative piece in the transformation law.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is a (1,1) tensor — it has one upper index (from </w:t>
      </w:r>
      <w:r>
        <w:rPr>
          <w:rFonts w:ascii="Cambria Math" w:eastAsia="Cambria Math" w:hAnsi="Cambria Math" w:cs="Cambria Math"/>
          <w:i/>
          <w:iCs/>
          <w:color w:val="000000"/>
        </w:rPr>
        <w:t>V</w:t>
      </w:r>
      <w:r>
        <w:rPr>
          <w:rFonts w:ascii="Constantia" w:eastAsia="Constantia" w:hAnsi="Constantia" w:cs="Constantia"/>
          <w:color w:val="000000"/>
        </w:rPr>
        <w:t>) and one lower index (from the direction of differentiation) and transforms tensorially.</w:t>
      </w:r>
    </w:p>
    <w:p w14:paraId="4A50CE93" w14:textId="77777777" w:rsidR="00F1507B" w:rsidRDefault="00000000">
      <w:pPr>
        <w:pStyle w:val="Heading2"/>
        <w:spacing w:before="400" w:after="120" w:line="312" w:lineRule="auto"/>
      </w:pPr>
      <w:r>
        <w:rPr>
          <w:rFonts w:ascii="Cambria" w:eastAsia="Cambria" w:hAnsi="Cambria" w:cs="Cambria"/>
          <w:color w:val="1A1A1A"/>
          <w:sz w:val="32"/>
          <w:szCs w:val="32"/>
        </w:rPr>
        <w:t>12.3 The Levi-Civita Connection</w:t>
      </w:r>
    </w:p>
    <w:p w14:paraId="1911B632" w14:textId="77777777" w:rsidR="00F1507B" w:rsidRDefault="00000000">
      <w:pPr>
        <w:spacing w:before="60" w:after="240" w:line="408" w:lineRule="auto"/>
        <w:jc w:val="both"/>
      </w:pPr>
      <w:r>
        <w:rPr>
          <w:rFonts w:ascii="Constantia" w:eastAsia="Constantia" w:hAnsi="Constantia" w:cs="Constantia"/>
          <w:color w:val="000000"/>
        </w:rPr>
        <w:t xml:space="preserve">On a Riemannian or pseudo-Riemannian manifold, there is a preferred connection — the </w:t>
      </w:r>
      <w:r>
        <w:rPr>
          <w:rFonts w:ascii="Constantia" w:eastAsia="Constantia" w:hAnsi="Constantia" w:cs="Constantia"/>
          <w:i/>
          <w:iCs/>
          <w:color w:val="000000"/>
        </w:rPr>
        <w:t>Levi-Civita connection</w:t>
      </w:r>
      <w:r>
        <w:rPr>
          <w:rFonts w:ascii="Constantia" w:eastAsia="Constantia" w:hAnsi="Constantia" w:cs="Constantia"/>
          <w:color w:val="000000"/>
        </w:rPr>
        <w:t xml:space="preserve"> — defined by two requirements:</w:t>
      </w:r>
    </w:p>
    <w:p w14:paraId="5787676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Torsion-free: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(symmetric in lower indices).</w:t>
      </w:r>
    </w:p>
    <w:p w14:paraId="00964F42"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Metric compatibility:</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metric is </w:t>
      </w:r>
      <w:proofErr w:type="spellStart"/>
      <w:r>
        <w:rPr>
          <w:rFonts w:ascii="Constantia" w:eastAsia="Constantia" w:hAnsi="Constantia" w:cs="Constantia"/>
          <w:color w:val="000000"/>
        </w:rPr>
        <w:t>covariantly</w:t>
      </w:r>
      <w:proofErr w:type="spellEnd"/>
      <w:r>
        <w:rPr>
          <w:rFonts w:ascii="Constantia" w:eastAsia="Constantia" w:hAnsi="Constantia" w:cs="Constantia"/>
          <w:color w:val="000000"/>
        </w:rPr>
        <w:t xml:space="preserve"> constant).</w:t>
      </w:r>
    </w:p>
    <w:p w14:paraId="216B47FB" w14:textId="77777777" w:rsidR="00F1507B" w:rsidRDefault="00000000">
      <w:pPr>
        <w:spacing w:before="60" w:after="240" w:line="408" w:lineRule="auto"/>
        <w:jc w:val="both"/>
      </w:pPr>
      <w:r>
        <w:rPr>
          <w:rFonts w:ascii="Constantia" w:eastAsia="Constantia" w:hAnsi="Constantia" w:cs="Constantia"/>
          <w:color w:val="000000"/>
        </w:rPr>
        <w:t>These two conditions together uniquely determine the connection coefficients:</w:t>
      </w:r>
    </w:p>
    <w:p w14:paraId="2BB53A15" w14:textId="77777777" w:rsidR="00F1507B" w:rsidRDefault="00000000">
      <w:pPr>
        <w:spacing w:after="240" w:line="408" w:lineRule="auto"/>
      </w:pPr>
      <w:r>
        <w:rPr>
          <w:color w:val="555555"/>
        </w:rPr>
        <w:t>(12.3)</w:t>
      </w:r>
    </w:p>
    <w:p w14:paraId="62820B0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D4A7C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1EF3553" w14:textId="77777777" w:rsidR="00F1507B" w:rsidRDefault="00000000">
            <w:pPr>
              <w:spacing w:after="120" w:line="408" w:lineRule="auto"/>
            </w:pPr>
            <w:r>
              <w:t>Γ</w:t>
            </w:r>
          </w:p>
          <w:p w14:paraId="40DD7E7B" w14:textId="77777777" w:rsidR="00F1507B" w:rsidRDefault="00000000">
            <w:pPr>
              <w:spacing w:after="120" w:line="408" w:lineRule="auto"/>
            </w:pPr>
            <w:r>
              <w:t>ρ</w:t>
            </w:r>
          </w:p>
          <w:p w14:paraId="0C49F98C" w14:textId="77777777" w:rsidR="00F1507B" w:rsidRDefault="00000000">
            <w:pPr>
              <w:spacing w:after="120" w:line="408" w:lineRule="auto"/>
            </w:pPr>
            <w:proofErr w:type="spellStart"/>
            <w:r>
              <w:t>μν</w:t>
            </w:r>
            <w:proofErr w:type="spellEnd"/>
          </w:p>
          <w:p w14:paraId="0CF72091" w14:textId="77777777" w:rsidR="00F1507B" w:rsidRDefault="00000000">
            <w:pPr>
              <w:spacing w:after="120" w:line="408" w:lineRule="auto"/>
            </w:pPr>
            <w:r>
              <w:t>=</w:t>
            </w:r>
          </w:p>
          <w:p w14:paraId="7FA910B2" w14:textId="77777777" w:rsidR="00F1507B" w:rsidRDefault="00000000">
            <w:pPr>
              <w:spacing w:after="120" w:line="408" w:lineRule="auto"/>
            </w:pPr>
            <w:r>
              <w:t>½</w:t>
            </w:r>
          </w:p>
          <w:p w14:paraId="13F27B72" w14:textId="77777777" w:rsidR="00F1507B" w:rsidRDefault="00000000">
            <w:pPr>
              <w:spacing w:after="120" w:line="408" w:lineRule="auto"/>
            </w:pPr>
            <w:r>
              <w:t>g</w:t>
            </w:r>
          </w:p>
          <w:p w14:paraId="587684C7" w14:textId="77777777" w:rsidR="00F1507B" w:rsidRDefault="00000000">
            <w:pPr>
              <w:spacing w:after="120" w:line="408" w:lineRule="auto"/>
            </w:pPr>
            <w:proofErr w:type="spellStart"/>
            <w:r>
              <w:t>ρσ</w:t>
            </w:r>
            <w:proofErr w:type="spellEnd"/>
          </w:p>
          <w:p w14:paraId="55D0A141" w14:textId="77777777" w:rsidR="00F1507B" w:rsidRDefault="00000000">
            <w:pPr>
              <w:spacing w:after="120" w:line="408" w:lineRule="auto"/>
            </w:pPr>
            <w:r>
              <w:lastRenderedPageBreak/>
              <w:t>(</w:t>
            </w:r>
          </w:p>
          <w:p w14:paraId="3FC72815" w14:textId="77777777" w:rsidR="00F1507B" w:rsidRDefault="00000000">
            <w:pPr>
              <w:spacing w:after="120" w:line="408" w:lineRule="auto"/>
            </w:pPr>
            <w:r>
              <w:t>∂</w:t>
            </w:r>
          </w:p>
          <w:p w14:paraId="565995EE" w14:textId="77777777" w:rsidR="00F1507B" w:rsidRDefault="00000000">
            <w:pPr>
              <w:spacing w:after="120" w:line="408" w:lineRule="auto"/>
            </w:pPr>
            <w:r>
              <w:t>μ</w:t>
            </w:r>
          </w:p>
          <w:p w14:paraId="45D99F4E" w14:textId="77777777" w:rsidR="00F1507B" w:rsidRDefault="00000000">
            <w:pPr>
              <w:spacing w:after="120" w:line="408" w:lineRule="auto"/>
            </w:pPr>
            <w:r>
              <w:t>g</w:t>
            </w:r>
          </w:p>
          <w:p w14:paraId="48C156FE" w14:textId="77777777" w:rsidR="00F1507B" w:rsidRDefault="00000000">
            <w:pPr>
              <w:spacing w:after="120" w:line="408" w:lineRule="auto"/>
            </w:pPr>
            <w:proofErr w:type="spellStart"/>
            <w:r>
              <w:t>νσ</w:t>
            </w:r>
            <w:proofErr w:type="spellEnd"/>
          </w:p>
          <w:p w14:paraId="3C331814" w14:textId="77777777" w:rsidR="00F1507B" w:rsidRDefault="00000000">
            <w:pPr>
              <w:spacing w:after="120" w:line="408" w:lineRule="auto"/>
            </w:pPr>
            <w:r>
              <w:t>+</w:t>
            </w:r>
          </w:p>
          <w:p w14:paraId="0F2F8DE3" w14:textId="77777777" w:rsidR="00F1507B" w:rsidRDefault="00000000">
            <w:pPr>
              <w:spacing w:after="120" w:line="408" w:lineRule="auto"/>
            </w:pPr>
            <w:r>
              <w:t>∂</w:t>
            </w:r>
          </w:p>
          <w:p w14:paraId="2E62F00B" w14:textId="77777777" w:rsidR="00F1507B" w:rsidRDefault="00000000">
            <w:pPr>
              <w:spacing w:after="120" w:line="408" w:lineRule="auto"/>
            </w:pPr>
            <w:r>
              <w:t>ν</w:t>
            </w:r>
          </w:p>
          <w:p w14:paraId="249FA0C7" w14:textId="77777777" w:rsidR="00F1507B" w:rsidRDefault="00000000">
            <w:pPr>
              <w:spacing w:after="120" w:line="408" w:lineRule="auto"/>
            </w:pPr>
            <w:r>
              <w:t>g</w:t>
            </w:r>
          </w:p>
          <w:p w14:paraId="1AE7B069" w14:textId="77777777" w:rsidR="00F1507B" w:rsidRDefault="00000000">
            <w:pPr>
              <w:spacing w:after="120" w:line="408" w:lineRule="auto"/>
            </w:pPr>
            <w:proofErr w:type="spellStart"/>
            <w:r>
              <w:t>μσ</w:t>
            </w:r>
            <w:proofErr w:type="spellEnd"/>
          </w:p>
          <w:p w14:paraId="456775E0" w14:textId="77777777" w:rsidR="00F1507B" w:rsidRDefault="00000000">
            <w:pPr>
              <w:spacing w:after="120" w:line="408" w:lineRule="auto"/>
            </w:pPr>
            <w:r>
              <w:t>−</w:t>
            </w:r>
          </w:p>
          <w:p w14:paraId="2D21E206" w14:textId="77777777" w:rsidR="00F1507B" w:rsidRDefault="00000000">
            <w:pPr>
              <w:spacing w:after="120" w:line="408" w:lineRule="auto"/>
            </w:pPr>
            <w:r>
              <w:t>∂</w:t>
            </w:r>
          </w:p>
          <w:p w14:paraId="07E8DD3F" w14:textId="77777777" w:rsidR="00F1507B" w:rsidRDefault="00000000">
            <w:pPr>
              <w:spacing w:after="120" w:line="408" w:lineRule="auto"/>
            </w:pPr>
            <w:r>
              <w:t>σ</w:t>
            </w:r>
          </w:p>
          <w:p w14:paraId="0B7C5DEE" w14:textId="77777777" w:rsidR="00F1507B" w:rsidRDefault="00000000">
            <w:pPr>
              <w:spacing w:after="120" w:line="408" w:lineRule="auto"/>
            </w:pPr>
            <w:r>
              <w:t>g</w:t>
            </w:r>
          </w:p>
          <w:p w14:paraId="3D2C3519" w14:textId="77777777" w:rsidR="00F1507B" w:rsidRDefault="00000000">
            <w:pPr>
              <w:spacing w:after="120" w:line="408" w:lineRule="auto"/>
            </w:pPr>
            <w:proofErr w:type="spellStart"/>
            <w:r>
              <w:t>μν</w:t>
            </w:r>
            <w:proofErr w:type="spellEnd"/>
          </w:p>
          <w:p w14:paraId="63FDDE6A" w14:textId="77777777" w:rsidR="00F1507B" w:rsidRDefault="00000000">
            <w:pPr>
              <w:spacing w:after="120" w:line="408" w:lineRule="auto"/>
            </w:pPr>
            <w:r>
              <w:t>)</w:t>
            </w:r>
          </w:p>
        </w:tc>
      </w:tr>
    </w:tbl>
    <w:p w14:paraId="4D9CB49C" w14:textId="77777777" w:rsidR="00F1507B" w:rsidRDefault="00F1507B">
      <w:pPr>
        <w:spacing w:after="240"/>
      </w:pPr>
    </w:p>
    <w:p w14:paraId="0FC9A961" w14:textId="77777777" w:rsidR="00F1507B" w:rsidRDefault="00000000">
      <w:pPr>
        <w:spacing w:before="60" w:after="240" w:line="408" w:lineRule="auto"/>
        <w:jc w:val="both"/>
      </w:pPr>
      <w:r>
        <w:rPr>
          <w:rFonts w:ascii="Constantia" w:eastAsia="Constantia" w:hAnsi="Constantia" w:cs="Constantia"/>
          <w:color w:val="000000"/>
        </w:rPr>
        <w:t>This is the explicit formula for the Christoffel symbols of the Levi-Civita connection. Every component of the connection is determined by the metric and its first derivatives. The connection is thus not an independent geometric structure; it is determined by the metric.</w:t>
      </w:r>
    </w:p>
    <w:p w14:paraId="4673A682" w14:textId="77777777" w:rsidR="00F1507B" w:rsidRDefault="00000000">
      <w:pPr>
        <w:spacing w:before="60" w:after="240" w:line="408" w:lineRule="auto"/>
        <w:jc w:val="both"/>
      </w:pPr>
      <w:r>
        <w:rPr>
          <w:rFonts w:ascii="Constantia" w:eastAsia="Constantia" w:hAnsi="Constantia" w:cs="Constantia"/>
          <w:color w:val="000000"/>
        </w:rPr>
        <w:t xml:space="preserve">Metric compatibility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means that the inner product of vectors is preserved under parallel transport (which we define below). This is the geometric expression of the physical </w:t>
      </w:r>
      <w:r>
        <w:rPr>
          <w:rFonts w:ascii="Constantia" w:eastAsia="Constantia" w:hAnsi="Constantia" w:cs="Constantia"/>
          <w:color w:val="000000"/>
        </w:rPr>
        <w:lastRenderedPageBreak/>
        <w:t>requirement that norms and angles are preserved under parallel translation along geodesics — a necessary condition for a consistent notion of "straight lines" on a curved manifold.</w:t>
      </w:r>
    </w:p>
    <w:p w14:paraId="5DC7B2E0" w14:textId="77777777" w:rsidR="00F1507B" w:rsidRDefault="00000000">
      <w:pPr>
        <w:pStyle w:val="Heading2"/>
        <w:spacing w:before="400" w:after="120" w:line="312" w:lineRule="auto"/>
      </w:pPr>
      <w:r>
        <w:rPr>
          <w:rFonts w:ascii="Cambria" w:eastAsia="Cambria" w:hAnsi="Cambria" w:cs="Cambria"/>
          <w:color w:val="1A1A1A"/>
          <w:sz w:val="32"/>
          <w:szCs w:val="32"/>
        </w:rPr>
        <w:t>12.4 Covariant Derivative on Tensor Fields</w:t>
      </w:r>
    </w:p>
    <w:p w14:paraId="5126198F"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extends naturally to tensor fields of any type. For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w:t>
      </w:r>
    </w:p>
    <w:p w14:paraId="3DAF6927" w14:textId="77777777" w:rsidR="00F1507B" w:rsidRDefault="00000000">
      <w:pPr>
        <w:spacing w:after="240" w:line="408" w:lineRule="auto"/>
      </w:pPr>
      <w:r>
        <w:rPr>
          <w:color w:val="555555"/>
        </w:rPr>
        <w:t>(12.4)</w:t>
      </w:r>
    </w:p>
    <w:p w14:paraId="0D61CDB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686475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C1DC96E" w14:textId="77777777" w:rsidR="00F1507B" w:rsidRDefault="00000000">
            <w:pPr>
              <w:spacing w:after="120" w:line="408" w:lineRule="auto"/>
            </w:pPr>
            <w:r>
              <w:t>∇</w:t>
            </w:r>
          </w:p>
          <w:p w14:paraId="1DC58D01" w14:textId="77777777" w:rsidR="00F1507B" w:rsidRDefault="00000000">
            <w:pPr>
              <w:spacing w:after="120" w:line="408" w:lineRule="auto"/>
            </w:pPr>
            <w:r>
              <w:t>μ</w:t>
            </w:r>
          </w:p>
          <w:p w14:paraId="3EBF2592" w14:textId="77777777" w:rsidR="00F1507B" w:rsidRDefault="00000000">
            <w:pPr>
              <w:spacing w:after="120" w:line="408" w:lineRule="auto"/>
            </w:pPr>
            <w:r>
              <w:t>ω</w:t>
            </w:r>
          </w:p>
          <w:p w14:paraId="46113372" w14:textId="77777777" w:rsidR="00F1507B" w:rsidRDefault="00000000">
            <w:pPr>
              <w:spacing w:after="120" w:line="408" w:lineRule="auto"/>
            </w:pPr>
            <w:r>
              <w:t>ν</w:t>
            </w:r>
          </w:p>
          <w:p w14:paraId="1CEF7B5A" w14:textId="77777777" w:rsidR="00F1507B" w:rsidRDefault="00000000">
            <w:pPr>
              <w:spacing w:after="120" w:line="408" w:lineRule="auto"/>
            </w:pPr>
            <w:r>
              <w:t>=</w:t>
            </w:r>
          </w:p>
          <w:p w14:paraId="2A5BE47E" w14:textId="77777777" w:rsidR="00F1507B" w:rsidRDefault="00000000">
            <w:pPr>
              <w:spacing w:after="120" w:line="408" w:lineRule="auto"/>
            </w:pPr>
            <w:r>
              <w:t>∂</w:t>
            </w:r>
          </w:p>
          <w:p w14:paraId="2259837A" w14:textId="77777777" w:rsidR="00F1507B" w:rsidRDefault="00000000">
            <w:pPr>
              <w:spacing w:after="120" w:line="408" w:lineRule="auto"/>
            </w:pPr>
            <w:r>
              <w:t>μ</w:t>
            </w:r>
          </w:p>
          <w:p w14:paraId="5F15A0A8" w14:textId="77777777" w:rsidR="00F1507B" w:rsidRDefault="00000000">
            <w:pPr>
              <w:spacing w:after="120" w:line="408" w:lineRule="auto"/>
            </w:pPr>
            <w:r>
              <w:t>ω</w:t>
            </w:r>
          </w:p>
          <w:p w14:paraId="5BC135DB" w14:textId="77777777" w:rsidR="00F1507B" w:rsidRDefault="00000000">
            <w:pPr>
              <w:spacing w:after="120" w:line="408" w:lineRule="auto"/>
            </w:pPr>
            <w:r>
              <w:t>ν</w:t>
            </w:r>
          </w:p>
          <w:p w14:paraId="1E3BF0D2" w14:textId="77777777" w:rsidR="00F1507B" w:rsidRDefault="00000000">
            <w:pPr>
              <w:spacing w:after="120" w:line="408" w:lineRule="auto"/>
            </w:pPr>
            <w:r>
              <w:t>−</w:t>
            </w:r>
          </w:p>
          <w:p w14:paraId="7C926F18" w14:textId="77777777" w:rsidR="00F1507B" w:rsidRDefault="00000000">
            <w:pPr>
              <w:spacing w:after="120" w:line="408" w:lineRule="auto"/>
            </w:pPr>
            <w:r>
              <w:t>Γ</w:t>
            </w:r>
          </w:p>
          <w:p w14:paraId="18BCDE83" w14:textId="77777777" w:rsidR="00F1507B" w:rsidRDefault="00000000">
            <w:pPr>
              <w:spacing w:after="120" w:line="408" w:lineRule="auto"/>
            </w:pPr>
            <w:r>
              <w:t>ρ</w:t>
            </w:r>
          </w:p>
          <w:p w14:paraId="20B1058F" w14:textId="77777777" w:rsidR="00F1507B" w:rsidRDefault="00000000">
            <w:pPr>
              <w:spacing w:after="120" w:line="408" w:lineRule="auto"/>
            </w:pPr>
            <w:proofErr w:type="spellStart"/>
            <w:r>
              <w:t>μν</w:t>
            </w:r>
            <w:proofErr w:type="spellEnd"/>
          </w:p>
          <w:p w14:paraId="422EFABE" w14:textId="77777777" w:rsidR="00F1507B" w:rsidRDefault="00000000">
            <w:pPr>
              <w:spacing w:after="120" w:line="408" w:lineRule="auto"/>
            </w:pPr>
            <w:r>
              <w:t>ω</w:t>
            </w:r>
          </w:p>
          <w:p w14:paraId="1F5622EB" w14:textId="77777777" w:rsidR="00F1507B" w:rsidRDefault="00000000">
            <w:pPr>
              <w:spacing w:after="120" w:line="408" w:lineRule="auto"/>
            </w:pPr>
            <w:r>
              <w:t>ρ</w:t>
            </w:r>
          </w:p>
        </w:tc>
      </w:tr>
    </w:tbl>
    <w:p w14:paraId="286AE63D" w14:textId="77777777" w:rsidR="00F1507B" w:rsidRDefault="00F1507B">
      <w:pPr>
        <w:spacing w:after="240"/>
      </w:pPr>
    </w:p>
    <w:p w14:paraId="280F76A5"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Note the minus sign (opposite to the vector case). For 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w:t>
      </w:r>
    </w:p>
    <w:p w14:paraId="74477287" w14:textId="77777777" w:rsidR="00F1507B" w:rsidRDefault="00000000">
      <w:pPr>
        <w:spacing w:after="240" w:line="408" w:lineRule="auto"/>
      </w:pPr>
      <w:r>
        <w:rPr>
          <w:color w:val="555555"/>
        </w:rPr>
        <w:t>(12.5)</w:t>
      </w:r>
    </w:p>
    <w:p w14:paraId="7401960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D43C7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BE5ADCF" w14:textId="77777777" w:rsidR="00F1507B" w:rsidRDefault="00000000">
            <w:pPr>
              <w:spacing w:after="120" w:line="408" w:lineRule="auto"/>
            </w:pPr>
            <w:r>
              <w:t>∇</w:t>
            </w:r>
          </w:p>
          <w:p w14:paraId="3549D69C" w14:textId="77777777" w:rsidR="00F1507B" w:rsidRDefault="00000000">
            <w:pPr>
              <w:spacing w:after="120" w:line="408" w:lineRule="auto"/>
            </w:pPr>
            <w:r>
              <w:t>ρ</w:t>
            </w:r>
          </w:p>
          <w:p w14:paraId="6CBAF49D" w14:textId="77777777" w:rsidR="00F1507B" w:rsidRDefault="00000000">
            <w:pPr>
              <w:spacing w:after="120" w:line="408" w:lineRule="auto"/>
            </w:pPr>
            <w:r>
              <w:t>T</w:t>
            </w:r>
          </w:p>
          <w:p w14:paraId="5B4711FC" w14:textId="77777777" w:rsidR="00F1507B" w:rsidRDefault="00000000">
            <w:pPr>
              <w:spacing w:after="120" w:line="408" w:lineRule="auto"/>
            </w:pPr>
            <w:proofErr w:type="spellStart"/>
            <w:r>
              <w:t>μν</w:t>
            </w:r>
            <w:proofErr w:type="spellEnd"/>
          </w:p>
          <w:p w14:paraId="5089E090" w14:textId="77777777" w:rsidR="00F1507B" w:rsidRDefault="00000000">
            <w:pPr>
              <w:spacing w:after="120" w:line="408" w:lineRule="auto"/>
            </w:pPr>
            <w:r>
              <w:t>=</w:t>
            </w:r>
          </w:p>
          <w:p w14:paraId="5478E35B" w14:textId="77777777" w:rsidR="00F1507B" w:rsidRDefault="00000000">
            <w:pPr>
              <w:spacing w:after="120" w:line="408" w:lineRule="auto"/>
            </w:pPr>
            <w:r>
              <w:t>∂</w:t>
            </w:r>
          </w:p>
          <w:p w14:paraId="3CB6FB3E" w14:textId="77777777" w:rsidR="00F1507B" w:rsidRDefault="00000000">
            <w:pPr>
              <w:spacing w:after="120" w:line="408" w:lineRule="auto"/>
            </w:pPr>
            <w:r>
              <w:t>ρ</w:t>
            </w:r>
          </w:p>
          <w:p w14:paraId="52D1438D" w14:textId="77777777" w:rsidR="00F1507B" w:rsidRDefault="00000000">
            <w:pPr>
              <w:spacing w:after="120" w:line="408" w:lineRule="auto"/>
            </w:pPr>
            <w:r>
              <w:t>T</w:t>
            </w:r>
          </w:p>
          <w:p w14:paraId="411963BF" w14:textId="77777777" w:rsidR="00F1507B" w:rsidRDefault="00000000">
            <w:pPr>
              <w:spacing w:after="120" w:line="408" w:lineRule="auto"/>
            </w:pPr>
            <w:proofErr w:type="spellStart"/>
            <w:r>
              <w:t>μν</w:t>
            </w:r>
            <w:proofErr w:type="spellEnd"/>
          </w:p>
          <w:p w14:paraId="061462F8" w14:textId="77777777" w:rsidR="00F1507B" w:rsidRDefault="00000000">
            <w:pPr>
              <w:spacing w:after="120" w:line="408" w:lineRule="auto"/>
            </w:pPr>
            <w:r>
              <w:t>−</w:t>
            </w:r>
          </w:p>
          <w:p w14:paraId="572569A2" w14:textId="77777777" w:rsidR="00F1507B" w:rsidRDefault="00000000">
            <w:pPr>
              <w:spacing w:after="120" w:line="408" w:lineRule="auto"/>
            </w:pPr>
            <w:r>
              <w:t>Γ</w:t>
            </w:r>
          </w:p>
          <w:p w14:paraId="515245C4" w14:textId="77777777" w:rsidR="00F1507B" w:rsidRDefault="00000000">
            <w:pPr>
              <w:spacing w:after="120" w:line="408" w:lineRule="auto"/>
            </w:pPr>
            <w:r>
              <w:t>σ</w:t>
            </w:r>
          </w:p>
          <w:p w14:paraId="5C4B48D8" w14:textId="77777777" w:rsidR="00F1507B" w:rsidRDefault="00000000">
            <w:pPr>
              <w:spacing w:after="120" w:line="408" w:lineRule="auto"/>
            </w:pPr>
            <w:proofErr w:type="spellStart"/>
            <w:r>
              <w:t>ρμ</w:t>
            </w:r>
            <w:proofErr w:type="spellEnd"/>
          </w:p>
          <w:p w14:paraId="4F365BBD" w14:textId="77777777" w:rsidR="00F1507B" w:rsidRDefault="00000000">
            <w:pPr>
              <w:spacing w:after="120" w:line="408" w:lineRule="auto"/>
            </w:pPr>
            <w:r>
              <w:t>T</w:t>
            </w:r>
          </w:p>
          <w:p w14:paraId="736A3042" w14:textId="77777777" w:rsidR="00F1507B" w:rsidRDefault="00000000">
            <w:pPr>
              <w:spacing w:after="120" w:line="408" w:lineRule="auto"/>
            </w:pPr>
            <w:proofErr w:type="spellStart"/>
            <w:r>
              <w:t>σν</w:t>
            </w:r>
            <w:proofErr w:type="spellEnd"/>
          </w:p>
          <w:p w14:paraId="4BCA4292" w14:textId="77777777" w:rsidR="00F1507B" w:rsidRDefault="00000000">
            <w:pPr>
              <w:spacing w:after="120" w:line="408" w:lineRule="auto"/>
            </w:pPr>
            <w:r>
              <w:t>−</w:t>
            </w:r>
          </w:p>
          <w:p w14:paraId="2968B8C7" w14:textId="77777777" w:rsidR="00F1507B" w:rsidRDefault="00000000">
            <w:pPr>
              <w:spacing w:after="120" w:line="408" w:lineRule="auto"/>
            </w:pPr>
            <w:r>
              <w:t>Γ</w:t>
            </w:r>
          </w:p>
          <w:p w14:paraId="318566B0" w14:textId="77777777" w:rsidR="00F1507B" w:rsidRDefault="00000000">
            <w:pPr>
              <w:spacing w:after="120" w:line="408" w:lineRule="auto"/>
            </w:pPr>
            <w:r>
              <w:t>σ</w:t>
            </w:r>
          </w:p>
          <w:p w14:paraId="65C130D9" w14:textId="77777777" w:rsidR="00F1507B" w:rsidRDefault="00000000">
            <w:pPr>
              <w:spacing w:after="120" w:line="408" w:lineRule="auto"/>
            </w:pPr>
            <w:proofErr w:type="spellStart"/>
            <w:r>
              <w:t>ρν</w:t>
            </w:r>
            <w:proofErr w:type="spellEnd"/>
          </w:p>
          <w:p w14:paraId="3F7BD68A" w14:textId="77777777" w:rsidR="00F1507B" w:rsidRDefault="00000000">
            <w:pPr>
              <w:spacing w:after="120" w:line="408" w:lineRule="auto"/>
            </w:pPr>
            <w:r>
              <w:lastRenderedPageBreak/>
              <w:t>T</w:t>
            </w:r>
          </w:p>
          <w:p w14:paraId="0CE24095" w14:textId="77777777" w:rsidR="00F1507B" w:rsidRDefault="00000000">
            <w:pPr>
              <w:spacing w:after="120" w:line="408" w:lineRule="auto"/>
            </w:pPr>
            <w:proofErr w:type="spellStart"/>
            <w:r>
              <w:t>μσ</w:t>
            </w:r>
            <w:proofErr w:type="spellEnd"/>
          </w:p>
        </w:tc>
      </w:tr>
    </w:tbl>
    <w:p w14:paraId="0F1F8A41" w14:textId="77777777" w:rsidR="00F1507B" w:rsidRDefault="00F1507B">
      <w:pPr>
        <w:spacing w:after="240"/>
      </w:pPr>
    </w:p>
    <w:p w14:paraId="480792DD" w14:textId="77777777" w:rsidR="00F1507B" w:rsidRDefault="00000000">
      <w:pPr>
        <w:spacing w:before="60" w:after="240" w:line="408" w:lineRule="auto"/>
        <w:jc w:val="both"/>
      </w:pPr>
      <w:r>
        <w:rPr>
          <w:rFonts w:ascii="Constantia" w:eastAsia="Constantia" w:hAnsi="Constantia" w:cs="Constantia"/>
          <w:color w:val="000000"/>
        </w:rPr>
        <w:t xml:space="preserve">The general rule: for each upper index, add a </w:t>
      </w:r>
      <w:r>
        <w:rPr>
          <w:rFonts w:ascii="Cambria Math" w:eastAsia="Cambria Math" w:hAnsi="Cambria Math" w:cs="Cambria Math"/>
          <w:i/>
          <w:iCs/>
          <w:color w:val="000000"/>
        </w:rPr>
        <w:t>+Γ</w:t>
      </w:r>
      <w:r>
        <w:rPr>
          <w:rFonts w:ascii="Constantia" w:eastAsia="Constantia" w:hAnsi="Constantia" w:cs="Constantia"/>
          <w:color w:val="000000"/>
        </w:rPr>
        <w:t xml:space="preserve"> term; for each lower index, subtract a </w:t>
      </w:r>
      <w:r>
        <w:rPr>
          <w:rFonts w:ascii="Cambria Math" w:eastAsia="Cambria Math" w:hAnsi="Cambria Math" w:cs="Cambria Math"/>
          <w:i/>
          <w:iCs/>
          <w:color w:val="000000"/>
        </w:rPr>
        <w:t>Γ</w:t>
      </w:r>
      <w:r>
        <w:rPr>
          <w:rFonts w:ascii="Constantia" w:eastAsia="Constantia" w:hAnsi="Constantia" w:cs="Constantia"/>
          <w:color w:val="000000"/>
        </w:rPr>
        <w:t xml:space="preserve"> term. This ensures that the covariant derivative of any tensor is itself a tensor.</w:t>
      </w:r>
    </w:p>
    <w:p w14:paraId="659A0B6A"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of the entropy gradient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in ToE is:</w:t>
      </w:r>
    </w:p>
    <w:p w14:paraId="61B4C742" w14:textId="77777777" w:rsidR="00F1507B" w:rsidRDefault="00000000">
      <w:pPr>
        <w:spacing w:after="240" w:line="408" w:lineRule="auto"/>
      </w:pPr>
      <w:r>
        <w:rPr>
          <w:color w:val="555555"/>
        </w:rPr>
        <w:t>(12.6)</w:t>
      </w:r>
    </w:p>
    <w:p w14:paraId="6F4D227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D33EE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D2F1F5D" w14:textId="77777777" w:rsidR="00F1507B" w:rsidRDefault="00000000">
            <w:pPr>
              <w:spacing w:after="120" w:line="408" w:lineRule="auto"/>
            </w:pPr>
            <w:r>
              <w:t>∇</w:t>
            </w:r>
          </w:p>
          <w:p w14:paraId="13D33C95" w14:textId="77777777" w:rsidR="00F1507B" w:rsidRDefault="00000000">
            <w:pPr>
              <w:spacing w:after="120" w:line="408" w:lineRule="auto"/>
            </w:pPr>
            <w:r>
              <w:t>ρ</w:t>
            </w:r>
          </w:p>
          <w:p w14:paraId="29C7D51B" w14:textId="77777777" w:rsidR="00F1507B" w:rsidRDefault="00000000">
            <w:pPr>
              <w:spacing w:after="120" w:line="408" w:lineRule="auto"/>
            </w:pPr>
            <w:r>
              <w:t>(</w:t>
            </w:r>
          </w:p>
          <w:p w14:paraId="72473064" w14:textId="77777777" w:rsidR="00F1507B" w:rsidRDefault="00000000">
            <w:pPr>
              <w:spacing w:after="120" w:line="408" w:lineRule="auto"/>
            </w:pPr>
            <w:r>
              <w:t>∂</w:t>
            </w:r>
          </w:p>
          <w:p w14:paraId="30186663" w14:textId="77777777" w:rsidR="00F1507B" w:rsidRDefault="00000000">
            <w:pPr>
              <w:spacing w:after="120" w:line="408" w:lineRule="auto"/>
            </w:pPr>
            <w:r>
              <w:t>ν</w:t>
            </w:r>
          </w:p>
          <w:p w14:paraId="331CB9C2" w14:textId="77777777" w:rsidR="00F1507B" w:rsidRDefault="00000000">
            <w:pPr>
              <w:spacing w:after="120" w:line="408" w:lineRule="auto"/>
            </w:pPr>
            <w:r>
              <w:t>S) =</w:t>
            </w:r>
          </w:p>
          <w:p w14:paraId="700F207D" w14:textId="77777777" w:rsidR="00F1507B" w:rsidRDefault="00000000">
            <w:pPr>
              <w:spacing w:after="120" w:line="408" w:lineRule="auto"/>
            </w:pPr>
            <w:r>
              <w:t>∂</w:t>
            </w:r>
          </w:p>
          <w:p w14:paraId="0F5E5386" w14:textId="77777777" w:rsidR="00F1507B" w:rsidRDefault="00000000">
            <w:pPr>
              <w:spacing w:after="120" w:line="408" w:lineRule="auto"/>
            </w:pPr>
            <w:r>
              <w:t>ρ</w:t>
            </w:r>
          </w:p>
          <w:p w14:paraId="30B6F5C0" w14:textId="77777777" w:rsidR="00F1507B" w:rsidRDefault="00000000">
            <w:pPr>
              <w:spacing w:after="120" w:line="408" w:lineRule="auto"/>
            </w:pPr>
            <w:r>
              <w:t>∂</w:t>
            </w:r>
          </w:p>
          <w:p w14:paraId="75FE97D2" w14:textId="77777777" w:rsidR="00F1507B" w:rsidRDefault="00000000">
            <w:pPr>
              <w:spacing w:after="120" w:line="408" w:lineRule="auto"/>
            </w:pPr>
            <w:r>
              <w:t>ν</w:t>
            </w:r>
          </w:p>
          <w:p w14:paraId="431341A9" w14:textId="77777777" w:rsidR="00F1507B" w:rsidRDefault="00000000">
            <w:pPr>
              <w:spacing w:after="120" w:line="408" w:lineRule="auto"/>
            </w:pPr>
            <w:r>
              <w:t>S</w:t>
            </w:r>
          </w:p>
          <w:p w14:paraId="54CAB94C" w14:textId="77777777" w:rsidR="00F1507B" w:rsidRDefault="00000000">
            <w:pPr>
              <w:spacing w:after="120" w:line="408" w:lineRule="auto"/>
            </w:pPr>
            <w:r>
              <w:t>−</w:t>
            </w:r>
          </w:p>
          <w:p w14:paraId="00338EB3" w14:textId="77777777" w:rsidR="00F1507B" w:rsidRDefault="00000000">
            <w:pPr>
              <w:spacing w:after="120" w:line="408" w:lineRule="auto"/>
            </w:pPr>
            <w:r>
              <w:t>Γ</w:t>
            </w:r>
          </w:p>
          <w:p w14:paraId="54F626B1" w14:textId="77777777" w:rsidR="00F1507B" w:rsidRDefault="00000000">
            <w:pPr>
              <w:spacing w:after="120" w:line="408" w:lineRule="auto"/>
            </w:pPr>
            <w:r>
              <w:t>σ</w:t>
            </w:r>
          </w:p>
          <w:p w14:paraId="023740F4" w14:textId="77777777" w:rsidR="00F1507B" w:rsidRDefault="00000000">
            <w:pPr>
              <w:spacing w:after="120" w:line="408" w:lineRule="auto"/>
            </w:pPr>
            <w:proofErr w:type="spellStart"/>
            <w:r>
              <w:lastRenderedPageBreak/>
              <w:t>ρν</w:t>
            </w:r>
            <w:proofErr w:type="spellEnd"/>
          </w:p>
          <w:p w14:paraId="1CC37AAE" w14:textId="77777777" w:rsidR="00F1507B" w:rsidRDefault="00000000">
            <w:pPr>
              <w:spacing w:after="120" w:line="408" w:lineRule="auto"/>
            </w:pPr>
            <w:r>
              <w:t>∂</w:t>
            </w:r>
          </w:p>
          <w:p w14:paraId="124614DF" w14:textId="77777777" w:rsidR="00F1507B" w:rsidRDefault="00000000">
            <w:pPr>
              <w:spacing w:after="120" w:line="408" w:lineRule="auto"/>
            </w:pPr>
            <w:r>
              <w:t>σ</w:t>
            </w:r>
          </w:p>
          <w:p w14:paraId="259B6736" w14:textId="77777777" w:rsidR="00F1507B" w:rsidRDefault="00000000">
            <w:pPr>
              <w:spacing w:after="120" w:line="408" w:lineRule="auto"/>
            </w:pPr>
            <w:r>
              <w:t>S</w:t>
            </w:r>
          </w:p>
        </w:tc>
      </w:tr>
    </w:tbl>
    <w:p w14:paraId="24223922" w14:textId="77777777" w:rsidR="00F1507B" w:rsidRDefault="00F1507B">
      <w:pPr>
        <w:spacing w:after="240"/>
      </w:pPr>
    </w:p>
    <w:p w14:paraId="4FF68CD1" w14:textId="77777777" w:rsidR="00F1507B" w:rsidRDefault="00000000">
      <w:pPr>
        <w:spacing w:before="60" w:after="240" w:line="408" w:lineRule="auto"/>
        <w:jc w:val="both"/>
      </w:pPr>
      <w:r>
        <w:rPr>
          <w:rFonts w:ascii="Constantia" w:eastAsia="Constantia" w:hAnsi="Constantia" w:cs="Constantia"/>
          <w:color w:val="000000"/>
        </w:rPr>
        <w:t xml:space="preserve">This symmetric (0,2) tensor, the Hessian of the entropy field, plays a central role in the Master Entropic Equation. Its trace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&amp;</w:t>
      </w:r>
      <w:proofErr w:type="spellStart"/>
      <w:r>
        <w:rPr>
          <w:rFonts w:ascii="Cambria Math" w:eastAsia="Cambria Math" w:hAnsi="Cambria Math" w:cs="Cambria Math"/>
          <w:i/>
          <w:iCs/>
          <w:color w:val="000000"/>
        </w:rPr>
        <w:t>Box;S</w:t>
      </w:r>
      <w:proofErr w:type="spellEnd"/>
      <w:r>
        <w:rPr>
          <w:rFonts w:ascii="Constantia" w:eastAsia="Constantia" w:hAnsi="Constantia" w:cs="Constantia"/>
          <w:color w:val="000000"/>
        </w:rPr>
        <w:t xml:space="preserve"> is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(wave operator) applied to </w:t>
      </w:r>
      <w:r>
        <w:rPr>
          <w:rFonts w:ascii="Cambria Math" w:eastAsia="Cambria Math" w:hAnsi="Cambria Math" w:cs="Cambria Math"/>
          <w:i/>
          <w:iCs/>
          <w:color w:val="000000"/>
        </w:rPr>
        <w:t>S</w:t>
      </w:r>
      <w:r>
        <w:rPr>
          <w:rFonts w:ascii="Constantia" w:eastAsia="Constantia" w:hAnsi="Constantia" w:cs="Constantia"/>
          <w:color w:val="000000"/>
        </w:rPr>
        <w:t>, which appears in the MEE as the kinetic term for the entropy field.</w:t>
      </w:r>
    </w:p>
    <w:p w14:paraId="408501FF" w14:textId="77777777" w:rsidR="00F1507B" w:rsidRDefault="00000000">
      <w:pPr>
        <w:pStyle w:val="Heading2"/>
        <w:spacing w:before="400" w:after="120" w:line="312" w:lineRule="auto"/>
      </w:pPr>
      <w:r>
        <w:rPr>
          <w:rFonts w:ascii="Cambria" w:eastAsia="Cambria" w:hAnsi="Cambria" w:cs="Cambria"/>
          <w:color w:val="1A1A1A"/>
          <w:sz w:val="32"/>
          <w:szCs w:val="32"/>
        </w:rPr>
        <w:t>12.5 Parallel Transport</w:t>
      </w:r>
    </w:p>
    <w:p w14:paraId="49AA65D5" w14:textId="77777777" w:rsidR="00F1507B" w:rsidRDefault="00000000">
      <w:pPr>
        <w:spacing w:before="60" w:after="240" w:line="408" w:lineRule="auto"/>
        <w:jc w:val="both"/>
      </w:pPr>
      <w:r>
        <w:rPr>
          <w:rFonts w:ascii="Constantia" w:eastAsia="Constantia" w:hAnsi="Constantia" w:cs="Constantia"/>
          <w:b/>
          <w:bCs/>
          <w:color w:val="000000"/>
        </w:rPr>
        <w:t>Definition 12.2 (Parallel Transport).</w:t>
      </w:r>
      <w:r>
        <w:rPr>
          <w:rFonts w:ascii="Constantia" w:eastAsia="Constantia" w:hAnsi="Constantia" w:cs="Constantia"/>
          <w:color w:val="000000"/>
        </w:rPr>
        <w:t xml:space="preserve">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proofErr w:type="gramStart"/>
      <w:r>
        <w:rPr>
          <w:rFonts w:ascii="Constantia" w:eastAsia="Constantia" w:hAnsi="Constantia" w:cs="Constantia"/>
          <w:i/>
          <w:iCs/>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γ(t)</w:t>
      </w:r>
      <w:r>
        <w:rPr>
          <w:rFonts w:ascii="Constantia" w:eastAsia="Constantia" w:hAnsi="Constantia" w:cs="Constantia"/>
          <w:color w:val="000000"/>
        </w:rPr>
        <w:t xml:space="preserve"> if:</w:t>
      </w:r>
    </w:p>
    <w:p w14:paraId="2911802F" w14:textId="77777777" w:rsidR="00F1507B" w:rsidRDefault="00000000">
      <w:pPr>
        <w:spacing w:after="240" w:line="408" w:lineRule="auto"/>
      </w:pPr>
      <w:r>
        <w:rPr>
          <w:color w:val="555555"/>
        </w:rPr>
        <w:t>(12.7)</w:t>
      </w:r>
    </w:p>
    <w:p w14:paraId="1F6F62D1"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88C8C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F2EBA4E" w14:textId="77777777" w:rsidR="00F1507B" w:rsidRDefault="00000000">
            <w:pPr>
              <w:spacing w:after="120" w:line="408" w:lineRule="auto"/>
            </w:pPr>
            <w:r>
              <w:t>DV</w:t>
            </w:r>
          </w:p>
          <w:p w14:paraId="0EADF5AA" w14:textId="77777777" w:rsidR="00F1507B" w:rsidRDefault="00000000">
            <w:pPr>
              <w:spacing w:after="120" w:line="408" w:lineRule="auto"/>
            </w:pPr>
            <w:r>
              <w:t>μ</w:t>
            </w:r>
          </w:p>
          <w:p w14:paraId="42B63E7E" w14:textId="77777777" w:rsidR="00F1507B" w:rsidRDefault="00000000">
            <w:pPr>
              <w:spacing w:after="120" w:line="408" w:lineRule="auto"/>
            </w:pPr>
            <w:r>
              <w:t>/dt = (dx</w:t>
            </w:r>
          </w:p>
          <w:p w14:paraId="64884967" w14:textId="77777777" w:rsidR="00F1507B" w:rsidRDefault="00000000">
            <w:pPr>
              <w:spacing w:after="120" w:line="408" w:lineRule="auto"/>
            </w:pPr>
            <w:r>
              <w:t>ν</w:t>
            </w:r>
          </w:p>
          <w:p w14:paraId="5B74E841" w14:textId="77777777" w:rsidR="00F1507B" w:rsidRDefault="00000000">
            <w:pPr>
              <w:spacing w:after="120" w:line="408" w:lineRule="auto"/>
            </w:pPr>
            <w:r>
              <w:t>/dt)</w:t>
            </w:r>
          </w:p>
          <w:p w14:paraId="2EFEFEC6" w14:textId="77777777" w:rsidR="00F1507B" w:rsidRDefault="00000000">
            <w:pPr>
              <w:spacing w:after="120" w:line="408" w:lineRule="auto"/>
            </w:pPr>
            <w:r>
              <w:t>∇</w:t>
            </w:r>
          </w:p>
          <w:p w14:paraId="0780C0C2" w14:textId="77777777" w:rsidR="00F1507B" w:rsidRDefault="00000000">
            <w:pPr>
              <w:spacing w:after="120" w:line="408" w:lineRule="auto"/>
            </w:pPr>
            <w:r>
              <w:t>ν</w:t>
            </w:r>
          </w:p>
          <w:p w14:paraId="716F893F" w14:textId="77777777" w:rsidR="00F1507B" w:rsidRDefault="00000000">
            <w:pPr>
              <w:spacing w:after="120" w:line="408" w:lineRule="auto"/>
            </w:pPr>
            <w:r>
              <w:t>V</w:t>
            </w:r>
          </w:p>
          <w:p w14:paraId="5EF12D9F" w14:textId="77777777" w:rsidR="00F1507B" w:rsidRDefault="00000000">
            <w:pPr>
              <w:spacing w:after="120" w:line="408" w:lineRule="auto"/>
            </w:pPr>
            <w:r>
              <w:t>μ</w:t>
            </w:r>
          </w:p>
          <w:p w14:paraId="657010CA" w14:textId="77777777" w:rsidR="00F1507B" w:rsidRDefault="00000000">
            <w:pPr>
              <w:spacing w:after="120" w:line="408" w:lineRule="auto"/>
            </w:pPr>
            <w:r>
              <w:lastRenderedPageBreak/>
              <w:t xml:space="preserve">= </w:t>
            </w:r>
            <w:proofErr w:type="spellStart"/>
            <w:r>
              <w:t>dV</w:t>
            </w:r>
            <w:proofErr w:type="spellEnd"/>
          </w:p>
          <w:p w14:paraId="17410208" w14:textId="77777777" w:rsidR="00F1507B" w:rsidRDefault="00000000">
            <w:pPr>
              <w:spacing w:after="120" w:line="408" w:lineRule="auto"/>
            </w:pPr>
            <w:r>
              <w:t>μ</w:t>
            </w:r>
          </w:p>
          <w:p w14:paraId="33F7AEEB" w14:textId="77777777" w:rsidR="00F1507B" w:rsidRDefault="00000000">
            <w:pPr>
              <w:spacing w:after="120" w:line="408" w:lineRule="auto"/>
            </w:pPr>
            <w:r>
              <w:t>/dt +</w:t>
            </w:r>
          </w:p>
          <w:p w14:paraId="3FFE482F" w14:textId="77777777" w:rsidR="00F1507B" w:rsidRDefault="00000000">
            <w:pPr>
              <w:spacing w:after="120" w:line="408" w:lineRule="auto"/>
            </w:pPr>
            <w:r>
              <w:t>Γ</w:t>
            </w:r>
          </w:p>
          <w:p w14:paraId="1924129C" w14:textId="77777777" w:rsidR="00F1507B" w:rsidRDefault="00000000">
            <w:pPr>
              <w:spacing w:after="120" w:line="408" w:lineRule="auto"/>
            </w:pPr>
            <w:r>
              <w:t>μ</w:t>
            </w:r>
          </w:p>
          <w:p w14:paraId="17EAB4DB" w14:textId="77777777" w:rsidR="00F1507B" w:rsidRDefault="00000000">
            <w:pPr>
              <w:spacing w:after="120" w:line="408" w:lineRule="auto"/>
            </w:pPr>
            <w:proofErr w:type="spellStart"/>
            <w:r>
              <w:t>νρ</w:t>
            </w:r>
            <w:proofErr w:type="spellEnd"/>
          </w:p>
          <w:p w14:paraId="2228E24B" w14:textId="77777777" w:rsidR="00F1507B" w:rsidRDefault="00000000">
            <w:pPr>
              <w:spacing w:after="120" w:line="408" w:lineRule="auto"/>
            </w:pPr>
            <w:r>
              <w:t>(</w:t>
            </w:r>
            <w:proofErr w:type="gramStart"/>
            <w:r>
              <w:t>dx</w:t>
            </w:r>
            <w:proofErr w:type="gramEnd"/>
          </w:p>
          <w:p w14:paraId="157E1B95" w14:textId="77777777" w:rsidR="00F1507B" w:rsidRDefault="00000000">
            <w:pPr>
              <w:spacing w:after="120" w:line="408" w:lineRule="auto"/>
            </w:pPr>
            <w:r>
              <w:t>ν</w:t>
            </w:r>
          </w:p>
          <w:p w14:paraId="21F4EFC8" w14:textId="77777777" w:rsidR="00F1507B" w:rsidRDefault="00000000">
            <w:pPr>
              <w:spacing w:after="120" w:line="408" w:lineRule="auto"/>
            </w:pPr>
            <w:r>
              <w:t>/dt) V</w:t>
            </w:r>
          </w:p>
          <w:p w14:paraId="4C9F9E87" w14:textId="77777777" w:rsidR="00F1507B" w:rsidRDefault="00000000">
            <w:pPr>
              <w:spacing w:after="120" w:line="408" w:lineRule="auto"/>
            </w:pPr>
            <w:r>
              <w:t>ρ</w:t>
            </w:r>
          </w:p>
          <w:p w14:paraId="229176D7" w14:textId="77777777" w:rsidR="00F1507B" w:rsidRDefault="00000000">
            <w:pPr>
              <w:spacing w:after="120" w:line="408" w:lineRule="auto"/>
            </w:pPr>
            <w:r>
              <w:t>= 0</w:t>
            </w:r>
          </w:p>
        </w:tc>
      </w:tr>
    </w:tbl>
    <w:p w14:paraId="378A8C39" w14:textId="77777777" w:rsidR="00F1507B" w:rsidRDefault="00F1507B">
      <w:pPr>
        <w:spacing w:after="240"/>
      </w:pPr>
    </w:p>
    <w:p w14:paraId="59324710" w14:textId="77777777" w:rsidR="00F1507B" w:rsidRDefault="00000000">
      <w:pPr>
        <w:spacing w:before="60" w:after="240" w:line="408" w:lineRule="auto"/>
        <w:jc w:val="both"/>
      </w:pPr>
      <w:r>
        <w:rPr>
          <w:rFonts w:ascii="Constantia" w:eastAsia="Constantia" w:hAnsi="Constantia" w:cs="Constantia"/>
          <w:color w:val="000000"/>
        </w:rPr>
        <w:t xml:space="preserve">This is a first-order linear ODE along </w:t>
      </w:r>
      <w:r>
        <w:rPr>
          <w:rFonts w:ascii="Cambria Math" w:eastAsia="Cambria Math" w:hAnsi="Cambria Math" w:cs="Cambria Math"/>
          <w:i/>
          <w:iCs/>
          <w:color w:val="000000"/>
        </w:rPr>
        <w:t>γ</w:t>
      </w:r>
      <w:r>
        <w:rPr>
          <w:rFonts w:ascii="Constantia" w:eastAsia="Constantia" w:hAnsi="Constantia" w:cs="Constantia"/>
          <w:color w:val="000000"/>
        </w:rPr>
        <w:t xml:space="preserve">. Given an initial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(γ(0))</w:t>
      </w:r>
      <w:r>
        <w:rPr>
          <w:rFonts w:ascii="Constantia" w:eastAsia="Constantia" w:hAnsi="Constantia" w:cs="Constantia"/>
          <w:color w:val="000000"/>
        </w:rPr>
        <w:t xml:space="preserve">, equation (12.7) determines uniquely the "parallel-transported"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(γ(t))</w:t>
      </w:r>
      <w:r>
        <w:rPr>
          <w:rFonts w:ascii="Constantia" w:eastAsia="Constantia" w:hAnsi="Constantia" w:cs="Constantia"/>
          <w:color w:val="000000"/>
        </w:rPr>
        <w:t xml:space="preserve"> for all </w:t>
      </w:r>
      <w:r>
        <w:rPr>
          <w:rFonts w:ascii="Cambria Math" w:eastAsia="Cambria Math" w:hAnsi="Cambria Math" w:cs="Cambria Math"/>
          <w:i/>
          <w:iCs/>
          <w:color w:val="000000"/>
        </w:rPr>
        <w:t>t</w:t>
      </w:r>
      <w:r>
        <w:rPr>
          <w:rFonts w:ascii="Constantia" w:eastAsia="Constantia" w:hAnsi="Constantia" w:cs="Constantia"/>
          <w:color w:val="000000"/>
        </w:rPr>
        <w:t xml:space="preserve">. Parallel transport preserves the inner product of vectors when the connection is metric-compatible: </w:t>
      </w:r>
      <w:r>
        <w:rPr>
          <w:rFonts w:ascii="Cambria Math" w:eastAsia="Cambria Math" w:hAnsi="Cambria Math" w:cs="Cambria Math"/>
          <w:i/>
          <w:iCs/>
          <w:color w:val="000000"/>
        </w:rPr>
        <w:t>d/dt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whenever both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parallel-transported along the same curve.</w:t>
      </w:r>
    </w:p>
    <w:p w14:paraId="78DD2147" w14:textId="77777777" w:rsidR="00F1507B" w:rsidRDefault="00000000">
      <w:pPr>
        <w:pStyle w:val="Heading2"/>
        <w:spacing w:before="400" w:after="120" w:line="312" w:lineRule="auto"/>
      </w:pPr>
      <w:r>
        <w:rPr>
          <w:rFonts w:ascii="Cambria" w:eastAsia="Cambria" w:hAnsi="Cambria" w:cs="Cambria"/>
          <w:color w:val="1A1A1A"/>
          <w:sz w:val="32"/>
          <w:szCs w:val="32"/>
        </w:rPr>
        <w:t>12.6 Geodesics</w:t>
      </w:r>
    </w:p>
    <w:p w14:paraId="56529348" w14:textId="77777777" w:rsidR="00F1507B" w:rsidRDefault="00000000">
      <w:pPr>
        <w:spacing w:before="60" w:after="240" w:line="408" w:lineRule="auto"/>
        <w:jc w:val="both"/>
      </w:pPr>
      <w:r>
        <w:rPr>
          <w:rFonts w:ascii="Constantia" w:eastAsia="Constantia" w:hAnsi="Constantia" w:cs="Constantia"/>
          <w:b/>
          <w:bCs/>
          <w:color w:val="000000"/>
        </w:rPr>
        <w:t>Definition 12.3 (Geodesic).</w:t>
      </w:r>
      <w:r>
        <w:rPr>
          <w:rFonts w:ascii="Constantia" w:eastAsia="Constantia" w:hAnsi="Constantia" w:cs="Constantia"/>
          <w:color w:val="000000"/>
        </w:rPr>
        <w:t xml:space="preserve"> A </w:t>
      </w:r>
      <w:r>
        <w:rPr>
          <w:rFonts w:ascii="Constantia" w:eastAsia="Constantia" w:hAnsi="Constantia" w:cs="Constantia"/>
          <w:i/>
          <w:iCs/>
          <w:color w:val="000000"/>
        </w:rPr>
        <w:t>geodesic</w:t>
      </w:r>
      <w:r>
        <w:rPr>
          <w:rFonts w:ascii="Constantia" w:eastAsia="Constantia" w:hAnsi="Constantia" w:cs="Constantia"/>
          <w:color w:val="000000"/>
        </w:rPr>
        <w:t xml:space="preserve"> is a </w:t>
      </w:r>
      <w:proofErr w:type="gramStart"/>
      <w:r>
        <w:rPr>
          <w:rFonts w:ascii="Constantia" w:eastAsia="Constantia" w:hAnsi="Constantia" w:cs="Constantia"/>
          <w:color w:val="000000"/>
        </w:rPr>
        <w:t xml:space="preserve">curve </w:t>
      </w:r>
      <w:r>
        <w:rPr>
          <w:rFonts w:ascii="Cambria Math" w:eastAsia="Cambria Math" w:hAnsi="Cambria Math" w:cs="Cambria Math"/>
          <w:i/>
          <w:iCs/>
          <w:color w:val="000000"/>
        </w:rPr>
        <w:t>γ(t)</w:t>
      </w:r>
      <w:proofErr w:type="gramEnd"/>
      <w:r>
        <w:rPr>
          <w:rFonts w:ascii="Constantia" w:eastAsia="Constantia" w:hAnsi="Constantia" w:cs="Constantia"/>
          <w:color w:val="000000"/>
        </w:rPr>
        <w:t xml:space="preserve"> whose tangent vector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/dt</w:t>
      </w:r>
      <w:r>
        <w:rPr>
          <w:rFonts w:ascii="Constantia" w:eastAsia="Constantia" w:hAnsi="Constantia" w:cs="Constantia"/>
          <w:color w:val="000000"/>
        </w:rPr>
        <w:t xml:space="preserve"> is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itself:</w:t>
      </w:r>
    </w:p>
    <w:p w14:paraId="38E91FFA" w14:textId="77777777" w:rsidR="00F1507B" w:rsidRDefault="00000000">
      <w:pPr>
        <w:spacing w:after="240" w:line="408" w:lineRule="auto"/>
      </w:pPr>
      <w:r>
        <w:rPr>
          <w:color w:val="555555"/>
        </w:rPr>
        <w:t>(12.8)</w:t>
      </w:r>
    </w:p>
    <w:p w14:paraId="627C861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1B8E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E314379" w14:textId="77777777" w:rsidR="00F1507B" w:rsidRDefault="00000000">
            <w:pPr>
              <w:spacing w:after="120" w:line="408" w:lineRule="auto"/>
            </w:pPr>
            <w:r>
              <w:t>d</w:t>
            </w:r>
          </w:p>
          <w:p w14:paraId="22F6635B" w14:textId="77777777" w:rsidR="00F1507B" w:rsidRDefault="00000000">
            <w:pPr>
              <w:spacing w:after="120" w:line="408" w:lineRule="auto"/>
            </w:pPr>
            <w:r>
              <w:lastRenderedPageBreak/>
              <w:t>2</w:t>
            </w:r>
          </w:p>
          <w:p w14:paraId="614E7133" w14:textId="77777777" w:rsidR="00F1507B" w:rsidRDefault="00000000">
            <w:pPr>
              <w:spacing w:after="120" w:line="408" w:lineRule="auto"/>
            </w:pPr>
            <w:r>
              <w:t>x</w:t>
            </w:r>
          </w:p>
          <w:p w14:paraId="195994E3" w14:textId="77777777" w:rsidR="00F1507B" w:rsidRDefault="00000000">
            <w:pPr>
              <w:spacing w:after="120" w:line="408" w:lineRule="auto"/>
            </w:pPr>
            <w:r>
              <w:t>μ</w:t>
            </w:r>
          </w:p>
          <w:p w14:paraId="1CB17666" w14:textId="77777777" w:rsidR="00F1507B" w:rsidRDefault="00000000">
            <w:pPr>
              <w:spacing w:after="120" w:line="408" w:lineRule="auto"/>
            </w:pPr>
            <w:r>
              <w:t>/</w:t>
            </w:r>
            <w:proofErr w:type="gramStart"/>
            <w:r>
              <w:t>dt</w:t>
            </w:r>
            <w:proofErr w:type="gramEnd"/>
          </w:p>
          <w:p w14:paraId="5F17E7CB" w14:textId="77777777" w:rsidR="00F1507B" w:rsidRDefault="00000000">
            <w:pPr>
              <w:spacing w:after="120" w:line="408" w:lineRule="auto"/>
            </w:pPr>
            <w:r>
              <w:t>2</w:t>
            </w:r>
          </w:p>
          <w:p w14:paraId="33242E30" w14:textId="77777777" w:rsidR="00F1507B" w:rsidRDefault="00000000">
            <w:pPr>
              <w:spacing w:after="120" w:line="408" w:lineRule="auto"/>
            </w:pPr>
            <w:r>
              <w:t>+</w:t>
            </w:r>
          </w:p>
          <w:p w14:paraId="0E0CC04E" w14:textId="77777777" w:rsidR="00F1507B" w:rsidRDefault="00000000">
            <w:pPr>
              <w:spacing w:after="120" w:line="408" w:lineRule="auto"/>
            </w:pPr>
            <w:r>
              <w:t>Γ</w:t>
            </w:r>
          </w:p>
          <w:p w14:paraId="1A3A3426" w14:textId="77777777" w:rsidR="00F1507B" w:rsidRDefault="00000000">
            <w:pPr>
              <w:spacing w:after="120" w:line="408" w:lineRule="auto"/>
            </w:pPr>
            <w:r>
              <w:t>μ</w:t>
            </w:r>
          </w:p>
          <w:p w14:paraId="45EF580B" w14:textId="77777777" w:rsidR="00F1507B" w:rsidRDefault="00000000">
            <w:pPr>
              <w:spacing w:after="120" w:line="408" w:lineRule="auto"/>
            </w:pPr>
            <w:proofErr w:type="spellStart"/>
            <w:r>
              <w:t>νρ</w:t>
            </w:r>
            <w:proofErr w:type="spellEnd"/>
          </w:p>
          <w:p w14:paraId="0A11675B" w14:textId="77777777" w:rsidR="00F1507B" w:rsidRDefault="00000000">
            <w:pPr>
              <w:spacing w:after="120" w:line="408" w:lineRule="auto"/>
            </w:pPr>
            <w:r>
              <w:t>(</w:t>
            </w:r>
            <w:proofErr w:type="gramStart"/>
            <w:r>
              <w:t>dx</w:t>
            </w:r>
            <w:proofErr w:type="gramEnd"/>
          </w:p>
          <w:p w14:paraId="58B6BADD" w14:textId="77777777" w:rsidR="00F1507B" w:rsidRDefault="00000000">
            <w:pPr>
              <w:spacing w:after="120" w:line="408" w:lineRule="auto"/>
            </w:pPr>
            <w:r>
              <w:t>ν</w:t>
            </w:r>
          </w:p>
          <w:p w14:paraId="752BA1F3" w14:textId="77777777" w:rsidR="00F1507B" w:rsidRDefault="00000000">
            <w:pPr>
              <w:spacing w:after="120" w:line="408" w:lineRule="auto"/>
            </w:pPr>
            <w:r>
              <w:t>/dt) (dx</w:t>
            </w:r>
          </w:p>
          <w:p w14:paraId="25F0D62C" w14:textId="77777777" w:rsidR="00F1507B" w:rsidRDefault="00000000">
            <w:pPr>
              <w:spacing w:after="120" w:line="408" w:lineRule="auto"/>
            </w:pPr>
            <w:r>
              <w:t>ρ</w:t>
            </w:r>
          </w:p>
          <w:p w14:paraId="2355293B" w14:textId="77777777" w:rsidR="00F1507B" w:rsidRDefault="00000000">
            <w:pPr>
              <w:spacing w:after="120" w:line="408" w:lineRule="auto"/>
            </w:pPr>
            <w:r>
              <w:t>/dt) = 0</w:t>
            </w:r>
          </w:p>
        </w:tc>
      </w:tr>
    </w:tbl>
    <w:p w14:paraId="5D3E7A29" w14:textId="77777777" w:rsidR="00F1507B" w:rsidRDefault="00F1507B">
      <w:pPr>
        <w:spacing w:after="240"/>
      </w:pPr>
    </w:p>
    <w:p w14:paraId="40E170E1" w14:textId="77777777" w:rsidR="00F1507B" w:rsidRDefault="00000000">
      <w:pPr>
        <w:spacing w:before="60" w:after="240" w:line="408" w:lineRule="auto"/>
        <w:jc w:val="both"/>
      </w:pPr>
      <w:r>
        <w:rPr>
          <w:rFonts w:ascii="Constantia" w:eastAsia="Constantia" w:hAnsi="Constantia" w:cs="Constantia"/>
          <w:color w:val="000000"/>
        </w:rPr>
        <w:t xml:space="preserve">This is the </w:t>
      </w:r>
      <w:r>
        <w:rPr>
          <w:rFonts w:ascii="Constantia" w:eastAsia="Constantia" w:hAnsi="Constantia" w:cs="Constantia"/>
          <w:i/>
          <w:iCs/>
          <w:color w:val="000000"/>
        </w:rPr>
        <w:t>geodesic equation</w:t>
      </w:r>
      <w:r>
        <w:rPr>
          <w:rFonts w:ascii="Constantia" w:eastAsia="Constantia" w:hAnsi="Constantia" w:cs="Constantia"/>
          <w:color w:val="000000"/>
        </w:rPr>
        <w:t>. In GR, freely falling particles (not subject to any non-gravitational forces) follow geodesics of the spacetime metric. The geodesic equation is the GR generalization of Newton's first law: a particle moves in a "straight line" (geodesic) unless acted on by a force.</w:t>
      </w:r>
    </w:p>
    <w:p w14:paraId="23B4367D" w14:textId="77777777" w:rsidR="00F1507B" w:rsidRDefault="00000000">
      <w:pPr>
        <w:spacing w:before="60" w:after="240" w:line="408" w:lineRule="auto"/>
        <w:jc w:val="both"/>
      </w:pPr>
      <w:r>
        <w:rPr>
          <w:rFonts w:ascii="Constantia" w:eastAsia="Constantia" w:hAnsi="Constantia" w:cs="Constantia"/>
          <w:color w:val="000000"/>
        </w:rPr>
        <w:t>In ToE, entropic geodesics are the paths along which entropic configurations propagate without dissipation. The entropic geodesic equation is obtained from the Obidi Metric's connection, and in the near-equilibrium limit, it reduces to the geodesic equation (12.8) of GR with the effective spacetime metric given by the Obidi Metric.</w:t>
      </w:r>
    </w:p>
    <w:p w14:paraId="539B2F94"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12.7 The Amari-Čencov α-Connections</w:t>
      </w:r>
    </w:p>
    <w:p w14:paraId="037D1643" w14:textId="77777777" w:rsidR="00F1507B" w:rsidRDefault="00000000">
      <w:pPr>
        <w:spacing w:before="60" w:after="240" w:line="408" w:lineRule="auto"/>
        <w:jc w:val="both"/>
      </w:pPr>
      <w:r>
        <w:rPr>
          <w:rFonts w:ascii="Constantia" w:eastAsia="Constantia" w:hAnsi="Constantia" w:cs="Constantia"/>
          <w:color w:val="000000"/>
        </w:rPr>
        <w:t xml:space="preserve">On a statistical manifold, the Levi-Civita connection of the Fisher-Rao metric is only one member of a family of connections — the Amari-Čencov </w:t>
      </w:r>
      <w:r>
        <w:rPr>
          <w:rFonts w:ascii="Cambria Math" w:eastAsia="Cambria Math" w:hAnsi="Cambria Math" w:cs="Cambria Math"/>
          <w:i/>
          <w:iCs/>
          <w:color w:val="000000"/>
        </w:rPr>
        <w:t>α</w:t>
      </w:r>
      <w:r>
        <w:rPr>
          <w:rFonts w:ascii="Constantia" w:eastAsia="Constantia" w:hAnsi="Constantia" w:cs="Constantia"/>
          <w:color w:val="000000"/>
        </w:rPr>
        <w:t>-connections.</w:t>
      </w:r>
    </w:p>
    <w:p w14:paraId="70CBC57B" w14:textId="77777777" w:rsidR="00F1507B" w:rsidRDefault="00000000">
      <w:pPr>
        <w:spacing w:before="60" w:after="240" w:line="408" w:lineRule="auto"/>
        <w:jc w:val="both"/>
      </w:pPr>
      <w:r>
        <w:rPr>
          <w:rFonts w:ascii="Constantia" w:eastAsia="Constantia" w:hAnsi="Constantia" w:cs="Constantia"/>
          <w:b/>
          <w:bCs/>
          <w:color w:val="000000"/>
        </w:rPr>
        <w:t>Definition 12.4 (α-Connection).</w:t>
      </w:r>
      <w:r>
        <w:rPr>
          <w:rFonts w:ascii="Constantia" w:eastAsia="Constantia" w:hAnsi="Constantia" w:cs="Constantia"/>
          <w:color w:val="000000"/>
        </w:rPr>
        <w:t xml:space="preserve"> For any </w:t>
      </w:r>
      <w:r>
        <w:rPr>
          <w:rFonts w:ascii="Cambria Math" w:eastAsia="Cambria Math" w:hAnsi="Cambria Math" w:cs="Cambria Math"/>
          <w:i/>
          <w:iCs/>
          <w:color w:val="000000"/>
        </w:rPr>
        <w:t>α ∈ ℝ</w:t>
      </w:r>
      <w:r>
        <w:rPr>
          <w:rFonts w:ascii="Constantia" w:eastAsia="Constantia" w:hAnsi="Constantia" w:cs="Constantia"/>
          <w:color w:val="000000"/>
        </w:rPr>
        <w:t xml:space="preserve">, the </w:t>
      </w:r>
      <w:r>
        <w:rPr>
          <w:rFonts w:ascii="Constantia" w:eastAsia="Constantia" w:hAnsi="Constantia" w:cs="Constantia"/>
          <w:i/>
          <w:iCs/>
          <w:color w:val="000000"/>
        </w:rPr>
        <w:t>α-connection</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(α)</w:t>
      </w:r>
      <w:r>
        <w:rPr>
          <w:rFonts w:ascii="Constantia" w:eastAsia="Constantia" w:hAnsi="Constantia" w:cs="Constantia"/>
          <w:color w:val="000000"/>
        </w:rPr>
        <w:t xml:space="preserve"> on a statistical manifold has connection coefficients:</w:t>
      </w:r>
    </w:p>
    <w:p w14:paraId="5463E1EA" w14:textId="77777777" w:rsidR="00F1507B" w:rsidRDefault="00000000">
      <w:pPr>
        <w:spacing w:after="240" w:line="408" w:lineRule="auto"/>
      </w:pPr>
      <w:r>
        <w:rPr>
          <w:color w:val="555555"/>
        </w:rPr>
        <w:t>(12.9)</w:t>
      </w:r>
    </w:p>
    <w:p w14:paraId="16DEACF2"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4C78D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79D78B5" w14:textId="77777777" w:rsidR="00F1507B" w:rsidRDefault="00000000">
            <w:pPr>
              <w:spacing w:after="120" w:line="408" w:lineRule="auto"/>
            </w:pPr>
            <w:r>
              <w:t>Γ</w:t>
            </w:r>
          </w:p>
          <w:p w14:paraId="6F2CABD1" w14:textId="77777777" w:rsidR="00F1507B" w:rsidRDefault="00000000">
            <w:pPr>
              <w:spacing w:after="120" w:line="408" w:lineRule="auto"/>
            </w:pPr>
            <w:r>
              <w:t>(α)</w:t>
            </w:r>
          </w:p>
          <w:p w14:paraId="1FC858B4" w14:textId="77777777" w:rsidR="00F1507B" w:rsidRDefault="00000000">
            <w:pPr>
              <w:spacing w:after="120" w:line="408" w:lineRule="auto"/>
            </w:pPr>
            <w:proofErr w:type="spellStart"/>
            <w:r>
              <w:t>ijk</w:t>
            </w:r>
            <w:proofErr w:type="spellEnd"/>
          </w:p>
          <w:p w14:paraId="63FFBAE5" w14:textId="77777777" w:rsidR="00F1507B" w:rsidRDefault="00000000">
            <w:pPr>
              <w:spacing w:after="120" w:line="408" w:lineRule="auto"/>
            </w:pPr>
            <w:r>
              <w:t>=</w:t>
            </w:r>
          </w:p>
          <w:p w14:paraId="64B1C44C" w14:textId="77777777" w:rsidR="00F1507B" w:rsidRDefault="00000000">
            <w:pPr>
              <w:spacing w:after="120" w:line="408" w:lineRule="auto"/>
            </w:pPr>
            <w:r>
              <w:t>Γ</w:t>
            </w:r>
          </w:p>
          <w:p w14:paraId="12C48109" w14:textId="77777777" w:rsidR="00F1507B" w:rsidRDefault="00000000">
            <w:pPr>
              <w:spacing w:after="120" w:line="408" w:lineRule="auto"/>
            </w:pPr>
            <w:r>
              <w:t>(0)</w:t>
            </w:r>
          </w:p>
          <w:p w14:paraId="1796FF8D" w14:textId="77777777" w:rsidR="00F1507B" w:rsidRDefault="00000000">
            <w:pPr>
              <w:spacing w:after="120" w:line="408" w:lineRule="auto"/>
            </w:pPr>
            <w:proofErr w:type="spellStart"/>
            <w:r>
              <w:t>ijk</w:t>
            </w:r>
            <w:proofErr w:type="spellEnd"/>
          </w:p>
          <w:p w14:paraId="16D6906D" w14:textId="77777777" w:rsidR="00F1507B" w:rsidRDefault="00000000">
            <w:pPr>
              <w:spacing w:after="120" w:line="408" w:lineRule="auto"/>
            </w:pPr>
            <w:r>
              <w:t>−</w:t>
            </w:r>
          </w:p>
          <w:p w14:paraId="406F7506" w14:textId="77777777" w:rsidR="00F1507B" w:rsidRDefault="00000000">
            <w:pPr>
              <w:spacing w:after="120" w:line="408" w:lineRule="auto"/>
            </w:pPr>
            <w:r>
              <w:t>(</w:t>
            </w:r>
          </w:p>
          <w:p w14:paraId="0EE92F57" w14:textId="77777777" w:rsidR="00F1507B" w:rsidRDefault="00000000">
            <w:pPr>
              <w:spacing w:after="120" w:line="408" w:lineRule="auto"/>
            </w:pPr>
            <w:r>
              <w:t>α</w:t>
            </w:r>
          </w:p>
          <w:p w14:paraId="22C9CD03" w14:textId="77777777" w:rsidR="00F1507B" w:rsidRDefault="00000000">
            <w:pPr>
              <w:spacing w:after="120" w:line="408" w:lineRule="auto"/>
            </w:pPr>
            <w:r>
              <w:t>/2) C</w:t>
            </w:r>
          </w:p>
          <w:p w14:paraId="32CAAC9B" w14:textId="77777777" w:rsidR="00F1507B" w:rsidRDefault="00000000">
            <w:pPr>
              <w:spacing w:after="120" w:line="408" w:lineRule="auto"/>
            </w:pPr>
            <w:proofErr w:type="spellStart"/>
            <w:r>
              <w:t>ijk</w:t>
            </w:r>
            <w:proofErr w:type="spellEnd"/>
          </w:p>
        </w:tc>
      </w:tr>
    </w:tbl>
    <w:p w14:paraId="24C4DBB3" w14:textId="77777777" w:rsidR="00F1507B" w:rsidRDefault="00F1507B">
      <w:pPr>
        <w:spacing w:after="240"/>
      </w:pPr>
    </w:p>
    <w:p w14:paraId="2F2D24B7"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are the Christoffel symbols of the Fisher-Rao metric (the </w:t>
      </w:r>
      <w:r>
        <w:rPr>
          <w:rFonts w:ascii="Cambria Math" w:eastAsia="Cambria Math" w:hAnsi="Cambria Math" w:cs="Cambria Math"/>
          <w:i/>
          <w:iCs/>
          <w:color w:val="000000"/>
        </w:rPr>
        <w:t>α = 0</w:t>
      </w:r>
      <w:r>
        <w:rPr>
          <w:rFonts w:ascii="Constantia" w:eastAsia="Constantia" w:hAnsi="Constantia" w:cs="Constantia"/>
          <w:color w:val="000000"/>
        </w:rPr>
        <w:t xml:space="preserve"> Levi-Civita case) and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the Amari-Čencov cubic tensor (skewness tensor) of the distribution family:</w:t>
      </w:r>
    </w:p>
    <w:p w14:paraId="71E64D47" w14:textId="77777777" w:rsidR="00F1507B" w:rsidRDefault="00000000">
      <w:pPr>
        <w:spacing w:after="240" w:line="408" w:lineRule="auto"/>
      </w:pPr>
      <w:r>
        <w:rPr>
          <w:color w:val="555555"/>
        </w:rPr>
        <w:t>(12.10)</w:t>
      </w:r>
    </w:p>
    <w:p w14:paraId="2B2FA3F7"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44F9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B20848" w14:textId="77777777" w:rsidR="00F1507B" w:rsidRDefault="00000000">
            <w:pPr>
              <w:spacing w:after="120" w:line="408" w:lineRule="auto"/>
            </w:pPr>
            <w:r>
              <w:t>C</w:t>
            </w:r>
          </w:p>
          <w:p w14:paraId="11F48BEC" w14:textId="77777777" w:rsidR="00F1507B" w:rsidRDefault="00000000">
            <w:pPr>
              <w:spacing w:after="120" w:line="408" w:lineRule="auto"/>
            </w:pPr>
            <w:proofErr w:type="spellStart"/>
            <w:r>
              <w:t>ijk</w:t>
            </w:r>
            <w:proofErr w:type="spellEnd"/>
          </w:p>
          <w:p w14:paraId="6DA8A76F" w14:textId="77777777" w:rsidR="00F1507B" w:rsidRDefault="00000000">
            <w:pPr>
              <w:spacing w:after="120" w:line="408" w:lineRule="auto"/>
            </w:pPr>
            <w:r>
              <w:t>(</w:t>
            </w:r>
          </w:p>
          <w:p w14:paraId="7A2C5132" w14:textId="77777777" w:rsidR="00F1507B" w:rsidRDefault="00000000">
            <w:pPr>
              <w:spacing w:after="120" w:line="408" w:lineRule="auto"/>
            </w:pPr>
            <w:r>
              <w:t>θ</w:t>
            </w:r>
          </w:p>
          <w:p w14:paraId="1133DF62" w14:textId="77777777" w:rsidR="00F1507B" w:rsidRDefault="00000000">
            <w:pPr>
              <w:spacing w:after="120" w:line="408" w:lineRule="auto"/>
            </w:pPr>
            <w:r>
              <w:t>) =</w:t>
            </w:r>
          </w:p>
          <w:p w14:paraId="0E0D5B97" w14:textId="77777777" w:rsidR="00F1507B" w:rsidRDefault="00000000">
            <w:pPr>
              <w:spacing w:after="120" w:line="408" w:lineRule="auto"/>
            </w:pPr>
            <w:r>
              <w:t>∫</w:t>
            </w:r>
          </w:p>
          <w:p w14:paraId="317F710B" w14:textId="77777777" w:rsidR="00F1507B" w:rsidRDefault="00000000">
            <w:pPr>
              <w:spacing w:after="120" w:line="408" w:lineRule="auto"/>
            </w:pPr>
            <w:r>
              <w:t>p(x|</w:t>
            </w:r>
          </w:p>
          <w:p w14:paraId="01208DE3" w14:textId="77777777" w:rsidR="00F1507B" w:rsidRDefault="00000000">
            <w:pPr>
              <w:spacing w:after="120" w:line="408" w:lineRule="auto"/>
            </w:pPr>
            <w:r>
              <w:t>θ</w:t>
            </w:r>
          </w:p>
          <w:p w14:paraId="58EFFD9A" w14:textId="77777777" w:rsidR="00F1507B" w:rsidRDefault="00000000">
            <w:pPr>
              <w:spacing w:after="120" w:line="408" w:lineRule="auto"/>
            </w:pPr>
            <w:r>
              <w:t>) (</w:t>
            </w:r>
          </w:p>
          <w:p w14:paraId="09E0E95F" w14:textId="77777777" w:rsidR="00F1507B" w:rsidRDefault="00000000">
            <w:pPr>
              <w:spacing w:after="120" w:line="408" w:lineRule="auto"/>
            </w:pPr>
            <w:r>
              <w:t>∂</w:t>
            </w:r>
          </w:p>
          <w:p w14:paraId="14659A16" w14:textId="77777777" w:rsidR="00F1507B" w:rsidRDefault="00000000">
            <w:pPr>
              <w:spacing w:after="120" w:line="408" w:lineRule="auto"/>
            </w:pPr>
            <w:proofErr w:type="spellStart"/>
            <w:proofErr w:type="gramStart"/>
            <w:r>
              <w:t>i</w:t>
            </w:r>
            <w:proofErr w:type="spellEnd"/>
            <w:proofErr w:type="gramEnd"/>
          </w:p>
          <w:p w14:paraId="18D4F6CA" w14:textId="77777777" w:rsidR="00F1507B" w:rsidRDefault="00000000">
            <w:pPr>
              <w:spacing w:after="120" w:line="408" w:lineRule="auto"/>
            </w:pPr>
            <w:r>
              <w:t>log p) (</w:t>
            </w:r>
          </w:p>
          <w:p w14:paraId="3D0C7115" w14:textId="77777777" w:rsidR="00F1507B" w:rsidRDefault="00000000">
            <w:pPr>
              <w:spacing w:after="120" w:line="408" w:lineRule="auto"/>
            </w:pPr>
            <w:r>
              <w:t>∂</w:t>
            </w:r>
          </w:p>
          <w:p w14:paraId="215B1A55" w14:textId="77777777" w:rsidR="00F1507B" w:rsidRDefault="00000000">
            <w:pPr>
              <w:spacing w:after="120" w:line="408" w:lineRule="auto"/>
            </w:pPr>
            <w:r>
              <w:t>j</w:t>
            </w:r>
          </w:p>
          <w:p w14:paraId="3F0DF157" w14:textId="77777777" w:rsidR="00F1507B" w:rsidRDefault="00000000">
            <w:pPr>
              <w:spacing w:after="120" w:line="408" w:lineRule="auto"/>
            </w:pPr>
            <w:r>
              <w:t>log p) (</w:t>
            </w:r>
          </w:p>
          <w:p w14:paraId="14F074DE" w14:textId="77777777" w:rsidR="00F1507B" w:rsidRDefault="00000000">
            <w:pPr>
              <w:spacing w:after="120" w:line="408" w:lineRule="auto"/>
            </w:pPr>
            <w:r>
              <w:t>∂</w:t>
            </w:r>
          </w:p>
          <w:p w14:paraId="67C02F74" w14:textId="77777777" w:rsidR="00F1507B" w:rsidRDefault="00000000">
            <w:pPr>
              <w:spacing w:after="120" w:line="408" w:lineRule="auto"/>
            </w:pPr>
            <w:r>
              <w:t>k</w:t>
            </w:r>
          </w:p>
          <w:p w14:paraId="52E967EE" w14:textId="77777777" w:rsidR="00F1507B" w:rsidRDefault="00000000">
            <w:pPr>
              <w:spacing w:after="120" w:line="408" w:lineRule="auto"/>
            </w:pPr>
            <w:r>
              <w:t>log p) dx</w:t>
            </w:r>
          </w:p>
        </w:tc>
      </w:tr>
    </w:tbl>
    <w:p w14:paraId="742F9C89" w14:textId="77777777" w:rsidR="00F1507B" w:rsidRDefault="00F1507B">
      <w:pPr>
        <w:spacing w:after="240"/>
      </w:pPr>
    </w:p>
    <w:p w14:paraId="61953206" w14:textId="77777777" w:rsidR="00F1507B" w:rsidRDefault="00000000">
      <w:pPr>
        <w:spacing w:before="60" w:after="240" w:line="408" w:lineRule="auto"/>
        <w:jc w:val="both"/>
      </w:pPr>
      <w:r>
        <w:rPr>
          <w:rFonts w:ascii="Constantia" w:eastAsia="Constantia" w:hAnsi="Constantia" w:cs="Constantia"/>
          <w:color w:val="000000"/>
        </w:rPr>
        <w:t xml:space="preserve">This is the third central moment of the score function (the log-likelihood gradient). For </w:t>
      </w:r>
      <w:r>
        <w:rPr>
          <w:rFonts w:ascii="Cambria Math" w:eastAsia="Cambria Math" w:hAnsi="Cambria Math" w:cs="Cambria Math"/>
          <w:i/>
          <w:iCs/>
          <w:color w:val="000000"/>
        </w:rPr>
        <w:t>α = 0</w:t>
      </w:r>
      <w:r>
        <w:rPr>
          <w:rFonts w:ascii="Constantia" w:eastAsia="Constantia" w:hAnsi="Constantia" w:cs="Constantia"/>
          <w:color w:val="000000"/>
        </w:rPr>
        <w:t xml:space="preserve">: the Levi-Civita (metric-compatible) connection. For </w:t>
      </w:r>
      <w:r>
        <w:rPr>
          <w:rFonts w:ascii="Cambria Math" w:eastAsia="Cambria Math" w:hAnsi="Cambria Math" w:cs="Cambria Math"/>
          <w:i/>
          <w:iCs/>
          <w:color w:val="000000"/>
        </w:rPr>
        <w:t>α = +1</w:t>
      </w:r>
      <w:r>
        <w:rPr>
          <w:rFonts w:ascii="Constantia" w:eastAsia="Constantia" w:hAnsi="Constantia" w:cs="Constantia"/>
          <w:color w:val="000000"/>
        </w:rPr>
        <w:t xml:space="preserve">: the exponential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(e)</w:t>
      </w:r>
      <w:r>
        <w:rPr>
          <w:rFonts w:ascii="Constantia" w:eastAsia="Constantia" w:hAnsi="Constantia" w:cs="Constantia"/>
          <w:color w:val="000000"/>
        </w:rPr>
        <w:t xml:space="preserve">, natural for exponential families. For </w:t>
      </w:r>
      <w:r>
        <w:rPr>
          <w:rFonts w:ascii="Cambria Math" w:eastAsia="Cambria Math" w:hAnsi="Cambria Math" w:cs="Cambria Math"/>
          <w:i/>
          <w:iCs/>
          <w:color w:val="000000"/>
        </w:rPr>
        <w:t>α = −1</w:t>
      </w:r>
      <w:r>
        <w:rPr>
          <w:rFonts w:ascii="Constantia" w:eastAsia="Constantia" w:hAnsi="Constantia" w:cs="Constantia"/>
          <w:color w:val="000000"/>
        </w:rPr>
        <w:t xml:space="preserve">: the mixture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(m)</w:t>
      </w:r>
      <w:r>
        <w:rPr>
          <w:rFonts w:ascii="Constantia" w:eastAsia="Constantia" w:hAnsi="Constantia" w:cs="Constantia"/>
          <w:color w:val="000000"/>
        </w:rPr>
        <w:t>, natural for mixture families.</w:t>
      </w:r>
    </w:p>
    <w:p w14:paraId="33ACEC91"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remarkable duality: the </w:t>
      </w:r>
      <w:r>
        <w:rPr>
          <w:rFonts w:ascii="Cambria Math" w:eastAsia="Cambria Math" w:hAnsi="Cambria Math" w:cs="Cambria Math"/>
          <w:i/>
          <w:iCs/>
          <w:color w:val="000000"/>
        </w:rPr>
        <w:t>α</w:t>
      </w:r>
      <w:r>
        <w:rPr>
          <w:rFonts w:ascii="Constantia" w:eastAsia="Constantia" w:hAnsi="Constantia" w:cs="Constantia"/>
          <w:color w:val="000000"/>
        </w:rPr>
        <w:t xml:space="preserve"> and </w:t>
      </w:r>
      <w:r>
        <w:rPr>
          <w:rFonts w:ascii="Cambria Math" w:eastAsia="Cambria Math" w:hAnsi="Cambria Math" w:cs="Cambria Math"/>
          <w:i/>
          <w:iCs/>
          <w:color w:val="000000"/>
        </w:rPr>
        <w:t>−α</w:t>
      </w:r>
      <w:r>
        <w:rPr>
          <w:rFonts w:ascii="Constantia" w:eastAsia="Constantia" w:hAnsi="Constantia" w:cs="Constantia"/>
          <w:color w:val="000000"/>
        </w:rPr>
        <w:t xml:space="preserve"> connections are dual with respect to the Fisher-Rao metric in the sense that:</w:t>
      </w:r>
    </w:p>
    <w:p w14:paraId="0BFC4F18" w14:textId="77777777" w:rsidR="00F1507B" w:rsidRDefault="00000000">
      <w:pPr>
        <w:spacing w:after="240" w:line="408" w:lineRule="auto"/>
      </w:pPr>
      <w:r>
        <w:rPr>
          <w:color w:val="555555"/>
        </w:rPr>
        <w:t>(12.11)</w:t>
      </w:r>
    </w:p>
    <w:p w14:paraId="69730C1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893290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DA35C97" w14:textId="77777777" w:rsidR="00F1507B" w:rsidRDefault="00000000">
            <w:pPr>
              <w:spacing w:after="120" w:line="408" w:lineRule="auto"/>
            </w:pPr>
            <w:r>
              <w:t>X G</w:t>
            </w:r>
          </w:p>
          <w:p w14:paraId="7F23FA52" w14:textId="77777777" w:rsidR="00F1507B" w:rsidRDefault="00000000">
            <w:pPr>
              <w:spacing w:after="120" w:line="408" w:lineRule="auto"/>
            </w:pPr>
            <w:r>
              <w:t>F</w:t>
            </w:r>
          </w:p>
          <w:p w14:paraId="22472A88" w14:textId="77777777" w:rsidR="00F1507B" w:rsidRDefault="00000000">
            <w:pPr>
              <w:spacing w:after="120" w:line="408" w:lineRule="auto"/>
            </w:pPr>
            <w:r>
              <w:t>(Y, Z) = G</w:t>
            </w:r>
          </w:p>
          <w:p w14:paraId="1F3757EF" w14:textId="77777777" w:rsidR="00F1507B" w:rsidRDefault="00000000">
            <w:pPr>
              <w:spacing w:after="120" w:line="408" w:lineRule="auto"/>
            </w:pPr>
            <w:r>
              <w:t>F</w:t>
            </w:r>
          </w:p>
          <w:p w14:paraId="29352BF7" w14:textId="77777777" w:rsidR="00F1507B" w:rsidRDefault="00000000">
            <w:pPr>
              <w:spacing w:after="120" w:line="408" w:lineRule="auto"/>
            </w:pPr>
            <w:r>
              <w:t>(</w:t>
            </w:r>
          </w:p>
          <w:p w14:paraId="77E468C9" w14:textId="77777777" w:rsidR="00F1507B" w:rsidRDefault="00000000">
            <w:pPr>
              <w:spacing w:after="120" w:line="408" w:lineRule="auto"/>
            </w:pPr>
            <w:r>
              <w:t>∇</w:t>
            </w:r>
          </w:p>
          <w:p w14:paraId="1094E0DB" w14:textId="77777777" w:rsidR="00F1507B" w:rsidRDefault="00000000">
            <w:pPr>
              <w:spacing w:after="120" w:line="408" w:lineRule="auto"/>
            </w:pPr>
            <w:r>
              <w:t>(α)</w:t>
            </w:r>
          </w:p>
          <w:p w14:paraId="3A82F286" w14:textId="77777777" w:rsidR="00F1507B" w:rsidRDefault="00000000">
            <w:pPr>
              <w:spacing w:after="120" w:line="408" w:lineRule="auto"/>
            </w:pPr>
            <w:r>
              <w:t>X</w:t>
            </w:r>
          </w:p>
          <w:p w14:paraId="4C9EC4AA" w14:textId="77777777" w:rsidR="00F1507B" w:rsidRDefault="00000000">
            <w:pPr>
              <w:spacing w:after="120" w:line="408" w:lineRule="auto"/>
            </w:pPr>
            <w:r>
              <w:t>Y, Z) + G</w:t>
            </w:r>
          </w:p>
          <w:p w14:paraId="01EB7A44" w14:textId="77777777" w:rsidR="00F1507B" w:rsidRDefault="00000000">
            <w:pPr>
              <w:spacing w:after="120" w:line="408" w:lineRule="auto"/>
            </w:pPr>
            <w:r>
              <w:t>F</w:t>
            </w:r>
          </w:p>
          <w:p w14:paraId="41BE2146" w14:textId="77777777" w:rsidR="00F1507B" w:rsidRDefault="00000000">
            <w:pPr>
              <w:spacing w:after="120" w:line="408" w:lineRule="auto"/>
            </w:pPr>
            <w:r>
              <w:t>(Y,</w:t>
            </w:r>
          </w:p>
          <w:p w14:paraId="360F5878" w14:textId="77777777" w:rsidR="00F1507B" w:rsidRDefault="00000000">
            <w:pPr>
              <w:spacing w:after="120" w:line="408" w:lineRule="auto"/>
            </w:pPr>
            <w:r>
              <w:t>∇</w:t>
            </w:r>
          </w:p>
          <w:p w14:paraId="05C1BC81" w14:textId="77777777" w:rsidR="00F1507B" w:rsidRDefault="00000000">
            <w:pPr>
              <w:spacing w:after="120" w:line="408" w:lineRule="auto"/>
            </w:pPr>
            <w:r>
              <w:t>(−α)</w:t>
            </w:r>
          </w:p>
          <w:p w14:paraId="74694A39" w14:textId="77777777" w:rsidR="00F1507B" w:rsidRDefault="00000000">
            <w:pPr>
              <w:spacing w:after="120" w:line="408" w:lineRule="auto"/>
            </w:pPr>
            <w:r>
              <w:t>X</w:t>
            </w:r>
          </w:p>
          <w:p w14:paraId="065150BD" w14:textId="77777777" w:rsidR="00F1507B" w:rsidRDefault="00000000">
            <w:pPr>
              <w:spacing w:after="120" w:line="408" w:lineRule="auto"/>
            </w:pPr>
            <w:r>
              <w:t>Z)</w:t>
            </w:r>
          </w:p>
        </w:tc>
      </w:tr>
    </w:tbl>
    <w:p w14:paraId="40996DCC" w14:textId="77777777" w:rsidR="00F1507B" w:rsidRDefault="00F1507B">
      <w:pPr>
        <w:spacing w:after="240"/>
      </w:pPr>
    </w:p>
    <w:p w14:paraId="591601F3" w14:textId="77777777" w:rsidR="00F1507B" w:rsidRDefault="00000000">
      <w:pPr>
        <w:spacing w:before="60" w:after="240" w:line="408" w:lineRule="auto"/>
        <w:jc w:val="both"/>
      </w:pPr>
      <w:r>
        <w:rPr>
          <w:rFonts w:ascii="Constantia" w:eastAsia="Constantia" w:hAnsi="Constantia" w:cs="Constantia"/>
          <w:color w:val="000000"/>
        </w:rPr>
        <w:t xml:space="preserve">This duality structure — a Riemannian metric with two dual connections — is the hallmark of the "dually flat" geometry that Amari and Nagaoka identified as the appropriate setting for exponential families. In ToE, the classical sector of the Hybrid Metric-Affine Space uses </w:t>
      </w:r>
      <w:r>
        <w:rPr>
          <w:rFonts w:ascii="Constantia" w:eastAsia="Constantia" w:hAnsi="Constantia" w:cs="Constantia"/>
          <w:color w:val="000000"/>
        </w:rPr>
        <w:lastRenderedPageBreak/>
        <w:t xml:space="preserve">the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(equilibrium, reversible dynamics), while the non-equilibrium, irreversible sector uses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connections. The transition between equilibrium and non-equilibrium regimes in ToE corresponds to a transition between the </w:t>
      </w:r>
      <w:r>
        <w:rPr>
          <w:rFonts w:ascii="Cambria Math" w:eastAsia="Cambria Math" w:hAnsi="Cambria Math" w:cs="Cambria Math"/>
          <w:i/>
          <w:iCs/>
          <w:color w:val="000000"/>
        </w:rPr>
        <w:t>α = 0</w:t>
      </w:r>
      <w:r>
        <w:rPr>
          <w:rFonts w:ascii="Constantia" w:eastAsia="Constantia" w:hAnsi="Constantia" w:cs="Constantia"/>
          <w:color w:val="000000"/>
        </w:rPr>
        <w:t xml:space="preserve"> and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governed by the Obidi Curvature Invariant (Section 13).</w:t>
      </w:r>
    </w:p>
    <w:p w14:paraId="3C55B51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E0A775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F124B0A" w14:textId="77777777" w:rsidR="00F1507B" w:rsidRDefault="00000000">
            <w:pPr>
              <w:spacing w:after="120" w:line="408" w:lineRule="auto"/>
            </w:pPr>
            <w:r>
              <w:rPr>
                <w:b/>
                <w:bCs/>
                <w:color w:val="6B2A00"/>
              </w:rPr>
              <w:t>Scholium 12.1 — The Physical Meaning of the α-Connections in ToE</w:t>
            </w:r>
          </w:p>
          <w:p w14:paraId="3BD5A43C" w14:textId="77777777" w:rsidR="00F1507B" w:rsidRDefault="00000000">
            <w:pPr>
              <w:spacing w:after="120" w:line="408" w:lineRule="auto"/>
              <w:jc w:val="both"/>
            </w:pPr>
            <w:r>
              <w:rPr>
                <w:rFonts w:ascii="Constantia" w:eastAsia="Constantia" w:hAnsi="Constantia" w:cs="Constantia"/>
                <w:i/>
                <w:iCs/>
                <w:color w:val="000000"/>
              </w:rPr>
              <w:t xml:space="preserve">The family of α-connections encodes, in a single mathematical object, the spectrum of dynamical regimes from perfectly reversible equilibrium to maximally irreversible non-equilibrium. At </w:t>
            </w:r>
            <w:r>
              <w:rPr>
                <w:rFonts w:ascii="Cambria Math" w:eastAsia="Cambria Math" w:hAnsi="Cambria Math" w:cs="Cambria Math"/>
                <w:i/>
                <w:iCs/>
                <w:color w:val="000000"/>
              </w:rPr>
              <w:t>α = 0</w:t>
            </w:r>
            <w:r>
              <w:rPr>
                <w:rFonts w:ascii="Constantia" w:eastAsia="Constantia" w:hAnsi="Constantia" w:cs="Constantia"/>
                <w:i/>
                <w:iCs/>
                <w:color w:val="000000"/>
              </w:rPr>
              <w:t xml:space="preserve"> (Levi-Civita connection), the parallel transport is metric-compatible: norms are preserved, processes are reversible, and the system is at thermodynamic equilibrium. As </w:t>
            </w:r>
            <w:r>
              <w:rPr>
                <w:rFonts w:ascii="Cambria Math" w:eastAsia="Cambria Math" w:hAnsi="Cambria Math" w:cs="Cambria Math"/>
                <w:i/>
                <w:iCs/>
                <w:color w:val="000000"/>
              </w:rPr>
              <w:t>|α|</w:t>
            </w:r>
            <w:r>
              <w:rPr>
                <w:rFonts w:ascii="Constantia" w:eastAsia="Constantia" w:hAnsi="Constantia" w:cs="Constantia"/>
                <w:i/>
                <w:iCs/>
                <w:color w:val="000000"/>
              </w:rPr>
              <w:t xml:space="preserve"> increases, the connection departs from metric compatibility in a controlled way that encodes increasing irreversibility. The Amari-Čencov cubic tensor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which measures the departure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(the third moment of the score function), controls the deviation from the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case. In ToE, this has a direct physical interpretation: a Gaussian entropic distribution (characterized by vanishing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is a thermodynamic equilibrium configuration. Deviations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(non-zero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correspond to irreversible entropic processes. The Master Entropic Equation, derived from the Obidi Action, determines how the entropy field evolves and, in so doing, determines the appropriate </w:t>
            </w:r>
            <w:r>
              <w:rPr>
                <w:rFonts w:ascii="Cambria Math" w:eastAsia="Cambria Math" w:hAnsi="Cambria Math" w:cs="Cambria Math"/>
                <w:i/>
                <w:iCs/>
                <w:color w:val="000000"/>
              </w:rPr>
              <w:t>α</w:t>
            </w:r>
            <w:r>
              <w:rPr>
                <w:rFonts w:ascii="Constantia" w:eastAsia="Constantia" w:hAnsi="Constantia" w:cs="Constantia"/>
                <w:i/>
                <w:iCs/>
                <w:color w:val="000000"/>
              </w:rPr>
              <w:t xml:space="preserve"> at each point of the manifold. This is a remarkable unification: a single mathematical object (α-connections) encodes the full thermodynamic spectrum from reversible equilibrium to irreversible non-equilibrium.</w:t>
            </w:r>
          </w:p>
        </w:tc>
      </w:tr>
    </w:tbl>
    <w:p w14:paraId="429089B6" w14:textId="77777777" w:rsidR="00F1507B" w:rsidRDefault="00F1507B">
      <w:pPr>
        <w:spacing w:after="240"/>
      </w:pPr>
    </w:p>
    <w:p w14:paraId="3DFFEDCC"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1E528D6B"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13. The Curvature of a Manifold</w:t>
      </w:r>
    </w:p>
    <w:p w14:paraId="60080155" w14:textId="77777777" w:rsidR="00F1507B" w:rsidRDefault="00000000">
      <w:pPr>
        <w:pStyle w:val="Heading2"/>
        <w:spacing w:before="400" w:after="120" w:line="312" w:lineRule="auto"/>
      </w:pPr>
      <w:r>
        <w:rPr>
          <w:rFonts w:ascii="Cambria" w:eastAsia="Cambria" w:hAnsi="Cambria" w:cs="Cambria"/>
          <w:color w:val="1A1A1A"/>
          <w:sz w:val="32"/>
          <w:szCs w:val="32"/>
        </w:rPr>
        <w:t>13.1 The Riemann Curvature Tensor</w:t>
      </w:r>
    </w:p>
    <w:p w14:paraId="2E281450" w14:textId="77777777" w:rsidR="00F1507B" w:rsidRDefault="00000000">
      <w:pPr>
        <w:spacing w:before="60" w:after="240" w:line="408" w:lineRule="auto"/>
        <w:jc w:val="both"/>
      </w:pPr>
      <w:r>
        <w:rPr>
          <w:rFonts w:ascii="Constantia" w:eastAsia="Constantia" w:hAnsi="Constantia" w:cs="Constantia"/>
          <w:color w:val="000000"/>
        </w:rPr>
        <w:t>Curvature is the phenomenon by which parallel transport around a closed loop fails to return a vector to its original direction. On a flat manifold, parallel transport is path-independent; on a curved manifold, it depends on the path. The Riemann curvature tensor measures this path-dependence.</w:t>
      </w:r>
    </w:p>
    <w:p w14:paraId="52A01342" w14:textId="77777777" w:rsidR="00F1507B" w:rsidRDefault="00000000">
      <w:pPr>
        <w:spacing w:before="60" w:after="240" w:line="408" w:lineRule="auto"/>
        <w:jc w:val="both"/>
      </w:pPr>
      <w:r>
        <w:rPr>
          <w:rFonts w:ascii="Constantia" w:eastAsia="Constantia" w:hAnsi="Constantia" w:cs="Constantia"/>
          <w:b/>
          <w:bCs/>
          <w:color w:val="000000"/>
        </w:rPr>
        <w:t>Definition 13.1 (Riemann Curvature Tensor).</w:t>
      </w:r>
      <w:r>
        <w:rPr>
          <w:rFonts w:ascii="Constantia" w:eastAsia="Constantia" w:hAnsi="Constantia" w:cs="Constantia"/>
          <w:color w:val="000000"/>
        </w:rPr>
        <w:t xml:space="preserve"> The </w:t>
      </w:r>
      <w:r>
        <w:rPr>
          <w:rFonts w:ascii="Constantia" w:eastAsia="Constantia" w:hAnsi="Constantia" w:cs="Constantia"/>
          <w:i/>
          <w:iCs/>
          <w:color w:val="000000"/>
        </w:rPr>
        <w:t>Riemann curvature tensor</w:t>
      </w:r>
      <w:r>
        <w:rPr>
          <w:rFonts w:ascii="Constantia" w:eastAsia="Constantia" w:hAnsi="Constantia" w:cs="Constantia"/>
          <w:color w:val="000000"/>
        </w:rPr>
        <w:t xml:space="preserve"> </w:t>
      </w:r>
      <w:r>
        <w:rPr>
          <w:rFonts w:ascii="Cambria Math" w:eastAsia="Cambria Math" w:hAnsi="Cambria Math" w:cs="Cambria Math"/>
          <w:i/>
          <w:iCs/>
          <w:color w:val="000000"/>
        </w:rPr>
        <w:t>R</w:t>
      </w:r>
      <w:r>
        <w:rPr>
          <w:rFonts w:ascii="Constantia" w:eastAsia="Constantia" w:hAnsi="Constantia" w:cs="Constantia"/>
          <w:color w:val="000000"/>
        </w:rPr>
        <w:t xml:space="preserve"> of an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is defined by:</w:t>
      </w:r>
    </w:p>
    <w:p w14:paraId="620FAEC7" w14:textId="77777777" w:rsidR="00F1507B" w:rsidRDefault="00000000">
      <w:pPr>
        <w:spacing w:after="240" w:line="408" w:lineRule="auto"/>
      </w:pPr>
      <w:r>
        <w:rPr>
          <w:color w:val="555555"/>
        </w:rPr>
        <w:t>(13.1)</w:t>
      </w:r>
    </w:p>
    <w:p w14:paraId="0EB10667"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F8DCA1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84F456E" w14:textId="77777777" w:rsidR="00F1507B" w:rsidRDefault="00000000">
            <w:pPr>
              <w:spacing w:after="120" w:line="408" w:lineRule="auto"/>
            </w:pPr>
            <w:r>
              <w:t>R(X,Y)Z =</w:t>
            </w:r>
          </w:p>
          <w:p w14:paraId="542766A6" w14:textId="77777777" w:rsidR="00F1507B" w:rsidRDefault="00000000">
            <w:pPr>
              <w:spacing w:after="120" w:line="408" w:lineRule="auto"/>
            </w:pPr>
            <w:r>
              <w:t>∇</w:t>
            </w:r>
          </w:p>
          <w:p w14:paraId="0699D868" w14:textId="77777777" w:rsidR="00F1507B" w:rsidRDefault="00000000">
            <w:pPr>
              <w:spacing w:after="120" w:line="408" w:lineRule="auto"/>
            </w:pPr>
            <w:r>
              <w:t>X</w:t>
            </w:r>
          </w:p>
          <w:p w14:paraId="570FC90C" w14:textId="77777777" w:rsidR="00F1507B" w:rsidRDefault="00000000">
            <w:pPr>
              <w:spacing w:after="120" w:line="408" w:lineRule="auto"/>
            </w:pPr>
            <w:r>
              <w:t>∇</w:t>
            </w:r>
          </w:p>
          <w:p w14:paraId="13A0C534" w14:textId="77777777" w:rsidR="00F1507B" w:rsidRDefault="00000000">
            <w:pPr>
              <w:spacing w:after="120" w:line="408" w:lineRule="auto"/>
            </w:pPr>
            <w:r>
              <w:t>Y</w:t>
            </w:r>
          </w:p>
          <w:p w14:paraId="19BA0853" w14:textId="77777777" w:rsidR="00F1507B" w:rsidRDefault="00000000">
            <w:pPr>
              <w:spacing w:after="120" w:line="408" w:lineRule="auto"/>
            </w:pPr>
            <w:r>
              <w:t>Z</w:t>
            </w:r>
          </w:p>
          <w:p w14:paraId="10DE26FB" w14:textId="77777777" w:rsidR="00F1507B" w:rsidRDefault="00000000">
            <w:pPr>
              <w:spacing w:after="120" w:line="408" w:lineRule="auto"/>
            </w:pPr>
            <w:r>
              <w:t>−</w:t>
            </w:r>
          </w:p>
          <w:p w14:paraId="358A21F5" w14:textId="77777777" w:rsidR="00F1507B" w:rsidRDefault="00000000">
            <w:pPr>
              <w:spacing w:after="120" w:line="408" w:lineRule="auto"/>
            </w:pPr>
            <w:r>
              <w:t>∇</w:t>
            </w:r>
          </w:p>
          <w:p w14:paraId="0F458561" w14:textId="77777777" w:rsidR="00F1507B" w:rsidRDefault="00000000">
            <w:pPr>
              <w:spacing w:after="120" w:line="408" w:lineRule="auto"/>
            </w:pPr>
            <w:r>
              <w:t>Y</w:t>
            </w:r>
          </w:p>
          <w:p w14:paraId="791A97C0" w14:textId="77777777" w:rsidR="00F1507B" w:rsidRDefault="00000000">
            <w:pPr>
              <w:spacing w:after="120" w:line="408" w:lineRule="auto"/>
            </w:pPr>
            <w:r>
              <w:t>∇</w:t>
            </w:r>
          </w:p>
          <w:p w14:paraId="0C3CA5D3" w14:textId="77777777" w:rsidR="00F1507B" w:rsidRDefault="00000000">
            <w:pPr>
              <w:spacing w:after="120" w:line="408" w:lineRule="auto"/>
            </w:pPr>
            <w:r>
              <w:t>X</w:t>
            </w:r>
          </w:p>
          <w:p w14:paraId="0DB259E9" w14:textId="77777777" w:rsidR="00F1507B" w:rsidRDefault="00000000">
            <w:pPr>
              <w:spacing w:after="120" w:line="408" w:lineRule="auto"/>
            </w:pPr>
            <w:r>
              <w:t>Z</w:t>
            </w:r>
          </w:p>
          <w:p w14:paraId="0E2FF359" w14:textId="77777777" w:rsidR="00F1507B" w:rsidRDefault="00000000">
            <w:pPr>
              <w:spacing w:after="120" w:line="408" w:lineRule="auto"/>
            </w:pPr>
            <w:r>
              <w:lastRenderedPageBreak/>
              <w:t>−</w:t>
            </w:r>
          </w:p>
          <w:p w14:paraId="60975D8B" w14:textId="77777777" w:rsidR="00F1507B" w:rsidRDefault="00000000">
            <w:pPr>
              <w:spacing w:after="120" w:line="408" w:lineRule="auto"/>
            </w:pPr>
            <w:r>
              <w:t>∇</w:t>
            </w:r>
          </w:p>
          <w:p w14:paraId="29EC90E3" w14:textId="77777777" w:rsidR="00F1507B" w:rsidRDefault="00000000">
            <w:pPr>
              <w:spacing w:after="120" w:line="408" w:lineRule="auto"/>
            </w:pPr>
            <w:r>
              <w:t>[X,Y]</w:t>
            </w:r>
          </w:p>
          <w:p w14:paraId="737F23D0" w14:textId="77777777" w:rsidR="00F1507B" w:rsidRDefault="00000000">
            <w:pPr>
              <w:spacing w:after="120" w:line="408" w:lineRule="auto"/>
            </w:pPr>
            <w:r>
              <w:t>Z</w:t>
            </w:r>
          </w:p>
        </w:tc>
      </w:tr>
    </w:tbl>
    <w:p w14:paraId="2D8F9593" w14:textId="77777777" w:rsidR="00F1507B" w:rsidRDefault="00F1507B">
      <w:pPr>
        <w:spacing w:after="240"/>
      </w:pPr>
    </w:p>
    <w:p w14:paraId="7869F68D"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[X,Y]</w:t>
      </w:r>
      <w:r>
        <w:rPr>
          <w:rFonts w:ascii="Constantia" w:eastAsia="Constantia" w:hAnsi="Constantia" w:cs="Constantia"/>
          <w:color w:val="000000"/>
        </w:rPr>
        <w:t xml:space="preserve"> is the Lie bracket of vector fields. In component notation, with the shorthand </w:t>
      </w:r>
      <w:r>
        <w:rPr>
          <w:rFonts w:ascii="Cambria Math" w:eastAsia="Cambria Math" w:hAnsi="Cambria Math" w:cs="Cambria Math"/>
          <w:i/>
          <w:iCs/>
          <w:color w:val="000000"/>
        </w:rPr>
        <w:t>R(X,Y)Z = R(∂</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)V^{ρ}|_Z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σ</w:t>
      </w:r>
      <w:proofErr w:type="spellEnd"/>
      <w:r>
        <w:rPr>
          <w:rFonts w:ascii="Constantia" w:eastAsia="Constantia" w:hAnsi="Constantia" w:cs="Constantia"/>
          <w:color w:val="000000"/>
        </w:rPr>
        <w:t>:</w:t>
      </w:r>
    </w:p>
    <w:p w14:paraId="14246A60" w14:textId="77777777" w:rsidR="00F1507B" w:rsidRDefault="00000000">
      <w:pPr>
        <w:spacing w:after="240" w:line="408" w:lineRule="auto"/>
      </w:pPr>
      <w:r>
        <w:rPr>
          <w:color w:val="555555"/>
        </w:rPr>
        <w:t>(13.2)</w:t>
      </w:r>
    </w:p>
    <w:p w14:paraId="54118EC2"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90B14D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09E96EC" w14:textId="77777777" w:rsidR="00F1507B" w:rsidRDefault="00000000">
            <w:pPr>
              <w:spacing w:after="120" w:line="408" w:lineRule="auto"/>
            </w:pPr>
            <w:r>
              <w:t>R</w:t>
            </w:r>
          </w:p>
          <w:p w14:paraId="1F10AB89" w14:textId="77777777" w:rsidR="00F1507B" w:rsidRDefault="00000000">
            <w:pPr>
              <w:spacing w:after="120" w:line="408" w:lineRule="auto"/>
            </w:pPr>
            <w:r>
              <w:t>ρ</w:t>
            </w:r>
          </w:p>
          <w:p w14:paraId="5D916B67" w14:textId="77777777" w:rsidR="00F1507B" w:rsidRDefault="00000000">
            <w:pPr>
              <w:spacing w:after="120" w:line="408" w:lineRule="auto"/>
            </w:pPr>
            <w:proofErr w:type="spellStart"/>
            <w:r>
              <w:t>σμν</w:t>
            </w:r>
            <w:proofErr w:type="spellEnd"/>
          </w:p>
          <w:p w14:paraId="2ED236F2" w14:textId="77777777" w:rsidR="00F1507B" w:rsidRDefault="00000000">
            <w:pPr>
              <w:spacing w:after="120" w:line="408" w:lineRule="auto"/>
            </w:pPr>
            <w:r>
              <w:t>=</w:t>
            </w:r>
          </w:p>
          <w:p w14:paraId="5192A44D" w14:textId="77777777" w:rsidR="00F1507B" w:rsidRDefault="00000000">
            <w:pPr>
              <w:spacing w:after="120" w:line="408" w:lineRule="auto"/>
            </w:pPr>
            <w:r>
              <w:t>∂</w:t>
            </w:r>
          </w:p>
          <w:p w14:paraId="01B5F545" w14:textId="77777777" w:rsidR="00F1507B" w:rsidRDefault="00000000">
            <w:pPr>
              <w:spacing w:after="120" w:line="408" w:lineRule="auto"/>
            </w:pPr>
            <w:r>
              <w:t>μ</w:t>
            </w:r>
          </w:p>
          <w:p w14:paraId="3C8EFCA2" w14:textId="77777777" w:rsidR="00F1507B" w:rsidRDefault="00000000">
            <w:pPr>
              <w:spacing w:after="120" w:line="408" w:lineRule="auto"/>
            </w:pPr>
            <w:r>
              <w:t>Γ</w:t>
            </w:r>
          </w:p>
          <w:p w14:paraId="547E9EE8" w14:textId="77777777" w:rsidR="00F1507B" w:rsidRDefault="00000000">
            <w:pPr>
              <w:spacing w:after="120" w:line="408" w:lineRule="auto"/>
            </w:pPr>
            <w:r>
              <w:t>ρ</w:t>
            </w:r>
          </w:p>
          <w:p w14:paraId="18A302C6" w14:textId="77777777" w:rsidR="00F1507B" w:rsidRDefault="00000000">
            <w:pPr>
              <w:spacing w:after="120" w:line="408" w:lineRule="auto"/>
            </w:pPr>
            <w:proofErr w:type="spellStart"/>
            <w:r>
              <w:t>νσ</w:t>
            </w:r>
            <w:proofErr w:type="spellEnd"/>
          </w:p>
          <w:p w14:paraId="40AE2D43" w14:textId="77777777" w:rsidR="00F1507B" w:rsidRDefault="00000000">
            <w:pPr>
              <w:spacing w:after="120" w:line="408" w:lineRule="auto"/>
            </w:pPr>
            <w:r>
              <w:t>−</w:t>
            </w:r>
          </w:p>
          <w:p w14:paraId="750B3A2E" w14:textId="77777777" w:rsidR="00F1507B" w:rsidRDefault="00000000">
            <w:pPr>
              <w:spacing w:after="120" w:line="408" w:lineRule="auto"/>
            </w:pPr>
            <w:r>
              <w:t>∂</w:t>
            </w:r>
          </w:p>
          <w:p w14:paraId="4AC3E48E" w14:textId="77777777" w:rsidR="00F1507B" w:rsidRDefault="00000000">
            <w:pPr>
              <w:spacing w:after="120" w:line="408" w:lineRule="auto"/>
            </w:pPr>
            <w:r>
              <w:t>ν</w:t>
            </w:r>
          </w:p>
          <w:p w14:paraId="58240083" w14:textId="77777777" w:rsidR="00F1507B" w:rsidRDefault="00000000">
            <w:pPr>
              <w:spacing w:after="120" w:line="408" w:lineRule="auto"/>
            </w:pPr>
            <w:r>
              <w:t>Γ</w:t>
            </w:r>
          </w:p>
          <w:p w14:paraId="78349520" w14:textId="77777777" w:rsidR="00F1507B" w:rsidRDefault="00000000">
            <w:pPr>
              <w:spacing w:after="120" w:line="408" w:lineRule="auto"/>
            </w:pPr>
            <w:r>
              <w:lastRenderedPageBreak/>
              <w:t>ρ</w:t>
            </w:r>
          </w:p>
          <w:p w14:paraId="1449F047" w14:textId="77777777" w:rsidR="00F1507B" w:rsidRDefault="00000000">
            <w:pPr>
              <w:spacing w:after="120" w:line="408" w:lineRule="auto"/>
            </w:pPr>
            <w:proofErr w:type="spellStart"/>
            <w:r>
              <w:t>μσ</w:t>
            </w:r>
            <w:proofErr w:type="spellEnd"/>
          </w:p>
          <w:p w14:paraId="73938CD0" w14:textId="77777777" w:rsidR="00F1507B" w:rsidRDefault="00000000">
            <w:pPr>
              <w:spacing w:after="120" w:line="408" w:lineRule="auto"/>
            </w:pPr>
            <w:r>
              <w:t>+</w:t>
            </w:r>
          </w:p>
          <w:p w14:paraId="7E8DEA2A" w14:textId="77777777" w:rsidR="00F1507B" w:rsidRDefault="00000000">
            <w:pPr>
              <w:spacing w:after="120" w:line="408" w:lineRule="auto"/>
            </w:pPr>
            <w:r>
              <w:t>Γ</w:t>
            </w:r>
          </w:p>
          <w:p w14:paraId="255D4EF6" w14:textId="77777777" w:rsidR="00F1507B" w:rsidRDefault="00000000">
            <w:pPr>
              <w:spacing w:after="120" w:line="408" w:lineRule="auto"/>
            </w:pPr>
            <w:r>
              <w:t>ρ</w:t>
            </w:r>
          </w:p>
          <w:p w14:paraId="07AAF708" w14:textId="77777777" w:rsidR="00F1507B" w:rsidRDefault="00000000">
            <w:pPr>
              <w:spacing w:after="120" w:line="408" w:lineRule="auto"/>
            </w:pPr>
            <w:proofErr w:type="spellStart"/>
            <w:r>
              <w:t>μλ</w:t>
            </w:r>
            <w:proofErr w:type="spellEnd"/>
          </w:p>
          <w:p w14:paraId="44D3A235" w14:textId="77777777" w:rsidR="00F1507B" w:rsidRDefault="00000000">
            <w:pPr>
              <w:spacing w:after="120" w:line="408" w:lineRule="auto"/>
            </w:pPr>
            <w:r>
              <w:t>Γ</w:t>
            </w:r>
          </w:p>
          <w:p w14:paraId="06029CDB" w14:textId="77777777" w:rsidR="00F1507B" w:rsidRDefault="00000000">
            <w:pPr>
              <w:spacing w:after="120" w:line="408" w:lineRule="auto"/>
            </w:pPr>
            <w:r>
              <w:t>λ</w:t>
            </w:r>
          </w:p>
          <w:p w14:paraId="2D48299E" w14:textId="77777777" w:rsidR="00F1507B" w:rsidRDefault="00000000">
            <w:pPr>
              <w:spacing w:after="120" w:line="408" w:lineRule="auto"/>
            </w:pPr>
            <w:proofErr w:type="spellStart"/>
            <w:r>
              <w:t>νσ</w:t>
            </w:r>
            <w:proofErr w:type="spellEnd"/>
          </w:p>
          <w:p w14:paraId="447164BF" w14:textId="77777777" w:rsidR="00F1507B" w:rsidRDefault="00000000">
            <w:pPr>
              <w:spacing w:after="120" w:line="408" w:lineRule="auto"/>
            </w:pPr>
            <w:r>
              <w:t>−</w:t>
            </w:r>
          </w:p>
          <w:p w14:paraId="4D32BEC4" w14:textId="77777777" w:rsidR="00F1507B" w:rsidRDefault="00000000">
            <w:pPr>
              <w:spacing w:after="120" w:line="408" w:lineRule="auto"/>
            </w:pPr>
            <w:r>
              <w:t>Γ</w:t>
            </w:r>
          </w:p>
          <w:p w14:paraId="2ECD34B4" w14:textId="77777777" w:rsidR="00F1507B" w:rsidRDefault="00000000">
            <w:pPr>
              <w:spacing w:after="120" w:line="408" w:lineRule="auto"/>
            </w:pPr>
            <w:r>
              <w:t>ρ</w:t>
            </w:r>
          </w:p>
          <w:p w14:paraId="116BAC85" w14:textId="77777777" w:rsidR="00F1507B" w:rsidRDefault="00000000">
            <w:pPr>
              <w:spacing w:after="120" w:line="408" w:lineRule="auto"/>
            </w:pPr>
            <w:proofErr w:type="spellStart"/>
            <w:r>
              <w:t>νλ</w:t>
            </w:r>
            <w:proofErr w:type="spellEnd"/>
          </w:p>
          <w:p w14:paraId="6AC61699" w14:textId="77777777" w:rsidR="00F1507B" w:rsidRDefault="00000000">
            <w:pPr>
              <w:spacing w:after="120" w:line="408" w:lineRule="auto"/>
            </w:pPr>
            <w:r>
              <w:t>Γ</w:t>
            </w:r>
          </w:p>
          <w:p w14:paraId="4C5DD2D5" w14:textId="77777777" w:rsidR="00F1507B" w:rsidRDefault="00000000">
            <w:pPr>
              <w:spacing w:after="120" w:line="408" w:lineRule="auto"/>
            </w:pPr>
            <w:r>
              <w:t>λ</w:t>
            </w:r>
          </w:p>
          <w:p w14:paraId="466E1AE8" w14:textId="77777777" w:rsidR="00F1507B" w:rsidRDefault="00000000">
            <w:pPr>
              <w:spacing w:after="120" w:line="408" w:lineRule="auto"/>
            </w:pPr>
            <w:proofErr w:type="spellStart"/>
            <w:r>
              <w:t>μσ</w:t>
            </w:r>
            <w:proofErr w:type="spellEnd"/>
          </w:p>
        </w:tc>
      </w:tr>
    </w:tbl>
    <w:p w14:paraId="092B5ECA" w14:textId="77777777" w:rsidR="00F1507B" w:rsidRDefault="00F1507B">
      <w:pPr>
        <w:spacing w:after="240"/>
      </w:pPr>
    </w:p>
    <w:p w14:paraId="5FE02753" w14:textId="77777777" w:rsidR="00F1507B" w:rsidRDefault="00000000">
      <w:pPr>
        <w:spacing w:before="60" w:after="240" w:line="408" w:lineRule="auto"/>
        <w:jc w:val="both"/>
      </w:pPr>
      <w:r>
        <w:rPr>
          <w:rFonts w:ascii="Constantia" w:eastAsia="Constantia" w:hAnsi="Constantia" w:cs="Constantia"/>
          <w:color w:val="000000"/>
        </w:rPr>
        <w:t xml:space="preserve">This is the fundamental formula for the Riemann tensor. It is a type (1,3) tensor — one upper index and three lower indices. The commutator interpretation (13.1) captures the path-dependence: if you parallel-transport a vector first in direction </w:t>
      </w:r>
      <w:r>
        <w:rPr>
          <w:rFonts w:ascii="Cambria Math" w:eastAsia="Cambria Math" w:hAnsi="Cambria Math" w:cs="Cambria Math"/>
          <w:i/>
          <w:iCs/>
          <w:color w:val="000000"/>
        </w:rPr>
        <w:t>X</w:t>
      </w:r>
      <w:r>
        <w:rPr>
          <w:rFonts w:ascii="Constantia" w:eastAsia="Constantia" w:hAnsi="Constantia" w:cs="Constantia"/>
          <w:color w:val="000000"/>
        </w:rPr>
        <w:t xml:space="preserve"> then </w:t>
      </w:r>
      <w:r>
        <w:rPr>
          <w:rFonts w:ascii="Cambria Math" w:eastAsia="Cambria Math" w:hAnsi="Cambria Math" w:cs="Cambria Math"/>
          <w:i/>
          <w:iCs/>
          <w:color w:val="000000"/>
        </w:rPr>
        <w:t>Y</w:t>
      </w:r>
      <w:r>
        <w:rPr>
          <w:rFonts w:ascii="Constantia" w:eastAsia="Constantia" w:hAnsi="Constantia" w:cs="Constantia"/>
          <w:color w:val="000000"/>
        </w:rPr>
        <w:t xml:space="preserve">, versus first </w:t>
      </w:r>
      <w:r>
        <w:rPr>
          <w:rFonts w:ascii="Cambria Math" w:eastAsia="Cambria Math" w:hAnsi="Cambria Math" w:cs="Cambria Math"/>
          <w:i/>
          <w:iCs/>
          <w:color w:val="000000"/>
        </w:rPr>
        <w:t>Y</w:t>
      </w:r>
      <w:r>
        <w:rPr>
          <w:rFonts w:ascii="Constantia" w:eastAsia="Constantia" w:hAnsi="Constantia" w:cs="Constantia"/>
          <w:color w:val="000000"/>
        </w:rPr>
        <w:t xml:space="preserve"> then </w:t>
      </w:r>
      <w:r>
        <w:rPr>
          <w:rFonts w:ascii="Cambria Math" w:eastAsia="Cambria Math" w:hAnsi="Cambria Math" w:cs="Cambria Math"/>
          <w:i/>
          <w:iCs/>
          <w:color w:val="000000"/>
        </w:rPr>
        <w:t>X</w:t>
      </w:r>
      <w:r>
        <w:rPr>
          <w:rFonts w:ascii="Constantia" w:eastAsia="Constantia" w:hAnsi="Constantia" w:cs="Constantia"/>
          <w:color w:val="000000"/>
        </w:rPr>
        <w:t xml:space="preserve">, the results differ by </w:t>
      </w:r>
      <w:r>
        <w:rPr>
          <w:rFonts w:ascii="Cambria Math" w:eastAsia="Cambria Math" w:hAnsi="Cambria Math" w:cs="Cambria Math"/>
          <w:i/>
          <w:iCs/>
          <w:color w:val="000000"/>
        </w:rPr>
        <w:t>R(X,Y)Z</w:t>
      </w:r>
      <w:r>
        <w:rPr>
          <w:rFonts w:ascii="Constantia" w:eastAsia="Constantia" w:hAnsi="Constantia" w:cs="Constantia"/>
          <w:color w:val="000000"/>
        </w:rPr>
        <w:t>. Nonzero curvature means nonzero difference — the manifold is curved.</w:t>
      </w:r>
    </w:p>
    <w:p w14:paraId="355180FB" w14:textId="77777777" w:rsidR="00F1507B" w:rsidRDefault="00000000">
      <w:pPr>
        <w:pStyle w:val="Heading2"/>
        <w:spacing w:before="400" w:after="120" w:line="312" w:lineRule="auto"/>
      </w:pPr>
      <w:r>
        <w:rPr>
          <w:rFonts w:ascii="Cambria" w:eastAsia="Cambria" w:hAnsi="Cambria" w:cs="Cambria"/>
          <w:color w:val="1A1A1A"/>
          <w:sz w:val="32"/>
          <w:szCs w:val="32"/>
        </w:rPr>
        <w:t>13.2 Symmetries of the Riemann Tensor</w:t>
      </w:r>
    </w:p>
    <w:p w14:paraId="12CDF14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With the metric, all indices can be lowered to give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νρσ</w:t>
      </w:r>
      <w:proofErr w:type="spellEnd"/>
      <w:r>
        <w:rPr>
          <w:rFonts w:ascii="Constantia" w:eastAsia="Constantia" w:hAnsi="Constantia" w:cs="Constantia"/>
          <w:color w:val="000000"/>
        </w:rPr>
        <w:t>. The Riemann tensor then satisfies the following symmetry identities:</w:t>
      </w:r>
    </w:p>
    <w:p w14:paraId="01AD1CD0" w14:textId="77777777" w:rsidR="00F1507B" w:rsidRDefault="00000000">
      <w:pPr>
        <w:spacing w:after="240" w:line="408" w:lineRule="auto"/>
      </w:pPr>
      <w:r>
        <w:rPr>
          <w:color w:val="555555"/>
        </w:rPr>
        <w:t>(13.3)</w:t>
      </w:r>
    </w:p>
    <w:p w14:paraId="6937150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FB9AFB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2D9F1C" w14:textId="77777777" w:rsidR="00F1507B" w:rsidRDefault="00000000">
            <w:pPr>
              <w:spacing w:after="120" w:line="408" w:lineRule="auto"/>
            </w:pPr>
            <w:r>
              <w:t>R</w:t>
            </w:r>
          </w:p>
          <w:p w14:paraId="4E3DB430" w14:textId="77777777" w:rsidR="00F1507B" w:rsidRDefault="00000000">
            <w:pPr>
              <w:spacing w:after="120" w:line="408" w:lineRule="auto"/>
            </w:pPr>
            <w:proofErr w:type="spellStart"/>
            <w:r>
              <w:t>μνρσ</w:t>
            </w:r>
            <w:proofErr w:type="spellEnd"/>
          </w:p>
          <w:p w14:paraId="30366610" w14:textId="77777777" w:rsidR="00F1507B" w:rsidRDefault="00000000">
            <w:pPr>
              <w:spacing w:after="120" w:line="408" w:lineRule="auto"/>
            </w:pPr>
            <w:r>
              <w:t>=</w:t>
            </w:r>
          </w:p>
          <w:p w14:paraId="31F643D6" w14:textId="77777777" w:rsidR="00F1507B" w:rsidRDefault="00000000">
            <w:pPr>
              <w:spacing w:after="120" w:line="408" w:lineRule="auto"/>
            </w:pPr>
            <w:r>
              <w:t>−</w:t>
            </w:r>
          </w:p>
          <w:p w14:paraId="4F954248" w14:textId="77777777" w:rsidR="00F1507B" w:rsidRDefault="00000000">
            <w:pPr>
              <w:spacing w:after="120" w:line="408" w:lineRule="auto"/>
            </w:pPr>
            <w:r>
              <w:t>R</w:t>
            </w:r>
          </w:p>
          <w:p w14:paraId="2C1CA052" w14:textId="77777777" w:rsidR="00F1507B" w:rsidRDefault="00000000">
            <w:pPr>
              <w:spacing w:after="120" w:line="408" w:lineRule="auto"/>
            </w:pPr>
            <w:proofErr w:type="spellStart"/>
            <w:r>
              <w:t>νμρσ</w:t>
            </w:r>
            <w:proofErr w:type="spellEnd"/>
          </w:p>
          <w:p w14:paraId="613F2D4C" w14:textId="77777777" w:rsidR="00F1507B" w:rsidRDefault="00000000">
            <w:pPr>
              <w:spacing w:after="120" w:line="408" w:lineRule="auto"/>
            </w:pPr>
            <w:r>
              <w:t>(antisymmetric in first pair)</w:t>
            </w:r>
          </w:p>
        </w:tc>
      </w:tr>
    </w:tbl>
    <w:p w14:paraId="21963FDE" w14:textId="77777777" w:rsidR="00F1507B" w:rsidRDefault="00F1507B">
      <w:pPr>
        <w:spacing w:after="240"/>
      </w:pPr>
    </w:p>
    <w:p w14:paraId="1C1CF953" w14:textId="77777777" w:rsidR="00F1507B" w:rsidRDefault="00000000">
      <w:pPr>
        <w:spacing w:after="240" w:line="408" w:lineRule="auto"/>
      </w:pPr>
      <w:r>
        <w:rPr>
          <w:color w:val="555555"/>
        </w:rPr>
        <w:t>(13.4)</w:t>
      </w:r>
    </w:p>
    <w:p w14:paraId="1E95982E"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81979E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FBEAEF" w14:textId="77777777" w:rsidR="00F1507B" w:rsidRDefault="00000000">
            <w:pPr>
              <w:spacing w:after="120" w:line="408" w:lineRule="auto"/>
            </w:pPr>
            <w:r>
              <w:t>R</w:t>
            </w:r>
          </w:p>
          <w:p w14:paraId="3A70C4F1" w14:textId="77777777" w:rsidR="00F1507B" w:rsidRDefault="00000000">
            <w:pPr>
              <w:spacing w:after="120" w:line="408" w:lineRule="auto"/>
            </w:pPr>
            <w:proofErr w:type="spellStart"/>
            <w:r>
              <w:t>μνρσ</w:t>
            </w:r>
            <w:proofErr w:type="spellEnd"/>
          </w:p>
          <w:p w14:paraId="13401D9B" w14:textId="77777777" w:rsidR="00F1507B" w:rsidRDefault="00000000">
            <w:pPr>
              <w:spacing w:after="120" w:line="408" w:lineRule="auto"/>
            </w:pPr>
            <w:r>
              <w:t>=</w:t>
            </w:r>
          </w:p>
          <w:p w14:paraId="1DBC84CC" w14:textId="77777777" w:rsidR="00F1507B" w:rsidRDefault="00000000">
            <w:pPr>
              <w:spacing w:after="120" w:line="408" w:lineRule="auto"/>
            </w:pPr>
            <w:r>
              <w:t>−</w:t>
            </w:r>
          </w:p>
          <w:p w14:paraId="643F5681" w14:textId="77777777" w:rsidR="00F1507B" w:rsidRDefault="00000000">
            <w:pPr>
              <w:spacing w:after="120" w:line="408" w:lineRule="auto"/>
            </w:pPr>
            <w:r>
              <w:t>R</w:t>
            </w:r>
          </w:p>
          <w:p w14:paraId="6CE68F3E" w14:textId="77777777" w:rsidR="00F1507B" w:rsidRDefault="00000000">
            <w:pPr>
              <w:spacing w:after="120" w:line="408" w:lineRule="auto"/>
            </w:pPr>
            <w:proofErr w:type="spellStart"/>
            <w:r>
              <w:t>μνσρ</w:t>
            </w:r>
            <w:proofErr w:type="spellEnd"/>
          </w:p>
          <w:p w14:paraId="64122B71" w14:textId="77777777" w:rsidR="00F1507B" w:rsidRDefault="00000000">
            <w:pPr>
              <w:spacing w:after="120" w:line="408" w:lineRule="auto"/>
            </w:pPr>
            <w:r>
              <w:t>(antisymmetric in second pair)</w:t>
            </w:r>
          </w:p>
        </w:tc>
      </w:tr>
    </w:tbl>
    <w:p w14:paraId="74654875" w14:textId="77777777" w:rsidR="00F1507B" w:rsidRDefault="00F1507B">
      <w:pPr>
        <w:spacing w:after="240"/>
      </w:pPr>
    </w:p>
    <w:p w14:paraId="6C99B8A5" w14:textId="77777777" w:rsidR="00F1507B" w:rsidRDefault="00000000">
      <w:pPr>
        <w:spacing w:after="240" w:line="408" w:lineRule="auto"/>
      </w:pPr>
      <w:r>
        <w:rPr>
          <w:color w:val="555555"/>
        </w:rPr>
        <w:t>(13.5)</w:t>
      </w:r>
    </w:p>
    <w:p w14:paraId="604D93CA"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DD28E0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B2BA458" w14:textId="77777777" w:rsidR="00F1507B" w:rsidRDefault="00000000">
            <w:pPr>
              <w:spacing w:after="120" w:line="408" w:lineRule="auto"/>
            </w:pPr>
            <w:r>
              <w:t>R</w:t>
            </w:r>
          </w:p>
          <w:p w14:paraId="744C9663" w14:textId="77777777" w:rsidR="00F1507B" w:rsidRDefault="00000000">
            <w:pPr>
              <w:spacing w:after="120" w:line="408" w:lineRule="auto"/>
            </w:pPr>
            <w:proofErr w:type="spellStart"/>
            <w:r>
              <w:t>μνρσ</w:t>
            </w:r>
            <w:proofErr w:type="spellEnd"/>
          </w:p>
          <w:p w14:paraId="39324CAD" w14:textId="77777777" w:rsidR="00F1507B" w:rsidRDefault="00000000">
            <w:pPr>
              <w:spacing w:after="120" w:line="408" w:lineRule="auto"/>
            </w:pPr>
            <w:r>
              <w:t>= R</w:t>
            </w:r>
          </w:p>
          <w:p w14:paraId="59B4544D" w14:textId="77777777" w:rsidR="00F1507B" w:rsidRDefault="00000000">
            <w:pPr>
              <w:spacing w:after="120" w:line="408" w:lineRule="auto"/>
            </w:pPr>
            <w:proofErr w:type="spellStart"/>
            <w:r>
              <w:t>ρσμν</w:t>
            </w:r>
            <w:proofErr w:type="spellEnd"/>
          </w:p>
          <w:p w14:paraId="7612E470" w14:textId="77777777" w:rsidR="00F1507B" w:rsidRDefault="00000000">
            <w:pPr>
              <w:spacing w:after="120" w:line="408" w:lineRule="auto"/>
            </w:pPr>
            <w:r>
              <w:t>(symmetric under pair exchange)</w:t>
            </w:r>
          </w:p>
        </w:tc>
      </w:tr>
    </w:tbl>
    <w:p w14:paraId="21A0822F" w14:textId="77777777" w:rsidR="00F1507B" w:rsidRDefault="00F1507B">
      <w:pPr>
        <w:spacing w:after="240"/>
      </w:pPr>
    </w:p>
    <w:p w14:paraId="25AF0969" w14:textId="77777777" w:rsidR="00F1507B" w:rsidRDefault="00000000">
      <w:pPr>
        <w:spacing w:after="240" w:line="408" w:lineRule="auto"/>
      </w:pPr>
      <w:r>
        <w:rPr>
          <w:color w:val="555555"/>
        </w:rPr>
        <w:t>(13.6)</w:t>
      </w:r>
    </w:p>
    <w:p w14:paraId="4708CDCC"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59C0C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7CBDDFB" w14:textId="77777777" w:rsidR="00F1507B" w:rsidRDefault="00000000">
            <w:pPr>
              <w:spacing w:after="120" w:line="408" w:lineRule="auto"/>
            </w:pPr>
            <w:r>
              <w:t>R</w:t>
            </w:r>
          </w:p>
          <w:p w14:paraId="230FBBFB" w14:textId="77777777" w:rsidR="00F1507B" w:rsidRDefault="00000000">
            <w:pPr>
              <w:spacing w:after="120" w:line="408" w:lineRule="auto"/>
            </w:pPr>
            <w:r>
              <w:t>μ[</w:t>
            </w:r>
            <w:proofErr w:type="spellStart"/>
            <w:r>
              <w:t>νρσ</w:t>
            </w:r>
            <w:proofErr w:type="spellEnd"/>
            <w:r>
              <w:t>]</w:t>
            </w:r>
          </w:p>
          <w:p w14:paraId="2DAB3ED6" w14:textId="77777777" w:rsidR="00F1507B" w:rsidRDefault="00000000">
            <w:pPr>
              <w:spacing w:after="120" w:line="408" w:lineRule="auto"/>
            </w:pPr>
            <w:r>
              <w:t>= 0</w:t>
            </w:r>
          </w:p>
          <w:p w14:paraId="1D96697E" w14:textId="77777777" w:rsidR="00F1507B" w:rsidRDefault="00000000">
            <w:pPr>
              <w:spacing w:after="120" w:line="408" w:lineRule="auto"/>
            </w:pPr>
            <w:r>
              <w:t>(first Bianchi identity)</w:t>
            </w:r>
          </w:p>
        </w:tc>
      </w:tr>
    </w:tbl>
    <w:p w14:paraId="44450FAC" w14:textId="77777777" w:rsidR="00F1507B" w:rsidRDefault="00F1507B">
      <w:pPr>
        <w:spacing w:after="240"/>
      </w:pPr>
    </w:p>
    <w:p w14:paraId="2877059D" w14:textId="77777777" w:rsidR="00F1507B" w:rsidRDefault="00000000">
      <w:pPr>
        <w:spacing w:before="60" w:after="240" w:line="408" w:lineRule="auto"/>
        <w:jc w:val="both"/>
      </w:pPr>
      <w:r>
        <w:rPr>
          <w:rFonts w:ascii="Constantia" w:eastAsia="Constantia" w:hAnsi="Constantia" w:cs="Constantia"/>
          <w:color w:val="000000"/>
        </w:rPr>
        <w:t xml:space="preserve">where brackets denote </w:t>
      </w:r>
      <w:proofErr w:type="spellStart"/>
      <w:r>
        <w:rPr>
          <w:rFonts w:ascii="Constantia" w:eastAsia="Constantia" w:hAnsi="Constantia" w:cs="Constantia"/>
          <w:color w:val="000000"/>
        </w:rPr>
        <w:t>antisymmetrization</w:t>
      </w:r>
      <w:proofErr w:type="spellEnd"/>
      <w:r>
        <w:rPr>
          <w:rFonts w:ascii="Constantia" w:eastAsia="Constantia" w:hAnsi="Constantia" w:cs="Constantia"/>
          <w:color w:val="000000"/>
        </w:rPr>
        <w:t xml:space="preserve"> over the indicated indices. These symmetries reduce the number of independent components of the Riemann tensor in 4 dimensions from 4</w:t>
      </w:r>
      <w:r>
        <w:rPr>
          <w:rFonts w:ascii="Constantia" w:eastAsia="Constantia" w:hAnsi="Constantia" w:cs="Constantia"/>
          <w:color w:val="000000"/>
          <w:vertAlign w:val="superscript"/>
        </w:rPr>
        <w:t>4</w:t>
      </w:r>
      <w:r>
        <w:rPr>
          <w:rFonts w:ascii="Constantia" w:eastAsia="Constantia" w:hAnsi="Constantia" w:cs="Constantia"/>
          <w:color w:val="000000"/>
        </w:rPr>
        <w:t xml:space="preserve"> = 256 to 20.</w:t>
      </w:r>
    </w:p>
    <w:p w14:paraId="791F207D" w14:textId="77777777" w:rsidR="00F1507B" w:rsidRDefault="00000000">
      <w:pPr>
        <w:pStyle w:val="Heading2"/>
        <w:spacing w:before="400" w:after="120" w:line="312" w:lineRule="auto"/>
      </w:pPr>
      <w:r>
        <w:rPr>
          <w:rFonts w:ascii="Cambria" w:eastAsia="Cambria" w:hAnsi="Cambria" w:cs="Cambria"/>
          <w:color w:val="1A1A1A"/>
          <w:sz w:val="32"/>
          <w:szCs w:val="32"/>
        </w:rPr>
        <w:t>13.3 The Ricci Tensor and Ricci Scalar</w:t>
      </w:r>
    </w:p>
    <w:p w14:paraId="3A2E4E0D" w14:textId="77777777" w:rsidR="00F1507B" w:rsidRDefault="00000000">
      <w:pPr>
        <w:spacing w:before="60" w:after="240" w:line="408" w:lineRule="auto"/>
        <w:jc w:val="both"/>
      </w:pPr>
      <w:r>
        <w:rPr>
          <w:rFonts w:ascii="Constantia" w:eastAsia="Constantia" w:hAnsi="Constantia" w:cs="Constantia"/>
          <w:b/>
          <w:bCs/>
          <w:color w:val="000000"/>
        </w:rPr>
        <w:t>Definition 13.2 (Ricci Tensor).</w:t>
      </w:r>
      <w:r>
        <w:rPr>
          <w:rFonts w:ascii="Constantia" w:eastAsia="Constantia" w:hAnsi="Constantia" w:cs="Constantia"/>
          <w:color w:val="000000"/>
        </w:rPr>
        <w:t xml:space="preserve"> The </w:t>
      </w:r>
      <w:r>
        <w:rPr>
          <w:rFonts w:ascii="Constantia" w:eastAsia="Constantia" w:hAnsi="Constantia" w:cs="Constantia"/>
          <w:i/>
          <w:iCs/>
          <w:color w:val="000000"/>
        </w:rPr>
        <w:t>Ricci tensor</w:t>
      </w:r>
      <w:r>
        <w:rPr>
          <w:rFonts w:ascii="Constantia" w:eastAsia="Constantia" w:hAnsi="Constantia" w:cs="Constantia"/>
          <w:color w:val="000000"/>
        </w:rPr>
        <w:t xml:space="preserve"> is the trace of the Riemann tensor on the first and third indices:</w:t>
      </w:r>
    </w:p>
    <w:p w14:paraId="1D751F44" w14:textId="77777777" w:rsidR="00F1507B" w:rsidRDefault="00000000">
      <w:pPr>
        <w:spacing w:after="240" w:line="408" w:lineRule="auto"/>
      </w:pPr>
      <w:r>
        <w:rPr>
          <w:color w:val="555555"/>
        </w:rPr>
        <w:t>(13.7)</w:t>
      </w:r>
    </w:p>
    <w:p w14:paraId="313D45AD"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DB884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6A6CCC0" w14:textId="77777777" w:rsidR="00F1507B" w:rsidRDefault="00000000">
            <w:pPr>
              <w:spacing w:after="120" w:line="408" w:lineRule="auto"/>
            </w:pPr>
            <w:r>
              <w:lastRenderedPageBreak/>
              <w:t>R</w:t>
            </w:r>
          </w:p>
          <w:p w14:paraId="18099F7E" w14:textId="77777777" w:rsidR="00F1507B" w:rsidRDefault="00000000">
            <w:pPr>
              <w:spacing w:after="120" w:line="408" w:lineRule="auto"/>
            </w:pPr>
            <w:proofErr w:type="spellStart"/>
            <w:r>
              <w:t>μν</w:t>
            </w:r>
            <w:proofErr w:type="spellEnd"/>
          </w:p>
          <w:p w14:paraId="44387206" w14:textId="77777777" w:rsidR="00F1507B" w:rsidRDefault="00000000">
            <w:pPr>
              <w:spacing w:after="120" w:line="408" w:lineRule="auto"/>
            </w:pPr>
            <w:r>
              <w:t>= R</w:t>
            </w:r>
          </w:p>
          <w:p w14:paraId="447B346F" w14:textId="77777777" w:rsidR="00F1507B" w:rsidRDefault="00000000">
            <w:pPr>
              <w:spacing w:after="120" w:line="408" w:lineRule="auto"/>
            </w:pPr>
            <w:r>
              <w:t>ρ</w:t>
            </w:r>
          </w:p>
          <w:p w14:paraId="45976183" w14:textId="77777777" w:rsidR="00F1507B" w:rsidRDefault="00000000">
            <w:pPr>
              <w:spacing w:after="120" w:line="408" w:lineRule="auto"/>
            </w:pPr>
            <w:proofErr w:type="spellStart"/>
            <w:r>
              <w:t>μρν</w:t>
            </w:r>
            <w:proofErr w:type="spellEnd"/>
          </w:p>
          <w:p w14:paraId="5B84BA9A" w14:textId="77777777" w:rsidR="00F1507B" w:rsidRDefault="00000000">
            <w:pPr>
              <w:spacing w:after="120" w:line="408" w:lineRule="auto"/>
            </w:pPr>
            <w:r>
              <w:t>= g</w:t>
            </w:r>
          </w:p>
          <w:p w14:paraId="0DF781E3" w14:textId="77777777" w:rsidR="00F1507B" w:rsidRDefault="00000000">
            <w:pPr>
              <w:spacing w:after="120" w:line="408" w:lineRule="auto"/>
            </w:pPr>
            <w:proofErr w:type="spellStart"/>
            <w:r>
              <w:t>ρσ</w:t>
            </w:r>
            <w:proofErr w:type="spellEnd"/>
          </w:p>
          <w:p w14:paraId="6B3E9011" w14:textId="77777777" w:rsidR="00F1507B" w:rsidRDefault="00000000">
            <w:pPr>
              <w:spacing w:after="120" w:line="408" w:lineRule="auto"/>
            </w:pPr>
            <w:r>
              <w:t>R</w:t>
            </w:r>
          </w:p>
          <w:p w14:paraId="5A29DBA1" w14:textId="77777777" w:rsidR="00F1507B" w:rsidRDefault="00000000">
            <w:pPr>
              <w:spacing w:after="120" w:line="408" w:lineRule="auto"/>
            </w:pPr>
            <w:proofErr w:type="spellStart"/>
            <w:r>
              <w:t>ρμσν</w:t>
            </w:r>
            <w:proofErr w:type="spellEnd"/>
          </w:p>
        </w:tc>
      </w:tr>
    </w:tbl>
    <w:p w14:paraId="0B07EF00" w14:textId="77777777" w:rsidR="00F1507B" w:rsidRDefault="00F1507B">
      <w:pPr>
        <w:spacing w:after="240"/>
      </w:pPr>
    </w:p>
    <w:p w14:paraId="4A68995B" w14:textId="77777777" w:rsidR="00F1507B" w:rsidRDefault="00000000">
      <w:pPr>
        <w:spacing w:before="60" w:after="240" w:line="408" w:lineRule="auto"/>
        <w:jc w:val="both"/>
      </w:pPr>
      <w:r>
        <w:rPr>
          <w:rFonts w:ascii="Constantia" w:eastAsia="Constantia" w:hAnsi="Constantia" w:cs="Constantia"/>
          <w:color w:val="000000"/>
        </w:rPr>
        <w:t xml:space="preserve">The Ricci tensor is symmetric: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It has 10 independent components in 4 dimensions. It measures the average curvature in planes containing each direction: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μμ</w:t>
      </w:r>
      <w:proofErr w:type="spellEnd"/>
      <w:r>
        <w:rPr>
          <w:rFonts w:ascii="Constantia" w:eastAsia="Constantia" w:hAnsi="Constantia" w:cs="Constantia"/>
          <w:color w:val="000000"/>
        </w:rPr>
        <w:t xml:space="preserve"> (no sum) is the average of sectional curvatures in planes containing the </w:t>
      </w:r>
      <w:r>
        <w:rPr>
          <w:rFonts w:ascii="Cambria Math" w:eastAsia="Cambria Math" w:hAnsi="Cambria Math" w:cs="Cambria Math"/>
          <w:i/>
          <w:iCs/>
          <w:color w:val="000000"/>
        </w:rPr>
        <w:t>μ</w:t>
      </w:r>
      <w:r>
        <w:rPr>
          <w:rFonts w:ascii="Constantia" w:eastAsia="Constantia" w:hAnsi="Constantia" w:cs="Constantia"/>
          <w:color w:val="000000"/>
        </w:rPr>
        <w:t>-direction.</w:t>
      </w:r>
    </w:p>
    <w:p w14:paraId="29D02767" w14:textId="77777777" w:rsidR="00F1507B" w:rsidRDefault="00000000">
      <w:pPr>
        <w:spacing w:before="60" w:after="240" w:line="408" w:lineRule="auto"/>
        <w:jc w:val="both"/>
      </w:pPr>
      <w:r>
        <w:rPr>
          <w:rFonts w:ascii="Constantia" w:eastAsia="Constantia" w:hAnsi="Constantia" w:cs="Constantia"/>
          <w:b/>
          <w:bCs/>
          <w:color w:val="000000"/>
        </w:rPr>
        <w:t>Definition 13.3 (Ricci Scalar).</w:t>
      </w:r>
      <w:r>
        <w:rPr>
          <w:rFonts w:ascii="Constantia" w:eastAsia="Constantia" w:hAnsi="Constantia" w:cs="Constantia"/>
          <w:color w:val="000000"/>
        </w:rPr>
        <w:t xml:space="preserve"> The </w:t>
      </w:r>
      <w:r>
        <w:rPr>
          <w:rFonts w:ascii="Constantia" w:eastAsia="Constantia" w:hAnsi="Constantia" w:cs="Constantia"/>
          <w:i/>
          <w:iCs/>
          <w:color w:val="000000"/>
        </w:rPr>
        <w:t>Ricci scalar</w:t>
      </w:r>
      <w:r>
        <w:rPr>
          <w:rFonts w:ascii="Constantia" w:eastAsia="Constantia" w:hAnsi="Constantia" w:cs="Constantia"/>
          <w:color w:val="000000"/>
        </w:rPr>
        <w:t xml:space="preserve"> (or scalar curvature) is the trace of the Ricci tensor:</w:t>
      </w:r>
    </w:p>
    <w:p w14:paraId="3184711C" w14:textId="77777777" w:rsidR="00F1507B" w:rsidRDefault="00000000">
      <w:pPr>
        <w:spacing w:after="240" w:line="408" w:lineRule="auto"/>
      </w:pPr>
      <w:r>
        <w:rPr>
          <w:color w:val="555555"/>
        </w:rPr>
        <w:t>(13.8)</w:t>
      </w:r>
    </w:p>
    <w:p w14:paraId="40F41F1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9A74FF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0592F49" w14:textId="77777777" w:rsidR="00F1507B" w:rsidRDefault="00000000">
            <w:pPr>
              <w:spacing w:after="120" w:line="408" w:lineRule="auto"/>
            </w:pPr>
            <w:r>
              <w:t>R = g</w:t>
            </w:r>
          </w:p>
          <w:p w14:paraId="2877E860" w14:textId="77777777" w:rsidR="00F1507B" w:rsidRDefault="00000000">
            <w:pPr>
              <w:spacing w:after="120" w:line="408" w:lineRule="auto"/>
            </w:pPr>
            <w:proofErr w:type="spellStart"/>
            <w:r>
              <w:t>μν</w:t>
            </w:r>
            <w:proofErr w:type="spellEnd"/>
          </w:p>
          <w:p w14:paraId="1B1A713C" w14:textId="77777777" w:rsidR="00F1507B" w:rsidRDefault="00000000">
            <w:pPr>
              <w:spacing w:after="120" w:line="408" w:lineRule="auto"/>
            </w:pPr>
            <w:r>
              <w:t>R</w:t>
            </w:r>
          </w:p>
          <w:p w14:paraId="6076D3C6" w14:textId="77777777" w:rsidR="00F1507B" w:rsidRDefault="00000000">
            <w:pPr>
              <w:spacing w:after="120" w:line="408" w:lineRule="auto"/>
            </w:pPr>
            <w:proofErr w:type="spellStart"/>
            <w:r>
              <w:t>μν</w:t>
            </w:r>
            <w:proofErr w:type="spellEnd"/>
          </w:p>
        </w:tc>
      </w:tr>
    </w:tbl>
    <w:p w14:paraId="32B45675" w14:textId="77777777" w:rsidR="00F1507B" w:rsidRDefault="00F1507B">
      <w:pPr>
        <w:spacing w:after="240"/>
      </w:pPr>
    </w:p>
    <w:p w14:paraId="4B658D29"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is a scalar — a single number at each point that measures the total curvature of the manifold at that point. In 2 dimensions, </w:t>
      </w:r>
      <w:r>
        <w:rPr>
          <w:rFonts w:ascii="Cambria Math" w:eastAsia="Cambria Math" w:hAnsi="Cambria Math" w:cs="Cambria Math"/>
          <w:i/>
          <w:iCs/>
          <w:color w:val="000000"/>
        </w:rPr>
        <w:t>R</w:t>
      </w:r>
      <w:r>
        <w:rPr>
          <w:rFonts w:ascii="Constantia" w:eastAsia="Constantia" w:hAnsi="Constantia" w:cs="Constantia"/>
          <w:color w:val="000000"/>
        </w:rPr>
        <w:t xml:space="preserve"> is twice the Gaussian curvature. For a round 2-sphere of radius </w:t>
      </w:r>
      <w:r>
        <w:rPr>
          <w:rFonts w:ascii="Cambria Math" w:eastAsia="Cambria Math" w:hAnsi="Cambria Math" w:cs="Cambria Math"/>
          <w:i/>
          <w:iCs/>
          <w:color w:val="000000"/>
        </w:rPr>
        <w:t>r</w:t>
      </w:r>
      <w:r>
        <w:rPr>
          <w:rFonts w:ascii="Constantia" w:eastAsia="Constantia" w:hAnsi="Constantia" w:cs="Constantia"/>
          <w:color w:val="000000"/>
        </w:rPr>
        <w:t xml:space="preserve">, </w:t>
      </w:r>
      <w:r>
        <w:rPr>
          <w:rFonts w:ascii="Cambria Math" w:eastAsia="Cambria Math" w:hAnsi="Cambria Math" w:cs="Cambria Math"/>
          <w:i/>
          <w:iCs/>
          <w:color w:val="000000"/>
        </w:rPr>
        <w:t>R = 2/r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For flat Euclidean space, </w:t>
      </w:r>
      <w:r>
        <w:rPr>
          <w:rFonts w:ascii="Cambria Math" w:eastAsia="Cambria Math" w:hAnsi="Cambria Math" w:cs="Cambria Math"/>
          <w:i/>
          <w:iCs/>
          <w:color w:val="000000"/>
        </w:rPr>
        <w:t>R = 0</w:t>
      </w:r>
      <w:r>
        <w:rPr>
          <w:rFonts w:ascii="Constantia" w:eastAsia="Constantia" w:hAnsi="Constantia" w:cs="Constantia"/>
          <w:color w:val="000000"/>
        </w:rPr>
        <w:t>.</w:t>
      </w:r>
    </w:p>
    <w:p w14:paraId="11E542C0" w14:textId="77777777" w:rsidR="00F1507B" w:rsidRDefault="00000000">
      <w:pPr>
        <w:pStyle w:val="Heading2"/>
        <w:spacing w:before="400" w:after="120" w:line="312" w:lineRule="auto"/>
      </w:pPr>
      <w:r>
        <w:rPr>
          <w:rFonts w:ascii="Cambria" w:eastAsia="Cambria" w:hAnsi="Cambria" w:cs="Cambria"/>
          <w:color w:val="1A1A1A"/>
          <w:sz w:val="32"/>
          <w:szCs w:val="32"/>
        </w:rPr>
        <w:t>13.4 The Einstein Tensor</w:t>
      </w:r>
    </w:p>
    <w:p w14:paraId="233E85F6" w14:textId="77777777" w:rsidR="00F1507B" w:rsidRDefault="00000000">
      <w:pPr>
        <w:spacing w:before="60" w:after="240" w:line="408" w:lineRule="auto"/>
        <w:jc w:val="both"/>
      </w:pPr>
      <w:r>
        <w:rPr>
          <w:rFonts w:ascii="Constantia" w:eastAsia="Constantia" w:hAnsi="Constantia" w:cs="Constantia"/>
          <w:b/>
          <w:bCs/>
          <w:color w:val="000000"/>
        </w:rPr>
        <w:t>Definition 13.4 (Einstein Tensor).</w:t>
      </w:r>
      <w:r>
        <w:rPr>
          <w:rFonts w:ascii="Constantia" w:eastAsia="Constantia" w:hAnsi="Constantia" w:cs="Constantia"/>
          <w:color w:val="000000"/>
        </w:rPr>
        <w:t xml:space="preserve"> The </w:t>
      </w:r>
      <w:r>
        <w:rPr>
          <w:rFonts w:ascii="Constantia" w:eastAsia="Constantia" w:hAnsi="Constantia" w:cs="Constantia"/>
          <w:i/>
          <w:iCs/>
          <w:color w:val="000000"/>
        </w:rPr>
        <w:t>Einstein tensor</w:t>
      </w:r>
      <w:r>
        <w:rPr>
          <w:rFonts w:ascii="Constantia" w:eastAsia="Constantia" w:hAnsi="Constantia" w:cs="Constantia"/>
          <w:color w:val="000000"/>
        </w:rPr>
        <w:t xml:space="preserve"> is:</w:t>
      </w:r>
    </w:p>
    <w:p w14:paraId="30A5E969" w14:textId="77777777" w:rsidR="00F1507B" w:rsidRDefault="00000000">
      <w:pPr>
        <w:spacing w:after="240" w:line="408" w:lineRule="auto"/>
      </w:pPr>
      <w:r>
        <w:rPr>
          <w:color w:val="555555"/>
        </w:rPr>
        <w:t>(13.9)</w:t>
      </w:r>
    </w:p>
    <w:p w14:paraId="67F8401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B454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9BF1E6D" w14:textId="77777777" w:rsidR="00F1507B" w:rsidRDefault="00000000">
            <w:pPr>
              <w:spacing w:after="120" w:line="408" w:lineRule="auto"/>
            </w:pPr>
            <w:r>
              <w:t>G</w:t>
            </w:r>
          </w:p>
          <w:p w14:paraId="73FF094C" w14:textId="77777777" w:rsidR="00F1507B" w:rsidRDefault="00000000">
            <w:pPr>
              <w:spacing w:after="120" w:line="408" w:lineRule="auto"/>
            </w:pPr>
            <w:proofErr w:type="spellStart"/>
            <w:r>
              <w:t>μν</w:t>
            </w:r>
            <w:proofErr w:type="spellEnd"/>
          </w:p>
          <w:p w14:paraId="1A149050" w14:textId="77777777" w:rsidR="00F1507B" w:rsidRDefault="00000000">
            <w:pPr>
              <w:spacing w:after="120" w:line="408" w:lineRule="auto"/>
            </w:pPr>
            <w:r>
              <w:t>= R</w:t>
            </w:r>
          </w:p>
          <w:p w14:paraId="21F10F87" w14:textId="77777777" w:rsidR="00F1507B" w:rsidRDefault="00000000">
            <w:pPr>
              <w:spacing w:after="120" w:line="408" w:lineRule="auto"/>
            </w:pPr>
            <w:proofErr w:type="spellStart"/>
            <w:r>
              <w:t>μν</w:t>
            </w:r>
            <w:proofErr w:type="spellEnd"/>
          </w:p>
          <w:p w14:paraId="37ED65F1" w14:textId="77777777" w:rsidR="00F1507B" w:rsidRDefault="00000000">
            <w:pPr>
              <w:spacing w:after="120" w:line="408" w:lineRule="auto"/>
            </w:pPr>
            <w:r>
              <w:t>−</w:t>
            </w:r>
          </w:p>
          <w:p w14:paraId="296C955C" w14:textId="77777777" w:rsidR="00F1507B" w:rsidRDefault="00000000">
            <w:pPr>
              <w:spacing w:after="120" w:line="408" w:lineRule="auto"/>
            </w:pPr>
            <w:r>
              <w:t>½</w:t>
            </w:r>
          </w:p>
          <w:p w14:paraId="45AAB6D9" w14:textId="77777777" w:rsidR="00F1507B" w:rsidRDefault="00000000">
            <w:pPr>
              <w:spacing w:after="120" w:line="408" w:lineRule="auto"/>
            </w:pPr>
            <w:r>
              <w:t>g</w:t>
            </w:r>
          </w:p>
          <w:p w14:paraId="41358729" w14:textId="77777777" w:rsidR="00F1507B" w:rsidRDefault="00000000">
            <w:pPr>
              <w:spacing w:after="120" w:line="408" w:lineRule="auto"/>
            </w:pPr>
            <w:proofErr w:type="spellStart"/>
            <w:r>
              <w:t>μν</w:t>
            </w:r>
            <w:proofErr w:type="spellEnd"/>
          </w:p>
          <w:p w14:paraId="3D8F120D" w14:textId="77777777" w:rsidR="00F1507B" w:rsidRDefault="00000000">
            <w:pPr>
              <w:spacing w:after="120" w:line="408" w:lineRule="auto"/>
            </w:pPr>
            <w:r>
              <w:t>R</w:t>
            </w:r>
          </w:p>
        </w:tc>
      </w:tr>
    </w:tbl>
    <w:p w14:paraId="051EE75A" w14:textId="77777777" w:rsidR="00F1507B" w:rsidRDefault="00F1507B">
      <w:pPr>
        <w:spacing w:after="240"/>
      </w:pPr>
    </w:p>
    <w:p w14:paraId="0D9E12C8" w14:textId="77777777" w:rsidR="00F1507B" w:rsidRDefault="00000000">
      <w:pPr>
        <w:spacing w:before="60" w:after="240" w:line="408" w:lineRule="auto"/>
        <w:jc w:val="both"/>
      </w:pPr>
      <w:r>
        <w:rPr>
          <w:rFonts w:ascii="Constantia" w:eastAsia="Constantia" w:hAnsi="Constantia" w:cs="Constantia"/>
          <w:color w:val="000000"/>
        </w:rPr>
        <w:t>The Einstein tensor is symmetric. Its crucial property is that it is automatically divergence-free:</w:t>
      </w:r>
    </w:p>
    <w:p w14:paraId="04434725" w14:textId="77777777" w:rsidR="00F1507B" w:rsidRDefault="00000000">
      <w:pPr>
        <w:spacing w:after="240" w:line="408" w:lineRule="auto"/>
      </w:pPr>
      <w:r>
        <w:rPr>
          <w:color w:val="555555"/>
        </w:rPr>
        <w:t>(13.10)</w:t>
      </w:r>
    </w:p>
    <w:p w14:paraId="240D0AA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30E71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35F0CC0" w14:textId="77777777" w:rsidR="00F1507B" w:rsidRDefault="00000000">
            <w:pPr>
              <w:spacing w:after="120" w:line="408" w:lineRule="auto"/>
            </w:pPr>
            <w:r>
              <w:t>∇</w:t>
            </w:r>
          </w:p>
          <w:p w14:paraId="1078F84C" w14:textId="77777777" w:rsidR="00F1507B" w:rsidRDefault="00000000">
            <w:pPr>
              <w:spacing w:after="120" w:line="408" w:lineRule="auto"/>
            </w:pPr>
            <w:r>
              <w:lastRenderedPageBreak/>
              <w:t>μ</w:t>
            </w:r>
          </w:p>
          <w:p w14:paraId="0BDA2739" w14:textId="77777777" w:rsidR="00F1507B" w:rsidRDefault="00000000">
            <w:pPr>
              <w:spacing w:after="120" w:line="408" w:lineRule="auto"/>
            </w:pPr>
            <w:r>
              <w:t>G</w:t>
            </w:r>
          </w:p>
          <w:p w14:paraId="4B1F5E3E" w14:textId="77777777" w:rsidR="00F1507B" w:rsidRDefault="00000000">
            <w:pPr>
              <w:spacing w:after="120" w:line="408" w:lineRule="auto"/>
            </w:pPr>
            <w:proofErr w:type="spellStart"/>
            <w:r>
              <w:t>μν</w:t>
            </w:r>
            <w:proofErr w:type="spellEnd"/>
          </w:p>
          <w:p w14:paraId="0D6F54A2" w14:textId="77777777" w:rsidR="00F1507B" w:rsidRDefault="00000000">
            <w:pPr>
              <w:spacing w:after="120" w:line="408" w:lineRule="auto"/>
            </w:pPr>
            <w:r>
              <w:t>= 0</w:t>
            </w:r>
          </w:p>
        </w:tc>
      </w:tr>
    </w:tbl>
    <w:p w14:paraId="5C2E43EA" w14:textId="77777777" w:rsidR="00F1507B" w:rsidRDefault="00F1507B">
      <w:pPr>
        <w:spacing w:after="240"/>
      </w:pPr>
    </w:p>
    <w:p w14:paraId="75F04332" w14:textId="77777777" w:rsidR="00F1507B" w:rsidRDefault="00000000">
      <w:pPr>
        <w:spacing w:before="60" w:after="240" w:line="408" w:lineRule="auto"/>
        <w:jc w:val="both"/>
      </w:pPr>
      <w:r>
        <w:rPr>
          <w:rFonts w:ascii="Constantia" w:eastAsia="Constantia" w:hAnsi="Constantia" w:cs="Constantia"/>
          <w:color w:val="000000"/>
        </w:rPr>
        <w:t xml:space="preserve">This is a purely geometric identity that holds for any Riemannian or pseudo-Riemannian manifold. It is derived from the contracted Bianchi identity (Section 13.5) and does not require the Einstein field equations. It is a consequence of </w:t>
      </w:r>
      <w:proofErr w:type="gramStart"/>
      <w:r>
        <w:rPr>
          <w:rFonts w:ascii="Constantia" w:eastAsia="Constantia" w:hAnsi="Constantia" w:cs="Constantia"/>
          <w:color w:val="000000"/>
        </w:rPr>
        <w:t>the geometry</w:t>
      </w:r>
      <w:proofErr w:type="gramEnd"/>
      <w:r>
        <w:rPr>
          <w:rFonts w:ascii="Constantia" w:eastAsia="Constantia" w:hAnsi="Constantia" w:cs="Constantia"/>
          <w:color w:val="000000"/>
        </w:rPr>
        <w:t xml:space="preserve"> alone.</w:t>
      </w:r>
    </w:p>
    <w:p w14:paraId="1D4EC82E" w14:textId="77777777" w:rsidR="00F1507B" w:rsidRDefault="00000000">
      <w:pPr>
        <w:spacing w:before="60" w:after="240" w:line="408" w:lineRule="auto"/>
        <w:jc w:val="both"/>
      </w:pPr>
      <w:r>
        <w:rPr>
          <w:rFonts w:ascii="Constantia" w:eastAsia="Constantia" w:hAnsi="Constantia" w:cs="Constantia"/>
          <w:color w:val="000000"/>
        </w:rPr>
        <w:t xml:space="preserve">The significance of (13.10) for physics is profound: the right-hand side of the Einstein field equations,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must also be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This is the local conservation law for energy and momentum. The Einstein tensor is the unique divergence-free, symmetric, second-rank tensor expressible in terms of the metric and its first and second derivatives. This uniqueness, proved by David Lovelock in 1971, means that if one wants a local, generally covariant, second-order field equation for the metric sourced by matter, the Einstein field equations with a cosmological constant are essentially the only option in 4 dimensions.</w:t>
      </w:r>
    </w:p>
    <w:p w14:paraId="72625FA7" w14:textId="77777777" w:rsidR="00F1507B" w:rsidRDefault="00000000">
      <w:pPr>
        <w:pStyle w:val="Heading2"/>
        <w:spacing w:before="400" w:after="120" w:line="312" w:lineRule="auto"/>
      </w:pPr>
      <w:r>
        <w:rPr>
          <w:rFonts w:ascii="Cambria" w:eastAsia="Cambria" w:hAnsi="Cambria" w:cs="Cambria"/>
          <w:color w:val="1A1A1A"/>
          <w:sz w:val="32"/>
          <w:szCs w:val="32"/>
        </w:rPr>
        <w:t>13.5 The Bianchi Identity</w:t>
      </w:r>
    </w:p>
    <w:p w14:paraId="42FC8CCB" w14:textId="77777777" w:rsidR="00F1507B" w:rsidRDefault="00000000">
      <w:pPr>
        <w:spacing w:before="60" w:after="240" w:line="408" w:lineRule="auto"/>
        <w:jc w:val="both"/>
      </w:pPr>
      <w:r>
        <w:rPr>
          <w:rFonts w:ascii="Constantia" w:eastAsia="Constantia" w:hAnsi="Constantia" w:cs="Constantia"/>
          <w:b/>
          <w:bCs/>
          <w:color w:val="000000"/>
        </w:rPr>
        <w:t>Theorem 13.1 (Bianchi Identity).</w:t>
      </w:r>
      <w:r>
        <w:rPr>
          <w:rFonts w:ascii="Constantia" w:eastAsia="Constantia" w:hAnsi="Constantia" w:cs="Constantia"/>
          <w:color w:val="000000"/>
        </w:rPr>
        <w:t xml:space="preserve"> The Riemann tensor satisfies the </w:t>
      </w:r>
      <w:r>
        <w:rPr>
          <w:rFonts w:ascii="Constantia" w:eastAsia="Constantia" w:hAnsi="Constantia" w:cs="Constantia"/>
          <w:i/>
          <w:iCs/>
          <w:color w:val="000000"/>
        </w:rPr>
        <w:t>second Bianchi identity</w:t>
      </w:r>
      <w:r>
        <w:rPr>
          <w:rFonts w:ascii="Constantia" w:eastAsia="Constantia" w:hAnsi="Constantia" w:cs="Constantia"/>
          <w:color w:val="000000"/>
        </w:rPr>
        <w:t>:</w:t>
      </w:r>
    </w:p>
    <w:p w14:paraId="6DB21CCA" w14:textId="77777777" w:rsidR="00F1507B" w:rsidRDefault="00000000">
      <w:pPr>
        <w:spacing w:after="240" w:line="408" w:lineRule="auto"/>
      </w:pPr>
      <w:r>
        <w:rPr>
          <w:color w:val="555555"/>
        </w:rPr>
        <w:t>(13.11)</w:t>
      </w:r>
    </w:p>
    <w:p w14:paraId="6507517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3F64C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4CC30CB" w14:textId="77777777" w:rsidR="00F1507B" w:rsidRDefault="00000000">
            <w:pPr>
              <w:spacing w:after="120" w:line="408" w:lineRule="auto"/>
            </w:pPr>
            <w:r>
              <w:t>∇</w:t>
            </w:r>
          </w:p>
          <w:p w14:paraId="0878C64C" w14:textId="77777777" w:rsidR="00F1507B" w:rsidRDefault="00000000">
            <w:pPr>
              <w:spacing w:after="120" w:line="408" w:lineRule="auto"/>
            </w:pPr>
            <w:r>
              <w:t>[λ</w:t>
            </w:r>
          </w:p>
          <w:p w14:paraId="1C5C1054" w14:textId="77777777" w:rsidR="00F1507B" w:rsidRDefault="00000000">
            <w:pPr>
              <w:spacing w:after="120" w:line="408" w:lineRule="auto"/>
            </w:pPr>
            <w:r>
              <w:lastRenderedPageBreak/>
              <w:t>R</w:t>
            </w:r>
          </w:p>
          <w:p w14:paraId="12EB1B45" w14:textId="77777777" w:rsidR="00F1507B" w:rsidRDefault="00000000">
            <w:pPr>
              <w:spacing w:after="120" w:line="408" w:lineRule="auto"/>
            </w:pPr>
            <w:proofErr w:type="spellStart"/>
            <w:r>
              <w:t>μν</w:t>
            </w:r>
            <w:proofErr w:type="spellEnd"/>
            <w:r>
              <w:t>]</w:t>
            </w:r>
            <w:proofErr w:type="spellStart"/>
            <w:r>
              <w:t>ρσ</w:t>
            </w:r>
            <w:proofErr w:type="spellEnd"/>
          </w:p>
          <w:p w14:paraId="6081D4BF" w14:textId="77777777" w:rsidR="00F1507B" w:rsidRDefault="00000000">
            <w:pPr>
              <w:spacing w:after="120" w:line="408" w:lineRule="auto"/>
            </w:pPr>
            <w:r>
              <w:t>= 0</w:t>
            </w:r>
          </w:p>
          <w:p w14:paraId="6FCB8371" w14:textId="77777777" w:rsidR="00F1507B" w:rsidRDefault="00000000">
            <w:pPr>
              <w:spacing w:after="120" w:line="408" w:lineRule="auto"/>
            </w:pPr>
            <w:r>
              <w:t>,</w:t>
            </w:r>
          </w:p>
          <w:p w14:paraId="6D7E8101" w14:textId="77777777" w:rsidR="00F1507B" w:rsidRDefault="00000000">
            <w:pPr>
              <w:spacing w:after="120" w:line="408" w:lineRule="auto"/>
            </w:pPr>
            <w:r>
              <w:t>equivalently:</w:t>
            </w:r>
          </w:p>
          <w:p w14:paraId="2928066A" w14:textId="77777777" w:rsidR="00F1507B" w:rsidRDefault="00000000">
            <w:pPr>
              <w:spacing w:after="120" w:line="408" w:lineRule="auto"/>
            </w:pPr>
            <w:r>
              <w:t>∇</w:t>
            </w:r>
          </w:p>
          <w:p w14:paraId="7F8ADE81" w14:textId="77777777" w:rsidR="00F1507B" w:rsidRDefault="00000000">
            <w:pPr>
              <w:spacing w:after="120" w:line="408" w:lineRule="auto"/>
            </w:pPr>
            <w:r>
              <w:t>λ</w:t>
            </w:r>
          </w:p>
          <w:p w14:paraId="0D86FE71" w14:textId="77777777" w:rsidR="00F1507B" w:rsidRDefault="00000000">
            <w:pPr>
              <w:spacing w:after="120" w:line="408" w:lineRule="auto"/>
            </w:pPr>
            <w:r>
              <w:t>R</w:t>
            </w:r>
          </w:p>
          <w:p w14:paraId="0EDBE708" w14:textId="77777777" w:rsidR="00F1507B" w:rsidRDefault="00000000">
            <w:pPr>
              <w:spacing w:after="120" w:line="408" w:lineRule="auto"/>
            </w:pPr>
            <w:proofErr w:type="spellStart"/>
            <w:r>
              <w:t>μνρσ</w:t>
            </w:r>
            <w:proofErr w:type="spellEnd"/>
          </w:p>
          <w:p w14:paraId="253AD74E" w14:textId="77777777" w:rsidR="00F1507B" w:rsidRDefault="00000000">
            <w:pPr>
              <w:spacing w:after="120" w:line="408" w:lineRule="auto"/>
            </w:pPr>
            <w:r>
              <w:t>+</w:t>
            </w:r>
          </w:p>
          <w:p w14:paraId="5D62840E" w14:textId="77777777" w:rsidR="00F1507B" w:rsidRDefault="00000000">
            <w:pPr>
              <w:spacing w:after="120" w:line="408" w:lineRule="auto"/>
            </w:pPr>
            <w:r>
              <w:t>∇</w:t>
            </w:r>
          </w:p>
          <w:p w14:paraId="2770FA2F" w14:textId="77777777" w:rsidR="00F1507B" w:rsidRDefault="00000000">
            <w:pPr>
              <w:spacing w:after="120" w:line="408" w:lineRule="auto"/>
            </w:pPr>
            <w:r>
              <w:t>μ</w:t>
            </w:r>
          </w:p>
          <w:p w14:paraId="343AA289" w14:textId="77777777" w:rsidR="00F1507B" w:rsidRDefault="00000000">
            <w:pPr>
              <w:spacing w:after="120" w:line="408" w:lineRule="auto"/>
            </w:pPr>
            <w:r>
              <w:t>R</w:t>
            </w:r>
          </w:p>
          <w:p w14:paraId="487A23DB" w14:textId="77777777" w:rsidR="00F1507B" w:rsidRDefault="00000000">
            <w:pPr>
              <w:spacing w:after="120" w:line="408" w:lineRule="auto"/>
            </w:pPr>
            <w:proofErr w:type="spellStart"/>
            <w:r>
              <w:t>νλρσ</w:t>
            </w:r>
            <w:proofErr w:type="spellEnd"/>
          </w:p>
          <w:p w14:paraId="10BE6A58" w14:textId="77777777" w:rsidR="00F1507B" w:rsidRDefault="00000000">
            <w:pPr>
              <w:spacing w:after="120" w:line="408" w:lineRule="auto"/>
            </w:pPr>
            <w:r>
              <w:t>+</w:t>
            </w:r>
          </w:p>
          <w:p w14:paraId="74026704" w14:textId="77777777" w:rsidR="00F1507B" w:rsidRDefault="00000000">
            <w:pPr>
              <w:spacing w:after="120" w:line="408" w:lineRule="auto"/>
            </w:pPr>
            <w:r>
              <w:t>∇</w:t>
            </w:r>
          </w:p>
          <w:p w14:paraId="1B36F55F" w14:textId="77777777" w:rsidR="00F1507B" w:rsidRDefault="00000000">
            <w:pPr>
              <w:spacing w:after="120" w:line="408" w:lineRule="auto"/>
            </w:pPr>
            <w:r>
              <w:t>ν</w:t>
            </w:r>
          </w:p>
          <w:p w14:paraId="26700D2A" w14:textId="77777777" w:rsidR="00F1507B" w:rsidRDefault="00000000">
            <w:pPr>
              <w:spacing w:after="120" w:line="408" w:lineRule="auto"/>
            </w:pPr>
            <w:r>
              <w:t>R</w:t>
            </w:r>
          </w:p>
          <w:p w14:paraId="33B5BAF5" w14:textId="77777777" w:rsidR="00F1507B" w:rsidRDefault="00000000">
            <w:pPr>
              <w:spacing w:after="120" w:line="408" w:lineRule="auto"/>
            </w:pPr>
            <w:proofErr w:type="spellStart"/>
            <w:r>
              <w:t>λμρσ</w:t>
            </w:r>
            <w:proofErr w:type="spellEnd"/>
          </w:p>
          <w:p w14:paraId="5DD21368" w14:textId="77777777" w:rsidR="00F1507B" w:rsidRDefault="00000000">
            <w:pPr>
              <w:spacing w:after="120" w:line="408" w:lineRule="auto"/>
            </w:pPr>
            <w:r>
              <w:t>= 0</w:t>
            </w:r>
          </w:p>
        </w:tc>
      </w:tr>
    </w:tbl>
    <w:p w14:paraId="1E0A2AFE" w14:textId="77777777" w:rsidR="00F1507B" w:rsidRDefault="00F1507B">
      <w:pPr>
        <w:spacing w:after="240"/>
      </w:pPr>
    </w:p>
    <w:p w14:paraId="0720200E" w14:textId="77777777" w:rsidR="00F1507B" w:rsidRDefault="00000000">
      <w:pPr>
        <w:spacing w:before="60" w:after="240" w:line="408" w:lineRule="auto"/>
        <w:jc w:val="both"/>
      </w:pPr>
      <w:r>
        <w:rPr>
          <w:rFonts w:ascii="Constantia" w:eastAsia="Constantia" w:hAnsi="Constantia" w:cs="Constantia"/>
          <w:color w:val="000000"/>
        </w:rPr>
        <w:t xml:space="preserve">Contracting (13.11)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μρ</w:t>
      </w:r>
      <w:proofErr w:type="spellEnd"/>
      <w:r>
        <w:rPr>
          <w:rFonts w:ascii="Constantia" w:eastAsia="Constantia" w:hAnsi="Constantia" w:cs="Constantia"/>
          <w:color w:val="000000"/>
        </w:rPr>
        <w:t>:</w:t>
      </w:r>
    </w:p>
    <w:p w14:paraId="767A5B07" w14:textId="77777777" w:rsidR="00F1507B" w:rsidRDefault="00000000">
      <w:pPr>
        <w:spacing w:after="240" w:line="408" w:lineRule="auto"/>
      </w:pPr>
      <w:r>
        <w:rPr>
          <w:color w:val="555555"/>
        </w:rPr>
        <w:t>(13.12)</w:t>
      </w:r>
    </w:p>
    <w:p w14:paraId="4F03003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1827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12D4F85" w14:textId="77777777" w:rsidR="00F1507B" w:rsidRDefault="00000000">
            <w:pPr>
              <w:spacing w:after="120" w:line="408" w:lineRule="auto"/>
            </w:pPr>
            <w:r>
              <w:t>∇</w:t>
            </w:r>
          </w:p>
          <w:p w14:paraId="02508AF8" w14:textId="77777777" w:rsidR="00F1507B" w:rsidRDefault="00000000">
            <w:pPr>
              <w:spacing w:after="120" w:line="408" w:lineRule="auto"/>
            </w:pPr>
            <w:r>
              <w:t>λ</w:t>
            </w:r>
          </w:p>
          <w:p w14:paraId="66F003EA" w14:textId="77777777" w:rsidR="00F1507B" w:rsidRDefault="00000000">
            <w:pPr>
              <w:spacing w:after="120" w:line="408" w:lineRule="auto"/>
            </w:pPr>
            <w:r>
              <w:t>R</w:t>
            </w:r>
          </w:p>
          <w:p w14:paraId="20D30E37" w14:textId="77777777" w:rsidR="00F1507B" w:rsidRDefault="00000000">
            <w:pPr>
              <w:spacing w:after="120" w:line="408" w:lineRule="auto"/>
            </w:pPr>
            <w:proofErr w:type="spellStart"/>
            <w:r>
              <w:t>νσ</w:t>
            </w:r>
            <w:proofErr w:type="spellEnd"/>
          </w:p>
          <w:p w14:paraId="5BD5152B" w14:textId="77777777" w:rsidR="00F1507B" w:rsidRDefault="00000000">
            <w:pPr>
              <w:spacing w:after="120" w:line="408" w:lineRule="auto"/>
            </w:pPr>
            <w:r>
              <w:t>−</w:t>
            </w:r>
          </w:p>
          <w:p w14:paraId="1899ED83" w14:textId="77777777" w:rsidR="00F1507B" w:rsidRDefault="00000000">
            <w:pPr>
              <w:spacing w:after="120" w:line="408" w:lineRule="auto"/>
            </w:pPr>
            <w:r>
              <w:t>∇</w:t>
            </w:r>
          </w:p>
          <w:p w14:paraId="64397ABA" w14:textId="77777777" w:rsidR="00F1507B" w:rsidRDefault="00000000">
            <w:pPr>
              <w:spacing w:after="120" w:line="408" w:lineRule="auto"/>
            </w:pPr>
            <w:r>
              <w:t>ν</w:t>
            </w:r>
          </w:p>
          <w:p w14:paraId="0C261DFF" w14:textId="77777777" w:rsidR="00F1507B" w:rsidRDefault="00000000">
            <w:pPr>
              <w:spacing w:after="120" w:line="408" w:lineRule="auto"/>
            </w:pPr>
            <w:r>
              <w:t>R</w:t>
            </w:r>
          </w:p>
          <w:p w14:paraId="2D596CBF" w14:textId="77777777" w:rsidR="00F1507B" w:rsidRDefault="00000000">
            <w:pPr>
              <w:spacing w:after="120" w:line="408" w:lineRule="auto"/>
            </w:pPr>
            <w:proofErr w:type="spellStart"/>
            <w:r>
              <w:t>λσ</w:t>
            </w:r>
            <w:proofErr w:type="spellEnd"/>
          </w:p>
          <w:p w14:paraId="5AAD9C33" w14:textId="77777777" w:rsidR="00F1507B" w:rsidRDefault="00000000">
            <w:pPr>
              <w:spacing w:after="120" w:line="408" w:lineRule="auto"/>
            </w:pPr>
            <w:r>
              <w:t>+</w:t>
            </w:r>
          </w:p>
          <w:p w14:paraId="514E2EF0" w14:textId="77777777" w:rsidR="00F1507B" w:rsidRDefault="00000000">
            <w:pPr>
              <w:spacing w:after="120" w:line="408" w:lineRule="auto"/>
            </w:pPr>
            <w:r>
              <w:t>∇</w:t>
            </w:r>
          </w:p>
          <w:p w14:paraId="3F6B81EF" w14:textId="77777777" w:rsidR="00F1507B" w:rsidRDefault="00000000">
            <w:pPr>
              <w:spacing w:after="120" w:line="408" w:lineRule="auto"/>
            </w:pPr>
            <w:r>
              <w:t>μ</w:t>
            </w:r>
          </w:p>
          <w:p w14:paraId="1A647203" w14:textId="77777777" w:rsidR="00F1507B" w:rsidRDefault="00000000">
            <w:pPr>
              <w:spacing w:after="120" w:line="408" w:lineRule="auto"/>
            </w:pPr>
            <w:r>
              <w:t>R</w:t>
            </w:r>
          </w:p>
          <w:p w14:paraId="1A769BCF" w14:textId="77777777" w:rsidR="00F1507B" w:rsidRDefault="00000000">
            <w:pPr>
              <w:spacing w:after="120" w:line="408" w:lineRule="auto"/>
            </w:pPr>
            <w:proofErr w:type="spellStart"/>
            <w:r>
              <w:t>μλνσ</w:t>
            </w:r>
            <w:proofErr w:type="spellEnd"/>
          </w:p>
          <w:p w14:paraId="534408F3" w14:textId="77777777" w:rsidR="00F1507B" w:rsidRDefault="00000000">
            <w:pPr>
              <w:spacing w:after="120" w:line="408" w:lineRule="auto"/>
            </w:pPr>
            <w:r>
              <w:t>= 0</w:t>
            </w:r>
          </w:p>
        </w:tc>
      </w:tr>
    </w:tbl>
    <w:p w14:paraId="5DA954D8" w14:textId="77777777" w:rsidR="00F1507B" w:rsidRDefault="00F1507B">
      <w:pPr>
        <w:spacing w:after="240"/>
      </w:pPr>
    </w:p>
    <w:p w14:paraId="4428DD93" w14:textId="77777777" w:rsidR="00F1507B" w:rsidRDefault="00000000">
      <w:pPr>
        <w:spacing w:before="60" w:after="240" w:line="408" w:lineRule="auto"/>
        <w:jc w:val="both"/>
      </w:pPr>
      <w:r>
        <w:rPr>
          <w:rFonts w:ascii="Constantia" w:eastAsia="Constantia" w:hAnsi="Constantia" w:cs="Constantia"/>
          <w:color w:val="000000"/>
        </w:rPr>
        <w:t xml:space="preserve">Contracting again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νσ</w:t>
      </w:r>
      <w:proofErr w:type="spellEnd"/>
      <w:r>
        <w:rPr>
          <w:rFonts w:ascii="Constantia" w:eastAsia="Constantia" w:hAnsi="Constantia" w:cs="Constantia"/>
          <w:color w:val="000000"/>
        </w:rPr>
        <w:t>:</w:t>
      </w:r>
    </w:p>
    <w:p w14:paraId="6EC93AF3" w14:textId="77777777" w:rsidR="00F1507B" w:rsidRDefault="00000000">
      <w:pPr>
        <w:spacing w:after="240" w:line="408" w:lineRule="auto"/>
      </w:pPr>
      <w:r>
        <w:rPr>
          <w:color w:val="555555"/>
        </w:rPr>
        <w:t>(13.13)</w:t>
      </w:r>
    </w:p>
    <w:p w14:paraId="38E7615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0639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8EBB40" w14:textId="77777777" w:rsidR="00F1507B" w:rsidRDefault="00000000">
            <w:pPr>
              <w:spacing w:after="120" w:line="408" w:lineRule="auto"/>
            </w:pPr>
            <w:r>
              <w:t>∇</w:t>
            </w:r>
          </w:p>
          <w:p w14:paraId="41B23BE6" w14:textId="77777777" w:rsidR="00F1507B" w:rsidRDefault="00000000">
            <w:pPr>
              <w:spacing w:after="120" w:line="408" w:lineRule="auto"/>
            </w:pPr>
            <w:r>
              <w:t>λ</w:t>
            </w:r>
          </w:p>
          <w:p w14:paraId="6DB0C27D" w14:textId="77777777" w:rsidR="00F1507B" w:rsidRDefault="00000000">
            <w:pPr>
              <w:spacing w:after="120" w:line="408" w:lineRule="auto"/>
            </w:pPr>
            <w:r>
              <w:lastRenderedPageBreak/>
              <w:t>R</w:t>
            </w:r>
          </w:p>
          <w:p w14:paraId="312230BE" w14:textId="77777777" w:rsidR="00F1507B" w:rsidRDefault="00000000">
            <w:pPr>
              <w:spacing w:after="120" w:line="408" w:lineRule="auto"/>
            </w:pPr>
            <w:r>
              <w:t>−</w:t>
            </w:r>
          </w:p>
          <w:p w14:paraId="07B4C244" w14:textId="77777777" w:rsidR="00F1507B" w:rsidRDefault="00000000">
            <w:pPr>
              <w:spacing w:after="120" w:line="408" w:lineRule="auto"/>
            </w:pPr>
            <w:r>
              <w:t>2</w:t>
            </w:r>
          </w:p>
          <w:p w14:paraId="3C8D6AFE" w14:textId="77777777" w:rsidR="00F1507B" w:rsidRDefault="00000000">
            <w:pPr>
              <w:spacing w:after="120" w:line="408" w:lineRule="auto"/>
            </w:pPr>
            <w:r>
              <w:t>∇</w:t>
            </w:r>
          </w:p>
          <w:p w14:paraId="184E6645" w14:textId="77777777" w:rsidR="00F1507B" w:rsidRDefault="00000000">
            <w:pPr>
              <w:spacing w:after="120" w:line="408" w:lineRule="auto"/>
            </w:pPr>
            <w:r>
              <w:t>ν</w:t>
            </w:r>
          </w:p>
          <w:p w14:paraId="12B6304C" w14:textId="77777777" w:rsidR="00F1507B" w:rsidRDefault="00000000">
            <w:pPr>
              <w:spacing w:after="120" w:line="408" w:lineRule="auto"/>
            </w:pPr>
            <w:r>
              <w:t>R</w:t>
            </w:r>
          </w:p>
          <w:p w14:paraId="7267952B" w14:textId="77777777" w:rsidR="00F1507B" w:rsidRDefault="00000000">
            <w:pPr>
              <w:spacing w:after="120" w:line="408" w:lineRule="auto"/>
            </w:pPr>
            <w:proofErr w:type="spellStart"/>
            <w:r>
              <w:t>νλ</w:t>
            </w:r>
            <w:proofErr w:type="spellEnd"/>
          </w:p>
          <w:p w14:paraId="0AD2905B" w14:textId="77777777" w:rsidR="00F1507B" w:rsidRDefault="00000000">
            <w:pPr>
              <w:spacing w:after="120" w:line="408" w:lineRule="auto"/>
            </w:pPr>
            <w:r>
              <w:t>= 0</w:t>
            </w:r>
          </w:p>
          <w:p w14:paraId="4AF89EBE" w14:textId="77777777" w:rsidR="00F1507B" w:rsidRDefault="00000000">
            <w:pPr>
              <w:spacing w:after="120" w:line="408" w:lineRule="auto"/>
            </w:pPr>
            <w:r>
              <w:t>,</w:t>
            </w:r>
          </w:p>
          <w:p w14:paraId="3EEEB4E4" w14:textId="77777777" w:rsidR="00F1507B" w:rsidRDefault="00000000">
            <w:pPr>
              <w:spacing w:after="120" w:line="408" w:lineRule="auto"/>
            </w:pPr>
            <w:r>
              <w:t>i.e.,</w:t>
            </w:r>
          </w:p>
          <w:p w14:paraId="669E6ECF" w14:textId="77777777" w:rsidR="00F1507B" w:rsidRDefault="00000000">
            <w:pPr>
              <w:spacing w:after="120" w:line="408" w:lineRule="auto"/>
            </w:pPr>
            <w:r>
              <w:t>∇</w:t>
            </w:r>
          </w:p>
          <w:p w14:paraId="670DEF30" w14:textId="77777777" w:rsidR="00F1507B" w:rsidRDefault="00000000">
            <w:pPr>
              <w:spacing w:after="120" w:line="408" w:lineRule="auto"/>
            </w:pPr>
            <w:r>
              <w:t>ν</w:t>
            </w:r>
          </w:p>
          <w:p w14:paraId="1C9DE52C" w14:textId="77777777" w:rsidR="00F1507B" w:rsidRDefault="00000000">
            <w:pPr>
              <w:spacing w:after="120" w:line="408" w:lineRule="auto"/>
            </w:pPr>
            <w:r>
              <w:t>G</w:t>
            </w:r>
          </w:p>
          <w:p w14:paraId="706D8F90" w14:textId="77777777" w:rsidR="00F1507B" w:rsidRDefault="00000000">
            <w:pPr>
              <w:spacing w:after="120" w:line="408" w:lineRule="auto"/>
            </w:pPr>
            <w:proofErr w:type="spellStart"/>
            <w:r>
              <w:t>νλ</w:t>
            </w:r>
            <w:proofErr w:type="spellEnd"/>
          </w:p>
          <w:p w14:paraId="36298B90" w14:textId="77777777" w:rsidR="00F1507B" w:rsidRDefault="00000000">
            <w:pPr>
              <w:spacing w:after="120" w:line="408" w:lineRule="auto"/>
            </w:pPr>
            <w:r>
              <w:t>=</w:t>
            </w:r>
          </w:p>
          <w:p w14:paraId="72DBDDB7" w14:textId="77777777" w:rsidR="00F1507B" w:rsidRDefault="00000000">
            <w:pPr>
              <w:spacing w:after="120" w:line="408" w:lineRule="auto"/>
            </w:pPr>
            <w:r>
              <w:t>∇</w:t>
            </w:r>
          </w:p>
          <w:p w14:paraId="77D59D7A" w14:textId="77777777" w:rsidR="00F1507B" w:rsidRDefault="00000000">
            <w:pPr>
              <w:spacing w:after="120" w:line="408" w:lineRule="auto"/>
            </w:pPr>
            <w:r>
              <w:t>ν</w:t>
            </w:r>
          </w:p>
          <w:p w14:paraId="59075604" w14:textId="77777777" w:rsidR="00F1507B" w:rsidRDefault="00000000">
            <w:pPr>
              <w:spacing w:after="120" w:line="408" w:lineRule="auto"/>
            </w:pPr>
            <w:r>
              <w:t>(R</w:t>
            </w:r>
          </w:p>
          <w:p w14:paraId="097BCBAC" w14:textId="77777777" w:rsidR="00F1507B" w:rsidRDefault="00000000">
            <w:pPr>
              <w:spacing w:after="120" w:line="408" w:lineRule="auto"/>
            </w:pPr>
            <w:proofErr w:type="spellStart"/>
            <w:r>
              <w:t>νλ</w:t>
            </w:r>
            <w:proofErr w:type="spellEnd"/>
          </w:p>
          <w:p w14:paraId="6D412E65" w14:textId="77777777" w:rsidR="00F1507B" w:rsidRDefault="00000000">
            <w:pPr>
              <w:spacing w:after="120" w:line="408" w:lineRule="auto"/>
            </w:pPr>
            <w:r>
              <w:t>−</w:t>
            </w:r>
          </w:p>
          <w:p w14:paraId="789DB945" w14:textId="77777777" w:rsidR="00F1507B" w:rsidRDefault="00000000">
            <w:pPr>
              <w:spacing w:after="120" w:line="408" w:lineRule="auto"/>
            </w:pPr>
            <w:r>
              <w:t>½</w:t>
            </w:r>
          </w:p>
          <w:p w14:paraId="55D99183" w14:textId="77777777" w:rsidR="00F1507B" w:rsidRDefault="00000000">
            <w:pPr>
              <w:spacing w:after="120" w:line="408" w:lineRule="auto"/>
            </w:pPr>
            <w:r>
              <w:t>g</w:t>
            </w:r>
          </w:p>
          <w:p w14:paraId="16B03BC3" w14:textId="77777777" w:rsidR="00F1507B" w:rsidRDefault="00000000">
            <w:pPr>
              <w:spacing w:after="120" w:line="408" w:lineRule="auto"/>
            </w:pPr>
            <w:proofErr w:type="spellStart"/>
            <w:r>
              <w:lastRenderedPageBreak/>
              <w:t>νλ</w:t>
            </w:r>
            <w:proofErr w:type="spellEnd"/>
          </w:p>
          <w:p w14:paraId="01F17445" w14:textId="77777777" w:rsidR="00F1507B" w:rsidRDefault="00000000">
            <w:pPr>
              <w:spacing w:after="120" w:line="408" w:lineRule="auto"/>
            </w:pPr>
            <w:r>
              <w:t>R) = 0</w:t>
            </w:r>
          </w:p>
        </w:tc>
      </w:tr>
    </w:tbl>
    <w:p w14:paraId="34C6CA11" w14:textId="77777777" w:rsidR="00F1507B" w:rsidRDefault="00F1507B">
      <w:pPr>
        <w:spacing w:after="240"/>
      </w:pPr>
    </w:p>
    <w:p w14:paraId="4942B6B5" w14:textId="77777777" w:rsidR="00F1507B" w:rsidRDefault="00000000">
      <w:pPr>
        <w:spacing w:before="60" w:after="240" w:line="408" w:lineRule="auto"/>
        <w:jc w:val="both"/>
      </w:pPr>
      <w:r>
        <w:rPr>
          <w:rFonts w:ascii="Constantia" w:eastAsia="Constantia" w:hAnsi="Constantia" w:cs="Constantia"/>
          <w:color w:val="000000"/>
        </w:rPr>
        <w:t>This is the contracted Bianchi identity, which immediately gives the divergence-free property (13.10) of the Einstein tensor. Note that equation (13.10) is not a law; it is a theorem — a purely geometric consequence of the definition of the Riemann tensor via the Levi-Civita connection. It holds regardless of whether the metric satisfies the Einstein field equations.</w:t>
      </w:r>
    </w:p>
    <w:p w14:paraId="1F681100" w14:textId="77777777" w:rsidR="00F1507B" w:rsidRDefault="00000000">
      <w:pPr>
        <w:pStyle w:val="Heading2"/>
        <w:spacing w:before="400" w:after="120" w:line="312" w:lineRule="auto"/>
      </w:pPr>
      <w:r>
        <w:rPr>
          <w:rFonts w:ascii="Cambria" w:eastAsia="Cambria" w:hAnsi="Cambria" w:cs="Cambria"/>
          <w:color w:val="1A1A1A"/>
          <w:sz w:val="32"/>
          <w:szCs w:val="32"/>
        </w:rPr>
        <w:t>13.6 Physical Interpretation of Curvature</w:t>
      </w:r>
    </w:p>
    <w:p w14:paraId="7660FF45" w14:textId="77777777" w:rsidR="00F1507B" w:rsidRDefault="00000000">
      <w:pPr>
        <w:spacing w:before="60" w:after="240" w:line="408" w:lineRule="auto"/>
        <w:jc w:val="both"/>
      </w:pPr>
      <w:r>
        <w:rPr>
          <w:rFonts w:ascii="Constantia" w:eastAsia="Constantia" w:hAnsi="Constantia" w:cs="Constantia"/>
          <w:color w:val="000000"/>
        </w:rPr>
        <w:t xml:space="preserve">In GR, the Einstein field equations 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contracted Bianchi identity (13.10) then implies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covariant conservation of energy and momentum. This is how conservation laws are encoded in curved spacetime: not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would not be covariant), but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is covariant and includes the effects of curved spacetime on the energy-momentum flow).</w:t>
      </w:r>
    </w:p>
    <w:p w14:paraId="022DE4D8" w14:textId="77777777" w:rsidR="00F1507B" w:rsidRDefault="00000000">
      <w:pPr>
        <w:spacing w:before="60" w:after="240" w:line="408" w:lineRule="auto"/>
        <w:jc w:val="both"/>
      </w:pPr>
      <w:r>
        <w:rPr>
          <w:rFonts w:ascii="Constantia" w:eastAsia="Constantia" w:hAnsi="Constantia" w:cs="Constantia"/>
          <w:color w:val="000000"/>
        </w:rPr>
        <w:t xml:space="preserve">In ToE, the analogous conservation law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which emerges from the contracted Bianchi identity of the Obidi Metric. This ensures that the entropic energy-momentum is conserved under the entropic field dynamics, just as matter energy-momentum is conserved under the GR field equations.</w:t>
      </w:r>
    </w:p>
    <w:p w14:paraId="35B0DFCD" w14:textId="77777777" w:rsidR="00F1507B" w:rsidRDefault="00000000">
      <w:pPr>
        <w:pStyle w:val="Heading2"/>
        <w:spacing w:before="400" w:after="120" w:line="312" w:lineRule="auto"/>
      </w:pPr>
      <w:r>
        <w:rPr>
          <w:rFonts w:ascii="Cambria" w:eastAsia="Cambria" w:hAnsi="Cambria" w:cs="Cambria"/>
          <w:color w:val="1A1A1A"/>
          <w:sz w:val="32"/>
          <w:szCs w:val="32"/>
        </w:rPr>
        <w:t>13.7 The Obidi Curvature Invariant (OCI)</w:t>
      </w:r>
    </w:p>
    <w:p w14:paraId="5D869131" w14:textId="77777777" w:rsidR="00F1507B" w:rsidRDefault="00000000">
      <w:pPr>
        <w:spacing w:before="60" w:after="240" w:line="408" w:lineRule="auto"/>
        <w:jc w:val="both"/>
      </w:pPr>
      <w:r>
        <w:rPr>
          <w:rFonts w:ascii="Constantia" w:eastAsia="Constantia" w:hAnsi="Constantia" w:cs="Constantia"/>
          <w:color w:val="000000"/>
        </w:rPr>
        <w:t>The Obidi Curvature Invariant (OCI) is the most fundamental curvature quantity in the Theory of Entropicity. It is not the Ricci scalar of GR; it is a deeper, information-geometric curvature invariant that sets the quantum of informational curvature on the statistical manifold.</w:t>
      </w:r>
    </w:p>
    <w:p w14:paraId="0E7CEDDB" w14:textId="77777777" w:rsidR="00F1507B" w:rsidRDefault="00000000">
      <w:pPr>
        <w:spacing w:before="60" w:after="240" w:line="408" w:lineRule="auto"/>
        <w:jc w:val="both"/>
      </w:pPr>
      <w:r>
        <w:rPr>
          <w:rFonts w:ascii="Constantia" w:eastAsia="Constantia" w:hAnsi="Constantia" w:cs="Constantia"/>
          <w:b/>
          <w:bCs/>
          <w:color w:val="000000"/>
        </w:rPr>
        <w:lastRenderedPageBreak/>
        <w:t>Definition 13.5 (Obidi Curvature Invariant).</w:t>
      </w:r>
      <w:r>
        <w:rPr>
          <w:rFonts w:ascii="Constantia" w:eastAsia="Constantia" w:hAnsi="Constantia" w:cs="Constantia"/>
          <w:color w:val="000000"/>
        </w:rPr>
        <w:t xml:space="preserve"> The </w:t>
      </w:r>
      <w:r>
        <w:rPr>
          <w:rFonts w:ascii="Constantia" w:eastAsia="Constantia" w:hAnsi="Constantia" w:cs="Constantia"/>
          <w:i/>
          <w:iCs/>
          <w:color w:val="000000"/>
        </w:rPr>
        <w:t>Obidi Curvature Invariant</w:t>
      </w:r>
      <w:r>
        <w:rPr>
          <w:rFonts w:ascii="Constantia" w:eastAsia="Constantia" w:hAnsi="Constantia" w:cs="Constantia"/>
          <w:color w:val="000000"/>
        </w:rPr>
        <w:t xml:space="preserve"> (OCI) is the scalar:</w:t>
      </w:r>
    </w:p>
    <w:p w14:paraId="69BD90FF" w14:textId="77777777" w:rsidR="00F1507B" w:rsidRDefault="00000000">
      <w:pPr>
        <w:spacing w:after="240" w:line="408" w:lineRule="auto"/>
      </w:pPr>
      <w:r>
        <w:rPr>
          <w:color w:val="555555"/>
        </w:rPr>
        <w:t>(13.14)</w:t>
      </w:r>
    </w:p>
    <w:p w14:paraId="28706772"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9E4D67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B3D4DF6" w14:textId="77777777" w:rsidR="00F1507B" w:rsidRDefault="00000000">
            <w:pPr>
              <w:spacing w:after="120" w:line="408" w:lineRule="auto"/>
            </w:pPr>
            <w:r>
              <w:t>OCI = ln 2</w:t>
            </w:r>
          </w:p>
        </w:tc>
      </w:tr>
    </w:tbl>
    <w:p w14:paraId="5B0590FD" w14:textId="77777777" w:rsidR="00F1507B" w:rsidRDefault="00F1507B">
      <w:pPr>
        <w:spacing w:after="240"/>
      </w:pPr>
    </w:p>
    <w:p w14:paraId="7F98256E" w14:textId="77777777" w:rsidR="00F1507B" w:rsidRDefault="00000000">
      <w:pPr>
        <w:spacing w:before="60" w:after="240" w:line="408" w:lineRule="auto"/>
        <w:jc w:val="both"/>
      </w:pPr>
      <w:r>
        <w:rPr>
          <w:rFonts w:ascii="Constantia" w:eastAsia="Constantia" w:hAnsi="Constantia" w:cs="Constantia"/>
          <w:color w:val="000000"/>
        </w:rPr>
        <w:t>This is not an approximation or a numerical coincidence. It is the exact, dimensionless, information-geometric curvature invariant of the entropic manifold, established by Obidi as the minimum distinguishability curvature of a statistical manifold with a binary choice at its base.</w:t>
      </w:r>
    </w:p>
    <w:p w14:paraId="0AE0DFE8" w14:textId="77777777" w:rsidR="00F1507B" w:rsidRDefault="00000000">
      <w:pPr>
        <w:spacing w:before="60" w:after="240" w:line="408" w:lineRule="auto"/>
        <w:jc w:val="both"/>
      </w:pPr>
      <w:r>
        <w:rPr>
          <w:rFonts w:ascii="Constantia" w:eastAsia="Constantia" w:hAnsi="Constantia" w:cs="Constantia"/>
          <w:color w:val="000000"/>
        </w:rPr>
        <w:t xml:space="preserve">Why does </w:t>
      </w:r>
      <w:r>
        <w:rPr>
          <w:rFonts w:ascii="Cambria Math" w:eastAsia="Cambria Math" w:hAnsi="Cambria Math" w:cs="Cambria Math"/>
          <w:i/>
          <w:iCs/>
          <w:color w:val="000000"/>
        </w:rPr>
        <w:t>ln 2</w:t>
      </w:r>
      <w:r>
        <w:rPr>
          <w:rFonts w:ascii="Constantia" w:eastAsia="Constantia" w:hAnsi="Constantia" w:cs="Constantia"/>
          <w:color w:val="000000"/>
        </w:rPr>
        <w:t xml:space="preserve"> appear? Because </w:t>
      </w:r>
      <w:r>
        <w:rPr>
          <w:rFonts w:ascii="Cambria Math" w:eastAsia="Cambria Math" w:hAnsi="Cambria Math" w:cs="Cambria Math"/>
          <w:i/>
          <w:iCs/>
          <w:color w:val="000000"/>
        </w:rPr>
        <w:t>ln 2</w:t>
      </w:r>
      <w:r>
        <w:rPr>
          <w:rFonts w:ascii="Constantia" w:eastAsia="Constantia" w:hAnsi="Constantia" w:cs="Constantia"/>
          <w:color w:val="000000"/>
        </w:rPr>
        <w:t xml:space="preserve"> is the Shannon entropy of a perfectly balanced binary random variable (a fair coin): a binary random variable with outcomes </w:t>
      </w:r>
      <w:r>
        <w:rPr>
          <w:rFonts w:ascii="Cambria Math" w:eastAsia="Cambria Math" w:hAnsi="Cambria Math" w:cs="Cambria Math"/>
          <w:i/>
          <w:iCs/>
          <w:color w:val="000000"/>
        </w:rPr>
        <w:t>\{0, 1\}</w:t>
      </w:r>
      <w:r>
        <w:rPr>
          <w:rFonts w:ascii="Constantia" w:eastAsia="Constantia" w:hAnsi="Constantia" w:cs="Constantia"/>
          <w:color w:val="000000"/>
        </w:rPr>
        <w:t xml:space="preserve"> each with probability </w:t>
      </w:r>
      <w:r>
        <w:rPr>
          <w:rFonts w:ascii="Cambria Math" w:eastAsia="Cambria Math" w:hAnsi="Cambria Math" w:cs="Cambria Math"/>
          <w:i/>
          <w:iCs/>
          <w:color w:val="000000"/>
        </w:rPr>
        <w:t>1/2</w:t>
      </w:r>
      <w:r>
        <w:rPr>
          <w:rFonts w:ascii="Constantia" w:eastAsia="Constantia" w:hAnsi="Constantia" w:cs="Constantia"/>
          <w:color w:val="000000"/>
        </w:rPr>
        <w:t xml:space="preserve"> has entropy </w:t>
      </w:r>
      <w:r>
        <w:rPr>
          <w:rFonts w:ascii="Cambria Math" w:eastAsia="Cambria Math" w:hAnsi="Cambria Math" w:cs="Cambria Math"/>
          <w:i/>
          <w:iCs/>
          <w:color w:val="000000"/>
        </w:rPr>
        <w:t>H = −½ ln ½ − ½ ln ½ = ln 2</w:t>
      </w:r>
      <w:r>
        <w:rPr>
          <w:rFonts w:ascii="Constantia" w:eastAsia="Constantia" w:hAnsi="Constantia" w:cs="Constantia"/>
          <w:color w:val="000000"/>
        </w:rPr>
        <w:t xml:space="preserve">. This is the informational measure of "one </w:t>
      </w:r>
      <w:proofErr w:type="gramStart"/>
      <w:r>
        <w:rPr>
          <w:rFonts w:ascii="Constantia" w:eastAsia="Constantia" w:hAnsi="Constantia" w:cs="Constantia"/>
          <w:color w:val="000000"/>
        </w:rPr>
        <w:t>bit" —</w:t>
      </w:r>
      <w:proofErr w:type="gramEnd"/>
      <w:r>
        <w:rPr>
          <w:rFonts w:ascii="Constantia" w:eastAsia="Constantia" w:hAnsi="Constantia" w:cs="Constantia"/>
          <w:color w:val="000000"/>
        </w:rPr>
        <w:t xml:space="preserve"> the minimum amount of information required to distinguish between two equally likely alternatives. It is the quantum of informational curvature: the minimum curvature that a statistical manifold must possess </w:t>
      </w:r>
      <w:proofErr w:type="gramStart"/>
      <w:r>
        <w:rPr>
          <w:rFonts w:ascii="Constantia" w:eastAsia="Constantia" w:hAnsi="Constantia" w:cs="Constantia"/>
          <w:color w:val="000000"/>
        </w:rPr>
        <w:t>in order for</w:t>
      </w:r>
      <w:proofErr w:type="gramEnd"/>
      <w:r>
        <w:rPr>
          <w:rFonts w:ascii="Constantia" w:eastAsia="Constantia" w:hAnsi="Constantia" w:cs="Constantia"/>
          <w:color w:val="000000"/>
        </w:rPr>
        <w:t xml:space="preserve"> adjacent points to be statistically distinguishable.</w:t>
      </w:r>
    </w:p>
    <w:p w14:paraId="6FFA6CF8" w14:textId="77777777" w:rsidR="00F1507B" w:rsidRDefault="00000000">
      <w:pPr>
        <w:spacing w:before="60" w:after="240" w:line="408" w:lineRule="auto"/>
        <w:jc w:val="both"/>
      </w:pPr>
      <w:r>
        <w:rPr>
          <w:rFonts w:ascii="Constantia" w:eastAsia="Constantia" w:hAnsi="Constantia" w:cs="Constantia"/>
          <w:color w:val="000000"/>
        </w:rPr>
        <w:t>The OCI enters the ToE formalism in several ways:</w:t>
      </w:r>
    </w:p>
    <w:p w14:paraId="75334DF1"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It sets the scale of the Obidi Metric: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Obidi Transformation maps the Fisher-Rao metric to the Obidi Metric by a rescaling whose fundamental constant is OCI = ln 2.</w:t>
      </w:r>
    </w:p>
    <w:p w14:paraId="4C420D7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It determines the quantum of mass in ToE: the minimum mass of a stable entropic configuration is proportional to OCI / (Vuli-Ndlela Integral), a ratio that will be computed explicitly in Part II.</w:t>
      </w:r>
    </w:p>
    <w:p w14:paraId="1D0B4BE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It separates the classical sector (entropy fluctuations with curvature &gt; OCI) from the quantum sector (entropy fluctuations with curvature &lt; OCI) of the Hybrid Metric-Affine Space. The HMAS boundary is the hypersurface of constant curvature </w:t>
      </w:r>
      <w:r>
        <w:rPr>
          <w:rFonts w:ascii="Cambria Math" w:eastAsia="Cambria Math" w:hAnsi="Cambria Math" w:cs="Cambria Math"/>
          <w:i/>
          <w:iCs/>
          <w:color w:val="000000"/>
        </w:rPr>
        <w:t>K = OCI = ln 2</w:t>
      </w:r>
      <w:r>
        <w:rPr>
          <w:rFonts w:ascii="Constantia" w:eastAsia="Constantia" w:hAnsi="Constantia" w:cs="Constantia"/>
          <w:color w:val="000000"/>
        </w:rPr>
        <w:t>.</w:t>
      </w:r>
    </w:p>
    <w:p w14:paraId="556B7CD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It explains why Planck's constant </w:t>
      </w:r>
      <w:r>
        <w:rPr>
          <w:rFonts w:ascii="Cambria Math" w:eastAsia="Cambria Math" w:hAnsi="Cambria Math" w:cs="Cambria Math"/>
          <w:i/>
          <w:iCs/>
          <w:color w:val="000000"/>
        </w:rPr>
        <w:t>ℏ</w:t>
      </w:r>
      <w:r>
        <w:rPr>
          <w:rFonts w:ascii="Constantia" w:eastAsia="Constantia" w:hAnsi="Constantia" w:cs="Constantia"/>
          <w:color w:val="000000"/>
        </w:rPr>
        <w:t xml:space="preserve"> is not zero: the irreducible binary distinguishability (OCI = ln 2) prevents quantum systems from having classical (zero-variance) probability distributions. The quantum of action is the entropic consequence of the impossibility of perfect binary discrimination without a cost of at least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2</w:t>
      </w:r>
      <w:r>
        <w:rPr>
          <w:rFonts w:ascii="Constantia" w:eastAsia="Constantia" w:hAnsi="Constantia" w:cs="Constantia"/>
          <w:color w:val="000000"/>
        </w:rPr>
        <w:t>.</w:t>
      </w:r>
    </w:p>
    <w:p w14:paraId="17A1061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196240DA"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7487B7" w14:textId="77777777" w:rsidR="00F1507B" w:rsidRDefault="00000000">
            <w:pPr>
              <w:spacing w:after="120" w:line="408" w:lineRule="auto"/>
            </w:pPr>
            <w:r>
              <w:rPr>
                <w:b/>
                <w:bCs/>
                <w:color w:val="6B2A00"/>
              </w:rPr>
              <w:t>Scholium 13.1 — On the Profound Simplicity of the OCI = ln 2</w:t>
            </w:r>
          </w:p>
          <w:p w14:paraId="6C8730A6" w14:textId="77777777" w:rsidR="00F1507B" w:rsidRDefault="00000000">
            <w:pPr>
              <w:spacing w:after="120" w:line="408" w:lineRule="auto"/>
              <w:jc w:val="both"/>
            </w:pPr>
            <w:r>
              <w:rPr>
                <w:rFonts w:ascii="Constantia" w:eastAsia="Constantia" w:hAnsi="Constantia" w:cs="Constantia"/>
                <w:i/>
                <w:iCs/>
                <w:color w:val="000000"/>
              </w:rPr>
              <w:t xml:space="preserve">The discovery that the fundamental curvature invariant of the entropic manifold is </w:t>
            </w:r>
            <w:r>
              <w:rPr>
                <w:rFonts w:ascii="Cambria Math" w:eastAsia="Cambria Math" w:hAnsi="Cambria Math" w:cs="Cambria Math"/>
                <w:i/>
                <w:iCs/>
                <w:color w:val="000000"/>
              </w:rPr>
              <w:t>ln 2</w:t>
            </w:r>
            <w:r>
              <w:rPr>
                <w:rFonts w:ascii="Constantia" w:eastAsia="Constantia" w:hAnsi="Constantia" w:cs="Constantia"/>
                <w:i/>
                <w:iCs/>
                <w:color w:val="000000"/>
              </w:rPr>
              <w:t xml:space="preserve"> deserves to be properly appreciated. In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physics, the fundamental constants — Newton's </w:t>
            </w:r>
            <w:r>
              <w:rPr>
                <w:rFonts w:ascii="Cambria Math" w:eastAsia="Cambria Math" w:hAnsi="Cambria Math" w:cs="Cambria Math"/>
                <w:i/>
                <w:iCs/>
                <w:color w:val="000000"/>
              </w:rPr>
              <w:t>G</w:t>
            </w:r>
            <w:r>
              <w:rPr>
                <w:rFonts w:ascii="Constantia" w:eastAsia="Constantia" w:hAnsi="Constantia" w:cs="Constantia"/>
                <w:i/>
                <w:iCs/>
                <w:color w:val="000000"/>
              </w:rPr>
              <w:t xml:space="preserve">, Planck's </w:t>
            </w:r>
            <w:r>
              <w:rPr>
                <w:rFonts w:ascii="Cambria Math" w:eastAsia="Cambria Math" w:hAnsi="Cambria Math" w:cs="Cambria Math"/>
                <w:i/>
                <w:iCs/>
                <w:color w:val="000000"/>
              </w:rPr>
              <w:t>ℏ</w:t>
            </w:r>
            <w:r>
              <w:rPr>
                <w:rFonts w:ascii="Constantia" w:eastAsia="Constantia" w:hAnsi="Constantia" w:cs="Constantia"/>
                <w:i/>
                <w:iCs/>
                <w:color w:val="000000"/>
              </w:rPr>
              <w:t xml:space="preserve">, the speed of light </w:t>
            </w:r>
            <w:r>
              <w:rPr>
                <w:rFonts w:ascii="Cambria Math" w:eastAsia="Cambria Math" w:hAnsi="Cambria Math" w:cs="Cambria Math"/>
                <w:i/>
                <w:iCs/>
                <w:color w:val="000000"/>
              </w:rPr>
              <w:t>c</w:t>
            </w:r>
            <w:r>
              <w:rPr>
                <w:rFonts w:ascii="Constantia" w:eastAsia="Constantia" w:hAnsi="Constantia" w:cs="Constantia"/>
                <w:i/>
                <w:iCs/>
                <w:color w:val="000000"/>
              </w:rPr>
              <w:t xml:space="preserve">, Boltzmann's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 xml:space="preserve"> — are empirical parameters whose values must be measured. They have no theoretical derivation within the current framework; they are given by experiment and entered by hand. The OCI = ln 2, by contrast, is a mathematical truth: it is the information entropy of a fair binary choice, which is derivable from the axioms of information theory alone. Its appearance as the fundamental curvature invariant of the entropic manifold suggests that the universe's deepest constants may not be empirical parameters at all, but mathematical necessities — theorems that follow from the logical structure of information and distinguishability. If this is correct, it represents one of the most significant conceptual achievements in the history of physics: the replacement of empirical constants with mathematical theorems. The Theory of Entropicity places this remarkable discovery at the center of its framework, and its implications will be fully worked out in Parts II and III.</w:t>
            </w:r>
          </w:p>
        </w:tc>
      </w:tr>
    </w:tbl>
    <w:p w14:paraId="695E9813" w14:textId="77777777" w:rsidR="00F1507B" w:rsidRDefault="00F1507B">
      <w:pPr>
        <w:spacing w:after="240"/>
      </w:pPr>
    </w:p>
    <w:p w14:paraId="6CFD0989" w14:textId="77777777" w:rsidR="00F1507B" w:rsidRDefault="00000000">
      <w:pPr>
        <w:spacing w:after="240" w:line="408" w:lineRule="auto"/>
        <w:jc w:val="center"/>
      </w:pPr>
      <w:r>
        <w:rPr>
          <w:rFonts w:ascii="Constantia" w:eastAsia="Constantia" w:hAnsi="Constantia" w:cs="Constantia"/>
          <w:color w:val="8B4513"/>
          <w:spacing w:val="160"/>
          <w:sz w:val="36"/>
          <w:szCs w:val="36"/>
        </w:rPr>
        <w:lastRenderedPageBreak/>
        <w:t>⬡</w:t>
      </w:r>
    </w:p>
    <w:p w14:paraId="4263B78B" w14:textId="77777777" w:rsidR="00F1507B" w:rsidRDefault="00000000">
      <w:pPr>
        <w:pStyle w:val="Heading1"/>
        <w:spacing w:before="560" w:after="240" w:line="312" w:lineRule="auto"/>
      </w:pPr>
      <w:r>
        <w:rPr>
          <w:rFonts w:ascii="Cambria" w:eastAsia="Cambria" w:hAnsi="Cambria" w:cs="Cambria"/>
          <w:color w:val="1A1A1A"/>
          <w:sz w:val="44"/>
          <w:szCs w:val="44"/>
        </w:rPr>
        <w:t>Section 14. Moments of Distributions — The Complete Theory</w:t>
      </w:r>
    </w:p>
    <w:p w14:paraId="06852332" w14:textId="77777777" w:rsidR="00F1507B" w:rsidRDefault="00000000">
      <w:pPr>
        <w:pStyle w:val="Heading2"/>
        <w:spacing w:before="400" w:after="120" w:line="312" w:lineRule="auto"/>
      </w:pPr>
      <w:r>
        <w:rPr>
          <w:rFonts w:ascii="Cambria" w:eastAsia="Cambria" w:hAnsi="Cambria" w:cs="Cambria"/>
          <w:color w:val="1A1A1A"/>
          <w:sz w:val="32"/>
          <w:szCs w:val="32"/>
        </w:rPr>
        <w:t>14.1 What Are Moments?</w:t>
      </w:r>
    </w:p>
    <w:p w14:paraId="3CA3E485" w14:textId="77777777" w:rsidR="00F1507B" w:rsidRDefault="00000000">
      <w:pPr>
        <w:spacing w:before="60" w:after="240" w:line="408" w:lineRule="auto"/>
        <w:jc w:val="both"/>
      </w:pPr>
      <w:r>
        <w:rPr>
          <w:rFonts w:ascii="Constantia" w:eastAsia="Constantia" w:hAnsi="Constantia" w:cs="Constantia"/>
          <w:color w:val="000000"/>
        </w:rPr>
        <w:t xml:space="preserve">For a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w:t>
      </w:r>
      <w:r>
        <w:rPr>
          <w:rFonts w:ascii="Constantia" w:eastAsia="Constantia" w:hAnsi="Constantia" w:cs="Constantia"/>
          <w:i/>
          <w:iCs/>
          <w:color w:val="000000"/>
        </w:rPr>
        <w:t>k-</w:t>
      </w:r>
      <w:proofErr w:type="spellStart"/>
      <w:r>
        <w:rPr>
          <w:rFonts w:ascii="Constantia" w:eastAsia="Constantia" w:hAnsi="Constantia" w:cs="Constantia"/>
          <w:i/>
          <w:iCs/>
          <w:color w:val="000000"/>
        </w:rPr>
        <w:t>th</w:t>
      </w:r>
      <w:proofErr w:type="spellEnd"/>
      <w:r>
        <w:rPr>
          <w:rFonts w:ascii="Constantia" w:eastAsia="Constantia" w:hAnsi="Constantia" w:cs="Constantia"/>
          <w:i/>
          <w:iCs/>
          <w:color w:val="000000"/>
        </w:rPr>
        <w:t xml:space="preserve"> moment tensor</w:t>
      </w:r>
      <w:r>
        <w:rPr>
          <w:rFonts w:ascii="Constantia" w:eastAsia="Constantia" w:hAnsi="Constantia" w:cs="Constantia"/>
          <w:color w:val="000000"/>
        </w:rPr>
        <w:t xml:space="preserve"> is the expectation value of the symmetric product of </w:t>
      </w:r>
      <w:r>
        <w:rPr>
          <w:rFonts w:ascii="Cambria Math" w:eastAsia="Cambria Math" w:hAnsi="Cambria Math" w:cs="Cambria Math"/>
          <w:i/>
          <w:iCs/>
          <w:color w:val="000000"/>
        </w:rPr>
        <w:t>k</w:t>
      </w:r>
      <w:r>
        <w:rPr>
          <w:rFonts w:ascii="Constantia" w:eastAsia="Constantia" w:hAnsi="Constantia" w:cs="Constantia"/>
          <w:color w:val="000000"/>
        </w:rPr>
        <w:t xml:space="preserve"> coordinate functions:</w:t>
      </w:r>
    </w:p>
    <w:p w14:paraId="7682945C" w14:textId="77777777" w:rsidR="00F1507B" w:rsidRDefault="00000000">
      <w:pPr>
        <w:spacing w:after="240" w:line="408" w:lineRule="auto"/>
      </w:pPr>
      <w:r>
        <w:rPr>
          <w:color w:val="555555"/>
        </w:rPr>
        <w:t>(14.1)</w:t>
      </w:r>
    </w:p>
    <w:p w14:paraId="0A8289A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464F9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CE7ABCD" w14:textId="77777777" w:rsidR="00F1507B" w:rsidRDefault="00000000">
            <w:pPr>
              <w:spacing w:after="120" w:line="408" w:lineRule="auto"/>
            </w:pPr>
            <w:r>
              <w:t>M</w:t>
            </w:r>
          </w:p>
          <w:p w14:paraId="6EB6B308" w14:textId="77777777" w:rsidR="00F1507B" w:rsidRDefault="00000000">
            <w:pPr>
              <w:spacing w:after="120" w:line="408" w:lineRule="auto"/>
            </w:pPr>
            <w:r>
              <w:t>μ</w:t>
            </w:r>
          </w:p>
          <w:p w14:paraId="71FF38C2" w14:textId="77777777" w:rsidR="00F1507B" w:rsidRDefault="00000000">
            <w:pPr>
              <w:spacing w:after="120" w:line="408" w:lineRule="auto"/>
            </w:pPr>
            <w:r>
              <w:t>1</w:t>
            </w:r>
          </w:p>
          <w:p w14:paraId="6731583F" w14:textId="77777777" w:rsidR="00F1507B" w:rsidRDefault="00000000">
            <w:pPr>
              <w:spacing w:after="120" w:line="408" w:lineRule="auto"/>
            </w:pPr>
            <w:r>
              <w:t>...</w:t>
            </w:r>
          </w:p>
          <w:p w14:paraId="6B1346C5" w14:textId="77777777" w:rsidR="00F1507B" w:rsidRDefault="00000000">
            <w:pPr>
              <w:spacing w:after="120" w:line="408" w:lineRule="auto"/>
            </w:pPr>
            <w:r>
              <w:t>μ</w:t>
            </w:r>
          </w:p>
          <w:p w14:paraId="5D8EE442" w14:textId="77777777" w:rsidR="00F1507B" w:rsidRDefault="00000000">
            <w:pPr>
              <w:spacing w:after="120" w:line="408" w:lineRule="auto"/>
            </w:pPr>
            <w:r>
              <w:t>k</w:t>
            </w:r>
          </w:p>
          <w:p w14:paraId="4DD79902" w14:textId="77777777" w:rsidR="00F1507B" w:rsidRDefault="00000000">
            <w:pPr>
              <w:spacing w:after="120" w:line="408" w:lineRule="auto"/>
            </w:pPr>
            <w:r>
              <w:t>=</w:t>
            </w:r>
          </w:p>
          <w:p w14:paraId="6315C42E" w14:textId="77777777" w:rsidR="00F1507B" w:rsidRDefault="00000000">
            <w:pPr>
              <w:spacing w:after="120" w:line="408" w:lineRule="auto"/>
            </w:pPr>
            <w:r>
              <w:t>⟨</w:t>
            </w:r>
          </w:p>
          <w:p w14:paraId="55140C79" w14:textId="77777777" w:rsidR="00F1507B" w:rsidRDefault="00000000">
            <w:pPr>
              <w:spacing w:after="120" w:line="408" w:lineRule="auto"/>
            </w:pPr>
            <w:r>
              <w:t>x</w:t>
            </w:r>
          </w:p>
          <w:p w14:paraId="7D2F7025" w14:textId="77777777" w:rsidR="00F1507B" w:rsidRDefault="00000000">
            <w:pPr>
              <w:spacing w:after="120" w:line="408" w:lineRule="auto"/>
            </w:pPr>
            <w:r>
              <w:t>μ</w:t>
            </w:r>
          </w:p>
          <w:p w14:paraId="1FEE34C1" w14:textId="77777777" w:rsidR="00F1507B" w:rsidRDefault="00000000">
            <w:pPr>
              <w:spacing w:after="120" w:line="408" w:lineRule="auto"/>
            </w:pPr>
            <w:r>
              <w:t>1</w:t>
            </w:r>
          </w:p>
          <w:p w14:paraId="106A8697" w14:textId="77777777" w:rsidR="00F1507B" w:rsidRDefault="00000000">
            <w:pPr>
              <w:spacing w:after="120" w:line="408" w:lineRule="auto"/>
            </w:pPr>
            <w:r>
              <w:t>...x</w:t>
            </w:r>
          </w:p>
          <w:p w14:paraId="61BA045A" w14:textId="77777777" w:rsidR="00F1507B" w:rsidRDefault="00000000">
            <w:pPr>
              <w:spacing w:after="120" w:line="408" w:lineRule="auto"/>
            </w:pPr>
            <w:r>
              <w:lastRenderedPageBreak/>
              <w:t>μ</w:t>
            </w:r>
          </w:p>
          <w:p w14:paraId="3845E50F" w14:textId="77777777" w:rsidR="00F1507B" w:rsidRDefault="00000000">
            <w:pPr>
              <w:spacing w:after="120" w:line="408" w:lineRule="auto"/>
            </w:pPr>
            <w:r>
              <w:t>k</w:t>
            </w:r>
          </w:p>
          <w:p w14:paraId="6C714DA8" w14:textId="77777777" w:rsidR="00F1507B" w:rsidRDefault="00000000">
            <w:pPr>
              <w:spacing w:after="120" w:line="408" w:lineRule="auto"/>
            </w:pPr>
            <w:r>
              <w:t>⟩</w:t>
            </w:r>
          </w:p>
          <w:p w14:paraId="51BD24BC" w14:textId="77777777" w:rsidR="00F1507B" w:rsidRDefault="00000000">
            <w:pPr>
              <w:spacing w:after="120" w:line="408" w:lineRule="auto"/>
            </w:pPr>
            <w:r>
              <w:t>=</w:t>
            </w:r>
          </w:p>
          <w:p w14:paraId="60372021" w14:textId="77777777" w:rsidR="00F1507B" w:rsidRDefault="00000000">
            <w:pPr>
              <w:spacing w:after="120" w:line="408" w:lineRule="auto"/>
            </w:pPr>
            <w:r>
              <w:t>∫</w:t>
            </w:r>
          </w:p>
          <w:p w14:paraId="3DD8780B" w14:textId="77777777" w:rsidR="00F1507B" w:rsidRDefault="00000000">
            <w:pPr>
              <w:spacing w:after="120" w:line="408" w:lineRule="auto"/>
            </w:pPr>
            <w:r>
              <w:t>x</w:t>
            </w:r>
          </w:p>
          <w:p w14:paraId="3482009C" w14:textId="77777777" w:rsidR="00F1507B" w:rsidRDefault="00000000">
            <w:pPr>
              <w:spacing w:after="120" w:line="408" w:lineRule="auto"/>
            </w:pPr>
            <w:r>
              <w:t>μ</w:t>
            </w:r>
          </w:p>
          <w:p w14:paraId="7A5E2680" w14:textId="77777777" w:rsidR="00F1507B" w:rsidRDefault="00000000">
            <w:pPr>
              <w:spacing w:after="120" w:line="408" w:lineRule="auto"/>
            </w:pPr>
            <w:r>
              <w:t>1</w:t>
            </w:r>
          </w:p>
          <w:p w14:paraId="08F807CC" w14:textId="77777777" w:rsidR="00F1507B" w:rsidRDefault="00000000">
            <w:pPr>
              <w:spacing w:after="120" w:line="408" w:lineRule="auto"/>
            </w:pPr>
            <w:r>
              <w:t>...x</w:t>
            </w:r>
          </w:p>
          <w:p w14:paraId="2E4FC400" w14:textId="77777777" w:rsidR="00F1507B" w:rsidRDefault="00000000">
            <w:pPr>
              <w:spacing w:after="120" w:line="408" w:lineRule="auto"/>
            </w:pPr>
            <w:r>
              <w:t>μ</w:t>
            </w:r>
          </w:p>
          <w:p w14:paraId="451EF1E4" w14:textId="77777777" w:rsidR="00F1507B" w:rsidRDefault="00000000">
            <w:pPr>
              <w:spacing w:after="120" w:line="408" w:lineRule="auto"/>
            </w:pPr>
            <w:r>
              <w:t>k</w:t>
            </w:r>
          </w:p>
          <w:p w14:paraId="4F329304" w14:textId="77777777" w:rsidR="00F1507B" w:rsidRDefault="00000000">
            <w:pPr>
              <w:spacing w:after="120" w:line="408" w:lineRule="auto"/>
            </w:pPr>
            <w:r>
              <w:t>p(x) d</w:t>
            </w:r>
          </w:p>
          <w:p w14:paraId="623EDC77" w14:textId="77777777" w:rsidR="00F1507B" w:rsidRDefault="00000000">
            <w:pPr>
              <w:spacing w:after="120" w:line="408" w:lineRule="auto"/>
            </w:pPr>
            <w:r>
              <w:t>n</w:t>
            </w:r>
          </w:p>
          <w:p w14:paraId="209C9D2B" w14:textId="77777777" w:rsidR="00F1507B" w:rsidRDefault="00000000">
            <w:pPr>
              <w:spacing w:after="120" w:line="408" w:lineRule="auto"/>
            </w:pPr>
            <w:r>
              <w:t>x</w:t>
            </w:r>
          </w:p>
        </w:tc>
      </w:tr>
    </w:tbl>
    <w:p w14:paraId="2B682CF2" w14:textId="77777777" w:rsidR="00F1507B" w:rsidRDefault="00F1507B">
      <w:pPr>
        <w:spacing w:after="240"/>
      </w:pPr>
    </w:p>
    <w:p w14:paraId="569118A1" w14:textId="77777777" w:rsidR="00F1507B" w:rsidRDefault="00000000">
      <w:pPr>
        <w:spacing w:before="60" w:after="240" w:line="408" w:lineRule="auto"/>
        <w:jc w:val="both"/>
      </w:pPr>
      <w:r>
        <w:rPr>
          <w:rFonts w:ascii="Constantia" w:eastAsia="Constantia" w:hAnsi="Constantia" w:cs="Constantia"/>
          <w:color w:val="000000"/>
        </w:rPr>
        <w:t>The moments encode all statistical properties of the distribution: the zeroth moment is normalization, the first moment is the mean, the second moment encodes variance and correlations, and higher moments encode increasingly refined geometric and statistical properties. In the context of ToE, moments of the local entropic distribution function are the bridge between the microscopic information-geometric picture and the macroscopic tensor structure of general relativity.</w:t>
      </w:r>
    </w:p>
    <w:p w14:paraId="176AB4BA" w14:textId="77777777" w:rsidR="00F1507B" w:rsidRDefault="00000000">
      <w:pPr>
        <w:pStyle w:val="Heading2"/>
        <w:spacing w:before="400" w:after="120" w:line="312" w:lineRule="auto"/>
      </w:pPr>
      <w:r>
        <w:rPr>
          <w:rFonts w:ascii="Cambria" w:eastAsia="Cambria" w:hAnsi="Cambria" w:cs="Cambria"/>
          <w:color w:val="1A1A1A"/>
          <w:sz w:val="32"/>
          <w:szCs w:val="32"/>
        </w:rPr>
        <w:t>14.2 The Zeroth Moment: Normalization</w:t>
      </w:r>
    </w:p>
    <w:p w14:paraId="73A40E0C" w14:textId="77777777" w:rsidR="00F1507B" w:rsidRDefault="00000000">
      <w:pPr>
        <w:spacing w:before="60" w:after="240" w:line="408" w:lineRule="auto"/>
        <w:jc w:val="both"/>
      </w:pPr>
      <w:r>
        <w:rPr>
          <w:rFonts w:ascii="Constantia" w:eastAsia="Constantia" w:hAnsi="Constantia" w:cs="Constantia"/>
          <w:color w:val="000000"/>
        </w:rPr>
        <w:t xml:space="preserve">The zeroth moment is </w:t>
      </w:r>
      <w:proofErr w:type="gramStart"/>
      <w:r>
        <w:rPr>
          <w:rFonts w:ascii="Constantia" w:eastAsia="Constantia" w:hAnsi="Constantia" w:cs="Constantia"/>
          <w:color w:val="000000"/>
        </w:rPr>
        <w:t>simply</w:t>
      </w:r>
      <w:proofErr w:type="gramEnd"/>
      <w:r>
        <w:rPr>
          <w:rFonts w:ascii="Constantia" w:eastAsia="Constantia" w:hAnsi="Constantia" w:cs="Constantia"/>
          <w:color w:val="000000"/>
        </w:rPr>
        <w:t>:</w:t>
      </w:r>
    </w:p>
    <w:p w14:paraId="77BBD153" w14:textId="77777777" w:rsidR="00F1507B" w:rsidRDefault="00000000">
      <w:pPr>
        <w:spacing w:after="240" w:line="408" w:lineRule="auto"/>
      </w:pPr>
      <w:r>
        <w:rPr>
          <w:color w:val="555555"/>
        </w:rPr>
        <w:lastRenderedPageBreak/>
        <w:t>(14.2)</w:t>
      </w:r>
    </w:p>
    <w:p w14:paraId="7B5A5DCD"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99128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4CD7D07" w14:textId="77777777" w:rsidR="00F1507B" w:rsidRDefault="00000000">
            <w:pPr>
              <w:spacing w:after="120" w:line="408" w:lineRule="auto"/>
            </w:pPr>
            <w:r>
              <w:t>M</w:t>
            </w:r>
          </w:p>
          <w:p w14:paraId="6A42639C" w14:textId="77777777" w:rsidR="00F1507B" w:rsidRDefault="00000000">
            <w:pPr>
              <w:spacing w:after="120" w:line="408" w:lineRule="auto"/>
            </w:pPr>
            <w:r>
              <w:t>(0)</w:t>
            </w:r>
          </w:p>
          <w:p w14:paraId="0FF4515C" w14:textId="77777777" w:rsidR="00F1507B" w:rsidRDefault="00000000">
            <w:pPr>
              <w:spacing w:after="120" w:line="408" w:lineRule="auto"/>
            </w:pPr>
            <w:r>
              <w:t>=</w:t>
            </w:r>
          </w:p>
          <w:p w14:paraId="2AE1E94D" w14:textId="77777777" w:rsidR="00F1507B" w:rsidRDefault="00000000">
            <w:pPr>
              <w:spacing w:after="120" w:line="408" w:lineRule="auto"/>
            </w:pPr>
            <w:r>
              <w:t>∫</w:t>
            </w:r>
          </w:p>
          <w:p w14:paraId="37BFEF43" w14:textId="77777777" w:rsidR="00F1507B" w:rsidRDefault="00000000">
            <w:pPr>
              <w:spacing w:after="120" w:line="408" w:lineRule="auto"/>
            </w:pPr>
            <w:r>
              <w:t>p(x) d</w:t>
            </w:r>
          </w:p>
          <w:p w14:paraId="594AB155" w14:textId="77777777" w:rsidR="00F1507B" w:rsidRDefault="00000000">
            <w:pPr>
              <w:spacing w:after="120" w:line="408" w:lineRule="auto"/>
            </w:pPr>
            <w:r>
              <w:t>n</w:t>
            </w:r>
          </w:p>
          <w:p w14:paraId="2181FB79" w14:textId="77777777" w:rsidR="00F1507B" w:rsidRDefault="00000000">
            <w:pPr>
              <w:spacing w:after="120" w:line="408" w:lineRule="auto"/>
            </w:pPr>
            <w:r>
              <w:t>x = 1</w:t>
            </w:r>
          </w:p>
        </w:tc>
      </w:tr>
    </w:tbl>
    <w:p w14:paraId="15684FB0" w14:textId="77777777" w:rsidR="00F1507B" w:rsidRDefault="00F1507B">
      <w:pPr>
        <w:spacing w:after="240"/>
      </w:pPr>
    </w:p>
    <w:p w14:paraId="5DC5BE78" w14:textId="77777777" w:rsidR="00F1507B" w:rsidRDefault="00000000">
      <w:pPr>
        <w:spacing w:before="60" w:after="240" w:line="408" w:lineRule="auto"/>
        <w:jc w:val="both"/>
      </w:pPr>
      <w:r>
        <w:rPr>
          <w:rFonts w:ascii="Constantia" w:eastAsia="Constantia" w:hAnsi="Constantia" w:cs="Constantia"/>
          <w:color w:val="000000"/>
        </w:rPr>
        <w:t>This is the normalization condition. It says the total probability is 1, or equivalently that the total entropic weight of all microstates is conserved. In ToE, this condition translates to the conservation of total entropic "</w:t>
      </w:r>
      <w:proofErr w:type="gramStart"/>
      <w:r>
        <w:rPr>
          <w:rFonts w:ascii="Constantia" w:eastAsia="Constantia" w:hAnsi="Constantia" w:cs="Constantia"/>
          <w:color w:val="000000"/>
        </w:rPr>
        <w:t>charge" —</w:t>
      </w:r>
      <w:proofErr w:type="gramEnd"/>
      <w:r>
        <w:rPr>
          <w:rFonts w:ascii="Constantia" w:eastAsia="Constantia" w:hAnsi="Constantia" w:cs="Constantia"/>
          <w:color w:val="000000"/>
        </w:rPr>
        <w:t xml:space="preserve"> the integrated entropy density over any Cauchy surface is conserved under the dynamics of the MEE in the absence of sources. This is the zeroth conservation law of ToE, analogous to the conservation of total electric charge in electrodynamics.</w:t>
      </w:r>
    </w:p>
    <w:p w14:paraId="0628EFE4" w14:textId="77777777" w:rsidR="00F1507B" w:rsidRDefault="00000000">
      <w:pPr>
        <w:pStyle w:val="Heading2"/>
        <w:spacing w:before="400" w:after="120" w:line="312" w:lineRule="auto"/>
      </w:pPr>
      <w:r>
        <w:rPr>
          <w:rFonts w:ascii="Cambria" w:eastAsia="Cambria" w:hAnsi="Cambria" w:cs="Cambria"/>
          <w:color w:val="1A1A1A"/>
          <w:sz w:val="32"/>
          <w:szCs w:val="32"/>
        </w:rPr>
        <w:t>14.3 The First Moment: Mean and Energy-Momentum Flux</w:t>
      </w:r>
    </w:p>
    <w:p w14:paraId="6B87BFB0" w14:textId="77777777" w:rsidR="00F1507B" w:rsidRDefault="00000000">
      <w:pPr>
        <w:spacing w:before="60" w:after="240" w:line="408" w:lineRule="auto"/>
        <w:jc w:val="both"/>
      </w:pPr>
      <w:r>
        <w:rPr>
          <w:rFonts w:ascii="Constantia" w:eastAsia="Constantia" w:hAnsi="Constantia" w:cs="Constantia"/>
          <w:color w:val="000000"/>
        </w:rPr>
        <w:t xml:space="preserve">The first moment (mean)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 the vector:</w:t>
      </w:r>
    </w:p>
    <w:p w14:paraId="51D1B62D" w14:textId="77777777" w:rsidR="00F1507B" w:rsidRDefault="00000000">
      <w:pPr>
        <w:spacing w:after="240" w:line="408" w:lineRule="auto"/>
      </w:pPr>
      <w:r>
        <w:rPr>
          <w:color w:val="555555"/>
        </w:rPr>
        <w:t>(14.3)</w:t>
      </w:r>
    </w:p>
    <w:p w14:paraId="7546C44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F27C50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6E488CC" w14:textId="77777777" w:rsidR="00F1507B" w:rsidRDefault="00000000">
            <w:pPr>
              <w:spacing w:after="120" w:line="408" w:lineRule="auto"/>
            </w:pPr>
            <w:r>
              <w:t>M</w:t>
            </w:r>
          </w:p>
          <w:p w14:paraId="7860CC27" w14:textId="77777777" w:rsidR="00F1507B" w:rsidRDefault="00000000">
            <w:pPr>
              <w:spacing w:after="120" w:line="408" w:lineRule="auto"/>
            </w:pPr>
            <w:r>
              <w:t>μ</w:t>
            </w:r>
          </w:p>
          <w:p w14:paraId="3484F066" w14:textId="77777777" w:rsidR="00F1507B" w:rsidRDefault="00000000">
            <w:pPr>
              <w:spacing w:after="120" w:line="408" w:lineRule="auto"/>
            </w:pPr>
            <w:r>
              <w:lastRenderedPageBreak/>
              <w:t>=</w:t>
            </w:r>
          </w:p>
          <w:p w14:paraId="6B07592F" w14:textId="77777777" w:rsidR="00F1507B" w:rsidRDefault="00000000">
            <w:pPr>
              <w:spacing w:after="120" w:line="408" w:lineRule="auto"/>
            </w:pPr>
            <w:r>
              <w:t>⟨</w:t>
            </w:r>
          </w:p>
          <w:p w14:paraId="13F56201" w14:textId="77777777" w:rsidR="00F1507B" w:rsidRDefault="00000000">
            <w:pPr>
              <w:spacing w:after="120" w:line="408" w:lineRule="auto"/>
            </w:pPr>
            <w:r>
              <w:t>x</w:t>
            </w:r>
          </w:p>
          <w:p w14:paraId="47BD72A4" w14:textId="77777777" w:rsidR="00F1507B" w:rsidRDefault="00000000">
            <w:pPr>
              <w:spacing w:after="120" w:line="408" w:lineRule="auto"/>
            </w:pPr>
            <w:r>
              <w:t>μ</w:t>
            </w:r>
          </w:p>
          <w:p w14:paraId="49E3D2D9" w14:textId="77777777" w:rsidR="00F1507B" w:rsidRDefault="00000000">
            <w:pPr>
              <w:spacing w:after="120" w:line="408" w:lineRule="auto"/>
            </w:pPr>
            <w:r>
              <w:t>⟩</w:t>
            </w:r>
          </w:p>
          <w:p w14:paraId="441C9D6F" w14:textId="77777777" w:rsidR="00F1507B" w:rsidRDefault="00000000">
            <w:pPr>
              <w:spacing w:after="120" w:line="408" w:lineRule="auto"/>
            </w:pPr>
            <w:r>
              <w:t>=</w:t>
            </w:r>
          </w:p>
          <w:p w14:paraId="18D0738F" w14:textId="77777777" w:rsidR="00F1507B" w:rsidRDefault="00000000">
            <w:pPr>
              <w:spacing w:after="120" w:line="408" w:lineRule="auto"/>
            </w:pPr>
            <w:r>
              <w:t>∫</w:t>
            </w:r>
          </w:p>
          <w:p w14:paraId="0FEDEC53" w14:textId="77777777" w:rsidR="00F1507B" w:rsidRDefault="00000000">
            <w:pPr>
              <w:spacing w:after="120" w:line="408" w:lineRule="auto"/>
            </w:pPr>
            <w:r>
              <w:t>x</w:t>
            </w:r>
          </w:p>
          <w:p w14:paraId="358FE88C" w14:textId="77777777" w:rsidR="00F1507B" w:rsidRDefault="00000000">
            <w:pPr>
              <w:spacing w:after="120" w:line="408" w:lineRule="auto"/>
            </w:pPr>
            <w:r>
              <w:t>μ</w:t>
            </w:r>
          </w:p>
          <w:p w14:paraId="6CD905C5" w14:textId="77777777" w:rsidR="00F1507B" w:rsidRDefault="00000000">
            <w:pPr>
              <w:spacing w:after="120" w:line="408" w:lineRule="auto"/>
            </w:pPr>
            <w:r>
              <w:t>p(x) d</w:t>
            </w:r>
          </w:p>
          <w:p w14:paraId="5CBF3845" w14:textId="77777777" w:rsidR="00F1507B" w:rsidRDefault="00000000">
            <w:pPr>
              <w:spacing w:after="120" w:line="408" w:lineRule="auto"/>
            </w:pPr>
            <w:r>
              <w:t>n</w:t>
            </w:r>
          </w:p>
          <w:p w14:paraId="2EDEA9E0" w14:textId="77777777" w:rsidR="00F1507B" w:rsidRDefault="00000000">
            <w:pPr>
              <w:spacing w:after="120" w:line="408" w:lineRule="auto"/>
            </w:pPr>
            <w:r>
              <w:t>x</w:t>
            </w:r>
          </w:p>
        </w:tc>
      </w:tr>
    </w:tbl>
    <w:p w14:paraId="23BF52ED" w14:textId="77777777" w:rsidR="00F1507B" w:rsidRDefault="00F1507B">
      <w:pPr>
        <w:spacing w:after="240"/>
      </w:pPr>
    </w:p>
    <w:p w14:paraId="7DDD0158" w14:textId="77777777" w:rsidR="00F1507B" w:rsidRDefault="00000000">
      <w:pPr>
        <w:spacing w:before="60" w:after="240" w:line="408" w:lineRule="auto"/>
        <w:jc w:val="both"/>
      </w:pPr>
      <w:r>
        <w:rPr>
          <w:rFonts w:ascii="Constantia" w:eastAsia="Constantia" w:hAnsi="Constantia" w:cs="Constantia"/>
          <w:color w:val="000000"/>
        </w:rPr>
        <w:t xml:space="preserve">This is the center of mass of the distribution — the "most probable position" in an average sense. In a kinetic theory context, if </w:t>
      </w:r>
      <w:r>
        <w:rPr>
          <w:rFonts w:ascii="Cambria Math" w:eastAsia="Cambria Math" w:hAnsi="Cambria Math" w:cs="Cambria Math"/>
          <w:i/>
          <w:iCs/>
          <w:color w:val="000000"/>
        </w:rPr>
        <w:t>p</w:t>
      </w:r>
      <w:r>
        <w:rPr>
          <w:rFonts w:ascii="Constantia" w:eastAsia="Constantia" w:hAnsi="Constantia" w:cs="Constantia"/>
          <w:color w:val="000000"/>
        </w:rPr>
        <w:t xml:space="preserve"> is the momentum distribution, the first moment gives the average momentum:</w:t>
      </w:r>
    </w:p>
    <w:p w14:paraId="22899677" w14:textId="77777777" w:rsidR="00F1507B" w:rsidRDefault="00000000">
      <w:pPr>
        <w:spacing w:after="240" w:line="408" w:lineRule="auto"/>
      </w:pPr>
      <w:r>
        <w:rPr>
          <w:color w:val="555555"/>
        </w:rPr>
        <w:t>(14.4)</w:t>
      </w:r>
    </w:p>
    <w:p w14:paraId="135E12B3"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D217B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B000ABC" w14:textId="77777777" w:rsidR="00F1507B" w:rsidRDefault="00000000">
            <w:pPr>
              <w:spacing w:after="120" w:line="408" w:lineRule="auto"/>
            </w:pPr>
            <w:r>
              <w:t>N</w:t>
            </w:r>
          </w:p>
          <w:p w14:paraId="6BA8A07E" w14:textId="77777777" w:rsidR="00F1507B" w:rsidRDefault="00000000">
            <w:pPr>
              <w:spacing w:after="120" w:line="408" w:lineRule="auto"/>
            </w:pPr>
            <w:r>
              <w:t>μ</w:t>
            </w:r>
          </w:p>
          <w:p w14:paraId="3F21E594" w14:textId="77777777" w:rsidR="00F1507B" w:rsidRDefault="00000000">
            <w:pPr>
              <w:spacing w:after="120" w:line="408" w:lineRule="auto"/>
            </w:pPr>
            <w:r>
              <w:t>=</w:t>
            </w:r>
          </w:p>
          <w:p w14:paraId="12713682" w14:textId="77777777" w:rsidR="00F1507B" w:rsidRDefault="00000000">
            <w:pPr>
              <w:spacing w:after="120" w:line="408" w:lineRule="auto"/>
            </w:pPr>
            <w:r>
              <w:t>∫</w:t>
            </w:r>
          </w:p>
          <w:p w14:paraId="1C44E79B" w14:textId="77777777" w:rsidR="00F1507B" w:rsidRDefault="00000000">
            <w:pPr>
              <w:spacing w:after="120" w:line="408" w:lineRule="auto"/>
            </w:pPr>
            <w:r>
              <w:lastRenderedPageBreak/>
              <w:t>p</w:t>
            </w:r>
          </w:p>
          <w:p w14:paraId="1A75D8A3" w14:textId="77777777" w:rsidR="00F1507B" w:rsidRDefault="00000000">
            <w:pPr>
              <w:spacing w:after="120" w:line="408" w:lineRule="auto"/>
            </w:pPr>
            <w:r>
              <w:t>μ</w:t>
            </w:r>
          </w:p>
          <w:p w14:paraId="3604A8F3" w14:textId="77777777" w:rsidR="00F1507B" w:rsidRDefault="00000000">
            <w:pPr>
              <w:spacing w:after="120" w:line="408" w:lineRule="auto"/>
            </w:pPr>
            <w:r>
              <w:t>f(</w:t>
            </w:r>
            <w:proofErr w:type="spellStart"/>
            <w:r>
              <w:t>x,p</w:t>
            </w:r>
            <w:proofErr w:type="spellEnd"/>
            <w:r>
              <w:t>) d</w:t>
            </w:r>
          </w:p>
          <w:p w14:paraId="6BD253E8" w14:textId="77777777" w:rsidR="00F1507B" w:rsidRDefault="00000000">
            <w:pPr>
              <w:spacing w:after="120" w:line="408" w:lineRule="auto"/>
            </w:pPr>
            <w:r>
              <w:t>μ</w:t>
            </w:r>
          </w:p>
          <w:p w14:paraId="7EE9DF1E" w14:textId="77777777" w:rsidR="00F1507B" w:rsidRDefault="00000000">
            <w:pPr>
              <w:spacing w:after="120" w:line="408" w:lineRule="auto"/>
            </w:pPr>
            <w:r>
              <w:t>p</w:t>
            </w:r>
          </w:p>
        </w:tc>
      </w:tr>
    </w:tbl>
    <w:p w14:paraId="38807D17" w14:textId="77777777" w:rsidR="00F1507B" w:rsidRDefault="00F1507B">
      <w:pPr>
        <w:spacing w:after="240"/>
      </w:pPr>
    </w:p>
    <w:p w14:paraId="344BB74B" w14:textId="77777777" w:rsidR="00F1507B" w:rsidRDefault="00000000">
      <w:pPr>
        <w:spacing w:before="60" w:after="240" w:line="408" w:lineRule="auto"/>
        <w:jc w:val="both"/>
      </w:pPr>
      <w:r>
        <w:rPr>
          <w:rFonts w:ascii="Constantia" w:eastAsia="Constantia" w:hAnsi="Constantia" w:cs="Constantia"/>
          <w:color w:val="000000"/>
        </w:rPr>
        <w:t>which is the particle number current (or energy flux, depending on the normalization). In ToE, the first moment of the entropic momentum distribution:</w:t>
      </w:r>
    </w:p>
    <w:p w14:paraId="57C38D37" w14:textId="77777777" w:rsidR="00F1507B" w:rsidRDefault="00000000">
      <w:pPr>
        <w:spacing w:after="240" w:line="408" w:lineRule="auto"/>
      </w:pPr>
      <w:r>
        <w:rPr>
          <w:color w:val="555555"/>
        </w:rPr>
        <w:t>(14.5)</w:t>
      </w:r>
    </w:p>
    <w:p w14:paraId="040D5013"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3C18CD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C59B42" w14:textId="77777777" w:rsidR="00F1507B" w:rsidRDefault="00000000">
            <w:pPr>
              <w:spacing w:after="120" w:line="408" w:lineRule="auto"/>
            </w:pPr>
            <w:r>
              <w:t>J</w:t>
            </w:r>
          </w:p>
          <w:p w14:paraId="70E1E8D9" w14:textId="77777777" w:rsidR="00F1507B" w:rsidRDefault="00000000">
            <w:pPr>
              <w:spacing w:after="120" w:line="408" w:lineRule="auto"/>
            </w:pPr>
            <w:r>
              <w:t>μ</w:t>
            </w:r>
          </w:p>
          <w:p w14:paraId="25AEBDAD" w14:textId="77777777" w:rsidR="00F1507B" w:rsidRDefault="00000000">
            <w:pPr>
              <w:spacing w:after="120" w:line="408" w:lineRule="auto"/>
            </w:pPr>
            <w:proofErr w:type="spellStart"/>
            <w:r>
              <w:t>ent</w:t>
            </w:r>
            <w:proofErr w:type="spellEnd"/>
          </w:p>
          <w:p w14:paraId="3BAF5E9B" w14:textId="77777777" w:rsidR="00F1507B" w:rsidRDefault="00000000">
            <w:pPr>
              <w:spacing w:after="120" w:line="408" w:lineRule="auto"/>
            </w:pPr>
            <w:r>
              <w:t>(x) =</w:t>
            </w:r>
          </w:p>
          <w:p w14:paraId="51CD2218" w14:textId="77777777" w:rsidR="00F1507B" w:rsidRDefault="00000000">
            <w:pPr>
              <w:spacing w:after="120" w:line="408" w:lineRule="auto"/>
            </w:pPr>
            <w:r>
              <w:t>∫</w:t>
            </w:r>
          </w:p>
          <w:p w14:paraId="45A1DEFD" w14:textId="77777777" w:rsidR="00F1507B" w:rsidRDefault="00000000">
            <w:pPr>
              <w:spacing w:after="120" w:line="408" w:lineRule="auto"/>
            </w:pPr>
            <w:r>
              <w:t>Λ</w:t>
            </w:r>
          </w:p>
          <w:p w14:paraId="6DF47BCE" w14:textId="77777777" w:rsidR="00F1507B" w:rsidRDefault="00000000">
            <w:pPr>
              <w:spacing w:after="120" w:line="408" w:lineRule="auto"/>
            </w:pPr>
            <w:r>
              <w:t>x</w:t>
            </w:r>
          </w:p>
          <w:p w14:paraId="573E7D41" w14:textId="77777777" w:rsidR="00F1507B" w:rsidRDefault="00000000">
            <w:pPr>
              <w:spacing w:after="120" w:line="408" w:lineRule="auto"/>
            </w:pPr>
            <w:r>
              <w:t>q</w:t>
            </w:r>
          </w:p>
          <w:p w14:paraId="1358045A" w14:textId="77777777" w:rsidR="00F1507B" w:rsidRDefault="00000000">
            <w:pPr>
              <w:spacing w:after="120" w:line="408" w:lineRule="auto"/>
            </w:pPr>
            <w:r>
              <w:t>μ</w:t>
            </w:r>
          </w:p>
          <w:p w14:paraId="32ABAD17" w14:textId="77777777" w:rsidR="00F1507B" w:rsidRDefault="00000000">
            <w:pPr>
              <w:spacing w:after="120" w:line="408" w:lineRule="auto"/>
            </w:pPr>
            <w:r>
              <w:t>f</w:t>
            </w:r>
          </w:p>
          <w:p w14:paraId="7F1C0E43" w14:textId="77777777" w:rsidR="00F1507B" w:rsidRDefault="00000000">
            <w:pPr>
              <w:spacing w:after="120" w:line="408" w:lineRule="auto"/>
            </w:pPr>
            <w:proofErr w:type="spellStart"/>
            <w:r>
              <w:t>ent</w:t>
            </w:r>
            <w:proofErr w:type="spellEnd"/>
          </w:p>
          <w:p w14:paraId="725C2868" w14:textId="77777777" w:rsidR="00F1507B" w:rsidRDefault="00000000">
            <w:pPr>
              <w:spacing w:after="120" w:line="408" w:lineRule="auto"/>
            </w:pPr>
            <w:r>
              <w:t>(x, q) d</w:t>
            </w:r>
          </w:p>
          <w:p w14:paraId="54871896" w14:textId="77777777" w:rsidR="00F1507B" w:rsidRDefault="00000000">
            <w:pPr>
              <w:spacing w:after="120" w:line="408" w:lineRule="auto"/>
            </w:pPr>
            <w:r>
              <w:lastRenderedPageBreak/>
              <w:t>μ</w:t>
            </w:r>
          </w:p>
          <w:p w14:paraId="5DC7279B" w14:textId="77777777" w:rsidR="00F1507B" w:rsidRDefault="00000000">
            <w:pPr>
              <w:spacing w:after="120" w:line="408" w:lineRule="auto"/>
            </w:pPr>
            <w:r>
              <w:t>F</w:t>
            </w:r>
          </w:p>
          <w:p w14:paraId="3C473B7A" w14:textId="77777777" w:rsidR="00F1507B" w:rsidRDefault="00000000">
            <w:pPr>
              <w:spacing w:after="120" w:line="408" w:lineRule="auto"/>
            </w:pPr>
            <w:r>
              <w:t>(q)</w:t>
            </w:r>
          </w:p>
        </w:tc>
      </w:tr>
    </w:tbl>
    <w:p w14:paraId="0343EB12" w14:textId="77777777" w:rsidR="00F1507B" w:rsidRDefault="00F1507B">
      <w:pPr>
        <w:spacing w:after="240"/>
      </w:pPr>
    </w:p>
    <w:p w14:paraId="5F9DCD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contravariant entropy gradient (entropic momentum), gives the entropic particle number current — the net flow of entropy per unit spacetime volume. This is identified in ToE with the matter number current of classical field theory in the near-equilibrium limit: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n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n</w:t>
      </w:r>
      <w:r>
        <w:rPr>
          <w:rFonts w:ascii="Constantia" w:eastAsia="Constantia" w:hAnsi="Constantia" w:cs="Constantia"/>
          <w:color w:val="000000"/>
        </w:rPr>
        <w:t xml:space="preserve"> is the matter number density and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four-velocity.</w:t>
      </w:r>
    </w:p>
    <w:p w14:paraId="43DDEDA5" w14:textId="77777777" w:rsidR="00F1507B" w:rsidRDefault="00000000">
      <w:pPr>
        <w:pStyle w:val="Heading2"/>
        <w:spacing w:before="400" w:after="120" w:line="312" w:lineRule="auto"/>
      </w:pPr>
      <w:r>
        <w:rPr>
          <w:rFonts w:ascii="Cambria" w:eastAsia="Cambria" w:hAnsi="Cambria" w:cs="Cambria"/>
          <w:color w:val="1A1A1A"/>
          <w:sz w:val="32"/>
          <w:szCs w:val="32"/>
        </w:rPr>
        <w:t>14.4 The Second Moment: Covariance and the Stress-Energy Tensor</w:t>
      </w:r>
    </w:p>
    <w:p w14:paraId="33F29BC6" w14:textId="77777777" w:rsidR="00F1507B" w:rsidRDefault="00000000">
      <w:pPr>
        <w:spacing w:before="60" w:after="240" w:line="408" w:lineRule="auto"/>
        <w:jc w:val="both"/>
      </w:pPr>
      <w:r>
        <w:rPr>
          <w:rFonts w:ascii="Constantia" w:eastAsia="Constantia" w:hAnsi="Constantia" w:cs="Constantia"/>
          <w:color w:val="000000"/>
        </w:rPr>
        <w:t xml:space="preserve">The </w:t>
      </w:r>
      <w:proofErr w:type="gramStart"/>
      <w:r>
        <w:rPr>
          <w:rFonts w:ascii="Constantia" w:eastAsia="Constantia" w:hAnsi="Constantia" w:cs="Constantia"/>
          <w:color w:val="000000"/>
        </w:rPr>
        <w:t>second moment</w:t>
      </w:r>
      <w:proofErr w:type="gramEnd"/>
      <w:r>
        <w:rPr>
          <w:rFonts w:ascii="Constantia" w:eastAsia="Constantia" w:hAnsi="Constantia" w:cs="Constantia"/>
          <w:color w:val="000000"/>
        </w:rPr>
        <w:t xml:space="preserve"> tensor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p w14:paraId="7D4EC3AF" w14:textId="77777777" w:rsidR="00F1507B" w:rsidRDefault="00000000">
      <w:pPr>
        <w:spacing w:after="240" w:line="408" w:lineRule="auto"/>
      </w:pPr>
      <w:r>
        <w:rPr>
          <w:color w:val="555555"/>
        </w:rPr>
        <w:t>(14.6)</w:t>
      </w:r>
    </w:p>
    <w:p w14:paraId="51B5F8B9"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1ADEED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D13BDA1" w14:textId="77777777" w:rsidR="00F1507B" w:rsidRDefault="00000000">
            <w:pPr>
              <w:spacing w:after="120" w:line="408" w:lineRule="auto"/>
            </w:pPr>
            <w:r>
              <w:t>M</w:t>
            </w:r>
          </w:p>
          <w:p w14:paraId="095E9CF6" w14:textId="77777777" w:rsidR="00F1507B" w:rsidRDefault="00000000">
            <w:pPr>
              <w:spacing w:after="120" w:line="408" w:lineRule="auto"/>
            </w:pPr>
            <w:proofErr w:type="spellStart"/>
            <w:r>
              <w:t>μν</w:t>
            </w:r>
            <w:proofErr w:type="spellEnd"/>
          </w:p>
          <w:p w14:paraId="0DB84A2F" w14:textId="77777777" w:rsidR="00F1507B" w:rsidRDefault="00000000">
            <w:pPr>
              <w:spacing w:after="120" w:line="408" w:lineRule="auto"/>
            </w:pPr>
            <w:r>
              <w:t>=</w:t>
            </w:r>
          </w:p>
          <w:p w14:paraId="7202A51E" w14:textId="77777777" w:rsidR="00F1507B" w:rsidRDefault="00000000">
            <w:pPr>
              <w:spacing w:after="120" w:line="408" w:lineRule="auto"/>
            </w:pPr>
            <w:r>
              <w:t>⟨</w:t>
            </w:r>
          </w:p>
          <w:p w14:paraId="6A856B01" w14:textId="77777777" w:rsidR="00F1507B" w:rsidRDefault="00000000">
            <w:pPr>
              <w:spacing w:after="120" w:line="408" w:lineRule="auto"/>
            </w:pPr>
            <w:r>
              <w:t>x</w:t>
            </w:r>
          </w:p>
          <w:p w14:paraId="1B66EFFD" w14:textId="77777777" w:rsidR="00F1507B" w:rsidRDefault="00000000">
            <w:pPr>
              <w:spacing w:after="120" w:line="408" w:lineRule="auto"/>
            </w:pPr>
            <w:r>
              <w:t>μ</w:t>
            </w:r>
          </w:p>
          <w:p w14:paraId="57118298" w14:textId="77777777" w:rsidR="00F1507B" w:rsidRDefault="00000000">
            <w:pPr>
              <w:spacing w:after="120" w:line="408" w:lineRule="auto"/>
            </w:pPr>
            <w:r>
              <w:t>x</w:t>
            </w:r>
          </w:p>
          <w:p w14:paraId="55CBD836" w14:textId="77777777" w:rsidR="00F1507B" w:rsidRDefault="00000000">
            <w:pPr>
              <w:spacing w:after="120" w:line="408" w:lineRule="auto"/>
            </w:pPr>
            <w:r>
              <w:t>ν</w:t>
            </w:r>
          </w:p>
          <w:p w14:paraId="0832650A" w14:textId="77777777" w:rsidR="00F1507B" w:rsidRDefault="00000000">
            <w:pPr>
              <w:spacing w:after="120" w:line="408" w:lineRule="auto"/>
            </w:pPr>
            <w:r>
              <w:lastRenderedPageBreak/>
              <w:t>⟩</w:t>
            </w:r>
          </w:p>
          <w:p w14:paraId="105AE6CF" w14:textId="77777777" w:rsidR="00F1507B" w:rsidRDefault="00000000">
            <w:pPr>
              <w:spacing w:after="120" w:line="408" w:lineRule="auto"/>
            </w:pPr>
            <w:r>
              <w:t>=</w:t>
            </w:r>
          </w:p>
          <w:p w14:paraId="0A555331" w14:textId="77777777" w:rsidR="00F1507B" w:rsidRDefault="00000000">
            <w:pPr>
              <w:spacing w:after="120" w:line="408" w:lineRule="auto"/>
            </w:pPr>
            <w:r>
              <w:t>∫</w:t>
            </w:r>
          </w:p>
          <w:p w14:paraId="066536ED" w14:textId="77777777" w:rsidR="00F1507B" w:rsidRDefault="00000000">
            <w:pPr>
              <w:spacing w:after="120" w:line="408" w:lineRule="auto"/>
            </w:pPr>
            <w:r>
              <w:t>x</w:t>
            </w:r>
          </w:p>
          <w:p w14:paraId="73F8D772" w14:textId="77777777" w:rsidR="00F1507B" w:rsidRDefault="00000000">
            <w:pPr>
              <w:spacing w:after="120" w:line="408" w:lineRule="auto"/>
            </w:pPr>
            <w:r>
              <w:t>μ</w:t>
            </w:r>
          </w:p>
          <w:p w14:paraId="2C6E16D8" w14:textId="77777777" w:rsidR="00F1507B" w:rsidRDefault="00000000">
            <w:pPr>
              <w:spacing w:after="120" w:line="408" w:lineRule="auto"/>
            </w:pPr>
            <w:r>
              <w:t>x</w:t>
            </w:r>
          </w:p>
          <w:p w14:paraId="166F1BA3" w14:textId="77777777" w:rsidR="00F1507B" w:rsidRDefault="00000000">
            <w:pPr>
              <w:spacing w:after="120" w:line="408" w:lineRule="auto"/>
            </w:pPr>
            <w:r>
              <w:t>ν</w:t>
            </w:r>
          </w:p>
          <w:p w14:paraId="3F83F469" w14:textId="77777777" w:rsidR="00F1507B" w:rsidRDefault="00000000">
            <w:pPr>
              <w:spacing w:after="120" w:line="408" w:lineRule="auto"/>
            </w:pPr>
            <w:r>
              <w:t>p(x) d</w:t>
            </w:r>
          </w:p>
          <w:p w14:paraId="444442D3" w14:textId="77777777" w:rsidR="00F1507B" w:rsidRDefault="00000000">
            <w:pPr>
              <w:spacing w:after="120" w:line="408" w:lineRule="auto"/>
            </w:pPr>
            <w:r>
              <w:t>n</w:t>
            </w:r>
          </w:p>
          <w:p w14:paraId="09C47AF6" w14:textId="77777777" w:rsidR="00F1507B" w:rsidRDefault="00000000">
            <w:pPr>
              <w:spacing w:after="120" w:line="408" w:lineRule="auto"/>
            </w:pPr>
            <w:r>
              <w:t>x</w:t>
            </w:r>
          </w:p>
        </w:tc>
      </w:tr>
    </w:tbl>
    <w:p w14:paraId="18B03574" w14:textId="77777777" w:rsidR="00F1507B" w:rsidRDefault="00F1507B">
      <w:pPr>
        <w:spacing w:after="240"/>
      </w:pPr>
    </w:p>
    <w:p w14:paraId="3AFF4EF9" w14:textId="77777777" w:rsidR="00F1507B" w:rsidRDefault="00000000">
      <w:pPr>
        <w:spacing w:before="60" w:after="240" w:line="408" w:lineRule="auto"/>
        <w:jc w:val="both"/>
      </w:pPr>
      <w:r>
        <w:rPr>
          <w:rFonts w:ascii="Constantia" w:eastAsia="Constantia" w:hAnsi="Constantia" w:cs="Constantia"/>
          <w:color w:val="000000"/>
        </w:rPr>
        <w:t>The covariance tensor, which measures the spread and correlations of the distribution, is:</w:t>
      </w:r>
    </w:p>
    <w:p w14:paraId="6F858A42" w14:textId="77777777" w:rsidR="00F1507B" w:rsidRDefault="00000000">
      <w:pPr>
        <w:spacing w:after="240" w:line="408" w:lineRule="auto"/>
      </w:pPr>
      <w:r>
        <w:rPr>
          <w:color w:val="555555"/>
        </w:rPr>
        <w:t>(14.7)</w:t>
      </w:r>
    </w:p>
    <w:p w14:paraId="7116041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C6CE7D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4A76813" w14:textId="77777777" w:rsidR="00F1507B" w:rsidRDefault="00000000">
            <w:pPr>
              <w:spacing w:after="120" w:line="408" w:lineRule="auto"/>
            </w:pPr>
            <w:r>
              <w:t>Σ</w:t>
            </w:r>
          </w:p>
          <w:p w14:paraId="5550A7FF" w14:textId="77777777" w:rsidR="00F1507B" w:rsidRDefault="00000000">
            <w:pPr>
              <w:spacing w:after="120" w:line="408" w:lineRule="auto"/>
            </w:pPr>
            <w:proofErr w:type="spellStart"/>
            <w:r>
              <w:t>μν</w:t>
            </w:r>
            <w:proofErr w:type="spellEnd"/>
          </w:p>
          <w:p w14:paraId="1249CEA9" w14:textId="77777777" w:rsidR="00F1507B" w:rsidRDefault="00000000">
            <w:pPr>
              <w:spacing w:after="120" w:line="408" w:lineRule="auto"/>
            </w:pPr>
            <w:r>
              <w:t>=</w:t>
            </w:r>
          </w:p>
          <w:p w14:paraId="3489E7E3" w14:textId="77777777" w:rsidR="00F1507B" w:rsidRDefault="00000000">
            <w:pPr>
              <w:spacing w:after="120" w:line="408" w:lineRule="auto"/>
            </w:pPr>
            <w:r>
              <w:t>⟨</w:t>
            </w:r>
          </w:p>
          <w:p w14:paraId="2991B5AD" w14:textId="77777777" w:rsidR="00F1507B" w:rsidRDefault="00000000">
            <w:pPr>
              <w:spacing w:after="120" w:line="408" w:lineRule="auto"/>
            </w:pPr>
            <w:r>
              <w:t>x</w:t>
            </w:r>
          </w:p>
          <w:p w14:paraId="55F368E4" w14:textId="77777777" w:rsidR="00F1507B" w:rsidRDefault="00000000">
            <w:pPr>
              <w:spacing w:after="120" w:line="408" w:lineRule="auto"/>
            </w:pPr>
            <w:r>
              <w:t>μ</w:t>
            </w:r>
          </w:p>
          <w:p w14:paraId="760BD1C2" w14:textId="77777777" w:rsidR="00F1507B" w:rsidRDefault="00000000">
            <w:pPr>
              <w:spacing w:after="120" w:line="408" w:lineRule="auto"/>
            </w:pPr>
            <w:r>
              <w:t>x</w:t>
            </w:r>
          </w:p>
          <w:p w14:paraId="3E7B0500" w14:textId="77777777" w:rsidR="00F1507B" w:rsidRDefault="00000000">
            <w:pPr>
              <w:spacing w:after="120" w:line="408" w:lineRule="auto"/>
            </w:pPr>
            <w:r>
              <w:t>ν</w:t>
            </w:r>
          </w:p>
          <w:p w14:paraId="107B9EDB" w14:textId="77777777" w:rsidR="00F1507B" w:rsidRDefault="00000000">
            <w:pPr>
              <w:spacing w:after="120" w:line="408" w:lineRule="auto"/>
            </w:pPr>
            <w:r>
              <w:lastRenderedPageBreak/>
              <w:t>⟩</w:t>
            </w:r>
          </w:p>
          <w:p w14:paraId="7189E077" w14:textId="77777777" w:rsidR="00F1507B" w:rsidRDefault="00000000">
            <w:pPr>
              <w:spacing w:after="120" w:line="408" w:lineRule="auto"/>
            </w:pPr>
            <w:r>
              <w:t>−</w:t>
            </w:r>
          </w:p>
          <w:p w14:paraId="51753C2D" w14:textId="77777777" w:rsidR="00F1507B" w:rsidRDefault="00000000">
            <w:pPr>
              <w:spacing w:after="120" w:line="408" w:lineRule="auto"/>
            </w:pPr>
            <w:r>
              <w:t>⟨</w:t>
            </w:r>
          </w:p>
          <w:p w14:paraId="1992696F" w14:textId="77777777" w:rsidR="00F1507B" w:rsidRDefault="00000000">
            <w:pPr>
              <w:spacing w:after="120" w:line="408" w:lineRule="auto"/>
            </w:pPr>
            <w:r>
              <w:t>x</w:t>
            </w:r>
          </w:p>
          <w:p w14:paraId="20E38E0F" w14:textId="77777777" w:rsidR="00F1507B" w:rsidRDefault="00000000">
            <w:pPr>
              <w:spacing w:after="120" w:line="408" w:lineRule="auto"/>
            </w:pPr>
            <w:r>
              <w:t>μ</w:t>
            </w:r>
          </w:p>
          <w:p w14:paraId="54CD9AE8" w14:textId="77777777" w:rsidR="00F1507B" w:rsidRDefault="00000000">
            <w:pPr>
              <w:spacing w:after="120" w:line="408" w:lineRule="auto"/>
            </w:pPr>
            <w:r>
              <w:t>⟩</w:t>
            </w:r>
          </w:p>
          <w:p w14:paraId="6EBC9EBB" w14:textId="77777777" w:rsidR="00F1507B" w:rsidRDefault="00000000">
            <w:pPr>
              <w:spacing w:after="120" w:line="408" w:lineRule="auto"/>
            </w:pPr>
            <w:r>
              <w:t>⟨</w:t>
            </w:r>
          </w:p>
          <w:p w14:paraId="55224DB7" w14:textId="77777777" w:rsidR="00F1507B" w:rsidRDefault="00000000">
            <w:pPr>
              <w:spacing w:after="120" w:line="408" w:lineRule="auto"/>
            </w:pPr>
            <w:r>
              <w:t>x</w:t>
            </w:r>
          </w:p>
          <w:p w14:paraId="200C40F8" w14:textId="77777777" w:rsidR="00F1507B" w:rsidRDefault="00000000">
            <w:pPr>
              <w:spacing w:after="120" w:line="408" w:lineRule="auto"/>
            </w:pPr>
            <w:r>
              <w:t>ν</w:t>
            </w:r>
          </w:p>
          <w:p w14:paraId="11253B9E" w14:textId="77777777" w:rsidR="00F1507B" w:rsidRDefault="00000000">
            <w:pPr>
              <w:spacing w:after="120" w:line="408" w:lineRule="auto"/>
            </w:pPr>
            <w:r>
              <w:t>⟩</w:t>
            </w:r>
          </w:p>
        </w:tc>
      </w:tr>
    </w:tbl>
    <w:p w14:paraId="59076CA9" w14:textId="77777777" w:rsidR="00F1507B" w:rsidRDefault="00F1507B">
      <w:pPr>
        <w:spacing w:after="240"/>
      </w:pPr>
    </w:p>
    <w:p w14:paraId="0CE080C4" w14:textId="77777777" w:rsidR="00F1507B" w:rsidRDefault="00000000">
      <w:pPr>
        <w:spacing w:before="60" w:after="240" w:line="408" w:lineRule="auto"/>
        <w:jc w:val="both"/>
      </w:pPr>
      <w:r>
        <w:rPr>
          <w:rFonts w:ascii="Constantia" w:eastAsia="Constantia" w:hAnsi="Constantia" w:cs="Constantia"/>
          <w:color w:val="000000"/>
        </w:rPr>
        <w:t xml:space="preserve">This is a rank-2 symmetric tensor. It is positive semi-definite for any probability distribution (by the Cauchy-Schwarz inequality). In kinetic theory, the second moment of the momentum distribution gives </w:t>
      </w:r>
      <w:proofErr w:type="gramStart"/>
      <w:r>
        <w:rPr>
          <w:rFonts w:ascii="Constantia" w:eastAsia="Constantia" w:hAnsi="Constantia" w:cs="Constantia"/>
          <w:color w:val="000000"/>
        </w:rPr>
        <w:t>the stress</w:t>
      </w:r>
      <w:proofErr w:type="gramEnd"/>
      <w:r>
        <w:rPr>
          <w:rFonts w:ascii="Constantia" w:eastAsia="Constantia" w:hAnsi="Constantia" w:cs="Constantia"/>
          <w:color w:val="000000"/>
        </w:rPr>
        <w:t xml:space="preserve"> (pressure) tensor. Explicitly, for a relativistic gas:</w:t>
      </w:r>
    </w:p>
    <w:p w14:paraId="1BB88BDD" w14:textId="77777777" w:rsidR="00F1507B" w:rsidRDefault="00000000">
      <w:pPr>
        <w:spacing w:after="240" w:line="408" w:lineRule="auto"/>
      </w:pPr>
      <w:r>
        <w:rPr>
          <w:color w:val="555555"/>
        </w:rPr>
        <w:t>(14.8)</w:t>
      </w:r>
    </w:p>
    <w:p w14:paraId="11DA5AA8"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0FAA3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0D48972" w14:textId="77777777" w:rsidR="00F1507B" w:rsidRDefault="00000000">
            <w:pPr>
              <w:spacing w:after="120" w:line="408" w:lineRule="auto"/>
            </w:pPr>
            <w:r>
              <w:t>T</w:t>
            </w:r>
          </w:p>
          <w:p w14:paraId="74A9868B" w14:textId="77777777" w:rsidR="00F1507B" w:rsidRDefault="00000000">
            <w:pPr>
              <w:spacing w:after="120" w:line="408" w:lineRule="auto"/>
            </w:pPr>
            <w:proofErr w:type="spellStart"/>
            <w:r>
              <w:t>μν</w:t>
            </w:r>
            <w:proofErr w:type="spellEnd"/>
          </w:p>
          <w:p w14:paraId="269B822D" w14:textId="77777777" w:rsidR="00F1507B" w:rsidRDefault="00000000">
            <w:pPr>
              <w:spacing w:after="120" w:line="408" w:lineRule="auto"/>
            </w:pPr>
            <w:r>
              <w:t>(x) =</w:t>
            </w:r>
          </w:p>
          <w:p w14:paraId="36DDCB25" w14:textId="77777777" w:rsidR="00F1507B" w:rsidRDefault="00000000">
            <w:pPr>
              <w:spacing w:after="120" w:line="408" w:lineRule="auto"/>
            </w:pPr>
            <w:r>
              <w:t>∫</w:t>
            </w:r>
          </w:p>
          <w:p w14:paraId="75C71943" w14:textId="77777777" w:rsidR="00F1507B" w:rsidRDefault="00000000">
            <w:pPr>
              <w:spacing w:after="120" w:line="408" w:lineRule="auto"/>
            </w:pPr>
            <w:r>
              <w:t>p</w:t>
            </w:r>
          </w:p>
          <w:p w14:paraId="722122D6" w14:textId="77777777" w:rsidR="00F1507B" w:rsidRDefault="00000000">
            <w:pPr>
              <w:spacing w:after="120" w:line="408" w:lineRule="auto"/>
            </w:pPr>
            <w:r>
              <w:lastRenderedPageBreak/>
              <w:t>μ</w:t>
            </w:r>
          </w:p>
          <w:p w14:paraId="7C42638D" w14:textId="77777777" w:rsidR="00F1507B" w:rsidRDefault="00000000">
            <w:pPr>
              <w:spacing w:after="120" w:line="408" w:lineRule="auto"/>
            </w:pPr>
            <w:r>
              <w:t>p</w:t>
            </w:r>
          </w:p>
          <w:p w14:paraId="19F20326" w14:textId="77777777" w:rsidR="00F1507B" w:rsidRDefault="00000000">
            <w:pPr>
              <w:spacing w:after="120" w:line="408" w:lineRule="auto"/>
            </w:pPr>
            <w:r>
              <w:t>ν</w:t>
            </w:r>
          </w:p>
          <w:p w14:paraId="746F8412" w14:textId="77777777" w:rsidR="00F1507B" w:rsidRDefault="00000000">
            <w:pPr>
              <w:spacing w:after="120" w:line="408" w:lineRule="auto"/>
            </w:pPr>
            <w:r>
              <w:t>f(x, p) (</w:t>
            </w:r>
          </w:p>
          <w:p w14:paraId="752A9A60" w14:textId="77777777" w:rsidR="00F1507B" w:rsidRDefault="00000000">
            <w:pPr>
              <w:spacing w:after="120" w:line="408" w:lineRule="auto"/>
            </w:pPr>
            <w:r>
              <w:t>−</w:t>
            </w:r>
          </w:p>
          <w:p w14:paraId="7E714E2E" w14:textId="77777777" w:rsidR="00F1507B" w:rsidRDefault="00000000">
            <w:pPr>
              <w:spacing w:after="120" w:line="408" w:lineRule="auto"/>
            </w:pPr>
            <w:r>
              <w:t>g)</w:t>
            </w:r>
          </w:p>
          <w:p w14:paraId="5BD13DE9" w14:textId="77777777" w:rsidR="00F1507B" w:rsidRDefault="00000000">
            <w:pPr>
              <w:spacing w:after="120" w:line="408" w:lineRule="auto"/>
            </w:pPr>
            <w:r>
              <w:t>1/2</w:t>
            </w:r>
          </w:p>
          <w:p w14:paraId="0540EF96" w14:textId="77777777" w:rsidR="00F1507B" w:rsidRDefault="00000000">
            <w:pPr>
              <w:spacing w:after="120" w:line="408" w:lineRule="auto"/>
            </w:pPr>
            <w:r>
              <w:t>d</w:t>
            </w:r>
          </w:p>
          <w:p w14:paraId="2733FC19" w14:textId="77777777" w:rsidR="00F1507B" w:rsidRDefault="00000000">
            <w:pPr>
              <w:spacing w:after="120" w:line="408" w:lineRule="auto"/>
            </w:pPr>
            <w:r>
              <w:t>3</w:t>
            </w:r>
          </w:p>
          <w:p w14:paraId="105B242D" w14:textId="77777777" w:rsidR="00F1507B" w:rsidRDefault="00000000">
            <w:pPr>
              <w:spacing w:after="120" w:line="408" w:lineRule="auto"/>
            </w:pPr>
            <w:r>
              <w:t>p / p</w:t>
            </w:r>
          </w:p>
          <w:p w14:paraId="138784B4" w14:textId="77777777" w:rsidR="00F1507B" w:rsidRDefault="00000000">
            <w:pPr>
              <w:spacing w:after="120" w:line="408" w:lineRule="auto"/>
            </w:pPr>
            <w:r>
              <w:t>0</w:t>
            </w:r>
          </w:p>
        </w:tc>
      </w:tr>
    </w:tbl>
    <w:p w14:paraId="3A56322F" w14:textId="77777777" w:rsidR="00F1507B" w:rsidRDefault="00F1507B">
      <w:pPr>
        <w:spacing w:after="240"/>
      </w:pPr>
    </w:p>
    <w:p w14:paraId="17CFFDAF" w14:textId="77777777" w:rsidR="00F1507B" w:rsidRDefault="00000000">
      <w:pPr>
        <w:spacing w:before="60" w:after="240" w:line="408" w:lineRule="auto"/>
        <w:jc w:val="both"/>
      </w:pPr>
      <w:r>
        <w:rPr>
          <w:rFonts w:ascii="Constantia" w:eastAsia="Constantia" w:hAnsi="Constantia" w:cs="Constantia"/>
          <w:color w:val="000000"/>
        </w:rPr>
        <w:t xml:space="preserve">where the integral runs over the mass shell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−m</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energy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color w:val="000000"/>
        </w:rPr>
        <w:t xml:space="preserve">, the momentum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0i</w:t>
      </w:r>
      <w:r>
        <w:rPr>
          <w:rFonts w:ascii="Cambria Math" w:eastAsia="Cambria Math" w:hAnsi="Cambria Math" w:cs="Cambria Math"/>
          <w:i/>
          <w:iCs/>
          <w:color w:val="000000"/>
        </w:rPr>
        <w:t>/c</w:t>
      </w:r>
      <w:r>
        <w:rPr>
          <w:rFonts w:ascii="Constantia" w:eastAsia="Constantia" w:hAnsi="Constantia" w:cs="Constantia"/>
          <w:color w:val="000000"/>
        </w:rPr>
        <w:t xml:space="preserve">, and the pressure tensor is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The trace of the spatial part gives the thermodynamic pressure </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ii</w:t>
      </w:r>
      <w:proofErr w:type="spellEnd"/>
      <w:r>
        <w:rPr>
          <w:rFonts w:ascii="Cambria Math" w:eastAsia="Cambria Math" w:hAnsi="Cambria Math" w:cs="Cambria Math"/>
          <w:i/>
          <w:iCs/>
          <w:color w:val="000000"/>
        </w:rPr>
        <w:t>/3</w:t>
      </w:r>
      <w:r>
        <w:rPr>
          <w:rFonts w:ascii="Constantia" w:eastAsia="Constantia" w:hAnsi="Constantia" w:cs="Constantia"/>
          <w:color w:val="000000"/>
        </w:rPr>
        <w:t xml:space="preserve">. For a perfect fluid in its rest frame,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\text{</w:t>
      </w:r>
      <w:proofErr w:type="spellStart"/>
      <w:r>
        <w:rPr>
          <w:rFonts w:ascii="Cambria Math" w:eastAsia="Cambria Math" w:hAnsi="Cambria Math" w:cs="Cambria Math"/>
          <w:i/>
          <w:iCs/>
          <w:color w:val="000000"/>
        </w:rPr>
        <w:t>diag</w:t>
      </w:r>
      <w:proofErr w:type="spellEnd"/>
      <w:r>
        <w:rPr>
          <w:rFonts w:ascii="Cambria Math" w:eastAsia="Cambria Math" w:hAnsi="Cambria Math" w:cs="Cambria Math"/>
          <w:i/>
          <w:iCs/>
          <w:color w:val="000000"/>
        </w:rPr>
        <w:t>}(\rho c^2, P, P, P)</w:t>
      </w:r>
      <w:r>
        <w:rPr>
          <w:rFonts w:ascii="Constantia" w:eastAsia="Constantia" w:hAnsi="Constantia" w:cs="Constantia"/>
          <w:color w:val="000000"/>
        </w:rPr>
        <w:t>.</w:t>
      </w:r>
    </w:p>
    <w:p w14:paraId="2143D66D" w14:textId="77777777" w:rsidR="00F1507B" w:rsidRDefault="00000000">
      <w:pPr>
        <w:spacing w:before="60" w:after="240" w:line="408" w:lineRule="auto"/>
        <w:jc w:val="both"/>
      </w:pPr>
      <w:r>
        <w:rPr>
          <w:rFonts w:ascii="Constantia" w:eastAsia="Constantia" w:hAnsi="Constantia" w:cs="Constantia"/>
          <w:color w:val="000000"/>
        </w:rPr>
        <w:t xml:space="preserve">The deepest insight: </w:t>
      </w:r>
      <w:r>
        <w:rPr>
          <w:rFonts w:ascii="Constantia" w:eastAsia="Constantia" w:hAnsi="Constantia" w:cs="Constantia"/>
          <w:b/>
          <w:bCs/>
          <w:color w:val="000000"/>
        </w:rPr>
        <w:t>the stress-energy tensor is the second moment of the momentum distribution.</w:t>
      </w:r>
      <w:r>
        <w:rPr>
          <w:rFonts w:ascii="Constantia" w:eastAsia="Constantia" w:hAnsi="Constantia" w:cs="Constantia"/>
          <w:color w:val="000000"/>
        </w:rPr>
        <w:t xml:space="preserve"> This is not an approximation; it is the exact definition in kinetic theory. In ToE, the Entropic Stress-Energy Tensor is defined analogously as the second moment of the entropic momentum distribution:</w:t>
      </w:r>
    </w:p>
    <w:p w14:paraId="4285E1BF" w14:textId="77777777" w:rsidR="00F1507B" w:rsidRDefault="00000000">
      <w:pPr>
        <w:spacing w:after="240" w:line="408" w:lineRule="auto"/>
      </w:pPr>
      <w:r>
        <w:rPr>
          <w:color w:val="555555"/>
        </w:rPr>
        <w:t>(14.9)</w:t>
      </w:r>
    </w:p>
    <w:p w14:paraId="25324789"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D5E553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4EF22DF" w14:textId="77777777" w:rsidR="00F1507B" w:rsidRDefault="00000000">
            <w:pPr>
              <w:spacing w:after="120" w:line="408" w:lineRule="auto"/>
            </w:pPr>
            <w:r>
              <w:t>T</w:t>
            </w:r>
          </w:p>
          <w:p w14:paraId="35197F28" w14:textId="77777777" w:rsidR="00F1507B" w:rsidRDefault="00000000">
            <w:pPr>
              <w:spacing w:after="120" w:line="408" w:lineRule="auto"/>
            </w:pPr>
            <w:proofErr w:type="spellStart"/>
            <w:r>
              <w:lastRenderedPageBreak/>
              <w:t>ent</w:t>
            </w:r>
            <w:proofErr w:type="spellEnd"/>
          </w:p>
          <w:p w14:paraId="2E2FF993" w14:textId="77777777" w:rsidR="00F1507B" w:rsidRDefault="00000000">
            <w:pPr>
              <w:spacing w:after="120" w:line="408" w:lineRule="auto"/>
            </w:pPr>
            <w:proofErr w:type="spellStart"/>
            <w:r>
              <w:t>μν</w:t>
            </w:r>
            <w:proofErr w:type="spellEnd"/>
          </w:p>
          <w:p w14:paraId="0186404B" w14:textId="77777777" w:rsidR="00F1507B" w:rsidRDefault="00000000">
            <w:pPr>
              <w:spacing w:after="120" w:line="408" w:lineRule="auto"/>
            </w:pPr>
            <w:r>
              <w:t>(x) =</w:t>
            </w:r>
          </w:p>
          <w:p w14:paraId="165D2017" w14:textId="77777777" w:rsidR="00F1507B" w:rsidRDefault="00000000">
            <w:pPr>
              <w:spacing w:after="120" w:line="408" w:lineRule="auto"/>
            </w:pPr>
            <w:r>
              <w:t>∫</w:t>
            </w:r>
          </w:p>
          <w:p w14:paraId="0DA4D798" w14:textId="77777777" w:rsidR="00F1507B" w:rsidRDefault="00000000">
            <w:pPr>
              <w:spacing w:after="120" w:line="408" w:lineRule="auto"/>
            </w:pPr>
            <w:r>
              <w:t>Λ</w:t>
            </w:r>
          </w:p>
          <w:p w14:paraId="07EF9AE8" w14:textId="77777777" w:rsidR="00F1507B" w:rsidRDefault="00000000">
            <w:pPr>
              <w:spacing w:after="120" w:line="408" w:lineRule="auto"/>
            </w:pPr>
            <w:r>
              <w:t>x</w:t>
            </w:r>
          </w:p>
          <w:p w14:paraId="0E16665A" w14:textId="77777777" w:rsidR="00F1507B" w:rsidRDefault="00000000">
            <w:pPr>
              <w:spacing w:after="120" w:line="408" w:lineRule="auto"/>
            </w:pPr>
            <w:r>
              <w:t>q</w:t>
            </w:r>
          </w:p>
          <w:p w14:paraId="0C613F09" w14:textId="77777777" w:rsidR="00F1507B" w:rsidRDefault="00000000">
            <w:pPr>
              <w:spacing w:after="120" w:line="408" w:lineRule="auto"/>
            </w:pPr>
            <w:r>
              <w:t>μ</w:t>
            </w:r>
          </w:p>
          <w:p w14:paraId="09BBFE2C" w14:textId="77777777" w:rsidR="00F1507B" w:rsidRDefault="00000000">
            <w:pPr>
              <w:spacing w:after="120" w:line="408" w:lineRule="auto"/>
            </w:pPr>
            <w:r>
              <w:t>q</w:t>
            </w:r>
          </w:p>
          <w:p w14:paraId="0C129B2B" w14:textId="77777777" w:rsidR="00F1507B" w:rsidRDefault="00000000">
            <w:pPr>
              <w:spacing w:after="120" w:line="408" w:lineRule="auto"/>
            </w:pPr>
            <w:r>
              <w:t>ν</w:t>
            </w:r>
          </w:p>
          <w:p w14:paraId="40D76CCB" w14:textId="77777777" w:rsidR="00F1507B" w:rsidRDefault="00000000">
            <w:pPr>
              <w:spacing w:after="120" w:line="408" w:lineRule="auto"/>
            </w:pPr>
            <w:r>
              <w:t>f</w:t>
            </w:r>
          </w:p>
          <w:p w14:paraId="2375715D" w14:textId="77777777" w:rsidR="00F1507B" w:rsidRDefault="00000000">
            <w:pPr>
              <w:spacing w:after="120" w:line="408" w:lineRule="auto"/>
            </w:pPr>
            <w:proofErr w:type="spellStart"/>
            <w:r>
              <w:t>ent</w:t>
            </w:r>
            <w:proofErr w:type="spellEnd"/>
          </w:p>
          <w:p w14:paraId="6B8AD533" w14:textId="77777777" w:rsidR="00F1507B" w:rsidRDefault="00000000">
            <w:pPr>
              <w:spacing w:after="120" w:line="408" w:lineRule="auto"/>
            </w:pPr>
            <w:r>
              <w:t>(x, q) d</w:t>
            </w:r>
          </w:p>
          <w:p w14:paraId="4821EC41" w14:textId="77777777" w:rsidR="00F1507B" w:rsidRDefault="00000000">
            <w:pPr>
              <w:spacing w:after="120" w:line="408" w:lineRule="auto"/>
            </w:pPr>
            <w:r>
              <w:t>μ</w:t>
            </w:r>
          </w:p>
          <w:p w14:paraId="587154A6" w14:textId="77777777" w:rsidR="00F1507B" w:rsidRDefault="00000000">
            <w:pPr>
              <w:spacing w:after="120" w:line="408" w:lineRule="auto"/>
            </w:pPr>
            <w:r>
              <w:t>F</w:t>
            </w:r>
          </w:p>
          <w:p w14:paraId="0EC958BF" w14:textId="77777777" w:rsidR="00F1507B" w:rsidRDefault="00000000">
            <w:pPr>
              <w:spacing w:after="120" w:line="408" w:lineRule="auto"/>
            </w:pPr>
            <w:r>
              <w:t>(q)</w:t>
            </w:r>
          </w:p>
        </w:tc>
      </w:tr>
    </w:tbl>
    <w:p w14:paraId="06F7801D" w14:textId="77777777" w:rsidR="00F1507B" w:rsidRDefault="00F1507B">
      <w:pPr>
        <w:spacing w:after="240"/>
      </w:pPr>
    </w:p>
    <w:p w14:paraId="5FFA924E"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entropic distribution function derived from the Obidi Action. This is a fiber integral (Section 11.6)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Entropic Stress-Energy Tensor so obtained is symmetric (since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Bianchi identity, and in the near-equilibrium limit reduces to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/8πG)</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recovering the Einstein field equations.</w:t>
      </w:r>
    </w:p>
    <w:p w14:paraId="2ACB95E6"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14.5 The Third Moment: Skewness and the Amari-Čencov Tensor</w:t>
      </w:r>
    </w:p>
    <w:p w14:paraId="5F42710B" w14:textId="77777777" w:rsidR="00F1507B" w:rsidRDefault="00000000">
      <w:pPr>
        <w:spacing w:before="60" w:after="240" w:line="408" w:lineRule="auto"/>
        <w:jc w:val="both"/>
      </w:pPr>
      <w:r>
        <w:rPr>
          <w:rFonts w:ascii="Constantia" w:eastAsia="Constantia" w:hAnsi="Constantia" w:cs="Constantia"/>
          <w:color w:val="000000"/>
        </w:rPr>
        <w:t>The third central moment measures the asymmetry (skewness) of a distribution. On a statistical manifold, the fundamental third-order geometric object is the Amari-Čencov cubic tensor:</w:t>
      </w:r>
    </w:p>
    <w:p w14:paraId="12F7A0B2" w14:textId="77777777" w:rsidR="00F1507B" w:rsidRDefault="00000000">
      <w:pPr>
        <w:spacing w:after="240" w:line="408" w:lineRule="auto"/>
      </w:pPr>
      <w:r>
        <w:rPr>
          <w:color w:val="555555"/>
        </w:rPr>
        <w:t>(14.10)</w:t>
      </w:r>
    </w:p>
    <w:p w14:paraId="40DC7D2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71AA6A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B9BBEC" w14:textId="77777777" w:rsidR="00F1507B" w:rsidRDefault="00000000">
            <w:pPr>
              <w:spacing w:after="120" w:line="408" w:lineRule="auto"/>
            </w:pPr>
            <w:r>
              <w:t>C</w:t>
            </w:r>
          </w:p>
          <w:p w14:paraId="216B3184" w14:textId="77777777" w:rsidR="00F1507B" w:rsidRDefault="00000000">
            <w:pPr>
              <w:spacing w:after="120" w:line="408" w:lineRule="auto"/>
            </w:pPr>
            <w:proofErr w:type="spellStart"/>
            <w:r>
              <w:t>ijk</w:t>
            </w:r>
            <w:proofErr w:type="spellEnd"/>
          </w:p>
          <w:p w14:paraId="28575432" w14:textId="77777777" w:rsidR="00F1507B" w:rsidRDefault="00000000">
            <w:pPr>
              <w:spacing w:after="120" w:line="408" w:lineRule="auto"/>
            </w:pPr>
            <w:r>
              <w:t>(</w:t>
            </w:r>
          </w:p>
          <w:p w14:paraId="3945C154" w14:textId="77777777" w:rsidR="00F1507B" w:rsidRDefault="00000000">
            <w:pPr>
              <w:spacing w:after="120" w:line="408" w:lineRule="auto"/>
            </w:pPr>
            <w:r>
              <w:t>θ</w:t>
            </w:r>
          </w:p>
          <w:p w14:paraId="44169213" w14:textId="77777777" w:rsidR="00F1507B" w:rsidRDefault="00000000">
            <w:pPr>
              <w:spacing w:after="120" w:line="408" w:lineRule="auto"/>
            </w:pPr>
            <w:r>
              <w:t>) =</w:t>
            </w:r>
          </w:p>
          <w:p w14:paraId="30EEC596" w14:textId="77777777" w:rsidR="00F1507B" w:rsidRDefault="00000000">
            <w:pPr>
              <w:spacing w:after="120" w:line="408" w:lineRule="auto"/>
            </w:pPr>
            <w:r>
              <w:t>⟨</w:t>
            </w:r>
          </w:p>
          <w:p w14:paraId="531EC76F" w14:textId="77777777" w:rsidR="00F1507B" w:rsidRDefault="00000000">
            <w:pPr>
              <w:spacing w:after="120" w:line="408" w:lineRule="auto"/>
            </w:pPr>
            <w:r>
              <w:t>∂</w:t>
            </w:r>
          </w:p>
          <w:p w14:paraId="5ED5D326" w14:textId="77777777" w:rsidR="00F1507B" w:rsidRDefault="00000000">
            <w:pPr>
              <w:spacing w:after="120" w:line="408" w:lineRule="auto"/>
            </w:pPr>
            <w:proofErr w:type="spellStart"/>
            <w:proofErr w:type="gramStart"/>
            <w:r>
              <w:t>i</w:t>
            </w:r>
            <w:proofErr w:type="spellEnd"/>
            <w:proofErr w:type="gramEnd"/>
          </w:p>
          <w:p w14:paraId="4C12533D" w14:textId="77777777" w:rsidR="00F1507B" w:rsidRDefault="00000000">
            <w:pPr>
              <w:spacing w:after="120" w:line="408" w:lineRule="auto"/>
            </w:pPr>
            <w:r>
              <w:t>log p</w:t>
            </w:r>
          </w:p>
          <w:p w14:paraId="76101D5B" w14:textId="77777777" w:rsidR="00F1507B" w:rsidRDefault="00000000">
            <w:pPr>
              <w:spacing w:after="120" w:line="408" w:lineRule="auto"/>
            </w:pPr>
            <w:r>
              <w:t>ċ</w:t>
            </w:r>
          </w:p>
          <w:p w14:paraId="63430FDC" w14:textId="77777777" w:rsidR="00F1507B" w:rsidRDefault="00000000">
            <w:pPr>
              <w:spacing w:after="120" w:line="408" w:lineRule="auto"/>
            </w:pPr>
            <w:r>
              <w:t>∂</w:t>
            </w:r>
          </w:p>
          <w:p w14:paraId="1EC46907" w14:textId="77777777" w:rsidR="00F1507B" w:rsidRDefault="00000000">
            <w:pPr>
              <w:spacing w:after="120" w:line="408" w:lineRule="auto"/>
            </w:pPr>
            <w:r>
              <w:t>j</w:t>
            </w:r>
          </w:p>
          <w:p w14:paraId="6FFDFFEA" w14:textId="77777777" w:rsidR="00F1507B" w:rsidRDefault="00000000">
            <w:pPr>
              <w:spacing w:after="120" w:line="408" w:lineRule="auto"/>
            </w:pPr>
            <w:r>
              <w:t>log p</w:t>
            </w:r>
          </w:p>
          <w:p w14:paraId="7E4FB40F" w14:textId="77777777" w:rsidR="00F1507B" w:rsidRDefault="00000000">
            <w:pPr>
              <w:spacing w:after="120" w:line="408" w:lineRule="auto"/>
            </w:pPr>
            <w:r>
              <w:t>ċ</w:t>
            </w:r>
          </w:p>
          <w:p w14:paraId="52BB8D9F" w14:textId="77777777" w:rsidR="00F1507B" w:rsidRDefault="00000000">
            <w:pPr>
              <w:spacing w:after="120" w:line="408" w:lineRule="auto"/>
            </w:pPr>
            <w:r>
              <w:t>∂</w:t>
            </w:r>
          </w:p>
          <w:p w14:paraId="0034F571" w14:textId="77777777" w:rsidR="00F1507B" w:rsidRDefault="00000000">
            <w:pPr>
              <w:spacing w:after="120" w:line="408" w:lineRule="auto"/>
            </w:pPr>
            <w:r>
              <w:t>k</w:t>
            </w:r>
          </w:p>
          <w:p w14:paraId="0AB89A04" w14:textId="77777777" w:rsidR="00F1507B" w:rsidRDefault="00000000">
            <w:pPr>
              <w:spacing w:after="120" w:line="408" w:lineRule="auto"/>
            </w:pPr>
            <w:r>
              <w:lastRenderedPageBreak/>
              <w:t>log p</w:t>
            </w:r>
          </w:p>
          <w:p w14:paraId="66F93423" w14:textId="77777777" w:rsidR="00F1507B" w:rsidRDefault="00000000">
            <w:pPr>
              <w:spacing w:after="120" w:line="408" w:lineRule="auto"/>
            </w:pPr>
            <w:r>
              <w:t>⟩</w:t>
            </w:r>
          </w:p>
          <w:p w14:paraId="01522323" w14:textId="77777777" w:rsidR="00F1507B" w:rsidRDefault="00000000">
            <w:pPr>
              <w:spacing w:after="120" w:line="408" w:lineRule="auto"/>
            </w:pPr>
            <w:r>
              <w:t>p(θ)</w:t>
            </w:r>
          </w:p>
        </w:tc>
      </w:tr>
    </w:tbl>
    <w:p w14:paraId="6477D2DE" w14:textId="77777777" w:rsidR="00F1507B" w:rsidRDefault="00F1507B">
      <w:pPr>
        <w:spacing w:after="240"/>
      </w:pPr>
    </w:p>
    <w:p w14:paraId="63E18C87" w14:textId="77777777" w:rsidR="00F1507B" w:rsidRDefault="00000000">
      <w:pPr>
        <w:spacing w:before="60" w:after="240" w:line="408" w:lineRule="auto"/>
        <w:jc w:val="both"/>
      </w:pPr>
      <w:r>
        <w:rPr>
          <w:rFonts w:ascii="Constantia" w:eastAsia="Constantia" w:hAnsi="Constantia" w:cs="Constantia"/>
          <w:color w:val="000000"/>
        </w:rPr>
        <w:t xml:space="preserve">where the expectation is taken with respect to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This is the third moment of the score function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log p</w:t>
      </w:r>
      <w:r>
        <w:rPr>
          <w:rFonts w:ascii="Constantia" w:eastAsia="Constantia" w:hAnsi="Constantia" w:cs="Constantia"/>
          <w:color w:val="000000"/>
        </w:rPr>
        <w:t xml:space="preserve"> — the gradient of the log-likelihood. The cubic tensor is a completely symmetric (0,3) tensor on the statistical manifold. It vanishes for Gaussian distributions (which are symmetric and have zero skewness) and is non-zero for any non-Gaussian distribution.</w:t>
      </w:r>
    </w:p>
    <w:p w14:paraId="5ED8F6E0" w14:textId="77777777" w:rsidR="00F1507B" w:rsidRDefault="00000000">
      <w:pPr>
        <w:spacing w:before="60" w:after="240" w:line="408" w:lineRule="auto"/>
        <w:jc w:val="both"/>
      </w:pPr>
      <w:r>
        <w:rPr>
          <w:rFonts w:ascii="Constantia" w:eastAsia="Constantia" w:hAnsi="Constantia" w:cs="Constantia"/>
          <w:color w:val="000000"/>
        </w:rPr>
        <w:t xml:space="preserve">In information geometry, the cubic tensor is the "third derivative" of the entropy functional and controls the deviation from the dually flat geometry of exponential families. In ToE, it controls the magnitude of the </w:t>
      </w:r>
      <w:r>
        <w:rPr>
          <w:rFonts w:ascii="Cambria Math" w:eastAsia="Cambria Math" w:hAnsi="Cambria Math" w:cs="Cambria Math"/>
          <w:i/>
          <w:iCs/>
          <w:color w:val="000000"/>
        </w:rPr>
        <w:t>α</w:t>
      </w:r>
      <w:r>
        <w:rPr>
          <w:rFonts w:ascii="Constantia" w:eastAsia="Constantia" w:hAnsi="Constantia" w:cs="Constantia"/>
          <w:color w:val="000000"/>
        </w:rPr>
        <w:t xml:space="preserve">-connection departure from the Levi-Civita connection (as in equation 12.9). A distribution with large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highly non-Gaussian, highly asymmetric, and corresponds in the ToE picture to a strongly irreversible entropic configuration. Such configurations drive rapid entropy production and correspond to the far-from-equilibrium regime of the Master Entropic Equation.</w:t>
      </w:r>
    </w:p>
    <w:p w14:paraId="4483D56D" w14:textId="77777777" w:rsidR="00F1507B" w:rsidRDefault="00000000">
      <w:pPr>
        <w:pStyle w:val="Heading2"/>
        <w:spacing w:before="400" w:after="120" w:line="312" w:lineRule="auto"/>
      </w:pPr>
      <w:r>
        <w:rPr>
          <w:rFonts w:ascii="Cambria" w:eastAsia="Cambria" w:hAnsi="Cambria" w:cs="Cambria"/>
          <w:color w:val="1A1A1A"/>
          <w:sz w:val="32"/>
          <w:szCs w:val="32"/>
        </w:rPr>
        <w:t>14.6 The Cramér-Rao Bound and Fundamental Limits</w:t>
      </w:r>
    </w:p>
    <w:p w14:paraId="109F9F93" w14:textId="77777777" w:rsidR="00F1507B" w:rsidRDefault="00000000">
      <w:pPr>
        <w:spacing w:before="60" w:after="240" w:line="408" w:lineRule="auto"/>
        <w:jc w:val="both"/>
      </w:pPr>
      <w:r>
        <w:rPr>
          <w:rFonts w:ascii="Constantia" w:eastAsia="Constantia" w:hAnsi="Constantia" w:cs="Constantia"/>
          <w:color w:val="000000"/>
        </w:rPr>
        <w:t xml:space="preserve">The moments of </w:t>
      </w:r>
      <w:proofErr w:type="gramStart"/>
      <w:r>
        <w:rPr>
          <w:rFonts w:ascii="Constantia" w:eastAsia="Constantia" w:hAnsi="Constantia" w:cs="Constantia"/>
          <w:color w:val="000000"/>
        </w:rPr>
        <w:t>a distribution</w:t>
      </w:r>
      <w:proofErr w:type="gramEnd"/>
      <w:r>
        <w:rPr>
          <w:rFonts w:ascii="Constantia" w:eastAsia="Constantia" w:hAnsi="Constantia" w:cs="Constantia"/>
          <w:color w:val="000000"/>
        </w:rPr>
        <w:t xml:space="preserve"> are constrained by fundamental inequalities. The most important is the </w:t>
      </w:r>
      <w:r>
        <w:rPr>
          <w:rFonts w:ascii="Constantia" w:eastAsia="Constantia" w:hAnsi="Constantia" w:cs="Constantia"/>
          <w:i/>
          <w:iCs/>
          <w:color w:val="000000"/>
        </w:rPr>
        <w:t>Cramér-Rao bound</w:t>
      </w:r>
      <w:r>
        <w:rPr>
          <w:rFonts w:ascii="Constantia" w:eastAsia="Constantia" w:hAnsi="Constantia" w:cs="Constantia"/>
          <w:color w:val="000000"/>
        </w:rPr>
        <w:t xml:space="preserve">, which says that the variance of any unbiased estimator </w:t>
      </w:r>
      <w:r>
        <w:rPr>
          <w:rFonts w:ascii="Cambria Math" w:eastAsia="Cambria Math" w:hAnsi="Cambria Math" w:cs="Cambria Math"/>
          <w:i/>
          <w:iCs/>
          <w:color w:val="000000"/>
        </w:rPr>
        <w:t>θ̂</w:t>
      </w:r>
      <w:r>
        <w:rPr>
          <w:rFonts w:ascii="Constantia" w:eastAsia="Constantia" w:hAnsi="Constantia" w:cs="Constantia"/>
          <w:color w:val="000000"/>
        </w:rPr>
        <w:t xml:space="preserve"> of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satisfies:</w:t>
      </w:r>
    </w:p>
    <w:p w14:paraId="56B9903C" w14:textId="77777777" w:rsidR="00F1507B" w:rsidRDefault="00000000">
      <w:pPr>
        <w:spacing w:after="240" w:line="408" w:lineRule="auto"/>
      </w:pPr>
      <w:r>
        <w:rPr>
          <w:color w:val="555555"/>
        </w:rPr>
        <w:t>(14.11)</w:t>
      </w:r>
    </w:p>
    <w:p w14:paraId="27DF32BA"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9F0ADA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8A9D6BF" w14:textId="77777777" w:rsidR="00F1507B" w:rsidRDefault="00000000">
            <w:pPr>
              <w:spacing w:after="120" w:line="408" w:lineRule="auto"/>
            </w:pPr>
            <w:r>
              <w:t>Var(</w:t>
            </w:r>
          </w:p>
          <w:p w14:paraId="66A03AAC" w14:textId="77777777" w:rsidR="00F1507B" w:rsidRDefault="00000000">
            <w:pPr>
              <w:spacing w:after="120" w:line="408" w:lineRule="auto"/>
            </w:pPr>
            <w:r>
              <w:lastRenderedPageBreak/>
              <w:t>θ</w:t>
            </w:r>
          </w:p>
          <w:p w14:paraId="2BF7B7CB" w14:textId="77777777" w:rsidR="00F1507B" w:rsidRDefault="00000000">
            <w:pPr>
              <w:spacing w:after="120" w:line="408" w:lineRule="auto"/>
            </w:pPr>
            <w:r>
              <w:t>̂</w:t>
            </w:r>
          </w:p>
          <w:p w14:paraId="5952C262" w14:textId="77777777" w:rsidR="00F1507B" w:rsidRDefault="00000000">
            <w:pPr>
              <w:spacing w:after="120" w:line="408" w:lineRule="auto"/>
            </w:pPr>
            <w:r>
              <w:t>)</w:t>
            </w:r>
          </w:p>
          <w:p w14:paraId="56F8090F" w14:textId="77777777" w:rsidR="00F1507B" w:rsidRDefault="00000000">
            <w:pPr>
              <w:spacing w:after="120" w:line="408" w:lineRule="auto"/>
            </w:pPr>
            <w:r>
              <w:t>≥</w:t>
            </w:r>
          </w:p>
          <w:p w14:paraId="04806E07" w14:textId="77777777" w:rsidR="00F1507B" w:rsidRDefault="00000000">
            <w:pPr>
              <w:spacing w:after="120" w:line="408" w:lineRule="auto"/>
            </w:pPr>
            <w:r>
              <w:t>1 / I(</w:t>
            </w:r>
          </w:p>
          <w:p w14:paraId="4E09B365" w14:textId="77777777" w:rsidR="00F1507B" w:rsidRDefault="00000000">
            <w:pPr>
              <w:spacing w:after="120" w:line="408" w:lineRule="auto"/>
            </w:pPr>
            <w:r>
              <w:t>θ</w:t>
            </w:r>
          </w:p>
          <w:p w14:paraId="65341403" w14:textId="77777777" w:rsidR="00F1507B" w:rsidRDefault="00000000">
            <w:pPr>
              <w:spacing w:after="120" w:line="408" w:lineRule="auto"/>
            </w:pPr>
            <w:r>
              <w:t>)</w:t>
            </w:r>
          </w:p>
        </w:tc>
      </w:tr>
    </w:tbl>
    <w:p w14:paraId="4141BA9A" w14:textId="77777777" w:rsidR="00F1507B" w:rsidRDefault="00F1507B">
      <w:pPr>
        <w:spacing w:after="240"/>
      </w:pPr>
    </w:p>
    <w:p w14:paraId="11A079DE"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I(θ) = ⟨(∂</w:t>
      </w:r>
      <w:r>
        <w:rPr>
          <w:rFonts w:ascii="Constantia" w:eastAsia="Constantia" w:hAnsi="Constantia" w:cs="Constantia"/>
          <w:i/>
          <w:iCs/>
          <w:color w:val="000000"/>
          <w:vertAlign w:val="subscript"/>
        </w:rPr>
        <w:t>θ</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θθ</w:t>
      </w:r>
      <w:proofErr w:type="spellEnd"/>
      <w:r>
        <w:rPr>
          <w:rFonts w:ascii="Constantia" w:eastAsia="Constantia" w:hAnsi="Constantia" w:cs="Constantia"/>
          <w:color w:val="000000"/>
        </w:rPr>
        <w:t xml:space="preserve"> is the Fisher information. In the multivariate case:</w:t>
      </w:r>
    </w:p>
    <w:p w14:paraId="546FFDE8" w14:textId="77777777" w:rsidR="00F1507B" w:rsidRDefault="00000000">
      <w:pPr>
        <w:spacing w:after="240" w:line="408" w:lineRule="auto"/>
      </w:pPr>
      <w:r>
        <w:rPr>
          <w:color w:val="555555"/>
        </w:rPr>
        <w:t>(14.12)</w:t>
      </w:r>
    </w:p>
    <w:p w14:paraId="676C9953"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B9EA7E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C430282" w14:textId="77777777" w:rsidR="00F1507B" w:rsidRDefault="00000000">
            <w:pPr>
              <w:spacing w:after="120" w:line="408" w:lineRule="auto"/>
            </w:pPr>
            <w:r>
              <w:t>Cov(</w:t>
            </w:r>
          </w:p>
          <w:p w14:paraId="41C40AA5" w14:textId="77777777" w:rsidR="00F1507B" w:rsidRDefault="00000000">
            <w:pPr>
              <w:spacing w:after="120" w:line="408" w:lineRule="auto"/>
            </w:pPr>
            <w:r>
              <w:t>θ</w:t>
            </w:r>
          </w:p>
          <w:p w14:paraId="18D9387B" w14:textId="77777777" w:rsidR="00F1507B" w:rsidRDefault="00000000">
            <w:pPr>
              <w:spacing w:after="120" w:line="408" w:lineRule="auto"/>
            </w:pPr>
            <w:r>
              <w:t>̂</w:t>
            </w:r>
          </w:p>
          <w:p w14:paraId="605886AC" w14:textId="77777777" w:rsidR="00F1507B" w:rsidRDefault="00000000">
            <w:pPr>
              <w:spacing w:after="120" w:line="408" w:lineRule="auto"/>
            </w:pPr>
            <w:r>
              <w:t>)</w:t>
            </w:r>
          </w:p>
          <w:p w14:paraId="3F3352F8" w14:textId="77777777" w:rsidR="00F1507B" w:rsidRDefault="00000000">
            <w:pPr>
              <w:spacing w:after="120" w:line="408" w:lineRule="auto"/>
            </w:pPr>
            <w:r>
              <w:t>≥</w:t>
            </w:r>
          </w:p>
          <w:p w14:paraId="2F02CFCF" w14:textId="77777777" w:rsidR="00F1507B" w:rsidRDefault="00000000">
            <w:pPr>
              <w:spacing w:after="120" w:line="408" w:lineRule="auto"/>
            </w:pPr>
            <w:r>
              <w:t>(G</w:t>
            </w:r>
          </w:p>
          <w:p w14:paraId="19EAF844" w14:textId="77777777" w:rsidR="00F1507B" w:rsidRDefault="00000000">
            <w:pPr>
              <w:spacing w:after="120" w:line="408" w:lineRule="auto"/>
            </w:pPr>
            <w:r>
              <w:t>F</w:t>
            </w:r>
          </w:p>
          <w:p w14:paraId="664307CA" w14:textId="77777777" w:rsidR="00F1507B" w:rsidRDefault="00000000">
            <w:pPr>
              <w:spacing w:after="120" w:line="408" w:lineRule="auto"/>
            </w:pPr>
            <w:r>
              <w:t>)</w:t>
            </w:r>
          </w:p>
          <w:p w14:paraId="348ECE57" w14:textId="77777777" w:rsidR="00F1507B" w:rsidRDefault="00000000">
            <w:pPr>
              <w:spacing w:after="120" w:line="408" w:lineRule="auto"/>
            </w:pPr>
            <w:r>
              <w:t>−1</w:t>
            </w:r>
          </w:p>
          <w:p w14:paraId="658EA00B" w14:textId="77777777" w:rsidR="00F1507B" w:rsidRDefault="00000000">
            <w:pPr>
              <w:spacing w:after="120" w:line="408" w:lineRule="auto"/>
            </w:pPr>
            <w:r>
              <w:t>(matrix inequality)</w:t>
            </w:r>
          </w:p>
        </w:tc>
      </w:tr>
    </w:tbl>
    <w:p w14:paraId="009D1873" w14:textId="77777777" w:rsidR="00F1507B" w:rsidRDefault="00F1507B">
      <w:pPr>
        <w:spacing w:after="240"/>
      </w:pPr>
    </w:p>
    <w:p w14:paraId="25BFB617" w14:textId="77777777" w:rsidR="00F1507B" w:rsidRDefault="00000000">
      <w:pPr>
        <w:spacing w:before="60" w:after="240" w:line="408" w:lineRule="auto"/>
        <w:jc w:val="both"/>
      </w:pPr>
      <w:r>
        <w:rPr>
          <w:rFonts w:ascii="Constantia" w:eastAsia="Constantia" w:hAnsi="Constantia" w:cs="Constantia"/>
          <w:color w:val="000000"/>
        </w:rPr>
        <w:lastRenderedPageBreak/>
        <w:t>The Cramér-Rao bound says: the precision of any statistical measurement is limited by the Fisher information. The Fisher-Rao metric measures how quickly the distribution changes as the parameter changes; high Fisher information means the distribution is sensitive to small parameter changes, which means the parameter can be estimated precisely. Low Fisher information means insensitivity, hence poor estimation.</w:t>
      </w:r>
    </w:p>
    <w:p w14:paraId="46B960AE" w14:textId="77777777" w:rsidR="00F1507B" w:rsidRDefault="00000000">
      <w:pPr>
        <w:spacing w:before="60" w:after="240" w:line="408" w:lineRule="auto"/>
        <w:jc w:val="both"/>
      </w:pPr>
      <w:r>
        <w:rPr>
          <w:rFonts w:ascii="Constantia" w:eastAsia="Constantia" w:hAnsi="Constantia" w:cs="Constantia"/>
          <w:color w:val="000000"/>
        </w:rPr>
        <w:t xml:space="preserve">In ToE, the Cramér-Rao bound has a direct physical interpretation: it sets a fundamental limit on the precision with which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can be localized. In the ToE picture,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corresponds to the configuration of the entropy field, and the bound (14.12) says that entropy configurations with low Fisher information (low distinguishability) cannot be precisely localized. This is the ToE analog of Heisenberg's uncertainty principle: just as quantum mechanics limits the simultaneous precision of position and momentum by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Δp</w:t>
      </w:r>
      <w:proofErr w:type="spellEnd"/>
      <w:r>
        <w:rPr>
          <w:rFonts w:ascii="Cambria Math" w:eastAsia="Cambria Math" w:hAnsi="Cambria Math" w:cs="Cambria Math"/>
          <w:i/>
          <w:iCs/>
          <w:color w:val="000000"/>
        </w:rPr>
        <w:t xml:space="preserve"> ≥ ℏ/2</w:t>
      </w:r>
      <w:r>
        <w:rPr>
          <w:rFonts w:ascii="Constantia" w:eastAsia="Constantia" w:hAnsi="Constantia" w:cs="Constantia"/>
          <w:color w:val="000000"/>
        </w:rPr>
        <w:t xml:space="preserve">, ToE limits the precision of entropy field localization by the Cramér-Rao bound on the statistical manifold. In both cases, the fundamental limit arises from the irreducible informational structure of the theory — Heisenberg's from quantum probability amplitudes,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from classical (or quantum) probability distributions on the statistical manifold. The OCI = ln 2 sets the scale of this fundamental indistinguishability.</w:t>
      </w:r>
    </w:p>
    <w:p w14:paraId="50BECDC3" w14:textId="77777777" w:rsidR="00F1507B" w:rsidRDefault="00000000">
      <w:pPr>
        <w:pStyle w:val="Heading2"/>
        <w:spacing w:before="400" w:after="120" w:line="312" w:lineRule="auto"/>
      </w:pPr>
      <w:r>
        <w:rPr>
          <w:rFonts w:ascii="Cambria" w:eastAsia="Cambria" w:hAnsi="Cambria" w:cs="Cambria"/>
          <w:color w:val="1A1A1A"/>
          <w:sz w:val="32"/>
          <w:szCs w:val="32"/>
        </w:rPr>
        <w:t>14.7 The Fiber Integral Connection: From Distributions to Tensors</w:t>
      </w:r>
    </w:p>
    <w:p w14:paraId="42E88C34" w14:textId="77777777" w:rsidR="00F1507B" w:rsidRDefault="00000000">
      <w:pPr>
        <w:spacing w:before="60" w:after="240" w:line="408" w:lineRule="auto"/>
        <w:jc w:val="both"/>
      </w:pPr>
      <w:r>
        <w:rPr>
          <w:rFonts w:ascii="Constantia" w:eastAsia="Constantia" w:hAnsi="Constantia" w:cs="Constantia"/>
          <w:color w:val="000000"/>
        </w:rPr>
        <w:t>The synthesis of all the ideas in this section can now be stated in full generality. The passage from microscopic probability distributions to macroscopic tensors — specifically, to the stress-energy tensor and the Einstein tensor — is accomplished by the sequence of operations:</w:t>
      </w:r>
    </w:p>
    <w:p w14:paraId="6E5782F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Specify the microscopic distribution:</w:t>
      </w:r>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specify the local probability distribution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over entropic momentum configurations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r>
        <w:rPr>
          <w:rFonts w:ascii="Cambria Math" w:eastAsia="Cambria Math" w:hAnsi="Cambria Math" w:cs="Cambria Math"/>
          <w:i/>
          <w:iCs/>
          <w:color w:val="000000"/>
        </w:rPr>
        <w:lastRenderedPageBreak/>
        <w:t>=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This is a section of a bundle over </w:t>
      </w:r>
      <w:r>
        <w:rPr>
          <w:rFonts w:ascii="Cambria Math" w:eastAsia="Cambria Math" w:hAnsi="Cambria Math" w:cs="Cambria Math"/>
          <w:i/>
          <w:iCs/>
          <w:color w:val="000000"/>
        </w:rPr>
        <w:t>M</w:t>
      </w:r>
      <w:r>
        <w:rPr>
          <w:rFonts w:ascii="Constantia" w:eastAsia="Constantia" w:hAnsi="Constantia" w:cs="Constantia"/>
          <w:color w:val="000000"/>
        </w:rPr>
        <w:t xml:space="preserve"> whose fiber is the space of distributions on the entropic momentum space.</w:t>
      </w:r>
    </w:p>
    <w:p w14:paraId="2E4893B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second moment (fiber integral):</w:t>
      </w:r>
      <w:r>
        <w:rPr>
          <w:rFonts w:ascii="Constantia" w:eastAsia="Constantia" w:hAnsi="Constantia" w:cs="Constantia"/>
          <w:color w:val="000000"/>
        </w:rPr>
        <w:t xml:space="preserve"> Integrate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proofErr w:type="spellEnd"/>
      <w:r>
        <w:rPr>
          <w:rFonts w:ascii="Constantia" w:eastAsia="Constantia" w:hAnsi="Constantia" w:cs="Constantia"/>
          <w:color w:val="000000"/>
        </w:rPr>
        <w:t xml:space="preserve"> over the statistical fiber at each </w:t>
      </w:r>
      <w:r>
        <w:rPr>
          <w:rFonts w:ascii="Cambria Math" w:eastAsia="Cambria Math" w:hAnsi="Cambria Math" w:cs="Cambria Math"/>
          <w:i/>
          <w:iCs/>
          <w:color w:val="000000"/>
        </w:rPr>
        <w:t>x</w:t>
      </w:r>
      <w:r>
        <w:rPr>
          <w:rFonts w:ascii="Constantia" w:eastAsia="Constantia" w:hAnsi="Constantia" w:cs="Constantia"/>
          <w:color w:val="000000"/>
        </w:rPr>
        <w:t xml:space="preserve">, using the Fisher-Rao volume form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onstantia" w:eastAsia="Constantia" w:hAnsi="Constantia" w:cs="Constantia"/>
          <w:color w:val="000000"/>
        </w:rPr>
        <w:t xml:space="preserve">. This gives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as a function on the base manifold </w:t>
      </w:r>
      <w:r>
        <w:rPr>
          <w:rFonts w:ascii="Cambria Math" w:eastAsia="Cambria Math" w:hAnsi="Cambria Math" w:cs="Cambria Math"/>
          <w:i/>
          <w:iCs/>
          <w:color w:val="000000"/>
        </w:rPr>
        <w:t>M</w:t>
      </w:r>
      <w:r>
        <w:rPr>
          <w:rFonts w:ascii="Constantia" w:eastAsia="Constantia" w:hAnsi="Constantia" w:cs="Constantia"/>
          <w:color w:val="000000"/>
        </w:rPr>
        <w:t>. The operation is equation (14.9).</w:t>
      </w:r>
    </w:p>
    <w:p w14:paraId="3158176B"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Apply the Obidi Transformation:</w:t>
      </w:r>
      <w:r>
        <w:rPr>
          <w:rFonts w:ascii="Constantia" w:eastAsia="Constantia" w:hAnsi="Constantia" w:cs="Constantia"/>
          <w:color w:val="000000"/>
        </w:rPr>
        <w:t xml:space="preserve"> Convert the Riemannian information metric to the Lorentzian Obidi Metric. This establishes </w:t>
      </w:r>
      <w:proofErr w:type="gramStart"/>
      <w:r>
        <w:rPr>
          <w:rFonts w:ascii="Constantia" w:eastAsia="Constantia" w:hAnsi="Constantia" w:cs="Constantia"/>
          <w:color w:val="000000"/>
        </w:rPr>
        <w:t>the spacetime</w:t>
      </w:r>
      <w:proofErr w:type="gramEnd"/>
      <w:r>
        <w:rPr>
          <w:rFonts w:ascii="Constantia" w:eastAsia="Constantia" w:hAnsi="Constantia" w:cs="Constantia"/>
          <w:color w:val="000000"/>
        </w:rPr>
        <w:t xml:space="preserve"> geometry.</w:t>
      </w:r>
    </w:p>
    <w:p w14:paraId="1B873D57"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Einstein tensor:</w:t>
      </w:r>
      <w:r>
        <w:rPr>
          <w:rFonts w:ascii="Constantia" w:eastAsia="Constantia" w:hAnsi="Constantia" w:cs="Constantia"/>
          <w:color w:val="000000"/>
        </w:rPr>
        <w:t xml:space="preserve"> From the Obidi Metric, compute the Christoffel symbols (12.3), the Riemann tensor (13.2), the Ricci tensor (13.7), the Ricci scalar (13.8), and the Einstein tensor (13.9).</w:t>
      </w:r>
    </w:p>
    <w:p w14:paraId="2E48E170"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Identify the near-equilibrium limit:</w:t>
      </w:r>
      <w:r>
        <w:rPr>
          <w:rFonts w:ascii="Constantia" w:eastAsia="Constantia" w:hAnsi="Constantia" w:cs="Constantia"/>
          <w:color w:val="000000"/>
        </w:rPr>
        <w:t xml:space="preserve"> Show that in the limit of small entropy gradients and near-equilibrium distributions (nearly Gaussian,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approx</w:t>
      </w:r>
      <w:proofErr w:type="spellEnd"/>
      <w:r>
        <w:rPr>
          <w:rFonts w:ascii="Cambria Math" w:eastAsia="Cambria Math" w:hAnsi="Cambria Math" w:cs="Cambria Math"/>
          <w:i/>
          <w:iCs/>
          <w:color w:val="000000"/>
        </w:rPr>
        <w:t xml:space="preserve"> 0</w:t>
      </w:r>
      <w:r>
        <w:rPr>
          <w:rFonts w:ascii="Constantia" w:eastAsia="Constantia" w:hAnsi="Constantia" w:cs="Constantia"/>
          <w:color w:val="000000"/>
        </w:rPr>
        <w:t xml:space="preserve">), the equation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holds as a theorem, not an axiom. This is the complete derivation of the Einstein field equations from the Theory of Entropicity.</w:t>
      </w:r>
    </w:p>
    <w:p w14:paraId="3CFD4D52" w14:textId="77777777" w:rsidR="00F1507B" w:rsidRDefault="00000000">
      <w:pPr>
        <w:spacing w:before="60" w:after="240" w:line="408" w:lineRule="auto"/>
        <w:jc w:val="both"/>
      </w:pPr>
      <w:r>
        <w:rPr>
          <w:rFonts w:ascii="Constantia" w:eastAsia="Constantia" w:hAnsi="Constantia" w:cs="Constantia"/>
          <w:color w:val="000000"/>
        </w:rPr>
        <w:t>Steps 1 through 5 are what Parts II and III of this Letter will carry out in full mathematical detail. Part I has now established all the mathematical tools needed for that derivation: manifolds (Section 5), tangent and cotangent bundles (Sections 6 and 7), tensors (Section 8), fiber bundles and fiber integrals (Sections 9 and 11), probability distributions and statistical manifolds (Section 10), covariant derivatives and connections (Section 12), curvature (Section 13), and moments (this section). The stage is set.</w:t>
      </w:r>
    </w:p>
    <w:p w14:paraId="5C8C0F24"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E522E3F"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42DB571" w14:textId="77777777" w:rsidR="00F1507B" w:rsidRDefault="00000000">
            <w:pPr>
              <w:spacing w:after="120" w:line="408" w:lineRule="auto"/>
            </w:pPr>
            <w:r>
              <w:rPr>
                <w:b/>
                <w:bCs/>
                <w:color w:val="6B2A00"/>
              </w:rPr>
              <w:t>Scholium 14.1 — On the Unification of Kinetic Theory and Information Geometry</w:t>
            </w:r>
          </w:p>
          <w:p w14:paraId="68966FF6" w14:textId="77777777" w:rsidR="00F1507B" w:rsidRDefault="00000000">
            <w:pPr>
              <w:spacing w:after="120" w:line="408" w:lineRule="auto"/>
              <w:jc w:val="both"/>
            </w:pPr>
            <w:r>
              <w:rPr>
                <w:rFonts w:ascii="Constantia" w:eastAsia="Constantia" w:hAnsi="Constantia" w:cs="Constantia"/>
                <w:i/>
                <w:iCs/>
                <w:color w:val="000000"/>
              </w:rPr>
              <w:lastRenderedPageBreak/>
              <w:t xml:space="preserve">The fiber integral formula (14.9) for the Entropic Stress-Energy Tensor is structurally identical to the kinetic theory formula (14.8) for the ordinary stress-energy tensor, with one crucial difference: in kinetic theory, the distribution function </w:t>
            </w:r>
            <w:r>
              <w:rPr>
                <w:rFonts w:ascii="Cambria Math" w:eastAsia="Cambria Math" w:hAnsi="Cambria Math" w:cs="Cambria Math"/>
                <w:i/>
                <w:iCs/>
                <w:color w:val="000000"/>
              </w:rPr>
              <w:t>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an empirical quantity describing the actual momentum distribution of a gas of particles, and the stress-energy tensor is computed from it. In ToE, the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x,q</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derived from the Obidi Action by an extremal principle — it is the most probable (maximum entropy) distribution consistent with the macroscopic constraints encoded in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other words, ToE derives the distribution function from first principles, whereas kinetic theory takes it as input. This is the precise sense in which ToE is more fundamental than kinetic theory: it provides the microscopic derivation of the distribution function from which kinetic theory then computes macroscopic quantities. The "particles" of kinetic theory are, in ToE, not primitives but emergent stable configurations (local minima of the Obidi Action) of the entropy field. Their momentum distribution is not an independent input; it is determined by the dynamics of </w:t>
            </w:r>
            <w:r>
              <w:rPr>
                <w:rFonts w:ascii="Cambria Math" w:eastAsia="Cambria Math" w:hAnsi="Cambria Math" w:cs="Cambria Math"/>
                <w:i/>
                <w:iCs/>
                <w:color w:val="000000"/>
              </w:rPr>
              <w:t>S(x)</w:t>
            </w:r>
            <w:r>
              <w:rPr>
                <w:rFonts w:ascii="Constantia" w:eastAsia="Constantia" w:hAnsi="Constantia" w:cs="Constantia"/>
                <w:i/>
                <w:iCs/>
                <w:color w:val="000000"/>
              </w:rPr>
              <w:t>.</w:t>
            </w:r>
          </w:p>
        </w:tc>
      </w:tr>
    </w:tbl>
    <w:p w14:paraId="61C506B8" w14:textId="77777777" w:rsidR="00F1507B" w:rsidRDefault="00F1507B">
      <w:pPr>
        <w:spacing w:after="240"/>
      </w:pPr>
    </w:p>
    <w:p w14:paraId="5E9FA6F8"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2DD5680A" w14:textId="77777777" w:rsidR="00F1507B" w:rsidRDefault="00000000">
      <w:pPr>
        <w:pStyle w:val="Heading1"/>
        <w:spacing w:before="560" w:after="240" w:line="312" w:lineRule="auto"/>
      </w:pPr>
      <w:r>
        <w:rPr>
          <w:rFonts w:ascii="Cambria" w:eastAsia="Cambria" w:hAnsi="Cambria" w:cs="Cambria"/>
          <w:color w:val="1A1A1A"/>
          <w:sz w:val="44"/>
          <w:szCs w:val="44"/>
        </w:rPr>
        <w:t>Section 15. Summary and Bridge to Part II</w:t>
      </w:r>
    </w:p>
    <w:p w14:paraId="6F050958" w14:textId="77777777" w:rsidR="00F1507B" w:rsidRDefault="00000000">
      <w:pPr>
        <w:pStyle w:val="Heading2"/>
        <w:spacing w:before="400" w:after="120" w:line="312" w:lineRule="auto"/>
      </w:pPr>
      <w:r>
        <w:rPr>
          <w:rFonts w:ascii="Cambria" w:eastAsia="Cambria" w:hAnsi="Cambria" w:cs="Cambria"/>
          <w:color w:val="1A1A1A"/>
          <w:sz w:val="32"/>
          <w:szCs w:val="32"/>
        </w:rPr>
        <w:t>15.1 Recapitulation of the Revolutionary Inversion</w:t>
      </w:r>
    </w:p>
    <w:p w14:paraId="2F445A46" w14:textId="77777777" w:rsidR="00F1507B" w:rsidRDefault="00000000">
      <w:pPr>
        <w:spacing w:before="60" w:after="240" w:line="408" w:lineRule="auto"/>
        <w:jc w:val="both"/>
      </w:pPr>
      <w:r>
        <w:rPr>
          <w:rFonts w:ascii="Constantia" w:eastAsia="Constantia" w:hAnsi="Constantia" w:cs="Constantia"/>
          <w:color w:val="000000"/>
        </w:rPr>
        <w:t xml:space="preserve">Part I of this Letter has established, through five independent lines of argument, that the standard hierarchy of physics — in which matter is primitive and entropy is derived — must be inverted.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is the ontological primitive. Matter, energy, radiation, and spacetime are all emergent from the dynamics of </w:t>
      </w:r>
      <w:r>
        <w:rPr>
          <w:rFonts w:ascii="Cambria Math" w:eastAsia="Cambria Math" w:hAnsi="Cambria Math" w:cs="Cambria Math"/>
          <w:i/>
          <w:iCs/>
          <w:color w:val="000000"/>
        </w:rPr>
        <w:t>S(x)</w:t>
      </w:r>
      <w:r>
        <w:rPr>
          <w:rFonts w:ascii="Constantia" w:eastAsia="Constantia" w:hAnsi="Constantia" w:cs="Constantia"/>
          <w:color w:val="000000"/>
        </w:rPr>
        <w:t xml:space="preserve"> as governed by the </w:t>
      </w:r>
      <w:r>
        <w:rPr>
          <w:rFonts w:ascii="Constantia" w:eastAsia="Constantia" w:hAnsi="Constantia" w:cs="Constantia"/>
          <w:color w:val="000000"/>
        </w:rPr>
        <w:lastRenderedPageBreak/>
        <w:t xml:space="preserve">Obidi Action. This inversion is mandated by: (a) the Shannon-Landauer-Wheeler information primacy results; (b)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results; (c) </w:t>
      </w:r>
      <w:proofErr w:type="spellStart"/>
      <w:r>
        <w:rPr>
          <w:rFonts w:ascii="Constantia" w:eastAsia="Constantia" w:hAnsi="Constantia" w:cs="Constantia"/>
          <w:color w:val="000000"/>
        </w:rPr>
        <w:t>Čencov's</w:t>
      </w:r>
      <w:proofErr w:type="spellEnd"/>
      <w:r>
        <w:rPr>
          <w:rFonts w:ascii="Constantia" w:eastAsia="Constantia" w:hAnsi="Constantia" w:cs="Constantia"/>
          <w:color w:val="000000"/>
        </w:rPr>
        <w:t xml:space="preserve"> uniqueness theorem for the Fisher-Rao metric; (d) the standard non-equilibrium thermodynamic description of entropy as a local field; and (e) the logical economy argument. No single one of these arguments is conclusive alone; taken together, they constitute a compelling and, in the author's judgment, logically overwhelming case for the inversion.</w:t>
      </w:r>
    </w:p>
    <w:p w14:paraId="6C47F915" w14:textId="77777777" w:rsidR="00F1507B" w:rsidRDefault="00000000">
      <w:pPr>
        <w:pStyle w:val="Heading2"/>
        <w:spacing w:before="400" w:after="120" w:line="312" w:lineRule="auto"/>
      </w:pPr>
      <w:r>
        <w:rPr>
          <w:rFonts w:ascii="Cambria" w:eastAsia="Cambria" w:hAnsi="Cambria" w:cs="Cambria"/>
          <w:color w:val="1A1A1A"/>
          <w:sz w:val="32"/>
          <w:szCs w:val="32"/>
        </w:rPr>
        <w:t>15.2 Summary of Mathematical Tools Developed</w:t>
      </w:r>
    </w:p>
    <w:p w14:paraId="202B89AD" w14:textId="77777777" w:rsidR="00F1507B" w:rsidRDefault="00000000">
      <w:pPr>
        <w:spacing w:before="60" w:after="240" w:line="408" w:lineRule="auto"/>
        <w:jc w:val="both"/>
      </w:pPr>
      <w:r>
        <w:rPr>
          <w:rFonts w:ascii="Constantia" w:eastAsia="Constantia" w:hAnsi="Constantia" w:cs="Constantia"/>
          <w:color w:val="000000"/>
        </w:rPr>
        <w:t>Part I has developed the following mathematical framework, which constitutes the complete prerequisites for all subsequent work in Parts II and III:</w:t>
      </w:r>
    </w:p>
    <w:p w14:paraId="414D6CD1"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78"/>
        <w:gridCol w:w="4089"/>
        <w:gridCol w:w="4183"/>
      </w:tblGrid>
      <w:tr w:rsidR="00F1507B" w14:paraId="46FC8D5C" w14:textId="77777777">
        <w:tblPrEx>
          <w:tblCellMar>
            <w:top w:w="0" w:type="dxa"/>
            <w:bottom w:w="0" w:type="dxa"/>
          </w:tblCellMar>
        </w:tblPrEx>
        <w:trPr>
          <w:tblHeader/>
        </w:trPr>
        <w:tc>
          <w:tcPr>
            <w:tcW w:w="450" w:type="pct"/>
            <w:shd w:val="clear" w:color="auto" w:fill="F5E6D3"/>
            <w:tcMar>
              <w:top w:w="90" w:type="dxa"/>
              <w:left w:w="135" w:type="dxa"/>
              <w:bottom w:w="90" w:type="dxa"/>
              <w:right w:w="135" w:type="dxa"/>
            </w:tcMar>
          </w:tcPr>
          <w:p w14:paraId="525465E4" w14:textId="77777777" w:rsidR="00F1507B" w:rsidRDefault="00000000">
            <w:r>
              <w:rPr>
                <w:rFonts w:ascii="Cambria" w:eastAsia="Cambria" w:hAnsi="Cambria" w:cs="Cambria"/>
                <w:b/>
                <w:bCs/>
                <w:color w:val="000000"/>
              </w:rPr>
              <w:t>Section</w:t>
            </w:r>
          </w:p>
        </w:tc>
        <w:tc>
          <w:tcPr>
            <w:tcW w:w="2250" w:type="pct"/>
            <w:shd w:val="clear" w:color="auto" w:fill="F5E6D3"/>
            <w:tcMar>
              <w:top w:w="90" w:type="dxa"/>
              <w:left w:w="135" w:type="dxa"/>
              <w:bottom w:w="90" w:type="dxa"/>
              <w:right w:w="135" w:type="dxa"/>
            </w:tcMar>
          </w:tcPr>
          <w:p w14:paraId="0AD5BF1D" w14:textId="77777777" w:rsidR="00F1507B" w:rsidRDefault="00000000">
            <w:r>
              <w:rPr>
                <w:rFonts w:ascii="Cambria" w:eastAsia="Cambria" w:hAnsi="Cambria" w:cs="Cambria"/>
                <w:b/>
                <w:bCs/>
                <w:color w:val="000000"/>
              </w:rPr>
              <w:t>Mathematical Tool</w:t>
            </w:r>
          </w:p>
        </w:tc>
        <w:tc>
          <w:tcPr>
            <w:tcW w:w="2300" w:type="pct"/>
            <w:shd w:val="clear" w:color="auto" w:fill="F5E6D3"/>
            <w:tcMar>
              <w:top w:w="90" w:type="dxa"/>
              <w:left w:w="135" w:type="dxa"/>
              <w:bottom w:w="90" w:type="dxa"/>
              <w:right w:w="135" w:type="dxa"/>
            </w:tcMar>
          </w:tcPr>
          <w:p w14:paraId="4511627F" w14:textId="77777777" w:rsidR="00F1507B" w:rsidRDefault="00000000">
            <w:r>
              <w:rPr>
                <w:rFonts w:ascii="Cambria" w:eastAsia="Cambria" w:hAnsi="Cambria" w:cs="Cambria"/>
                <w:b/>
                <w:bCs/>
                <w:color w:val="000000"/>
              </w:rPr>
              <w:t>Role in ToE</w:t>
            </w:r>
          </w:p>
        </w:tc>
      </w:tr>
      <w:tr w:rsidR="00F1507B" w14:paraId="185A4969" w14:textId="77777777">
        <w:tblPrEx>
          <w:tblCellMar>
            <w:top w:w="0" w:type="dxa"/>
            <w:bottom w:w="0" w:type="dxa"/>
          </w:tblCellMar>
        </w:tblPrEx>
        <w:tc>
          <w:tcPr>
            <w:tcW w:w="450" w:type="pct"/>
            <w:tcMar>
              <w:top w:w="90" w:type="dxa"/>
              <w:left w:w="135" w:type="dxa"/>
              <w:bottom w:w="90" w:type="dxa"/>
              <w:right w:w="135" w:type="dxa"/>
            </w:tcMar>
          </w:tcPr>
          <w:p w14:paraId="61C7D97D" w14:textId="77777777" w:rsidR="00F1507B" w:rsidRDefault="00000000">
            <w:r>
              <w:rPr>
                <w:rFonts w:ascii="Constantia" w:eastAsia="Constantia" w:hAnsi="Constantia" w:cs="Constantia"/>
                <w:color w:val="000000"/>
              </w:rPr>
              <w:t>5</w:t>
            </w:r>
          </w:p>
        </w:tc>
        <w:tc>
          <w:tcPr>
            <w:tcW w:w="2250" w:type="pct"/>
            <w:tcMar>
              <w:top w:w="90" w:type="dxa"/>
              <w:left w:w="135" w:type="dxa"/>
              <w:bottom w:w="90" w:type="dxa"/>
              <w:right w:w="135" w:type="dxa"/>
            </w:tcMar>
          </w:tcPr>
          <w:p w14:paraId="4AEF6CCC" w14:textId="77777777" w:rsidR="00F1507B" w:rsidRDefault="00000000">
            <w:r>
              <w:rPr>
                <w:rFonts w:ascii="Constantia" w:eastAsia="Constantia" w:hAnsi="Constantia" w:cs="Constantia"/>
                <w:color w:val="000000"/>
              </w:rPr>
              <w:t>Topological spaces, differentiable manifolds, charts</w:t>
            </w:r>
          </w:p>
        </w:tc>
        <w:tc>
          <w:tcPr>
            <w:tcW w:w="2300" w:type="pct"/>
            <w:tcMar>
              <w:top w:w="90" w:type="dxa"/>
              <w:left w:w="135" w:type="dxa"/>
              <w:bottom w:w="90" w:type="dxa"/>
              <w:right w:w="135" w:type="dxa"/>
            </w:tcMar>
          </w:tcPr>
          <w:p w14:paraId="5E2DA686" w14:textId="77777777" w:rsidR="00F1507B" w:rsidRDefault="00000000">
            <w:r>
              <w:rPr>
                <w:rFonts w:ascii="Constantia" w:eastAsia="Constantia" w:hAnsi="Constantia" w:cs="Constantia"/>
                <w:color w:val="000000"/>
              </w:rPr>
              <w:t>Foundation for the entropy field S(x) and the statistical manifold Λ</w:t>
            </w:r>
          </w:p>
        </w:tc>
      </w:tr>
      <w:tr w:rsidR="00F1507B" w14:paraId="0F89EDC0" w14:textId="77777777">
        <w:tblPrEx>
          <w:tblCellMar>
            <w:top w:w="0" w:type="dxa"/>
            <w:bottom w:w="0" w:type="dxa"/>
          </w:tblCellMar>
        </w:tblPrEx>
        <w:tc>
          <w:tcPr>
            <w:tcW w:w="450" w:type="pct"/>
            <w:tcMar>
              <w:top w:w="90" w:type="dxa"/>
              <w:left w:w="135" w:type="dxa"/>
              <w:bottom w:w="90" w:type="dxa"/>
              <w:right w:w="135" w:type="dxa"/>
            </w:tcMar>
          </w:tcPr>
          <w:p w14:paraId="5ABEF5BE" w14:textId="77777777" w:rsidR="00F1507B" w:rsidRDefault="00000000">
            <w:r>
              <w:rPr>
                <w:rFonts w:ascii="Constantia" w:eastAsia="Constantia" w:hAnsi="Constantia" w:cs="Constantia"/>
                <w:color w:val="000000"/>
              </w:rPr>
              <w:t>6</w:t>
            </w:r>
          </w:p>
        </w:tc>
        <w:tc>
          <w:tcPr>
            <w:tcW w:w="2250" w:type="pct"/>
            <w:tcMar>
              <w:top w:w="90" w:type="dxa"/>
              <w:left w:w="135" w:type="dxa"/>
              <w:bottom w:w="90" w:type="dxa"/>
              <w:right w:w="135" w:type="dxa"/>
            </w:tcMar>
          </w:tcPr>
          <w:p w14:paraId="6AE6677E" w14:textId="77777777" w:rsidR="00F1507B" w:rsidRDefault="00000000">
            <w:r>
              <w:rPr>
                <w:rFonts w:ascii="Constantia" w:eastAsia="Constantia" w:hAnsi="Constantia" w:cs="Constantia"/>
                <w:color w:val="000000"/>
              </w:rPr>
              <w:t>Tangent spaces, tangent bundle TM, vector fields</w:t>
            </w:r>
          </w:p>
        </w:tc>
        <w:tc>
          <w:tcPr>
            <w:tcW w:w="2300" w:type="pct"/>
            <w:tcMar>
              <w:top w:w="90" w:type="dxa"/>
              <w:left w:w="135" w:type="dxa"/>
              <w:bottom w:w="90" w:type="dxa"/>
              <w:right w:w="135" w:type="dxa"/>
            </w:tcMar>
          </w:tcPr>
          <w:p w14:paraId="241D3513" w14:textId="77777777" w:rsidR="00F1507B" w:rsidRDefault="00000000">
            <w:r>
              <w:rPr>
                <w:rFonts w:ascii="Constantia" w:eastAsia="Constantia" w:hAnsi="Constantia" w:cs="Constantia"/>
                <w:color w:val="000000"/>
              </w:rPr>
              <w:t>Entropic flow vector (∇S)</w:t>
            </w:r>
            <w:r>
              <w:rPr>
                <w:rFonts w:ascii="Constantia" w:eastAsia="Constantia" w:hAnsi="Constantia" w:cs="Constantia"/>
                <w:color w:val="000000"/>
                <w:vertAlign w:val="superscript"/>
              </w:rPr>
              <w:t>μ</w:t>
            </w:r>
            <w:r>
              <w:rPr>
                <w:rFonts w:ascii="Constantia" w:eastAsia="Constantia" w:hAnsi="Constantia" w:cs="Constantia"/>
                <w:color w:val="000000"/>
              </w:rPr>
              <w:t>; entropic geodesics</w:t>
            </w:r>
          </w:p>
        </w:tc>
      </w:tr>
      <w:tr w:rsidR="00F1507B" w14:paraId="6582714B" w14:textId="77777777">
        <w:tblPrEx>
          <w:tblCellMar>
            <w:top w:w="0" w:type="dxa"/>
            <w:bottom w:w="0" w:type="dxa"/>
          </w:tblCellMar>
        </w:tblPrEx>
        <w:tc>
          <w:tcPr>
            <w:tcW w:w="450" w:type="pct"/>
            <w:tcMar>
              <w:top w:w="90" w:type="dxa"/>
              <w:left w:w="135" w:type="dxa"/>
              <w:bottom w:w="90" w:type="dxa"/>
              <w:right w:w="135" w:type="dxa"/>
            </w:tcMar>
          </w:tcPr>
          <w:p w14:paraId="39729C0B" w14:textId="77777777" w:rsidR="00F1507B" w:rsidRDefault="00000000">
            <w:r>
              <w:rPr>
                <w:rFonts w:ascii="Constantia" w:eastAsia="Constantia" w:hAnsi="Constantia" w:cs="Constantia"/>
                <w:color w:val="000000"/>
              </w:rPr>
              <w:t>7</w:t>
            </w:r>
          </w:p>
        </w:tc>
        <w:tc>
          <w:tcPr>
            <w:tcW w:w="2250" w:type="pct"/>
            <w:tcMar>
              <w:top w:w="90" w:type="dxa"/>
              <w:left w:w="135" w:type="dxa"/>
              <w:bottom w:w="90" w:type="dxa"/>
              <w:right w:w="135" w:type="dxa"/>
            </w:tcMar>
          </w:tcPr>
          <w:p w14:paraId="7CD91BCC" w14:textId="77777777" w:rsidR="00F1507B" w:rsidRDefault="00000000">
            <w:r>
              <w:rPr>
                <w:rFonts w:ascii="Constantia" w:eastAsia="Constantia" w:hAnsi="Constantia" w:cs="Constantia"/>
                <w:color w:val="000000"/>
              </w:rPr>
              <w:t>Cotangent spaces, cotangent bundle T*M, one-forms</w:t>
            </w:r>
          </w:p>
        </w:tc>
        <w:tc>
          <w:tcPr>
            <w:tcW w:w="2300" w:type="pct"/>
            <w:tcMar>
              <w:top w:w="90" w:type="dxa"/>
              <w:left w:w="135" w:type="dxa"/>
              <w:bottom w:w="90" w:type="dxa"/>
              <w:right w:w="135" w:type="dxa"/>
            </w:tcMar>
          </w:tcPr>
          <w:p w14:paraId="300C5E17"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dS</w:t>
            </w:r>
            <w:proofErr w:type="spellEnd"/>
            <w:r>
              <w:rPr>
                <w:rFonts w:ascii="Constantia" w:eastAsia="Constantia" w:hAnsi="Constantia" w:cs="Constantia"/>
                <w:color w:val="000000"/>
              </w:rPr>
              <w:t xml:space="preserve"> as primary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Obidi Transformation input</w:t>
            </w:r>
          </w:p>
        </w:tc>
      </w:tr>
      <w:tr w:rsidR="00F1507B" w14:paraId="3B7B8F17" w14:textId="77777777">
        <w:tblPrEx>
          <w:tblCellMar>
            <w:top w:w="0" w:type="dxa"/>
            <w:bottom w:w="0" w:type="dxa"/>
          </w:tblCellMar>
        </w:tblPrEx>
        <w:tc>
          <w:tcPr>
            <w:tcW w:w="450" w:type="pct"/>
            <w:tcMar>
              <w:top w:w="90" w:type="dxa"/>
              <w:left w:w="135" w:type="dxa"/>
              <w:bottom w:w="90" w:type="dxa"/>
              <w:right w:w="135" w:type="dxa"/>
            </w:tcMar>
          </w:tcPr>
          <w:p w14:paraId="58413B63" w14:textId="77777777" w:rsidR="00F1507B" w:rsidRDefault="00000000">
            <w:r>
              <w:rPr>
                <w:rFonts w:ascii="Constantia" w:eastAsia="Constantia" w:hAnsi="Constantia" w:cs="Constantia"/>
                <w:color w:val="000000"/>
              </w:rPr>
              <w:t>8</w:t>
            </w:r>
          </w:p>
        </w:tc>
        <w:tc>
          <w:tcPr>
            <w:tcW w:w="2250" w:type="pct"/>
            <w:tcMar>
              <w:top w:w="90" w:type="dxa"/>
              <w:left w:w="135" w:type="dxa"/>
              <w:bottom w:w="90" w:type="dxa"/>
              <w:right w:w="135" w:type="dxa"/>
            </w:tcMar>
          </w:tcPr>
          <w:p w14:paraId="59902971" w14:textId="77777777" w:rsidR="00F1507B" w:rsidRDefault="00000000">
            <w:r>
              <w:rPr>
                <w:rFonts w:ascii="Constantia" w:eastAsia="Constantia" w:hAnsi="Constantia" w:cs="Constantia"/>
                <w:color w:val="000000"/>
              </w:rPr>
              <w:t>Tensors, metric tensor, Einstein tensor, key tensors of ToE</w:t>
            </w:r>
          </w:p>
        </w:tc>
        <w:tc>
          <w:tcPr>
            <w:tcW w:w="2300" w:type="pct"/>
            <w:tcMar>
              <w:top w:w="90" w:type="dxa"/>
              <w:left w:w="135" w:type="dxa"/>
              <w:bottom w:w="90" w:type="dxa"/>
              <w:right w:w="135" w:type="dxa"/>
            </w:tcMar>
          </w:tcPr>
          <w:p w14:paraId="0A92C426" w14:textId="77777777" w:rsidR="00F1507B" w:rsidRDefault="00000000">
            <w:r>
              <w:rPr>
                <w:rFonts w:ascii="Constantia" w:eastAsia="Constantia" w:hAnsi="Constantia" w:cs="Constantia"/>
                <w:color w:val="000000"/>
              </w:rPr>
              <w:t xml:space="preserve">Fisher-Rao metric, Obidi Metric, Entropic Stress-Energy Tensor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7276004B" w14:textId="77777777">
        <w:tblPrEx>
          <w:tblCellMar>
            <w:top w:w="0" w:type="dxa"/>
            <w:bottom w:w="0" w:type="dxa"/>
          </w:tblCellMar>
        </w:tblPrEx>
        <w:tc>
          <w:tcPr>
            <w:tcW w:w="450" w:type="pct"/>
            <w:tcMar>
              <w:top w:w="90" w:type="dxa"/>
              <w:left w:w="135" w:type="dxa"/>
              <w:bottom w:w="90" w:type="dxa"/>
              <w:right w:w="135" w:type="dxa"/>
            </w:tcMar>
          </w:tcPr>
          <w:p w14:paraId="0E2D426B" w14:textId="77777777" w:rsidR="00F1507B" w:rsidRDefault="00000000">
            <w:r>
              <w:rPr>
                <w:rFonts w:ascii="Constantia" w:eastAsia="Constantia" w:hAnsi="Constantia" w:cs="Constantia"/>
                <w:color w:val="000000"/>
              </w:rPr>
              <w:t>9</w:t>
            </w:r>
          </w:p>
        </w:tc>
        <w:tc>
          <w:tcPr>
            <w:tcW w:w="2250" w:type="pct"/>
            <w:tcMar>
              <w:top w:w="90" w:type="dxa"/>
              <w:left w:w="135" w:type="dxa"/>
              <w:bottom w:w="90" w:type="dxa"/>
              <w:right w:w="135" w:type="dxa"/>
            </w:tcMar>
          </w:tcPr>
          <w:p w14:paraId="7959CD46" w14:textId="77777777" w:rsidR="00F1507B" w:rsidRDefault="00000000">
            <w:r>
              <w:rPr>
                <w:rFonts w:ascii="Constantia" w:eastAsia="Constantia" w:hAnsi="Constantia" w:cs="Constantia"/>
                <w:color w:val="000000"/>
              </w:rPr>
              <w:t>Fiber bundles, vector bundles, principal bundles, connections</w:t>
            </w:r>
          </w:p>
        </w:tc>
        <w:tc>
          <w:tcPr>
            <w:tcW w:w="2300" w:type="pct"/>
            <w:tcMar>
              <w:top w:w="90" w:type="dxa"/>
              <w:left w:w="135" w:type="dxa"/>
              <w:bottom w:w="90" w:type="dxa"/>
              <w:right w:w="135" w:type="dxa"/>
            </w:tcMar>
          </w:tcPr>
          <w:p w14:paraId="0524DE6F" w14:textId="77777777" w:rsidR="00F1507B" w:rsidRDefault="00000000">
            <w:r>
              <w:rPr>
                <w:rFonts w:ascii="Constantia" w:eastAsia="Constantia" w:hAnsi="Constantia" w:cs="Constantia"/>
                <w:color w:val="000000"/>
              </w:rPr>
              <w:t>Statistical manifold bundle; HMAS structure; gauge formulation of ToE</w:t>
            </w:r>
          </w:p>
        </w:tc>
      </w:tr>
      <w:tr w:rsidR="00F1507B" w14:paraId="0D55A9FC" w14:textId="77777777">
        <w:tblPrEx>
          <w:tblCellMar>
            <w:top w:w="0" w:type="dxa"/>
            <w:bottom w:w="0" w:type="dxa"/>
          </w:tblCellMar>
        </w:tblPrEx>
        <w:tc>
          <w:tcPr>
            <w:tcW w:w="450" w:type="pct"/>
            <w:tcMar>
              <w:top w:w="90" w:type="dxa"/>
              <w:left w:w="135" w:type="dxa"/>
              <w:bottom w:w="90" w:type="dxa"/>
              <w:right w:w="135" w:type="dxa"/>
            </w:tcMar>
          </w:tcPr>
          <w:p w14:paraId="33F63163" w14:textId="77777777" w:rsidR="00F1507B" w:rsidRDefault="00000000">
            <w:r>
              <w:rPr>
                <w:rFonts w:ascii="Constantia" w:eastAsia="Constantia" w:hAnsi="Constantia" w:cs="Constantia"/>
                <w:color w:val="000000"/>
              </w:rPr>
              <w:t>10</w:t>
            </w:r>
          </w:p>
        </w:tc>
        <w:tc>
          <w:tcPr>
            <w:tcW w:w="2250" w:type="pct"/>
            <w:tcMar>
              <w:top w:w="90" w:type="dxa"/>
              <w:left w:w="135" w:type="dxa"/>
              <w:bottom w:w="90" w:type="dxa"/>
              <w:right w:w="135" w:type="dxa"/>
            </w:tcMar>
          </w:tcPr>
          <w:p w14:paraId="06D16B6D" w14:textId="77777777" w:rsidR="00F1507B" w:rsidRDefault="00000000">
            <w:r>
              <w:rPr>
                <w:rFonts w:ascii="Constantia" w:eastAsia="Constantia" w:hAnsi="Constantia" w:cs="Constantia"/>
                <w:color w:val="000000"/>
              </w:rPr>
              <w:t>Probability distributions, statistical manifolds, exponential families</w:t>
            </w:r>
          </w:p>
        </w:tc>
        <w:tc>
          <w:tcPr>
            <w:tcW w:w="2300" w:type="pct"/>
            <w:tcMar>
              <w:top w:w="90" w:type="dxa"/>
              <w:left w:w="135" w:type="dxa"/>
              <w:bottom w:w="90" w:type="dxa"/>
              <w:right w:w="135" w:type="dxa"/>
            </w:tcMar>
          </w:tcPr>
          <w:p w14:paraId="2B12DA83" w14:textId="77777777" w:rsidR="00F1507B" w:rsidRDefault="00000000">
            <w:r>
              <w:rPr>
                <w:rFonts w:ascii="Constantia" w:eastAsia="Constantia" w:hAnsi="Constantia" w:cs="Constantia"/>
                <w:color w:val="000000"/>
              </w:rPr>
              <w:t>Local distribution p(</w:t>
            </w:r>
            <w:proofErr w:type="spellStart"/>
            <w:r>
              <w:rPr>
                <w:rFonts w:ascii="Constantia" w:eastAsia="Constantia" w:hAnsi="Constantia" w:cs="Constantia"/>
                <w:color w:val="000000"/>
              </w:rPr>
              <w:t>y|x</w:t>
            </w:r>
            <w:proofErr w:type="spellEnd"/>
            <w:r>
              <w:rPr>
                <w:rFonts w:ascii="Constantia" w:eastAsia="Constantia" w:hAnsi="Constantia" w:cs="Constantia"/>
                <w:color w:val="000000"/>
              </w:rPr>
              <w:t>); entropy field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FE77486" w14:textId="77777777">
        <w:tblPrEx>
          <w:tblCellMar>
            <w:top w:w="0" w:type="dxa"/>
            <w:bottom w:w="0" w:type="dxa"/>
          </w:tblCellMar>
        </w:tblPrEx>
        <w:tc>
          <w:tcPr>
            <w:tcW w:w="450" w:type="pct"/>
            <w:tcMar>
              <w:top w:w="90" w:type="dxa"/>
              <w:left w:w="135" w:type="dxa"/>
              <w:bottom w:w="90" w:type="dxa"/>
              <w:right w:w="135" w:type="dxa"/>
            </w:tcMar>
          </w:tcPr>
          <w:p w14:paraId="2A66EC95" w14:textId="77777777" w:rsidR="00F1507B" w:rsidRDefault="00000000">
            <w:r>
              <w:rPr>
                <w:rFonts w:ascii="Constantia" w:eastAsia="Constantia" w:hAnsi="Constantia" w:cs="Constantia"/>
                <w:color w:val="000000"/>
              </w:rPr>
              <w:t>11</w:t>
            </w:r>
          </w:p>
        </w:tc>
        <w:tc>
          <w:tcPr>
            <w:tcW w:w="2250" w:type="pct"/>
            <w:tcMar>
              <w:top w:w="90" w:type="dxa"/>
              <w:left w:w="135" w:type="dxa"/>
              <w:bottom w:w="90" w:type="dxa"/>
              <w:right w:w="135" w:type="dxa"/>
            </w:tcMar>
          </w:tcPr>
          <w:p w14:paraId="498EE745" w14:textId="77777777" w:rsidR="00F1507B" w:rsidRDefault="00000000">
            <w:r>
              <w:rPr>
                <w:rFonts w:ascii="Constantia" w:eastAsia="Constantia" w:hAnsi="Constantia" w:cs="Constantia"/>
                <w:color w:val="000000"/>
              </w:rPr>
              <w:t>Differential forms, Stokes' theorem, fiber integrals, pullback</w:t>
            </w:r>
          </w:p>
        </w:tc>
        <w:tc>
          <w:tcPr>
            <w:tcW w:w="2300" w:type="pct"/>
            <w:tcMar>
              <w:top w:w="90" w:type="dxa"/>
              <w:left w:w="135" w:type="dxa"/>
              <w:bottom w:w="90" w:type="dxa"/>
              <w:right w:w="135" w:type="dxa"/>
            </w:tcMar>
          </w:tcPr>
          <w:p w14:paraId="0A4B256D" w14:textId="77777777" w:rsidR="00F1507B" w:rsidRDefault="00000000">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induced metric equation; Obidi Action integration</w:t>
            </w:r>
          </w:p>
        </w:tc>
      </w:tr>
      <w:tr w:rsidR="00F1507B" w14:paraId="57D13BC6" w14:textId="77777777">
        <w:tblPrEx>
          <w:tblCellMar>
            <w:top w:w="0" w:type="dxa"/>
            <w:bottom w:w="0" w:type="dxa"/>
          </w:tblCellMar>
        </w:tblPrEx>
        <w:tc>
          <w:tcPr>
            <w:tcW w:w="450" w:type="pct"/>
            <w:tcMar>
              <w:top w:w="90" w:type="dxa"/>
              <w:left w:w="135" w:type="dxa"/>
              <w:bottom w:w="90" w:type="dxa"/>
              <w:right w:w="135" w:type="dxa"/>
            </w:tcMar>
          </w:tcPr>
          <w:p w14:paraId="6D6E4624" w14:textId="77777777" w:rsidR="00F1507B" w:rsidRDefault="00000000">
            <w:r>
              <w:rPr>
                <w:rFonts w:ascii="Constantia" w:eastAsia="Constantia" w:hAnsi="Constantia" w:cs="Constantia"/>
                <w:color w:val="000000"/>
              </w:rPr>
              <w:t>12</w:t>
            </w:r>
          </w:p>
        </w:tc>
        <w:tc>
          <w:tcPr>
            <w:tcW w:w="2250" w:type="pct"/>
            <w:tcMar>
              <w:top w:w="90" w:type="dxa"/>
              <w:left w:w="135" w:type="dxa"/>
              <w:bottom w:w="90" w:type="dxa"/>
              <w:right w:w="135" w:type="dxa"/>
            </w:tcMar>
          </w:tcPr>
          <w:p w14:paraId="3A85D0E2" w14:textId="77777777" w:rsidR="00F1507B" w:rsidRDefault="00000000">
            <w:r>
              <w:rPr>
                <w:rFonts w:ascii="Constantia" w:eastAsia="Constantia" w:hAnsi="Constantia" w:cs="Constantia"/>
                <w:color w:val="000000"/>
              </w:rPr>
              <w:t>Connections, covariant derivatives, parallel transport, geodesics, α-connections</w:t>
            </w:r>
          </w:p>
        </w:tc>
        <w:tc>
          <w:tcPr>
            <w:tcW w:w="2300" w:type="pct"/>
            <w:tcMar>
              <w:top w:w="90" w:type="dxa"/>
              <w:left w:w="135" w:type="dxa"/>
              <w:bottom w:w="90" w:type="dxa"/>
              <w:right w:w="135" w:type="dxa"/>
            </w:tcMar>
          </w:tcPr>
          <w:p w14:paraId="3AAB470B" w14:textId="77777777" w:rsidR="00F1507B" w:rsidRDefault="00000000">
            <w:r>
              <w:rPr>
                <w:rFonts w:ascii="Constantia" w:eastAsia="Constantia" w:hAnsi="Constantia" w:cs="Constantia"/>
                <w:color w:val="000000"/>
              </w:rPr>
              <w:t>Levi-Civita connection of Obidi Metric; α-connections for irreversible dynamics</w:t>
            </w:r>
          </w:p>
        </w:tc>
      </w:tr>
      <w:tr w:rsidR="00F1507B" w14:paraId="28C5683E" w14:textId="77777777">
        <w:tblPrEx>
          <w:tblCellMar>
            <w:top w:w="0" w:type="dxa"/>
            <w:bottom w:w="0" w:type="dxa"/>
          </w:tblCellMar>
        </w:tblPrEx>
        <w:tc>
          <w:tcPr>
            <w:tcW w:w="450" w:type="pct"/>
            <w:tcMar>
              <w:top w:w="90" w:type="dxa"/>
              <w:left w:w="135" w:type="dxa"/>
              <w:bottom w:w="90" w:type="dxa"/>
              <w:right w:w="135" w:type="dxa"/>
            </w:tcMar>
          </w:tcPr>
          <w:p w14:paraId="10EEFF69" w14:textId="77777777" w:rsidR="00F1507B" w:rsidRDefault="00000000">
            <w:r>
              <w:rPr>
                <w:rFonts w:ascii="Constantia" w:eastAsia="Constantia" w:hAnsi="Constantia" w:cs="Constantia"/>
                <w:color w:val="000000"/>
              </w:rPr>
              <w:lastRenderedPageBreak/>
              <w:t>13</w:t>
            </w:r>
          </w:p>
        </w:tc>
        <w:tc>
          <w:tcPr>
            <w:tcW w:w="2250" w:type="pct"/>
            <w:tcMar>
              <w:top w:w="90" w:type="dxa"/>
              <w:left w:w="135" w:type="dxa"/>
              <w:bottom w:w="90" w:type="dxa"/>
              <w:right w:w="135" w:type="dxa"/>
            </w:tcMar>
          </w:tcPr>
          <w:p w14:paraId="3BC928E0" w14:textId="77777777" w:rsidR="00F1507B" w:rsidRDefault="00000000">
            <w:r>
              <w:rPr>
                <w:rFonts w:ascii="Constantia" w:eastAsia="Constantia" w:hAnsi="Constantia" w:cs="Constantia"/>
                <w:color w:val="000000"/>
              </w:rPr>
              <w:t>Riemann tensor, Ricci tensor, Einstein tensor, Bianchi identity, OCI</w:t>
            </w:r>
          </w:p>
        </w:tc>
        <w:tc>
          <w:tcPr>
            <w:tcW w:w="2300" w:type="pct"/>
            <w:tcMar>
              <w:top w:w="90" w:type="dxa"/>
              <w:left w:w="135" w:type="dxa"/>
              <w:bottom w:w="90" w:type="dxa"/>
              <w:right w:w="135" w:type="dxa"/>
            </w:tcMar>
          </w:tcPr>
          <w:p w14:paraId="2F31E906" w14:textId="77777777" w:rsidR="00F1507B" w:rsidRDefault="00000000">
            <w:r>
              <w:rPr>
                <w:rFonts w:ascii="Constantia" w:eastAsia="Constantia" w:hAnsi="Constantia" w:cs="Constantia"/>
                <w:color w:val="000000"/>
              </w:rPr>
              <w:t>LHS of Einstein field equations; OCI = ln 2 as quantum of informational curvature</w:t>
            </w:r>
          </w:p>
        </w:tc>
      </w:tr>
      <w:tr w:rsidR="00F1507B" w14:paraId="0D44F7A6" w14:textId="77777777">
        <w:tblPrEx>
          <w:tblCellMar>
            <w:top w:w="0" w:type="dxa"/>
            <w:bottom w:w="0" w:type="dxa"/>
          </w:tblCellMar>
        </w:tblPrEx>
        <w:tc>
          <w:tcPr>
            <w:tcW w:w="450" w:type="pct"/>
            <w:tcMar>
              <w:top w:w="90" w:type="dxa"/>
              <w:left w:w="135" w:type="dxa"/>
              <w:bottom w:w="90" w:type="dxa"/>
              <w:right w:w="135" w:type="dxa"/>
            </w:tcMar>
          </w:tcPr>
          <w:p w14:paraId="383CDCEE" w14:textId="77777777" w:rsidR="00F1507B" w:rsidRDefault="00000000">
            <w:r>
              <w:rPr>
                <w:rFonts w:ascii="Constantia" w:eastAsia="Constantia" w:hAnsi="Constantia" w:cs="Constantia"/>
                <w:color w:val="000000"/>
              </w:rPr>
              <w:t>14</w:t>
            </w:r>
          </w:p>
        </w:tc>
        <w:tc>
          <w:tcPr>
            <w:tcW w:w="2250" w:type="pct"/>
            <w:tcMar>
              <w:top w:w="90" w:type="dxa"/>
              <w:left w:w="135" w:type="dxa"/>
              <w:bottom w:w="90" w:type="dxa"/>
              <w:right w:w="135" w:type="dxa"/>
            </w:tcMar>
          </w:tcPr>
          <w:p w14:paraId="11F4581A" w14:textId="77777777" w:rsidR="00F1507B" w:rsidRDefault="00000000">
            <w:r>
              <w:rPr>
                <w:rFonts w:ascii="Constantia" w:eastAsia="Constantia" w:hAnsi="Constantia" w:cs="Constantia"/>
                <w:color w:val="000000"/>
              </w:rPr>
              <w:t>Moments of distributions, Cramér-Rao bound, fiber integral connection</w:t>
            </w:r>
          </w:p>
        </w:tc>
        <w:tc>
          <w:tcPr>
            <w:tcW w:w="2300" w:type="pct"/>
            <w:tcMar>
              <w:top w:w="90" w:type="dxa"/>
              <w:left w:w="135" w:type="dxa"/>
              <w:bottom w:w="90" w:type="dxa"/>
              <w:right w:w="135" w:type="dxa"/>
            </w:tcMar>
          </w:tcPr>
          <w:p w14:paraId="65E4956A"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as second moment; kinetic theory unification; RHS of EFE derivation</w:t>
            </w:r>
          </w:p>
        </w:tc>
      </w:tr>
    </w:tbl>
    <w:p w14:paraId="29DD639D" w14:textId="77777777" w:rsidR="00F1507B" w:rsidRDefault="00F1507B">
      <w:pPr>
        <w:spacing w:after="200"/>
      </w:pPr>
    </w:p>
    <w:p w14:paraId="2D433C61" w14:textId="77777777" w:rsidR="00F1507B" w:rsidRDefault="00000000">
      <w:pPr>
        <w:pStyle w:val="Heading2"/>
        <w:spacing w:before="400" w:after="120" w:line="312" w:lineRule="auto"/>
      </w:pPr>
      <w:r>
        <w:rPr>
          <w:rFonts w:ascii="Cambria" w:eastAsia="Cambria" w:hAnsi="Cambria" w:cs="Cambria"/>
          <w:color w:val="1A1A1A"/>
          <w:sz w:val="32"/>
          <w:szCs w:val="32"/>
        </w:rPr>
        <w:t>15.3 Bridge to Part II</w:t>
      </w:r>
    </w:p>
    <w:p w14:paraId="07700D83" w14:textId="77777777" w:rsidR="00F1507B" w:rsidRDefault="00000000">
      <w:pPr>
        <w:spacing w:before="60" w:after="240" w:line="408" w:lineRule="auto"/>
        <w:jc w:val="both"/>
      </w:pPr>
      <w:r>
        <w:rPr>
          <w:rFonts w:ascii="Constantia" w:eastAsia="Constantia" w:hAnsi="Constantia" w:cs="Constantia"/>
          <w:color w:val="000000"/>
        </w:rPr>
        <w:t xml:space="preserve">Part II of this Letter will use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above to develop the complete information geometry of the Theory of Entropicity. Beginning from the Fisher-Rao metric (8.4), Part II will derive the complete geometric structure of the statistical manifold including the Fubini-Study metric for quantum statistical states, the full theory of Amari-Čencov </w:t>
      </w:r>
      <w:r>
        <w:rPr>
          <w:rFonts w:ascii="Cambria Math" w:eastAsia="Cambria Math" w:hAnsi="Cambria Math" w:cs="Cambria Math"/>
          <w:i/>
          <w:iCs/>
          <w:color w:val="000000"/>
        </w:rPr>
        <w:t>α</w:t>
      </w:r>
      <w:r>
        <w:rPr>
          <w:rFonts w:ascii="Constantia" w:eastAsia="Constantia" w:hAnsi="Constantia" w:cs="Constantia"/>
          <w:color w:val="000000"/>
        </w:rPr>
        <w:t xml:space="preserve">-connections and their duality, the </w:t>
      </w:r>
      <w:proofErr w:type="spellStart"/>
      <w:r>
        <w:rPr>
          <w:rFonts w:ascii="Constantia" w:eastAsia="Constantia" w:hAnsi="Constantia" w:cs="Constantia"/>
          <w:color w:val="000000"/>
        </w:rPr>
        <w:t>Kullback</w:t>
      </w:r>
      <w:proofErr w:type="spellEnd"/>
      <w:r>
        <w:rPr>
          <w:rFonts w:ascii="Constantia" w:eastAsia="Constantia" w:hAnsi="Constantia" w:cs="Constantia"/>
          <w:color w:val="000000"/>
        </w:rPr>
        <w:t>-Leibler divergence and Araki-</w:t>
      </w:r>
      <w:proofErr w:type="spellStart"/>
      <w:r>
        <w:rPr>
          <w:rFonts w:ascii="Constantia" w:eastAsia="Constantia" w:hAnsi="Constantia" w:cs="Constantia"/>
          <w:color w:val="000000"/>
        </w:rPr>
        <w:t>Umegaki</w:t>
      </w:r>
      <w:proofErr w:type="spellEnd"/>
      <w:r>
        <w:rPr>
          <w:rFonts w:ascii="Constantia" w:eastAsia="Constantia" w:hAnsi="Constantia" w:cs="Constantia"/>
          <w:color w:val="000000"/>
        </w:rPr>
        <w:t xml:space="preserve"> quantum divergence, and the Rényi-Tsallis entropy generalizations relevant to non-extensive systems. Part II will then present the complete ToE core structure: the Obidi Action, derived from first principles as the most general action functional for a scalar field on a statistical manifold consistent with the OCI constraint; the Obidi Transformation, derived as the unique map converting the positive-definite Fisher-Rao metric to a Lorentzian metric by a controlled sign-flip of the temporal component; the Obidi Metric, the resulting Lorentzian metric on the information manifold; the Hybrid Metric-Affine Space (HMAS), the combined bundle structure with classical Fisher and quantum Fubini-Study sectors; the Master Entropic Equation (MEE), derived by variation of the Obidi Action; and the Vuli-Ndlela Integral, the specific fiber integral that extracts the macroscopic matter fields from the microscopic entropic dynamics.</w:t>
      </w:r>
    </w:p>
    <w:p w14:paraId="70C31DDF" w14:textId="77777777" w:rsidR="00F1507B" w:rsidRDefault="00000000">
      <w:pPr>
        <w:pStyle w:val="Heading2"/>
        <w:spacing w:before="400" w:after="120" w:line="312" w:lineRule="auto"/>
      </w:pPr>
      <w:r>
        <w:rPr>
          <w:rFonts w:ascii="Cambria" w:eastAsia="Cambria" w:hAnsi="Cambria" w:cs="Cambria"/>
          <w:color w:val="1A1A1A"/>
          <w:sz w:val="32"/>
          <w:szCs w:val="32"/>
        </w:rPr>
        <w:t>15.4 The Fundamental Theorem</w:t>
      </w:r>
    </w:p>
    <w:p w14:paraId="085DF890" w14:textId="77777777" w:rsidR="00F1507B" w:rsidRDefault="00000000">
      <w:pPr>
        <w:spacing w:before="60" w:after="240" w:line="408" w:lineRule="auto"/>
        <w:jc w:val="both"/>
      </w:pPr>
      <w:r>
        <w:rPr>
          <w:rFonts w:ascii="Constantia" w:eastAsia="Constantia" w:hAnsi="Constantia" w:cs="Constantia"/>
          <w:color w:val="000000"/>
        </w:rPr>
        <w:t>The fundamental theorem that this Letter IV, taken in its entirety (Parts I, II, and III), aims to prove is the following:</w:t>
      </w:r>
    </w:p>
    <w:p w14:paraId="18156C3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5483EBB3"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180" w:type="dxa"/>
              <w:left w:w="240" w:type="dxa"/>
              <w:bottom w:w="180" w:type="dxa"/>
              <w:right w:w="240" w:type="dxa"/>
            </w:tcMar>
          </w:tcPr>
          <w:p w14:paraId="08E5C497" w14:textId="77777777" w:rsidR="00F1507B" w:rsidRDefault="00000000">
            <w:pPr>
              <w:spacing w:after="120" w:line="408" w:lineRule="auto"/>
            </w:pPr>
            <w:r>
              <w:rPr>
                <w:b/>
                <w:bCs/>
                <w:color w:val="000000"/>
              </w:rPr>
              <w:t>Fundamental Theorem of the Theory of Entropicity (ToE)</w:t>
            </w:r>
          </w:p>
          <w:p w14:paraId="71B38E53" w14:textId="77777777" w:rsidR="00F1507B" w:rsidRDefault="00000000">
            <w:pPr>
              <w:spacing w:after="160" w:line="408" w:lineRule="auto"/>
              <w:jc w:val="both"/>
            </w:pPr>
            <w:r>
              <w:rPr>
                <w:rFonts w:ascii="Constantia" w:eastAsia="Constantia" w:hAnsi="Constantia" w:cs="Constantia"/>
                <w:i/>
                <w:iCs/>
                <w:color w:val="000000"/>
              </w:rPr>
              <w:t>The Einstein field equations</w:t>
            </w:r>
          </w:p>
          <w:p w14:paraId="1067EC3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834"/>
            </w:tblGrid>
            <w:tr w:rsidR="00F1507B" w14:paraId="7FBF64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360" w:type="dxa"/>
                    <w:left w:w="504" w:type="dxa"/>
                    <w:bottom w:w="360" w:type="dxa"/>
                    <w:right w:w="504" w:type="dxa"/>
                  </w:tcMar>
                </w:tcPr>
                <w:p w14:paraId="7DDD7003" w14:textId="77777777" w:rsidR="00F1507B" w:rsidRDefault="00000000">
                  <w:pPr>
                    <w:spacing w:after="120" w:line="408" w:lineRule="auto"/>
                  </w:pPr>
                  <w:r>
                    <w:t>G</w:t>
                  </w:r>
                </w:p>
                <w:p w14:paraId="331F1D39" w14:textId="77777777" w:rsidR="00F1507B" w:rsidRDefault="00000000">
                  <w:pPr>
                    <w:spacing w:after="120" w:line="408" w:lineRule="auto"/>
                  </w:pPr>
                  <w:proofErr w:type="spellStart"/>
                  <w:r>
                    <w:t>μν</w:t>
                  </w:r>
                  <w:proofErr w:type="spellEnd"/>
                </w:p>
                <w:p w14:paraId="4BB0F08B" w14:textId="77777777" w:rsidR="00F1507B" w:rsidRDefault="00000000">
                  <w:pPr>
                    <w:spacing w:after="120" w:line="408" w:lineRule="auto"/>
                  </w:pPr>
                  <w:r>
                    <w:t>≡</w:t>
                  </w:r>
                </w:p>
                <w:p w14:paraId="5E08E05B" w14:textId="77777777" w:rsidR="00F1507B" w:rsidRDefault="00000000">
                  <w:pPr>
                    <w:spacing w:after="120" w:line="408" w:lineRule="auto"/>
                  </w:pPr>
                  <w:r>
                    <w:t>R</w:t>
                  </w:r>
                </w:p>
                <w:p w14:paraId="1593F76D" w14:textId="77777777" w:rsidR="00F1507B" w:rsidRDefault="00000000">
                  <w:pPr>
                    <w:spacing w:after="120" w:line="408" w:lineRule="auto"/>
                  </w:pPr>
                  <w:proofErr w:type="spellStart"/>
                  <w:r>
                    <w:t>μν</w:t>
                  </w:r>
                  <w:proofErr w:type="spellEnd"/>
                </w:p>
                <w:p w14:paraId="6887C771" w14:textId="77777777" w:rsidR="00F1507B" w:rsidRDefault="00000000">
                  <w:pPr>
                    <w:spacing w:after="120" w:line="408" w:lineRule="auto"/>
                  </w:pPr>
                  <w:r>
                    <w:t>−</w:t>
                  </w:r>
                </w:p>
                <w:p w14:paraId="3BFB38C1" w14:textId="77777777" w:rsidR="00F1507B" w:rsidRDefault="00000000">
                  <w:pPr>
                    <w:spacing w:after="120" w:line="408" w:lineRule="auto"/>
                  </w:pPr>
                  <w:r>
                    <w:t>½</w:t>
                  </w:r>
                </w:p>
                <w:p w14:paraId="2FBD23DF" w14:textId="77777777" w:rsidR="00F1507B" w:rsidRDefault="00000000">
                  <w:pPr>
                    <w:spacing w:after="120" w:line="408" w:lineRule="auto"/>
                  </w:pPr>
                  <w:r>
                    <w:t>g</w:t>
                  </w:r>
                </w:p>
                <w:p w14:paraId="06160119" w14:textId="77777777" w:rsidR="00F1507B" w:rsidRDefault="00000000">
                  <w:pPr>
                    <w:spacing w:after="120" w:line="408" w:lineRule="auto"/>
                  </w:pPr>
                  <w:proofErr w:type="spellStart"/>
                  <w:r>
                    <w:t>μν</w:t>
                  </w:r>
                  <w:proofErr w:type="spellEnd"/>
                </w:p>
                <w:p w14:paraId="1534E2D1" w14:textId="77777777" w:rsidR="00F1507B" w:rsidRDefault="00000000">
                  <w:pPr>
                    <w:spacing w:after="120" w:line="408" w:lineRule="auto"/>
                  </w:pPr>
                  <w:r>
                    <w:t>R = (8</w:t>
                  </w:r>
                </w:p>
                <w:p w14:paraId="28EE3163" w14:textId="77777777" w:rsidR="00F1507B" w:rsidRDefault="00000000">
                  <w:pPr>
                    <w:spacing w:after="120" w:line="408" w:lineRule="auto"/>
                  </w:pPr>
                  <w:r>
                    <w:t>π</w:t>
                  </w:r>
                </w:p>
                <w:p w14:paraId="54E9650D" w14:textId="77777777" w:rsidR="00F1507B" w:rsidRDefault="00000000">
                  <w:pPr>
                    <w:spacing w:after="120" w:line="408" w:lineRule="auto"/>
                  </w:pPr>
                  <w:r>
                    <w:t>G/c</w:t>
                  </w:r>
                </w:p>
                <w:p w14:paraId="18D68582" w14:textId="77777777" w:rsidR="00F1507B" w:rsidRDefault="00000000">
                  <w:pPr>
                    <w:spacing w:after="120" w:line="408" w:lineRule="auto"/>
                  </w:pPr>
                  <w:r>
                    <w:t>4</w:t>
                  </w:r>
                </w:p>
                <w:p w14:paraId="78CC8146" w14:textId="77777777" w:rsidR="00F1507B" w:rsidRDefault="00000000">
                  <w:pPr>
                    <w:spacing w:after="120" w:line="408" w:lineRule="auto"/>
                  </w:pPr>
                  <w:r>
                    <w:t>) T</w:t>
                  </w:r>
                </w:p>
                <w:p w14:paraId="58884B58" w14:textId="77777777" w:rsidR="00F1507B" w:rsidRDefault="00000000">
                  <w:pPr>
                    <w:spacing w:after="120" w:line="408" w:lineRule="auto"/>
                  </w:pPr>
                  <w:proofErr w:type="spellStart"/>
                  <w:r>
                    <w:t>μν</w:t>
                  </w:r>
                  <w:proofErr w:type="spellEnd"/>
                </w:p>
              </w:tc>
            </w:tr>
          </w:tbl>
          <w:p w14:paraId="6C91CE3E" w14:textId="77777777" w:rsidR="00F1507B" w:rsidRDefault="00F1507B">
            <w:pPr>
              <w:spacing w:after="240"/>
            </w:pPr>
          </w:p>
          <w:p w14:paraId="30A21171" w14:textId="77777777" w:rsidR="00F1507B" w:rsidRDefault="00000000">
            <w:pPr>
              <w:spacing w:after="160" w:line="408" w:lineRule="auto"/>
              <w:jc w:val="both"/>
            </w:pPr>
            <w:r>
              <w:rPr>
                <w:rFonts w:ascii="Constantia" w:eastAsia="Constantia" w:hAnsi="Constantia" w:cs="Constantia"/>
                <w:i/>
                <w:iCs/>
                <w:color w:val="000000"/>
              </w:rPr>
              <w:t xml:space="preserve">are the low-entropy-gradient, near-equilibrium, long-wavelength limit of the entropic field equations derived from the Obidi Action of the Theory of Entropicity. Specifically: </w:t>
            </w:r>
            <w:r>
              <w:rPr>
                <w:rFonts w:ascii="Constantia" w:eastAsia="Constantia" w:hAnsi="Constantia" w:cs="Constantia"/>
                <w:i/>
                <w:iCs/>
                <w:color w:val="000000"/>
              </w:rPr>
              <w:lastRenderedPageBreak/>
              <w:t>(</w:t>
            </w:r>
            <w:proofErr w:type="spellStart"/>
            <w:r>
              <w:rPr>
                <w:rFonts w:ascii="Constantia" w:eastAsia="Constantia" w:hAnsi="Constantia" w:cs="Constantia"/>
                <w:i/>
                <w:iCs/>
                <w:color w:val="000000"/>
              </w:rPr>
              <w:t>i</w:t>
            </w:r>
            <w:proofErr w:type="spellEnd"/>
            <w:r>
              <w:rPr>
                <w:rFonts w:ascii="Constantia" w:eastAsia="Constantia" w:hAnsi="Constantia" w:cs="Constantia"/>
                <w:i/>
                <w:iCs/>
                <w:color w:val="000000"/>
              </w:rPr>
              <w:t xml:space="preserve">) the left-hand side </w:t>
            </w:r>
            <w:proofErr w:type="spellStart"/>
            <w:r>
              <w:rPr>
                <w:rFonts w:ascii="Constantia" w:eastAsia="Constantia" w:hAnsi="Constantia" w:cs="Constantia"/>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is the Einstein tensor of the Obidi Metric in the near-equilibrium limit; (ii) the right-hand side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is the near-equilibrium limit of the Entropic Stress-Energy Tensor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which is the second moment (fiber integral) of the entropic momentum distribution derived from the Obidi Action; and (iii) the coupling constant 8πG/c</w:t>
            </w:r>
            <w:r>
              <w:rPr>
                <w:rFonts w:ascii="Constantia" w:eastAsia="Constantia" w:hAnsi="Constantia" w:cs="Constantia"/>
                <w:i/>
                <w:iCs/>
                <w:color w:val="000000"/>
                <w:vertAlign w:val="superscript"/>
              </w:rPr>
              <w:t>4</w:t>
            </w:r>
            <w:r>
              <w:rPr>
                <w:rFonts w:ascii="Constantia" w:eastAsia="Constantia" w:hAnsi="Constantia" w:cs="Constantia"/>
                <w:i/>
                <w:iCs/>
                <w:color w:val="000000"/>
              </w:rPr>
              <w:t xml:space="preserve"> is determined by the Obidi Curvature Invariant OCI = ln 2 and the Vuli-Ndlela normalization of the fiber integral.</w:t>
            </w:r>
          </w:p>
        </w:tc>
      </w:tr>
    </w:tbl>
    <w:p w14:paraId="63F60F16" w14:textId="77777777" w:rsidR="00F1507B" w:rsidRDefault="00F1507B">
      <w:pPr>
        <w:spacing w:after="240"/>
      </w:pPr>
    </w:p>
    <w:p w14:paraId="71ADAFC2" w14:textId="77777777" w:rsidR="00F1507B" w:rsidRDefault="00000000">
      <w:pPr>
        <w:spacing w:before="60" w:after="240" w:line="408" w:lineRule="auto"/>
        <w:jc w:val="both"/>
      </w:pPr>
      <w:r>
        <w:rPr>
          <w:rFonts w:ascii="Constantia" w:eastAsia="Constantia" w:hAnsi="Constantia" w:cs="Constantia"/>
          <w:color w:val="000000"/>
        </w:rPr>
        <w:t>The complete proof of this theorem occupies Parts II and III of the present Letter. Part I has established all the mathematical language in which the proof will be conducted. The reader who has mastered Sections 5 through 14 possesses every mathematical tool required to follow the proof in its full detail.</w:t>
      </w:r>
    </w:p>
    <w:p w14:paraId="2F3C8D7A"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10C5FA8" w14:textId="77777777" w:rsidR="00F1507B" w:rsidRDefault="00000000">
      <w:pPr>
        <w:pStyle w:val="Heading1"/>
        <w:spacing w:before="560" w:after="240" w:line="312" w:lineRule="auto"/>
      </w:pPr>
      <w:r>
        <w:rPr>
          <w:rFonts w:ascii="Cambria" w:eastAsia="Cambria" w:hAnsi="Cambria" w:cs="Cambria"/>
          <w:color w:val="1A1A1A"/>
          <w:sz w:val="44"/>
          <w:szCs w:val="44"/>
        </w:rPr>
        <w:t>Section 16. Table of Mathematical Symbols and Notation</w:t>
      </w:r>
    </w:p>
    <w:p w14:paraId="12BE7DCF" w14:textId="77777777" w:rsidR="00F1507B" w:rsidRDefault="00000000">
      <w:pPr>
        <w:spacing w:before="60" w:after="240" w:line="408" w:lineRule="auto"/>
        <w:jc w:val="both"/>
      </w:pPr>
      <w:r>
        <w:rPr>
          <w:rFonts w:ascii="Constantia" w:eastAsia="Constantia" w:hAnsi="Constantia" w:cs="Constantia"/>
          <w:color w:val="000000"/>
        </w:rPr>
        <w:t>The following table provides a comprehensive reference for all mathematical symbols used in Part I, organized by category. The Einstein summation convention (repeated upper-lower index pairs are summed) is used throughout unless explicitly stated otherwise.</w:t>
      </w:r>
    </w:p>
    <w:p w14:paraId="30ED3682" w14:textId="77777777" w:rsidR="00F1507B" w:rsidRDefault="00000000">
      <w:pPr>
        <w:pStyle w:val="Heading2"/>
        <w:spacing w:before="400" w:after="120" w:line="312" w:lineRule="auto"/>
      </w:pPr>
      <w:r>
        <w:rPr>
          <w:rFonts w:ascii="Cambria" w:eastAsia="Cambria" w:hAnsi="Cambria" w:cs="Cambria"/>
          <w:color w:val="1A1A1A"/>
          <w:sz w:val="32"/>
          <w:szCs w:val="32"/>
        </w:rPr>
        <w:t>16.1 Index Conventions</w:t>
      </w:r>
    </w:p>
    <w:p w14:paraId="1750D792"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1777"/>
        <w:gridCol w:w="5610"/>
      </w:tblGrid>
      <w:tr w:rsidR="00F1507B" w14:paraId="3D41D63B" w14:textId="77777777">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136AB450" w14:textId="77777777" w:rsidR="00F1507B" w:rsidRDefault="00000000">
            <w:r>
              <w:rPr>
                <w:rFonts w:ascii="Cambria" w:eastAsia="Cambria" w:hAnsi="Cambria" w:cs="Cambria"/>
                <w:b/>
                <w:bCs/>
                <w:color w:val="000000"/>
              </w:rPr>
              <w:t>Index Type</w:t>
            </w:r>
          </w:p>
        </w:tc>
        <w:tc>
          <w:tcPr>
            <w:tcW w:w="950" w:type="pct"/>
            <w:shd w:val="clear" w:color="auto" w:fill="F5E6D3"/>
            <w:tcMar>
              <w:top w:w="90" w:type="dxa"/>
              <w:left w:w="135" w:type="dxa"/>
              <w:bottom w:w="90" w:type="dxa"/>
              <w:right w:w="135" w:type="dxa"/>
            </w:tcMar>
          </w:tcPr>
          <w:p w14:paraId="7F942458" w14:textId="77777777" w:rsidR="00F1507B" w:rsidRDefault="00000000">
            <w:r>
              <w:rPr>
                <w:rFonts w:ascii="Cambria" w:eastAsia="Cambria" w:hAnsi="Cambria" w:cs="Cambria"/>
                <w:b/>
                <w:bCs/>
                <w:color w:val="000000"/>
              </w:rPr>
              <w:t>Range</w:t>
            </w:r>
          </w:p>
        </w:tc>
        <w:tc>
          <w:tcPr>
            <w:tcW w:w="3000" w:type="pct"/>
            <w:shd w:val="clear" w:color="auto" w:fill="F5E6D3"/>
            <w:tcMar>
              <w:top w:w="90" w:type="dxa"/>
              <w:left w:w="135" w:type="dxa"/>
              <w:bottom w:w="90" w:type="dxa"/>
              <w:right w:w="135" w:type="dxa"/>
            </w:tcMar>
          </w:tcPr>
          <w:p w14:paraId="71434884" w14:textId="77777777" w:rsidR="00F1507B" w:rsidRDefault="00000000">
            <w:r>
              <w:rPr>
                <w:rFonts w:ascii="Cambria" w:eastAsia="Cambria" w:hAnsi="Cambria" w:cs="Cambria"/>
                <w:b/>
                <w:bCs/>
                <w:color w:val="000000"/>
              </w:rPr>
              <w:t>Usage</w:t>
            </w:r>
          </w:p>
        </w:tc>
      </w:tr>
      <w:tr w:rsidR="00F1507B" w14:paraId="11B2B1E3" w14:textId="77777777">
        <w:tblPrEx>
          <w:tblCellMar>
            <w:top w:w="0" w:type="dxa"/>
            <w:bottom w:w="0" w:type="dxa"/>
          </w:tblCellMar>
        </w:tblPrEx>
        <w:tc>
          <w:tcPr>
            <w:tcW w:w="1050" w:type="pct"/>
            <w:tcMar>
              <w:top w:w="90" w:type="dxa"/>
              <w:left w:w="135" w:type="dxa"/>
              <w:bottom w:w="90" w:type="dxa"/>
              <w:right w:w="135" w:type="dxa"/>
            </w:tcMar>
          </w:tcPr>
          <w:p w14:paraId="21C46D07" w14:textId="77777777" w:rsidR="00F1507B" w:rsidRDefault="00000000">
            <w:r>
              <w:rPr>
                <w:rFonts w:ascii="Constantia" w:eastAsia="Constantia" w:hAnsi="Constantia" w:cs="Constantia"/>
                <w:color w:val="000000"/>
              </w:rPr>
              <w:t>μ, ν, ρ, σ, λ</w:t>
            </w:r>
          </w:p>
        </w:tc>
        <w:tc>
          <w:tcPr>
            <w:tcW w:w="950" w:type="pct"/>
            <w:tcMar>
              <w:top w:w="90" w:type="dxa"/>
              <w:left w:w="135" w:type="dxa"/>
              <w:bottom w:w="90" w:type="dxa"/>
              <w:right w:w="135" w:type="dxa"/>
            </w:tcMar>
          </w:tcPr>
          <w:p w14:paraId="079765FC" w14:textId="77777777" w:rsidR="00F1507B" w:rsidRDefault="00000000">
            <w:r>
              <w:rPr>
                <w:rFonts w:ascii="Constantia" w:eastAsia="Constantia" w:hAnsi="Constantia" w:cs="Constantia"/>
                <w:color w:val="000000"/>
              </w:rPr>
              <w:t>0, 1, 2, 3</w:t>
            </w:r>
          </w:p>
        </w:tc>
        <w:tc>
          <w:tcPr>
            <w:tcW w:w="3000" w:type="pct"/>
            <w:tcMar>
              <w:top w:w="90" w:type="dxa"/>
              <w:left w:w="135" w:type="dxa"/>
              <w:bottom w:w="90" w:type="dxa"/>
              <w:right w:w="135" w:type="dxa"/>
            </w:tcMar>
          </w:tcPr>
          <w:p w14:paraId="5630301D" w14:textId="77777777" w:rsidR="00F1507B" w:rsidRDefault="00000000">
            <w:r>
              <w:rPr>
                <w:rFonts w:ascii="Constantia" w:eastAsia="Constantia" w:hAnsi="Constantia" w:cs="Constantia"/>
                <w:color w:val="000000"/>
              </w:rPr>
              <w:t>Spacetime indices (4-dimensional)</w:t>
            </w:r>
          </w:p>
        </w:tc>
      </w:tr>
      <w:tr w:rsidR="00F1507B" w14:paraId="4A8DA474" w14:textId="77777777">
        <w:tblPrEx>
          <w:tblCellMar>
            <w:top w:w="0" w:type="dxa"/>
            <w:bottom w:w="0" w:type="dxa"/>
          </w:tblCellMar>
        </w:tblPrEx>
        <w:tc>
          <w:tcPr>
            <w:tcW w:w="1050" w:type="pct"/>
            <w:tcMar>
              <w:top w:w="90" w:type="dxa"/>
              <w:left w:w="135" w:type="dxa"/>
              <w:bottom w:w="90" w:type="dxa"/>
              <w:right w:w="135" w:type="dxa"/>
            </w:tcMar>
          </w:tcPr>
          <w:p w14:paraId="0F5F13C8" w14:textId="77777777" w:rsidR="00F1507B" w:rsidRDefault="00000000">
            <w:proofErr w:type="spellStart"/>
            <w:proofErr w:type="gramStart"/>
            <w:r>
              <w:rPr>
                <w:rFonts w:ascii="Constantia" w:eastAsia="Constantia" w:hAnsi="Constantia" w:cs="Constantia"/>
                <w:color w:val="000000"/>
              </w:rPr>
              <w:t>i</w:t>
            </w:r>
            <w:proofErr w:type="spellEnd"/>
            <w:r>
              <w:rPr>
                <w:rFonts w:ascii="Constantia" w:eastAsia="Constantia" w:hAnsi="Constantia" w:cs="Constantia"/>
                <w:color w:val="000000"/>
              </w:rPr>
              <w:t>, j, k</w:t>
            </w:r>
            <w:proofErr w:type="gramEnd"/>
            <w:r>
              <w:rPr>
                <w:rFonts w:ascii="Constantia" w:eastAsia="Constantia" w:hAnsi="Constantia" w:cs="Constantia"/>
                <w:color w:val="000000"/>
              </w:rPr>
              <w:t>, l</w:t>
            </w:r>
          </w:p>
        </w:tc>
        <w:tc>
          <w:tcPr>
            <w:tcW w:w="950" w:type="pct"/>
            <w:tcMar>
              <w:top w:w="90" w:type="dxa"/>
              <w:left w:w="135" w:type="dxa"/>
              <w:bottom w:w="90" w:type="dxa"/>
              <w:right w:w="135" w:type="dxa"/>
            </w:tcMar>
          </w:tcPr>
          <w:p w14:paraId="4D86899E" w14:textId="77777777" w:rsidR="00F1507B" w:rsidRDefault="00000000">
            <w:r>
              <w:rPr>
                <w:rFonts w:ascii="Constantia" w:eastAsia="Constantia" w:hAnsi="Constantia" w:cs="Constantia"/>
                <w:color w:val="000000"/>
              </w:rPr>
              <w:t>1, 2, 3</w:t>
            </w:r>
          </w:p>
        </w:tc>
        <w:tc>
          <w:tcPr>
            <w:tcW w:w="3000" w:type="pct"/>
            <w:tcMar>
              <w:top w:w="90" w:type="dxa"/>
              <w:left w:w="135" w:type="dxa"/>
              <w:bottom w:w="90" w:type="dxa"/>
              <w:right w:w="135" w:type="dxa"/>
            </w:tcMar>
          </w:tcPr>
          <w:p w14:paraId="3D5A4173" w14:textId="77777777" w:rsidR="00F1507B" w:rsidRDefault="00000000">
            <w:r>
              <w:rPr>
                <w:rFonts w:ascii="Constantia" w:eastAsia="Constantia" w:hAnsi="Constantia" w:cs="Constantia"/>
                <w:color w:val="000000"/>
              </w:rPr>
              <w:t>Spatial indices (3-dimensional)</w:t>
            </w:r>
          </w:p>
        </w:tc>
      </w:tr>
      <w:tr w:rsidR="00F1507B" w14:paraId="0EE1B307" w14:textId="77777777">
        <w:tblPrEx>
          <w:tblCellMar>
            <w:top w:w="0" w:type="dxa"/>
            <w:bottom w:w="0" w:type="dxa"/>
          </w:tblCellMar>
        </w:tblPrEx>
        <w:tc>
          <w:tcPr>
            <w:tcW w:w="1050" w:type="pct"/>
            <w:tcMar>
              <w:top w:w="90" w:type="dxa"/>
              <w:left w:w="135" w:type="dxa"/>
              <w:bottom w:w="90" w:type="dxa"/>
              <w:right w:w="135" w:type="dxa"/>
            </w:tcMar>
          </w:tcPr>
          <w:p w14:paraId="36EAE184" w14:textId="77777777" w:rsidR="00F1507B" w:rsidRDefault="00000000">
            <w:r>
              <w:rPr>
                <w:rFonts w:ascii="Constantia" w:eastAsia="Constantia" w:hAnsi="Constantia" w:cs="Constantia"/>
                <w:color w:val="000000"/>
              </w:rPr>
              <w:lastRenderedPageBreak/>
              <w:t>A, B, C, D</w:t>
            </w:r>
          </w:p>
        </w:tc>
        <w:tc>
          <w:tcPr>
            <w:tcW w:w="950" w:type="pct"/>
            <w:tcMar>
              <w:top w:w="90" w:type="dxa"/>
              <w:left w:w="135" w:type="dxa"/>
              <w:bottom w:w="90" w:type="dxa"/>
              <w:right w:w="135" w:type="dxa"/>
            </w:tcMar>
          </w:tcPr>
          <w:p w14:paraId="6BDA4397"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2F5FF25D" w14:textId="77777777" w:rsidR="00F1507B" w:rsidRDefault="00000000">
            <w:r>
              <w:rPr>
                <w:rFonts w:ascii="Constantia" w:eastAsia="Constantia" w:hAnsi="Constantia" w:cs="Constantia"/>
                <w:color w:val="000000"/>
              </w:rPr>
              <w:t>Statistical manifold / information manifold indices</w:t>
            </w:r>
          </w:p>
        </w:tc>
      </w:tr>
      <w:tr w:rsidR="00F1507B" w14:paraId="24D6995F" w14:textId="77777777">
        <w:tblPrEx>
          <w:tblCellMar>
            <w:top w:w="0" w:type="dxa"/>
            <w:bottom w:w="0" w:type="dxa"/>
          </w:tblCellMar>
        </w:tblPrEx>
        <w:tc>
          <w:tcPr>
            <w:tcW w:w="1050" w:type="pct"/>
            <w:tcMar>
              <w:top w:w="90" w:type="dxa"/>
              <w:left w:w="135" w:type="dxa"/>
              <w:bottom w:w="90" w:type="dxa"/>
              <w:right w:w="135" w:type="dxa"/>
            </w:tcMar>
          </w:tcPr>
          <w:p w14:paraId="039DD3D6" w14:textId="77777777" w:rsidR="00F1507B" w:rsidRDefault="00000000">
            <w:r>
              <w:rPr>
                <w:rFonts w:ascii="Constantia" w:eastAsia="Constantia" w:hAnsi="Constantia" w:cs="Constantia"/>
                <w:color w:val="000000"/>
              </w:rPr>
              <w:t>α, β</w:t>
            </w:r>
          </w:p>
        </w:tc>
        <w:tc>
          <w:tcPr>
            <w:tcW w:w="950" w:type="pct"/>
            <w:tcMar>
              <w:top w:w="90" w:type="dxa"/>
              <w:left w:w="135" w:type="dxa"/>
              <w:bottom w:w="90" w:type="dxa"/>
              <w:right w:w="135" w:type="dxa"/>
            </w:tcMar>
          </w:tcPr>
          <w:p w14:paraId="58D4665F" w14:textId="77777777" w:rsidR="00F1507B" w:rsidRDefault="00000000">
            <w:r>
              <w:rPr>
                <w:rFonts w:ascii="Constantia" w:eastAsia="Constantia" w:hAnsi="Constantia" w:cs="Constantia"/>
                <w:color w:val="000000"/>
              </w:rPr>
              <w:t>Chart label</w:t>
            </w:r>
          </w:p>
        </w:tc>
        <w:tc>
          <w:tcPr>
            <w:tcW w:w="3000" w:type="pct"/>
            <w:tcMar>
              <w:top w:w="90" w:type="dxa"/>
              <w:left w:w="135" w:type="dxa"/>
              <w:bottom w:w="90" w:type="dxa"/>
              <w:right w:w="135" w:type="dxa"/>
            </w:tcMar>
          </w:tcPr>
          <w:p w14:paraId="67683C1A" w14:textId="77777777" w:rsidR="00F1507B" w:rsidRDefault="00000000">
            <w:r>
              <w:rPr>
                <w:rFonts w:ascii="Constantia" w:eastAsia="Constantia" w:hAnsi="Constantia" w:cs="Constantia"/>
                <w:color w:val="000000"/>
              </w:rPr>
              <w:t>Indices labeling coordinate charts in an atlas</w:t>
            </w:r>
          </w:p>
        </w:tc>
      </w:tr>
      <w:tr w:rsidR="00F1507B" w14:paraId="49448DAB" w14:textId="77777777">
        <w:tblPrEx>
          <w:tblCellMar>
            <w:top w:w="0" w:type="dxa"/>
            <w:bottom w:w="0" w:type="dxa"/>
          </w:tblCellMar>
        </w:tblPrEx>
        <w:tc>
          <w:tcPr>
            <w:tcW w:w="1050" w:type="pct"/>
            <w:tcMar>
              <w:top w:w="90" w:type="dxa"/>
              <w:left w:w="135" w:type="dxa"/>
              <w:bottom w:w="90" w:type="dxa"/>
              <w:right w:w="135" w:type="dxa"/>
            </w:tcMar>
          </w:tcPr>
          <w:p w14:paraId="57C6A8E1" w14:textId="77777777" w:rsidR="00F1507B" w:rsidRDefault="00000000">
            <w:r>
              <w:rPr>
                <w:rFonts w:ascii="Constantia" w:eastAsia="Constantia" w:hAnsi="Constantia" w:cs="Constantia"/>
                <w:color w:val="000000"/>
              </w:rPr>
              <w:t>a, b</w:t>
            </w:r>
          </w:p>
        </w:tc>
        <w:tc>
          <w:tcPr>
            <w:tcW w:w="950" w:type="pct"/>
            <w:tcMar>
              <w:top w:w="90" w:type="dxa"/>
              <w:left w:w="135" w:type="dxa"/>
              <w:bottom w:w="90" w:type="dxa"/>
              <w:right w:w="135" w:type="dxa"/>
            </w:tcMar>
          </w:tcPr>
          <w:p w14:paraId="7B4991A2"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5064E225" w14:textId="77777777" w:rsidR="00F1507B" w:rsidRDefault="00000000">
            <w:r>
              <w:rPr>
                <w:rFonts w:ascii="Constantia" w:eastAsia="Constantia" w:hAnsi="Constantia" w:cs="Constantia"/>
                <w:color w:val="000000"/>
              </w:rPr>
              <w:t>Particle labels in kinetic theory contexts</w:t>
            </w:r>
          </w:p>
        </w:tc>
      </w:tr>
    </w:tbl>
    <w:p w14:paraId="65FBA5FF" w14:textId="77777777" w:rsidR="00F1507B" w:rsidRDefault="00F1507B">
      <w:pPr>
        <w:spacing w:after="200"/>
      </w:pPr>
    </w:p>
    <w:p w14:paraId="021C0F6B" w14:textId="77777777" w:rsidR="00F1507B" w:rsidRDefault="00000000">
      <w:pPr>
        <w:pStyle w:val="Heading2"/>
        <w:spacing w:before="400" w:after="120" w:line="312" w:lineRule="auto"/>
      </w:pPr>
      <w:r>
        <w:rPr>
          <w:rFonts w:ascii="Cambria" w:eastAsia="Cambria" w:hAnsi="Cambria" w:cs="Cambria"/>
          <w:color w:val="1A1A1A"/>
          <w:sz w:val="32"/>
          <w:szCs w:val="32"/>
        </w:rPr>
        <w:t>16.2 Manifolds and Topology</w:t>
      </w:r>
    </w:p>
    <w:p w14:paraId="09881EF1"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244"/>
        <w:gridCol w:w="2151"/>
        <w:gridCol w:w="3834"/>
      </w:tblGrid>
      <w:tr w:rsidR="00F1507B" w14:paraId="05F82668" w14:textId="77777777">
        <w:tblPrEx>
          <w:tblCellMar>
            <w:top w:w="0" w:type="dxa"/>
            <w:bottom w:w="0" w:type="dxa"/>
          </w:tblCellMar>
        </w:tblPrEx>
        <w:trPr>
          <w:tblHeader/>
        </w:trPr>
        <w:tc>
          <w:tcPr>
            <w:tcW w:w="600" w:type="pct"/>
            <w:shd w:val="clear" w:color="auto" w:fill="F5E6D3"/>
            <w:tcMar>
              <w:top w:w="90" w:type="dxa"/>
              <w:left w:w="135" w:type="dxa"/>
              <w:bottom w:w="90" w:type="dxa"/>
              <w:right w:w="135" w:type="dxa"/>
            </w:tcMar>
          </w:tcPr>
          <w:p w14:paraId="4617B754" w14:textId="77777777" w:rsidR="00F1507B" w:rsidRDefault="00000000">
            <w:r>
              <w:rPr>
                <w:rFonts w:ascii="Cambria" w:eastAsia="Cambria" w:hAnsi="Cambria" w:cs="Cambria"/>
                <w:b/>
                <w:bCs/>
                <w:color w:val="000000"/>
              </w:rPr>
              <w:t>Symbol</w:t>
            </w:r>
          </w:p>
        </w:tc>
        <w:tc>
          <w:tcPr>
            <w:tcW w:w="1200" w:type="pct"/>
            <w:shd w:val="clear" w:color="auto" w:fill="F5E6D3"/>
            <w:tcMar>
              <w:top w:w="90" w:type="dxa"/>
              <w:left w:w="135" w:type="dxa"/>
              <w:bottom w:w="90" w:type="dxa"/>
              <w:right w:w="135" w:type="dxa"/>
            </w:tcMar>
          </w:tcPr>
          <w:p w14:paraId="16E0EFB2"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4E583038" w14:textId="77777777" w:rsidR="00F1507B" w:rsidRDefault="00000000">
            <w:r>
              <w:rPr>
                <w:rFonts w:ascii="Cambria" w:eastAsia="Cambria" w:hAnsi="Cambria" w:cs="Cambria"/>
                <w:b/>
                <w:bCs/>
                <w:color w:val="000000"/>
              </w:rPr>
              <w:t>Type</w:t>
            </w:r>
          </w:p>
        </w:tc>
        <w:tc>
          <w:tcPr>
            <w:tcW w:w="2050" w:type="pct"/>
            <w:shd w:val="clear" w:color="auto" w:fill="F5E6D3"/>
            <w:tcMar>
              <w:top w:w="90" w:type="dxa"/>
              <w:left w:w="135" w:type="dxa"/>
              <w:bottom w:w="90" w:type="dxa"/>
              <w:right w:w="135" w:type="dxa"/>
            </w:tcMar>
          </w:tcPr>
          <w:p w14:paraId="283EA2CC" w14:textId="77777777" w:rsidR="00F1507B" w:rsidRDefault="00000000">
            <w:r>
              <w:rPr>
                <w:rFonts w:ascii="Cambria" w:eastAsia="Cambria" w:hAnsi="Cambria" w:cs="Cambria"/>
                <w:b/>
                <w:bCs/>
                <w:color w:val="000000"/>
              </w:rPr>
              <w:t>Definition / ToE Role</w:t>
            </w:r>
          </w:p>
        </w:tc>
      </w:tr>
      <w:tr w:rsidR="00F1507B" w14:paraId="6591235B" w14:textId="77777777">
        <w:tblPrEx>
          <w:tblCellMar>
            <w:top w:w="0" w:type="dxa"/>
            <w:bottom w:w="0" w:type="dxa"/>
          </w:tblCellMar>
        </w:tblPrEx>
        <w:tc>
          <w:tcPr>
            <w:tcW w:w="600" w:type="pct"/>
            <w:tcMar>
              <w:top w:w="90" w:type="dxa"/>
              <w:left w:w="135" w:type="dxa"/>
              <w:bottom w:w="90" w:type="dxa"/>
              <w:right w:w="135" w:type="dxa"/>
            </w:tcMar>
          </w:tcPr>
          <w:p w14:paraId="1BE62366" w14:textId="77777777" w:rsidR="00F1507B" w:rsidRDefault="00000000">
            <w:r>
              <w:rPr>
                <w:rFonts w:ascii="Constantia" w:eastAsia="Constantia" w:hAnsi="Constantia" w:cs="Constantia"/>
                <w:color w:val="000000"/>
              </w:rPr>
              <w:t>M</w:t>
            </w:r>
          </w:p>
        </w:tc>
        <w:tc>
          <w:tcPr>
            <w:tcW w:w="1200" w:type="pct"/>
            <w:tcMar>
              <w:top w:w="90" w:type="dxa"/>
              <w:left w:w="135" w:type="dxa"/>
              <w:bottom w:w="90" w:type="dxa"/>
              <w:right w:w="135" w:type="dxa"/>
            </w:tcMar>
          </w:tcPr>
          <w:p w14:paraId="66E8BBB2" w14:textId="77777777" w:rsidR="00F1507B" w:rsidRDefault="00000000">
            <w:r>
              <w:rPr>
                <w:rFonts w:ascii="Constantia" w:eastAsia="Constantia" w:hAnsi="Constantia" w:cs="Constantia"/>
                <w:color w:val="000000"/>
              </w:rPr>
              <w:t>Spacetime manifold</w:t>
            </w:r>
          </w:p>
        </w:tc>
        <w:tc>
          <w:tcPr>
            <w:tcW w:w="1150" w:type="pct"/>
            <w:tcMar>
              <w:top w:w="90" w:type="dxa"/>
              <w:left w:w="135" w:type="dxa"/>
              <w:bottom w:w="90" w:type="dxa"/>
              <w:right w:w="135" w:type="dxa"/>
            </w:tcMar>
          </w:tcPr>
          <w:p w14:paraId="09758BFC" w14:textId="77777777" w:rsidR="00F1507B" w:rsidRDefault="00000000">
            <w:r>
              <w:rPr>
                <w:rFonts w:ascii="Constantia" w:eastAsia="Constantia" w:hAnsi="Constantia" w:cs="Constantia"/>
                <w:color w:val="000000"/>
              </w:rPr>
              <w:t>4-dim pseudo-Riemannian manifold</w:t>
            </w:r>
          </w:p>
        </w:tc>
        <w:tc>
          <w:tcPr>
            <w:tcW w:w="2050" w:type="pct"/>
            <w:tcMar>
              <w:top w:w="90" w:type="dxa"/>
              <w:left w:w="135" w:type="dxa"/>
              <w:bottom w:w="90" w:type="dxa"/>
              <w:right w:w="135" w:type="dxa"/>
            </w:tcMar>
          </w:tcPr>
          <w:p w14:paraId="7D8800BC" w14:textId="77777777" w:rsidR="00F1507B" w:rsidRDefault="00000000">
            <w:r>
              <w:rPr>
                <w:rFonts w:ascii="Constantia" w:eastAsia="Constantia" w:hAnsi="Constantia" w:cs="Constantia"/>
                <w:color w:val="000000"/>
              </w:rPr>
              <w:t>The emergent spacetime of ToE; base of the statistical bundle</w:t>
            </w:r>
          </w:p>
        </w:tc>
      </w:tr>
      <w:tr w:rsidR="00F1507B" w14:paraId="46551C4A" w14:textId="77777777">
        <w:tblPrEx>
          <w:tblCellMar>
            <w:top w:w="0" w:type="dxa"/>
            <w:bottom w:w="0" w:type="dxa"/>
          </w:tblCellMar>
        </w:tblPrEx>
        <w:tc>
          <w:tcPr>
            <w:tcW w:w="600" w:type="pct"/>
            <w:tcMar>
              <w:top w:w="90" w:type="dxa"/>
              <w:left w:w="135" w:type="dxa"/>
              <w:bottom w:w="90" w:type="dxa"/>
              <w:right w:w="135" w:type="dxa"/>
            </w:tcMar>
          </w:tcPr>
          <w:p w14:paraId="0C064C07" w14:textId="77777777" w:rsidR="00F1507B" w:rsidRDefault="00000000">
            <w:r>
              <w:rPr>
                <w:rFonts w:ascii="Constantia" w:eastAsia="Constantia" w:hAnsi="Constantia" w:cs="Constantia"/>
                <w:color w:val="000000"/>
              </w:rPr>
              <w:t>Λ</w:t>
            </w:r>
          </w:p>
        </w:tc>
        <w:tc>
          <w:tcPr>
            <w:tcW w:w="1200" w:type="pct"/>
            <w:tcMar>
              <w:top w:w="90" w:type="dxa"/>
              <w:left w:w="135" w:type="dxa"/>
              <w:bottom w:w="90" w:type="dxa"/>
              <w:right w:w="135" w:type="dxa"/>
            </w:tcMar>
          </w:tcPr>
          <w:p w14:paraId="689F6695" w14:textId="77777777" w:rsidR="00F1507B" w:rsidRDefault="00000000">
            <w:r>
              <w:rPr>
                <w:rFonts w:ascii="Constantia" w:eastAsia="Constantia" w:hAnsi="Constantia" w:cs="Constantia"/>
                <w:color w:val="000000"/>
              </w:rPr>
              <w:t>Statistical (information) manifold</w:t>
            </w:r>
          </w:p>
        </w:tc>
        <w:tc>
          <w:tcPr>
            <w:tcW w:w="1150" w:type="pct"/>
            <w:tcMar>
              <w:top w:w="90" w:type="dxa"/>
              <w:left w:w="135" w:type="dxa"/>
              <w:bottom w:w="90" w:type="dxa"/>
              <w:right w:w="135" w:type="dxa"/>
            </w:tcMar>
          </w:tcPr>
          <w:p w14:paraId="462F4B41" w14:textId="77777777" w:rsidR="00F1507B" w:rsidRDefault="00000000">
            <w:r>
              <w:rPr>
                <w:rFonts w:ascii="Constantia" w:eastAsia="Constantia" w:hAnsi="Constantia" w:cs="Constantia"/>
                <w:color w:val="000000"/>
              </w:rPr>
              <w:t>n-dim Riemannian manifold</w:t>
            </w:r>
          </w:p>
        </w:tc>
        <w:tc>
          <w:tcPr>
            <w:tcW w:w="2050" w:type="pct"/>
            <w:tcMar>
              <w:top w:w="90" w:type="dxa"/>
              <w:left w:w="135" w:type="dxa"/>
              <w:bottom w:w="90" w:type="dxa"/>
              <w:right w:w="135" w:type="dxa"/>
            </w:tcMar>
          </w:tcPr>
          <w:p w14:paraId="1F66D063" w14:textId="77777777" w:rsidR="00F1507B" w:rsidRDefault="00000000">
            <w:r>
              <w:rPr>
                <w:rFonts w:ascii="Constantia" w:eastAsia="Constantia" w:hAnsi="Constantia" w:cs="Constantia"/>
                <w:color w:val="000000"/>
              </w:rPr>
              <w:t>Space of probability distributions; total space of the entropic bundle</w:t>
            </w:r>
          </w:p>
        </w:tc>
      </w:tr>
      <w:tr w:rsidR="00F1507B" w14:paraId="33D52CE1" w14:textId="77777777">
        <w:tblPrEx>
          <w:tblCellMar>
            <w:top w:w="0" w:type="dxa"/>
            <w:bottom w:w="0" w:type="dxa"/>
          </w:tblCellMar>
        </w:tblPrEx>
        <w:tc>
          <w:tcPr>
            <w:tcW w:w="600" w:type="pct"/>
            <w:tcMar>
              <w:top w:w="90" w:type="dxa"/>
              <w:left w:w="135" w:type="dxa"/>
              <w:bottom w:w="90" w:type="dxa"/>
              <w:right w:w="135" w:type="dxa"/>
            </w:tcMar>
          </w:tcPr>
          <w:p w14:paraId="4A2B10CF" w14:textId="77777777" w:rsidR="00F1507B" w:rsidRDefault="00000000">
            <w:r>
              <w:rPr>
                <w:rFonts w:ascii="Constantia" w:eastAsia="Constantia" w:hAnsi="Constantia" w:cs="Constantia"/>
                <w:color w:val="000000"/>
              </w:rPr>
              <w:t>(U</w:t>
            </w:r>
            <w:r>
              <w:rPr>
                <w:rFonts w:ascii="Constantia" w:eastAsia="Constantia" w:hAnsi="Constantia" w:cs="Constantia"/>
                <w:color w:val="000000"/>
                <w:vertAlign w:val="subscript"/>
              </w:rPr>
              <w:t>α</w:t>
            </w:r>
            <w:r>
              <w:rPr>
                <w:rFonts w:ascii="Constantia" w:eastAsia="Constantia" w:hAnsi="Constantia" w:cs="Constantia"/>
                <w:color w:val="000000"/>
              </w:rPr>
              <w:t>, φ</w:t>
            </w:r>
            <w:r>
              <w:rPr>
                <w:rFonts w:ascii="Constantia" w:eastAsia="Constantia" w:hAnsi="Constantia" w:cs="Constantia"/>
                <w:color w:val="000000"/>
                <w:vertAlign w:val="subscript"/>
              </w:rPr>
              <w:t>α</w:t>
            </w:r>
            <w:r>
              <w:rPr>
                <w:rFonts w:ascii="Constantia" w:eastAsia="Constantia" w:hAnsi="Constantia" w:cs="Constantia"/>
                <w:color w:val="000000"/>
              </w:rPr>
              <w:t>)</w:t>
            </w:r>
          </w:p>
        </w:tc>
        <w:tc>
          <w:tcPr>
            <w:tcW w:w="1200" w:type="pct"/>
            <w:tcMar>
              <w:top w:w="90" w:type="dxa"/>
              <w:left w:w="135" w:type="dxa"/>
              <w:bottom w:w="90" w:type="dxa"/>
              <w:right w:w="135" w:type="dxa"/>
            </w:tcMar>
          </w:tcPr>
          <w:p w14:paraId="7130AB70" w14:textId="77777777" w:rsidR="00F1507B" w:rsidRDefault="00000000">
            <w:r>
              <w:rPr>
                <w:rFonts w:ascii="Constantia" w:eastAsia="Constantia" w:hAnsi="Constantia" w:cs="Constantia"/>
                <w:color w:val="000000"/>
              </w:rPr>
              <w:t>Coordinate chart</w:t>
            </w:r>
          </w:p>
        </w:tc>
        <w:tc>
          <w:tcPr>
            <w:tcW w:w="1150" w:type="pct"/>
            <w:tcMar>
              <w:top w:w="90" w:type="dxa"/>
              <w:left w:w="135" w:type="dxa"/>
              <w:bottom w:w="90" w:type="dxa"/>
              <w:right w:w="135" w:type="dxa"/>
            </w:tcMar>
          </w:tcPr>
          <w:p w14:paraId="732DEA82" w14:textId="77777777" w:rsidR="00F1507B" w:rsidRDefault="00000000">
            <w:r>
              <w:rPr>
                <w:rFonts w:ascii="Constantia" w:eastAsia="Constantia" w:hAnsi="Constantia" w:cs="Constantia"/>
                <w:color w:val="000000"/>
              </w:rPr>
              <w:t>Open set + homeomorphism</w:t>
            </w:r>
          </w:p>
        </w:tc>
        <w:tc>
          <w:tcPr>
            <w:tcW w:w="2050" w:type="pct"/>
            <w:tcMar>
              <w:top w:w="90" w:type="dxa"/>
              <w:left w:w="135" w:type="dxa"/>
              <w:bottom w:w="90" w:type="dxa"/>
              <w:right w:w="135" w:type="dxa"/>
            </w:tcMar>
          </w:tcPr>
          <w:p w14:paraId="438A8320" w14:textId="77777777" w:rsidR="00F1507B" w:rsidRDefault="00000000">
            <w:r>
              <w:rPr>
                <w:rFonts w:ascii="Constantia" w:eastAsia="Constantia" w:hAnsi="Constantia" w:cs="Constantia"/>
                <w:color w:val="000000"/>
              </w:rPr>
              <w:t>Local coordinate system on M or Λ</w:t>
            </w:r>
          </w:p>
        </w:tc>
      </w:tr>
      <w:tr w:rsidR="00F1507B" w14:paraId="6EF7F6A1" w14:textId="77777777">
        <w:tblPrEx>
          <w:tblCellMar>
            <w:top w:w="0" w:type="dxa"/>
            <w:bottom w:w="0" w:type="dxa"/>
          </w:tblCellMar>
        </w:tblPrEx>
        <w:tc>
          <w:tcPr>
            <w:tcW w:w="600" w:type="pct"/>
            <w:tcMar>
              <w:top w:w="90" w:type="dxa"/>
              <w:left w:w="135" w:type="dxa"/>
              <w:bottom w:w="90" w:type="dxa"/>
              <w:right w:w="135" w:type="dxa"/>
            </w:tcMar>
          </w:tcPr>
          <w:p w14:paraId="14278DCE" w14:textId="77777777" w:rsidR="00F1507B" w:rsidRDefault="00000000">
            <w:r>
              <w:rPr>
                <w:rFonts w:ascii="Constantia" w:eastAsia="Constantia" w:hAnsi="Constantia" w:cs="Constantia"/>
                <w:color w:val="000000"/>
              </w:rPr>
              <w:t>C</w:t>
            </w:r>
            <w:r>
              <w:rPr>
                <w:rFonts w:ascii="Constantia" w:eastAsia="Constantia" w:hAnsi="Constantia" w:cs="Constantia"/>
                <w:color w:val="000000"/>
                <w:vertAlign w:val="superscript"/>
              </w:rPr>
              <w:t>∞</w:t>
            </w:r>
            <w:r>
              <w:rPr>
                <w:rFonts w:ascii="Constantia" w:eastAsia="Constantia" w:hAnsi="Constantia" w:cs="Constantia"/>
                <w:color w:val="000000"/>
              </w:rPr>
              <w:t>(M)</w:t>
            </w:r>
          </w:p>
        </w:tc>
        <w:tc>
          <w:tcPr>
            <w:tcW w:w="1200" w:type="pct"/>
            <w:tcMar>
              <w:top w:w="90" w:type="dxa"/>
              <w:left w:w="135" w:type="dxa"/>
              <w:bottom w:w="90" w:type="dxa"/>
              <w:right w:w="135" w:type="dxa"/>
            </w:tcMar>
          </w:tcPr>
          <w:p w14:paraId="4C77D80D" w14:textId="77777777" w:rsidR="00F1507B" w:rsidRDefault="00000000">
            <w:r>
              <w:rPr>
                <w:rFonts w:ascii="Constantia" w:eastAsia="Constantia" w:hAnsi="Constantia" w:cs="Constantia"/>
                <w:color w:val="000000"/>
              </w:rPr>
              <w:t>Smooth functions on M</w:t>
            </w:r>
          </w:p>
        </w:tc>
        <w:tc>
          <w:tcPr>
            <w:tcW w:w="1150" w:type="pct"/>
            <w:tcMar>
              <w:top w:w="90" w:type="dxa"/>
              <w:left w:w="135" w:type="dxa"/>
              <w:bottom w:w="90" w:type="dxa"/>
              <w:right w:w="135" w:type="dxa"/>
            </w:tcMar>
          </w:tcPr>
          <w:p w14:paraId="2CA837C0" w14:textId="77777777" w:rsidR="00F1507B" w:rsidRDefault="00000000">
            <w:r>
              <w:rPr>
                <w:rFonts w:ascii="Constantia" w:eastAsia="Constantia" w:hAnsi="Constantia" w:cs="Constantia"/>
                <w:color w:val="000000"/>
              </w:rPr>
              <w:t>Algebra of smooth maps M → ℝ</w:t>
            </w:r>
          </w:p>
        </w:tc>
        <w:tc>
          <w:tcPr>
            <w:tcW w:w="2050" w:type="pct"/>
            <w:tcMar>
              <w:top w:w="90" w:type="dxa"/>
              <w:left w:w="135" w:type="dxa"/>
              <w:bottom w:w="90" w:type="dxa"/>
              <w:right w:w="135" w:type="dxa"/>
            </w:tcMar>
          </w:tcPr>
          <w:p w14:paraId="4C6F9019" w14:textId="77777777" w:rsidR="00F1507B" w:rsidRDefault="00000000">
            <w:r>
              <w:rPr>
                <w:rFonts w:ascii="Constantia" w:eastAsia="Constantia" w:hAnsi="Constantia" w:cs="Constantia"/>
                <w:color w:val="000000"/>
              </w:rPr>
              <w:t>S(x) ∈ C</w:t>
            </w:r>
            <w:r>
              <w:rPr>
                <w:rFonts w:ascii="Constantia" w:eastAsia="Constantia" w:hAnsi="Constantia" w:cs="Constantia"/>
                <w:color w:val="000000"/>
                <w:vertAlign w:val="superscript"/>
              </w:rPr>
              <w:t>∞</w:t>
            </w:r>
            <w:r>
              <w:rPr>
                <w:rFonts w:ascii="Constantia" w:eastAsia="Constantia" w:hAnsi="Constantia" w:cs="Constantia"/>
                <w:color w:val="000000"/>
              </w:rPr>
              <w:t>(M) is the entropy field</w:t>
            </w:r>
          </w:p>
        </w:tc>
      </w:tr>
      <w:tr w:rsidR="00F1507B" w14:paraId="28BA0B92" w14:textId="77777777">
        <w:tblPrEx>
          <w:tblCellMar>
            <w:top w:w="0" w:type="dxa"/>
            <w:bottom w:w="0" w:type="dxa"/>
          </w:tblCellMar>
        </w:tblPrEx>
        <w:tc>
          <w:tcPr>
            <w:tcW w:w="600" w:type="pct"/>
            <w:tcMar>
              <w:top w:w="90" w:type="dxa"/>
              <w:left w:w="135" w:type="dxa"/>
              <w:bottom w:w="90" w:type="dxa"/>
              <w:right w:w="135" w:type="dxa"/>
            </w:tcMar>
          </w:tcPr>
          <w:p w14:paraId="39BD7FBE"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n</w:t>
            </w:r>
          </w:p>
        </w:tc>
        <w:tc>
          <w:tcPr>
            <w:tcW w:w="1200" w:type="pct"/>
            <w:tcMar>
              <w:top w:w="90" w:type="dxa"/>
              <w:left w:w="135" w:type="dxa"/>
              <w:bottom w:w="90" w:type="dxa"/>
              <w:right w:w="135" w:type="dxa"/>
            </w:tcMar>
          </w:tcPr>
          <w:p w14:paraId="35DA5C3D" w14:textId="77777777" w:rsidR="00F1507B" w:rsidRDefault="00000000">
            <w:r>
              <w:rPr>
                <w:rFonts w:ascii="Constantia" w:eastAsia="Constantia" w:hAnsi="Constantia" w:cs="Constantia"/>
                <w:color w:val="000000"/>
              </w:rPr>
              <w:t>n-sphere</w:t>
            </w:r>
          </w:p>
        </w:tc>
        <w:tc>
          <w:tcPr>
            <w:tcW w:w="1150" w:type="pct"/>
            <w:tcMar>
              <w:top w:w="90" w:type="dxa"/>
              <w:left w:w="135" w:type="dxa"/>
              <w:bottom w:w="90" w:type="dxa"/>
              <w:right w:w="135" w:type="dxa"/>
            </w:tcMar>
          </w:tcPr>
          <w:p w14:paraId="15115D30" w14:textId="77777777" w:rsidR="00F1507B" w:rsidRDefault="00000000">
            <w:r>
              <w:rPr>
                <w:rFonts w:ascii="Constantia" w:eastAsia="Constantia" w:hAnsi="Constantia" w:cs="Constantia"/>
                <w:color w:val="000000"/>
              </w:rPr>
              <w:t>n-dim compact manifold</w:t>
            </w:r>
          </w:p>
        </w:tc>
        <w:tc>
          <w:tcPr>
            <w:tcW w:w="2050" w:type="pct"/>
            <w:tcMar>
              <w:top w:w="90" w:type="dxa"/>
              <w:left w:w="135" w:type="dxa"/>
              <w:bottom w:w="90" w:type="dxa"/>
              <w:right w:w="135" w:type="dxa"/>
            </w:tcMar>
          </w:tcPr>
          <w:p w14:paraId="5630C9C9" w14:textId="77777777" w:rsidR="00F1507B" w:rsidRDefault="00000000">
            <w:r>
              <w:rPr>
                <w:rFonts w:ascii="Constantia" w:eastAsia="Constantia" w:hAnsi="Constantia" w:cs="Constantia"/>
                <w:color w:val="000000"/>
              </w:rPr>
              <w:t>Model for statistical manifolds with spherical topology</w:t>
            </w:r>
          </w:p>
        </w:tc>
      </w:tr>
      <w:tr w:rsidR="00F1507B" w14:paraId="509B5D8E" w14:textId="77777777">
        <w:tblPrEx>
          <w:tblCellMar>
            <w:top w:w="0" w:type="dxa"/>
            <w:bottom w:w="0" w:type="dxa"/>
          </w:tblCellMar>
        </w:tblPrEx>
        <w:tc>
          <w:tcPr>
            <w:tcW w:w="600" w:type="pct"/>
            <w:tcMar>
              <w:top w:w="90" w:type="dxa"/>
              <w:left w:w="135" w:type="dxa"/>
              <w:bottom w:w="90" w:type="dxa"/>
              <w:right w:w="135" w:type="dxa"/>
            </w:tcMar>
          </w:tcPr>
          <w:p w14:paraId="045ABAEE" w14:textId="77777777" w:rsidR="00F1507B" w:rsidRDefault="00000000">
            <w:r>
              <w:rPr>
                <w:rFonts w:ascii="Constantia" w:eastAsia="Constantia" w:hAnsi="Constantia" w:cs="Constantia"/>
                <w:color w:val="000000"/>
              </w:rPr>
              <w:t>Δ</w:t>
            </w:r>
            <w:r>
              <w:rPr>
                <w:rFonts w:ascii="Constantia" w:eastAsia="Constantia" w:hAnsi="Constantia" w:cs="Constantia"/>
                <w:color w:val="000000"/>
                <w:vertAlign w:val="superscript"/>
              </w:rPr>
              <w:t>n−1</w:t>
            </w:r>
          </w:p>
        </w:tc>
        <w:tc>
          <w:tcPr>
            <w:tcW w:w="1200" w:type="pct"/>
            <w:tcMar>
              <w:top w:w="90" w:type="dxa"/>
              <w:left w:w="135" w:type="dxa"/>
              <w:bottom w:w="90" w:type="dxa"/>
              <w:right w:w="135" w:type="dxa"/>
            </w:tcMar>
          </w:tcPr>
          <w:p w14:paraId="27C1FC9A" w14:textId="77777777" w:rsidR="00F1507B" w:rsidRDefault="00000000">
            <w:r>
              <w:rPr>
                <w:rFonts w:ascii="Constantia" w:eastAsia="Constantia" w:hAnsi="Constantia" w:cs="Constantia"/>
                <w:color w:val="000000"/>
              </w:rPr>
              <w:t>(n−1)-simplex</w:t>
            </w:r>
          </w:p>
        </w:tc>
        <w:tc>
          <w:tcPr>
            <w:tcW w:w="1150" w:type="pct"/>
            <w:tcMar>
              <w:top w:w="90" w:type="dxa"/>
              <w:left w:w="135" w:type="dxa"/>
              <w:bottom w:w="90" w:type="dxa"/>
              <w:right w:w="135" w:type="dxa"/>
            </w:tcMar>
          </w:tcPr>
          <w:p w14:paraId="58046601" w14:textId="77777777" w:rsidR="00F1507B" w:rsidRDefault="00000000">
            <w:r>
              <w:rPr>
                <w:rFonts w:ascii="Constantia" w:eastAsia="Constantia" w:hAnsi="Constantia" w:cs="Constantia"/>
                <w:color w:val="000000"/>
              </w:rPr>
              <w:t xml:space="preserve">Compact subset of </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2050" w:type="pct"/>
            <w:tcMar>
              <w:top w:w="90" w:type="dxa"/>
              <w:left w:w="135" w:type="dxa"/>
              <w:bottom w:w="90" w:type="dxa"/>
              <w:right w:w="135" w:type="dxa"/>
            </w:tcMar>
          </w:tcPr>
          <w:p w14:paraId="3BCA07D5" w14:textId="77777777" w:rsidR="00F1507B" w:rsidRDefault="00000000">
            <w:r>
              <w:rPr>
                <w:rFonts w:ascii="Constantia" w:eastAsia="Constantia" w:hAnsi="Constantia" w:cs="Constantia"/>
                <w:color w:val="000000"/>
              </w:rPr>
              <w:t>Space of discrete probability distributions on n outcomes</w:t>
            </w:r>
          </w:p>
        </w:tc>
      </w:tr>
    </w:tbl>
    <w:p w14:paraId="7360EEFE" w14:textId="77777777" w:rsidR="00F1507B" w:rsidRDefault="00F1507B">
      <w:pPr>
        <w:spacing w:after="200"/>
      </w:pPr>
    </w:p>
    <w:p w14:paraId="68BD8161" w14:textId="77777777" w:rsidR="00F1507B" w:rsidRDefault="00000000">
      <w:pPr>
        <w:pStyle w:val="Heading2"/>
        <w:spacing w:before="400" w:after="120" w:line="312" w:lineRule="auto"/>
      </w:pPr>
      <w:r>
        <w:rPr>
          <w:rFonts w:ascii="Cambria" w:eastAsia="Cambria" w:hAnsi="Cambria" w:cs="Cambria"/>
          <w:color w:val="1A1A1A"/>
          <w:sz w:val="32"/>
          <w:szCs w:val="32"/>
        </w:rPr>
        <w:t>16.3 Tangent and Cotangent Structures</w:t>
      </w:r>
    </w:p>
    <w:p w14:paraId="491950DC"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151"/>
        <w:gridCol w:w="2151"/>
        <w:gridCol w:w="3927"/>
      </w:tblGrid>
      <w:tr w:rsidR="00F1507B" w14:paraId="7E23EC73" w14:textId="77777777">
        <w:tblPrEx>
          <w:tblCellMar>
            <w:top w:w="0" w:type="dxa"/>
            <w:bottom w:w="0" w:type="dxa"/>
          </w:tblCellMar>
        </w:tblPrEx>
        <w:trPr>
          <w:tblHeader/>
        </w:trPr>
        <w:tc>
          <w:tcPr>
            <w:tcW w:w="600" w:type="pct"/>
            <w:shd w:val="clear" w:color="auto" w:fill="F5E6D3"/>
            <w:tcMar>
              <w:top w:w="90" w:type="dxa"/>
              <w:left w:w="135" w:type="dxa"/>
              <w:bottom w:w="90" w:type="dxa"/>
              <w:right w:w="135" w:type="dxa"/>
            </w:tcMar>
          </w:tcPr>
          <w:p w14:paraId="6B3FF3F7" w14:textId="77777777" w:rsidR="00F1507B" w:rsidRDefault="00000000">
            <w:r>
              <w:rPr>
                <w:rFonts w:ascii="Cambria" w:eastAsia="Cambria" w:hAnsi="Cambria" w:cs="Cambria"/>
                <w:b/>
                <w:bCs/>
                <w:color w:val="000000"/>
              </w:rPr>
              <w:t>Symbol</w:t>
            </w:r>
          </w:p>
        </w:tc>
        <w:tc>
          <w:tcPr>
            <w:tcW w:w="1150" w:type="pct"/>
            <w:shd w:val="clear" w:color="auto" w:fill="F5E6D3"/>
            <w:tcMar>
              <w:top w:w="90" w:type="dxa"/>
              <w:left w:w="135" w:type="dxa"/>
              <w:bottom w:w="90" w:type="dxa"/>
              <w:right w:w="135" w:type="dxa"/>
            </w:tcMar>
          </w:tcPr>
          <w:p w14:paraId="0F7F4817"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20FD497D" w14:textId="77777777" w:rsidR="00F1507B" w:rsidRDefault="00000000">
            <w:r>
              <w:rPr>
                <w:rFonts w:ascii="Cambria" w:eastAsia="Cambria" w:hAnsi="Cambria" w:cs="Cambria"/>
                <w:b/>
                <w:bCs/>
                <w:color w:val="000000"/>
              </w:rPr>
              <w:t>Type</w:t>
            </w:r>
          </w:p>
        </w:tc>
        <w:tc>
          <w:tcPr>
            <w:tcW w:w="2100" w:type="pct"/>
            <w:shd w:val="clear" w:color="auto" w:fill="F5E6D3"/>
            <w:tcMar>
              <w:top w:w="90" w:type="dxa"/>
              <w:left w:w="135" w:type="dxa"/>
              <w:bottom w:w="90" w:type="dxa"/>
              <w:right w:w="135" w:type="dxa"/>
            </w:tcMar>
          </w:tcPr>
          <w:p w14:paraId="2FF8FD8E" w14:textId="77777777" w:rsidR="00F1507B" w:rsidRDefault="00000000">
            <w:r>
              <w:rPr>
                <w:rFonts w:ascii="Cambria" w:eastAsia="Cambria" w:hAnsi="Cambria" w:cs="Cambria"/>
                <w:b/>
                <w:bCs/>
                <w:color w:val="000000"/>
              </w:rPr>
              <w:t>Definition / ToE Role</w:t>
            </w:r>
          </w:p>
        </w:tc>
      </w:tr>
      <w:tr w:rsidR="00F1507B" w14:paraId="4647BDBF" w14:textId="77777777">
        <w:tblPrEx>
          <w:tblCellMar>
            <w:top w:w="0" w:type="dxa"/>
            <w:bottom w:w="0" w:type="dxa"/>
          </w:tblCellMar>
        </w:tblPrEx>
        <w:tc>
          <w:tcPr>
            <w:tcW w:w="600" w:type="pct"/>
            <w:tcMar>
              <w:top w:w="90" w:type="dxa"/>
              <w:left w:w="135" w:type="dxa"/>
              <w:bottom w:w="90" w:type="dxa"/>
              <w:right w:w="135" w:type="dxa"/>
            </w:tcMar>
          </w:tcPr>
          <w:p w14:paraId="4332FD00"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1620C158" w14:textId="77777777" w:rsidR="00F1507B" w:rsidRDefault="00000000">
            <w:r>
              <w:rPr>
                <w:rFonts w:ascii="Constantia" w:eastAsia="Constantia" w:hAnsi="Constantia" w:cs="Constantia"/>
                <w:color w:val="000000"/>
              </w:rPr>
              <w:t>Tangent space at p</w:t>
            </w:r>
          </w:p>
        </w:tc>
        <w:tc>
          <w:tcPr>
            <w:tcW w:w="1150" w:type="pct"/>
            <w:tcMar>
              <w:top w:w="90" w:type="dxa"/>
              <w:left w:w="135" w:type="dxa"/>
              <w:bottom w:w="90" w:type="dxa"/>
              <w:right w:w="135" w:type="dxa"/>
            </w:tcMar>
          </w:tcPr>
          <w:p w14:paraId="01A6065E"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94EFCDE" w14:textId="77777777" w:rsidR="00F1507B" w:rsidRDefault="00000000">
            <w:r>
              <w:rPr>
                <w:rFonts w:ascii="Constantia" w:eastAsia="Constantia" w:hAnsi="Constantia" w:cs="Constantia"/>
                <w:color w:val="000000"/>
              </w:rPr>
              <w:t>Space of tangent vectors (directions) at point p ∈ M</w:t>
            </w:r>
          </w:p>
        </w:tc>
      </w:tr>
      <w:tr w:rsidR="00F1507B" w14:paraId="51A87923" w14:textId="77777777">
        <w:tblPrEx>
          <w:tblCellMar>
            <w:top w:w="0" w:type="dxa"/>
            <w:bottom w:w="0" w:type="dxa"/>
          </w:tblCellMar>
        </w:tblPrEx>
        <w:tc>
          <w:tcPr>
            <w:tcW w:w="600" w:type="pct"/>
            <w:tcMar>
              <w:top w:w="90" w:type="dxa"/>
              <w:left w:w="135" w:type="dxa"/>
              <w:bottom w:w="90" w:type="dxa"/>
              <w:right w:w="135" w:type="dxa"/>
            </w:tcMar>
          </w:tcPr>
          <w:p w14:paraId="4947194F"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47A2CC22" w14:textId="77777777" w:rsidR="00F1507B" w:rsidRDefault="00000000">
            <w:r>
              <w:rPr>
                <w:rFonts w:ascii="Constantia" w:eastAsia="Constantia" w:hAnsi="Constantia" w:cs="Constantia"/>
                <w:color w:val="000000"/>
              </w:rPr>
              <w:t>Tangent bundle</w:t>
            </w:r>
          </w:p>
        </w:tc>
        <w:tc>
          <w:tcPr>
            <w:tcW w:w="1150" w:type="pct"/>
            <w:tcMar>
              <w:top w:w="90" w:type="dxa"/>
              <w:left w:w="135" w:type="dxa"/>
              <w:bottom w:w="90" w:type="dxa"/>
              <w:right w:w="135" w:type="dxa"/>
            </w:tcMar>
          </w:tcPr>
          <w:p w14:paraId="4B7E056C"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3CA2EE9B" w14:textId="77777777" w:rsidR="00F1507B" w:rsidRDefault="00000000">
            <w:r>
              <w:rPr>
                <w:rFonts w:ascii="Constantia" w:eastAsia="Constantia" w:hAnsi="Constantia" w:cs="Constantia"/>
                <w:color w:val="000000"/>
              </w:rPr>
              <w:t>Disjoint union of all tangent spaces; arena for vector fields</w:t>
            </w:r>
          </w:p>
        </w:tc>
      </w:tr>
      <w:tr w:rsidR="00F1507B" w14:paraId="14FE6E6D" w14:textId="77777777">
        <w:tblPrEx>
          <w:tblCellMar>
            <w:top w:w="0" w:type="dxa"/>
            <w:bottom w:w="0" w:type="dxa"/>
          </w:tblCellMar>
        </w:tblPrEx>
        <w:tc>
          <w:tcPr>
            <w:tcW w:w="600" w:type="pct"/>
            <w:tcMar>
              <w:top w:w="90" w:type="dxa"/>
              <w:left w:w="135" w:type="dxa"/>
              <w:bottom w:w="90" w:type="dxa"/>
              <w:right w:w="135" w:type="dxa"/>
            </w:tcMar>
          </w:tcPr>
          <w:p w14:paraId="473C22D5" w14:textId="77777777" w:rsidR="00F1507B" w:rsidRDefault="00000000">
            <w:r>
              <w:rPr>
                <w:rFonts w:ascii="Constantia" w:eastAsia="Constantia" w:hAnsi="Constantia" w:cs="Constantia"/>
                <w:color w:val="000000"/>
              </w:rPr>
              <w:lastRenderedPageBreak/>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color w:val="000000"/>
                <w:vertAlign w:val="subscript"/>
              </w:rPr>
              <w:t>p</w:t>
            </w:r>
            <w:proofErr w:type="spellEnd"/>
          </w:p>
        </w:tc>
        <w:tc>
          <w:tcPr>
            <w:tcW w:w="1150" w:type="pct"/>
            <w:tcMar>
              <w:top w:w="90" w:type="dxa"/>
              <w:left w:w="135" w:type="dxa"/>
              <w:bottom w:w="90" w:type="dxa"/>
              <w:right w:w="135" w:type="dxa"/>
            </w:tcMar>
          </w:tcPr>
          <w:p w14:paraId="69112D87" w14:textId="77777777" w:rsidR="00F1507B" w:rsidRDefault="00000000">
            <w:r>
              <w:rPr>
                <w:rFonts w:ascii="Constantia" w:eastAsia="Constantia" w:hAnsi="Constantia" w:cs="Constantia"/>
                <w:color w:val="000000"/>
              </w:rPr>
              <w:t>Coordinate basis vector</w:t>
            </w:r>
          </w:p>
        </w:tc>
        <w:tc>
          <w:tcPr>
            <w:tcW w:w="1150" w:type="pct"/>
            <w:tcMar>
              <w:top w:w="90" w:type="dxa"/>
              <w:left w:w="135" w:type="dxa"/>
              <w:bottom w:w="90" w:type="dxa"/>
              <w:right w:w="135" w:type="dxa"/>
            </w:tcMar>
          </w:tcPr>
          <w:p w14:paraId="530C8050" w14:textId="77777777" w:rsidR="00F1507B" w:rsidRDefault="00000000">
            <w:r>
              <w:rPr>
                <w:rFonts w:ascii="Constantia" w:eastAsia="Constantia" w:hAnsi="Constantia" w:cs="Constantia"/>
                <w:color w:val="000000"/>
              </w:rPr>
              <w:t>Tangent vector (derivation)</w:t>
            </w:r>
          </w:p>
        </w:tc>
        <w:tc>
          <w:tcPr>
            <w:tcW w:w="2100" w:type="pct"/>
            <w:tcMar>
              <w:top w:w="90" w:type="dxa"/>
              <w:left w:w="135" w:type="dxa"/>
              <w:bottom w:w="90" w:type="dxa"/>
              <w:right w:w="135" w:type="dxa"/>
            </w:tcMar>
          </w:tcPr>
          <w:p w14:paraId="21A368F6" w14:textId="77777777" w:rsidR="00F1507B" w:rsidRDefault="00000000">
            <w:r>
              <w:rPr>
                <w:rFonts w:ascii="Constantia" w:eastAsia="Constantia" w:hAnsi="Constantia" w:cs="Constantia"/>
                <w:color w:val="000000"/>
              </w:rPr>
              <w:t xml:space="preserve">Basis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in coordinate chart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
        </w:tc>
      </w:tr>
      <w:tr w:rsidR="00F1507B" w14:paraId="323483EC" w14:textId="77777777">
        <w:tblPrEx>
          <w:tblCellMar>
            <w:top w:w="0" w:type="dxa"/>
            <w:bottom w:w="0" w:type="dxa"/>
          </w:tblCellMar>
        </w:tblPrEx>
        <w:tc>
          <w:tcPr>
            <w:tcW w:w="600" w:type="pct"/>
            <w:tcMar>
              <w:top w:w="90" w:type="dxa"/>
              <w:left w:w="135" w:type="dxa"/>
              <w:bottom w:w="90" w:type="dxa"/>
              <w:right w:w="135" w:type="dxa"/>
            </w:tcMar>
          </w:tcPr>
          <w:p w14:paraId="7FDF02E4" w14:textId="77777777" w:rsidR="00F1507B" w:rsidRDefault="00000000">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97EE6FB" w14:textId="77777777" w:rsidR="00F1507B" w:rsidRDefault="00000000">
            <w:r>
              <w:rPr>
                <w:rFonts w:ascii="Constantia" w:eastAsia="Constantia" w:hAnsi="Constantia" w:cs="Constantia"/>
                <w:color w:val="000000"/>
              </w:rPr>
              <w:t>Vector components</w:t>
            </w:r>
          </w:p>
        </w:tc>
        <w:tc>
          <w:tcPr>
            <w:tcW w:w="1150" w:type="pct"/>
            <w:tcMar>
              <w:top w:w="90" w:type="dxa"/>
              <w:left w:w="135" w:type="dxa"/>
              <w:bottom w:w="90" w:type="dxa"/>
              <w:right w:w="135" w:type="dxa"/>
            </w:tcMar>
          </w:tcPr>
          <w:p w14:paraId="046FF24B"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55AEE92F" w14:textId="77777777" w:rsidR="00F1507B" w:rsidRDefault="00000000">
            <w:r>
              <w:rPr>
                <w:rFonts w:ascii="Constantia" w:eastAsia="Constantia" w:hAnsi="Constantia" w:cs="Constantia"/>
                <w:color w:val="000000"/>
              </w:rPr>
              <w:t xml:space="preserve">Components of vector X =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r>
      <w:tr w:rsidR="00F1507B" w14:paraId="745E9232" w14:textId="77777777">
        <w:tblPrEx>
          <w:tblCellMar>
            <w:top w:w="0" w:type="dxa"/>
            <w:bottom w:w="0" w:type="dxa"/>
          </w:tblCellMar>
        </w:tblPrEx>
        <w:tc>
          <w:tcPr>
            <w:tcW w:w="600" w:type="pct"/>
            <w:tcMar>
              <w:top w:w="90" w:type="dxa"/>
              <w:left w:w="135" w:type="dxa"/>
              <w:bottom w:w="90" w:type="dxa"/>
              <w:right w:w="135" w:type="dxa"/>
            </w:tcMar>
          </w:tcPr>
          <w:p w14:paraId="23B5B207" w14:textId="77777777" w:rsidR="00F1507B" w:rsidRDefault="00000000">
            <w:r>
              <w:rPr>
                <w:rFonts w:ascii="Constantia" w:eastAsia="Constantia" w:hAnsi="Constantia" w:cs="Constantia"/>
                <w:color w:val="000000"/>
              </w:rPr>
              <w:t>T*</w:t>
            </w:r>
            <w:proofErr w:type="spellStart"/>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0C7B805A" w14:textId="77777777" w:rsidR="00F1507B" w:rsidRDefault="00000000">
            <w:r>
              <w:rPr>
                <w:rFonts w:ascii="Constantia" w:eastAsia="Constantia" w:hAnsi="Constantia" w:cs="Constantia"/>
                <w:color w:val="000000"/>
              </w:rPr>
              <w:t>Cotangent space at p</w:t>
            </w:r>
          </w:p>
        </w:tc>
        <w:tc>
          <w:tcPr>
            <w:tcW w:w="1150" w:type="pct"/>
            <w:tcMar>
              <w:top w:w="90" w:type="dxa"/>
              <w:left w:w="135" w:type="dxa"/>
              <w:bottom w:w="90" w:type="dxa"/>
              <w:right w:w="135" w:type="dxa"/>
            </w:tcMar>
          </w:tcPr>
          <w:p w14:paraId="78F7ACF2"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0B2BF37" w14:textId="77777777" w:rsidR="00F1507B" w:rsidRDefault="00000000">
            <w:r>
              <w:rPr>
                <w:rFonts w:ascii="Constantia" w:eastAsia="Constantia" w:hAnsi="Constantia" w:cs="Constantia"/>
                <w:color w:val="000000"/>
              </w:rPr>
              <w:t xml:space="preserve">Dual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space of linear functionals on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r>
      <w:tr w:rsidR="00F1507B" w14:paraId="79427685" w14:textId="77777777">
        <w:tblPrEx>
          <w:tblCellMar>
            <w:top w:w="0" w:type="dxa"/>
            <w:bottom w:w="0" w:type="dxa"/>
          </w:tblCellMar>
        </w:tblPrEx>
        <w:tc>
          <w:tcPr>
            <w:tcW w:w="600" w:type="pct"/>
            <w:tcMar>
              <w:top w:w="90" w:type="dxa"/>
              <w:left w:w="135" w:type="dxa"/>
              <w:bottom w:w="90" w:type="dxa"/>
              <w:right w:w="135" w:type="dxa"/>
            </w:tcMar>
          </w:tcPr>
          <w:p w14:paraId="6B1B739C"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172F13CC" w14:textId="77777777" w:rsidR="00F1507B" w:rsidRDefault="00000000">
            <w:r>
              <w:rPr>
                <w:rFonts w:ascii="Constantia" w:eastAsia="Constantia" w:hAnsi="Constantia" w:cs="Constantia"/>
                <w:color w:val="000000"/>
              </w:rPr>
              <w:t>Cotangent bundle</w:t>
            </w:r>
          </w:p>
        </w:tc>
        <w:tc>
          <w:tcPr>
            <w:tcW w:w="1150" w:type="pct"/>
            <w:tcMar>
              <w:top w:w="90" w:type="dxa"/>
              <w:left w:w="135" w:type="dxa"/>
              <w:bottom w:w="90" w:type="dxa"/>
              <w:right w:w="135" w:type="dxa"/>
            </w:tcMar>
          </w:tcPr>
          <w:p w14:paraId="041730C9"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08B740ED" w14:textId="77777777" w:rsidR="00F1507B" w:rsidRDefault="00000000">
            <w:r>
              <w:rPr>
                <w:rFonts w:ascii="Constantia" w:eastAsia="Constantia" w:hAnsi="Constantia" w:cs="Constantia"/>
                <w:color w:val="000000"/>
              </w:rPr>
              <w:t>Disjoint union of all cotangent spaces; arena for one-forms</w:t>
            </w:r>
          </w:p>
        </w:tc>
      </w:tr>
      <w:tr w:rsidR="00F1507B" w14:paraId="1306F368" w14:textId="77777777">
        <w:tblPrEx>
          <w:tblCellMar>
            <w:top w:w="0" w:type="dxa"/>
            <w:bottom w:w="0" w:type="dxa"/>
          </w:tblCellMar>
        </w:tblPrEx>
        <w:tc>
          <w:tcPr>
            <w:tcW w:w="600" w:type="pct"/>
            <w:tcMar>
              <w:top w:w="90" w:type="dxa"/>
              <w:left w:w="135" w:type="dxa"/>
              <w:bottom w:w="90" w:type="dxa"/>
              <w:right w:w="135" w:type="dxa"/>
            </w:tcMar>
          </w:tcPr>
          <w:p w14:paraId="05C9D5E3" w14:textId="77777777" w:rsidR="00F1507B" w:rsidRDefault="00000000">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B1F2BD3" w14:textId="77777777" w:rsidR="00F1507B" w:rsidRDefault="00000000">
            <w:r>
              <w:rPr>
                <w:rFonts w:ascii="Constantia" w:eastAsia="Constantia" w:hAnsi="Constantia" w:cs="Constantia"/>
                <w:color w:val="000000"/>
              </w:rPr>
              <w:t>Coordinate basis one-form</w:t>
            </w:r>
          </w:p>
        </w:tc>
        <w:tc>
          <w:tcPr>
            <w:tcW w:w="1150" w:type="pct"/>
            <w:tcMar>
              <w:top w:w="90" w:type="dxa"/>
              <w:left w:w="135" w:type="dxa"/>
              <w:bottom w:w="90" w:type="dxa"/>
              <w:right w:w="135" w:type="dxa"/>
            </w:tcMar>
          </w:tcPr>
          <w:p w14:paraId="65E106A1" w14:textId="77777777" w:rsidR="00F1507B" w:rsidRDefault="00000000">
            <w:proofErr w:type="spellStart"/>
            <w:r>
              <w:rPr>
                <w:rFonts w:ascii="Constantia" w:eastAsia="Constantia" w:hAnsi="Constantia" w:cs="Constantia"/>
                <w:color w:val="000000"/>
              </w:rPr>
              <w:t>Covector</w:t>
            </w:r>
            <w:proofErr w:type="spellEnd"/>
          </w:p>
        </w:tc>
        <w:tc>
          <w:tcPr>
            <w:tcW w:w="2100" w:type="pct"/>
            <w:tcMar>
              <w:top w:w="90" w:type="dxa"/>
              <w:left w:w="135" w:type="dxa"/>
              <w:bottom w:w="90" w:type="dxa"/>
              <w:right w:w="135" w:type="dxa"/>
            </w:tcMar>
          </w:tcPr>
          <w:p w14:paraId="04C84B8C" w14:textId="77777777" w:rsidR="00F1507B" w:rsidRDefault="00000000">
            <w:r>
              <w:rPr>
                <w:rFonts w:ascii="Constantia" w:eastAsia="Constantia" w:hAnsi="Constantia" w:cs="Constantia"/>
                <w:color w:val="000000"/>
              </w:rPr>
              <w:t xml:space="preserve">Dual basis satisfying </w:t>
            </w:r>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1FE0010C" w14:textId="77777777">
        <w:tblPrEx>
          <w:tblCellMar>
            <w:top w:w="0" w:type="dxa"/>
            <w:bottom w:w="0" w:type="dxa"/>
          </w:tblCellMar>
        </w:tblPrEx>
        <w:tc>
          <w:tcPr>
            <w:tcW w:w="600" w:type="pct"/>
            <w:tcMar>
              <w:top w:w="90" w:type="dxa"/>
              <w:left w:w="135" w:type="dxa"/>
              <w:bottom w:w="90" w:type="dxa"/>
              <w:right w:w="135" w:type="dxa"/>
            </w:tcMar>
          </w:tcPr>
          <w:p w14:paraId="0CB4A371" w14:textId="77777777" w:rsidR="00F1507B" w:rsidRDefault="00000000">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proofErr w:type="spellEnd"/>
          </w:p>
        </w:tc>
        <w:tc>
          <w:tcPr>
            <w:tcW w:w="1150" w:type="pct"/>
            <w:tcMar>
              <w:top w:w="90" w:type="dxa"/>
              <w:left w:w="135" w:type="dxa"/>
              <w:bottom w:w="90" w:type="dxa"/>
              <w:right w:w="135" w:type="dxa"/>
            </w:tcMar>
          </w:tcPr>
          <w:p w14:paraId="08EEE48B" w14:textId="77777777" w:rsidR="00F1507B" w:rsidRDefault="00000000">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components</w:t>
            </w:r>
          </w:p>
        </w:tc>
        <w:tc>
          <w:tcPr>
            <w:tcW w:w="1150" w:type="pct"/>
            <w:tcMar>
              <w:top w:w="90" w:type="dxa"/>
              <w:left w:w="135" w:type="dxa"/>
              <w:bottom w:w="90" w:type="dxa"/>
              <w:right w:w="135" w:type="dxa"/>
            </w:tcMar>
          </w:tcPr>
          <w:p w14:paraId="4FC26EB4"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711DD0CB" w14:textId="77777777" w:rsidR="00F1507B" w:rsidRDefault="00000000">
            <w:r>
              <w:rPr>
                <w:rFonts w:ascii="Constantia" w:eastAsia="Constantia" w:hAnsi="Constantia" w:cs="Constantia"/>
                <w:color w:val="000000"/>
              </w:rPr>
              <w:t xml:space="preserve">Components of one-form ω = </w:t>
            </w:r>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r>
      <w:tr w:rsidR="00F1507B" w14:paraId="6D4019C1" w14:textId="77777777">
        <w:tblPrEx>
          <w:tblCellMar>
            <w:top w:w="0" w:type="dxa"/>
            <w:bottom w:w="0" w:type="dxa"/>
          </w:tblCellMar>
        </w:tblPrEx>
        <w:tc>
          <w:tcPr>
            <w:tcW w:w="600" w:type="pct"/>
            <w:tcMar>
              <w:top w:w="90" w:type="dxa"/>
              <w:left w:w="135" w:type="dxa"/>
              <w:bottom w:w="90" w:type="dxa"/>
              <w:right w:w="135" w:type="dxa"/>
            </w:tcMar>
          </w:tcPr>
          <w:p w14:paraId="6F94E23A"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p>
        </w:tc>
        <w:tc>
          <w:tcPr>
            <w:tcW w:w="1150" w:type="pct"/>
            <w:tcMar>
              <w:top w:w="90" w:type="dxa"/>
              <w:left w:w="135" w:type="dxa"/>
              <w:bottom w:w="90" w:type="dxa"/>
              <w:right w:w="135" w:type="dxa"/>
            </w:tcMar>
          </w:tcPr>
          <w:p w14:paraId="3DB7C61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1150" w:type="pct"/>
            <w:tcMar>
              <w:top w:w="90" w:type="dxa"/>
              <w:left w:w="135" w:type="dxa"/>
              <w:bottom w:w="90" w:type="dxa"/>
              <w:right w:w="135" w:type="dxa"/>
            </w:tcMar>
          </w:tcPr>
          <w:p w14:paraId="4E37B72D"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4A7B0A1F" w14:textId="77777777" w:rsidR="00F1507B" w:rsidRDefault="00000000">
            <w:r>
              <w:rPr>
                <w:rFonts w:ascii="Constantia" w:eastAsia="Constantia" w:hAnsi="Constantia" w:cs="Constantia"/>
                <w:color w:val="000000"/>
              </w:rPr>
              <w:t xml:space="preserve">Fundamental ToE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drives entropic forces</w:t>
            </w:r>
          </w:p>
        </w:tc>
      </w:tr>
      <w:tr w:rsidR="00F1507B" w14:paraId="7C95D4FB" w14:textId="77777777">
        <w:tblPrEx>
          <w:tblCellMar>
            <w:top w:w="0" w:type="dxa"/>
            <w:bottom w:w="0" w:type="dxa"/>
          </w:tblCellMar>
        </w:tblPrEx>
        <w:tc>
          <w:tcPr>
            <w:tcW w:w="600" w:type="pct"/>
            <w:tcMar>
              <w:top w:w="90" w:type="dxa"/>
              <w:left w:w="135" w:type="dxa"/>
              <w:bottom w:w="90" w:type="dxa"/>
              <w:right w:w="135" w:type="dxa"/>
            </w:tcMar>
          </w:tcPr>
          <w:p w14:paraId="4F2900CA"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μ</w:t>
            </w:r>
          </w:p>
        </w:tc>
        <w:tc>
          <w:tcPr>
            <w:tcW w:w="1150" w:type="pct"/>
            <w:tcMar>
              <w:top w:w="90" w:type="dxa"/>
              <w:left w:w="135" w:type="dxa"/>
              <w:bottom w:w="90" w:type="dxa"/>
              <w:right w:w="135" w:type="dxa"/>
            </w:tcMar>
          </w:tcPr>
          <w:p w14:paraId="73103300" w14:textId="77777777" w:rsidR="00F1507B" w:rsidRDefault="00000000">
            <w:r>
              <w:rPr>
                <w:rFonts w:ascii="Constantia" w:eastAsia="Constantia" w:hAnsi="Constantia" w:cs="Constantia"/>
                <w:color w:val="000000"/>
              </w:rPr>
              <w:t>Entropy gradient (vector)</w:t>
            </w:r>
          </w:p>
        </w:tc>
        <w:tc>
          <w:tcPr>
            <w:tcW w:w="1150" w:type="pct"/>
            <w:tcMar>
              <w:top w:w="90" w:type="dxa"/>
              <w:left w:w="135" w:type="dxa"/>
              <w:bottom w:w="90" w:type="dxa"/>
              <w:right w:w="135" w:type="dxa"/>
            </w:tcMar>
          </w:tcPr>
          <w:p w14:paraId="4F817D3C"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35AE58EA"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color w:val="000000"/>
              </w:rPr>
              <w:t>S</w:t>
            </w:r>
            <w:proofErr w:type="spellEnd"/>
            <w:r>
              <w:rPr>
                <w:rFonts w:ascii="Constantia" w:eastAsia="Constantia" w:hAnsi="Constantia" w:cs="Constantia"/>
                <w:color w:val="000000"/>
              </w:rPr>
              <w:t>; requires Obidi Metric to define</w:t>
            </w:r>
          </w:p>
        </w:tc>
      </w:tr>
    </w:tbl>
    <w:p w14:paraId="1B18A86F" w14:textId="77777777" w:rsidR="00F1507B" w:rsidRDefault="00F1507B">
      <w:pPr>
        <w:spacing w:after="200"/>
      </w:pPr>
    </w:p>
    <w:p w14:paraId="1C02588F" w14:textId="77777777" w:rsidR="00F1507B" w:rsidRDefault="00000000">
      <w:pPr>
        <w:pStyle w:val="Heading2"/>
        <w:spacing w:before="400" w:after="120" w:line="312" w:lineRule="auto"/>
      </w:pPr>
      <w:r>
        <w:rPr>
          <w:rFonts w:ascii="Cambria" w:eastAsia="Cambria" w:hAnsi="Cambria" w:cs="Cambria"/>
          <w:color w:val="1A1A1A"/>
          <w:sz w:val="32"/>
          <w:szCs w:val="32"/>
        </w:rPr>
        <w:t>16.4 Tensor Fields</w:t>
      </w:r>
    </w:p>
    <w:p w14:paraId="210C1C33"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7"/>
        <w:gridCol w:w="1850"/>
        <w:gridCol w:w="2224"/>
        <w:gridCol w:w="4189"/>
      </w:tblGrid>
      <w:tr w:rsidR="00F1507B" w14:paraId="44193674" w14:textId="77777777">
        <w:tblPrEx>
          <w:tblCellMar>
            <w:top w:w="0" w:type="dxa"/>
            <w:bottom w:w="0" w:type="dxa"/>
          </w:tblCellMar>
        </w:tblPrEx>
        <w:trPr>
          <w:tblHeader/>
        </w:trPr>
        <w:tc>
          <w:tcPr>
            <w:tcW w:w="550" w:type="pct"/>
            <w:shd w:val="clear" w:color="auto" w:fill="F5E6D3"/>
            <w:tcMar>
              <w:top w:w="90" w:type="dxa"/>
              <w:left w:w="135" w:type="dxa"/>
              <w:bottom w:w="90" w:type="dxa"/>
              <w:right w:w="135" w:type="dxa"/>
            </w:tcMar>
          </w:tcPr>
          <w:p w14:paraId="68A2977B" w14:textId="77777777" w:rsidR="00F1507B" w:rsidRDefault="00000000">
            <w:r>
              <w:rPr>
                <w:rFonts w:ascii="Cambria" w:eastAsia="Cambria" w:hAnsi="Cambria" w:cs="Cambria"/>
                <w:b/>
                <w:bCs/>
                <w:color w:val="000000"/>
              </w:rPr>
              <w:t>Symbol</w:t>
            </w:r>
          </w:p>
        </w:tc>
        <w:tc>
          <w:tcPr>
            <w:tcW w:w="1000" w:type="pct"/>
            <w:shd w:val="clear" w:color="auto" w:fill="F5E6D3"/>
            <w:tcMar>
              <w:top w:w="90" w:type="dxa"/>
              <w:left w:w="135" w:type="dxa"/>
              <w:bottom w:w="90" w:type="dxa"/>
              <w:right w:w="135" w:type="dxa"/>
            </w:tcMar>
          </w:tcPr>
          <w:p w14:paraId="409A4A69" w14:textId="77777777" w:rsidR="00F1507B" w:rsidRDefault="00000000">
            <w:r>
              <w:rPr>
                <w:rFonts w:ascii="Cambria" w:eastAsia="Cambria" w:hAnsi="Cambria" w:cs="Cambria"/>
                <w:b/>
                <w:bCs/>
                <w:color w:val="000000"/>
              </w:rPr>
              <w:t>Name</w:t>
            </w:r>
          </w:p>
        </w:tc>
        <w:tc>
          <w:tcPr>
            <w:tcW w:w="1200" w:type="pct"/>
            <w:shd w:val="clear" w:color="auto" w:fill="F5E6D3"/>
            <w:tcMar>
              <w:top w:w="90" w:type="dxa"/>
              <w:left w:w="135" w:type="dxa"/>
              <w:bottom w:w="90" w:type="dxa"/>
              <w:right w:w="135" w:type="dxa"/>
            </w:tcMar>
          </w:tcPr>
          <w:p w14:paraId="7A257A3A" w14:textId="77777777" w:rsidR="00F1507B" w:rsidRDefault="00000000">
            <w:r>
              <w:rPr>
                <w:rFonts w:ascii="Cambria" w:eastAsia="Cambria" w:hAnsi="Cambria" w:cs="Cambria"/>
                <w:b/>
                <w:bCs/>
                <w:color w:val="000000"/>
              </w:rPr>
              <w:t>Type</w:t>
            </w:r>
          </w:p>
        </w:tc>
        <w:tc>
          <w:tcPr>
            <w:tcW w:w="2250" w:type="pct"/>
            <w:shd w:val="clear" w:color="auto" w:fill="F5E6D3"/>
            <w:tcMar>
              <w:top w:w="90" w:type="dxa"/>
              <w:left w:w="135" w:type="dxa"/>
              <w:bottom w:w="90" w:type="dxa"/>
              <w:right w:w="135" w:type="dxa"/>
            </w:tcMar>
          </w:tcPr>
          <w:p w14:paraId="0ACF0C58" w14:textId="77777777" w:rsidR="00F1507B" w:rsidRDefault="00000000">
            <w:r>
              <w:rPr>
                <w:rFonts w:ascii="Cambria" w:eastAsia="Cambria" w:hAnsi="Cambria" w:cs="Cambria"/>
                <w:b/>
                <w:bCs/>
                <w:color w:val="000000"/>
              </w:rPr>
              <w:t>Definition / ToE Role</w:t>
            </w:r>
          </w:p>
        </w:tc>
      </w:tr>
      <w:tr w:rsidR="00F1507B" w14:paraId="14E00CD9" w14:textId="77777777">
        <w:tblPrEx>
          <w:tblCellMar>
            <w:top w:w="0" w:type="dxa"/>
            <w:bottom w:w="0" w:type="dxa"/>
          </w:tblCellMar>
        </w:tblPrEx>
        <w:tc>
          <w:tcPr>
            <w:tcW w:w="550" w:type="pct"/>
            <w:tcMar>
              <w:top w:w="90" w:type="dxa"/>
              <w:left w:w="135" w:type="dxa"/>
              <w:bottom w:w="90" w:type="dxa"/>
              <w:right w:w="135" w:type="dxa"/>
            </w:tcMar>
          </w:tcPr>
          <w:p w14:paraId="164AD99C"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1000" w:type="pct"/>
            <w:tcMar>
              <w:top w:w="90" w:type="dxa"/>
              <w:left w:w="135" w:type="dxa"/>
              <w:bottom w:w="90" w:type="dxa"/>
              <w:right w:w="135" w:type="dxa"/>
            </w:tcMar>
          </w:tcPr>
          <w:p w14:paraId="508AE480" w14:textId="77777777" w:rsidR="00F1507B" w:rsidRDefault="00000000">
            <w:r>
              <w:rPr>
                <w:rFonts w:ascii="Constantia" w:eastAsia="Constantia" w:hAnsi="Constantia" w:cs="Constantia"/>
                <w:color w:val="000000"/>
              </w:rPr>
              <w:t>Spacetime metric tensor</w:t>
            </w:r>
          </w:p>
        </w:tc>
        <w:tc>
          <w:tcPr>
            <w:tcW w:w="1200" w:type="pct"/>
            <w:tcMar>
              <w:top w:w="90" w:type="dxa"/>
              <w:left w:w="135" w:type="dxa"/>
              <w:bottom w:w="90" w:type="dxa"/>
              <w:right w:w="135" w:type="dxa"/>
            </w:tcMar>
          </w:tcPr>
          <w:p w14:paraId="7B6CF07E" w14:textId="77777777" w:rsidR="00F1507B" w:rsidRDefault="00000000">
            <w:r>
              <w:rPr>
                <w:rFonts w:ascii="Constantia" w:eastAsia="Constantia" w:hAnsi="Constantia" w:cs="Constantia"/>
                <w:color w:val="000000"/>
              </w:rPr>
              <w:t>Symmetric (0,2) tensor, Lorentzian</w:t>
            </w:r>
          </w:p>
        </w:tc>
        <w:tc>
          <w:tcPr>
            <w:tcW w:w="2250" w:type="pct"/>
            <w:tcMar>
              <w:top w:w="90" w:type="dxa"/>
              <w:left w:w="135" w:type="dxa"/>
              <w:bottom w:w="90" w:type="dxa"/>
              <w:right w:w="135" w:type="dxa"/>
            </w:tcMar>
          </w:tcPr>
          <w:p w14:paraId="1D53047E" w14:textId="77777777" w:rsidR="00F1507B" w:rsidRDefault="00000000">
            <w:r>
              <w:rPr>
                <w:rFonts w:ascii="Constantia" w:eastAsia="Constantia" w:hAnsi="Constantia" w:cs="Constantia"/>
                <w:color w:val="000000"/>
              </w:rPr>
              <w:t>Obidi Metric in the near-equilibrium limit; determines GR geometry</w:t>
            </w:r>
          </w:p>
        </w:tc>
      </w:tr>
      <w:tr w:rsidR="00F1507B" w14:paraId="42855A86" w14:textId="77777777">
        <w:tblPrEx>
          <w:tblCellMar>
            <w:top w:w="0" w:type="dxa"/>
            <w:bottom w:w="0" w:type="dxa"/>
          </w:tblCellMar>
        </w:tblPrEx>
        <w:tc>
          <w:tcPr>
            <w:tcW w:w="550" w:type="pct"/>
            <w:tcMar>
              <w:top w:w="90" w:type="dxa"/>
              <w:left w:w="135" w:type="dxa"/>
              <w:bottom w:w="90" w:type="dxa"/>
              <w:right w:w="135" w:type="dxa"/>
            </w:tcMar>
          </w:tcPr>
          <w:p w14:paraId="7259A7B6"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p>
        </w:tc>
        <w:tc>
          <w:tcPr>
            <w:tcW w:w="1000" w:type="pct"/>
            <w:tcMar>
              <w:top w:w="90" w:type="dxa"/>
              <w:left w:w="135" w:type="dxa"/>
              <w:bottom w:w="90" w:type="dxa"/>
              <w:right w:w="135" w:type="dxa"/>
            </w:tcMar>
          </w:tcPr>
          <w:p w14:paraId="7483EADF" w14:textId="77777777" w:rsidR="00F1507B" w:rsidRDefault="00000000">
            <w:r>
              <w:rPr>
                <w:rFonts w:ascii="Constantia" w:eastAsia="Constantia" w:hAnsi="Constantia" w:cs="Constantia"/>
                <w:color w:val="000000"/>
              </w:rPr>
              <w:t>Inverse metric tensor</w:t>
            </w:r>
          </w:p>
        </w:tc>
        <w:tc>
          <w:tcPr>
            <w:tcW w:w="1200" w:type="pct"/>
            <w:tcMar>
              <w:top w:w="90" w:type="dxa"/>
              <w:left w:w="135" w:type="dxa"/>
              <w:bottom w:w="90" w:type="dxa"/>
              <w:right w:w="135" w:type="dxa"/>
            </w:tcMar>
          </w:tcPr>
          <w:p w14:paraId="03D673A9" w14:textId="77777777" w:rsidR="00F1507B" w:rsidRDefault="00000000">
            <w:r>
              <w:rPr>
                <w:rFonts w:ascii="Constantia" w:eastAsia="Constantia" w:hAnsi="Constantia" w:cs="Constantia"/>
                <w:color w:val="000000"/>
              </w:rPr>
              <w:t>Symmetric (2,0) tensor</w:t>
            </w:r>
          </w:p>
        </w:tc>
        <w:tc>
          <w:tcPr>
            <w:tcW w:w="2250" w:type="pct"/>
            <w:tcMar>
              <w:top w:w="90" w:type="dxa"/>
              <w:left w:w="135" w:type="dxa"/>
              <w:bottom w:w="90" w:type="dxa"/>
              <w:right w:w="135" w:type="dxa"/>
            </w:tcMar>
          </w:tcPr>
          <w:p w14:paraId="551FDD9B"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μρ</w:t>
            </w:r>
            <w:r>
              <w:rPr>
                <w:rFonts w:ascii="Constantia" w:eastAsia="Constantia" w:hAnsi="Constantia" w:cs="Constantia"/>
                <w:color w:val="000000"/>
              </w:rPr>
              <w:t>g</w:t>
            </w:r>
            <w:r>
              <w:rPr>
                <w:rFonts w:ascii="Constantia" w:eastAsia="Constantia" w:hAnsi="Constantia" w:cs="Constantia"/>
                <w:color w:val="000000"/>
                <w:vertAlign w:val="subscript"/>
              </w:rPr>
              <w:t>ρν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7313F375" w14:textId="77777777">
        <w:tblPrEx>
          <w:tblCellMar>
            <w:top w:w="0" w:type="dxa"/>
            <w:bottom w:w="0" w:type="dxa"/>
          </w:tblCellMar>
        </w:tblPrEx>
        <w:tc>
          <w:tcPr>
            <w:tcW w:w="550" w:type="pct"/>
            <w:tcMar>
              <w:top w:w="90" w:type="dxa"/>
              <w:left w:w="135" w:type="dxa"/>
              <w:bottom w:w="90" w:type="dxa"/>
              <w:right w:w="135" w:type="dxa"/>
            </w:tcMar>
          </w:tcPr>
          <w:p w14:paraId="10EEB102"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p>
        </w:tc>
        <w:tc>
          <w:tcPr>
            <w:tcW w:w="1000" w:type="pct"/>
            <w:tcMar>
              <w:top w:w="90" w:type="dxa"/>
              <w:left w:w="135" w:type="dxa"/>
              <w:bottom w:w="90" w:type="dxa"/>
              <w:right w:w="135" w:type="dxa"/>
            </w:tcMar>
          </w:tcPr>
          <w:p w14:paraId="3009438A" w14:textId="77777777" w:rsidR="00F1507B" w:rsidRDefault="00000000">
            <w:r>
              <w:rPr>
                <w:rFonts w:ascii="Constantia" w:eastAsia="Constantia" w:hAnsi="Constantia" w:cs="Constantia"/>
                <w:color w:val="000000"/>
              </w:rPr>
              <w:t>Fisher-Rao metric</w:t>
            </w:r>
          </w:p>
        </w:tc>
        <w:tc>
          <w:tcPr>
            <w:tcW w:w="1200" w:type="pct"/>
            <w:tcMar>
              <w:top w:w="90" w:type="dxa"/>
              <w:left w:w="135" w:type="dxa"/>
              <w:bottom w:w="90" w:type="dxa"/>
              <w:right w:w="135" w:type="dxa"/>
            </w:tcMar>
          </w:tcPr>
          <w:p w14:paraId="6E70C63E" w14:textId="77777777" w:rsidR="00F1507B" w:rsidRDefault="00000000">
            <w:r>
              <w:rPr>
                <w:rFonts w:ascii="Constantia" w:eastAsia="Constantia" w:hAnsi="Constantia" w:cs="Constantia"/>
                <w:color w:val="000000"/>
              </w:rPr>
              <w:t>Symmetric (0,2) tensor on Λ, Riemannian</w:t>
            </w:r>
          </w:p>
        </w:tc>
        <w:tc>
          <w:tcPr>
            <w:tcW w:w="2250" w:type="pct"/>
            <w:tcMar>
              <w:top w:w="90" w:type="dxa"/>
              <w:left w:w="135" w:type="dxa"/>
              <w:bottom w:w="90" w:type="dxa"/>
              <w:right w:w="135" w:type="dxa"/>
            </w:tcMar>
          </w:tcPr>
          <w:p w14:paraId="777232CE" w14:textId="77777777" w:rsidR="00F1507B" w:rsidRDefault="00000000">
            <w:r>
              <w:rPr>
                <w:rFonts w:ascii="Constantia" w:eastAsia="Constantia" w:hAnsi="Constantia" w:cs="Constantia"/>
                <w:color w:val="000000"/>
              </w:rPr>
              <w:t>Canonical information metric on statistical manifold; Obidi Transformation input</w:t>
            </w:r>
          </w:p>
        </w:tc>
      </w:tr>
      <w:tr w:rsidR="00F1507B" w14:paraId="63398DC7" w14:textId="77777777">
        <w:tblPrEx>
          <w:tblCellMar>
            <w:top w:w="0" w:type="dxa"/>
            <w:bottom w:w="0" w:type="dxa"/>
          </w:tblCellMar>
        </w:tblPrEx>
        <w:tc>
          <w:tcPr>
            <w:tcW w:w="550" w:type="pct"/>
            <w:tcMar>
              <w:top w:w="90" w:type="dxa"/>
              <w:left w:w="135" w:type="dxa"/>
              <w:bottom w:w="90" w:type="dxa"/>
              <w:right w:w="135" w:type="dxa"/>
            </w:tcMar>
          </w:tcPr>
          <w:p w14:paraId="5F6FBBA0"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bscript"/>
              </w:rPr>
              <w:t>AB</w:t>
            </w:r>
          </w:p>
        </w:tc>
        <w:tc>
          <w:tcPr>
            <w:tcW w:w="1000" w:type="pct"/>
            <w:tcMar>
              <w:top w:w="90" w:type="dxa"/>
              <w:left w:w="135" w:type="dxa"/>
              <w:bottom w:w="90" w:type="dxa"/>
              <w:right w:w="135" w:type="dxa"/>
            </w:tcMar>
          </w:tcPr>
          <w:p w14:paraId="5C7DC729" w14:textId="77777777" w:rsidR="00F1507B" w:rsidRDefault="00000000">
            <w:r>
              <w:rPr>
                <w:rFonts w:ascii="Constantia" w:eastAsia="Constantia" w:hAnsi="Constantia" w:cs="Constantia"/>
                <w:color w:val="000000"/>
              </w:rPr>
              <w:t>Obidi Metric</w:t>
            </w:r>
          </w:p>
        </w:tc>
        <w:tc>
          <w:tcPr>
            <w:tcW w:w="1200" w:type="pct"/>
            <w:tcMar>
              <w:top w:w="90" w:type="dxa"/>
              <w:left w:w="135" w:type="dxa"/>
              <w:bottom w:w="90" w:type="dxa"/>
              <w:right w:w="135" w:type="dxa"/>
            </w:tcMar>
          </w:tcPr>
          <w:p w14:paraId="604E4829" w14:textId="77777777" w:rsidR="00F1507B" w:rsidRDefault="00000000">
            <w:r>
              <w:rPr>
                <w:rFonts w:ascii="Constantia" w:eastAsia="Constantia" w:hAnsi="Constantia" w:cs="Constantia"/>
                <w:color w:val="000000"/>
              </w:rPr>
              <w:t>Symmetric (0,2) tensor, Lorentzian</w:t>
            </w:r>
          </w:p>
        </w:tc>
        <w:tc>
          <w:tcPr>
            <w:tcW w:w="2250" w:type="pct"/>
            <w:tcMar>
              <w:top w:w="90" w:type="dxa"/>
              <w:left w:w="135" w:type="dxa"/>
              <w:bottom w:w="90" w:type="dxa"/>
              <w:right w:w="135" w:type="dxa"/>
            </w:tcMar>
          </w:tcPr>
          <w:p w14:paraId="363325AF" w14:textId="77777777" w:rsidR="00F1507B" w:rsidRDefault="00000000">
            <w:r>
              <w:rPr>
                <w:rFonts w:ascii="Constantia" w:eastAsia="Constantia" w:hAnsi="Constantia" w:cs="Constantia"/>
                <w:color w:val="000000"/>
              </w:rPr>
              <w:t>Result of Obidi Transformation; identified with spacetime metric</w:t>
            </w:r>
          </w:p>
        </w:tc>
      </w:tr>
      <w:tr w:rsidR="00F1507B" w14:paraId="3AD40E71" w14:textId="77777777">
        <w:tblPrEx>
          <w:tblCellMar>
            <w:top w:w="0" w:type="dxa"/>
            <w:bottom w:w="0" w:type="dxa"/>
          </w:tblCellMar>
        </w:tblPrEx>
        <w:tc>
          <w:tcPr>
            <w:tcW w:w="550" w:type="pct"/>
            <w:tcMar>
              <w:top w:w="90" w:type="dxa"/>
              <w:left w:w="135" w:type="dxa"/>
              <w:bottom w:w="90" w:type="dxa"/>
              <w:right w:w="135" w:type="dxa"/>
            </w:tcMar>
          </w:tcPr>
          <w:p w14:paraId="3200F804"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1000" w:type="pct"/>
            <w:tcMar>
              <w:top w:w="90" w:type="dxa"/>
              <w:left w:w="135" w:type="dxa"/>
              <w:bottom w:w="90" w:type="dxa"/>
              <w:right w:w="135" w:type="dxa"/>
            </w:tcMar>
          </w:tcPr>
          <w:p w14:paraId="6A377A6E" w14:textId="77777777" w:rsidR="00F1507B" w:rsidRDefault="00000000">
            <w:r>
              <w:rPr>
                <w:rFonts w:ascii="Constantia" w:eastAsia="Constantia" w:hAnsi="Constantia" w:cs="Constantia"/>
                <w:color w:val="000000"/>
              </w:rPr>
              <w:t>Stress-energy tensor</w:t>
            </w:r>
          </w:p>
        </w:tc>
        <w:tc>
          <w:tcPr>
            <w:tcW w:w="1200" w:type="pct"/>
            <w:tcMar>
              <w:top w:w="90" w:type="dxa"/>
              <w:left w:w="135" w:type="dxa"/>
              <w:bottom w:w="90" w:type="dxa"/>
              <w:right w:w="135" w:type="dxa"/>
            </w:tcMar>
          </w:tcPr>
          <w:p w14:paraId="6D60CB04" w14:textId="77777777" w:rsidR="00F1507B" w:rsidRDefault="00000000">
            <w:r>
              <w:rPr>
                <w:rFonts w:ascii="Constantia" w:eastAsia="Constantia" w:hAnsi="Constantia" w:cs="Constantia"/>
                <w:color w:val="000000"/>
              </w:rPr>
              <w:t>Symmetric (0,2) tensor</w:t>
            </w:r>
          </w:p>
        </w:tc>
        <w:tc>
          <w:tcPr>
            <w:tcW w:w="2250" w:type="pct"/>
            <w:tcMar>
              <w:top w:w="90" w:type="dxa"/>
              <w:left w:w="135" w:type="dxa"/>
              <w:bottom w:w="90" w:type="dxa"/>
              <w:right w:w="135" w:type="dxa"/>
            </w:tcMar>
          </w:tcPr>
          <w:p w14:paraId="3559385D" w14:textId="77777777" w:rsidR="00F1507B" w:rsidRDefault="00000000">
            <w:r>
              <w:rPr>
                <w:rFonts w:ascii="Constantia" w:eastAsia="Constantia" w:hAnsi="Constantia" w:cs="Constantia"/>
                <w:color w:val="000000"/>
              </w:rPr>
              <w:t>RHS of Einstein field equations (GR); encodes matter/energy distribution</w:t>
            </w:r>
          </w:p>
        </w:tc>
      </w:tr>
      <w:tr w:rsidR="00F1507B" w14:paraId="1F3417F9" w14:textId="77777777">
        <w:tblPrEx>
          <w:tblCellMar>
            <w:top w:w="0" w:type="dxa"/>
            <w:bottom w:w="0" w:type="dxa"/>
          </w:tblCellMar>
        </w:tblPrEx>
        <w:tc>
          <w:tcPr>
            <w:tcW w:w="550" w:type="pct"/>
            <w:tcMar>
              <w:top w:w="90" w:type="dxa"/>
              <w:left w:w="135" w:type="dxa"/>
              <w:bottom w:w="90" w:type="dxa"/>
              <w:right w:w="135" w:type="dxa"/>
            </w:tcMar>
          </w:tcPr>
          <w:p w14:paraId="743AE9E7" w14:textId="77777777" w:rsidR="00F1507B" w:rsidRDefault="00000000">
            <w:proofErr w:type="spellStart"/>
            <w:r>
              <w:rPr>
                <w:rFonts w:ascii="Constantia" w:eastAsia="Constantia" w:hAnsi="Constantia" w:cs="Constantia"/>
                <w:color w:val="000000"/>
              </w:rPr>
              <w:lastRenderedPageBreak/>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c>
          <w:tcPr>
            <w:tcW w:w="1000" w:type="pct"/>
            <w:tcMar>
              <w:top w:w="90" w:type="dxa"/>
              <w:left w:w="135" w:type="dxa"/>
              <w:bottom w:w="90" w:type="dxa"/>
              <w:right w:w="135" w:type="dxa"/>
            </w:tcMar>
          </w:tcPr>
          <w:p w14:paraId="132C2F7E" w14:textId="77777777" w:rsidR="00F1507B" w:rsidRDefault="00000000">
            <w:r>
              <w:rPr>
                <w:rFonts w:ascii="Constantia" w:eastAsia="Constantia" w:hAnsi="Constantia" w:cs="Constantia"/>
                <w:color w:val="000000"/>
              </w:rPr>
              <w:t>Entropic stress-energy tensor</w:t>
            </w:r>
          </w:p>
        </w:tc>
        <w:tc>
          <w:tcPr>
            <w:tcW w:w="1200" w:type="pct"/>
            <w:tcMar>
              <w:top w:w="90" w:type="dxa"/>
              <w:left w:w="135" w:type="dxa"/>
              <w:bottom w:w="90" w:type="dxa"/>
              <w:right w:w="135" w:type="dxa"/>
            </w:tcMar>
          </w:tcPr>
          <w:p w14:paraId="2126AFE5" w14:textId="77777777" w:rsidR="00F1507B" w:rsidRDefault="00000000">
            <w:r>
              <w:rPr>
                <w:rFonts w:ascii="Constantia" w:eastAsia="Constantia" w:hAnsi="Constantia" w:cs="Constantia"/>
                <w:color w:val="000000"/>
              </w:rPr>
              <w:t>Symmetric (0,2) tensor</w:t>
            </w:r>
          </w:p>
        </w:tc>
        <w:tc>
          <w:tcPr>
            <w:tcW w:w="2250" w:type="pct"/>
            <w:tcMar>
              <w:top w:w="90" w:type="dxa"/>
              <w:left w:w="135" w:type="dxa"/>
              <w:bottom w:w="90" w:type="dxa"/>
              <w:right w:w="135" w:type="dxa"/>
            </w:tcMar>
          </w:tcPr>
          <w:p w14:paraId="6436A3BB" w14:textId="77777777" w:rsidR="00F1507B" w:rsidRDefault="00000000">
            <w:r>
              <w:rPr>
                <w:rFonts w:ascii="Constantia" w:eastAsia="Constantia" w:hAnsi="Constantia" w:cs="Constantia"/>
                <w:color w:val="000000"/>
              </w:rPr>
              <w:t xml:space="preserve">Second moment of entropic momentum distribution; ToE generalization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4846A0D0" w14:textId="77777777">
        <w:tblPrEx>
          <w:tblCellMar>
            <w:top w:w="0" w:type="dxa"/>
            <w:bottom w:w="0" w:type="dxa"/>
          </w:tblCellMar>
        </w:tblPrEx>
        <w:tc>
          <w:tcPr>
            <w:tcW w:w="550" w:type="pct"/>
            <w:tcMar>
              <w:top w:w="90" w:type="dxa"/>
              <w:left w:w="135" w:type="dxa"/>
              <w:bottom w:w="90" w:type="dxa"/>
              <w:right w:w="135" w:type="dxa"/>
            </w:tcMar>
          </w:tcPr>
          <w:p w14:paraId="2C887989"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σμν</w:t>
            </w:r>
            <w:proofErr w:type="spellEnd"/>
          </w:p>
        </w:tc>
        <w:tc>
          <w:tcPr>
            <w:tcW w:w="1000" w:type="pct"/>
            <w:tcMar>
              <w:top w:w="90" w:type="dxa"/>
              <w:left w:w="135" w:type="dxa"/>
              <w:bottom w:w="90" w:type="dxa"/>
              <w:right w:w="135" w:type="dxa"/>
            </w:tcMar>
          </w:tcPr>
          <w:p w14:paraId="0AAB3A97" w14:textId="77777777" w:rsidR="00F1507B" w:rsidRDefault="00000000">
            <w:r>
              <w:rPr>
                <w:rFonts w:ascii="Constantia" w:eastAsia="Constantia" w:hAnsi="Constantia" w:cs="Constantia"/>
                <w:color w:val="000000"/>
              </w:rPr>
              <w:t>Riemann curvature tensor</w:t>
            </w:r>
          </w:p>
        </w:tc>
        <w:tc>
          <w:tcPr>
            <w:tcW w:w="1200" w:type="pct"/>
            <w:tcMar>
              <w:top w:w="90" w:type="dxa"/>
              <w:left w:w="135" w:type="dxa"/>
              <w:bottom w:w="90" w:type="dxa"/>
              <w:right w:w="135" w:type="dxa"/>
            </w:tcMar>
          </w:tcPr>
          <w:p w14:paraId="65F360B6" w14:textId="77777777" w:rsidR="00F1507B" w:rsidRDefault="00000000">
            <w:r>
              <w:rPr>
                <w:rFonts w:ascii="Constantia" w:eastAsia="Constantia" w:hAnsi="Constantia" w:cs="Constantia"/>
                <w:color w:val="000000"/>
              </w:rPr>
              <w:t>Type (1,3) tensor</w:t>
            </w:r>
          </w:p>
        </w:tc>
        <w:tc>
          <w:tcPr>
            <w:tcW w:w="2250" w:type="pct"/>
            <w:tcMar>
              <w:top w:w="90" w:type="dxa"/>
              <w:left w:w="135" w:type="dxa"/>
              <w:bottom w:w="90" w:type="dxa"/>
              <w:right w:w="135" w:type="dxa"/>
            </w:tcMar>
          </w:tcPr>
          <w:p w14:paraId="44D20640" w14:textId="77777777" w:rsidR="00F1507B" w:rsidRDefault="00000000">
            <w:proofErr w:type="gramStart"/>
            <w:r>
              <w:rPr>
                <w:rFonts w:ascii="Constantia" w:eastAsia="Constantia" w:hAnsi="Constantia" w:cs="Constantia"/>
                <w:color w:val="000000"/>
              </w:rPr>
              <w:t>Measures</w:t>
            </w:r>
            <w:proofErr w:type="gramEnd"/>
            <w:r>
              <w:rPr>
                <w:rFonts w:ascii="Constantia" w:eastAsia="Constantia" w:hAnsi="Constantia" w:cs="Constantia"/>
                <w:color w:val="000000"/>
              </w:rPr>
              <w:t xml:space="preserve"> path-dependence of parallel transport; full curvature of M</w:t>
            </w:r>
          </w:p>
        </w:tc>
      </w:tr>
      <w:tr w:rsidR="00F1507B" w14:paraId="1D64244C" w14:textId="77777777">
        <w:tblPrEx>
          <w:tblCellMar>
            <w:top w:w="0" w:type="dxa"/>
            <w:bottom w:w="0" w:type="dxa"/>
          </w:tblCellMar>
        </w:tblPrEx>
        <w:tc>
          <w:tcPr>
            <w:tcW w:w="550" w:type="pct"/>
            <w:tcMar>
              <w:top w:w="90" w:type="dxa"/>
              <w:left w:w="135" w:type="dxa"/>
              <w:bottom w:w="90" w:type="dxa"/>
              <w:right w:w="135" w:type="dxa"/>
            </w:tcMar>
          </w:tcPr>
          <w:p w14:paraId="5894240D"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p>
        </w:tc>
        <w:tc>
          <w:tcPr>
            <w:tcW w:w="1000" w:type="pct"/>
            <w:tcMar>
              <w:top w:w="90" w:type="dxa"/>
              <w:left w:w="135" w:type="dxa"/>
              <w:bottom w:w="90" w:type="dxa"/>
              <w:right w:w="135" w:type="dxa"/>
            </w:tcMar>
          </w:tcPr>
          <w:p w14:paraId="4637F46B" w14:textId="77777777" w:rsidR="00F1507B" w:rsidRDefault="00000000">
            <w:r>
              <w:rPr>
                <w:rFonts w:ascii="Constantia" w:eastAsia="Constantia" w:hAnsi="Constantia" w:cs="Constantia"/>
                <w:color w:val="000000"/>
              </w:rPr>
              <w:t>Ricci tensor</w:t>
            </w:r>
          </w:p>
        </w:tc>
        <w:tc>
          <w:tcPr>
            <w:tcW w:w="1200" w:type="pct"/>
            <w:tcMar>
              <w:top w:w="90" w:type="dxa"/>
              <w:left w:w="135" w:type="dxa"/>
              <w:bottom w:w="90" w:type="dxa"/>
              <w:right w:w="135" w:type="dxa"/>
            </w:tcMar>
          </w:tcPr>
          <w:p w14:paraId="6BA883B6" w14:textId="77777777" w:rsidR="00F1507B" w:rsidRDefault="00000000">
            <w:r>
              <w:rPr>
                <w:rFonts w:ascii="Constantia" w:eastAsia="Constantia" w:hAnsi="Constantia" w:cs="Constantia"/>
                <w:color w:val="000000"/>
              </w:rPr>
              <w:t>Symmetric (0,2) tensor</w:t>
            </w:r>
          </w:p>
        </w:tc>
        <w:tc>
          <w:tcPr>
            <w:tcW w:w="2250" w:type="pct"/>
            <w:tcMar>
              <w:top w:w="90" w:type="dxa"/>
              <w:left w:w="135" w:type="dxa"/>
              <w:bottom w:w="90" w:type="dxa"/>
              <w:right w:w="135" w:type="dxa"/>
            </w:tcMar>
          </w:tcPr>
          <w:p w14:paraId="3AD1CAF6"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μρν</w:t>
            </w:r>
            <w:proofErr w:type="spellEnd"/>
            <w:r>
              <w:rPr>
                <w:rFonts w:ascii="Constantia" w:eastAsia="Constantia" w:hAnsi="Constantia" w:cs="Constantia"/>
                <w:color w:val="000000"/>
              </w:rPr>
              <w:t>; average curvature; LHS of EFE (partial)</w:t>
            </w:r>
          </w:p>
        </w:tc>
      </w:tr>
      <w:tr w:rsidR="00F1507B" w14:paraId="07AEE53A" w14:textId="77777777">
        <w:tblPrEx>
          <w:tblCellMar>
            <w:top w:w="0" w:type="dxa"/>
            <w:bottom w:w="0" w:type="dxa"/>
          </w:tblCellMar>
        </w:tblPrEx>
        <w:tc>
          <w:tcPr>
            <w:tcW w:w="550" w:type="pct"/>
            <w:tcMar>
              <w:top w:w="90" w:type="dxa"/>
              <w:left w:w="135" w:type="dxa"/>
              <w:bottom w:w="90" w:type="dxa"/>
              <w:right w:w="135" w:type="dxa"/>
            </w:tcMar>
          </w:tcPr>
          <w:p w14:paraId="25D144CA" w14:textId="77777777" w:rsidR="00F1507B" w:rsidRDefault="00000000">
            <w:r>
              <w:rPr>
                <w:rFonts w:ascii="Constantia" w:eastAsia="Constantia" w:hAnsi="Constantia" w:cs="Constantia"/>
                <w:color w:val="000000"/>
              </w:rPr>
              <w:t>R</w:t>
            </w:r>
          </w:p>
        </w:tc>
        <w:tc>
          <w:tcPr>
            <w:tcW w:w="1000" w:type="pct"/>
            <w:tcMar>
              <w:top w:w="90" w:type="dxa"/>
              <w:left w:w="135" w:type="dxa"/>
              <w:bottom w:w="90" w:type="dxa"/>
              <w:right w:w="135" w:type="dxa"/>
            </w:tcMar>
          </w:tcPr>
          <w:p w14:paraId="6848B04E" w14:textId="77777777" w:rsidR="00F1507B" w:rsidRDefault="00000000">
            <w:r>
              <w:rPr>
                <w:rFonts w:ascii="Constantia" w:eastAsia="Constantia" w:hAnsi="Constantia" w:cs="Constantia"/>
                <w:color w:val="000000"/>
              </w:rPr>
              <w:t>Ricci scalar</w:t>
            </w:r>
          </w:p>
        </w:tc>
        <w:tc>
          <w:tcPr>
            <w:tcW w:w="1200" w:type="pct"/>
            <w:tcMar>
              <w:top w:w="90" w:type="dxa"/>
              <w:left w:w="135" w:type="dxa"/>
              <w:bottom w:w="90" w:type="dxa"/>
              <w:right w:w="135" w:type="dxa"/>
            </w:tcMar>
          </w:tcPr>
          <w:p w14:paraId="47A07FA5" w14:textId="77777777" w:rsidR="00F1507B" w:rsidRDefault="00000000">
            <w:r>
              <w:rPr>
                <w:rFonts w:ascii="Constantia" w:eastAsia="Constantia" w:hAnsi="Constantia" w:cs="Constantia"/>
                <w:color w:val="000000"/>
              </w:rPr>
              <w:t>Scalar field</w:t>
            </w:r>
          </w:p>
        </w:tc>
        <w:tc>
          <w:tcPr>
            <w:tcW w:w="2250" w:type="pct"/>
            <w:tcMar>
              <w:top w:w="90" w:type="dxa"/>
              <w:left w:w="135" w:type="dxa"/>
              <w:bottom w:w="90" w:type="dxa"/>
              <w:right w:w="135" w:type="dxa"/>
            </w:tcMar>
          </w:tcPr>
          <w:p w14:paraId="734DB893"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total scalar curvature; integrand of EH action</w:t>
            </w:r>
          </w:p>
        </w:tc>
      </w:tr>
      <w:tr w:rsidR="00F1507B" w14:paraId="0008143A" w14:textId="77777777">
        <w:tblPrEx>
          <w:tblCellMar>
            <w:top w:w="0" w:type="dxa"/>
            <w:bottom w:w="0" w:type="dxa"/>
          </w:tblCellMar>
        </w:tblPrEx>
        <w:tc>
          <w:tcPr>
            <w:tcW w:w="550" w:type="pct"/>
            <w:tcMar>
              <w:top w:w="90" w:type="dxa"/>
              <w:left w:w="135" w:type="dxa"/>
              <w:bottom w:w="90" w:type="dxa"/>
              <w:right w:w="135" w:type="dxa"/>
            </w:tcMar>
          </w:tcPr>
          <w:p w14:paraId="5B9CA56E"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1000" w:type="pct"/>
            <w:tcMar>
              <w:top w:w="90" w:type="dxa"/>
              <w:left w:w="135" w:type="dxa"/>
              <w:bottom w:w="90" w:type="dxa"/>
              <w:right w:w="135" w:type="dxa"/>
            </w:tcMar>
          </w:tcPr>
          <w:p w14:paraId="2383521E" w14:textId="77777777" w:rsidR="00F1507B" w:rsidRDefault="00000000">
            <w:r>
              <w:rPr>
                <w:rFonts w:ascii="Constantia" w:eastAsia="Constantia" w:hAnsi="Constantia" w:cs="Constantia"/>
                <w:color w:val="000000"/>
              </w:rPr>
              <w:t>Einstein tensor</w:t>
            </w:r>
          </w:p>
        </w:tc>
        <w:tc>
          <w:tcPr>
            <w:tcW w:w="1200" w:type="pct"/>
            <w:tcMar>
              <w:top w:w="90" w:type="dxa"/>
              <w:left w:w="135" w:type="dxa"/>
              <w:bottom w:w="90" w:type="dxa"/>
              <w:right w:w="135" w:type="dxa"/>
            </w:tcMar>
          </w:tcPr>
          <w:p w14:paraId="7FF2049D" w14:textId="77777777" w:rsidR="00F1507B" w:rsidRDefault="00000000">
            <w:r>
              <w:rPr>
                <w:rFonts w:ascii="Constantia" w:eastAsia="Constantia" w:hAnsi="Constantia" w:cs="Constantia"/>
                <w:color w:val="000000"/>
              </w:rPr>
              <w:t>Symmetric (0,2) tensor</w:t>
            </w:r>
          </w:p>
        </w:tc>
        <w:tc>
          <w:tcPr>
            <w:tcW w:w="2250" w:type="pct"/>
            <w:tcMar>
              <w:top w:w="90" w:type="dxa"/>
              <w:left w:w="135" w:type="dxa"/>
              <w:bottom w:w="90" w:type="dxa"/>
              <w:right w:w="135" w:type="dxa"/>
            </w:tcMar>
          </w:tcPr>
          <w:p w14:paraId="02A7F253"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½g</w:t>
            </w:r>
            <w:r>
              <w:rPr>
                <w:rFonts w:ascii="Constantia" w:eastAsia="Constantia" w:hAnsi="Constantia" w:cs="Constantia"/>
                <w:color w:val="000000"/>
                <w:vertAlign w:val="subscript"/>
              </w:rPr>
              <w:t>μν</w:t>
            </w:r>
            <w:r>
              <w:rPr>
                <w:rFonts w:ascii="Constantia" w:eastAsia="Constantia" w:hAnsi="Constantia" w:cs="Constantia"/>
                <w:color w:val="000000"/>
              </w:rPr>
              <w:t>R; divergence-free; LHS of EFE</w:t>
            </w:r>
          </w:p>
        </w:tc>
      </w:tr>
      <w:tr w:rsidR="00F1507B" w14:paraId="63EEB9C3" w14:textId="77777777">
        <w:tblPrEx>
          <w:tblCellMar>
            <w:top w:w="0" w:type="dxa"/>
            <w:bottom w:w="0" w:type="dxa"/>
          </w:tblCellMar>
        </w:tblPrEx>
        <w:tc>
          <w:tcPr>
            <w:tcW w:w="550" w:type="pct"/>
            <w:tcMar>
              <w:top w:w="90" w:type="dxa"/>
              <w:left w:w="135" w:type="dxa"/>
              <w:bottom w:w="90" w:type="dxa"/>
              <w:right w:w="135" w:type="dxa"/>
            </w:tcMar>
          </w:tcPr>
          <w:p w14:paraId="50FC9FC8" w14:textId="77777777" w:rsidR="00F1507B" w:rsidRDefault="00000000">
            <w:proofErr w:type="spellStart"/>
            <w:r>
              <w:rPr>
                <w:rFonts w:ascii="Constantia" w:eastAsia="Constantia" w:hAnsi="Constantia" w:cs="Constantia"/>
                <w:color w:val="000000"/>
              </w:rPr>
              <w:t>C</w:t>
            </w:r>
            <w:r>
              <w:rPr>
                <w:rFonts w:ascii="Constantia" w:eastAsia="Constantia" w:hAnsi="Constantia" w:cs="Constantia"/>
                <w:color w:val="000000"/>
                <w:vertAlign w:val="subscript"/>
              </w:rPr>
              <w:t>ijk</w:t>
            </w:r>
            <w:proofErr w:type="spellEnd"/>
          </w:p>
        </w:tc>
        <w:tc>
          <w:tcPr>
            <w:tcW w:w="1000" w:type="pct"/>
            <w:tcMar>
              <w:top w:w="90" w:type="dxa"/>
              <w:left w:w="135" w:type="dxa"/>
              <w:bottom w:w="90" w:type="dxa"/>
              <w:right w:w="135" w:type="dxa"/>
            </w:tcMar>
          </w:tcPr>
          <w:p w14:paraId="068A9AAA" w14:textId="77777777" w:rsidR="00F1507B" w:rsidRDefault="00000000">
            <w:r>
              <w:rPr>
                <w:rFonts w:ascii="Constantia" w:eastAsia="Constantia" w:hAnsi="Constantia" w:cs="Constantia"/>
                <w:color w:val="000000"/>
              </w:rPr>
              <w:t>Amari-Čencov cubic tensor</w:t>
            </w:r>
          </w:p>
        </w:tc>
        <w:tc>
          <w:tcPr>
            <w:tcW w:w="1200" w:type="pct"/>
            <w:tcMar>
              <w:top w:w="90" w:type="dxa"/>
              <w:left w:w="135" w:type="dxa"/>
              <w:bottom w:w="90" w:type="dxa"/>
              <w:right w:w="135" w:type="dxa"/>
            </w:tcMar>
          </w:tcPr>
          <w:p w14:paraId="0E5C1A97" w14:textId="77777777" w:rsidR="00F1507B" w:rsidRDefault="00000000">
            <w:r>
              <w:rPr>
                <w:rFonts w:ascii="Constantia" w:eastAsia="Constantia" w:hAnsi="Constantia" w:cs="Constantia"/>
                <w:color w:val="000000"/>
              </w:rPr>
              <w:t>Symmetric (0,3) tensor on Λ</w:t>
            </w:r>
          </w:p>
        </w:tc>
        <w:tc>
          <w:tcPr>
            <w:tcW w:w="2250" w:type="pct"/>
            <w:tcMar>
              <w:top w:w="90" w:type="dxa"/>
              <w:left w:w="135" w:type="dxa"/>
              <w:bottom w:w="90" w:type="dxa"/>
              <w:right w:w="135" w:type="dxa"/>
            </w:tcMar>
          </w:tcPr>
          <w:p w14:paraId="7E74DA7C" w14:textId="77777777" w:rsidR="00F1507B" w:rsidRDefault="00000000">
            <w:r>
              <w:rPr>
                <w:rFonts w:ascii="Constantia" w:eastAsia="Constantia" w:hAnsi="Constantia" w:cs="Constantia"/>
                <w:color w:val="000000"/>
              </w:rPr>
              <w:t>Third moment of score function; controls α-connection departure; measures irreversibility</w:t>
            </w:r>
          </w:p>
        </w:tc>
      </w:tr>
      <w:tr w:rsidR="00F1507B" w14:paraId="07FA1757" w14:textId="77777777">
        <w:tblPrEx>
          <w:tblCellMar>
            <w:top w:w="0" w:type="dxa"/>
            <w:bottom w:w="0" w:type="dxa"/>
          </w:tblCellMar>
        </w:tblPrEx>
        <w:tc>
          <w:tcPr>
            <w:tcW w:w="550" w:type="pct"/>
            <w:tcMar>
              <w:top w:w="90" w:type="dxa"/>
              <w:left w:w="135" w:type="dxa"/>
              <w:bottom w:w="90" w:type="dxa"/>
              <w:right w:w="135" w:type="dxa"/>
            </w:tcMar>
          </w:tcPr>
          <w:p w14:paraId="58594B46" w14:textId="77777777" w:rsidR="00F1507B" w:rsidRDefault="00000000">
            <w:proofErr w:type="spellStart"/>
            <w:r>
              <w:rPr>
                <w:rFonts w:ascii="Constantia" w:eastAsia="Constantia" w:hAnsi="Constantia" w:cs="Constantia"/>
                <w:color w:val="000000"/>
              </w:rPr>
              <w:t>Σ</w:t>
            </w:r>
            <w:r>
              <w:rPr>
                <w:rFonts w:ascii="Constantia" w:eastAsia="Constantia" w:hAnsi="Constantia" w:cs="Constantia"/>
                <w:color w:val="000000"/>
                <w:vertAlign w:val="superscript"/>
              </w:rPr>
              <w:t>μν</w:t>
            </w:r>
            <w:proofErr w:type="spellEnd"/>
          </w:p>
        </w:tc>
        <w:tc>
          <w:tcPr>
            <w:tcW w:w="1000" w:type="pct"/>
            <w:tcMar>
              <w:top w:w="90" w:type="dxa"/>
              <w:left w:w="135" w:type="dxa"/>
              <w:bottom w:w="90" w:type="dxa"/>
              <w:right w:w="135" w:type="dxa"/>
            </w:tcMar>
          </w:tcPr>
          <w:p w14:paraId="74A9A9AC" w14:textId="77777777" w:rsidR="00F1507B" w:rsidRDefault="00000000">
            <w:r>
              <w:rPr>
                <w:rFonts w:ascii="Constantia" w:eastAsia="Constantia" w:hAnsi="Constantia" w:cs="Constantia"/>
                <w:color w:val="000000"/>
              </w:rPr>
              <w:t>Covariance tensor</w:t>
            </w:r>
          </w:p>
        </w:tc>
        <w:tc>
          <w:tcPr>
            <w:tcW w:w="1200" w:type="pct"/>
            <w:tcMar>
              <w:top w:w="90" w:type="dxa"/>
              <w:left w:w="135" w:type="dxa"/>
              <w:bottom w:w="90" w:type="dxa"/>
              <w:right w:w="135" w:type="dxa"/>
            </w:tcMar>
          </w:tcPr>
          <w:p w14:paraId="2BDF253F" w14:textId="77777777" w:rsidR="00F1507B" w:rsidRDefault="00000000">
            <w:r>
              <w:rPr>
                <w:rFonts w:ascii="Constantia" w:eastAsia="Constantia" w:hAnsi="Constantia" w:cs="Constantia"/>
                <w:color w:val="000000"/>
              </w:rPr>
              <w:t>Symmetric (2,0) tensor</w:t>
            </w:r>
          </w:p>
        </w:tc>
        <w:tc>
          <w:tcPr>
            <w:tcW w:w="2250" w:type="pct"/>
            <w:tcMar>
              <w:top w:w="90" w:type="dxa"/>
              <w:left w:w="135" w:type="dxa"/>
              <w:bottom w:w="90" w:type="dxa"/>
              <w:right w:w="135" w:type="dxa"/>
            </w:tcMar>
          </w:tcPr>
          <w:p w14:paraId="2AA49BCF" w14:textId="77777777" w:rsidR="00F1507B" w:rsidRDefault="00000000">
            <w:r>
              <w:rPr>
                <w:rFonts w:ascii="Constantia" w:eastAsia="Constantia" w:hAnsi="Constantia" w:cs="Constantia"/>
                <w:color w:val="000000"/>
              </w:rPr>
              <w:t>Second central moment of a distribution; positive semi-definite</w:t>
            </w:r>
          </w:p>
        </w:tc>
      </w:tr>
    </w:tbl>
    <w:p w14:paraId="205E0E7E" w14:textId="77777777" w:rsidR="00F1507B" w:rsidRDefault="00F1507B">
      <w:pPr>
        <w:spacing w:after="200"/>
      </w:pPr>
    </w:p>
    <w:p w14:paraId="535EBFDB" w14:textId="77777777" w:rsidR="00F1507B" w:rsidRDefault="00000000">
      <w:pPr>
        <w:pStyle w:val="Heading2"/>
        <w:spacing w:before="400" w:after="120" w:line="312" w:lineRule="auto"/>
      </w:pPr>
      <w:r>
        <w:rPr>
          <w:rFonts w:ascii="Cambria" w:eastAsia="Cambria" w:hAnsi="Cambria" w:cs="Cambria"/>
          <w:color w:val="1A1A1A"/>
          <w:sz w:val="32"/>
          <w:szCs w:val="32"/>
        </w:rPr>
        <w:t>16.5 Connections, Curvature, and Actions</w:t>
      </w:r>
    </w:p>
    <w:p w14:paraId="74F3045B"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215"/>
        <w:gridCol w:w="2431"/>
        <w:gridCol w:w="5704"/>
      </w:tblGrid>
      <w:tr w:rsidR="00F1507B" w14:paraId="7D1D5E86" w14:textId="77777777">
        <w:tblPrEx>
          <w:tblCellMar>
            <w:top w:w="0" w:type="dxa"/>
            <w:bottom w:w="0" w:type="dxa"/>
          </w:tblCellMar>
        </w:tblPrEx>
        <w:trPr>
          <w:tblHeader/>
        </w:trPr>
        <w:tc>
          <w:tcPr>
            <w:tcW w:w="650" w:type="pct"/>
            <w:shd w:val="clear" w:color="auto" w:fill="F5E6D3"/>
            <w:tcMar>
              <w:top w:w="90" w:type="dxa"/>
              <w:left w:w="135" w:type="dxa"/>
              <w:bottom w:w="90" w:type="dxa"/>
              <w:right w:w="135" w:type="dxa"/>
            </w:tcMar>
          </w:tcPr>
          <w:p w14:paraId="29FB020F" w14:textId="77777777" w:rsidR="00F1507B" w:rsidRDefault="00000000">
            <w:r>
              <w:rPr>
                <w:rFonts w:ascii="Cambria" w:eastAsia="Cambria" w:hAnsi="Cambria" w:cs="Cambria"/>
                <w:b/>
                <w:bCs/>
                <w:color w:val="000000"/>
              </w:rPr>
              <w:t>Symbol</w:t>
            </w:r>
          </w:p>
        </w:tc>
        <w:tc>
          <w:tcPr>
            <w:tcW w:w="1300" w:type="pct"/>
            <w:shd w:val="clear" w:color="auto" w:fill="F5E6D3"/>
            <w:tcMar>
              <w:top w:w="90" w:type="dxa"/>
              <w:left w:w="135" w:type="dxa"/>
              <w:bottom w:w="90" w:type="dxa"/>
              <w:right w:w="135" w:type="dxa"/>
            </w:tcMar>
          </w:tcPr>
          <w:p w14:paraId="1D8ABB9D" w14:textId="77777777" w:rsidR="00F1507B" w:rsidRDefault="00000000">
            <w:r>
              <w:rPr>
                <w:rFonts w:ascii="Cambria" w:eastAsia="Cambria" w:hAnsi="Cambria" w:cs="Cambria"/>
                <w:b/>
                <w:bCs/>
                <w:color w:val="000000"/>
              </w:rPr>
              <w:t>Name</w:t>
            </w:r>
          </w:p>
        </w:tc>
        <w:tc>
          <w:tcPr>
            <w:tcW w:w="3050" w:type="pct"/>
            <w:shd w:val="clear" w:color="auto" w:fill="F5E6D3"/>
            <w:tcMar>
              <w:top w:w="90" w:type="dxa"/>
              <w:left w:w="135" w:type="dxa"/>
              <w:bottom w:w="90" w:type="dxa"/>
              <w:right w:w="135" w:type="dxa"/>
            </w:tcMar>
          </w:tcPr>
          <w:p w14:paraId="6E4C386B" w14:textId="77777777" w:rsidR="00F1507B" w:rsidRDefault="00000000">
            <w:r>
              <w:rPr>
                <w:rFonts w:ascii="Cambria" w:eastAsia="Cambria" w:hAnsi="Cambria" w:cs="Cambria"/>
                <w:b/>
                <w:bCs/>
                <w:color w:val="000000"/>
              </w:rPr>
              <w:t>Definition / ToE Role</w:t>
            </w:r>
          </w:p>
        </w:tc>
      </w:tr>
      <w:tr w:rsidR="00F1507B" w14:paraId="1B7553C2" w14:textId="77777777">
        <w:tblPrEx>
          <w:tblCellMar>
            <w:top w:w="0" w:type="dxa"/>
            <w:bottom w:w="0" w:type="dxa"/>
          </w:tblCellMar>
        </w:tblPrEx>
        <w:tc>
          <w:tcPr>
            <w:tcW w:w="650" w:type="pct"/>
            <w:tcMar>
              <w:top w:w="90" w:type="dxa"/>
              <w:left w:w="135" w:type="dxa"/>
              <w:bottom w:w="90" w:type="dxa"/>
              <w:right w:w="135" w:type="dxa"/>
            </w:tcMar>
          </w:tcPr>
          <w:p w14:paraId="6AC02C0B" w14:textId="77777777" w:rsidR="00F1507B" w:rsidRDefault="00000000">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μν</w:t>
            </w:r>
            <w:proofErr w:type="spellEnd"/>
          </w:p>
        </w:tc>
        <w:tc>
          <w:tcPr>
            <w:tcW w:w="1300" w:type="pct"/>
            <w:tcMar>
              <w:top w:w="90" w:type="dxa"/>
              <w:left w:w="135" w:type="dxa"/>
              <w:bottom w:w="90" w:type="dxa"/>
              <w:right w:w="135" w:type="dxa"/>
            </w:tcMar>
          </w:tcPr>
          <w:p w14:paraId="69669B74" w14:textId="77777777" w:rsidR="00F1507B" w:rsidRDefault="00000000">
            <w:r>
              <w:rPr>
                <w:rFonts w:ascii="Constantia" w:eastAsia="Constantia" w:hAnsi="Constantia" w:cs="Constantia"/>
                <w:color w:val="000000"/>
              </w:rPr>
              <w:t>Christoffel symbols (Levi-Civita)</w:t>
            </w:r>
          </w:p>
        </w:tc>
        <w:tc>
          <w:tcPr>
            <w:tcW w:w="3050" w:type="pct"/>
            <w:tcMar>
              <w:top w:w="90" w:type="dxa"/>
              <w:left w:w="135" w:type="dxa"/>
              <w:bottom w:w="90" w:type="dxa"/>
              <w:right w:w="135" w:type="dxa"/>
            </w:tcMar>
          </w:tcPr>
          <w:p w14:paraId="20669BD7" w14:textId="77777777" w:rsidR="00F1507B" w:rsidRDefault="00000000">
            <w:r>
              <w:rPr>
                <w:rFonts w:ascii="Constantia" w:eastAsia="Constantia" w:hAnsi="Constantia" w:cs="Constantia"/>
                <w:color w:val="000000"/>
              </w:rPr>
              <w:t>½g</w:t>
            </w:r>
            <w:r>
              <w:rPr>
                <w:rFonts w:ascii="Constantia" w:eastAsia="Constantia" w:hAnsi="Constantia" w:cs="Constantia"/>
                <w:color w:val="000000"/>
                <w:vertAlign w:val="superscript"/>
              </w:rPr>
              <w:t>ρσ</w:t>
            </w:r>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g</w:t>
            </w:r>
            <w:r>
              <w:rPr>
                <w:rFonts w:ascii="Constantia" w:eastAsia="Constantia" w:hAnsi="Constantia" w:cs="Constantia"/>
                <w:color w:val="000000"/>
                <w:vertAlign w:val="subscript"/>
              </w:rPr>
              <w:t>νσ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ν</w:t>
            </w:r>
            <w:r>
              <w:rPr>
                <w:rFonts w:ascii="Constantia" w:eastAsia="Constantia" w:hAnsi="Constantia" w:cs="Constantia"/>
                <w:color w:val="000000"/>
              </w:rPr>
              <w:t>g</w:t>
            </w:r>
            <w:r>
              <w:rPr>
                <w:rFonts w:ascii="Constantia" w:eastAsia="Constantia" w:hAnsi="Constantia" w:cs="Constantia"/>
                <w:color w:val="000000"/>
                <w:vertAlign w:val="subscript"/>
              </w:rPr>
              <w:t>μσ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σ</w:t>
            </w:r>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connection coefficients of Obidi Metric</w:t>
            </w:r>
          </w:p>
        </w:tc>
      </w:tr>
      <w:tr w:rsidR="00F1507B" w14:paraId="7DD8A131" w14:textId="77777777">
        <w:tblPrEx>
          <w:tblCellMar>
            <w:top w:w="0" w:type="dxa"/>
            <w:bottom w:w="0" w:type="dxa"/>
          </w:tblCellMar>
        </w:tblPrEx>
        <w:tc>
          <w:tcPr>
            <w:tcW w:w="650" w:type="pct"/>
            <w:tcMar>
              <w:top w:w="90" w:type="dxa"/>
              <w:left w:w="135" w:type="dxa"/>
              <w:bottom w:w="90" w:type="dxa"/>
              <w:right w:w="135" w:type="dxa"/>
            </w:tcMar>
          </w:tcPr>
          <w:p w14:paraId="7F1B0C58"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bscript"/>
              </w:rPr>
              <w:t>μ</w:t>
            </w:r>
          </w:p>
        </w:tc>
        <w:tc>
          <w:tcPr>
            <w:tcW w:w="1300" w:type="pct"/>
            <w:tcMar>
              <w:top w:w="90" w:type="dxa"/>
              <w:left w:w="135" w:type="dxa"/>
              <w:bottom w:w="90" w:type="dxa"/>
              <w:right w:w="135" w:type="dxa"/>
            </w:tcMar>
          </w:tcPr>
          <w:p w14:paraId="4BB58820" w14:textId="77777777" w:rsidR="00F1507B" w:rsidRDefault="00000000">
            <w:r>
              <w:rPr>
                <w:rFonts w:ascii="Constantia" w:eastAsia="Constantia" w:hAnsi="Constantia" w:cs="Constantia"/>
                <w:color w:val="000000"/>
              </w:rPr>
              <w:t>Covariant derivative (Levi-Civita)</w:t>
            </w:r>
          </w:p>
        </w:tc>
        <w:tc>
          <w:tcPr>
            <w:tcW w:w="3050" w:type="pct"/>
            <w:tcMar>
              <w:top w:w="90" w:type="dxa"/>
              <w:left w:w="135" w:type="dxa"/>
              <w:bottom w:w="90" w:type="dxa"/>
              <w:right w:w="135" w:type="dxa"/>
            </w:tcMar>
          </w:tcPr>
          <w:p w14:paraId="0E340CB8" w14:textId="77777777" w:rsidR="00F1507B" w:rsidRDefault="00000000">
            <w:r>
              <w:rPr>
                <w:rFonts w:ascii="Constantia" w:eastAsia="Constantia" w:hAnsi="Constantia" w:cs="Constantia"/>
                <w:color w:val="000000"/>
              </w:rPr>
              <w:t>Coordinate-invariant derivative;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ν</w:t>
            </w:r>
            <w:r>
              <w:rPr>
                <w:rFonts w:ascii="Constantia" w:eastAsia="Constantia" w:hAnsi="Constantia" w:cs="Constantia"/>
                <w:color w:val="000000"/>
                <w:vertAlign w:val="subscript"/>
              </w:rPr>
              <w:t>μρ</w:t>
            </w:r>
            <w:r>
              <w:rPr>
                <w:rFonts w:ascii="Constantia" w:eastAsia="Constantia" w:hAnsi="Constantia" w:cs="Constantia"/>
                <w:color w:val="000000"/>
              </w:rPr>
              <w:t>V</w:t>
            </w:r>
            <w:r>
              <w:rPr>
                <w:rFonts w:ascii="Constantia" w:eastAsia="Constantia" w:hAnsi="Constantia" w:cs="Constantia"/>
                <w:color w:val="000000"/>
                <w:vertAlign w:val="superscript"/>
              </w:rPr>
              <w:t>ρ</w:t>
            </w:r>
            <w:proofErr w:type="spellEnd"/>
          </w:p>
        </w:tc>
      </w:tr>
      <w:tr w:rsidR="00F1507B" w14:paraId="359C7CDF" w14:textId="77777777">
        <w:tblPrEx>
          <w:tblCellMar>
            <w:top w:w="0" w:type="dxa"/>
            <w:bottom w:w="0" w:type="dxa"/>
          </w:tblCellMar>
        </w:tblPrEx>
        <w:tc>
          <w:tcPr>
            <w:tcW w:w="650" w:type="pct"/>
            <w:tcMar>
              <w:top w:w="90" w:type="dxa"/>
              <w:left w:w="135" w:type="dxa"/>
              <w:bottom w:w="90" w:type="dxa"/>
              <w:right w:w="135" w:type="dxa"/>
            </w:tcMar>
          </w:tcPr>
          <w:p w14:paraId="7AACD766"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perscript"/>
              </w:rPr>
              <w:t>(α)</w:t>
            </w:r>
          </w:p>
        </w:tc>
        <w:tc>
          <w:tcPr>
            <w:tcW w:w="1300" w:type="pct"/>
            <w:tcMar>
              <w:top w:w="90" w:type="dxa"/>
              <w:left w:w="135" w:type="dxa"/>
              <w:bottom w:w="90" w:type="dxa"/>
              <w:right w:w="135" w:type="dxa"/>
            </w:tcMar>
          </w:tcPr>
          <w:p w14:paraId="53D054F9" w14:textId="77777777" w:rsidR="00F1507B" w:rsidRDefault="00000000">
            <w:r>
              <w:rPr>
                <w:rFonts w:ascii="Constantia" w:eastAsia="Constantia" w:hAnsi="Constantia" w:cs="Constantia"/>
                <w:color w:val="000000"/>
              </w:rPr>
              <w:t>Amari-Čencov α-connection</w:t>
            </w:r>
          </w:p>
        </w:tc>
        <w:tc>
          <w:tcPr>
            <w:tcW w:w="3050" w:type="pct"/>
            <w:tcMar>
              <w:top w:w="90" w:type="dxa"/>
              <w:left w:w="135" w:type="dxa"/>
              <w:bottom w:w="90" w:type="dxa"/>
              <w:right w:w="135" w:type="dxa"/>
            </w:tcMar>
          </w:tcPr>
          <w:p w14:paraId="7A58A41A" w14:textId="77777777" w:rsidR="00F1507B" w:rsidRDefault="00000000">
            <w:r>
              <w:rPr>
                <w:rFonts w:ascii="Constantia" w:eastAsia="Constantia" w:hAnsi="Constantia" w:cs="Constantia"/>
                <w:color w:val="000000"/>
              </w:rPr>
              <w:t>Family of connections on Λ indexed by α ∈ ℝ; α=0 is Levi-Civita</w:t>
            </w:r>
          </w:p>
        </w:tc>
      </w:tr>
      <w:tr w:rsidR="00F1507B" w14:paraId="15623692" w14:textId="77777777">
        <w:tblPrEx>
          <w:tblCellMar>
            <w:top w:w="0" w:type="dxa"/>
            <w:bottom w:w="0" w:type="dxa"/>
          </w:tblCellMar>
        </w:tblPrEx>
        <w:tc>
          <w:tcPr>
            <w:tcW w:w="650" w:type="pct"/>
            <w:tcMar>
              <w:top w:w="90" w:type="dxa"/>
              <w:left w:w="135" w:type="dxa"/>
              <w:bottom w:w="90" w:type="dxa"/>
              <w:right w:w="135" w:type="dxa"/>
            </w:tcMar>
          </w:tcPr>
          <w:p w14:paraId="4F6F4191" w14:textId="77777777" w:rsidR="00F1507B" w:rsidRDefault="00000000">
            <w:r>
              <w:rPr>
                <w:rFonts w:ascii="Constantia" w:eastAsia="Constantia" w:hAnsi="Constantia" w:cs="Constantia"/>
                <w:color w:val="000000"/>
              </w:rPr>
              <w:t>OCI = ln 2</w:t>
            </w:r>
          </w:p>
        </w:tc>
        <w:tc>
          <w:tcPr>
            <w:tcW w:w="1300" w:type="pct"/>
            <w:tcMar>
              <w:top w:w="90" w:type="dxa"/>
              <w:left w:w="135" w:type="dxa"/>
              <w:bottom w:w="90" w:type="dxa"/>
              <w:right w:w="135" w:type="dxa"/>
            </w:tcMar>
          </w:tcPr>
          <w:p w14:paraId="7A33273F" w14:textId="77777777" w:rsidR="00F1507B" w:rsidRDefault="00000000">
            <w:r>
              <w:rPr>
                <w:rFonts w:ascii="Constantia" w:eastAsia="Constantia" w:hAnsi="Constantia" w:cs="Constantia"/>
                <w:color w:val="000000"/>
              </w:rPr>
              <w:t>Obidi Curvature Invariant</w:t>
            </w:r>
          </w:p>
        </w:tc>
        <w:tc>
          <w:tcPr>
            <w:tcW w:w="3050" w:type="pct"/>
            <w:tcMar>
              <w:top w:w="90" w:type="dxa"/>
              <w:left w:w="135" w:type="dxa"/>
              <w:bottom w:w="90" w:type="dxa"/>
              <w:right w:w="135" w:type="dxa"/>
            </w:tcMar>
          </w:tcPr>
          <w:p w14:paraId="17759858" w14:textId="77777777" w:rsidR="00F1507B" w:rsidRDefault="00000000">
            <w:r>
              <w:rPr>
                <w:rFonts w:ascii="Constantia" w:eastAsia="Constantia" w:hAnsi="Constantia" w:cs="Constantia"/>
                <w:color w:val="000000"/>
              </w:rPr>
              <w:t>Minimum distinguishability curvature of the entropic manifold; quantum of informational curvature</w:t>
            </w:r>
          </w:p>
        </w:tc>
      </w:tr>
      <w:tr w:rsidR="00F1507B" w14:paraId="452B0037" w14:textId="77777777">
        <w:tblPrEx>
          <w:tblCellMar>
            <w:top w:w="0" w:type="dxa"/>
            <w:bottom w:w="0" w:type="dxa"/>
          </w:tblCellMar>
        </w:tblPrEx>
        <w:tc>
          <w:tcPr>
            <w:tcW w:w="650" w:type="pct"/>
            <w:tcMar>
              <w:top w:w="90" w:type="dxa"/>
              <w:left w:w="135" w:type="dxa"/>
              <w:bottom w:w="90" w:type="dxa"/>
              <w:right w:w="135" w:type="dxa"/>
            </w:tcMar>
          </w:tcPr>
          <w:p w14:paraId="73D44744" w14:textId="77777777" w:rsidR="00F1507B" w:rsidRDefault="00000000">
            <w:proofErr w:type="spellStart"/>
            <w:r>
              <w:rPr>
                <w:rFonts w:ascii="Constantia" w:eastAsia="Constantia" w:hAnsi="Constantia" w:cs="Constantia"/>
                <w:color w:val="000000"/>
              </w:rPr>
              <w:t>A</w:t>
            </w:r>
            <w:r>
              <w:rPr>
                <w:rFonts w:ascii="Constantia" w:eastAsia="Constantia" w:hAnsi="Constantia" w:cs="Constantia"/>
                <w:color w:val="000000"/>
                <w:vertAlign w:val="subscript"/>
              </w:rPr>
              <w:t>Obidi</w:t>
            </w:r>
            <w:proofErr w:type="spellEnd"/>
          </w:p>
        </w:tc>
        <w:tc>
          <w:tcPr>
            <w:tcW w:w="1300" w:type="pct"/>
            <w:tcMar>
              <w:top w:w="90" w:type="dxa"/>
              <w:left w:w="135" w:type="dxa"/>
              <w:bottom w:w="90" w:type="dxa"/>
              <w:right w:w="135" w:type="dxa"/>
            </w:tcMar>
          </w:tcPr>
          <w:p w14:paraId="31BEFFCE" w14:textId="77777777" w:rsidR="00F1507B" w:rsidRDefault="00000000">
            <w:r>
              <w:rPr>
                <w:rFonts w:ascii="Constantia" w:eastAsia="Constantia" w:hAnsi="Constantia" w:cs="Constantia"/>
                <w:color w:val="000000"/>
              </w:rPr>
              <w:t>Obidi Action</w:t>
            </w:r>
          </w:p>
        </w:tc>
        <w:tc>
          <w:tcPr>
            <w:tcW w:w="3050" w:type="pct"/>
            <w:tcMar>
              <w:top w:w="90" w:type="dxa"/>
              <w:left w:w="135" w:type="dxa"/>
              <w:bottom w:w="90" w:type="dxa"/>
              <w:right w:w="135" w:type="dxa"/>
            </w:tcMar>
          </w:tcPr>
          <w:p w14:paraId="07683E4F" w14:textId="77777777" w:rsidR="00F1507B" w:rsidRDefault="00000000">
            <w:r>
              <w:rPr>
                <w:rFonts w:ascii="Constantia" w:eastAsia="Constantia" w:hAnsi="Constantia" w:cs="Constantia"/>
                <w:color w:val="000000"/>
              </w:rPr>
              <w:t xml:space="preserve">Fundamental action functional of ToE; source of MEE and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3C4B6CD7" w14:textId="77777777">
        <w:tblPrEx>
          <w:tblCellMar>
            <w:top w:w="0" w:type="dxa"/>
            <w:bottom w:w="0" w:type="dxa"/>
          </w:tblCellMar>
        </w:tblPrEx>
        <w:tc>
          <w:tcPr>
            <w:tcW w:w="650" w:type="pct"/>
            <w:tcMar>
              <w:top w:w="90" w:type="dxa"/>
              <w:left w:w="135" w:type="dxa"/>
              <w:bottom w:w="90" w:type="dxa"/>
              <w:right w:w="135" w:type="dxa"/>
            </w:tcMar>
          </w:tcPr>
          <w:p w14:paraId="1DB41B91" w14:textId="77777777" w:rsidR="00F1507B" w:rsidRDefault="00000000">
            <w:r>
              <w:rPr>
                <w:rFonts w:ascii="Constantia" w:eastAsia="Constantia" w:hAnsi="Constantia" w:cs="Constantia"/>
                <w:color w:val="000000"/>
              </w:rPr>
              <w:lastRenderedPageBreak/>
              <w:t>MEE</w:t>
            </w:r>
          </w:p>
        </w:tc>
        <w:tc>
          <w:tcPr>
            <w:tcW w:w="1300" w:type="pct"/>
            <w:tcMar>
              <w:top w:w="90" w:type="dxa"/>
              <w:left w:w="135" w:type="dxa"/>
              <w:bottom w:w="90" w:type="dxa"/>
              <w:right w:w="135" w:type="dxa"/>
            </w:tcMar>
          </w:tcPr>
          <w:p w14:paraId="21925E7F" w14:textId="77777777" w:rsidR="00F1507B" w:rsidRDefault="00000000">
            <w:r>
              <w:rPr>
                <w:rFonts w:ascii="Constantia" w:eastAsia="Constantia" w:hAnsi="Constantia" w:cs="Constantia"/>
                <w:color w:val="000000"/>
              </w:rPr>
              <w:t>Master Entropic Equation</w:t>
            </w:r>
          </w:p>
        </w:tc>
        <w:tc>
          <w:tcPr>
            <w:tcW w:w="3050" w:type="pct"/>
            <w:tcMar>
              <w:top w:w="90" w:type="dxa"/>
              <w:left w:w="135" w:type="dxa"/>
              <w:bottom w:w="90" w:type="dxa"/>
              <w:right w:w="135" w:type="dxa"/>
            </w:tcMar>
          </w:tcPr>
          <w:p w14:paraId="073FF94B" w14:textId="77777777" w:rsidR="00F1507B" w:rsidRDefault="00000000">
            <w:r>
              <w:rPr>
                <w:rFonts w:ascii="Constantia" w:eastAsia="Constantia" w:hAnsi="Constantia" w:cs="Constantia"/>
                <w:color w:val="000000"/>
              </w:rPr>
              <w:t xml:space="preserve">Field equation for S(x) derived by </w:t>
            </w:r>
            <w:proofErr w:type="spellStart"/>
            <w:r>
              <w:rPr>
                <w:rFonts w:ascii="Constantia" w:eastAsia="Constantia" w:hAnsi="Constantia" w:cs="Constantia"/>
                <w:color w:val="000000"/>
              </w:rPr>
              <w:t>δA</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δS</w:t>
            </w:r>
            <w:proofErr w:type="spellEnd"/>
            <w:r>
              <w:rPr>
                <w:rFonts w:ascii="Constantia" w:eastAsia="Constantia" w:hAnsi="Constantia" w:cs="Constantia"/>
                <w:color w:val="000000"/>
              </w:rPr>
              <w:t xml:space="preserve"> = 0</w:t>
            </w:r>
          </w:p>
        </w:tc>
      </w:tr>
      <w:tr w:rsidR="00F1507B" w14:paraId="111FB5CA" w14:textId="77777777">
        <w:tblPrEx>
          <w:tblCellMar>
            <w:top w:w="0" w:type="dxa"/>
            <w:bottom w:w="0" w:type="dxa"/>
          </w:tblCellMar>
        </w:tblPrEx>
        <w:tc>
          <w:tcPr>
            <w:tcW w:w="650" w:type="pct"/>
            <w:tcMar>
              <w:top w:w="90" w:type="dxa"/>
              <w:left w:w="135" w:type="dxa"/>
              <w:bottom w:w="90" w:type="dxa"/>
              <w:right w:w="135" w:type="dxa"/>
            </w:tcMar>
          </w:tcPr>
          <w:p w14:paraId="349B4F98" w14:textId="77777777" w:rsidR="00F1507B" w:rsidRDefault="00000000">
            <w:r>
              <w:rPr>
                <w:rFonts w:ascii="Constantia" w:eastAsia="Constantia" w:hAnsi="Constantia" w:cs="Constantia"/>
                <w:color w:val="000000"/>
              </w:rPr>
              <w:t>HMAS</w:t>
            </w:r>
          </w:p>
        </w:tc>
        <w:tc>
          <w:tcPr>
            <w:tcW w:w="1300" w:type="pct"/>
            <w:tcMar>
              <w:top w:w="90" w:type="dxa"/>
              <w:left w:w="135" w:type="dxa"/>
              <w:bottom w:w="90" w:type="dxa"/>
              <w:right w:w="135" w:type="dxa"/>
            </w:tcMar>
          </w:tcPr>
          <w:p w14:paraId="45494BBE" w14:textId="77777777" w:rsidR="00F1507B" w:rsidRDefault="00000000">
            <w:r>
              <w:rPr>
                <w:rFonts w:ascii="Constantia" w:eastAsia="Constantia" w:hAnsi="Constantia" w:cs="Constantia"/>
                <w:color w:val="000000"/>
              </w:rPr>
              <w:t>Hybrid Metric-Affine Space</w:t>
            </w:r>
          </w:p>
        </w:tc>
        <w:tc>
          <w:tcPr>
            <w:tcW w:w="3050" w:type="pct"/>
            <w:tcMar>
              <w:top w:w="90" w:type="dxa"/>
              <w:left w:w="135" w:type="dxa"/>
              <w:bottom w:w="90" w:type="dxa"/>
              <w:right w:w="135" w:type="dxa"/>
            </w:tcMar>
          </w:tcPr>
          <w:p w14:paraId="27EB837A" w14:textId="77777777" w:rsidR="00F1507B" w:rsidRDefault="00000000">
            <w:r>
              <w:rPr>
                <w:rFonts w:ascii="Constantia" w:eastAsia="Constantia" w:hAnsi="Constantia" w:cs="Constantia"/>
                <w:color w:val="000000"/>
              </w:rPr>
              <w:t>Bundle structure combining classical (Fisher) + quantum (Fubini-Study) sectors</w:t>
            </w:r>
          </w:p>
        </w:tc>
      </w:tr>
    </w:tbl>
    <w:p w14:paraId="088DD164" w14:textId="77777777" w:rsidR="00F1507B" w:rsidRDefault="00F1507B">
      <w:pPr>
        <w:spacing w:after="200"/>
      </w:pPr>
    </w:p>
    <w:p w14:paraId="43A695FC" w14:textId="77777777" w:rsidR="00F1507B" w:rsidRDefault="00000000">
      <w:pPr>
        <w:pStyle w:val="Heading2"/>
        <w:spacing w:before="400" w:after="120" w:line="312" w:lineRule="auto"/>
      </w:pPr>
      <w:r>
        <w:rPr>
          <w:rFonts w:ascii="Cambria" w:eastAsia="Cambria" w:hAnsi="Cambria" w:cs="Cambria"/>
          <w:color w:val="1A1A1A"/>
          <w:sz w:val="32"/>
          <w:szCs w:val="32"/>
        </w:rPr>
        <w:t>16.6 Probability and Information Theory</w:t>
      </w:r>
    </w:p>
    <w:p w14:paraId="68D4C846"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8"/>
        <w:gridCol w:w="2899"/>
        <w:gridCol w:w="5143"/>
      </w:tblGrid>
      <w:tr w:rsidR="00F1507B" w14:paraId="7F6C9F3A" w14:textId="77777777">
        <w:tblPrEx>
          <w:tblCellMar>
            <w:top w:w="0" w:type="dxa"/>
            <w:bottom w:w="0" w:type="dxa"/>
          </w:tblCellMar>
        </w:tblPrEx>
        <w:trPr>
          <w:tblHeader/>
        </w:trPr>
        <w:tc>
          <w:tcPr>
            <w:tcW w:w="700" w:type="pct"/>
            <w:shd w:val="clear" w:color="auto" w:fill="F5E6D3"/>
            <w:tcMar>
              <w:top w:w="90" w:type="dxa"/>
              <w:left w:w="135" w:type="dxa"/>
              <w:bottom w:w="90" w:type="dxa"/>
              <w:right w:w="135" w:type="dxa"/>
            </w:tcMar>
          </w:tcPr>
          <w:p w14:paraId="46141C91" w14:textId="77777777" w:rsidR="00F1507B" w:rsidRDefault="00000000">
            <w:r>
              <w:rPr>
                <w:rFonts w:ascii="Cambria" w:eastAsia="Cambria" w:hAnsi="Cambria" w:cs="Cambria"/>
                <w:b/>
                <w:bCs/>
                <w:color w:val="000000"/>
              </w:rPr>
              <w:t>Symbol</w:t>
            </w:r>
          </w:p>
        </w:tc>
        <w:tc>
          <w:tcPr>
            <w:tcW w:w="1550" w:type="pct"/>
            <w:shd w:val="clear" w:color="auto" w:fill="F5E6D3"/>
            <w:tcMar>
              <w:top w:w="90" w:type="dxa"/>
              <w:left w:w="135" w:type="dxa"/>
              <w:bottom w:w="90" w:type="dxa"/>
              <w:right w:w="135" w:type="dxa"/>
            </w:tcMar>
          </w:tcPr>
          <w:p w14:paraId="0C98B92D" w14:textId="77777777" w:rsidR="00F1507B" w:rsidRDefault="00000000">
            <w:r>
              <w:rPr>
                <w:rFonts w:ascii="Cambria" w:eastAsia="Cambria" w:hAnsi="Cambria" w:cs="Cambria"/>
                <w:b/>
                <w:bCs/>
                <w:color w:val="000000"/>
              </w:rPr>
              <w:t>Name</w:t>
            </w:r>
          </w:p>
        </w:tc>
        <w:tc>
          <w:tcPr>
            <w:tcW w:w="2750" w:type="pct"/>
            <w:shd w:val="clear" w:color="auto" w:fill="F5E6D3"/>
            <w:tcMar>
              <w:top w:w="90" w:type="dxa"/>
              <w:left w:w="135" w:type="dxa"/>
              <w:bottom w:w="90" w:type="dxa"/>
              <w:right w:w="135" w:type="dxa"/>
            </w:tcMar>
          </w:tcPr>
          <w:p w14:paraId="5A04A64C" w14:textId="77777777" w:rsidR="00F1507B" w:rsidRDefault="00000000">
            <w:r>
              <w:rPr>
                <w:rFonts w:ascii="Cambria" w:eastAsia="Cambria" w:hAnsi="Cambria" w:cs="Cambria"/>
                <w:b/>
                <w:bCs/>
                <w:color w:val="000000"/>
              </w:rPr>
              <w:t>Definition / ToE Role</w:t>
            </w:r>
          </w:p>
        </w:tc>
      </w:tr>
      <w:tr w:rsidR="00F1507B" w14:paraId="765859C7" w14:textId="77777777">
        <w:tblPrEx>
          <w:tblCellMar>
            <w:top w:w="0" w:type="dxa"/>
            <w:bottom w:w="0" w:type="dxa"/>
          </w:tblCellMar>
        </w:tblPrEx>
        <w:tc>
          <w:tcPr>
            <w:tcW w:w="700" w:type="pct"/>
            <w:tcMar>
              <w:top w:w="90" w:type="dxa"/>
              <w:left w:w="135" w:type="dxa"/>
              <w:bottom w:w="90" w:type="dxa"/>
              <w:right w:w="135" w:type="dxa"/>
            </w:tcMar>
          </w:tcPr>
          <w:p w14:paraId="05256A50" w14:textId="77777777" w:rsidR="00F1507B" w:rsidRDefault="00000000">
            <w:r>
              <w:rPr>
                <w:rFonts w:ascii="Constantia" w:eastAsia="Constantia" w:hAnsi="Constantia" w:cs="Constantia"/>
                <w:color w:val="000000"/>
              </w:rPr>
              <w:t>p(</w:t>
            </w:r>
            <w:proofErr w:type="spellStart"/>
            <w:r>
              <w:rPr>
                <w:rFonts w:ascii="Constantia" w:eastAsia="Constantia" w:hAnsi="Constantia" w:cs="Constantia"/>
                <w:color w:val="000000"/>
              </w:rPr>
              <w:t>x|θ</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076C2475" w14:textId="77777777" w:rsidR="00F1507B" w:rsidRDefault="00000000">
            <w:r>
              <w:rPr>
                <w:rFonts w:ascii="Constantia" w:eastAsia="Constantia" w:hAnsi="Constantia" w:cs="Constantia"/>
                <w:color w:val="000000"/>
              </w:rPr>
              <w:t>Parametric probability distribution</w:t>
            </w:r>
          </w:p>
        </w:tc>
        <w:tc>
          <w:tcPr>
            <w:tcW w:w="2750" w:type="pct"/>
            <w:tcMar>
              <w:top w:w="90" w:type="dxa"/>
              <w:left w:w="135" w:type="dxa"/>
              <w:bottom w:w="90" w:type="dxa"/>
              <w:right w:w="135" w:type="dxa"/>
            </w:tcMar>
          </w:tcPr>
          <w:p w14:paraId="5ABF421E" w14:textId="77777777" w:rsidR="00F1507B" w:rsidRDefault="00000000">
            <w:r>
              <w:rPr>
                <w:rFonts w:ascii="Constantia" w:eastAsia="Constantia" w:hAnsi="Constantia" w:cs="Constantia"/>
                <w:color w:val="000000"/>
              </w:rPr>
              <w:t>Distribution labeled by parameter θ ∈ Λ; defines the statistical manifold</w:t>
            </w:r>
          </w:p>
        </w:tc>
      </w:tr>
      <w:tr w:rsidR="00F1507B" w14:paraId="24E8FAB0" w14:textId="77777777">
        <w:tblPrEx>
          <w:tblCellMar>
            <w:top w:w="0" w:type="dxa"/>
            <w:bottom w:w="0" w:type="dxa"/>
          </w:tblCellMar>
        </w:tblPrEx>
        <w:tc>
          <w:tcPr>
            <w:tcW w:w="700" w:type="pct"/>
            <w:tcMar>
              <w:top w:w="90" w:type="dxa"/>
              <w:left w:w="135" w:type="dxa"/>
              <w:bottom w:w="90" w:type="dxa"/>
              <w:right w:w="135" w:type="dxa"/>
            </w:tcMar>
          </w:tcPr>
          <w:p w14:paraId="3679222D" w14:textId="77777777" w:rsidR="00F1507B" w:rsidRDefault="00000000">
            <w:r>
              <w:rPr>
                <w:rFonts w:ascii="Constantia" w:eastAsia="Constantia" w:hAnsi="Constantia" w:cs="Constantia"/>
                <w:color w:val="000000"/>
              </w:rPr>
              <w:t>θ = (</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A</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6020EDFD" w14:textId="77777777" w:rsidR="00F1507B" w:rsidRDefault="00000000">
            <w:r>
              <w:rPr>
                <w:rFonts w:ascii="Constantia" w:eastAsia="Constantia" w:hAnsi="Constantia" w:cs="Constantia"/>
                <w:color w:val="000000"/>
              </w:rPr>
              <w:t>Statistical parameters</w:t>
            </w:r>
          </w:p>
        </w:tc>
        <w:tc>
          <w:tcPr>
            <w:tcW w:w="2750" w:type="pct"/>
            <w:tcMar>
              <w:top w:w="90" w:type="dxa"/>
              <w:left w:w="135" w:type="dxa"/>
              <w:bottom w:w="90" w:type="dxa"/>
              <w:right w:w="135" w:type="dxa"/>
            </w:tcMar>
          </w:tcPr>
          <w:p w14:paraId="6A56F459" w14:textId="77777777" w:rsidR="00F1507B" w:rsidRDefault="00000000">
            <w:r>
              <w:rPr>
                <w:rFonts w:ascii="Constantia" w:eastAsia="Constantia" w:hAnsi="Constantia" w:cs="Constantia"/>
                <w:color w:val="000000"/>
              </w:rPr>
              <w:t>Coordinates on the statistical manifold Λ</w:t>
            </w:r>
          </w:p>
        </w:tc>
      </w:tr>
      <w:tr w:rsidR="00F1507B" w14:paraId="7A37A648" w14:textId="77777777">
        <w:tblPrEx>
          <w:tblCellMar>
            <w:top w:w="0" w:type="dxa"/>
            <w:bottom w:w="0" w:type="dxa"/>
          </w:tblCellMar>
        </w:tblPrEx>
        <w:tc>
          <w:tcPr>
            <w:tcW w:w="700" w:type="pct"/>
            <w:tcMar>
              <w:top w:w="90" w:type="dxa"/>
              <w:left w:w="135" w:type="dxa"/>
              <w:bottom w:w="90" w:type="dxa"/>
              <w:right w:w="135" w:type="dxa"/>
            </w:tcMar>
          </w:tcPr>
          <w:p w14:paraId="18E5EB2F" w14:textId="77777777" w:rsidR="00F1507B" w:rsidRDefault="00000000">
            <w:r>
              <w:rPr>
                <w:rFonts w:ascii="Constantia" w:eastAsia="Constantia" w:hAnsi="Constantia" w:cs="Constantia"/>
                <w:color w:val="000000"/>
              </w:rPr>
              <w:t>H(p)</w:t>
            </w:r>
          </w:p>
        </w:tc>
        <w:tc>
          <w:tcPr>
            <w:tcW w:w="1550" w:type="pct"/>
            <w:tcMar>
              <w:top w:w="90" w:type="dxa"/>
              <w:left w:w="135" w:type="dxa"/>
              <w:bottom w:w="90" w:type="dxa"/>
              <w:right w:w="135" w:type="dxa"/>
            </w:tcMar>
          </w:tcPr>
          <w:p w14:paraId="477C3B39" w14:textId="77777777" w:rsidR="00F1507B" w:rsidRDefault="00000000">
            <w:r>
              <w:rPr>
                <w:rFonts w:ascii="Constantia" w:eastAsia="Constantia" w:hAnsi="Constantia" w:cs="Constantia"/>
                <w:color w:val="000000"/>
              </w:rPr>
              <w:t>Shannon / differential entropy</w:t>
            </w:r>
          </w:p>
        </w:tc>
        <w:tc>
          <w:tcPr>
            <w:tcW w:w="2750" w:type="pct"/>
            <w:tcMar>
              <w:top w:w="90" w:type="dxa"/>
              <w:left w:w="135" w:type="dxa"/>
              <w:bottom w:w="90" w:type="dxa"/>
              <w:right w:w="135" w:type="dxa"/>
            </w:tcMar>
          </w:tcPr>
          <w:p w14:paraId="03F8C8AF" w14:textId="77777777" w:rsidR="00F1507B" w:rsidRDefault="00000000">
            <w:r>
              <w:rPr>
                <w:rFonts w:ascii="Constantia" w:eastAsia="Constantia" w:hAnsi="Constantia" w:cs="Constantia"/>
                <w:color w:val="000000"/>
              </w:rPr>
              <w:t>−∫ p log p dx; the entropy field value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194EB82F" w14:textId="77777777">
        <w:tblPrEx>
          <w:tblCellMar>
            <w:top w:w="0" w:type="dxa"/>
            <w:bottom w:w="0" w:type="dxa"/>
          </w:tblCellMar>
        </w:tblPrEx>
        <w:tc>
          <w:tcPr>
            <w:tcW w:w="700" w:type="pct"/>
            <w:tcMar>
              <w:top w:w="90" w:type="dxa"/>
              <w:left w:w="135" w:type="dxa"/>
              <w:bottom w:w="90" w:type="dxa"/>
              <w:right w:w="135" w:type="dxa"/>
            </w:tcMar>
          </w:tcPr>
          <w:p w14:paraId="43F307A6" w14:textId="77777777" w:rsidR="00F1507B" w:rsidRDefault="00000000">
            <w:r>
              <w:rPr>
                <w:rFonts w:ascii="Constantia" w:eastAsia="Constantia" w:hAnsi="Constantia" w:cs="Constantia"/>
                <w:color w:val="000000"/>
              </w:rPr>
              <w:t>S(x)</w:t>
            </w:r>
          </w:p>
        </w:tc>
        <w:tc>
          <w:tcPr>
            <w:tcW w:w="1550" w:type="pct"/>
            <w:tcMar>
              <w:top w:w="90" w:type="dxa"/>
              <w:left w:w="135" w:type="dxa"/>
              <w:bottom w:w="90" w:type="dxa"/>
              <w:right w:w="135" w:type="dxa"/>
            </w:tcMar>
          </w:tcPr>
          <w:p w14:paraId="5D794FEF" w14:textId="77777777" w:rsidR="00F1507B" w:rsidRDefault="00000000">
            <w:r>
              <w:rPr>
                <w:rFonts w:ascii="Constantia" w:eastAsia="Constantia" w:hAnsi="Constantia" w:cs="Constantia"/>
                <w:color w:val="000000"/>
              </w:rPr>
              <w:t>Entropy field</w:t>
            </w:r>
          </w:p>
        </w:tc>
        <w:tc>
          <w:tcPr>
            <w:tcW w:w="2750" w:type="pct"/>
            <w:tcMar>
              <w:top w:w="90" w:type="dxa"/>
              <w:left w:w="135" w:type="dxa"/>
              <w:bottom w:w="90" w:type="dxa"/>
              <w:right w:w="135" w:type="dxa"/>
            </w:tcMar>
          </w:tcPr>
          <w:p w14:paraId="11FC5B7E" w14:textId="77777777" w:rsidR="00F1507B" w:rsidRDefault="00000000">
            <w:r>
              <w:rPr>
                <w:rFonts w:ascii="Constantia" w:eastAsia="Constantia" w:hAnsi="Constantia" w:cs="Constantia"/>
                <w:color w:val="000000"/>
              </w:rPr>
              <w:t>Smooth scalar field on M; primary dynamical variable of ToE;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8C0CEF8" w14:textId="77777777">
        <w:tblPrEx>
          <w:tblCellMar>
            <w:top w:w="0" w:type="dxa"/>
            <w:bottom w:w="0" w:type="dxa"/>
          </w:tblCellMar>
        </w:tblPrEx>
        <w:tc>
          <w:tcPr>
            <w:tcW w:w="700" w:type="pct"/>
            <w:tcMar>
              <w:top w:w="90" w:type="dxa"/>
              <w:left w:w="135" w:type="dxa"/>
              <w:bottom w:w="90" w:type="dxa"/>
              <w:right w:w="135" w:type="dxa"/>
            </w:tcMar>
          </w:tcPr>
          <w:p w14:paraId="7BFC9A85" w14:textId="77777777" w:rsidR="00F1507B" w:rsidRDefault="00000000">
            <w:r>
              <w:rPr>
                <w:rFonts w:ascii="Constantia" w:eastAsia="Constantia" w:hAnsi="Constantia" w:cs="Constantia"/>
                <w:color w:val="000000"/>
              </w:rPr>
              <w:t>I(θ)</w:t>
            </w:r>
          </w:p>
        </w:tc>
        <w:tc>
          <w:tcPr>
            <w:tcW w:w="1550" w:type="pct"/>
            <w:tcMar>
              <w:top w:w="90" w:type="dxa"/>
              <w:left w:w="135" w:type="dxa"/>
              <w:bottom w:w="90" w:type="dxa"/>
              <w:right w:w="135" w:type="dxa"/>
            </w:tcMar>
          </w:tcPr>
          <w:p w14:paraId="24C0CA0B" w14:textId="77777777" w:rsidR="00F1507B" w:rsidRDefault="00000000">
            <w:r>
              <w:rPr>
                <w:rFonts w:ascii="Constantia" w:eastAsia="Constantia" w:hAnsi="Constantia" w:cs="Constantia"/>
                <w:color w:val="000000"/>
              </w:rPr>
              <w:t>Fisher information</w:t>
            </w:r>
          </w:p>
        </w:tc>
        <w:tc>
          <w:tcPr>
            <w:tcW w:w="2750" w:type="pct"/>
            <w:tcMar>
              <w:top w:w="90" w:type="dxa"/>
              <w:left w:w="135" w:type="dxa"/>
              <w:bottom w:w="90" w:type="dxa"/>
              <w:right w:w="135" w:type="dxa"/>
            </w:tcMar>
          </w:tcPr>
          <w:p w14:paraId="1313C6D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θ</w:t>
            </w:r>
            <w:r>
              <w:rPr>
                <w:rFonts w:ascii="Constantia" w:eastAsia="Constantia" w:hAnsi="Constantia" w:cs="Constantia"/>
                <w:color w:val="000000"/>
              </w:rPr>
              <w:t>log</w:t>
            </w:r>
            <w:proofErr w:type="spellEnd"/>
            <w:r>
              <w:rPr>
                <w:rFonts w:ascii="Constantia" w:eastAsia="Constantia" w:hAnsi="Constantia" w:cs="Constantia"/>
                <w:color w:val="000000"/>
              </w:rPr>
              <w:t xml:space="preserve"> p)</w:t>
            </w:r>
            <w:proofErr w:type="gramStart"/>
            <w:r>
              <w:rPr>
                <w:rFonts w:ascii="Constantia" w:eastAsia="Constantia" w:hAnsi="Constantia" w:cs="Constantia"/>
                <w:color w:val="000000"/>
                <w:vertAlign w:val="superscript"/>
              </w:rPr>
              <w:t>2</w:t>
            </w:r>
            <w:r>
              <w:rPr>
                <w:rFonts w:ascii="Constantia" w:eastAsia="Constantia" w:hAnsi="Constantia" w:cs="Constantia"/>
                <w:color w:val="000000"/>
              </w:rPr>
              <w:t>⟩;</w:t>
            </w:r>
            <w:proofErr w:type="gramEnd"/>
            <w:r>
              <w:rPr>
                <w:rFonts w:ascii="Constantia" w:eastAsia="Constantia" w:hAnsi="Constantia" w:cs="Constantia"/>
                <w:color w:val="000000"/>
              </w:rPr>
              <w:t xml:space="preserve"> scalar version of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in 1D</w:t>
            </w:r>
          </w:p>
        </w:tc>
      </w:tr>
      <w:tr w:rsidR="00F1507B" w14:paraId="148983B2" w14:textId="77777777">
        <w:tblPrEx>
          <w:tblCellMar>
            <w:top w:w="0" w:type="dxa"/>
            <w:bottom w:w="0" w:type="dxa"/>
          </w:tblCellMar>
        </w:tblPrEx>
        <w:tc>
          <w:tcPr>
            <w:tcW w:w="700" w:type="pct"/>
            <w:tcMar>
              <w:top w:w="90" w:type="dxa"/>
              <w:left w:w="135" w:type="dxa"/>
              <w:bottom w:w="90" w:type="dxa"/>
              <w:right w:w="135" w:type="dxa"/>
            </w:tcMar>
          </w:tcPr>
          <w:p w14:paraId="17D0F343" w14:textId="77777777" w:rsidR="00F1507B" w:rsidRDefault="00000000">
            <w:r>
              <w:rPr>
                <w:rFonts w:ascii="Constantia" w:eastAsia="Constantia" w:hAnsi="Constantia" w:cs="Constantia"/>
                <w:color w:val="000000"/>
              </w:rPr>
              <w:t>A(θ)</w:t>
            </w:r>
          </w:p>
        </w:tc>
        <w:tc>
          <w:tcPr>
            <w:tcW w:w="1550" w:type="pct"/>
            <w:tcMar>
              <w:top w:w="90" w:type="dxa"/>
              <w:left w:w="135" w:type="dxa"/>
              <w:bottom w:w="90" w:type="dxa"/>
              <w:right w:w="135" w:type="dxa"/>
            </w:tcMar>
          </w:tcPr>
          <w:p w14:paraId="46110BDC" w14:textId="77777777" w:rsidR="00F1507B" w:rsidRDefault="00000000">
            <w:r>
              <w:rPr>
                <w:rFonts w:ascii="Constantia" w:eastAsia="Constantia" w:hAnsi="Constantia" w:cs="Constantia"/>
                <w:color w:val="000000"/>
              </w:rPr>
              <w:t>Log-partition function</w:t>
            </w:r>
          </w:p>
        </w:tc>
        <w:tc>
          <w:tcPr>
            <w:tcW w:w="2750" w:type="pct"/>
            <w:tcMar>
              <w:top w:w="90" w:type="dxa"/>
              <w:left w:w="135" w:type="dxa"/>
              <w:bottom w:w="90" w:type="dxa"/>
              <w:right w:w="135" w:type="dxa"/>
            </w:tcMar>
          </w:tcPr>
          <w:p w14:paraId="1700CB72" w14:textId="77777777" w:rsidR="00F1507B" w:rsidRDefault="00000000">
            <w:proofErr w:type="spellStart"/>
            <w:r>
              <w:rPr>
                <w:rFonts w:ascii="Constantia" w:eastAsia="Constantia" w:hAnsi="Constantia" w:cs="Constantia"/>
                <w:color w:val="000000"/>
              </w:rPr>
              <w:t>ln∫exp</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i</w:t>
            </w:r>
            <w:r>
              <w:rPr>
                <w:rFonts w:ascii="Constantia" w:eastAsia="Constantia" w:hAnsi="Constantia" w:cs="Constantia"/>
                <w:color w:val="000000"/>
              </w:rPr>
              <w:t>T</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(x))dx;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ij</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i</w:t>
            </w:r>
            <w:r>
              <w:rPr>
                <w:rFonts w:ascii="Constantia" w:eastAsia="Constantia" w:hAnsi="Constantia" w:cs="Constantia"/>
                <w:color w:val="000000"/>
              </w:rPr>
              <w:t>∂</w:t>
            </w:r>
            <w:r>
              <w:rPr>
                <w:rFonts w:ascii="Constantia" w:eastAsia="Constantia" w:hAnsi="Constantia" w:cs="Constantia"/>
                <w:color w:val="000000"/>
                <w:vertAlign w:val="subscript"/>
              </w:rPr>
              <w:t>j</w:t>
            </w:r>
            <w:r>
              <w:rPr>
                <w:rFonts w:ascii="Constantia" w:eastAsia="Constantia" w:hAnsi="Constantia" w:cs="Constantia"/>
                <w:color w:val="000000"/>
              </w:rPr>
              <w:t>A</w:t>
            </w:r>
            <w:proofErr w:type="spellEnd"/>
            <w:r>
              <w:rPr>
                <w:rFonts w:ascii="Constantia" w:eastAsia="Constantia" w:hAnsi="Constantia" w:cs="Constantia"/>
                <w:color w:val="000000"/>
              </w:rPr>
              <w:t xml:space="preserve"> for exponential families</w:t>
            </w:r>
          </w:p>
        </w:tc>
      </w:tr>
      <w:tr w:rsidR="00F1507B" w14:paraId="159CBF0C" w14:textId="77777777">
        <w:tblPrEx>
          <w:tblCellMar>
            <w:top w:w="0" w:type="dxa"/>
            <w:bottom w:w="0" w:type="dxa"/>
          </w:tblCellMar>
        </w:tblPrEx>
        <w:tc>
          <w:tcPr>
            <w:tcW w:w="700" w:type="pct"/>
            <w:tcMar>
              <w:top w:w="90" w:type="dxa"/>
              <w:left w:w="135" w:type="dxa"/>
              <w:bottom w:w="90" w:type="dxa"/>
              <w:right w:w="135" w:type="dxa"/>
            </w:tcMar>
          </w:tcPr>
          <w:p w14:paraId="7A8E0EBD" w14:textId="77777777" w:rsidR="00F1507B" w:rsidRDefault="00000000">
            <w:r>
              <w:rPr>
                <w:rFonts w:ascii="Constantia" w:eastAsia="Constantia" w:hAnsi="Constantia" w:cs="Constantia"/>
                <w:color w:val="000000"/>
              </w:rPr>
              <w:t>f</w:t>
            </w:r>
            <w:r>
              <w:rPr>
                <w:rFonts w:ascii="Constantia" w:eastAsia="Constantia" w:hAnsi="Constantia" w:cs="Constantia"/>
                <w:color w:val="000000"/>
                <w:vertAlign w:val="superscript"/>
              </w:rPr>
              <w:t>ent</w:t>
            </w:r>
            <w:r>
              <w:rPr>
                <w:rFonts w:ascii="Constantia" w:eastAsia="Constantia" w:hAnsi="Constantia" w:cs="Constantia"/>
                <w:color w:val="000000"/>
              </w:rPr>
              <w:t>(</w:t>
            </w:r>
            <w:proofErr w:type="spellStart"/>
            <w:r>
              <w:rPr>
                <w:rFonts w:ascii="Constantia" w:eastAsia="Constantia" w:hAnsi="Constantia" w:cs="Constantia"/>
                <w:color w:val="000000"/>
              </w:rPr>
              <w:t>x,q</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36D86903" w14:textId="77777777" w:rsidR="00F1507B" w:rsidRDefault="00000000">
            <w:r>
              <w:rPr>
                <w:rFonts w:ascii="Constantia" w:eastAsia="Constantia" w:hAnsi="Constantia" w:cs="Constantia"/>
                <w:color w:val="000000"/>
              </w:rPr>
              <w:t>Entropic distribution function</w:t>
            </w:r>
          </w:p>
        </w:tc>
        <w:tc>
          <w:tcPr>
            <w:tcW w:w="2750" w:type="pct"/>
            <w:tcMar>
              <w:top w:w="90" w:type="dxa"/>
              <w:left w:w="135" w:type="dxa"/>
              <w:bottom w:w="90" w:type="dxa"/>
              <w:right w:w="135" w:type="dxa"/>
            </w:tcMar>
          </w:tcPr>
          <w:p w14:paraId="274177C6" w14:textId="77777777" w:rsidR="00F1507B" w:rsidRDefault="00000000">
            <w:r>
              <w:rPr>
                <w:rFonts w:ascii="Constantia" w:eastAsia="Constantia" w:hAnsi="Constantia" w:cs="Constantia"/>
                <w:color w:val="000000"/>
              </w:rPr>
              <w:t xml:space="preserve">Distribution over entropic momenta </w:t>
            </w:r>
            <w:proofErr w:type="spellStart"/>
            <w:r>
              <w:rPr>
                <w:rFonts w:ascii="Constantia" w:eastAsia="Constantia" w:hAnsi="Constantia" w:cs="Constantia"/>
                <w:color w:val="000000"/>
              </w:rPr>
              <w:t>q</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derived from Obidi Action</w:t>
            </w:r>
          </w:p>
        </w:tc>
      </w:tr>
      <w:tr w:rsidR="00F1507B" w14:paraId="3189990B" w14:textId="77777777">
        <w:tblPrEx>
          <w:tblCellMar>
            <w:top w:w="0" w:type="dxa"/>
            <w:bottom w:w="0" w:type="dxa"/>
          </w:tblCellMar>
        </w:tblPrEx>
        <w:tc>
          <w:tcPr>
            <w:tcW w:w="700" w:type="pct"/>
            <w:tcMar>
              <w:top w:w="90" w:type="dxa"/>
              <w:left w:w="135" w:type="dxa"/>
              <w:bottom w:w="90" w:type="dxa"/>
              <w:right w:w="135" w:type="dxa"/>
            </w:tcMar>
          </w:tcPr>
          <w:p w14:paraId="3959FA37" w14:textId="77777777" w:rsidR="00F1507B" w:rsidRDefault="00000000">
            <w:proofErr w:type="spellStart"/>
            <w:r>
              <w:rPr>
                <w:rFonts w:ascii="Constantia" w:eastAsia="Constantia" w:hAnsi="Constantia" w:cs="Constantia"/>
                <w:color w:val="000000"/>
              </w:rPr>
              <w:t>dμ</w:t>
            </w:r>
            <w:r>
              <w:rPr>
                <w:rFonts w:ascii="Constantia" w:eastAsia="Constantia" w:hAnsi="Constantia" w:cs="Constantia"/>
                <w:color w:val="000000"/>
                <w:vertAlign w:val="subscript"/>
              </w:rPr>
              <w:t>F</w:t>
            </w:r>
            <w:proofErr w:type="spellEnd"/>
          </w:p>
        </w:tc>
        <w:tc>
          <w:tcPr>
            <w:tcW w:w="1550" w:type="pct"/>
            <w:tcMar>
              <w:top w:w="90" w:type="dxa"/>
              <w:left w:w="135" w:type="dxa"/>
              <w:bottom w:w="90" w:type="dxa"/>
              <w:right w:w="135" w:type="dxa"/>
            </w:tcMar>
          </w:tcPr>
          <w:p w14:paraId="4BE0D510" w14:textId="77777777" w:rsidR="00F1507B" w:rsidRDefault="00000000">
            <w:r>
              <w:rPr>
                <w:rFonts w:ascii="Constantia" w:eastAsia="Constantia" w:hAnsi="Constantia" w:cs="Constantia"/>
                <w:color w:val="000000"/>
              </w:rPr>
              <w:t>Fisher-Rao volume measure</w:t>
            </w:r>
          </w:p>
        </w:tc>
        <w:tc>
          <w:tcPr>
            <w:tcW w:w="2750" w:type="pct"/>
            <w:tcMar>
              <w:top w:w="90" w:type="dxa"/>
              <w:left w:w="135" w:type="dxa"/>
              <w:bottom w:w="90" w:type="dxa"/>
              <w:right w:w="135" w:type="dxa"/>
            </w:tcMar>
          </w:tcPr>
          <w:p w14:paraId="0B5AB2CA"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color w:val="000000"/>
                <w:vertAlign w:val="superscript"/>
              </w:rPr>
              <w:t>n</w:t>
            </w:r>
            <w:r>
              <w:rPr>
                <w:rFonts w:ascii="Constantia" w:eastAsia="Constantia" w:hAnsi="Constantia" w:cs="Constantia"/>
                <w:color w:val="000000"/>
              </w:rPr>
              <w:t>θ</w:t>
            </w:r>
            <w:proofErr w:type="spellEnd"/>
            <w:r>
              <w:rPr>
                <w:rFonts w:ascii="Constantia" w:eastAsia="Constantia" w:hAnsi="Constantia" w:cs="Constantia"/>
                <w:color w:val="000000"/>
              </w:rPr>
              <w:t>; invariant measure for fiber integrals on Λ</w:t>
            </w:r>
          </w:p>
        </w:tc>
      </w:tr>
    </w:tbl>
    <w:p w14:paraId="06C1148A" w14:textId="77777777" w:rsidR="00F1507B" w:rsidRDefault="00F1507B">
      <w:pPr>
        <w:spacing w:after="200"/>
      </w:pPr>
    </w:p>
    <w:p w14:paraId="383DA7EF" w14:textId="77777777" w:rsidR="00F1507B" w:rsidRDefault="00000000">
      <w:pPr>
        <w:pStyle w:val="Heading2"/>
        <w:spacing w:before="400" w:after="120" w:line="312" w:lineRule="auto"/>
      </w:pPr>
      <w:r>
        <w:rPr>
          <w:rFonts w:ascii="Cambria" w:eastAsia="Cambria" w:hAnsi="Cambria" w:cs="Cambria"/>
          <w:color w:val="1A1A1A"/>
          <w:sz w:val="32"/>
          <w:szCs w:val="32"/>
        </w:rPr>
        <w:t>16.7 Physical Constants</w:t>
      </w:r>
    </w:p>
    <w:p w14:paraId="30603F56"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7"/>
        <w:gridCol w:w="2635"/>
        <w:gridCol w:w="5628"/>
      </w:tblGrid>
      <w:tr w:rsidR="00F1507B" w14:paraId="2479D066" w14:textId="77777777">
        <w:tblPrEx>
          <w:tblCellMar>
            <w:top w:w="0" w:type="dxa"/>
            <w:bottom w:w="0" w:type="dxa"/>
          </w:tblCellMar>
        </w:tblPrEx>
        <w:trPr>
          <w:tblHeader/>
        </w:trPr>
        <w:tc>
          <w:tcPr>
            <w:tcW w:w="500" w:type="pct"/>
            <w:shd w:val="clear" w:color="auto" w:fill="F5E6D3"/>
            <w:tcMar>
              <w:top w:w="90" w:type="dxa"/>
              <w:left w:w="135" w:type="dxa"/>
              <w:bottom w:w="90" w:type="dxa"/>
              <w:right w:w="135" w:type="dxa"/>
            </w:tcMar>
          </w:tcPr>
          <w:p w14:paraId="776A92F7" w14:textId="77777777" w:rsidR="00F1507B" w:rsidRDefault="00000000">
            <w:r>
              <w:rPr>
                <w:rFonts w:ascii="Cambria" w:eastAsia="Cambria" w:hAnsi="Cambria" w:cs="Cambria"/>
                <w:b/>
                <w:bCs/>
                <w:color w:val="000000"/>
              </w:rPr>
              <w:t>Symbol</w:t>
            </w:r>
          </w:p>
        </w:tc>
        <w:tc>
          <w:tcPr>
            <w:tcW w:w="1450" w:type="pct"/>
            <w:shd w:val="clear" w:color="auto" w:fill="F5E6D3"/>
            <w:tcMar>
              <w:top w:w="90" w:type="dxa"/>
              <w:left w:w="135" w:type="dxa"/>
              <w:bottom w:w="90" w:type="dxa"/>
              <w:right w:w="135" w:type="dxa"/>
            </w:tcMar>
          </w:tcPr>
          <w:p w14:paraId="4E950DEF" w14:textId="77777777" w:rsidR="00F1507B" w:rsidRDefault="00000000">
            <w:r>
              <w:rPr>
                <w:rFonts w:ascii="Cambria" w:eastAsia="Cambria" w:hAnsi="Cambria" w:cs="Cambria"/>
                <w:b/>
                <w:bCs/>
                <w:color w:val="000000"/>
              </w:rPr>
              <w:t>Name</w:t>
            </w:r>
          </w:p>
        </w:tc>
        <w:tc>
          <w:tcPr>
            <w:tcW w:w="3050" w:type="pct"/>
            <w:shd w:val="clear" w:color="auto" w:fill="F5E6D3"/>
            <w:tcMar>
              <w:top w:w="90" w:type="dxa"/>
              <w:left w:w="135" w:type="dxa"/>
              <w:bottom w:w="90" w:type="dxa"/>
              <w:right w:w="135" w:type="dxa"/>
            </w:tcMar>
          </w:tcPr>
          <w:p w14:paraId="47445B92" w14:textId="77777777" w:rsidR="00F1507B" w:rsidRDefault="00000000">
            <w:r>
              <w:rPr>
                <w:rFonts w:ascii="Cambria" w:eastAsia="Cambria" w:hAnsi="Cambria" w:cs="Cambria"/>
                <w:b/>
                <w:bCs/>
                <w:color w:val="000000"/>
              </w:rPr>
              <w:t>Value / ToE Interpretation</w:t>
            </w:r>
          </w:p>
        </w:tc>
      </w:tr>
      <w:tr w:rsidR="00F1507B" w14:paraId="6D44D77D" w14:textId="77777777">
        <w:tblPrEx>
          <w:tblCellMar>
            <w:top w:w="0" w:type="dxa"/>
            <w:bottom w:w="0" w:type="dxa"/>
          </w:tblCellMar>
        </w:tblPrEx>
        <w:tc>
          <w:tcPr>
            <w:tcW w:w="500" w:type="pct"/>
            <w:tcMar>
              <w:top w:w="90" w:type="dxa"/>
              <w:left w:w="135" w:type="dxa"/>
              <w:bottom w:w="90" w:type="dxa"/>
              <w:right w:w="135" w:type="dxa"/>
            </w:tcMar>
          </w:tcPr>
          <w:p w14:paraId="703CA328" w14:textId="77777777" w:rsidR="00F1507B" w:rsidRDefault="00000000">
            <w:r>
              <w:rPr>
                <w:rFonts w:ascii="Constantia" w:eastAsia="Constantia" w:hAnsi="Constantia" w:cs="Constantia"/>
                <w:color w:val="000000"/>
              </w:rPr>
              <w:t>G</w:t>
            </w:r>
          </w:p>
        </w:tc>
        <w:tc>
          <w:tcPr>
            <w:tcW w:w="1450" w:type="pct"/>
            <w:tcMar>
              <w:top w:w="90" w:type="dxa"/>
              <w:left w:w="135" w:type="dxa"/>
              <w:bottom w:w="90" w:type="dxa"/>
              <w:right w:w="135" w:type="dxa"/>
            </w:tcMar>
          </w:tcPr>
          <w:p w14:paraId="614C2805" w14:textId="77777777" w:rsidR="00F1507B" w:rsidRDefault="00000000">
            <w:r>
              <w:rPr>
                <w:rFonts w:ascii="Constantia" w:eastAsia="Constantia" w:hAnsi="Constantia" w:cs="Constantia"/>
                <w:color w:val="000000"/>
              </w:rPr>
              <w:t>Newton's gravitational constant</w:t>
            </w:r>
          </w:p>
        </w:tc>
        <w:tc>
          <w:tcPr>
            <w:tcW w:w="3050" w:type="pct"/>
            <w:tcMar>
              <w:top w:w="90" w:type="dxa"/>
              <w:left w:w="135" w:type="dxa"/>
              <w:bottom w:w="90" w:type="dxa"/>
              <w:right w:w="135" w:type="dxa"/>
            </w:tcMar>
          </w:tcPr>
          <w:p w14:paraId="41A836A3" w14:textId="77777777" w:rsidR="00F1507B" w:rsidRDefault="00000000">
            <w:r>
              <w:rPr>
                <w:rFonts w:ascii="Constantia" w:eastAsia="Constantia" w:hAnsi="Constantia" w:cs="Constantia"/>
                <w:color w:val="000000"/>
              </w:rPr>
              <w:t>6.674 × 10</w:t>
            </w:r>
            <w:r>
              <w:rPr>
                <w:rFonts w:ascii="Constantia" w:eastAsia="Constantia" w:hAnsi="Constantia" w:cs="Constantia"/>
                <w:color w:val="000000"/>
                <w:vertAlign w:val="superscript"/>
              </w:rPr>
              <w:t>−11</w:t>
            </w:r>
            <w:r>
              <w:rPr>
                <w:rFonts w:ascii="Constantia" w:eastAsia="Constantia" w:hAnsi="Constantia" w:cs="Constantia"/>
                <w:color w:val="000000"/>
              </w:rPr>
              <w:t xml:space="preserve"> m</w:t>
            </w:r>
            <w:r>
              <w:rPr>
                <w:rFonts w:ascii="Constantia" w:eastAsia="Constantia" w:hAnsi="Constantia" w:cs="Constantia"/>
                <w:color w:val="000000"/>
                <w:vertAlign w:val="superscript"/>
              </w:rPr>
              <w:t>3</w:t>
            </w:r>
            <w:r>
              <w:rPr>
                <w:rFonts w:ascii="Constantia" w:eastAsia="Constantia" w:hAnsi="Constantia" w:cs="Constantia"/>
                <w:color w:val="000000"/>
              </w:rPr>
              <w:t>kg</w:t>
            </w:r>
            <w:r>
              <w:rPr>
                <w:rFonts w:ascii="Constantia" w:eastAsia="Constantia" w:hAnsi="Constantia" w:cs="Constantia"/>
                <w:color w:val="000000"/>
                <w:vertAlign w:val="superscript"/>
              </w:rPr>
              <w:t>−1</w:t>
            </w:r>
            <w:r>
              <w:rPr>
                <w:rFonts w:ascii="Constantia" w:eastAsia="Constantia" w:hAnsi="Constantia" w:cs="Constantia"/>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 emerges in ToE from OCI and Vuli-Ndlela normalization</w:t>
            </w:r>
          </w:p>
        </w:tc>
      </w:tr>
      <w:tr w:rsidR="00F1507B" w14:paraId="450A153B" w14:textId="77777777">
        <w:tblPrEx>
          <w:tblCellMar>
            <w:top w:w="0" w:type="dxa"/>
            <w:bottom w:w="0" w:type="dxa"/>
          </w:tblCellMar>
        </w:tblPrEx>
        <w:tc>
          <w:tcPr>
            <w:tcW w:w="500" w:type="pct"/>
            <w:tcMar>
              <w:top w:w="90" w:type="dxa"/>
              <w:left w:w="135" w:type="dxa"/>
              <w:bottom w:w="90" w:type="dxa"/>
              <w:right w:w="135" w:type="dxa"/>
            </w:tcMar>
          </w:tcPr>
          <w:p w14:paraId="050BD32B" w14:textId="77777777" w:rsidR="00F1507B" w:rsidRDefault="00000000">
            <w:r>
              <w:rPr>
                <w:rFonts w:ascii="Constantia" w:eastAsia="Constantia" w:hAnsi="Constantia" w:cs="Constantia"/>
                <w:color w:val="000000"/>
              </w:rPr>
              <w:t>c</w:t>
            </w:r>
          </w:p>
        </w:tc>
        <w:tc>
          <w:tcPr>
            <w:tcW w:w="1450" w:type="pct"/>
            <w:tcMar>
              <w:top w:w="90" w:type="dxa"/>
              <w:left w:w="135" w:type="dxa"/>
              <w:bottom w:w="90" w:type="dxa"/>
              <w:right w:w="135" w:type="dxa"/>
            </w:tcMar>
          </w:tcPr>
          <w:p w14:paraId="31B0DCBB" w14:textId="77777777" w:rsidR="00F1507B" w:rsidRDefault="00000000">
            <w:r>
              <w:rPr>
                <w:rFonts w:ascii="Constantia" w:eastAsia="Constantia" w:hAnsi="Constantia" w:cs="Constantia"/>
                <w:color w:val="000000"/>
              </w:rPr>
              <w:t>Speed of light</w:t>
            </w:r>
          </w:p>
        </w:tc>
        <w:tc>
          <w:tcPr>
            <w:tcW w:w="3050" w:type="pct"/>
            <w:tcMar>
              <w:top w:w="90" w:type="dxa"/>
              <w:left w:w="135" w:type="dxa"/>
              <w:bottom w:w="90" w:type="dxa"/>
              <w:right w:w="135" w:type="dxa"/>
            </w:tcMar>
          </w:tcPr>
          <w:p w14:paraId="6910D00B" w14:textId="77777777" w:rsidR="00F1507B" w:rsidRDefault="00000000">
            <w:r>
              <w:rPr>
                <w:rFonts w:ascii="Constantia" w:eastAsia="Constantia" w:hAnsi="Constantia" w:cs="Constantia"/>
                <w:color w:val="000000"/>
              </w:rPr>
              <w:t>2.998 × 10</w:t>
            </w:r>
            <w:r>
              <w:rPr>
                <w:rFonts w:ascii="Constantia" w:eastAsia="Constantia" w:hAnsi="Constantia" w:cs="Constantia"/>
                <w:color w:val="000000"/>
                <w:vertAlign w:val="superscript"/>
              </w:rPr>
              <w:t>8</w:t>
            </w:r>
            <w:r>
              <w:rPr>
                <w:rFonts w:ascii="Constantia" w:eastAsia="Constantia" w:hAnsi="Constantia" w:cs="Constantia"/>
                <w:color w:val="000000"/>
              </w:rPr>
              <w:t xml:space="preserve"> m/s; Entropic Speed Limit in ToE</w:t>
            </w:r>
          </w:p>
        </w:tc>
      </w:tr>
      <w:tr w:rsidR="00F1507B" w14:paraId="5CE6E8FA" w14:textId="77777777">
        <w:tblPrEx>
          <w:tblCellMar>
            <w:top w:w="0" w:type="dxa"/>
            <w:bottom w:w="0" w:type="dxa"/>
          </w:tblCellMar>
        </w:tblPrEx>
        <w:tc>
          <w:tcPr>
            <w:tcW w:w="500" w:type="pct"/>
            <w:tcMar>
              <w:top w:w="90" w:type="dxa"/>
              <w:left w:w="135" w:type="dxa"/>
              <w:bottom w:w="90" w:type="dxa"/>
              <w:right w:w="135" w:type="dxa"/>
            </w:tcMar>
          </w:tcPr>
          <w:p w14:paraId="2EDD4D1B" w14:textId="77777777" w:rsidR="00F1507B" w:rsidRDefault="00000000">
            <w:r>
              <w:rPr>
                <w:rFonts w:ascii="Constantia" w:eastAsia="Constantia" w:hAnsi="Constantia" w:cs="Constantia"/>
                <w:color w:val="000000"/>
              </w:rPr>
              <w:lastRenderedPageBreak/>
              <w:t>ℏ</w:t>
            </w:r>
          </w:p>
        </w:tc>
        <w:tc>
          <w:tcPr>
            <w:tcW w:w="1450" w:type="pct"/>
            <w:tcMar>
              <w:top w:w="90" w:type="dxa"/>
              <w:left w:w="135" w:type="dxa"/>
              <w:bottom w:w="90" w:type="dxa"/>
              <w:right w:w="135" w:type="dxa"/>
            </w:tcMar>
          </w:tcPr>
          <w:p w14:paraId="7AE3C206" w14:textId="77777777" w:rsidR="00F1507B" w:rsidRDefault="00000000">
            <w:r>
              <w:rPr>
                <w:rFonts w:ascii="Constantia" w:eastAsia="Constantia" w:hAnsi="Constantia" w:cs="Constantia"/>
                <w:color w:val="000000"/>
              </w:rPr>
              <w:t>Reduced Planck constant</w:t>
            </w:r>
          </w:p>
        </w:tc>
        <w:tc>
          <w:tcPr>
            <w:tcW w:w="3050" w:type="pct"/>
            <w:tcMar>
              <w:top w:w="90" w:type="dxa"/>
              <w:left w:w="135" w:type="dxa"/>
              <w:bottom w:w="90" w:type="dxa"/>
              <w:right w:w="135" w:type="dxa"/>
            </w:tcMar>
          </w:tcPr>
          <w:p w14:paraId="0E974962" w14:textId="77777777" w:rsidR="00F1507B" w:rsidRDefault="00000000">
            <w:r>
              <w:rPr>
                <w:rFonts w:ascii="Constantia" w:eastAsia="Constantia" w:hAnsi="Constantia" w:cs="Constantia"/>
                <w:color w:val="000000"/>
              </w:rPr>
              <w:t>1.055 × 10</w:t>
            </w:r>
            <w:r>
              <w:rPr>
                <w:rFonts w:ascii="Constantia" w:eastAsia="Constantia" w:hAnsi="Constantia" w:cs="Constantia"/>
                <w:color w:val="000000"/>
                <w:vertAlign w:val="superscript"/>
              </w:rPr>
              <w:t>−34</w:t>
            </w:r>
            <w:r>
              <w:rPr>
                <w:rFonts w:ascii="Constantia" w:eastAsia="Constantia" w:hAnsi="Constantia" w:cs="Constantia"/>
                <w:color w:val="000000"/>
              </w:rPr>
              <w:t xml:space="preserve"> J·s; quantum of action; related to OCI = ln 2 in ToE</w:t>
            </w:r>
          </w:p>
        </w:tc>
      </w:tr>
      <w:tr w:rsidR="00F1507B" w14:paraId="1C41EB75" w14:textId="77777777">
        <w:tblPrEx>
          <w:tblCellMar>
            <w:top w:w="0" w:type="dxa"/>
            <w:bottom w:w="0" w:type="dxa"/>
          </w:tblCellMar>
        </w:tblPrEx>
        <w:tc>
          <w:tcPr>
            <w:tcW w:w="500" w:type="pct"/>
            <w:tcMar>
              <w:top w:w="90" w:type="dxa"/>
              <w:left w:w="135" w:type="dxa"/>
              <w:bottom w:w="90" w:type="dxa"/>
              <w:right w:w="135" w:type="dxa"/>
            </w:tcMar>
          </w:tcPr>
          <w:p w14:paraId="21849763" w14:textId="77777777" w:rsidR="00F1507B" w:rsidRDefault="00000000">
            <w:r>
              <w:rPr>
                <w:rFonts w:ascii="Constantia" w:eastAsia="Constantia" w:hAnsi="Constantia" w:cs="Constantia"/>
                <w:color w:val="000000"/>
              </w:rPr>
              <w:t>k</w:t>
            </w:r>
            <w:r>
              <w:rPr>
                <w:rFonts w:ascii="Constantia" w:eastAsia="Constantia" w:hAnsi="Constantia" w:cs="Constantia"/>
                <w:color w:val="000000"/>
                <w:vertAlign w:val="subscript"/>
              </w:rPr>
              <w:t>B</w:t>
            </w:r>
          </w:p>
        </w:tc>
        <w:tc>
          <w:tcPr>
            <w:tcW w:w="1450" w:type="pct"/>
            <w:tcMar>
              <w:top w:w="90" w:type="dxa"/>
              <w:left w:w="135" w:type="dxa"/>
              <w:bottom w:w="90" w:type="dxa"/>
              <w:right w:w="135" w:type="dxa"/>
            </w:tcMar>
          </w:tcPr>
          <w:p w14:paraId="76B07F43" w14:textId="77777777" w:rsidR="00F1507B" w:rsidRDefault="00000000">
            <w:r>
              <w:rPr>
                <w:rFonts w:ascii="Constantia" w:eastAsia="Constantia" w:hAnsi="Constantia" w:cs="Constantia"/>
                <w:color w:val="000000"/>
              </w:rPr>
              <w:t>Boltzmann constant</w:t>
            </w:r>
          </w:p>
        </w:tc>
        <w:tc>
          <w:tcPr>
            <w:tcW w:w="3050" w:type="pct"/>
            <w:tcMar>
              <w:top w:w="90" w:type="dxa"/>
              <w:left w:w="135" w:type="dxa"/>
              <w:bottom w:w="90" w:type="dxa"/>
              <w:right w:w="135" w:type="dxa"/>
            </w:tcMar>
          </w:tcPr>
          <w:p w14:paraId="6C0F266C" w14:textId="77777777" w:rsidR="00F1507B" w:rsidRDefault="00000000">
            <w:r>
              <w:rPr>
                <w:rFonts w:ascii="Constantia" w:eastAsia="Constantia" w:hAnsi="Constantia" w:cs="Constantia"/>
                <w:color w:val="000000"/>
              </w:rPr>
              <w:t>1.381 × 10</w:t>
            </w:r>
            <w:r>
              <w:rPr>
                <w:rFonts w:ascii="Constantia" w:eastAsia="Constantia" w:hAnsi="Constantia" w:cs="Constantia"/>
                <w:color w:val="000000"/>
                <w:vertAlign w:val="superscript"/>
              </w:rPr>
              <w:t>−23</w:t>
            </w:r>
            <w:r>
              <w:rPr>
                <w:rFonts w:ascii="Constantia" w:eastAsia="Constantia" w:hAnsi="Constantia" w:cs="Constantia"/>
                <w:color w:val="000000"/>
              </w:rPr>
              <w:t xml:space="preserve"> J/K; conversion between information entropy and thermal energy</w:t>
            </w:r>
          </w:p>
        </w:tc>
      </w:tr>
      <w:tr w:rsidR="00F1507B" w14:paraId="71AEAEC7" w14:textId="77777777">
        <w:tblPrEx>
          <w:tblCellMar>
            <w:top w:w="0" w:type="dxa"/>
            <w:bottom w:w="0" w:type="dxa"/>
          </w:tblCellMar>
        </w:tblPrEx>
        <w:tc>
          <w:tcPr>
            <w:tcW w:w="500" w:type="pct"/>
            <w:tcMar>
              <w:top w:w="90" w:type="dxa"/>
              <w:left w:w="135" w:type="dxa"/>
              <w:bottom w:w="90" w:type="dxa"/>
              <w:right w:w="135" w:type="dxa"/>
            </w:tcMar>
          </w:tcPr>
          <w:p w14:paraId="27F2A279" w14:textId="77777777" w:rsidR="00F1507B" w:rsidRDefault="00000000">
            <w:r>
              <w:rPr>
                <w:rFonts w:ascii="Constantia" w:eastAsia="Constantia" w:hAnsi="Constantia" w:cs="Constantia"/>
                <w:color w:val="000000"/>
              </w:rPr>
              <w:t>ℓ</w:t>
            </w:r>
            <w:r>
              <w:rPr>
                <w:rFonts w:ascii="Constantia" w:eastAsia="Constantia" w:hAnsi="Constantia" w:cs="Constantia"/>
                <w:color w:val="000000"/>
                <w:vertAlign w:val="subscript"/>
              </w:rPr>
              <w:t>P</w:t>
            </w:r>
          </w:p>
        </w:tc>
        <w:tc>
          <w:tcPr>
            <w:tcW w:w="1450" w:type="pct"/>
            <w:tcMar>
              <w:top w:w="90" w:type="dxa"/>
              <w:left w:w="135" w:type="dxa"/>
              <w:bottom w:w="90" w:type="dxa"/>
              <w:right w:w="135" w:type="dxa"/>
            </w:tcMar>
          </w:tcPr>
          <w:p w14:paraId="224FD3ED" w14:textId="77777777" w:rsidR="00F1507B" w:rsidRDefault="00000000">
            <w:r>
              <w:rPr>
                <w:rFonts w:ascii="Constantia" w:eastAsia="Constantia" w:hAnsi="Constantia" w:cs="Constantia"/>
                <w:color w:val="000000"/>
              </w:rPr>
              <w:t>Planck length</w:t>
            </w:r>
          </w:p>
        </w:tc>
        <w:tc>
          <w:tcPr>
            <w:tcW w:w="3050" w:type="pct"/>
            <w:tcMar>
              <w:top w:w="90" w:type="dxa"/>
              <w:left w:w="135" w:type="dxa"/>
              <w:bottom w:w="90" w:type="dxa"/>
              <w:right w:w="135" w:type="dxa"/>
            </w:tcMar>
          </w:tcPr>
          <w:p w14:paraId="6B81E803"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ℏG</w:t>
            </w:r>
            <w:proofErr w:type="spellEnd"/>
            <w:r>
              <w:rPr>
                <w:rFonts w:ascii="Constantia" w:eastAsia="Constantia" w:hAnsi="Constantia" w:cs="Constantia"/>
                <w:color w:val="000000"/>
              </w:rPr>
              <w:t>/c</w:t>
            </w:r>
            <w:r>
              <w:rPr>
                <w:rFonts w:ascii="Constantia" w:eastAsia="Constantia" w:hAnsi="Constantia" w:cs="Constantia"/>
                <w:color w:val="000000"/>
                <w:vertAlign w:val="superscript"/>
              </w:rPr>
              <w:t>3</w:t>
            </w:r>
            <w:r>
              <w:rPr>
                <w:rFonts w:ascii="Constantia" w:eastAsia="Constantia" w:hAnsi="Constantia" w:cs="Constantia"/>
                <w:color w:val="000000"/>
              </w:rPr>
              <w:t>)</w:t>
            </w:r>
            <w:r>
              <w:rPr>
                <w:rFonts w:ascii="Constantia" w:eastAsia="Constantia" w:hAnsi="Constantia" w:cs="Constantia"/>
                <w:color w:val="000000"/>
                <w:vertAlign w:val="superscript"/>
              </w:rPr>
              <w:t>1/2</w:t>
            </w:r>
            <w:r>
              <w:rPr>
                <w:rFonts w:ascii="Constantia" w:eastAsia="Constantia" w:hAnsi="Constantia" w:cs="Constantia"/>
                <w:color w:val="000000"/>
              </w:rPr>
              <w:t xml:space="preserve"> ≈ 1.616 × 10</w:t>
            </w:r>
            <w:r>
              <w:rPr>
                <w:rFonts w:ascii="Constantia" w:eastAsia="Constantia" w:hAnsi="Constantia" w:cs="Constantia"/>
                <w:color w:val="000000"/>
                <w:vertAlign w:val="superscript"/>
              </w:rPr>
              <w:t>−35</w:t>
            </w:r>
            <w:r>
              <w:rPr>
                <w:rFonts w:ascii="Constantia" w:eastAsia="Constantia" w:hAnsi="Constantia" w:cs="Constantia"/>
                <w:color w:val="000000"/>
              </w:rPr>
              <w:t xml:space="preserve"> m; scale of quantum gravitational effects</w:t>
            </w:r>
          </w:p>
        </w:tc>
      </w:tr>
      <w:tr w:rsidR="00F1507B" w14:paraId="6F904F32" w14:textId="77777777">
        <w:tblPrEx>
          <w:tblCellMar>
            <w:top w:w="0" w:type="dxa"/>
            <w:bottom w:w="0" w:type="dxa"/>
          </w:tblCellMar>
        </w:tblPrEx>
        <w:tc>
          <w:tcPr>
            <w:tcW w:w="500" w:type="pct"/>
            <w:tcMar>
              <w:top w:w="90" w:type="dxa"/>
              <w:left w:w="135" w:type="dxa"/>
              <w:bottom w:w="90" w:type="dxa"/>
              <w:right w:w="135" w:type="dxa"/>
            </w:tcMar>
          </w:tcPr>
          <w:p w14:paraId="5573F384" w14:textId="77777777" w:rsidR="00F1507B" w:rsidRDefault="00000000">
            <w:proofErr w:type="spellStart"/>
            <w:r>
              <w:rPr>
                <w:rFonts w:ascii="Constantia" w:eastAsia="Constantia" w:hAnsi="Constantia" w:cs="Constantia"/>
                <w:color w:val="000000"/>
              </w:rPr>
              <w:t>Λ</w:t>
            </w:r>
            <w:r>
              <w:rPr>
                <w:rFonts w:ascii="Constantia" w:eastAsia="Constantia" w:hAnsi="Constantia" w:cs="Constantia"/>
                <w:color w:val="000000"/>
                <w:vertAlign w:val="subscript"/>
              </w:rPr>
              <w:t>cc</w:t>
            </w:r>
            <w:proofErr w:type="spellEnd"/>
          </w:p>
        </w:tc>
        <w:tc>
          <w:tcPr>
            <w:tcW w:w="1450" w:type="pct"/>
            <w:tcMar>
              <w:top w:w="90" w:type="dxa"/>
              <w:left w:w="135" w:type="dxa"/>
              <w:bottom w:w="90" w:type="dxa"/>
              <w:right w:w="135" w:type="dxa"/>
            </w:tcMar>
          </w:tcPr>
          <w:p w14:paraId="5C51E618" w14:textId="77777777" w:rsidR="00F1507B" w:rsidRDefault="00000000">
            <w:r>
              <w:rPr>
                <w:rFonts w:ascii="Constantia" w:eastAsia="Constantia" w:hAnsi="Constantia" w:cs="Constantia"/>
                <w:color w:val="000000"/>
              </w:rPr>
              <w:t>Cosmological constant</w:t>
            </w:r>
          </w:p>
        </w:tc>
        <w:tc>
          <w:tcPr>
            <w:tcW w:w="3050" w:type="pct"/>
            <w:tcMar>
              <w:top w:w="90" w:type="dxa"/>
              <w:left w:w="135" w:type="dxa"/>
              <w:bottom w:w="90" w:type="dxa"/>
              <w:right w:w="135" w:type="dxa"/>
            </w:tcMar>
          </w:tcPr>
          <w:p w14:paraId="4CF50A13" w14:textId="77777777" w:rsidR="00F1507B" w:rsidRDefault="00000000">
            <w:r>
              <w:rPr>
                <w:rFonts w:ascii="Constantia" w:eastAsia="Constantia" w:hAnsi="Constantia" w:cs="Constantia"/>
                <w:color w:val="000000"/>
              </w:rPr>
              <w:t>Approximately 1.089 × 10</w:t>
            </w:r>
            <w:r>
              <w:rPr>
                <w:rFonts w:ascii="Constantia" w:eastAsia="Constantia" w:hAnsi="Constantia" w:cs="Constantia"/>
                <w:color w:val="000000"/>
                <w:vertAlign w:val="superscript"/>
              </w:rPr>
              <w:t>−52</w:t>
            </w:r>
            <w:r>
              <w:rPr>
                <w:rFonts w:ascii="Constantia" w:eastAsia="Constantia" w:hAnsi="Constantia" w:cs="Constantia"/>
                <w:color w:val="000000"/>
              </w:rPr>
              <w:t xml:space="preserve"> m</w:t>
            </w:r>
            <w:r>
              <w:rPr>
                <w:rFonts w:ascii="Constantia" w:eastAsia="Constantia" w:hAnsi="Constantia" w:cs="Constantia"/>
                <w:color w:val="000000"/>
                <w:vertAlign w:val="superscript"/>
              </w:rPr>
              <w:t>−2</w:t>
            </w:r>
            <w:r>
              <w:rPr>
                <w:rFonts w:ascii="Constantia" w:eastAsia="Constantia" w:hAnsi="Constantia" w:cs="Constantia"/>
                <w:color w:val="000000"/>
              </w:rPr>
              <w:t>; vacuum entropy density in ToE</w:t>
            </w:r>
          </w:p>
        </w:tc>
      </w:tr>
    </w:tbl>
    <w:p w14:paraId="0E3B1845" w14:textId="77777777" w:rsidR="00F1507B" w:rsidRDefault="00F1507B">
      <w:pPr>
        <w:spacing w:after="200"/>
      </w:pPr>
    </w:p>
    <w:p w14:paraId="0C1EC026"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12BE244F" w14:textId="77777777" w:rsidR="00F1507B" w:rsidRDefault="00000000">
      <w:pPr>
        <w:pStyle w:val="Heading1"/>
        <w:spacing w:before="560" w:after="240" w:line="312" w:lineRule="auto"/>
      </w:pPr>
      <w:r>
        <w:rPr>
          <w:rFonts w:ascii="Cambria" w:eastAsia="Cambria" w:hAnsi="Cambria" w:cs="Cambria"/>
          <w:color w:val="1A1A1A"/>
          <w:sz w:val="44"/>
          <w:szCs w:val="44"/>
        </w:rPr>
        <w:t>References for Part I</w:t>
      </w:r>
    </w:p>
    <w:p w14:paraId="2383AE83" w14:textId="77777777" w:rsidR="00F1507B" w:rsidRDefault="00000000">
      <w:pPr>
        <w:spacing w:before="60" w:after="240" w:line="408" w:lineRule="auto"/>
        <w:jc w:val="both"/>
      </w:pPr>
      <w:r>
        <w:rPr>
          <w:rFonts w:ascii="Constantia" w:eastAsia="Constantia" w:hAnsi="Constantia" w:cs="Constantia"/>
          <w:color w:val="000000"/>
        </w:rPr>
        <w:t>The following references are the primary sources underlying the results surveyed in Part I. All references to ToE Living Review Letters I through III refer to the canonical archive.</w:t>
      </w:r>
    </w:p>
    <w:p w14:paraId="0DCA99D4" w14:textId="77777777" w:rsidR="00F1507B" w:rsidRDefault="00000000">
      <w:pPr>
        <w:pStyle w:val="Heading2"/>
        <w:spacing w:before="400" w:after="120" w:line="312" w:lineRule="auto"/>
      </w:pPr>
      <w:r>
        <w:rPr>
          <w:rFonts w:ascii="Cambria" w:eastAsia="Cambria" w:hAnsi="Cambria" w:cs="Cambria"/>
          <w:color w:val="1A1A1A"/>
          <w:sz w:val="32"/>
          <w:szCs w:val="32"/>
        </w:rPr>
        <w:t>A. Foundational Papers: Information Theory and Thermodynamics</w:t>
      </w:r>
    </w:p>
    <w:p w14:paraId="307C235F" w14:textId="77777777" w:rsidR="00F1507B" w:rsidRDefault="00000000">
      <w:pPr>
        <w:spacing w:after="120" w:line="408" w:lineRule="auto"/>
      </w:pPr>
      <w:r>
        <w:rPr>
          <w:rFonts w:ascii="Constantia" w:eastAsia="Constantia" w:hAnsi="Constantia" w:cs="Constantia"/>
          <w:color w:val="000000"/>
          <w:sz w:val="20"/>
          <w:szCs w:val="20"/>
        </w:rPr>
        <w:t xml:space="preserve">[1] Shannon, C. E. (1948). A Mathematical Theory of Communication. </w:t>
      </w:r>
      <w:r>
        <w:rPr>
          <w:rFonts w:ascii="Constantia" w:eastAsia="Constantia" w:hAnsi="Constantia" w:cs="Constantia"/>
          <w:i/>
          <w:iCs/>
          <w:color w:val="000000"/>
        </w:rPr>
        <w:t>Bell System Technical Journal</w:t>
      </w:r>
      <w:r>
        <w:rPr>
          <w:rFonts w:ascii="Constantia" w:eastAsia="Constantia" w:hAnsi="Constantia" w:cs="Constantia"/>
          <w:color w:val="000000"/>
          <w:sz w:val="20"/>
          <w:szCs w:val="20"/>
        </w:rPr>
        <w:t>, 27(3), 379–423; 27(4), 623–656. — Establishes the unique measure of information entropy (3.3) and the structural identity between information entropy and Boltzmann-Gibbs entropy.</w:t>
      </w:r>
    </w:p>
    <w:p w14:paraId="2565C6AF" w14:textId="77777777" w:rsidR="00F1507B" w:rsidRDefault="00000000">
      <w:pPr>
        <w:spacing w:after="120" w:line="408" w:lineRule="auto"/>
      </w:pPr>
      <w:r>
        <w:rPr>
          <w:rFonts w:ascii="Constantia" w:eastAsia="Constantia" w:hAnsi="Constantia" w:cs="Constantia"/>
          <w:color w:val="000000"/>
          <w:sz w:val="20"/>
          <w:szCs w:val="20"/>
        </w:rPr>
        <w:t xml:space="preserve">[2] Landauer, R. (1961). Irreversibility and Heat Generation in the Computing Process. </w:t>
      </w:r>
      <w:r>
        <w:rPr>
          <w:rFonts w:ascii="Constantia" w:eastAsia="Constantia" w:hAnsi="Constantia" w:cs="Constantia"/>
          <w:i/>
          <w:iCs/>
          <w:color w:val="000000"/>
        </w:rPr>
        <w:t>IBM Journal of Research and Development</w:t>
      </w:r>
      <w:r>
        <w:rPr>
          <w:rFonts w:ascii="Constantia" w:eastAsia="Constantia" w:hAnsi="Constantia" w:cs="Constantia"/>
          <w:color w:val="000000"/>
          <w:sz w:val="20"/>
          <w:szCs w:val="20"/>
        </w:rPr>
        <w:t xml:space="preserve">, 5(3), 183–191. — Establishes that erasing one bit of information dissipates at least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T</w:t>
      </w:r>
      <w:proofErr w:type="spellEnd"/>
      <w:r>
        <w:rPr>
          <w:rFonts w:ascii="Constantia" w:eastAsia="Constantia" w:hAnsi="Constantia" w:cs="Constantia"/>
          <w:color w:val="000000"/>
          <w:sz w:val="20"/>
          <w:szCs w:val="20"/>
        </w:rPr>
        <w:t xml:space="preserve"> ln 2 of heat; grounds the information-primacy argument of Section 3.2(a).</w:t>
      </w:r>
    </w:p>
    <w:p w14:paraId="4C83F2E0" w14:textId="77777777" w:rsidR="00F1507B" w:rsidRDefault="00000000">
      <w:pPr>
        <w:spacing w:after="120" w:line="408" w:lineRule="auto"/>
      </w:pPr>
      <w:r>
        <w:rPr>
          <w:rFonts w:ascii="Constantia" w:eastAsia="Constantia" w:hAnsi="Constantia" w:cs="Constantia"/>
          <w:color w:val="000000"/>
          <w:sz w:val="20"/>
          <w:szCs w:val="20"/>
        </w:rPr>
        <w:t xml:space="preserve">[3] Wheeler, J. A. (1990). Information, Physics, Quantum: The Search for Links. In W. Zurek (Ed.), </w:t>
      </w:r>
      <w:r>
        <w:rPr>
          <w:rFonts w:ascii="Constantia" w:eastAsia="Constantia" w:hAnsi="Constantia" w:cs="Constantia"/>
          <w:i/>
          <w:iCs/>
          <w:color w:val="000000"/>
        </w:rPr>
        <w:t>Complexity, Entropy, and the Physics of Information</w:t>
      </w:r>
      <w:r>
        <w:rPr>
          <w:rFonts w:ascii="Constantia" w:eastAsia="Constantia" w:hAnsi="Constantia" w:cs="Constantia"/>
          <w:color w:val="000000"/>
          <w:sz w:val="20"/>
          <w:szCs w:val="20"/>
        </w:rPr>
        <w:t>. Redwood City, CA: Addison-Wesley. — Original statement of the "It from Bit" conjecture; motivates the ToE revolutionary inversion.</w:t>
      </w:r>
    </w:p>
    <w:p w14:paraId="7D096A44"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B. Thermodynamic Gravity</w:t>
      </w:r>
    </w:p>
    <w:p w14:paraId="6D3EAC4F" w14:textId="77777777" w:rsidR="00F1507B" w:rsidRDefault="00000000">
      <w:pPr>
        <w:spacing w:after="120" w:line="408" w:lineRule="auto"/>
      </w:pPr>
      <w:r>
        <w:rPr>
          <w:rFonts w:ascii="Constantia" w:eastAsia="Constantia" w:hAnsi="Constantia" w:cs="Constantia"/>
          <w:color w:val="000000"/>
          <w:sz w:val="20"/>
          <w:szCs w:val="20"/>
        </w:rPr>
        <w:t xml:space="preserve">[4] </w:t>
      </w: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 xml:space="preserve">,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2333–2346. — Establishes S</w:t>
      </w:r>
      <w:r>
        <w:rPr>
          <w:rFonts w:ascii="Constantia" w:eastAsia="Constantia" w:hAnsi="Constantia" w:cs="Constantia"/>
          <w:color w:val="000000"/>
          <w:vertAlign w:val="subscript"/>
        </w:rPr>
        <w:t>BH</w:t>
      </w:r>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A</w:t>
      </w:r>
      <w:proofErr w:type="spellEnd"/>
      <w:r>
        <w:rPr>
          <w:rFonts w:ascii="Constantia" w:eastAsia="Constantia" w:hAnsi="Constantia" w:cs="Constantia"/>
          <w:color w:val="000000"/>
          <w:sz w:val="20"/>
          <w:szCs w:val="20"/>
        </w:rPr>
        <w:t>/(4ℓ</w:t>
      </w:r>
      <w:r>
        <w:rPr>
          <w:rFonts w:ascii="Constantia" w:eastAsia="Constantia" w:hAnsi="Constantia" w:cs="Constantia"/>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sz w:val="20"/>
          <w:szCs w:val="20"/>
        </w:rPr>
        <w:t>); fundamental to the thermodynamic gravity argument Section 3.2(b).</w:t>
      </w:r>
    </w:p>
    <w:p w14:paraId="18654B69" w14:textId="77777777" w:rsidR="00F1507B" w:rsidRDefault="00000000">
      <w:pPr>
        <w:spacing w:after="120" w:line="408" w:lineRule="auto"/>
      </w:pPr>
      <w:r>
        <w:rPr>
          <w:rFonts w:ascii="Constantia" w:eastAsia="Constantia" w:hAnsi="Constantia" w:cs="Constantia"/>
          <w:color w:val="000000"/>
          <w:sz w:val="20"/>
          <w:szCs w:val="20"/>
        </w:rPr>
        <w:t xml:space="preserve">[5] 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 — Derives the Hawking temperature T</w:t>
      </w:r>
      <w:r>
        <w:rPr>
          <w:rFonts w:ascii="Constantia" w:eastAsia="Constantia" w:hAnsi="Constantia" w:cs="Constantia"/>
          <w:color w:val="000000"/>
          <w:vertAlign w:val="subscript"/>
        </w:rPr>
        <w:t>H</w:t>
      </w:r>
      <w:r>
        <w:rPr>
          <w:rFonts w:ascii="Constantia" w:eastAsia="Constantia" w:hAnsi="Constantia" w:cs="Constantia"/>
          <w:color w:val="000000"/>
          <w:sz w:val="20"/>
          <w:szCs w:val="20"/>
        </w:rPr>
        <w:t xml:space="preserve"> = ℏc</w:t>
      </w:r>
      <w:r>
        <w:rPr>
          <w:rFonts w:ascii="Constantia" w:eastAsia="Constantia" w:hAnsi="Constantia" w:cs="Constantia"/>
          <w:color w:val="000000"/>
          <w:vertAlign w:val="superscript"/>
        </w:rPr>
        <w:t>3</w:t>
      </w:r>
      <w:r>
        <w:rPr>
          <w:rFonts w:ascii="Constantia" w:eastAsia="Constantia" w:hAnsi="Constantia" w:cs="Constantia"/>
          <w:color w:val="000000"/>
          <w:sz w:val="20"/>
          <w:szCs w:val="20"/>
        </w:rPr>
        <w:t>/(8π</w:t>
      </w:r>
      <w:proofErr w:type="spellStart"/>
      <w:r>
        <w:rPr>
          <w:rFonts w:ascii="Constantia" w:eastAsia="Constantia" w:hAnsi="Constantia" w:cs="Constantia"/>
          <w:color w:val="000000"/>
          <w:sz w:val="20"/>
          <w:szCs w:val="20"/>
        </w:rPr>
        <w:t>GMk</w:t>
      </w:r>
      <w:r>
        <w:rPr>
          <w:rFonts w:ascii="Constantia" w:eastAsia="Constantia" w:hAnsi="Constantia" w:cs="Constantia"/>
          <w:color w:val="000000"/>
          <w:vertAlign w:val="subscript"/>
        </w:rPr>
        <w:t>B</w:t>
      </w:r>
      <w:proofErr w:type="spellEnd"/>
      <w:r>
        <w:rPr>
          <w:rFonts w:ascii="Constantia" w:eastAsia="Constantia" w:hAnsi="Constantia" w:cs="Constantia"/>
          <w:color w:val="000000"/>
          <w:sz w:val="20"/>
          <w:szCs w:val="20"/>
        </w:rPr>
        <w:t>); establishes that gravitational geometry has thermodynamic properties.</w:t>
      </w:r>
    </w:p>
    <w:p w14:paraId="010AC69A" w14:textId="77777777" w:rsidR="00F1507B" w:rsidRDefault="00000000">
      <w:pPr>
        <w:spacing w:after="120" w:line="408" w:lineRule="auto"/>
      </w:pPr>
      <w:r>
        <w:rPr>
          <w:rFonts w:ascii="Constantia" w:eastAsia="Constantia" w:hAnsi="Constantia" w:cs="Constantia"/>
          <w:color w:val="000000"/>
          <w:sz w:val="20"/>
          <w:szCs w:val="20"/>
        </w:rPr>
        <w:t xml:space="preserve">[6]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xml:space="preserve">, 75(7), 1260–1263. — Derives the full nonlinear Einstein field equations from the thermodynamic relation </w:t>
      </w:r>
      <w:proofErr w:type="spellStart"/>
      <w:r>
        <w:rPr>
          <w:rFonts w:ascii="Constantia" w:eastAsia="Constantia" w:hAnsi="Constantia" w:cs="Constantia"/>
          <w:color w:val="000000"/>
          <w:sz w:val="20"/>
          <w:szCs w:val="20"/>
        </w:rPr>
        <w:t>δQ</w:t>
      </w:r>
      <w:proofErr w:type="spellEnd"/>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TdS</w:t>
      </w:r>
      <w:proofErr w:type="spellEnd"/>
      <w:r>
        <w:rPr>
          <w:rFonts w:ascii="Constantia" w:eastAsia="Constantia" w:hAnsi="Constantia" w:cs="Constantia"/>
          <w:color w:val="000000"/>
          <w:sz w:val="20"/>
          <w:szCs w:val="20"/>
        </w:rPr>
        <w:t xml:space="preserve"> applied to local Rindler horizons. The most direct statement that GR is thermodynamics.</w:t>
      </w:r>
    </w:p>
    <w:p w14:paraId="1571B20D" w14:textId="77777777" w:rsidR="00F1507B" w:rsidRDefault="00000000">
      <w:pPr>
        <w:spacing w:after="120" w:line="408" w:lineRule="auto"/>
      </w:pPr>
      <w:r>
        <w:rPr>
          <w:rFonts w:ascii="Constantia" w:eastAsia="Constantia" w:hAnsi="Constantia" w:cs="Constantia"/>
          <w:color w:val="000000"/>
          <w:sz w:val="20"/>
          <w:szCs w:val="20"/>
        </w:rPr>
        <w:t xml:space="preserve">[7]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xml:space="preserve">, 2011(4), </w:t>
      </w:r>
      <w:proofErr w:type="gramStart"/>
      <w:r>
        <w:rPr>
          <w:rFonts w:ascii="Constantia" w:eastAsia="Constantia" w:hAnsi="Constantia" w:cs="Constantia"/>
          <w:color w:val="000000"/>
          <w:sz w:val="20"/>
          <w:szCs w:val="20"/>
        </w:rPr>
        <w:t>29. —</w:t>
      </w:r>
      <w:proofErr w:type="gramEnd"/>
      <w:r>
        <w:rPr>
          <w:rFonts w:ascii="Constantia" w:eastAsia="Constantia" w:hAnsi="Constantia" w:cs="Constantia"/>
          <w:color w:val="000000"/>
          <w:sz w:val="20"/>
          <w:szCs w:val="20"/>
        </w:rPr>
        <w:t xml:space="preserve"> Derives Newtonian gravity and Einstein equations as entropic forces from holographic screens; directly motivates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entropic force mechanism.</w:t>
      </w:r>
    </w:p>
    <w:p w14:paraId="45C867BA" w14:textId="77777777" w:rsidR="00F1507B" w:rsidRDefault="00000000">
      <w:pPr>
        <w:pStyle w:val="Heading2"/>
        <w:spacing w:before="400" w:after="120" w:line="312" w:lineRule="auto"/>
      </w:pPr>
      <w:r>
        <w:rPr>
          <w:rFonts w:ascii="Cambria" w:eastAsia="Cambria" w:hAnsi="Cambria" w:cs="Cambria"/>
          <w:color w:val="1A1A1A"/>
          <w:sz w:val="32"/>
          <w:szCs w:val="32"/>
        </w:rPr>
        <w:t>C. Information Geometry</w:t>
      </w:r>
    </w:p>
    <w:p w14:paraId="34402918" w14:textId="77777777" w:rsidR="00F1507B" w:rsidRDefault="00000000">
      <w:pPr>
        <w:spacing w:after="120" w:line="408" w:lineRule="auto"/>
      </w:pPr>
      <w:r>
        <w:rPr>
          <w:rFonts w:ascii="Constantia" w:eastAsia="Constantia" w:hAnsi="Constantia" w:cs="Constantia"/>
          <w:color w:val="000000"/>
          <w:sz w:val="20"/>
          <w:szCs w:val="20"/>
        </w:rPr>
        <w:t xml:space="preserve">[8] Fisher, R. A. (1925). Theory of Statistical Estimation. </w:t>
      </w:r>
      <w:r>
        <w:rPr>
          <w:rFonts w:ascii="Constantia" w:eastAsia="Constantia" w:hAnsi="Constantia" w:cs="Constantia"/>
          <w:i/>
          <w:iCs/>
          <w:color w:val="000000"/>
        </w:rPr>
        <w:t>Mathematical Proceedings of the Cambridge Philosophical Society</w:t>
      </w:r>
      <w:r>
        <w:rPr>
          <w:rFonts w:ascii="Constantia" w:eastAsia="Constantia" w:hAnsi="Constantia" w:cs="Constantia"/>
          <w:color w:val="000000"/>
          <w:sz w:val="20"/>
          <w:szCs w:val="20"/>
        </w:rPr>
        <w:t>, 22(5), 700–725. — Original definition of Fisher information; precursor to the Fisher-Rao metric.</w:t>
      </w:r>
    </w:p>
    <w:p w14:paraId="1C7549B3" w14:textId="77777777" w:rsidR="00F1507B" w:rsidRDefault="00000000">
      <w:pPr>
        <w:spacing w:after="120" w:line="408" w:lineRule="auto"/>
      </w:pPr>
      <w:r>
        <w:rPr>
          <w:rFonts w:ascii="Constantia" w:eastAsia="Constantia" w:hAnsi="Constantia" w:cs="Constantia"/>
          <w:color w:val="000000"/>
          <w:sz w:val="20"/>
          <w:szCs w:val="20"/>
        </w:rPr>
        <w:t xml:space="preserve">[9] Rao, C. R. (1945).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sz w:val="20"/>
          <w:szCs w:val="20"/>
        </w:rPr>
        <w:t>, 37, 81–91. — Introduces the Fisher-Rao metric as the natural Riemannian metric on statistical manifolds; establishes the Cramér-Rao bound (14.11).</w:t>
      </w:r>
    </w:p>
    <w:p w14:paraId="5A99128C" w14:textId="77777777" w:rsidR="00F1507B" w:rsidRDefault="00000000">
      <w:pPr>
        <w:spacing w:after="120" w:line="408" w:lineRule="auto"/>
      </w:pPr>
      <w:r>
        <w:rPr>
          <w:rFonts w:ascii="Constantia" w:eastAsia="Constantia" w:hAnsi="Constantia" w:cs="Constantia"/>
          <w:color w:val="000000"/>
          <w:sz w:val="20"/>
          <w:szCs w:val="20"/>
        </w:rPr>
        <w:t xml:space="preserve">[10] Čencov, N. N. (1982).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sz w:val="20"/>
          <w:szCs w:val="20"/>
        </w:rPr>
        <w:t>. American Mathematical Society, Providence. (Translation of 1972 Russian original.) — Proves the uniqueness of the Fisher-Rao metric among metrics invariant under Markov congruent embeddings; the information-geometry argument of Section 3.2(c).</w:t>
      </w:r>
    </w:p>
    <w:p w14:paraId="3D695961" w14:textId="77777777" w:rsidR="00F1507B" w:rsidRDefault="00000000">
      <w:pPr>
        <w:spacing w:after="120" w:line="408" w:lineRule="auto"/>
      </w:pPr>
      <w:r>
        <w:rPr>
          <w:rFonts w:ascii="Constantia" w:eastAsia="Constantia" w:hAnsi="Constantia" w:cs="Constantia"/>
          <w:color w:val="000000"/>
          <w:sz w:val="20"/>
          <w:szCs w:val="20"/>
        </w:rPr>
        <w:t xml:space="preserve">[11] Amari, S. (1985). </w:t>
      </w:r>
      <w:r>
        <w:rPr>
          <w:rFonts w:ascii="Constantia" w:eastAsia="Constantia" w:hAnsi="Constantia" w:cs="Constantia"/>
          <w:i/>
          <w:iCs/>
          <w:color w:val="000000"/>
        </w:rPr>
        <w:t>Differential-Geometrical Methods in Statistics</w:t>
      </w:r>
      <w:r>
        <w:rPr>
          <w:rFonts w:ascii="Constantia" w:eastAsia="Constantia" w:hAnsi="Constantia" w:cs="Constantia"/>
          <w:color w:val="000000"/>
          <w:sz w:val="20"/>
          <w:szCs w:val="20"/>
        </w:rPr>
        <w:t>. Lecture Notes in Statistics, Vol. 28. Springer-Verlag, Berlin. — Introduces the α-connections (Section 12.7), the dually flat geometry of exponential families, and the Amari-Čencov cubic tensor.</w:t>
      </w:r>
    </w:p>
    <w:p w14:paraId="0D96B3E2"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[12] Amari, S., and Nagaoka, H. (2000). </w:t>
      </w:r>
      <w:r>
        <w:rPr>
          <w:rFonts w:ascii="Constantia" w:eastAsia="Constantia" w:hAnsi="Constantia" w:cs="Constantia"/>
          <w:i/>
          <w:iCs/>
          <w:color w:val="000000"/>
        </w:rPr>
        <w:t>Methods of Information Geometry</w:t>
      </w:r>
      <w:r>
        <w:rPr>
          <w:rFonts w:ascii="Constantia" w:eastAsia="Constantia" w:hAnsi="Constantia" w:cs="Constantia"/>
          <w:color w:val="000000"/>
          <w:sz w:val="20"/>
          <w:szCs w:val="20"/>
        </w:rPr>
        <w:t>. American Mathematical Society / Oxford University Press. — The comprehensive reference for information geometry, covering Fisher-Rao metric, α-connections, duality, exponential families, and the geometry of quantum states.</w:t>
      </w:r>
    </w:p>
    <w:p w14:paraId="697FB02D" w14:textId="77777777" w:rsidR="00F1507B" w:rsidRDefault="00000000">
      <w:pPr>
        <w:spacing w:after="120" w:line="408" w:lineRule="auto"/>
      </w:pPr>
      <w:r>
        <w:rPr>
          <w:rFonts w:ascii="Constantia" w:eastAsia="Constantia" w:hAnsi="Constantia" w:cs="Constantia"/>
          <w:color w:val="000000"/>
          <w:sz w:val="20"/>
          <w:szCs w:val="20"/>
        </w:rPr>
        <w:t xml:space="preserve">[13] Murray, M. K., and Rice, J. W. (1993). </w:t>
      </w:r>
      <w:r>
        <w:rPr>
          <w:rFonts w:ascii="Constantia" w:eastAsia="Constantia" w:hAnsi="Constantia" w:cs="Constantia"/>
          <w:i/>
          <w:iCs/>
          <w:color w:val="000000"/>
        </w:rPr>
        <w:t>Differential Geometry and Statistics</w:t>
      </w:r>
      <w:r>
        <w:rPr>
          <w:rFonts w:ascii="Constantia" w:eastAsia="Constantia" w:hAnsi="Constantia" w:cs="Constantia"/>
          <w:color w:val="000000"/>
          <w:sz w:val="20"/>
          <w:szCs w:val="20"/>
        </w:rPr>
        <w:t>. Chapman and Hall, London. — Provides the differential geometric treatment of statistical manifolds, fiber bundles in statistics, and the geometric structure of estimation theory.</w:t>
      </w:r>
    </w:p>
    <w:p w14:paraId="6296AEB3" w14:textId="77777777" w:rsidR="00F1507B" w:rsidRDefault="00000000">
      <w:pPr>
        <w:pStyle w:val="Heading2"/>
        <w:spacing w:before="400" w:after="120" w:line="312" w:lineRule="auto"/>
      </w:pPr>
      <w:r>
        <w:rPr>
          <w:rFonts w:ascii="Cambria" w:eastAsia="Cambria" w:hAnsi="Cambria" w:cs="Cambria"/>
          <w:color w:val="1A1A1A"/>
          <w:sz w:val="32"/>
          <w:szCs w:val="32"/>
        </w:rPr>
        <w:t>D. General Relativity and Mathematical Physics</w:t>
      </w:r>
    </w:p>
    <w:p w14:paraId="49B8E8A3" w14:textId="77777777" w:rsidR="00F1507B" w:rsidRDefault="00000000">
      <w:pPr>
        <w:spacing w:after="120" w:line="408" w:lineRule="auto"/>
      </w:pPr>
      <w:r>
        <w:rPr>
          <w:rFonts w:ascii="Constantia" w:eastAsia="Constantia" w:hAnsi="Constantia" w:cs="Constantia"/>
          <w:color w:val="000000"/>
          <w:sz w:val="20"/>
          <w:szCs w:val="20"/>
        </w:rPr>
        <w:t xml:space="preserve">[14] Misner, C. W., Thorne, K. S., and Wheeler, J. A. (1973). </w:t>
      </w:r>
      <w:r>
        <w:rPr>
          <w:rFonts w:ascii="Constantia" w:eastAsia="Constantia" w:hAnsi="Constantia" w:cs="Constantia"/>
          <w:i/>
          <w:iCs/>
          <w:color w:val="000000"/>
        </w:rPr>
        <w:t>Gravitation</w:t>
      </w:r>
      <w:r>
        <w:rPr>
          <w:rFonts w:ascii="Constantia" w:eastAsia="Constantia" w:hAnsi="Constantia" w:cs="Constantia"/>
          <w:color w:val="000000"/>
          <w:sz w:val="20"/>
          <w:szCs w:val="20"/>
        </w:rPr>
        <w:t>. W. H. Freeman and Company, San Francisco. — The comprehensive classical reference for general relativity; standard source for the Riemann tensor (Chapter 11), Einstein equations (Chapter 17), and Bianchi identities (Section 15.2).</w:t>
      </w:r>
    </w:p>
    <w:p w14:paraId="55C1865C" w14:textId="77777777" w:rsidR="00F1507B" w:rsidRDefault="00000000">
      <w:pPr>
        <w:spacing w:after="120" w:line="408" w:lineRule="auto"/>
      </w:pPr>
      <w:r>
        <w:rPr>
          <w:rFonts w:ascii="Constantia" w:eastAsia="Constantia" w:hAnsi="Constantia" w:cs="Constantia"/>
          <w:color w:val="000000"/>
          <w:sz w:val="20"/>
          <w:szCs w:val="20"/>
        </w:rPr>
        <w:t xml:space="preserve">[15] Wald, R. M. (1984). </w:t>
      </w:r>
      <w:r>
        <w:rPr>
          <w:rFonts w:ascii="Constantia" w:eastAsia="Constantia" w:hAnsi="Constantia" w:cs="Constantia"/>
          <w:i/>
          <w:iCs/>
          <w:color w:val="000000"/>
        </w:rPr>
        <w:t>General Relativity</w:t>
      </w:r>
      <w:r>
        <w:rPr>
          <w:rFonts w:ascii="Constantia" w:eastAsia="Constantia" w:hAnsi="Constantia" w:cs="Constantia"/>
          <w:color w:val="000000"/>
          <w:sz w:val="20"/>
          <w:szCs w:val="20"/>
        </w:rPr>
        <w:t>. University of Chicago Press. — The modern rigorous treatment of GR; primary reference for the differential geometry of Section 5 through 13, the Levi-Civita connection (Section 3.1), and the contracted Bianchi identity (Appendix B).</w:t>
      </w:r>
    </w:p>
    <w:p w14:paraId="7C4C6CC2" w14:textId="77777777" w:rsidR="00F1507B" w:rsidRDefault="00000000">
      <w:pPr>
        <w:spacing w:after="120" w:line="408" w:lineRule="auto"/>
      </w:pPr>
      <w:r>
        <w:rPr>
          <w:rFonts w:ascii="Constantia" w:eastAsia="Constantia" w:hAnsi="Constantia" w:cs="Constantia"/>
          <w:color w:val="000000"/>
          <w:sz w:val="20"/>
          <w:szCs w:val="20"/>
        </w:rPr>
        <w:t xml:space="preserve">[16] Kobayashi, S., and Nomizu, K. (1963). </w:t>
      </w:r>
      <w:r>
        <w:rPr>
          <w:rFonts w:ascii="Constantia" w:eastAsia="Constantia" w:hAnsi="Constantia" w:cs="Constantia"/>
          <w:i/>
          <w:iCs/>
          <w:color w:val="000000"/>
        </w:rPr>
        <w:t>Foundations of Differential Geometry</w:t>
      </w:r>
      <w:r>
        <w:rPr>
          <w:rFonts w:ascii="Constantia" w:eastAsia="Constantia" w:hAnsi="Constantia" w:cs="Constantia"/>
          <w:color w:val="000000"/>
          <w:sz w:val="20"/>
          <w:szCs w:val="20"/>
        </w:rPr>
        <w:t xml:space="preserve">, Vol. I. Wiley </w:t>
      </w:r>
      <w:proofErr w:type="spellStart"/>
      <w:r>
        <w:rPr>
          <w:rFonts w:ascii="Constantia" w:eastAsia="Constantia" w:hAnsi="Constantia" w:cs="Constantia"/>
          <w:color w:val="000000"/>
          <w:sz w:val="20"/>
          <w:szCs w:val="20"/>
        </w:rPr>
        <w:t>Interscience</w:t>
      </w:r>
      <w:proofErr w:type="spellEnd"/>
      <w:r>
        <w:rPr>
          <w:rFonts w:ascii="Constantia" w:eastAsia="Constantia" w:hAnsi="Constantia" w:cs="Constantia"/>
          <w:color w:val="000000"/>
          <w:sz w:val="20"/>
          <w:szCs w:val="20"/>
        </w:rPr>
        <w:t>, New York. — The comprehensive reference for fiber bundles (Section 9), connections on principal bundles, and the curvature of connections.</w:t>
      </w:r>
    </w:p>
    <w:p w14:paraId="1AF5398D" w14:textId="77777777" w:rsidR="00F1507B" w:rsidRDefault="00000000">
      <w:pPr>
        <w:spacing w:after="120" w:line="408" w:lineRule="auto"/>
      </w:pPr>
      <w:r>
        <w:rPr>
          <w:rFonts w:ascii="Constantia" w:eastAsia="Constantia" w:hAnsi="Constantia" w:cs="Constantia"/>
          <w:color w:val="000000"/>
          <w:sz w:val="20"/>
          <w:szCs w:val="20"/>
        </w:rPr>
        <w:t xml:space="preserve">[17] Lovelock, D. (1971). The Einstein Tensor and Its Generalizations. </w:t>
      </w:r>
      <w:r>
        <w:rPr>
          <w:rFonts w:ascii="Constantia" w:eastAsia="Constantia" w:hAnsi="Constantia" w:cs="Constantia"/>
          <w:i/>
          <w:iCs/>
          <w:color w:val="000000"/>
        </w:rPr>
        <w:t>Journal of Mathematical Physics</w:t>
      </w:r>
      <w:r>
        <w:rPr>
          <w:rFonts w:ascii="Constantia" w:eastAsia="Constantia" w:hAnsi="Constantia" w:cs="Constantia"/>
          <w:color w:val="000000"/>
          <w:sz w:val="20"/>
          <w:szCs w:val="20"/>
        </w:rPr>
        <w:t>, 12(3), 498–501. — Proves uniqueness of the Einstein tensor as the divergence-free, symmetric, second-rank tensor expressible in terms of metric and its derivatives in 4 dimensions.</w:t>
      </w:r>
    </w:p>
    <w:p w14:paraId="4CAD9F6D" w14:textId="77777777" w:rsidR="00F1507B" w:rsidRDefault="00000000">
      <w:pPr>
        <w:spacing w:after="120" w:line="408" w:lineRule="auto"/>
      </w:pPr>
      <w:r>
        <w:rPr>
          <w:rFonts w:ascii="Constantia" w:eastAsia="Constantia" w:hAnsi="Constantia" w:cs="Constantia"/>
          <w:color w:val="000000"/>
          <w:sz w:val="20"/>
          <w:szCs w:val="20"/>
        </w:rPr>
        <w:t xml:space="preserve">[18] Nash, J. (1956). The Imbedding Problem for Riemannian Manifolds. </w:t>
      </w:r>
      <w:r>
        <w:rPr>
          <w:rFonts w:ascii="Constantia" w:eastAsia="Constantia" w:hAnsi="Constantia" w:cs="Constantia"/>
          <w:i/>
          <w:iCs/>
          <w:color w:val="000000"/>
        </w:rPr>
        <w:t>Annals of Mathematics</w:t>
      </w:r>
      <w:r>
        <w:rPr>
          <w:rFonts w:ascii="Constantia" w:eastAsia="Constantia" w:hAnsi="Constantia" w:cs="Constantia"/>
          <w:color w:val="000000"/>
          <w:sz w:val="20"/>
          <w:szCs w:val="20"/>
        </w:rPr>
        <w:t>, 63(1), 20–63. — Nash embedding theorem; underlies the induced metric equation (11.12) by which the Fisher-Rao geometry induces the Obidi Metric via the emergence map.</w:t>
      </w:r>
    </w:p>
    <w:p w14:paraId="3BCA0432" w14:textId="77777777" w:rsidR="00F1507B" w:rsidRDefault="00000000">
      <w:pPr>
        <w:pStyle w:val="Heading2"/>
        <w:spacing w:before="400" w:after="120" w:line="312" w:lineRule="auto"/>
      </w:pPr>
      <w:r>
        <w:rPr>
          <w:rFonts w:ascii="Cambria" w:eastAsia="Cambria" w:hAnsi="Cambria" w:cs="Cambria"/>
          <w:color w:val="1A1A1A"/>
          <w:sz w:val="32"/>
          <w:szCs w:val="32"/>
        </w:rPr>
        <w:t>E. ToE Living Review Letters Series (Canonical Archive)</w:t>
      </w:r>
    </w:p>
    <w:p w14:paraId="500FC5B5" w14:textId="77777777" w:rsidR="00F1507B" w:rsidRDefault="00000000">
      <w:pPr>
        <w:spacing w:after="120" w:line="408" w:lineRule="auto"/>
      </w:pPr>
      <w:r>
        <w:rPr>
          <w:rFonts w:ascii="Constantia" w:eastAsia="Constantia" w:hAnsi="Constantia" w:cs="Constantia"/>
          <w:color w:val="000000"/>
          <w:sz w:val="20"/>
          <w:szCs w:val="20"/>
        </w:rPr>
        <w:t xml:space="preserve">[19] Obidi, J. O. (2024/2025). ToE Living Review Letters I: The Theory of Entropicity — Foundations, the Obidi Action, and the Entropic Field.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 Canonical Archive: entropicity.github.io/Theory-of-Entropicity-ToE/. — Original statement of the revolutionary inversion, the Obidi Action, and the Master Entropic Equation.</w:t>
      </w:r>
    </w:p>
    <w:p w14:paraId="08209EE7"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[20] Obidi, J. O. (2025). ToE Living Review Letters II: The Obidi Transformation, the Obidi Metric, and the Emergence of the Lorentzian Spacetime Geometry.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 Canonical Archive: entropicity.github.io/Theory-of-Entropicity-ToE/. — Derives the Obidi Transformation converting the Fisher-Rao metric to the Obidi (Lorentzian) Metric; introduces the Entropic Speed Limit c.</w:t>
      </w:r>
    </w:p>
    <w:p w14:paraId="667CB7D7" w14:textId="77777777" w:rsidR="00F1507B" w:rsidRDefault="00000000">
      <w:pPr>
        <w:spacing w:after="120" w:line="408" w:lineRule="auto"/>
      </w:pPr>
      <w:r>
        <w:rPr>
          <w:rFonts w:ascii="Constantia" w:eastAsia="Constantia" w:hAnsi="Constantia" w:cs="Constantia"/>
          <w:color w:val="000000"/>
          <w:sz w:val="20"/>
          <w:szCs w:val="20"/>
        </w:rPr>
        <w:t xml:space="preserve">[21] Obidi, J. O. (2025). ToE Living Review Letters IIA-C: The Entropic Speed Limit, the Hybrid Metric-Affine Space, and the Vuli-Ndlela Integral.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IIA-C. Canonical Archive: entropicity.github.io/Theory-of-Entropicity-ToE/. — Establishes c as the Entropic Speed Limit; defines the HMAS with classical Fisher and quantum Fubini-Study sectors; introduces the Vuli-Ndlela Integral.</w:t>
      </w:r>
    </w:p>
    <w:p w14:paraId="59A5AE96" w14:textId="77777777" w:rsidR="00F1507B" w:rsidRDefault="00000000">
      <w:pPr>
        <w:spacing w:after="120" w:line="408" w:lineRule="auto"/>
      </w:pPr>
      <w:r>
        <w:rPr>
          <w:rFonts w:ascii="Constantia" w:eastAsia="Constantia" w:hAnsi="Constantia" w:cs="Constantia"/>
          <w:color w:val="000000"/>
          <w:sz w:val="20"/>
          <w:szCs w:val="20"/>
        </w:rPr>
        <w:t xml:space="preserve">[22] Obidi, J. O. (2025). ToE Living Review Letters III: The Obidi Curvature Invariant, Mass Generation, and the Right-Hand Side of the Einstein Field Equations.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III. Canonical Archive: entropicity.github.io/Theory-of-Entropicity-ToE/. — Establishes OCI = ln 2 as the quantum of informational curvature; derives mass from entropic localization; derives the Entropic Stress-Energy Tensor.</w:t>
      </w:r>
    </w:p>
    <w:p w14:paraId="44279785" w14:textId="77777777" w:rsidR="00F1507B" w:rsidRDefault="00000000">
      <w:pPr>
        <w:pStyle w:val="Heading2"/>
        <w:spacing w:before="400" w:after="120" w:line="312" w:lineRule="auto"/>
      </w:pPr>
      <w:r>
        <w:rPr>
          <w:rFonts w:ascii="Cambria" w:eastAsia="Cambria" w:hAnsi="Cambria" w:cs="Cambria"/>
          <w:color w:val="1A1A1A"/>
          <w:sz w:val="32"/>
          <w:szCs w:val="32"/>
        </w:rPr>
        <w:t>F. Additional References</w:t>
      </w:r>
    </w:p>
    <w:p w14:paraId="3DEC99CA" w14:textId="77777777" w:rsidR="00F1507B" w:rsidRDefault="00000000">
      <w:pPr>
        <w:spacing w:after="120" w:line="408" w:lineRule="auto"/>
      </w:pPr>
      <w:r>
        <w:rPr>
          <w:rFonts w:ascii="Constantia" w:eastAsia="Constantia" w:hAnsi="Constantia" w:cs="Constantia"/>
          <w:color w:val="000000"/>
          <w:sz w:val="20"/>
          <w:szCs w:val="20"/>
        </w:rPr>
        <w:t xml:space="preserve">[23]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 xml:space="preserve">, S., and Leibler, R. A. (1951). On Information and Sufficiency. </w:t>
      </w:r>
      <w:r>
        <w:rPr>
          <w:rFonts w:ascii="Constantia" w:eastAsia="Constantia" w:hAnsi="Constantia" w:cs="Constantia"/>
          <w:i/>
          <w:iCs/>
          <w:color w:val="000000"/>
        </w:rPr>
        <w:t>Annals of Mathematical Statistics</w:t>
      </w:r>
      <w:r>
        <w:rPr>
          <w:rFonts w:ascii="Constantia" w:eastAsia="Constantia" w:hAnsi="Constantia" w:cs="Constantia"/>
          <w:color w:val="000000"/>
          <w:sz w:val="20"/>
          <w:szCs w:val="20"/>
        </w:rPr>
        <w:t xml:space="preserve">, 22(1), 79–86. — Introduces the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-Leibler divergence; used in Parts II and III for the divergence geometry of ToE.</w:t>
      </w:r>
    </w:p>
    <w:p w14:paraId="38D4B75F" w14:textId="77777777" w:rsidR="00F1507B" w:rsidRDefault="00000000">
      <w:pPr>
        <w:spacing w:after="120" w:line="408" w:lineRule="auto"/>
      </w:pPr>
      <w:r>
        <w:rPr>
          <w:rFonts w:ascii="Constantia" w:eastAsia="Constantia" w:hAnsi="Constantia" w:cs="Constantia"/>
          <w:color w:val="000000"/>
          <w:sz w:val="20"/>
          <w:szCs w:val="20"/>
        </w:rPr>
        <w:t xml:space="preserve">[24] Araki, H. (1976). Relative Entropy of States of Von Neumann Algebras. </w:t>
      </w:r>
      <w:r>
        <w:rPr>
          <w:rFonts w:ascii="Constantia" w:eastAsia="Constantia" w:hAnsi="Constantia" w:cs="Constantia"/>
          <w:i/>
          <w:iCs/>
          <w:color w:val="000000"/>
        </w:rPr>
        <w:t>Publications of the Research Institute for Mathematical Sciences</w:t>
      </w:r>
      <w:r>
        <w:rPr>
          <w:rFonts w:ascii="Constantia" w:eastAsia="Constantia" w:hAnsi="Constantia" w:cs="Constantia"/>
          <w:color w:val="000000"/>
          <w:sz w:val="20"/>
          <w:szCs w:val="20"/>
        </w:rPr>
        <w:t>, 11(3), 809–833. — Defines the Araki-</w:t>
      </w:r>
      <w:proofErr w:type="spellStart"/>
      <w:r>
        <w:rPr>
          <w:rFonts w:ascii="Constantia" w:eastAsia="Constantia" w:hAnsi="Constantia" w:cs="Constantia"/>
          <w:color w:val="000000"/>
          <w:sz w:val="20"/>
          <w:szCs w:val="20"/>
        </w:rPr>
        <w:t>Umegaki</w:t>
      </w:r>
      <w:proofErr w:type="spellEnd"/>
      <w:r>
        <w:rPr>
          <w:rFonts w:ascii="Constantia" w:eastAsia="Constantia" w:hAnsi="Constantia" w:cs="Constantia"/>
          <w:color w:val="000000"/>
          <w:sz w:val="20"/>
          <w:szCs w:val="20"/>
        </w:rPr>
        <w:t xml:space="preserve"> quantum relative entropy; relevant for the quantum sector of the HMAS.</w:t>
      </w:r>
    </w:p>
    <w:p w14:paraId="538B7AF2" w14:textId="77777777" w:rsidR="00F1507B" w:rsidRDefault="00000000">
      <w:pPr>
        <w:spacing w:after="120" w:line="408" w:lineRule="auto"/>
      </w:pPr>
      <w:r>
        <w:rPr>
          <w:rFonts w:ascii="Constantia" w:eastAsia="Constantia" w:hAnsi="Constantia" w:cs="Constantia"/>
          <w:color w:val="000000"/>
          <w:sz w:val="20"/>
          <w:szCs w:val="20"/>
        </w:rPr>
        <w:t xml:space="preserve">[25] Rényi, A. (1961). On Measures of Entropy and Information. In </w:t>
      </w:r>
      <w:r>
        <w:rPr>
          <w:rFonts w:ascii="Constantia" w:eastAsia="Constantia" w:hAnsi="Constantia" w:cs="Constantia"/>
          <w:i/>
          <w:iCs/>
          <w:color w:val="000000"/>
        </w:rPr>
        <w:t>Proceedings of the Fourth Berkeley Symposium on Mathematical Statistics and Probability</w:t>
      </w:r>
      <w:r>
        <w:rPr>
          <w:rFonts w:ascii="Constantia" w:eastAsia="Constantia" w:hAnsi="Constantia" w:cs="Constantia"/>
          <w:color w:val="000000"/>
          <w:sz w:val="20"/>
          <w:szCs w:val="20"/>
        </w:rPr>
        <w:t>, Vol. 1, pp. 547–561. — Introduces the Rényi entropy family; used in ToE for the characterization of non-extensive entropic systems.</w:t>
      </w:r>
    </w:p>
    <w:p w14:paraId="28F8820A"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[26] Tsallis, C. (1988). Possible Generalization of Boltzmann-Gibbs Statistics. </w:t>
      </w:r>
      <w:r>
        <w:rPr>
          <w:rFonts w:ascii="Constantia" w:eastAsia="Constantia" w:hAnsi="Constantia" w:cs="Constantia"/>
          <w:i/>
          <w:iCs/>
          <w:color w:val="000000"/>
        </w:rPr>
        <w:t>Journal of Statistical Physics</w:t>
      </w:r>
      <w:r>
        <w:rPr>
          <w:rFonts w:ascii="Constantia" w:eastAsia="Constantia" w:hAnsi="Constantia" w:cs="Constantia"/>
          <w:color w:val="000000"/>
          <w:sz w:val="20"/>
          <w:szCs w:val="20"/>
        </w:rPr>
        <w:t>, 52(1–2), 479–487. — Introduces Tsallis (non-extensive) entropy; complementary to Rényi entropy; relevant for far-from-equilibrium entropic systems in ToE.</w:t>
      </w:r>
    </w:p>
    <w:p w14:paraId="60A1713A" w14:textId="77777777" w:rsidR="00F1507B" w:rsidRDefault="00000000">
      <w:pPr>
        <w:spacing w:after="120" w:line="408" w:lineRule="auto"/>
      </w:pPr>
      <w:r>
        <w:rPr>
          <w:rFonts w:ascii="Constantia" w:eastAsia="Constantia" w:hAnsi="Constantia" w:cs="Constantia"/>
          <w:color w:val="000000"/>
          <w:sz w:val="20"/>
          <w:szCs w:val="20"/>
        </w:rPr>
        <w:t xml:space="preserve">[27] de Groot, S. R., and Mazur, P. (1962). </w:t>
      </w:r>
      <w:r>
        <w:rPr>
          <w:rFonts w:ascii="Constantia" w:eastAsia="Constantia" w:hAnsi="Constantia" w:cs="Constantia"/>
          <w:i/>
          <w:iCs/>
          <w:color w:val="000000"/>
        </w:rPr>
        <w:t>Non-Equilibrium Thermodynamics</w:t>
      </w:r>
      <w:r>
        <w:rPr>
          <w:rFonts w:ascii="Constantia" w:eastAsia="Constantia" w:hAnsi="Constantia" w:cs="Constantia"/>
          <w:color w:val="000000"/>
          <w:sz w:val="20"/>
          <w:szCs w:val="20"/>
        </w:rPr>
        <w:t xml:space="preserve">. North-Holland, Amsterdam. — The classical reference for the local entropy density as a dynamical field (3.8); direct precursor to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promotion of S(x) to a primary field.</w:t>
      </w:r>
    </w:p>
    <w:p w14:paraId="2C81B5BB" w14:textId="77777777" w:rsidR="00F1507B" w:rsidRDefault="00000000">
      <w:pPr>
        <w:spacing w:after="120" w:line="408" w:lineRule="auto"/>
      </w:pPr>
      <w:r>
        <w:rPr>
          <w:rFonts w:ascii="Constantia" w:eastAsia="Constantia" w:hAnsi="Constantia" w:cs="Constantia"/>
          <w:color w:val="000000"/>
          <w:sz w:val="20"/>
          <w:szCs w:val="20"/>
        </w:rPr>
        <w:t xml:space="preserve">[28] </w:t>
      </w:r>
      <w:proofErr w:type="spellStart"/>
      <w:r>
        <w:rPr>
          <w:rFonts w:ascii="Constantia" w:eastAsia="Constantia" w:hAnsi="Constantia" w:cs="Constantia"/>
          <w:color w:val="000000"/>
          <w:sz w:val="20"/>
          <w:szCs w:val="20"/>
        </w:rPr>
        <w:t>Cercignani</w:t>
      </w:r>
      <w:proofErr w:type="spellEnd"/>
      <w:r>
        <w:rPr>
          <w:rFonts w:ascii="Constantia" w:eastAsia="Constantia" w:hAnsi="Constantia" w:cs="Constantia"/>
          <w:color w:val="000000"/>
          <w:sz w:val="20"/>
          <w:szCs w:val="20"/>
        </w:rPr>
        <w:t xml:space="preserve">, C., and Medeiros Kremer, G. (2002). </w:t>
      </w:r>
      <w:r>
        <w:rPr>
          <w:rFonts w:ascii="Constantia" w:eastAsia="Constantia" w:hAnsi="Constantia" w:cs="Constantia"/>
          <w:i/>
          <w:iCs/>
          <w:color w:val="000000"/>
        </w:rPr>
        <w:t>The Relativistic Boltzmann Equation: Theory and Applications</w:t>
      </w:r>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Birkhäuser</w:t>
      </w:r>
      <w:proofErr w:type="spellEnd"/>
      <w:r>
        <w:rPr>
          <w:rFonts w:ascii="Constantia" w:eastAsia="Constantia" w:hAnsi="Constantia" w:cs="Constantia"/>
          <w:color w:val="000000"/>
          <w:sz w:val="20"/>
          <w:szCs w:val="20"/>
        </w:rPr>
        <w:t>, Basel. — Reference for the relativistic kinetic theory fiber integral formula (14.8) for the stress-energy tensor.</w:t>
      </w:r>
    </w:p>
    <w:p w14:paraId="0725A3D9"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A0B784D" w14:textId="77777777" w:rsidR="00F1507B" w:rsidRDefault="00F1507B">
      <w:pPr>
        <w:pBdr>
          <w:bottom w:val="single" w:sz="6" w:space="0" w:color="8B4513"/>
        </w:pBdr>
        <w:spacing w:before="240" w:after="240"/>
      </w:pPr>
    </w:p>
    <w:p w14:paraId="3512EBDA" w14:textId="77777777" w:rsidR="00F1507B" w:rsidRDefault="00F1507B">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29"/>
        <w:gridCol w:w="3931"/>
      </w:tblGrid>
      <w:tr w:rsidR="00F1507B" w14:paraId="4237EB79" w14:textId="77777777">
        <w:tblPrEx>
          <w:tblCellMar>
            <w:top w:w="0" w:type="dxa"/>
            <w:bottom w:w="0" w:type="dxa"/>
          </w:tblCellMar>
        </w:tblPrEx>
        <w:tc>
          <w:tcPr>
            <w:tcW w:w="2900" w:type="pct"/>
            <w:tcMar>
              <w:top w:w="90" w:type="dxa"/>
              <w:left w:w="135" w:type="dxa"/>
              <w:bottom w:w="90" w:type="dxa"/>
              <w:right w:w="135" w:type="dxa"/>
            </w:tcMar>
          </w:tcPr>
          <w:p w14:paraId="31EEE7C8" w14:textId="77777777" w:rsidR="00F1507B" w:rsidRDefault="00000000">
            <w:r>
              <w:rPr>
                <w:rFonts w:ascii="Constantia" w:eastAsia="Constantia" w:hAnsi="Constantia" w:cs="Constantia"/>
                <w:b/>
                <w:bCs/>
                <w:color w:val="000000"/>
              </w:rPr>
              <w:t>Theory of Entropicity (ToE) — Living Review Letters Series</w:t>
            </w:r>
            <w:r>
              <w:rPr>
                <w:rFonts w:ascii="Constantia" w:eastAsia="Constantia" w:hAnsi="Constantia" w:cs="Constantia"/>
                <w:color w:val="000000"/>
              </w:rPr>
              <w:t xml:space="preserve"> </w:t>
            </w:r>
            <w:r>
              <w:rPr>
                <w:rFonts w:ascii="Constantia" w:eastAsia="Constantia" w:hAnsi="Constantia" w:cs="Constantia"/>
                <w:color w:val="444444"/>
                <w:sz w:val="18"/>
                <w:szCs w:val="18"/>
              </w:rPr>
              <w:t>Letter IV, Part I  |  June 2026</w:t>
            </w:r>
            <w:r>
              <w:rPr>
                <w:rFonts w:ascii="Constantia" w:eastAsia="Constantia" w:hAnsi="Constantia" w:cs="Constantia"/>
                <w:color w:val="000000"/>
              </w:rPr>
              <w:t xml:space="preserve"> </w:t>
            </w:r>
            <w:r>
              <w:rPr>
                <w:rFonts w:ascii="Constantia" w:eastAsia="Constantia" w:hAnsi="Constantia" w:cs="Constantia"/>
                <w:color w:val="444444"/>
                <w:sz w:val="18"/>
                <w:szCs w:val="18"/>
              </w:rPr>
              <w:t>Author: John Onimisi Obidi</w:t>
            </w:r>
            <w:r>
              <w:rPr>
                <w:rFonts w:ascii="Constantia" w:eastAsia="Constantia" w:hAnsi="Constantia" w:cs="Constantia"/>
                <w:color w:val="000000"/>
              </w:rPr>
              <w:t xml:space="preserve"> </w:t>
            </w:r>
            <w:r>
              <w:rPr>
                <w:rFonts w:ascii="Constantia" w:eastAsia="Constantia" w:hAnsi="Constantia" w:cs="Constantia"/>
                <w:color w:val="444444"/>
                <w:sz w:val="18"/>
                <w:szCs w:val="18"/>
              </w:rPr>
              <w:t>Contact: jonimisiobidi@gmail.com</w:t>
            </w:r>
            <w:r>
              <w:rPr>
                <w:rFonts w:ascii="Constantia" w:eastAsia="Constantia" w:hAnsi="Constantia" w:cs="Constantia"/>
                <w:color w:val="000000"/>
              </w:rPr>
              <w:t xml:space="preserve"> </w:t>
            </w:r>
            <w:r>
              <w:rPr>
                <w:rFonts w:ascii="Constantia" w:eastAsia="Constantia" w:hAnsi="Constantia" w:cs="Constantia"/>
                <w:color w:val="444444"/>
                <w:sz w:val="18"/>
                <w:szCs w:val="18"/>
              </w:rPr>
              <w:t>Canonical Archive: https://entropicity.github.io/Theory-of-Entropicity-ToE/</w:t>
            </w:r>
          </w:p>
        </w:tc>
        <w:tc>
          <w:tcPr>
            <w:tcW w:w="2100" w:type="pct"/>
            <w:tcMar>
              <w:top w:w="90" w:type="dxa"/>
              <w:left w:w="135" w:type="dxa"/>
              <w:bottom w:w="90" w:type="dxa"/>
              <w:right w:w="135" w:type="dxa"/>
            </w:tcMar>
          </w:tcPr>
          <w:p w14:paraId="353EB87A" w14:textId="77777777" w:rsidR="00F1507B" w:rsidRDefault="00000000">
            <w:r>
              <w:rPr>
                <w:rFonts w:ascii="Constantia" w:eastAsia="Constantia" w:hAnsi="Constantia" w:cs="Constantia"/>
                <w:i/>
                <w:iCs/>
                <w:color w:val="000000"/>
              </w:rPr>
              <w:t>Part II: Information Geometry and ToE Core Structure</w:t>
            </w:r>
            <w:r>
              <w:rPr>
                <w:rFonts w:ascii="Constantia" w:eastAsia="Constantia" w:hAnsi="Constantia" w:cs="Constantia"/>
                <w:color w:val="000000"/>
              </w:rPr>
              <w:t xml:space="preserve"> </w:t>
            </w:r>
            <w:r>
              <w:rPr>
                <w:rFonts w:ascii="Constantia" w:eastAsia="Constantia" w:hAnsi="Constantia" w:cs="Constantia"/>
                <w:i/>
                <w:iCs/>
                <w:color w:val="000000"/>
              </w:rPr>
              <w:t>Part III: Derivation of the Einstein Field Equations</w:t>
            </w:r>
            <w:r>
              <w:rPr>
                <w:rFonts w:ascii="Constantia" w:eastAsia="Constantia" w:hAnsi="Constantia" w:cs="Constantia"/>
                <w:color w:val="000000"/>
              </w:rPr>
              <w:t xml:space="preserve"> </w:t>
            </w:r>
            <w:r>
              <w:rPr>
                <w:rFonts w:ascii="Constantia" w:eastAsia="Constantia" w:hAnsi="Constantia" w:cs="Constantia"/>
                <w:i/>
                <w:iCs/>
                <w:color w:val="000000"/>
              </w:rPr>
              <w:t>and Comprehensive Literature Review</w:t>
            </w:r>
            <w:r>
              <w:rPr>
                <w:rFonts w:ascii="Constantia" w:eastAsia="Constantia" w:hAnsi="Constantia" w:cs="Constantia"/>
                <w:color w:val="000000"/>
              </w:rPr>
              <w:t xml:space="preserve"> </w:t>
            </w:r>
            <w:r>
              <w:rPr>
                <w:rFonts w:ascii="Constantia" w:eastAsia="Constantia" w:hAnsi="Constantia" w:cs="Constantia"/>
                <w:i/>
                <w:iCs/>
                <w:color w:val="000000"/>
              </w:rPr>
              <w:t>— forthcoming —</w:t>
            </w:r>
          </w:p>
        </w:tc>
      </w:tr>
    </w:tbl>
    <w:p w14:paraId="765161E9" w14:textId="77777777" w:rsidR="00F1507B" w:rsidRDefault="00F1507B">
      <w:pPr>
        <w:spacing w:after="200"/>
      </w:pPr>
    </w:p>
    <w:p w14:paraId="2B26297F" w14:textId="77777777" w:rsidR="00F1507B" w:rsidRDefault="00000000">
      <w:pPr>
        <w:spacing w:after="240" w:line="408" w:lineRule="auto"/>
        <w:jc w:val="center"/>
      </w:pPr>
      <w:r>
        <w:rPr>
          <w:rFonts w:ascii="Constantia" w:eastAsia="Constantia" w:hAnsi="Constantia" w:cs="Constantia"/>
          <w:color w:val="8B4513"/>
          <w:spacing w:val="160"/>
          <w:sz w:val="36"/>
          <w:szCs w:val="36"/>
        </w:rPr>
        <w:t>⬡ ⬡ ⬡ ⬡ ⬡</w:t>
      </w:r>
    </w:p>
    <w:p w14:paraId="7212BEBB" w14:textId="77777777" w:rsidR="00F1507B" w:rsidRDefault="00000000">
      <w:pPr>
        <w:spacing w:after="240" w:line="408" w:lineRule="auto"/>
        <w:jc w:val="center"/>
      </w:pPr>
      <w:r>
        <w:rPr>
          <w:rFonts w:ascii="Constantia" w:eastAsia="Constantia" w:hAnsi="Constantia" w:cs="Constantia"/>
          <w:i/>
          <w:iCs/>
          <w:color w:val="555555"/>
          <w:sz w:val="18"/>
          <w:szCs w:val="18"/>
        </w:rPr>
        <w:t>End of Part I — ToE Living Review Letters IV — Theory of Entropicity — June 2026</w:t>
      </w:r>
    </w:p>
    <w:p w14:paraId="542C04B8" w14:textId="77777777" w:rsidR="00F1507B" w:rsidRDefault="00F1507B">
      <w:pPr>
        <w:pBdr>
          <w:bottom w:val="single" w:sz="6" w:space="0" w:color="AAAAAA"/>
        </w:pBdr>
        <w:spacing w:before="240" w:after="240"/>
      </w:pPr>
    </w:p>
    <w:p w14:paraId="37BDD931" w14:textId="77777777" w:rsidR="00F1507B" w:rsidRDefault="00000000">
      <w:pPr>
        <w:spacing w:before="60" w:after="240" w:line="408" w:lineRule="auto"/>
        <w:jc w:val="both"/>
      </w:pPr>
      <w:r>
        <w:rPr>
          <w:rFonts w:ascii="Constantia" w:eastAsia="Constantia" w:hAnsi="Constantia" w:cs="Constantia"/>
          <w:b/>
          <w:bCs/>
          <w:color w:val="000000"/>
        </w:rPr>
        <w:t>Note on Notation:</w:t>
      </w:r>
      <w:r>
        <w:rPr>
          <w:rFonts w:ascii="Constantia" w:eastAsia="Constantia" w:hAnsi="Constantia" w:cs="Constantia"/>
          <w:color w:val="000000"/>
        </w:rPr>
        <w:t xml:space="preserve"> All equations involving the Einstein summation convention are written with the convention that repeated indices, one raised and one lowered, are summed over their full range. Spacetime indices (μ, ν, ρ, σ) run from 0 to 3. Statistical manifold indices (A, B, C) run from 1 to n where n is the dimension of the statistical manifold. The metric signature convention is (−, +, +, +) throughout. Natural units with c = 1 and k</w:t>
      </w:r>
      <w:r>
        <w:rPr>
          <w:rFonts w:ascii="Constantia" w:eastAsia="Constantia" w:hAnsi="Constantia" w:cs="Constantia"/>
          <w:color w:val="000000"/>
          <w:vertAlign w:val="subscript"/>
        </w:rPr>
        <w:t>B</w:t>
      </w:r>
      <w:r>
        <w:rPr>
          <w:rFonts w:ascii="Constantia" w:eastAsia="Constantia" w:hAnsi="Constantia" w:cs="Constantia"/>
          <w:color w:val="000000"/>
        </w:rPr>
        <w:t xml:space="preserve"> = 1 are used </w:t>
      </w:r>
      <w:r>
        <w:rPr>
          <w:rFonts w:ascii="Constantia" w:eastAsia="Constantia" w:hAnsi="Constantia" w:cs="Constantia"/>
          <w:color w:val="000000"/>
        </w:rPr>
        <w:lastRenderedPageBreak/>
        <w:t>in intermediate computations unless physical clarity requires restoration of constants. All ToE-specific quantities (Obidi Action, Obidi Metric, Obidi Transformation, Obidi Curvature Invariant, Master Entropic Equation, Vuli-Ndlela Integral, Hybrid Metric-Affine Space, Entropic Stress-Energy Tensor) are original contributions of the Theory of Entropicity; they are defined precisely as they appear in this Letter and in the prior Letters of the ToE Living Review Letters Series, cited as [19]–[22] above.</w:t>
      </w:r>
    </w:p>
    <w:sectPr w:rsidR="00F1507B">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C2865"/>
    <w:multiLevelType w:val="hybridMultilevel"/>
    <w:tmpl w:val="BB1E074A"/>
    <w:lvl w:ilvl="0" w:tplc="E07C77A4">
      <w:start w:val="1"/>
      <w:numFmt w:val="bullet"/>
      <w:lvlText w:val="●"/>
      <w:lvlJc w:val="left"/>
      <w:pPr>
        <w:ind w:left="720" w:hanging="360"/>
      </w:pPr>
    </w:lvl>
    <w:lvl w:ilvl="1" w:tplc="48821BDA">
      <w:start w:val="1"/>
      <w:numFmt w:val="bullet"/>
      <w:lvlText w:val="○"/>
      <w:lvlJc w:val="left"/>
      <w:pPr>
        <w:ind w:left="1440" w:hanging="360"/>
      </w:pPr>
    </w:lvl>
    <w:lvl w:ilvl="2" w:tplc="D892DA72">
      <w:start w:val="1"/>
      <w:numFmt w:val="bullet"/>
      <w:lvlText w:val="■"/>
      <w:lvlJc w:val="left"/>
      <w:pPr>
        <w:ind w:left="2160" w:hanging="360"/>
      </w:pPr>
    </w:lvl>
    <w:lvl w:ilvl="3" w:tplc="FD14A490">
      <w:start w:val="1"/>
      <w:numFmt w:val="bullet"/>
      <w:lvlText w:val="●"/>
      <w:lvlJc w:val="left"/>
      <w:pPr>
        <w:ind w:left="2880" w:hanging="360"/>
      </w:pPr>
    </w:lvl>
    <w:lvl w:ilvl="4" w:tplc="D4C4E840">
      <w:start w:val="1"/>
      <w:numFmt w:val="bullet"/>
      <w:lvlText w:val="○"/>
      <w:lvlJc w:val="left"/>
      <w:pPr>
        <w:ind w:left="3600" w:hanging="360"/>
      </w:pPr>
    </w:lvl>
    <w:lvl w:ilvl="5" w:tplc="9A5C4314">
      <w:start w:val="1"/>
      <w:numFmt w:val="bullet"/>
      <w:lvlText w:val="■"/>
      <w:lvlJc w:val="left"/>
      <w:pPr>
        <w:ind w:left="4320" w:hanging="360"/>
      </w:pPr>
    </w:lvl>
    <w:lvl w:ilvl="6" w:tplc="AF84FCFC">
      <w:start w:val="1"/>
      <w:numFmt w:val="bullet"/>
      <w:lvlText w:val="●"/>
      <w:lvlJc w:val="left"/>
      <w:pPr>
        <w:ind w:left="5040" w:hanging="360"/>
      </w:pPr>
    </w:lvl>
    <w:lvl w:ilvl="7" w:tplc="1044797C">
      <w:start w:val="1"/>
      <w:numFmt w:val="bullet"/>
      <w:lvlText w:val="●"/>
      <w:lvlJc w:val="left"/>
      <w:pPr>
        <w:ind w:left="5760" w:hanging="360"/>
      </w:pPr>
    </w:lvl>
    <w:lvl w:ilvl="8" w:tplc="2BD265FE">
      <w:start w:val="1"/>
      <w:numFmt w:val="bullet"/>
      <w:lvlText w:val="●"/>
      <w:lvlJc w:val="left"/>
      <w:pPr>
        <w:ind w:left="6480" w:hanging="360"/>
      </w:pPr>
    </w:lvl>
  </w:abstractNum>
  <w:abstractNum w:abstractNumId="1" w15:restartNumberingAfterBreak="0">
    <w:nsid w:val="31E90358"/>
    <w:multiLevelType w:val="hybridMultilevel"/>
    <w:tmpl w:val="D60ACCE4"/>
    <w:lvl w:ilvl="0" w:tplc="CCA2E68E">
      <w:start w:val="1"/>
      <w:numFmt w:val="decimal"/>
      <w:lvlText w:val="%1."/>
      <w:lvlJc w:val="left"/>
      <w:pPr>
        <w:ind w:left="720" w:hanging="360"/>
      </w:pPr>
    </w:lvl>
    <w:lvl w:ilvl="1" w:tplc="5964CEA4">
      <w:numFmt w:val="decimal"/>
      <w:lvlText w:val=""/>
      <w:lvlJc w:val="left"/>
    </w:lvl>
    <w:lvl w:ilvl="2" w:tplc="26D41F72">
      <w:numFmt w:val="decimal"/>
      <w:lvlText w:val=""/>
      <w:lvlJc w:val="left"/>
    </w:lvl>
    <w:lvl w:ilvl="3" w:tplc="A5BE1A42">
      <w:numFmt w:val="decimal"/>
      <w:lvlText w:val=""/>
      <w:lvlJc w:val="left"/>
    </w:lvl>
    <w:lvl w:ilvl="4" w:tplc="CDC4668E">
      <w:numFmt w:val="decimal"/>
      <w:lvlText w:val=""/>
      <w:lvlJc w:val="left"/>
    </w:lvl>
    <w:lvl w:ilvl="5" w:tplc="B87CF0C6">
      <w:numFmt w:val="decimal"/>
      <w:lvlText w:val=""/>
      <w:lvlJc w:val="left"/>
    </w:lvl>
    <w:lvl w:ilvl="6" w:tplc="A2981A2A">
      <w:numFmt w:val="decimal"/>
      <w:lvlText w:val=""/>
      <w:lvlJc w:val="left"/>
    </w:lvl>
    <w:lvl w:ilvl="7" w:tplc="39BC5D80">
      <w:numFmt w:val="decimal"/>
      <w:lvlText w:val=""/>
      <w:lvlJc w:val="left"/>
    </w:lvl>
    <w:lvl w:ilvl="8" w:tplc="4BE878AE">
      <w:numFmt w:val="decimal"/>
      <w:lvlText w:val=""/>
      <w:lvlJc w:val="left"/>
    </w:lvl>
  </w:abstractNum>
  <w:num w:numId="1" w16cid:durableId="974212361">
    <w:abstractNumId w:val="0"/>
    <w:lvlOverride w:ilvl="0">
      <w:startOverride w:val="1"/>
    </w:lvlOverride>
  </w:num>
  <w:num w:numId="2" w16cid:durableId="16479727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7B"/>
    <w:rsid w:val="0011314F"/>
    <w:rsid w:val="00400690"/>
    <w:rsid w:val="00483B94"/>
    <w:rsid w:val="00B92B76"/>
    <w:rsid w:val="00BA7E86"/>
    <w:rsid w:val="00CC22FE"/>
    <w:rsid w:val="00F15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05AB"/>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164</Pages>
  <Words>22447</Words>
  <Characters>127949</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FBVjeGpxt3e5HcAB5mRPL</vt:lpstr>
    </vt:vector>
  </TitlesOfParts>
  <Company/>
  <LinksUpToDate>false</LinksUpToDate>
  <CharactersWithSpaces>150096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dc:title>
  <dc:creator>John</dc:creator>
  <dc:description>ToE Letter IV Part I</dc:description>
  <cp:lastModifiedBy>INFINITE CURIOSITY</cp:lastModifiedBy>
  <cp:revision>5</cp:revision>
  <dcterms:created xsi:type="dcterms:W3CDTF">2026-06-03T08:42:00Z</dcterms:created>
  <dcterms:modified xsi:type="dcterms:W3CDTF">2026-06-03T12:56:00Z</dcterms:modified>
</cp:coreProperties>
</file>