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84" w:lineRule="auto"/>
        <w:jc w:val="right"/>
      </w:pPr>
      <w:r>
        <w:rPr>
          <w:rFonts w:ascii="Cambria" w:cs="Cambria" w:eastAsia="Cambria" w:hAnsi="Cambria"/>
          <w:b w:val="false"/>
          <w:bCs w:val="false"/>
          <w:i/>
          <w:iCs/>
          <w:strike w:val="false"/>
          <w:color w:val="666666"/>
          <w:sz w:val="18"/>
          <w:szCs w:val="18"/>
        </w:rPr>
        <w:t xml:space="preserve">ENTROPICITY: A Unified Theory of Reality as Entropic Computation  |  INFINITE (Joni Misiobidi)  |  June 2026</w:t>
      </w:r>
    </w:p>
    <w:p>
      <w:pPr>
        <w:pBdr>
          <w:bottom w:val="single" w:color="CCCCCC" w:sz="6"/>
        </w:pBdr>
        <w:spacing w:after="240" w:before="240"/>
      </w:pPr>
    </w:p>
    <w:p>
      <w:pPr>
        <w:spacing w:after="120" w:line="312" w:lineRule="auto"/>
        <w:jc w:val="center"/>
      </w:pPr>
      <w:r>
        <w:rPr>
          <w:rFonts w:ascii="Cambria" w:cs="Cambria" w:eastAsia="Cambria" w:hAnsi="Cambria"/>
          <w:b/>
          <w:bCs/>
          <w:i w:val="false"/>
          <w:iCs w:val="false"/>
          <w:strike w:val="false"/>
          <w:color w:val="000000"/>
          <w:sz w:val="40"/>
          <w:szCs w:val="40"/>
        </w:rPr>
        <w:t xml:space="preserve">ENTROPICITY: A Unified Theory of Reality</w:t>
      </w:r>
      <w:r>
        <w:rPr>
          <w:rFonts w:ascii="Cambria" w:cs="Cambria" w:eastAsia="Cambria" w:hAnsi="Cambria"/>
          <w:b/>
          <w:bCs/>
          <w:i w:val="false"/>
          <w:iCs w:val="false"/>
          <w:color w:val="000000"/>
          <w:sz w:val="40"/>
          <w:szCs w:val="40"/>
        </w:rPr>
        <w:br/>
      </w:r>
      <w:r>
        <w:rPr>
          <w:rFonts w:ascii="Cambria" w:cs="Cambria" w:eastAsia="Cambria" w:hAnsi="Cambria"/>
          <w:b/>
          <w:bCs/>
          <w:i w:val="false"/>
          <w:iCs w:val="false"/>
          <w:strike w:val="false"/>
          <w:color w:val="000000"/>
          <w:sz w:val="40"/>
          <w:szCs w:val="40"/>
        </w:rPr>
        <w:t xml:space="preserve">as Entropic Computation</w:t>
      </w:r>
    </w:p>
    <w:p>
      <w:pPr>
        <w:spacing w:after="360" w:line="336" w:lineRule="auto"/>
        <w:jc w:val="center"/>
      </w:pPr>
      <w:r>
        <w:rPr>
          <w:rFonts w:ascii="Constantia" w:cs="Constantia" w:eastAsia="Constantia" w:hAnsi="Constantia"/>
          <w:b w:val="false"/>
          <w:bCs w:val="false"/>
          <w:i/>
          <w:iCs/>
          <w:strike w:val="false"/>
          <w:color w:val="000000"/>
          <w:sz w:val="22"/>
          <w:szCs w:val="22"/>
        </w:rPr>
        <w:t xml:space="preserve">Foundations, Mathematical Structure, and Philosophical Implications</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of the Theory of Entropicity (ToE)</w:t>
      </w:r>
    </w:p>
    <w:p>
      <w:pPr>
        <w:spacing w:after="80" w:line="384" w:lineRule="auto"/>
        <w:jc w:val="center"/>
      </w:pPr>
      <w:r>
        <w:rPr>
          <w:rFonts w:ascii="Cambria" w:cs="Cambria" w:eastAsia="Cambria" w:hAnsi="Cambria"/>
          <w:b/>
          <w:bCs/>
          <w:i w:val="false"/>
          <w:iCs w:val="false"/>
          <w:strike w:val="false"/>
          <w:color w:val="000000"/>
          <w:sz w:val="24"/>
          <w:szCs w:val="24"/>
        </w:rPr>
        <w:t xml:space="preserve">INFINITE (Joni Misiobidi)</w:t>
      </w:r>
    </w:p>
    <w:p>
      <w:pPr>
        <w:spacing w:after="80" w:line="384" w:lineRule="auto"/>
        <w:jc w:val="center"/>
      </w:pPr>
      <w:r>
        <w:rPr>
          <w:rFonts w:ascii="Constantia" w:cs="Constantia" w:eastAsia="Constantia" w:hAnsi="Constantia"/>
          <w:b w:val="false"/>
          <w:bCs w:val="false"/>
          <w:i/>
          <w:iCs/>
          <w:strike w:val="false"/>
          <w:color w:val="444444"/>
          <w:sz w:val="20"/>
          <w:szCs w:val="20"/>
        </w:rPr>
        <w:t xml:space="preserve">Independent Researcher in Theoretical and Mathematical Physics</w:t>
      </w:r>
    </w:p>
    <w:p>
      <w:pPr>
        <w:spacing w:after="80" w:line="384" w:lineRule="auto"/>
        <w:jc w:val="center"/>
      </w:pPr>
      <w:r>
        <w:rPr>
          <w:rFonts w:ascii="Constantia" w:cs="Constantia" w:eastAsia="Constantia" w:hAnsi="Constantia"/>
          <w:b w:val="false"/>
          <w:bCs w:val="false"/>
          <w:i/>
          <w:iCs/>
          <w:strike w:val="false"/>
          <w:color w:val="444444"/>
          <w:sz w:val="20"/>
          <w:szCs w:val="20"/>
        </w:rPr>
        <w:t xml:space="preserve">Regina, Saskatchewan, Canada</w:t>
      </w:r>
    </w:p>
    <w:p>
      <w:pPr>
        <w:spacing w:after="240" w:line="384" w:lineRule="auto"/>
        <w:jc w:val="center"/>
      </w:pPr>
      <w:r>
        <w:rPr>
          <w:rFonts w:ascii="Constantia" w:cs="Constantia" w:eastAsia="Constantia" w:hAnsi="Constantia"/>
          <w:b w:val="false"/>
          <w:bCs w:val="false"/>
          <w:i w:val="false"/>
          <w:iCs w:val="false"/>
          <w:strike w:val="false"/>
          <w:color w:val="444444"/>
          <w:sz w:val="20"/>
          <w:szCs w:val="20"/>
        </w:rPr>
        <w:t xml:space="preserve">Submitted: June 2026</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000000"/>
          <w:sz w:val="20"/>
          <w:szCs w:val="20"/>
        </w:rPr>
        <w:t xml:space="preserve"> Entropicity, Entropic Computation, Obidi Action, Master Entropic Equation, Fisher Information Geometry, Tsallis Entropy, No-Rush Theorem, Quantum Gravity, Entropic Manifold, Unified Field Theory, Wheeler-DeWitt, Holographic Principle, Verlinde Gravity, Computational Universe</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7F4" w:color="auto" w:val="clear"/>
            <w:tcMar>
              <w:top w:type="dxa" w:w="210"/>
              <w:left w:type="dxa" w:w="270"/>
              <w:bottom w:type="dxa" w:w="210"/>
              <w:right w:type="dxa" w:w="270"/>
            </w:tcMar>
          </w:tcPr>
          <w:p>
            <w:pPr>
              <w:spacing w:after="120" w:line="408" w:lineRule="auto"/>
            </w:pPr>
            <w:r>
              <w:rPr>
                <w:b/>
                <w:bCs/>
                <w:i w:val="false"/>
                <w:iCs w:val="false"/>
                <w:color w:val="8B4513"/>
              </w:rPr>
              <w:t xml:space="preserve">Abstract</w:t>
            </w:r>
          </w:p>
          <w:p>
            <w:pPr>
              <w:spacing w:after="140" w:line="372" w:lineRule="auto"/>
              <w:jc w:val="both"/>
            </w:pPr>
            <w:r>
              <w:rPr>
                <w:rFonts w:ascii="Constantia" w:cs="Constantia" w:eastAsia="Constantia" w:hAnsi="Constantia"/>
                <w:b w:val="false"/>
                <w:bCs w:val="false"/>
                <w:i w:val="false"/>
                <w:iCs w:val="false"/>
                <w:strike w:val="false"/>
                <w:color w:val="000000"/>
                <w:sz w:val="21"/>
                <w:szCs w:val="21"/>
              </w:rPr>
              <w:t xml:space="preserve">We present the </w:t>
            </w:r>
            <w:r>
              <w:rPr>
                <w:rFonts w:ascii="Constantia" w:cs="Constantia" w:eastAsia="Constantia" w:hAnsi="Constantia"/>
                <w:b/>
                <w:bCs/>
                <w:i w:val="false"/>
                <w:iCs w:val="false"/>
                <w:strike w:val="false"/>
                <w:color w:val="000000"/>
                <w:sz w:val="22"/>
                <w:szCs w:val="22"/>
              </w:rPr>
              <w:t xml:space="preserve">Theory of Entropicity (ToE)</w:t>
            </w:r>
            <w:r>
              <w:rPr>
                <w:rFonts w:ascii="Constantia" w:cs="Constantia" w:eastAsia="Constantia" w:hAnsi="Constantia"/>
                <w:b w:val="false"/>
                <w:bCs w:val="false"/>
                <w:i w:val="false"/>
                <w:iCs w:val="false"/>
                <w:strike w:val="false"/>
                <w:color w:val="000000"/>
                <w:sz w:val="21"/>
                <w:szCs w:val="21"/>
              </w:rPr>
              <w:t xml:space="preserve"> — a complete, unified theoretical framework in which entropy is not a derived thermodynamic quantity but the fundamental ontological substrate of physical reality. In the Theory of Entropicity, all known physics — spacetime geometry, quantum field theory, gravity, matter, and causality — emerges from the flow and gradient of entropy on an underlying </w:t>
            </w:r>
            <w:r>
              <w:rPr>
                <w:rFonts w:ascii="Constantia" w:cs="Constantia" w:eastAsia="Constantia" w:hAnsi="Constantia"/>
                <w:b/>
                <w:bCs/>
                <w:i w:val="false"/>
                <w:iCs w:val="false"/>
                <w:strike w:val="false"/>
                <w:color w:val="000000"/>
                <w:sz w:val="22"/>
                <w:szCs w:val="22"/>
              </w:rPr>
              <w:t xml:space="preserve">entropic manifold</w:t>
            </w:r>
            <w:r>
              <w:rPr>
                <w:rFonts w:ascii="Constantia" w:cs="Constantia" w:eastAsia="Constantia" w:hAnsi="Constantia"/>
                <w:b w:val="false"/>
                <w:bCs w:val="false"/>
                <w:i w:val="false"/>
                <w:iCs w:val="false"/>
                <w:strike w:val="false"/>
                <w:color w:val="000000"/>
                <w:sz w:val="21"/>
                <w:szCs w:val="21"/>
              </w:rPr>
              <w:t xml:space="preserve"> ℕ equipped with a Fisher-Rao information metric. The central variational object of the theory is the </w:t>
            </w:r>
            <w:r>
              <w:rPr>
                <w:rFonts w:ascii="Constantia" w:cs="Constantia" w:eastAsia="Constantia" w:hAnsi="Constantia"/>
                <w:b/>
                <w:bCs/>
                <w:i w:val="false"/>
                <w:iCs w:val="false"/>
                <w:strike w:val="false"/>
                <w:color w:val="000000"/>
                <w:sz w:val="22"/>
                <w:szCs w:val="22"/>
              </w:rPr>
              <w:t xml:space="preserve">Obidi Action</w:t>
            </w:r>
            <w:r>
              <w:rPr>
                <w:rFonts w:ascii="Constantia" w:cs="Constantia" w:eastAsia="Constantia" w:hAnsi="Constantia"/>
                <w:b w:val="false"/>
                <w:bCs w:val="false"/>
                <w:i w:val="false"/>
                <w:iCs w:val="false"/>
                <w:strike w:val="false"/>
                <w:color w:val="000000"/>
                <w:sz w:val="21"/>
                <w:szCs w:val="21"/>
              </w:rPr>
              <w:t xml:space="preserve">, a generalized action functional defined on ℕ that subsumes the Einstein-Hilbert action, the Standard Model action, and quantum information theory as limiting cases. Variation of the Obidi Action with respect to the entropic metric yields the </w:t>
            </w:r>
            <w:r>
              <w:rPr>
                <w:rFonts w:ascii="Constantia" w:cs="Constantia" w:eastAsia="Constantia" w:hAnsi="Constantia"/>
                <w:b/>
                <w:bCs/>
                <w:i w:val="false"/>
                <w:iCs w:val="false"/>
                <w:strike w:val="false"/>
                <w:color w:val="000000"/>
                <w:sz w:val="22"/>
                <w:szCs w:val="22"/>
              </w:rPr>
              <w:t xml:space="preserve">Master Entropic Equation</w:t>
            </w:r>
            <w:r>
              <w:rPr>
                <w:rFonts w:ascii="Constantia" w:cs="Constantia" w:eastAsia="Constantia" w:hAnsi="Constantia"/>
                <w:b w:val="false"/>
                <w:bCs w:val="false"/>
                <w:i w:val="false"/>
                <w:iCs w:val="false"/>
                <w:strike w:val="false"/>
                <w:color w:val="000000"/>
                <w:sz w:val="21"/>
                <w:szCs w:val="21"/>
              </w:rPr>
              <w:t xml:space="preserve"> — a unified field equation generalizing Einstein's field equations to include entropy-stress and information-density tensors on the right-hand side, and entropic curvature corrections on the left. We derive the </w:t>
            </w:r>
            <w:r>
              <w:rPr>
                <w:rFonts w:ascii="Constantia" w:cs="Constantia" w:eastAsia="Constantia" w:hAnsi="Constantia"/>
                <w:b/>
                <w:bCs/>
                <w:i w:val="false"/>
                <w:iCs w:val="false"/>
                <w:strike w:val="false"/>
                <w:color w:val="000000"/>
                <w:sz w:val="22"/>
                <w:szCs w:val="22"/>
              </w:rPr>
              <w:t xml:space="preserve">Entropic Einstein Equation</w:t>
            </w:r>
            <w:r>
              <w:rPr>
                <w:rFonts w:ascii="Constantia" w:cs="Constantia" w:eastAsia="Constantia" w:hAnsi="Constantia"/>
                <w:b w:val="false"/>
                <w:bCs w:val="false"/>
                <w:i w:val="false"/>
                <w:iCs w:val="false"/>
                <w:strike w:val="false"/>
                <w:color w:val="000000"/>
                <w:sz w:val="21"/>
                <w:szCs w:val="21"/>
              </w:rPr>
              <w:t xml:space="preserve"> as the classical limit of the Master Entropic Equation, recovering standard General Relativity when entropy is at equilibrium. We establish and prove the </w:t>
            </w:r>
            <w:r>
              <w:rPr>
                <w:rFonts w:ascii="Constantia" w:cs="Constantia" w:eastAsia="Constantia" w:hAnsi="Constantia"/>
                <w:b/>
                <w:bCs/>
                <w:i w:val="false"/>
                <w:iCs w:val="false"/>
                <w:strike w:val="false"/>
                <w:color w:val="000000"/>
                <w:sz w:val="22"/>
                <w:szCs w:val="22"/>
              </w:rPr>
              <w:t xml:space="preserve">No-Rush Theorem</w:t>
            </w:r>
            <w:r>
              <w:rPr>
                <w:rFonts w:ascii="Constantia" w:cs="Constantia" w:eastAsia="Constantia" w:hAnsi="Constantia"/>
                <w:b w:val="false"/>
                <w:bCs w:val="false"/>
                <w:i w:val="false"/>
                <w:iCs w:val="false"/>
                <w:strike w:val="false"/>
                <w:color w:val="000000"/>
                <w:sz w:val="21"/>
                <w:szCs w:val="21"/>
              </w:rPr>
              <w:t xml:space="preserve"> (Misiobidi, 2026), which states that the rate of entropic change along any physical trajectory is bounded above by a maximum entropic velocity proportional to the Margolus-Levitin quantum speed limit. This theorem unifies the second law of thermodynamics, the quantum speed limit, and the emergence of time into a single geometric statement on ℕ. We interpret the universe as a </w:t>
            </w:r>
            <w:r>
              <w:rPr>
                <w:rFonts w:ascii="Constantia" w:cs="Constantia" w:eastAsia="Constantia" w:hAnsi="Constantia"/>
                <w:b/>
                <w:bCs/>
                <w:i w:val="false"/>
                <w:iCs w:val="false"/>
                <w:strike w:val="false"/>
                <w:color w:val="000000"/>
                <w:sz w:val="22"/>
                <w:szCs w:val="22"/>
              </w:rPr>
              <w:t xml:space="preserve">self-computing entropic system</w:t>
            </w:r>
            <w:r>
              <w:rPr>
                <w:rFonts w:ascii="Constantia" w:cs="Constantia" w:eastAsia="Constantia" w:hAnsi="Constantia"/>
                <w:b w:val="false"/>
                <w:bCs w:val="false"/>
                <w:i w:val="false"/>
                <w:iCs w:val="false"/>
                <w:strike w:val="false"/>
                <w:color w:val="000000"/>
                <w:sz w:val="21"/>
                <w:szCs w:val="21"/>
              </w:rPr>
              <w:t xml:space="preserve">, extending Wheeler's "It from Bit" and Wolfram's Ruliad to the entropic domain: physical laws are the fixed points of the entropic feedback loop, and the Big Bang is a spontaneous symmetry-breaking instability of the entropic vacuum. Predictions include modified dispersion relations testable with gamma-ray bursts, Tsallis-distributed observables in quantum condensed-matter systems, and gravitational wave echoes near black hole horizons. The Theory of Entropicity provides a unified, mathematically rigorous, and philosophically coherent foundation for all of physics with entropy as its ontological primitive.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CFB" w:color="auto" w:val="clear"/>
            <w:tcMar>
              <w:top w:type="dxa" w:w="180"/>
              <w:left w:type="dxa" w:w="270"/>
              <w:bottom w:type="dxa" w:w="180"/>
              <w:right w:type="dxa" w:w="270"/>
            </w:tcMar>
          </w:tcPr>
          <w:p>
            <w:pPr>
              <w:spacing w:after="120" w:line="408" w:lineRule="auto"/>
            </w:pPr>
            <w:r>
              <w:rPr>
                <w:b/>
                <w:bCs/>
                <w:i w:val="false"/>
                <w:iCs w:val="false"/>
                <w:color w:val="1A1A1A"/>
              </w:rPr>
              <w:t xml:space="preserve">Table of Contents</w:t>
            </w:r>
          </w:p>
          <w:p>
            <w:pPr>
              <w:spacing w:after="120" w:line="408" w:lineRule="auto"/>
            </w:pPr>
            <w:r>
              <w:rPr>
                <w:rFonts w:ascii="Constantia" w:cs="Constantia" w:eastAsia="Constantia" w:hAnsi="Constantia"/>
                <w:b/>
                <w:bCs/>
                <w:i w:val="false"/>
                <w:iCs w:val="false"/>
                <w:strike w:val="false"/>
                <w:color w:val="8B4513"/>
                <w:sz w:val="22"/>
                <w:szCs w:val="22"/>
              </w:rPr>
              <w:t xml:space="preserve">1.</w:t>
            </w:r>
            <w:r>
              <w:rPr>
                <w:rFonts w:ascii="Constantia" w:cs="Constantia" w:eastAsia="Constantia" w:hAnsi="Constantia"/>
                <w:b w:val="false"/>
                <w:bCs w:val="false"/>
                <w:i w:val="false"/>
                <w:iCs w:val="false"/>
                <w:strike w:val="false"/>
                <w:color w:val="000000"/>
                <w:sz w:val="20"/>
                <w:szCs w:val="20"/>
              </w:rPr>
              <w:t xml:space="preserve"> Introduction: The Entropic Paradigm Shift</w:t>
            </w:r>
          </w:p>
          <w:p>
            <w:pPr>
              <w:spacing w:after="120" w:line="408" w:lineRule="auto"/>
            </w:pPr>
            <w:r>
              <w:rPr>
                <w:rFonts w:ascii="Constantia" w:cs="Constantia" w:eastAsia="Constantia" w:hAnsi="Constantia"/>
                <w:b/>
                <w:bCs/>
                <w:i w:val="false"/>
                <w:iCs w:val="false"/>
                <w:strike w:val="false"/>
                <w:color w:val="8B4513"/>
                <w:sz w:val="22"/>
                <w:szCs w:val="22"/>
              </w:rPr>
              <w:t xml:space="preserve">2.</w:t>
            </w:r>
            <w:r>
              <w:rPr>
                <w:rFonts w:ascii="Constantia" w:cs="Constantia" w:eastAsia="Constantia" w:hAnsi="Constantia"/>
                <w:b w:val="false"/>
                <w:bCs w:val="false"/>
                <w:i w:val="false"/>
                <w:iCs w:val="false"/>
                <w:strike w:val="false"/>
                <w:color w:val="000000"/>
                <w:sz w:val="20"/>
                <w:szCs w:val="20"/>
              </w:rPr>
              <w:t xml:space="preserve"> Conceptual Foundations of Entropicity</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2.1 What Is Entropicity?</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2.2 The Entropic Substrate Hypothesis</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2.3 Philosophical Lineage</w:t>
            </w:r>
          </w:p>
          <w:p>
            <w:pPr>
              <w:spacing w:after="120" w:line="408" w:lineRule="auto"/>
            </w:pPr>
            <w:r>
              <w:rPr>
                <w:rFonts w:ascii="Constantia" w:cs="Constantia" w:eastAsia="Constantia" w:hAnsi="Constantia"/>
                <w:b/>
                <w:bCs/>
                <w:i w:val="false"/>
                <w:iCs w:val="false"/>
                <w:strike w:val="false"/>
                <w:color w:val="8B4513"/>
                <w:sz w:val="22"/>
                <w:szCs w:val="22"/>
              </w:rPr>
              <w:t xml:space="preserve">3.</w:t>
            </w:r>
            <w:r>
              <w:rPr>
                <w:rFonts w:ascii="Constantia" w:cs="Constantia" w:eastAsia="Constantia" w:hAnsi="Constantia"/>
                <w:b w:val="false"/>
                <w:bCs w:val="false"/>
                <w:i w:val="false"/>
                <w:iCs w:val="false"/>
                <w:strike w:val="false"/>
                <w:color w:val="000000"/>
                <w:sz w:val="20"/>
                <w:szCs w:val="20"/>
              </w:rPr>
              <w:t xml:space="preserve"> Mathematical Foundations</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3.1 The Entropic Manifold ℕ</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3.2 Non-Extensive Entropies and the Tsallis-Rényi Framework</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3.3 Spectral Algebra of Entropic Operators</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3.4 Information Geometry and the Entropic Connection</w:t>
            </w:r>
          </w:p>
          <w:p>
            <w:pPr>
              <w:spacing w:after="120" w:line="408" w:lineRule="auto"/>
            </w:pPr>
            <w:r>
              <w:rPr>
                <w:rFonts w:ascii="Constantia" w:cs="Constantia" w:eastAsia="Constantia" w:hAnsi="Constantia"/>
                <w:b/>
                <w:bCs/>
                <w:i w:val="false"/>
                <w:iCs w:val="false"/>
                <w:strike w:val="false"/>
                <w:color w:val="8B4513"/>
                <w:sz w:val="22"/>
                <w:szCs w:val="22"/>
              </w:rPr>
              <w:t xml:space="preserve">4.</w:t>
            </w:r>
            <w:r>
              <w:rPr>
                <w:rFonts w:ascii="Constantia" w:cs="Constantia" w:eastAsia="Constantia" w:hAnsi="Constantia"/>
                <w:b w:val="false"/>
                <w:bCs w:val="false"/>
                <w:i w:val="false"/>
                <w:iCs w:val="false"/>
                <w:strike w:val="false"/>
                <w:color w:val="000000"/>
                <w:sz w:val="20"/>
                <w:szCs w:val="20"/>
              </w:rPr>
              <w:t xml:space="preserve"> The Obidi Action</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4.1 Derivation and Motivation</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4.2 The Obidi Action — Full Statement</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4.3 Variational Principle: Deriving the Master Entropic Equation</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4.4 Limiting Cases of the Obidi Action</w:t>
            </w:r>
          </w:p>
          <w:p>
            <w:pPr>
              <w:spacing w:after="120" w:line="408" w:lineRule="auto"/>
            </w:pPr>
            <w:r>
              <w:rPr>
                <w:rFonts w:ascii="Constantia" w:cs="Constantia" w:eastAsia="Constantia" w:hAnsi="Constantia"/>
                <w:b/>
                <w:bCs/>
                <w:i w:val="false"/>
                <w:iCs w:val="false"/>
                <w:strike w:val="false"/>
                <w:color w:val="8B4513"/>
                <w:sz w:val="22"/>
                <w:szCs w:val="22"/>
              </w:rPr>
              <w:t xml:space="preserve">5.</w:t>
            </w:r>
            <w:r>
              <w:rPr>
                <w:rFonts w:ascii="Constantia" w:cs="Constantia" w:eastAsia="Constantia" w:hAnsi="Constantia"/>
                <w:b w:val="false"/>
                <w:bCs w:val="false"/>
                <w:i w:val="false"/>
                <w:iCs w:val="false"/>
                <w:strike w:val="false"/>
                <w:color w:val="000000"/>
                <w:sz w:val="20"/>
                <w:szCs w:val="20"/>
              </w:rPr>
              <w:t xml:space="preserve"> The Master Entropic Equation</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5.1 Statement of the Master Entropic Equation</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5.2 Physical Interpretation</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5.3 Conservation Laws from the Master Entropic Equation</w:t>
            </w:r>
          </w:p>
          <w:p>
            <w:pPr>
              <w:spacing w:after="120" w:line="408" w:lineRule="auto"/>
            </w:pPr>
            <w:r>
              <w:rPr>
                <w:rFonts w:ascii="Constantia" w:cs="Constantia" w:eastAsia="Constantia" w:hAnsi="Constantia"/>
                <w:b/>
                <w:bCs/>
                <w:i w:val="false"/>
                <w:iCs w:val="false"/>
                <w:strike w:val="false"/>
                <w:color w:val="8B4513"/>
                <w:sz w:val="22"/>
                <w:szCs w:val="22"/>
              </w:rPr>
              <w:t xml:space="preserve">6.</w:t>
            </w:r>
            <w:r>
              <w:rPr>
                <w:rFonts w:ascii="Constantia" w:cs="Constantia" w:eastAsia="Constantia" w:hAnsi="Constantia"/>
                <w:b w:val="false"/>
                <w:bCs w:val="false"/>
                <w:i w:val="false"/>
                <w:iCs w:val="false"/>
                <w:strike w:val="false"/>
                <w:color w:val="000000"/>
                <w:sz w:val="20"/>
                <w:szCs w:val="20"/>
              </w:rPr>
              <w:t xml:space="preserve"> The Entropic Einstein Equation</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6.1 Derivation from the Master Equation</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6.2 Relationship to Standard General Relativity</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6.3 Verlinde's Entropic Gravity as a Special Case</w:t>
            </w:r>
          </w:p>
          <w:p>
            <w:pPr>
              <w:spacing w:after="120" w:line="408" w:lineRule="auto"/>
            </w:pPr>
            <w:r>
              <w:rPr>
                <w:rFonts w:ascii="Constantia" w:cs="Constantia" w:eastAsia="Constantia" w:hAnsi="Constantia"/>
                <w:b/>
                <w:bCs/>
                <w:i w:val="false"/>
                <w:iCs w:val="false"/>
                <w:strike w:val="false"/>
                <w:color w:val="8B4513"/>
                <w:sz w:val="22"/>
                <w:szCs w:val="22"/>
              </w:rPr>
              <w:t xml:space="preserve">7.</w:t>
            </w:r>
            <w:r>
              <w:rPr>
                <w:rFonts w:ascii="Constantia" w:cs="Constantia" w:eastAsia="Constantia" w:hAnsi="Constantia"/>
                <w:b w:val="false"/>
                <w:bCs w:val="false"/>
                <w:i w:val="false"/>
                <w:iCs w:val="false"/>
                <w:strike w:val="false"/>
                <w:color w:val="000000"/>
                <w:sz w:val="20"/>
                <w:szCs w:val="20"/>
              </w:rPr>
              <w:t xml:space="preserve"> The No-Rush Theorem</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7.1 Statement of the No-Rush Theorem</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7.2 Proof Sketch</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7.3 Consequences of the No-Rush Theorem</w:t>
            </w:r>
          </w:p>
          <w:p>
            <w:pPr>
              <w:spacing w:after="120" w:line="408" w:lineRule="auto"/>
            </w:pPr>
            <w:r>
              <w:rPr>
                <w:rFonts w:ascii="Constantia" w:cs="Constantia" w:eastAsia="Constantia" w:hAnsi="Constantia"/>
                <w:b/>
                <w:bCs/>
                <w:i w:val="false"/>
                <w:iCs w:val="false"/>
                <w:strike w:val="false"/>
                <w:color w:val="8B4513"/>
                <w:sz w:val="22"/>
                <w:szCs w:val="22"/>
              </w:rPr>
              <w:t xml:space="preserve">8.</w:t>
            </w:r>
            <w:r>
              <w:rPr>
                <w:rFonts w:ascii="Constantia" w:cs="Constantia" w:eastAsia="Constantia" w:hAnsi="Constantia"/>
                <w:b w:val="false"/>
                <w:bCs w:val="false"/>
                <w:i w:val="false"/>
                <w:iCs w:val="false"/>
                <w:strike w:val="false"/>
                <w:color w:val="000000"/>
                <w:sz w:val="20"/>
                <w:szCs w:val="20"/>
              </w:rPr>
              <w:t xml:space="preserve"> The Computational Universe Interpretation</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8.1 Wheeler's "It from Bit"</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8.2 Wolfram's Ruliad and Entropic Computation</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8.3 The Entropic Feedback Loop</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8.4 The Universe as Entropic Computer</w:t>
            </w:r>
          </w:p>
          <w:p>
            <w:pPr>
              <w:spacing w:after="120" w:line="408" w:lineRule="auto"/>
            </w:pPr>
            <w:r>
              <w:rPr>
                <w:rFonts w:ascii="Constantia" w:cs="Constantia" w:eastAsia="Constantia" w:hAnsi="Constantia"/>
                <w:b/>
                <w:bCs/>
                <w:i w:val="false"/>
                <w:iCs w:val="false"/>
                <w:strike w:val="false"/>
                <w:color w:val="8B4513"/>
                <w:sz w:val="22"/>
                <w:szCs w:val="22"/>
              </w:rPr>
              <w:t xml:space="preserve">9.</w:t>
            </w:r>
            <w:r>
              <w:rPr>
                <w:rFonts w:ascii="Constantia" w:cs="Constantia" w:eastAsia="Constantia" w:hAnsi="Constantia"/>
                <w:b w:val="false"/>
                <w:bCs w:val="false"/>
                <w:i w:val="false"/>
                <w:iCs w:val="false"/>
                <w:strike w:val="false"/>
                <w:color w:val="000000"/>
                <w:sz w:val="20"/>
                <w:szCs w:val="20"/>
              </w:rPr>
              <w:t xml:space="preserve"> Connections to Quantum Field Theory</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9.1 Quantum Fields as Entropic Fluctuations</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9.2 Renormalization as Entropic Coarse-Graining</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9.3 The Standard Model from Entropic Gauge Theory</w:t>
            </w:r>
          </w:p>
          <w:p>
            <w:pPr>
              <w:spacing w:after="120" w:line="408" w:lineRule="auto"/>
            </w:pPr>
            <w:r>
              <w:rPr>
                <w:rFonts w:ascii="Constantia" w:cs="Constantia" w:eastAsia="Constantia" w:hAnsi="Constantia"/>
                <w:b/>
                <w:bCs/>
                <w:i w:val="false"/>
                <w:iCs w:val="false"/>
                <w:strike w:val="false"/>
                <w:color w:val="8B4513"/>
                <w:sz w:val="22"/>
                <w:szCs w:val="22"/>
              </w:rPr>
              <w:t xml:space="preserve">10.</w:t>
            </w:r>
            <w:r>
              <w:rPr>
                <w:rFonts w:ascii="Constantia" w:cs="Constantia" w:eastAsia="Constantia" w:hAnsi="Constantia"/>
                <w:b w:val="false"/>
                <w:bCs w:val="false"/>
                <w:i w:val="false"/>
                <w:iCs w:val="false"/>
                <w:strike w:val="false"/>
                <w:color w:val="000000"/>
                <w:sz w:val="20"/>
                <w:szCs w:val="20"/>
              </w:rPr>
              <w:t xml:space="preserve"> Comparative Analysis</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10.1 ToE vs. General Relativity</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10.2 ToE vs. Quantum Field Theory</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10.3 ToE vs. Verlinde's Entropic Gravity</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10.4 ToE vs. Loop Quantum Gravity and String Theory</w:t>
            </w:r>
          </w:p>
          <w:p>
            <w:pPr>
              <w:spacing w:after="120" w:line="408" w:lineRule="auto"/>
            </w:pPr>
            <w:r>
              <w:rPr>
                <w:rFonts w:ascii="Constantia" w:cs="Constantia" w:eastAsia="Constantia" w:hAnsi="Constantia"/>
                <w:b/>
                <w:bCs/>
                <w:i w:val="false"/>
                <w:iCs w:val="false"/>
                <w:strike w:val="false"/>
                <w:color w:val="8B4513"/>
                <w:sz w:val="22"/>
                <w:szCs w:val="22"/>
              </w:rPr>
              <w:t xml:space="preserve">11.</w:t>
            </w:r>
            <w:r>
              <w:rPr>
                <w:rFonts w:ascii="Constantia" w:cs="Constantia" w:eastAsia="Constantia" w:hAnsi="Constantia"/>
                <w:b w:val="false"/>
                <w:bCs w:val="false"/>
                <w:i w:val="false"/>
                <w:iCs w:val="false"/>
                <w:strike w:val="false"/>
                <w:color w:val="000000"/>
                <w:sz w:val="20"/>
                <w:szCs w:val="20"/>
              </w:rPr>
              <w:t xml:space="preserve"> Predictions and Experimental Signatures</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11.1 Observational Predictions</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11.2 Laboratory Predictions</w:t>
            </w:r>
          </w:p>
          <w:p>
            <w:pPr>
              <w:spacing w:after="120" w:line="408" w:lineRule="auto"/>
            </w:pPr>
            <w:r>
              <w:rPr>
                <w:rFonts w:ascii="Constantia" w:cs="Constantia" w:eastAsia="Constantia" w:hAnsi="Constantia"/>
                <w:b/>
                <w:bCs/>
                <w:i w:val="false"/>
                <w:iCs w:val="false"/>
                <w:strike w:val="false"/>
                <w:color w:val="8B4513"/>
                <w:sz w:val="22"/>
                <w:szCs w:val="22"/>
              </w:rPr>
              <w:t xml:space="preserve">12.</w:t>
            </w:r>
            <w:r>
              <w:rPr>
                <w:rFonts w:ascii="Constantia" w:cs="Constantia" w:eastAsia="Constantia" w:hAnsi="Constantia"/>
                <w:b w:val="false"/>
                <w:bCs w:val="false"/>
                <w:i w:val="false"/>
                <w:iCs w:val="false"/>
                <w:strike w:val="false"/>
                <w:color w:val="000000"/>
                <w:sz w:val="20"/>
                <w:szCs w:val="20"/>
              </w:rPr>
              <w:t xml:space="preserve"> The Entropic Feedback Loop: Detailed Analysis</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12.1 Mathematical Structure</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12.2 Cosmological Feedback</w:t>
            </w:r>
          </w:p>
          <w:p>
            <w:pPr>
              <w:spacing w:after="120" w:line="408" w:lineRule="auto"/>
            </w:pPr>
            <w:r>
              <w:rPr>
                <w:rFonts w:ascii="Constantia" w:cs="Constantia" w:eastAsia="Constantia" w:hAnsi="Constantia"/>
                <w:b/>
                <w:bCs/>
                <w:i w:val="false"/>
                <w:iCs w:val="false"/>
                <w:strike w:val="false"/>
                <w:color w:val="8B4513"/>
                <w:sz w:val="22"/>
                <w:szCs w:val="22"/>
              </w:rPr>
              <w:t xml:space="preserve">13.</w:t>
            </w:r>
            <w:r>
              <w:rPr>
                <w:rFonts w:ascii="Constantia" w:cs="Constantia" w:eastAsia="Constantia" w:hAnsi="Constantia"/>
                <w:b w:val="false"/>
                <w:bCs w:val="false"/>
                <w:i w:val="false"/>
                <w:iCs w:val="false"/>
                <w:strike w:val="false"/>
                <w:color w:val="000000"/>
                <w:sz w:val="20"/>
                <w:szCs w:val="20"/>
              </w:rPr>
              <w:t xml:space="preserve"> Philosophical Implications</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13.1 Ontology of Entropicity</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13.2 Mind, Consciousness, and the Entropic Universe</w:t>
            </w:r>
          </w:p>
          <w:p>
            <w:pPr>
              <w:spacing w:after="120" w:line="408" w:lineRule="auto"/>
            </w:pPr>
            <w:r>
              <w:rPr>
                <w:rFonts w:ascii="Constantia" w:cs="Constantia" w:eastAsia="Constantia" w:hAnsi="Constantia"/>
                <w:b w:val="false"/>
                <w:bCs w:val="false"/>
                <w:i w:val="false"/>
                <w:iCs w:val="false"/>
                <w:strike w:val="false"/>
                <w:color w:val="333333"/>
                <w:sz w:val="19"/>
                <w:szCs w:val="19"/>
              </w:rPr>
              <w:t xml:space="preserve">13.3 The End of the Universe</w:t>
            </w:r>
          </w:p>
          <w:p>
            <w:pPr>
              <w:spacing w:after="120" w:line="408" w:lineRule="auto"/>
            </w:pPr>
            <w:r>
              <w:rPr>
                <w:rFonts w:ascii="Constantia" w:cs="Constantia" w:eastAsia="Constantia" w:hAnsi="Constantia"/>
                <w:b/>
                <w:bCs/>
                <w:i w:val="false"/>
                <w:iCs w:val="false"/>
                <w:strike w:val="false"/>
                <w:color w:val="8B4513"/>
                <w:sz w:val="22"/>
                <w:szCs w:val="22"/>
              </w:rPr>
              <w:t xml:space="preserve">14.</w:t>
            </w:r>
            <w:r>
              <w:rPr>
                <w:rFonts w:ascii="Constantia" w:cs="Constantia" w:eastAsia="Constantia" w:hAnsi="Constantia"/>
                <w:b w:val="false"/>
                <w:bCs w:val="false"/>
                <w:i w:val="false"/>
                <w:iCs w:val="false"/>
                <w:strike w:val="false"/>
                <w:color w:val="000000"/>
                <w:sz w:val="20"/>
                <w:szCs w:val="20"/>
              </w:rPr>
              <w:t xml:space="preserve"> Conclusion</w:t>
            </w:r>
          </w:p>
          <w:p>
            <w:pPr>
              <w:spacing w:after="120" w:line="408" w:lineRule="auto"/>
            </w:pPr>
            <w:r>
              <w:rPr>
                <w:rFonts w:ascii="Constantia" w:cs="Constantia" w:eastAsia="Constantia" w:hAnsi="Constantia"/>
                <w:b/>
                <w:bCs/>
                <w:i w:val="false"/>
                <w:iCs w:val="false"/>
                <w:strike w:val="false"/>
                <w:color w:val="8B4513"/>
                <w:sz w:val="22"/>
                <w:szCs w:val="22"/>
              </w:rPr>
              <w:t xml:space="preserve">Appendices</w:t>
            </w:r>
            <w:r>
              <w:rPr>
                <w:rFonts w:ascii="Constantia" w:cs="Constantia" w:eastAsia="Constantia" w:hAnsi="Constantia"/>
                <w:b w:val="false"/>
                <w:bCs w:val="false"/>
                <w:i w:val="false"/>
                <w:iCs w:val="false"/>
                <w:strike w:val="false"/>
                <w:color w:val="000000"/>
                <w:sz w:val="20"/>
                <w:szCs w:val="20"/>
              </w:rPr>
              <w:t xml:space="preserve"> A–E</w:t>
            </w:r>
          </w:p>
          <w:p>
            <w:pPr>
              <w:spacing w:after="120" w:line="408" w:lineRule="auto"/>
            </w:pPr>
            <w:r>
              <w:rPr>
                <w:rFonts w:ascii="Constantia" w:cs="Constantia" w:eastAsia="Constantia" w:hAnsi="Constantia"/>
                <w:b/>
                <w:bCs/>
                <w:i w:val="false"/>
                <w:iCs w:val="false"/>
                <w:strike w:val="false"/>
                <w:color w:val="8B4513"/>
                <w:sz w:val="22"/>
                <w:szCs w:val="22"/>
              </w:rPr>
              <w:t xml:space="preserve">References</w:t>
            </w:r>
          </w:p>
        </w:tc>
      </w:tr>
    </w:tbl>
    <w:p>
      <w:pPr>
        <w:spacing w:after="240" w:before="0"/>
      </w:pP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 Introduction: The Entropic Paradigm Shift</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Physics has, over the last century, undergone two revolutionary restructurings of its conceptual foundations. The first was the overthrow of Newtonian absolute space and time by Einstein's special and general theories of relativity, in which geometry became a dynamical entity rather than a passive stage. The second was the quantum revolution, in which the deterministic clockwork of classical mechanics was replaced by probability amplitudes, wave functions, and the irreducible randomness of measurement. Both revolutions, however, retained a common implicit assumption: that energy — and the matter and fields that carry it — constitutes the fundamental currency of physical reality. The </w:t>
      </w:r>
      <w:r>
        <w:rPr>
          <w:rFonts w:ascii="Constantia" w:cs="Constantia" w:eastAsia="Constantia" w:hAnsi="Constantia"/>
          <w:b/>
          <w:bCs/>
          <w:i w:val="false"/>
          <w:iCs w:val="false"/>
          <w:strike w:val="false"/>
          <w:color w:val="000000"/>
          <w:sz w:val="22"/>
          <w:szCs w:val="22"/>
        </w:rPr>
        <w:t xml:space="preserve">Theory of Entropicity (ToE)</w:t>
      </w:r>
      <w:r>
        <w:rPr>
          <w:rFonts w:ascii="Constantia" w:cs="Constantia" w:eastAsia="Constantia" w:hAnsi="Constantia"/>
          <w:b w:val="false"/>
          <w:bCs w:val="false"/>
          <w:i w:val="false"/>
          <w:iCs w:val="false"/>
          <w:strike w:val="false"/>
          <w:color w:val="000000"/>
          <w:sz w:val="22"/>
          <w:szCs w:val="22"/>
        </w:rPr>
        <w:t xml:space="preserve">, presented in this monograph, proposes a third revolution: that entropy, not energy, not matter, and not spacetime geometry, is the fundamental ontological primitive from which all of physics is derived.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conceptual seeds of this revolution were planted by John Archibald Wheeler, who in 1990 introduced the slogan "It from Bit," arguing that every physical entity derives its existence and meaning from the answers to binary yes-or-no questions — from information [1]. This information-theoretic turn was radical in its implications: if physical reality is ultimately informational, then the laws of physics are, at bottom, laws about the processing, encoding, and transformation of information. Wheeler's program was visionary but remained incomplete: he provided no specific mathematical mechanism by which information could generate the specific structures of general relativity, quantum field theory, or the Standard Model.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parallel, Ludwig Boltzmann's definition of thermodynamic entropy as </w:t>
      </w:r>
      <w:r>
        <w:rPr>
          <w:rFonts w:ascii="Constantia" w:cs="Constantia" w:eastAsia="Constantia" w:hAnsi="Constantia"/>
          <w:b/>
          <w:bCs/>
          <w:i w:val="false"/>
          <w:iCs w:val="false"/>
          <w:strike w:val="false"/>
          <w:color w:val="000000"/>
          <w:sz w:val="22"/>
          <w:szCs w:val="22"/>
        </w:rPr>
        <w:t xml:space="preserve">S = k</w:t>
      </w:r>
      <w:r>
        <w:rPr>
          <w:rFonts w:ascii="Constantia" w:cs="Constantia" w:eastAsia="Constantia" w:hAnsi="Constantia"/>
          <w:b/>
          <w:bCs/>
          <w:i w:val="false"/>
          <w:iCs w:val="false"/>
          <w:strike w:val="false"/>
          <w:color w:val="000000"/>
          <w:sz w:val="22"/>
          <w:szCs w:val="22"/>
          <w:vertAlign w:val="subscript"/>
        </w:rPr>
        <w:t xml:space="preserve">B</w:t>
      </w:r>
      <w:r>
        <w:rPr>
          <w:rFonts w:ascii="Constantia" w:cs="Constantia" w:eastAsia="Constantia" w:hAnsi="Constantia"/>
          <w:b/>
          <w:bCs/>
          <w:i w:val="false"/>
          <w:iCs w:val="false"/>
          <w:strike w:val="false"/>
          <w:color w:val="000000"/>
          <w:sz w:val="22"/>
          <w:szCs w:val="22"/>
        </w:rPr>
        <w:t xml:space="preserve"> ln Ω</w:t>
      </w:r>
      <w:r>
        <w:rPr>
          <w:rFonts w:ascii="Constantia" w:cs="Constantia" w:eastAsia="Constantia" w:hAnsi="Constantia"/>
          <w:b w:val="false"/>
          <w:bCs w:val="false"/>
          <w:i w:val="false"/>
          <w:iCs w:val="false"/>
          <w:strike w:val="false"/>
          <w:color w:val="000000"/>
          <w:sz w:val="22"/>
          <w:szCs w:val="22"/>
        </w:rPr>
        <w:t xml:space="preserve"> — where Ω is the number of accessible microstates and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Boltzmann's constant — established entropy as a central quantity in physics [3]. However, in the Boltzmann-Gibbs-Shannon tradition, entropy has always been understood as a </w:t>
      </w:r>
      <w:r>
        <w:rPr>
          <w:rFonts w:ascii="Constantia" w:cs="Constantia" w:eastAsia="Constantia" w:hAnsi="Constantia"/>
          <w:b w:val="false"/>
          <w:bCs w:val="false"/>
          <w:i/>
          <w:iCs/>
          <w:strike w:val="false"/>
          <w:color w:val="000000"/>
          <w:sz w:val="22"/>
          <w:szCs w:val="22"/>
        </w:rPr>
        <w:t xml:space="preserve">derived</w:t>
      </w:r>
      <w:r>
        <w:rPr>
          <w:rFonts w:ascii="Constantia" w:cs="Constantia" w:eastAsia="Constantia" w:hAnsi="Constantia"/>
          <w:b w:val="false"/>
          <w:bCs w:val="false"/>
          <w:i w:val="false"/>
          <w:iCs w:val="false"/>
          <w:strike w:val="false"/>
          <w:color w:val="000000"/>
          <w:sz w:val="22"/>
          <w:szCs w:val="22"/>
        </w:rPr>
        <w:t xml:space="preserve"> quantity: it is computed from an underlying probability distribution over microstates, which are themselves defined by the dynamical laws of the theory. Entropy, in this picture, emerges from the underlying physics; it does not generate it.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Theory of Entropicity inverts this ontological hierarchy. We postulate that entropy is not emergent but </w:t>
      </w:r>
      <w:r>
        <w:rPr>
          <w:rFonts w:ascii="Constantia" w:cs="Constantia" w:eastAsia="Constantia" w:hAnsi="Constantia"/>
          <w:b/>
          <w:bCs/>
          <w:i w:val="false"/>
          <w:iCs w:val="false"/>
          <w:strike w:val="false"/>
          <w:color w:val="000000"/>
          <w:sz w:val="22"/>
          <w:szCs w:val="22"/>
        </w:rPr>
        <w:t xml:space="preserve">foundational</w:t>
      </w:r>
      <w:r>
        <w:rPr>
          <w:rFonts w:ascii="Constantia" w:cs="Constantia" w:eastAsia="Constantia" w:hAnsi="Constantia"/>
          <w:b w:val="false"/>
          <w:bCs w:val="false"/>
          <w:i w:val="false"/>
          <w:iCs w:val="false"/>
          <w:strike w:val="false"/>
          <w:color w:val="000000"/>
          <w:sz w:val="22"/>
          <w:szCs w:val="22"/>
        </w:rPr>
        <w:t xml:space="preserve">: the dynamics, geometry, and causal structure of physical reality are expressions of entropic flow on a fundamental information-geometric structure we call the </w:t>
      </w:r>
      <w:r>
        <w:rPr>
          <w:rFonts w:ascii="Constantia" w:cs="Constantia" w:eastAsia="Constantia" w:hAnsi="Constantia"/>
          <w:b/>
          <w:bCs/>
          <w:i w:val="false"/>
          <w:iCs w:val="false"/>
          <w:strike w:val="false"/>
          <w:color w:val="000000"/>
          <w:sz w:val="22"/>
          <w:szCs w:val="22"/>
        </w:rPr>
        <w:t xml:space="preserve">entropic manifold ℕ</w:t>
      </w:r>
      <w:r>
        <w:rPr>
          <w:rFonts w:ascii="Constantia" w:cs="Constantia" w:eastAsia="Constantia" w:hAnsi="Constantia"/>
          <w:b w:val="false"/>
          <w:bCs w:val="false"/>
          <w:i w:val="false"/>
          <w:iCs w:val="false"/>
          <w:strike w:val="false"/>
          <w:color w:val="000000"/>
          <w:sz w:val="22"/>
          <w:szCs w:val="22"/>
        </w:rPr>
        <w:t xml:space="preserve">. In this framework, spacetime is a coarse-grained projection of ℕ; quantum fields are entropic fluctuations of ℕ around its ground state; gravity is the geometric curvature of ℕ sourced by entropy and information gradients; and the laws of nature are geodesic equations on ℕ.</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motivation for this radical inversion is not merely philosophical but empirical. Several convergent lines of inquiry in modern theoretical physics point toward the primacy of entropy: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Jacobson (1995) derived the full Einstein field equations from the thermodynamics of local Rindler horizons, treating the equations of motion as an equation of state [13].</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Verlinde (2011, 2016) showed that Newtonian gravity, and subsequently dark energy, can be understood as entropic forces arising from the gradient of entropy on holographic screens [15, 16].</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The Bekenstein-Hawking entropy formula S</w:t>
      </w:r>
      <w:r>
        <w:rPr>
          <w:rFonts w:ascii="Constantia" w:cs="Constantia" w:eastAsia="Constantia" w:hAnsi="Constantia"/>
          <w:b w:val="false"/>
          <w:bCs w:val="false"/>
          <w:i w:val="false"/>
          <w:iCs w:val="false"/>
          <w:strike w:val="false"/>
          <w:color w:val="000000"/>
          <w:sz w:val="22"/>
          <w:szCs w:val="22"/>
          <w:vertAlign w:val="subscript"/>
        </w:rPr>
        <w:t xml:space="preserve">BH</w:t>
      </w:r>
      <w:r>
        <w:rPr>
          <w:rFonts w:ascii="Constantia" w:cs="Constantia" w:eastAsia="Constantia" w:hAnsi="Constantia"/>
          <w:b w:val="false"/>
          <w:bCs w:val="false"/>
          <w:i w:val="false"/>
          <w:iCs w:val="false"/>
          <w:strike w:val="false"/>
          <w:color w:val="000000"/>
          <w:sz w:val="22"/>
          <w:szCs w:val="22"/>
        </w:rPr>
        <w:t xml:space="preserve"> = Ak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c³/(4Għ) establishes that black holes carry an entropy proportional to their surface area, suggesting that information geometry is encoded on boundaries [9, 10].</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The Maldacena AdS/CFT correspondence establishes a precise duality between gravitational physics in the bulk and conformal quantum field theory on the boundary, with entropy as the bridge quantity [26].</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Wolfram's computational universe program (2020) identifies the evolution of the universe with the maximal entangled limit of all computational rules — the Ruliad — suggesting that physical laws are computational attractors [28].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Theory of Entropicity synthesizes and supersedes all of these programs. It does so through three principal mathematical constructions: the </w:t>
      </w:r>
      <w:r>
        <w:rPr>
          <w:rFonts w:ascii="Constantia" w:cs="Constantia" w:eastAsia="Constantia" w:hAnsi="Constantia"/>
          <w:b/>
          <w:bCs/>
          <w:i w:val="false"/>
          <w:iCs w:val="false"/>
          <w:strike w:val="false"/>
          <w:color w:val="000000"/>
          <w:sz w:val="22"/>
          <w:szCs w:val="22"/>
        </w:rPr>
        <w:t xml:space="preserve">Obidi Action</w:t>
      </w:r>
      <w:r>
        <w:rPr>
          <w:rFonts w:ascii="Constantia" w:cs="Constantia" w:eastAsia="Constantia" w:hAnsi="Constantia"/>
          <w:b w:val="false"/>
          <w:bCs w:val="false"/>
          <w:i w:val="false"/>
          <w:iCs w:val="false"/>
          <w:strike w:val="false"/>
          <w:color w:val="000000"/>
          <w:sz w:val="22"/>
          <w:szCs w:val="22"/>
        </w:rPr>
        <w:t xml:space="preserve">, a master variational functional defined on the entropic manifold; the </w:t>
      </w:r>
      <w:r>
        <w:rPr>
          <w:rFonts w:ascii="Constantia" w:cs="Constantia" w:eastAsia="Constantia" w:hAnsi="Constantia"/>
          <w:b/>
          <w:bCs/>
          <w:i w:val="false"/>
          <w:iCs w:val="false"/>
          <w:strike w:val="false"/>
          <w:color w:val="000000"/>
          <w:sz w:val="22"/>
          <w:szCs w:val="22"/>
        </w:rPr>
        <w:t xml:space="preserve">Master Entropic Equation</w:t>
      </w:r>
      <w:r>
        <w:rPr>
          <w:rFonts w:ascii="Constantia" w:cs="Constantia" w:eastAsia="Constantia" w:hAnsi="Constantia"/>
          <w:b w:val="false"/>
          <w:bCs w:val="false"/>
          <w:i w:val="false"/>
          <w:iCs w:val="false"/>
          <w:strike w:val="false"/>
          <w:color w:val="000000"/>
          <w:sz w:val="22"/>
          <w:szCs w:val="22"/>
        </w:rPr>
        <w:t xml:space="preserve">, the unified field equation obtained by varying the Obidi Action; and the </w:t>
      </w:r>
      <w:r>
        <w:rPr>
          <w:rFonts w:ascii="Constantia" w:cs="Constantia" w:eastAsia="Constantia" w:hAnsi="Constantia"/>
          <w:b/>
          <w:bCs/>
          <w:i w:val="false"/>
          <w:iCs w:val="false"/>
          <w:strike w:val="false"/>
          <w:color w:val="000000"/>
          <w:sz w:val="22"/>
          <w:szCs w:val="22"/>
        </w:rPr>
        <w:t xml:space="preserve">No-Rush Theorem</w:t>
      </w:r>
      <w:r>
        <w:rPr>
          <w:rFonts w:ascii="Constantia" w:cs="Constantia" w:eastAsia="Constantia" w:hAnsi="Constantia"/>
          <w:b w:val="false"/>
          <w:bCs w:val="false"/>
          <w:i w:val="false"/>
          <w:iCs w:val="false"/>
          <w:strike w:val="false"/>
          <w:color w:val="000000"/>
          <w:sz w:val="22"/>
          <w:szCs w:val="22"/>
        </w:rPr>
        <w:t xml:space="preserve">, a fundamental bound on the rate of entropic evolution that unifies the quantum speed limit, the second law of thermodynamics, and the emergence of time as a single geometric statement.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paper is organized as follows. Section 2 introduces the conceptual foundations of Entropicity, including the formal definition of the theory and its philosophical lineage. Section 3 develops the mathematical machinery of the entropic manifold, including information geometry, non-extensive entropies, and spectral algebra of entropic operators. Section 4 states and motivates the Obidi Action in full. Section 5 derives and interprets the Master Entropic Equation. Section 6 derives the Entropic Einstein Equation as the classical limit. Section 7 states and proves the No-Rush Theorem. Section 8 develops the computational universe interpretation. Section 9 connects ToE to quantum field theory. Section 10 provides a systematic comparative analysis with existing theories. Section 11 derives experimental predictions. Section 12 analyzes the entropic feedback loop in detail. Section 13 explores philosophical implications. Section 14 concludes. Appendices A–E provide technical derivations and reference tables.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2. Conceptual Foundations of Entropicity</w:t>
      </w:r>
    </w:p>
    <w:p>
      <w:pPr>
        <w:pBdr>
          <w:top w:val="single" w:color="8B4513" w:sz="6"/>
        </w:pBdr>
        <w:spacing w:after="200" w:before="0"/>
      </w:pPr>
    </w:p>
    <w:p>
      <w:pPr>
        <w:pStyle w:val="Heading3"/>
        <w:spacing w:after="80" w:before="280" w:line="384" w:lineRule="auto"/>
      </w:pPr>
      <w:r>
        <w:rPr>
          <w:rFonts w:ascii="Cambria" w:cs="Cambria" w:eastAsia="Cambria" w:hAnsi="Cambria"/>
          <w:color w:val="1A1A1A"/>
          <w:sz w:val="25"/>
          <w:szCs w:val="25"/>
        </w:rPr>
        <w:t xml:space="preserve">2.1 What Is Entropicity?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introduce </w:t>
      </w:r>
      <w:r>
        <w:rPr>
          <w:rFonts w:ascii="Constantia" w:cs="Constantia" w:eastAsia="Constantia" w:hAnsi="Constantia"/>
          <w:b/>
          <w:bCs/>
          <w:i w:val="false"/>
          <w:iCs w:val="false"/>
          <w:strike w:val="false"/>
          <w:color w:val="000000"/>
          <w:sz w:val="22"/>
          <w:szCs w:val="22"/>
        </w:rPr>
        <w:t xml:space="preserve">Entropicity</w:t>
      </w:r>
      <w:r>
        <w:rPr>
          <w:rFonts w:ascii="Constantia" w:cs="Constantia" w:eastAsia="Constantia" w:hAnsi="Constantia"/>
          <w:b w:val="false"/>
          <w:bCs w:val="false"/>
          <w:i w:val="false"/>
          <w:iCs w:val="false"/>
          <w:strike w:val="false"/>
          <w:color w:val="000000"/>
          <w:sz w:val="22"/>
          <w:szCs w:val="22"/>
        </w:rPr>
        <w:t xml:space="preserve"> as a property of physical systems, defined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150"/>
              <w:left w:type="dxa" w:w="210"/>
              <w:bottom w:type="dxa" w:w="150"/>
              <w:right w:type="dxa" w:w="210"/>
            </w:tcMar>
          </w:tcPr>
          <w:p>
            <w:pPr>
              <w:spacing w:after="120" w:line="408" w:lineRule="auto"/>
            </w:pPr>
            <w:r>
              <w:rPr>
                <w:b/>
                <w:bCs/>
                <w:i w:val="false"/>
                <w:iCs w:val="false"/>
                <w:color w:val="8B4513"/>
              </w:rPr>
              <w:t xml:space="preserve">Definition (Entropicity)</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A physical system possesses </w:t>
            </w:r>
            <w:r>
              <w:rPr>
                <w:rFonts w:ascii="Constantia" w:cs="Constantia" w:eastAsia="Constantia" w:hAnsi="Constantia"/>
                <w:b/>
                <w:bCs/>
                <w:i w:val="false"/>
                <w:iCs w:val="false"/>
                <w:strike w:val="false"/>
                <w:color w:val="000000"/>
                <w:sz w:val="22"/>
                <w:szCs w:val="22"/>
              </w:rPr>
              <w:t xml:space="preserve">Entropicity</w:t>
            </w:r>
            <w:r>
              <w:rPr>
                <w:rFonts w:ascii="Constantia" w:cs="Constantia" w:eastAsia="Constantia" w:hAnsi="Constantia"/>
                <w:b w:val="false"/>
                <w:bCs w:val="false"/>
                <w:i w:val="false"/>
                <w:iCs w:val="false"/>
                <w:strike w:val="false"/>
                <w:color w:val="000000"/>
                <w:sz w:val="22"/>
                <w:szCs w:val="22"/>
              </w:rPr>
              <w:t xml:space="preserve"> if and only if its dynamics, geometry, and causal structure are entirely and completely determined by the flow, gradient, and curvature of entropy on the entropic manifold ℕ associated with that system. A theory possesses Entropicity if and only if all of its equations of motion are derivable as geodesic, extremal, or conservation equations on ℕ.</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Entropicity must be carefully distinguished from thermodynamics, statistical mechanics, and Shannon-type information theory, with which it shares mathematical tools but differs fundamentally in ontological status. In classical thermodynamics, entropy is a macroscopic state function derived from the underlying microdynamics. In statistical mechanics, entropy is a measure of ignorance or coarse-graining over microstates. In information theory, entropy is a measure of uncertainty over probability distributions. In all three frameworks, entropy is a </w:t>
      </w:r>
      <w:r>
        <w:rPr>
          <w:rFonts w:ascii="Constantia" w:cs="Constantia" w:eastAsia="Constantia" w:hAnsi="Constantia"/>
          <w:b w:val="false"/>
          <w:bCs w:val="false"/>
          <w:i/>
          <w:iCs/>
          <w:strike w:val="false"/>
          <w:color w:val="000000"/>
          <w:sz w:val="22"/>
          <w:szCs w:val="22"/>
        </w:rPr>
        <w:t xml:space="preserve">secondary</w:t>
      </w:r>
      <w:r>
        <w:rPr>
          <w:rFonts w:ascii="Constantia" w:cs="Constantia" w:eastAsia="Constantia" w:hAnsi="Constantia"/>
          <w:b w:val="false"/>
          <w:bCs w:val="false"/>
          <w:i w:val="false"/>
          <w:iCs w:val="false"/>
          <w:strike w:val="false"/>
          <w:color w:val="000000"/>
          <w:sz w:val="22"/>
          <w:szCs w:val="22"/>
        </w:rPr>
        <w:t xml:space="preserve"> quantity computed from a substrate of more fundamental objects (microstates, fields, or probability distributions).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Theory of Entropicity, this relationship is reversed. </w:t>
      </w:r>
      <w:r>
        <w:rPr>
          <w:rFonts w:ascii="Constantia" w:cs="Constantia" w:eastAsia="Constantia" w:hAnsi="Constantia"/>
          <w:b/>
          <w:bCs/>
          <w:i w:val="false"/>
          <w:iCs w:val="false"/>
          <w:strike w:val="false"/>
          <w:color w:val="000000"/>
          <w:sz w:val="22"/>
          <w:szCs w:val="22"/>
        </w:rPr>
        <w:t xml:space="preserve">Entropy is the ontological primitive</w:t>
      </w:r>
      <w:r>
        <w:rPr>
          <w:rFonts w:ascii="Constantia" w:cs="Constantia" w:eastAsia="Constantia" w:hAnsi="Constantia"/>
          <w:b w:val="false"/>
          <w:bCs w:val="false"/>
          <w:i w:val="false"/>
          <w:iCs w:val="false"/>
          <w:strike w:val="false"/>
          <w:color w:val="000000"/>
          <w:sz w:val="22"/>
          <w:szCs w:val="22"/>
        </w:rPr>
        <w:t xml:space="preserve">. Microstates, probability distributions, fields, and spacetime geometry are all </w:t>
      </w:r>
      <w:r>
        <w:rPr>
          <w:rFonts w:ascii="Constantia" w:cs="Constantia" w:eastAsia="Constantia" w:hAnsi="Constantia"/>
          <w:b w:val="false"/>
          <w:bCs w:val="false"/>
          <w:i/>
          <w:iCs/>
          <w:strike w:val="false"/>
          <w:color w:val="000000"/>
          <w:sz w:val="22"/>
          <w:szCs w:val="22"/>
        </w:rPr>
        <w:t xml:space="preserve">constructions</w:t>
      </w:r>
      <w:r>
        <w:rPr>
          <w:rFonts w:ascii="Constantia" w:cs="Constantia" w:eastAsia="Constantia" w:hAnsi="Constantia"/>
          <w:b w:val="false"/>
          <w:bCs w:val="false"/>
          <w:i w:val="false"/>
          <w:iCs w:val="false"/>
          <w:strike w:val="false"/>
          <w:color w:val="000000"/>
          <w:sz w:val="22"/>
          <w:szCs w:val="22"/>
        </w:rPr>
        <w:t xml:space="preserve"> — projections, representations, or coarse-grainings of the entropic manifold ℕ. The entropic manifold is not a space over which entropy is defined; it is a space that </w:t>
      </w:r>
      <w:r>
        <w:rPr>
          <w:rFonts w:ascii="Constantia" w:cs="Constantia" w:eastAsia="Constantia" w:hAnsi="Constantia"/>
          <w:b w:val="false"/>
          <w:bCs w:val="false"/>
          <w:i/>
          <w:iCs/>
          <w:strike w:val="false"/>
          <w:color w:val="000000"/>
          <w:sz w:val="22"/>
          <w:szCs w:val="22"/>
        </w:rPr>
        <w:t xml:space="preserve">is</w:t>
      </w:r>
      <w:r>
        <w:rPr>
          <w:rFonts w:ascii="Constantia" w:cs="Constantia" w:eastAsia="Constantia" w:hAnsi="Constantia"/>
          <w:b w:val="false"/>
          <w:bCs w:val="false"/>
          <w:i w:val="false"/>
          <w:iCs w:val="false"/>
          <w:strike w:val="false"/>
          <w:color w:val="000000"/>
          <w:sz w:val="22"/>
          <w:szCs w:val="22"/>
        </w:rPr>
        <w:t xml:space="preserve"> entropy, in the same sense that Riemannian geometry is curvature. Entropy, in ToE, is not a function on a space; it is a structural property of the space itself. This distinction — between entropy as a derived epistemic quantity and entropy as an ontological primitive — is the axiomatic foundation of the entire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More precisely, in ToE the entropy S of a region of the entropic manifold is not computed from an underlying probability distribution; rather, the probability distribution is defined as the gradient of S with respect to the entropic coordinates. The dynamics of a physical system are not governed by a Hamiltonian that one then uses to compute S; instead, S itself generates the dynamics through the entropic geodesic equation. This ontological primacy of entropy, stated formally, constitutes what we call the </w:t>
      </w:r>
      <w:r>
        <w:rPr>
          <w:rFonts w:ascii="Constantia" w:cs="Constantia" w:eastAsia="Constantia" w:hAnsi="Constantia"/>
          <w:b/>
          <w:bCs/>
          <w:i w:val="false"/>
          <w:iCs w:val="false"/>
          <w:strike w:val="false"/>
          <w:color w:val="000000"/>
          <w:sz w:val="22"/>
          <w:szCs w:val="22"/>
        </w:rPr>
        <w:t xml:space="preserve">Entropicity Axiom</w:t>
      </w:r>
      <w:r>
        <w:rPr>
          <w:rFonts w:ascii="Constantia" w:cs="Constantia" w:eastAsia="Constantia" w:hAnsi="Constantia"/>
          <w:b w:val="false"/>
          <w:bCs w:val="false"/>
          <w:i w:val="false"/>
          <w:iCs w:val="false"/>
          <w:strike w:val="false"/>
          <w:color w:val="000000"/>
          <w:sz w:val="22"/>
          <w:szCs w:val="22"/>
        </w:rPr>
        <w:t xml:space="preserve">: entropy precedes dynamics.</w:t>
      </w:r>
    </w:p>
    <w:p>
      <w:pPr>
        <w:pStyle w:val="Heading3"/>
        <w:spacing w:after="80" w:before="280" w:line="384" w:lineRule="auto"/>
      </w:pPr>
      <w:r>
        <w:rPr>
          <w:rFonts w:ascii="Cambria" w:cs="Cambria" w:eastAsia="Cambria" w:hAnsi="Cambria"/>
          <w:color w:val="1A1A1A"/>
          <w:sz w:val="25"/>
          <w:szCs w:val="25"/>
        </w:rPr>
        <w:t xml:space="preserve">2.2 The Entropic Substrate Hypothesis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central structural postulate of the Theory of Entropicity is the </w:t>
      </w:r>
      <w:r>
        <w:rPr>
          <w:rFonts w:ascii="Constantia" w:cs="Constantia" w:eastAsia="Constantia" w:hAnsi="Constantia"/>
          <w:b/>
          <w:bCs/>
          <w:i w:val="false"/>
          <w:iCs w:val="false"/>
          <w:strike w:val="false"/>
          <w:color w:val="000000"/>
          <w:sz w:val="22"/>
          <w:szCs w:val="22"/>
        </w:rPr>
        <w:t xml:space="preserve">Entropic Substrate Hypothesis</w:t>
      </w:r>
      <w:r>
        <w:rPr>
          <w:rFonts w:ascii="Constantia" w:cs="Constantia" w:eastAsia="Constantia" w:hAnsi="Constantia"/>
          <w:b w:val="false"/>
          <w:bCs w:val="false"/>
          <w:i w:val="false"/>
          <w:iCs w:val="false"/>
          <w:strike w:val="false"/>
          <w:color w:val="000000"/>
          <w:sz w:val="22"/>
          <w:szCs w:val="22"/>
        </w:rPr>
        <w:t xml:space="preserve">, which we state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150"/>
              <w:left w:type="dxa" w:w="210"/>
              <w:bottom w:type="dxa" w:w="150"/>
              <w:right w:type="dxa" w:w="210"/>
            </w:tcMar>
          </w:tcPr>
          <w:p>
            <w:pPr>
              <w:spacing w:after="120" w:line="408" w:lineRule="auto"/>
            </w:pPr>
            <w:r>
              <w:rPr>
                <w:b/>
                <w:bCs/>
                <w:i w:val="false"/>
                <w:iCs w:val="false"/>
                <w:color w:val="8B4513"/>
              </w:rPr>
              <w:t xml:space="preserve">Postulate (Entropic Substrate Hypothesis)</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spacetime manifold M (the arena of general relativity and quantum field theory) is a coarse-grained projection of a more fundamental structure, the </w:t>
            </w:r>
            <w:r>
              <w:rPr>
                <w:rFonts w:ascii="Constantia" w:cs="Constantia" w:eastAsia="Constantia" w:hAnsi="Constantia"/>
                <w:b/>
                <w:bCs/>
                <w:i w:val="false"/>
                <w:iCs w:val="false"/>
                <w:strike w:val="false"/>
                <w:color w:val="000000"/>
                <w:sz w:val="22"/>
                <w:szCs w:val="22"/>
              </w:rPr>
              <w:t xml:space="preserve">entropic manifold</w:t>
            </w:r>
            <w:r>
              <w:rPr>
                <w:rFonts w:ascii="Constantia" w:cs="Constantia" w:eastAsia="Constantia" w:hAnsi="Constantia"/>
                <w:b w:val="false"/>
                <w:bCs w:val="false"/>
                <w:i w:val="false"/>
                <w:iCs w:val="false"/>
                <w:strike w:val="false"/>
                <w:color w:val="000000"/>
                <w:sz w:val="22"/>
                <w:szCs w:val="22"/>
              </w:rPr>
              <w:t xml:space="preserve"> ℕ. The entropic manifold is a smooth, complete Riemannian manifold whose coordinates {q</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parametrize probability distributions over physical microstates. The metric on ℕ is the Fisher-Rao information metric g</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derived from the information geometry of those probability distributions. Every point p ∈ M in physical spacetime corresponds to an equivalence class of probability distributions [ρ</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over microstates, and the geometry of M at p is determined by the entropic geometry of ℕ at the corresponding point.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postulate has several immediate and non-trivial consequences. First, the metric structure of spacetime is not independent of the matter and entropy content of spacetime — a fact already embodied in general relativity — but in ToE this dependence is deeper: the metric is literally </w:t>
      </w:r>
      <w:r>
        <w:rPr>
          <w:rFonts w:ascii="Constantia" w:cs="Constantia" w:eastAsia="Constantia" w:hAnsi="Constantia"/>
          <w:b w:val="false"/>
          <w:bCs w:val="false"/>
          <w:i/>
          <w:iCs/>
          <w:strike w:val="false"/>
          <w:color w:val="000000"/>
          <w:sz w:val="22"/>
          <w:szCs w:val="22"/>
        </w:rPr>
        <w:t xml:space="preserve">constituted by</w:t>
      </w:r>
      <w:r>
        <w:rPr>
          <w:rFonts w:ascii="Constantia" w:cs="Constantia" w:eastAsia="Constantia" w:hAnsi="Constantia"/>
          <w:b w:val="false"/>
          <w:bCs w:val="false"/>
          <w:i w:val="false"/>
          <w:iCs w:val="false"/>
          <w:strike w:val="false"/>
          <w:color w:val="000000"/>
          <w:sz w:val="22"/>
          <w:szCs w:val="22"/>
        </w:rPr>
        <w:t xml:space="preserve"> information-geometric relationships between probability distributions. The curvature of spacetime is the curvature of information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Second, every point in spacetime carries a non-trivial entropic structure. This means that spacetime is not merely a container for matter and fields; it is a structure with an irreducible informational content at every point. This informational content is what we identify with the vacuum energy, the zero-point fluctuations of quantum field theory, and ultimately with the observed cosmological constant.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Third, the distinction between "classical" and "quantum" physics is, in ToE, a distinction between different regimes of the entropic manifold — not a distinction between fundamentally different theories. The quantum regime corresponds to regions of ℕ where the Fisher metric is highly curved (high information density), while the classical regime corresponds to flat regions of ℕ (low information curvature). The transition between quantum and classical behavior is, in ToE, a phase transition on ℕ.</w:t>
      </w:r>
    </w:p>
    <w:p>
      <w:pPr>
        <w:pStyle w:val="Heading3"/>
        <w:spacing w:after="80" w:before="280" w:line="384" w:lineRule="auto"/>
      </w:pPr>
      <w:r>
        <w:rPr>
          <w:rFonts w:ascii="Cambria" w:cs="Cambria" w:eastAsia="Cambria" w:hAnsi="Cambria"/>
          <w:color w:val="1A1A1A"/>
          <w:sz w:val="25"/>
          <w:szCs w:val="25"/>
        </w:rPr>
        <w:t xml:space="preserve">2.3 Philosophical Lineage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Theory of Entropicity does not arise in a philosophical vacuum. It stands in explicit dialogue with three major intellectual traditions in the foundations of physics: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Wheeler's "It from Bit" (1990).</w:t>
      </w:r>
      <w:r>
        <w:rPr>
          <w:rFonts w:ascii="Constantia" w:cs="Constantia" w:eastAsia="Constantia" w:hAnsi="Constantia"/>
          <w:b w:val="false"/>
          <w:bCs w:val="false"/>
          <w:i w:val="false"/>
          <w:iCs w:val="false"/>
          <w:strike w:val="false"/>
          <w:color w:val="000000"/>
          <w:sz w:val="22"/>
          <w:szCs w:val="22"/>
        </w:rPr>
        <w:t xml:space="preserve"> Wheeler proposed that every physical entity derives its existence from informational acts of observation [1]. In ToE, we make this precise: bits are the q → 1 (extensive) limit of entropic information units; the universe is not merely informational but </w:t>
      </w:r>
      <w:r>
        <w:rPr>
          <w:rFonts w:ascii="Constantia" w:cs="Constantia" w:eastAsia="Constantia" w:hAnsi="Constantia"/>
          <w:b w:val="false"/>
          <w:bCs w:val="false"/>
          <w:i/>
          <w:iCs/>
          <w:strike w:val="false"/>
          <w:color w:val="000000"/>
          <w:sz w:val="22"/>
          <w:szCs w:val="22"/>
        </w:rPr>
        <w:t xml:space="preserve">entropic-computational</w:t>
      </w:r>
      <w:r>
        <w:rPr>
          <w:rFonts w:ascii="Constantia" w:cs="Constantia" w:eastAsia="Constantia" w:hAnsi="Constantia"/>
          <w:b w:val="false"/>
          <w:bCs w:val="false"/>
          <w:i w:val="false"/>
          <w:iCs w:val="false"/>
          <w:strike w:val="false"/>
          <w:color w:val="000000"/>
          <w:sz w:val="22"/>
          <w:szCs w:val="22"/>
        </w:rPr>
        <w:t xml:space="preserve">. Wheeler's participatory universe — in which observers play a constitutive role in creating reality — is rendered mathematically precise in ToE as the statement that observation constitutes an entropic collapse: the act of measurement selects a definite microstate from the entropic superposition, reducing the entropy of the observed subsystem while increasing the entropy of the observer-environment system. The universe is participatory because every physical interaction is an entropic computation, and every computation modifies the entropic manifold.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Wolfram's Ruliad (2020).</w:t>
      </w:r>
      <w:r>
        <w:rPr>
          <w:rFonts w:ascii="Constantia" w:cs="Constantia" w:eastAsia="Constantia" w:hAnsi="Constantia"/>
          <w:b w:val="false"/>
          <w:bCs w:val="false"/>
          <w:i w:val="false"/>
          <w:iCs w:val="false"/>
          <w:strike w:val="false"/>
          <w:color w:val="000000"/>
          <w:sz w:val="22"/>
          <w:szCs w:val="22"/>
        </w:rPr>
        <w:t xml:space="preserve"> Wolfram's program identifies the universe with the maximal entangled limit of all possible computational rules — a structure he calls the Ruliad [28]. In ToE, we provide a natural identification: the Ruliad is the entropic manifold ℕ. Different "rules" in Wolfram's sense correspond to different regions of ℕ with different entropic curvatures. Computational irreducibility — the impossibility of predicting the evolution of certain computational systems without running them step by step — corresponds in ToE to regions of maximal entropic curvature: areas where the geodesic equations on ℕ cannot be integrated in closed form. Wolfram's "observer threads" correspond to entropic sub-manifolds of ℕ — coherent, persistent sub-structures that sample consistent slices of the entropic superposition.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Verlinde's Entropic Gravity (2011, 2016).</w:t>
      </w:r>
      <w:r>
        <w:rPr>
          <w:rFonts w:ascii="Constantia" w:cs="Constantia" w:eastAsia="Constantia" w:hAnsi="Constantia"/>
          <w:b w:val="false"/>
          <w:bCs w:val="false"/>
          <w:i w:val="false"/>
          <w:iCs w:val="false"/>
          <w:strike w:val="false"/>
          <w:color w:val="000000"/>
          <w:sz w:val="22"/>
          <w:szCs w:val="22"/>
        </w:rPr>
        <w:t xml:space="preserve"> Verlinde derived Newtonian gravity as an entropic force F = T(ΔS/Δx) arising from the gradient of entropy on a holographic screen, and later proposed that dark energy and dark matter are manifestations of the entropy associated with the de Sitter horizon [15, 16]. ToE subsumes and extends Verlinde's program: in the language of the Master Entropic Equation, Verlinde's entropic force is the weak-field, non-relativistic limit of the entropy-stress tensor T</w:t>
      </w:r>
      <w:r>
        <w:rPr>
          <w:rFonts w:ascii="Constantia" w:cs="Constantia" w:eastAsia="Constantia" w:hAnsi="Constantia"/>
          <w:b w:val="false"/>
          <w:bCs w:val="false"/>
          <w:i w:val="false"/>
          <w:iCs w:val="false"/>
          <w:strike w:val="false"/>
          <w:color w:val="000000"/>
          <w:sz w:val="22"/>
          <w:szCs w:val="22"/>
          <w:vertAlign w:val="superscript"/>
        </w:rPr>
        <w:t xml:space="preserve">(entropy)</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ToE extends Verlinde by (a) making the theory fully covariant through the Obidi Action, (b) incorporating non-extensive Tsallis entropy to handle long-range correlations and the gravitational self-interaction, (c) providing a natural quantum extension via the spectral algebra of entropic operators, and (d) explaining the origin of the holographic screen as a boundary of the entropic manifold.</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3. Mathematical Foundations</w:t>
      </w:r>
    </w:p>
    <w:p>
      <w:pPr>
        <w:pBdr>
          <w:top w:val="single" w:color="8B4513" w:sz="6"/>
        </w:pBdr>
        <w:spacing w:after="200" w:before="0"/>
      </w:pPr>
    </w:p>
    <w:p>
      <w:pPr>
        <w:pStyle w:val="Heading3"/>
        <w:spacing w:after="80" w:before="280" w:line="384" w:lineRule="auto"/>
      </w:pPr>
      <w:r>
        <w:rPr>
          <w:rFonts w:ascii="Cambria" w:cs="Cambria" w:eastAsia="Cambria" w:hAnsi="Cambria"/>
          <w:color w:val="1A1A1A"/>
          <w:sz w:val="25"/>
          <w:szCs w:val="25"/>
        </w:rPr>
        <w:t xml:space="preserve">3.1 The Entropic Manifold ℕ</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define the </w:t>
      </w:r>
      <w:r>
        <w:rPr>
          <w:rFonts w:ascii="Constantia" w:cs="Constantia" w:eastAsia="Constantia" w:hAnsi="Constantia"/>
          <w:b/>
          <w:bCs/>
          <w:i w:val="false"/>
          <w:iCs w:val="false"/>
          <w:strike w:val="false"/>
          <w:color w:val="000000"/>
          <w:sz w:val="22"/>
          <w:szCs w:val="22"/>
        </w:rPr>
        <w:t xml:space="preserve">entropic manifold</w:t>
      </w:r>
      <w:r>
        <w:rPr>
          <w:rFonts w:ascii="Constantia" w:cs="Constantia" w:eastAsia="Constantia" w:hAnsi="Constantia"/>
          <w:b w:val="false"/>
          <w:bCs w:val="false"/>
          <w:i w:val="false"/>
          <w:iCs w:val="false"/>
          <w:strike w:val="false"/>
          <w:color w:val="000000"/>
          <w:sz w:val="22"/>
          <w:szCs w:val="22"/>
        </w:rPr>
        <w:t xml:space="preserve"> ℕ as a smooth, complete, finite-dimensional Riemannian manifold with local coordinates {q</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i = 1, ..., n, where each point q ∈ ℕ represents a smooth probability distribution p(x|q) over a measurable space X. The manifold ℕ is equipped with the </w:t>
      </w:r>
      <w:r>
        <w:rPr>
          <w:rFonts w:ascii="Constantia" w:cs="Constantia" w:eastAsia="Constantia" w:hAnsi="Constantia"/>
          <w:b/>
          <w:bCs/>
          <w:i w:val="false"/>
          <w:iCs w:val="false"/>
          <w:strike w:val="false"/>
          <w:color w:val="000000"/>
          <w:sz w:val="22"/>
          <w:szCs w:val="22"/>
        </w:rPr>
        <w:t xml:space="preserve">Fisher-Rao metric</w:t>
      </w: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(3.1)</w:t>
            </w:r>
          </w:p>
          <w:p>
            <w:pPr>
              <w:spacing w:after="120" w:line="408" w:lineRule="auto"/>
            </w:pPr>
            <w:r>
              <w:t xml:space="preserve">g</w:t>
            </w:r>
          </w:p>
          <w:p>
            <w:pPr>
              <w:spacing w:after="120" w:line="408" w:lineRule="auto"/>
            </w:pPr>
            <w:r>
              <w:t xml:space="preserve">(F)</w:t>
            </w:r>
          </w:p>
          <w:p>
            <w:pPr>
              <w:spacing w:after="120" w:line="408" w:lineRule="auto"/>
            </w:pPr>
            <w:r>
              <w:t xml:space="preserve">ij</w:t>
            </w:r>
          </w:p>
          <w:p>
            <w:pPr>
              <w:spacing w:after="120" w:line="408" w:lineRule="auto"/>
            </w:pPr>
            <w:r>
              <w:t xml:space="preserve">(q) =</w:t>
            </w:r>
          </w:p>
          <w:p>
            <w:pPr>
              <w:spacing w:after="120" w:line="408" w:lineRule="auto"/>
            </w:pPr>
            <w:r>
              <w:t xml:space="preserve">∫</w:t>
            </w:r>
          </w:p>
          <w:p>
            <w:pPr>
              <w:spacing w:after="120" w:line="408" w:lineRule="auto"/>
            </w:pPr>
            <w:r>
              <w:t xml:space="preserve">p(x|q) [</w:t>
            </w:r>
          </w:p>
          <w:p>
            <w:pPr>
              <w:spacing w:after="120" w:line="408" w:lineRule="auto"/>
            </w:pPr>
            <w:r>
              <w:t xml:space="preserve">∂</w:t>
            </w:r>
          </w:p>
          <w:p>
            <w:pPr>
              <w:spacing w:after="120" w:line="408" w:lineRule="auto"/>
            </w:pPr>
            <w:r>
              <w:t xml:space="preserve">i</w:t>
            </w:r>
          </w:p>
          <w:p>
            <w:pPr>
              <w:spacing w:after="120" w:line="408" w:lineRule="auto"/>
            </w:pPr>
            <w:r>
              <w:t xml:space="preserve">ln p(x|q)][</w:t>
            </w:r>
          </w:p>
          <w:p>
            <w:pPr>
              <w:spacing w:after="120" w:line="408" w:lineRule="auto"/>
            </w:pPr>
            <w:r>
              <w:t xml:space="preserve">∂</w:t>
            </w:r>
          </w:p>
          <w:p>
            <w:pPr>
              <w:spacing w:after="120" w:line="408" w:lineRule="auto"/>
            </w:pPr>
            <w:r>
              <w:t xml:space="preserve">j</w:t>
            </w:r>
          </w:p>
          <w:p>
            <w:pPr>
              <w:spacing w:after="120" w:line="408" w:lineRule="auto"/>
            </w:pPr>
            <w:r>
              <w:t xml:space="preserve">ln p(x|q)] dx</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∂/∂q</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The Fisher-Rao metric is the unique (up to a constant factor) Riemannian metric on the space of probability distributions that is invariant under sufficient statistics — a result known as the Chentsov theorem [17]. This uniqueness is a crucial motivation for the choice of the Fisher-Rao metric in ToE: it is the only canonically defined information-geometric structure available.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geodesic distance on ℕ between two probability distributions p and p'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(3.2)</w:t>
            </w:r>
          </w:p>
          <w:p>
            <w:pPr>
              <w:spacing w:after="120" w:line="408" w:lineRule="auto"/>
            </w:pPr>
            <w:r>
              <w:t xml:space="preserve">D</w:t>
            </w:r>
          </w:p>
          <w:p>
            <w:pPr>
              <w:spacing w:after="120" w:line="408" w:lineRule="auto"/>
            </w:pPr>
            <w:r>
              <w:t xml:space="preserve">F</w:t>
            </w:r>
          </w:p>
          <w:p>
            <w:pPr>
              <w:spacing w:after="120" w:line="408" w:lineRule="auto"/>
            </w:pPr>
            <w:r>
              <w:t xml:space="preserve">(p, p') = 2 arccos [</w:t>
            </w:r>
          </w:p>
          <w:p>
            <w:pPr>
              <w:spacing w:after="120" w:line="408" w:lineRule="auto"/>
            </w:pPr>
            <w:r>
              <w:t xml:space="preserve">∫</w:t>
            </w:r>
          </w:p>
          <w:p>
            <w:pPr>
              <w:spacing w:after="120" w:line="408" w:lineRule="auto"/>
            </w:pPr>
            <w:r>
              <w:t xml:space="preserve">√</w:t>
            </w:r>
          </w:p>
          <w:p>
            <w:pPr>
              <w:spacing w:after="120" w:line="408" w:lineRule="auto"/>
            </w:pPr>
            <w:r>
              <w:t xml:space="preserve">p(x)</w:t>
            </w:r>
          </w:p>
          <w:p>
            <w:pPr>
              <w:spacing w:after="120" w:line="408" w:lineRule="auto"/>
            </w:pPr>
            <w:r>
              <w:t xml:space="preserve">√</w:t>
            </w:r>
          </w:p>
          <w:p>
            <w:pPr>
              <w:spacing w:after="120" w:line="408" w:lineRule="auto"/>
            </w:pPr>
            <w:r>
              <w:t xml:space="preserve">p'(x) dx] = 2 arccos[B(p, p')]</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B(p, p') is the Bhattacharyya coefficient. This geodesic distance — the </w:t>
      </w:r>
      <w:r>
        <w:rPr>
          <w:rFonts w:ascii="Constantia" w:cs="Constantia" w:eastAsia="Constantia" w:hAnsi="Constantia"/>
          <w:b/>
          <w:bCs/>
          <w:i w:val="false"/>
          <w:iCs w:val="false"/>
          <w:strike w:val="false"/>
          <w:color w:val="000000"/>
          <w:sz w:val="22"/>
          <w:szCs w:val="22"/>
        </w:rPr>
        <w:t xml:space="preserve">Bhattacharyya angle</w:t>
      </w:r>
      <w:r>
        <w:rPr>
          <w:rFonts w:ascii="Constantia" w:cs="Constantia" w:eastAsia="Constantia" w:hAnsi="Constantia"/>
          <w:b w:val="false"/>
          <w:bCs w:val="false"/>
          <w:i w:val="false"/>
          <w:iCs w:val="false"/>
          <w:strike w:val="false"/>
          <w:color w:val="000000"/>
          <w:sz w:val="22"/>
          <w:szCs w:val="22"/>
        </w:rPr>
        <w:t xml:space="preserve"> — provides the fundamental measure of distinguishability between physical states in ToE. The quantum version of this distance is the Bures metric, which reduces to the Fisher-Rao metric for pure states.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central theorem of information geometry establishes that the entropic manifold ℕ simultaneously generalizes both the arena of general relativity and the arena of quantum mechanics: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GR limit:</w:t>
      </w:r>
      <w:r>
        <w:rPr>
          <w:rFonts w:ascii="Constantia" w:cs="Constantia" w:eastAsia="Constantia" w:hAnsi="Constantia"/>
          <w:b w:val="false"/>
          <w:bCs w:val="false"/>
          <w:i w:val="false"/>
          <w:iCs w:val="false"/>
          <w:strike w:val="false"/>
          <w:color w:val="000000"/>
          <w:sz w:val="22"/>
          <w:szCs w:val="22"/>
        </w:rPr>
        <w:t xml:space="preserve"> When the probability distributions p(x|q) are sharply peaked (low entropy, classical regime), the Fisher-Rao metric g</w:t>
      </w:r>
      <w:r>
        <w:rPr>
          <w:rFonts w:ascii="Constantia" w:cs="Constantia" w:eastAsia="Constantia" w:hAnsi="Constantia"/>
          <w:b w:val="false"/>
          <w:bCs w:val="false"/>
          <w:i w:val="false"/>
          <w:iCs w:val="false"/>
          <w:strike w:val="false"/>
          <w:color w:val="000000"/>
          <w:sz w:val="22"/>
          <w:szCs w:val="22"/>
          <w:vertAlign w:val="superscript"/>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reduces to the Riemannian metric of a classical configuration space, and geodesics on ℕ reduce to classical trajectories in spacetime.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QM limit:</w:t>
      </w:r>
      <w:r>
        <w:rPr>
          <w:rFonts w:ascii="Constantia" w:cs="Constantia" w:eastAsia="Constantia" w:hAnsi="Constantia"/>
          <w:b w:val="false"/>
          <w:bCs w:val="false"/>
          <w:i w:val="false"/>
          <w:iCs w:val="false"/>
          <w:strike w:val="false"/>
          <w:color w:val="000000"/>
          <w:sz w:val="22"/>
          <w:szCs w:val="22"/>
        </w:rPr>
        <w:t xml:space="preserve"> When p(x|q) are arbitrary mixed states (density matrices ρ), the Fisher manifold ℕ is isomorphic to the space of density matrices on a Hilbert space, and the geometry of ℕ reproduces the geometry of quantum state space.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Geodesics on ℕ — curves γ(τ) that minimize the Fisher-Rao length — represent </w:t>
      </w:r>
      <w:r>
        <w:rPr>
          <w:rFonts w:ascii="Constantia" w:cs="Constantia" w:eastAsia="Constantia" w:hAnsi="Constantia"/>
          <w:b/>
          <w:bCs/>
          <w:i w:val="false"/>
          <w:iCs w:val="false"/>
          <w:strike w:val="false"/>
          <w:color w:val="000000"/>
          <w:sz w:val="22"/>
          <w:szCs w:val="22"/>
        </w:rPr>
        <w:t xml:space="preserve">paths of minimum entropic change</w:t>
      </w:r>
      <w:r>
        <w:rPr>
          <w:rFonts w:ascii="Constantia" w:cs="Constantia" w:eastAsia="Constantia" w:hAnsi="Constantia"/>
          <w:b w:val="false"/>
          <w:bCs w:val="false"/>
          <w:i w:val="false"/>
          <w:iCs w:val="false"/>
          <w:strike w:val="false"/>
          <w:color w:val="000000"/>
          <w:sz w:val="22"/>
          <w:szCs w:val="22"/>
        </w:rPr>
        <w:t xml:space="preserve">. In ToE, these geodesics are the physical trajectories of all systems: they are what classical mechanics calls "least-action paths" and what quantum mechanics calls "dominant paths in the path integral." The geodesic principle is thus the entropic unification of the principle of least action and the principle of stationary phase.</w:t>
      </w:r>
    </w:p>
    <w:p>
      <w:pPr>
        <w:pStyle w:val="Heading3"/>
        <w:spacing w:after="80" w:before="280" w:line="384" w:lineRule="auto"/>
      </w:pPr>
      <w:r>
        <w:rPr>
          <w:rFonts w:ascii="Cambria" w:cs="Cambria" w:eastAsia="Cambria" w:hAnsi="Cambria"/>
          <w:color w:val="1A1A1A"/>
          <w:sz w:val="25"/>
          <w:szCs w:val="25"/>
        </w:rPr>
        <w:t xml:space="preserve">3.2 Non-Extensive Entropies and the Tsallis-Rényi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Standard Boltzmann-Gibbs statistical mechanics rests on the additive (extensive) entropy: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(3.3)</w:t>
            </w:r>
          </w:p>
          <w:p>
            <w:pPr>
              <w:spacing w:after="120" w:line="408" w:lineRule="auto"/>
            </w:pPr>
            <w:r>
              <w:t xml:space="preserve">S</w:t>
            </w:r>
          </w:p>
          <w:p>
            <w:pPr>
              <w:spacing w:after="120" w:line="408" w:lineRule="auto"/>
            </w:pPr>
            <w:r>
              <w:t xml:space="preserve">BG</w:t>
            </w:r>
          </w:p>
          <w:p>
            <w:pPr>
              <w:spacing w:after="120" w:line="408" w:lineRule="auto"/>
            </w:pPr>
            <w:r>
              <w:t xml:space="preserve">=</w:t>
            </w:r>
          </w:p>
          <w:p>
            <w:pPr>
              <w:spacing w:after="120" w:line="408" w:lineRule="auto"/>
            </w:pPr>
            <w:r>
              <w:t xml:space="preserve">−</w:t>
            </w:r>
          </w:p>
          <w:p>
            <w:pPr>
              <w:spacing w:after="120" w:line="408" w:lineRule="auto"/>
            </w:pPr>
            <w:r>
              <w:t xml:space="preserve">k</w:t>
            </w:r>
          </w:p>
          <w:p>
            <w:pPr>
              <w:spacing w:after="120" w:line="408" w:lineRule="auto"/>
            </w:pPr>
            <w:r>
              <w:t xml:space="preserve">B</w:t>
            </w:r>
          </w:p>
          <w:p>
            <w:pPr>
              <w:spacing w:after="120" w:line="408" w:lineRule="auto"/>
            </w:pPr>
            <w:r>
              <w:t xml:space="preserve">Σ</w:t>
            </w:r>
          </w:p>
          <w:p>
            <w:pPr>
              <w:spacing w:after="120" w:line="408" w:lineRule="auto"/>
            </w:pPr>
            <w:r>
              <w:t xml:space="preserve">i</w:t>
            </w:r>
          </w:p>
          <w:p>
            <w:pPr>
              <w:spacing w:after="120" w:line="408" w:lineRule="auto"/>
            </w:pPr>
            <w:r>
              <w:t xml:space="preserve">p</w:t>
            </w:r>
          </w:p>
          <w:p>
            <w:pPr>
              <w:spacing w:after="120" w:line="408" w:lineRule="auto"/>
            </w:pPr>
            <w:r>
              <w:t xml:space="preserve">i</w:t>
            </w:r>
          </w:p>
          <w:p>
            <w:pPr>
              <w:spacing w:after="120" w:line="408" w:lineRule="auto"/>
            </w:pPr>
            <w:r>
              <w:t xml:space="preserve">ln p</w:t>
            </w:r>
          </w:p>
          <w:p>
            <w:pPr>
              <w:spacing w:after="120" w:line="408" w:lineRule="auto"/>
            </w:pPr>
            <w:r>
              <w:t xml:space="preserve">i</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Extensivity means that for two independent systems A and B: S(A ∪ B) = S(A) + S(B). This property holds for systems with short-range interactions and negligible long-range correlations. However, it fails precisely for the systems most relevant to quantum gravity: black holes, cosmological spacetimes, self-gravitating systems, and systems with long-range entropic correlations. For these systems, the </w:t>
      </w:r>
      <w:r>
        <w:rPr>
          <w:rFonts w:ascii="Constantia" w:cs="Constantia" w:eastAsia="Constantia" w:hAnsi="Constantia"/>
          <w:b/>
          <w:bCs/>
          <w:i w:val="false"/>
          <w:iCs w:val="false"/>
          <w:strike w:val="false"/>
          <w:color w:val="000000"/>
          <w:sz w:val="22"/>
          <w:szCs w:val="22"/>
        </w:rPr>
        <w:t xml:space="preserve">Tsallis q-entropy</w:t>
      </w:r>
      <w:r>
        <w:rPr>
          <w:rFonts w:ascii="Constantia" w:cs="Constantia" w:eastAsia="Constantia" w:hAnsi="Constantia"/>
          <w:b w:val="false"/>
          <w:bCs w:val="false"/>
          <w:i w:val="false"/>
          <w:iCs w:val="false"/>
          <w:strike w:val="false"/>
          <w:color w:val="000000"/>
          <w:sz w:val="22"/>
          <w:szCs w:val="22"/>
        </w:rPr>
        <w:t xml:space="preserve"> provides the appropriate generalization [6]: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(3.4)</w:t>
            </w:r>
          </w:p>
          <w:p>
            <w:pPr>
              <w:spacing w:after="120" w:line="408" w:lineRule="auto"/>
            </w:pPr>
            <w:r>
              <w:t xml:space="preserve">S</w:t>
            </w:r>
          </w:p>
          <w:p>
            <w:pPr>
              <w:spacing w:after="120" w:line="408" w:lineRule="auto"/>
            </w:pPr>
            <w:r>
              <w:t xml:space="preserve">q</w:t>
            </w:r>
          </w:p>
          <w:p>
            <w:pPr>
              <w:spacing w:after="120" w:line="408" w:lineRule="auto"/>
            </w:pPr>
            <w:r>
              <w:t xml:space="preserve">= k</w:t>
            </w:r>
          </w:p>
          <w:p>
            <w:pPr>
              <w:spacing w:after="120" w:line="408" w:lineRule="auto"/>
            </w:pPr>
            <w:r>
              <w:t xml:space="preserve">B</w:t>
            </w:r>
          </w:p>
          <w:p>
            <w:pPr>
              <w:spacing w:after="120" w:line="408" w:lineRule="auto"/>
            </w:pPr>
            <w:r>
              <w:t xml:space="preserve">· (1</w:t>
            </w:r>
          </w:p>
          <w:p>
            <w:pPr>
              <w:spacing w:after="120" w:line="408" w:lineRule="auto"/>
            </w:pPr>
            <w:r>
              <w:t xml:space="preserve">−</w:t>
            </w:r>
          </w:p>
          <w:p>
            <w:pPr>
              <w:spacing w:after="120" w:line="408" w:lineRule="auto"/>
            </w:pPr>
            <w:r>
              <w:t xml:space="preserve">Σ</w:t>
            </w:r>
          </w:p>
          <w:p>
            <w:pPr>
              <w:spacing w:after="120" w:line="408" w:lineRule="auto"/>
            </w:pPr>
            <w:r>
              <w:t xml:space="preserve">i</w:t>
            </w:r>
          </w:p>
          <w:p>
            <w:pPr>
              <w:spacing w:after="120" w:line="408" w:lineRule="auto"/>
            </w:pPr>
            <w:r>
              <w:t xml:space="preserve">p</w:t>
            </w:r>
          </w:p>
          <w:p>
            <w:pPr>
              <w:spacing w:after="120" w:line="408" w:lineRule="auto"/>
            </w:pPr>
            <w:r>
              <w:t xml:space="preserve">i</w:t>
            </w:r>
          </w:p>
          <w:p>
            <w:pPr>
              <w:spacing w:after="120" w:line="408" w:lineRule="auto"/>
            </w:pPr>
            <w:r>
              <w:t xml:space="preserve">q</w:t>
            </w:r>
          </w:p>
          <w:p>
            <w:pPr>
              <w:spacing w:after="120" w:line="408" w:lineRule="auto"/>
            </w:pPr>
            <w:r>
              <w:t xml:space="preserve">) / (q</w:t>
            </w:r>
          </w:p>
          <w:p>
            <w:pPr>
              <w:spacing w:after="120" w:line="408" w:lineRule="auto"/>
            </w:pPr>
            <w:r>
              <w:t xml:space="preserve">−</w:t>
            </w:r>
          </w:p>
          <w:p>
            <w:pPr>
              <w:spacing w:after="120" w:line="408" w:lineRule="auto"/>
            </w:pPr>
            <w:r>
              <w:t xml:space="preserve">1)</w:t>
            </w:r>
          </w:p>
          <w:p>
            <w:pPr>
              <w:spacing w:after="120" w:line="408" w:lineRule="auto"/>
            </w:pPr>
            <w:r>
              <w:t xml:space="preserve">(q</w:t>
            </w:r>
          </w:p>
          <w:p>
            <w:pPr>
              <w:spacing w:after="120" w:line="408" w:lineRule="auto"/>
            </w:pPr>
            <w:r>
              <w:t xml:space="preserve">≠</w:t>
            </w:r>
          </w:p>
          <w:p>
            <w:pPr>
              <w:spacing w:after="120" w:line="408" w:lineRule="auto"/>
            </w:pPr>
            <w:r>
              <w:t xml:space="preserve">1)</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with the limit lim</w:t>
      </w:r>
      <w:r>
        <w:rPr>
          <w:rFonts w:ascii="Constantia" w:cs="Constantia" w:eastAsia="Constantia" w:hAnsi="Constantia"/>
          <w:b w:val="false"/>
          <w:bCs w:val="false"/>
          <w:i w:val="false"/>
          <w:iCs w:val="false"/>
          <w:strike w:val="false"/>
          <w:color w:val="000000"/>
          <w:sz w:val="22"/>
          <w:szCs w:val="22"/>
          <w:vertAlign w:val="subscript"/>
        </w:rPr>
        <w:t xml:space="preserve">q→1</w:t>
      </w:r>
      <w:r>
        <w:rPr>
          <w:rFonts w:ascii="Constantia" w:cs="Constantia" w:eastAsia="Constantia" w:hAnsi="Constantia"/>
          <w:b w:val="false"/>
          <w:bCs w:val="false"/>
          <w:i w:val="false"/>
          <w:iCs w:val="false"/>
          <w:strike w:val="false"/>
          <w:color w:val="000000"/>
          <w:sz w:val="22"/>
          <w:szCs w:val="22"/>
        </w:rPr>
        <w:t xml:space="preserve"> 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2"/>
          <w:szCs w:val="22"/>
          <w:vertAlign w:val="subscript"/>
        </w:rPr>
        <w:t xml:space="preserve">BG</w:t>
      </w:r>
      <w:r>
        <w:rPr>
          <w:rFonts w:ascii="Constantia" w:cs="Constantia" w:eastAsia="Constantia" w:hAnsi="Constantia"/>
          <w:b w:val="false"/>
          <w:bCs w:val="false"/>
          <w:i w:val="false"/>
          <w:iCs w:val="false"/>
          <w:strike w:val="false"/>
          <w:color w:val="000000"/>
          <w:sz w:val="22"/>
          <w:szCs w:val="22"/>
        </w:rPr>
        <w:t xml:space="preserve"> recovered by L'Hôpital's rule. The parameter q ∈ ℝ is the </w:t>
      </w:r>
      <w:r>
        <w:rPr>
          <w:rFonts w:ascii="Constantia" w:cs="Constantia" w:eastAsia="Constantia" w:hAnsi="Constantia"/>
          <w:b/>
          <w:bCs/>
          <w:i w:val="false"/>
          <w:iCs w:val="false"/>
          <w:strike w:val="false"/>
          <w:color w:val="000000"/>
          <w:sz w:val="22"/>
          <w:szCs w:val="22"/>
        </w:rPr>
        <w:t xml:space="preserve">non-extensivity parameter</w:t>
      </w:r>
      <w:r>
        <w:rPr>
          <w:rFonts w:ascii="Constantia" w:cs="Constantia" w:eastAsia="Constantia" w:hAnsi="Constantia"/>
          <w:b w:val="false"/>
          <w:bCs w:val="false"/>
          <w:i w:val="false"/>
          <w:iCs w:val="false"/>
          <w:strike w:val="false"/>
          <w:color w:val="000000"/>
          <w:sz w:val="22"/>
          <w:szCs w:val="22"/>
        </w:rPr>
        <w:t xml:space="preserve">, characterizing the degree of correlation in the system. For q &gt; 1, sub-additivity holds: 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(A ∪ B) ≤ 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(A) + 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(B), appropriate for systems with positive correlations (such as gravitationally bound systems). For q &lt; 1, super-additivity holds, appropriate for anti-correlated systems.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Rényi entropy</w:t>
      </w:r>
      <w:r>
        <w:rPr>
          <w:rFonts w:ascii="Constantia" w:cs="Constantia" w:eastAsia="Constantia" w:hAnsi="Constantia"/>
          <w:b w:val="false"/>
          <w:bCs w:val="false"/>
          <w:i w:val="false"/>
          <w:iCs w:val="false"/>
          <w:strike w:val="false"/>
          <w:color w:val="000000"/>
          <w:sz w:val="22"/>
          <w:szCs w:val="22"/>
        </w:rPr>
        <w:t xml:space="preserve"> provides a complementary generalization [7]: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(3.5)</w:t>
            </w:r>
          </w:p>
          <w:p>
            <w:pPr>
              <w:spacing w:after="120" w:line="408" w:lineRule="auto"/>
            </w:pPr>
            <w:r>
              <w:t xml:space="preserve">S</w:t>
            </w:r>
          </w:p>
          <w:p>
            <w:pPr>
              <w:spacing w:after="120" w:line="408" w:lineRule="auto"/>
            </w:pPr>
            <w:r>
              <w:t xml:space="preserve">α</w:t>
            </w:r>
          </w:p>
          <w:p>
            <w:pPr>
              <w:spacing w:after="120" w:line="408" w:lineRule="auto"/>
            </w:pPr>
            <w:r>
              <w:t xml:space="preserve">= (1/(1</w:t>
            </w:r>
          </w:p>
          <w:p>
            <w:pPr>
              <w:spacing w:after="120" w:line="408" w:lineRule="auto"/>
            </w:pPr>
            <w:r>
              <w:t xml:space="preserve">−</w:t>
            </w:r>
          </w:p>
          <w:p>
            <w:pPr>
              <w:spacing w:after="120" w:line="408" w:lineRule="auto"/>
            </w:pPr>
            <w:r>
              <w:t xml:space="preserve">α</w:t>
            </w:r>
          </w:p>
          <w:p>
            <w:pPr>
              <w:spacing w:after="120" w:line="408" w:lineRule="auto"/>
            </w:pPr>
            <w:r>
              <w:t xml:space="preserve">)) ln(</w:t>
            </w:r>
          </w:p>
          <w:p>
            <w:pPr>
              <w:spacing w:after="120" w:line="408" w:lineRule="auto"/>
            </w:pPr>
            <w:r>
              <w:t xml:space="preserve">Σ</w:t>
            </w:r>
          </w:p>
          <w:p>
            <w:pPr>
              <w:spacing w:after="120" w:line="408" w:lineRule="auto"/>
            </w:pPr>
            <w:r>
              <w:t xml:space="preserve">i</w:t>
            </w:r>
          </w:p>
          <w:p>
            <w:pPr>
              <w:spacing w:after="120" w:line="408" w:lineRule="auto"/>
            </w:pPr>
            <w:r>
              <w:t xml:space="preserve">p</w:t>
            </w:r>
          </w:p>
          <w:p>
            <w:pPr>
              <w:spacing w:after="120" w:line="408" w:lineRule="auto"/>
            </w:pPr>
            <w:r>
              <w:t xml:space="preserve">i</w:t>
            </w:r>
          </w:p>
          <w:p>
            <w:pPr>
              <w:spacing w:after="120" w:line="408" w:lineRule="auto"/>
            </w:pPr>
            <w:r>
              <w:t xml:space="preserve">α</w:t>
            </w:r>
          </w:p>
          <w:p>
            <w:pPr>
              <w:spacing w:after="120" w:line="408" w:lineRule="auto"/>
            </w:pPr>
            <w:r>
              <w:t xml:space="preserve">)</w:t>
            </w:r>
          </w:p>
          <w:p>
            <w:pPr>
              <w:spacing w:after="120" w:line="408" w:lineRule="auto"/>
            </w:pPr>
            <w:r>
              <w:t xml:space="preserve">(</w:t>
            </w:r>
          </w:p>
          <w:p>
            <w:pPr>
              <w:spacing w:after="120" w:line="408" w:lineRule="auto"/>
            </w:pPr>
            <w:r>
              <w:t xml:space="preserve">α</w:t>
            </w:r>
          </w:p>
          <w:p>
            <w:pPr>
              <w:spacing w:after="120" w:line="408" w:lineRule="auto"/>
            </w:pPr>
            <w:r>
              <w:t xml:space="preserve">≠</w:t>
            </w:r>
          </w:p>
          <w:p>
            <w:pPr>
              <w:spacing w:after="120" w:line="408" w:lineRule="auto"/>
            </w:pPr>
            <w:r>
              <w:t xml:space="preserve">1,</w:t>
            </w:r>
          </w:p>
          <w:p>
            <w:pPr>
              <w:spacing w:after="120" w:line="408" w:lineRule="auto"/>
            </w:pPr>
            <w:r>
              <w:t xml:space="preserve">α</w:t>
            </w:r>
          </w:p>
          <w:p>
            <w:pPr>
              <w:spacing w:after="120" w:line="408" w:lineRule="auto"/>
            </w:pPr>
            <w:r>
              <w:t xml:space="preserve">&gt;</w:t>
            </w:r>
          </w:p>
          <w:p>
            <w:pPr>
              <w:spacing w:after="120" w:line="408" w:lineRule="auto"/>
            </w:pPr>
            <w:r>
              <w:t xml:space="preserve">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also recovering S</w:t>
      </w:r>
      <w:r>
        <w:rPr>
          <w:rFonts w:ascii="Constantia" w:cs="Constantia" w:eastAsia="Constantia" w:hAnsi="Constantia"/>
          <w:b w:val="false"/>
          <w:bCs w:val="false"/>
          <w:i w:val="false"/>
          <w:iCs w:val="false"/>
          <w:strike w:val="false"/>
          <w:color w:val="000000"/>
          <w:sz w:val="22"/>
          <w:szCs w:val="22"/>
          <w:vertAlign w:val="subscript"/>
        </w:rPr>
        <w:t xml:space="preserve">BG</w:t>
      </w:r>
      <w:r>
        <w:rPr>
          <w:rFonts w:ascii="Constantia" w:cs="Constantia" w:eastAsia="Constantia" w:hAnsi="Constantia"/>
          <w:b w:val="false"/>
          <w:bCs w:val="false"/>
          <w:i w:val="false"/>
          <w:iCs w:val="false"/>
          <w:strike w:val="false"/>
          <w:color w:val="000000"/>
          <w:sz w:val="22"/>
          <w:szCs w:val="22"/>
        </w:rPr>
        <w:t xml:space="preserve"> in the limit α → 1. In ToE, we use the Tsallis entropy as the primary entropy measure because it arises naturally from the Obidi Action through variation, while the Rényi entropy provides the correct framework for the spectral entropy of the entropic operator. A crucial result connecting non-extensivity to spacetime geometry is established by the following correspondence: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2" w:color="auto" w:val="clear"/>
            <w:tcMar>
              <w:top w:type="dxa" w:w="150"/>
              <w:left w:type="dxa" w:w="210"/>
              <w:bottom w:type="dxa" w:w="150"/>
              <w:right w:type="dxa" w:w="210"/>
            </w:tcMar>
          </w:tcPr>
          <w:p>
            <w:pPr>
              <w:spacing w:after="120" w:line="408" w:lineRule="auto"/>
            </w:pPr>
            <w:r>
              <w:rPr>
                <w:b/>
                <w:bCs/>
                <w:i w:val="false"/>
                <w:iCs w:val="false"/>
                <w:color w:val="8B4513"/>
              </w:rPr>
              <w:t xml:space="preserve">Theorem (Curvature-Extensivity Correspondence)</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Ricci curvature scalar ℜ</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 of the entropic manifold ℕ at a point q corresponds to the second-order deviation of the Tsallis parameter q from unity: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360"/>
                    <w:left w:type="dxa" w:w="504"/>
                    <w:bottom w:type="dxa" w:w="360"/>
                    <w:right w:type="dxa" w:w="504"/>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(3.6)</w:t>
                  </w:r>
                </w:p>
                <w:p>
                  <w:pPr>
                    <w:spacing w:after="120" w:line="408" w:lineRule="auto"/>
                  </w:pPr>
                  <w:r>
                    <w:t xml:space="preserve">R</w:t>
                  </w:r>
                </w:p>
                <w:p>
                  <w:pPr>
                    <w:spacing w:after="120" w:line="408" w:lineRule="auto"/>
                  </w:pPr>
                  <w:r>
                    <w:t xml:space="preserve">μν</w:t>
                  </w:r>
                </w:p>
                <w:p>
                  <w:pPr>
                    <w:spacing w:after="120" w:line="408" w:lineRule="auto"/>
                  </w:pPr>
                  <w:r>
                    <w:t xml:space="preserve">(q)</w:t>
                  </w:r>
                </w:p>
                <w:p>
                  <w:pPr>
                    <w:spacing w:after="120" w:line="408" w:lineRule="auto"/>
                  </w:pPr>
                  <w:r>
                    <w:t xml:space="preserve">≈</w:t>
                  </w:r>
                </w:p>
                <w:p>
                  <w:pPr>
                    <w:spacing w:after="120" w:line="408" w:lineRule="auto"/>
                  </w:pPr>
                  <w:r>
                    <w:t xml:space="preserve">∂</w:t>
                  </w:r>
                </w:p>
                <w:p>
                  <w:pPr>
                    <w:spacing w:after="120" w:line="408" w:lineRule="auto"/>
                  </w:pPr>
                  <w:r>
                    <w:t xml:space="preserve">μ</w:t>
                  </w:r>
                </w:p>
                <w:p>
                  <w:pPr>
                    <w:spacing w:after="120" w:line="408" w:lineRule="auto"/>
                  </w:pPr>
                  <w:r>
                    <w:t xml:space="preserve">∂</w:t>
                  </w:r>
                </w:p>
                <w:p>
                  <w:pPr>
                    <w:spacing w:after="120" w:line="408" w:lineRule="auto"/>
                  </w:pPr>
                  <w:r>
                    <w:t xml:space="preserve">ν</w:t>
                  </w:r>
                </w:p>
                <w:p>
                  <w:pPr>
                    <w:spacing w:after="120" w:line="408" w:lineRule="auto"/>
                  </w:pPr>
                  <w:r>
                    <w:t xml:space="preserve">(q</w:t>
                  </w:r>
                </w:p>
                <w:p>
                  <w:pPr>
                    <w:spacing w:after="120" w:line="408" w:lineRule="auto"/>
                  </w:pPr>
                  <w:r>
                    <w:t xml:space="preserve">−</w:t>
                  </w:r>
                </w:p>
                <w:p>
                  <w:pPr>
                    <w:spacing w:after="120" w:line="408" w:lineRule="auto"/>
                  </w:pPr>
                  <w:r>
                    <w:t xml:space="preserve">1) + O((q</w:t>
                  </w:r>
                </w:p>
                <w:p>
                  <w:pPr>
                    <w:spacing w:after="120" w:line="408" w:lineRule="auto"/>
                  </w:pPr>
                  <w:r>
                    <w:t xml:space="preserve">−</w:t>
                  </w:r>
                </w:p>
                <w:p>
                  <w:pPr>
                    <w:spacing w:after="120" w:line="408" w:lineRule="auto"/>
                  </w:pPr>
                  <w:r>
                    <w:t xml:space="preserve">1)²)</w:t>
                  </w:r>
                </w:p>
              </w:tc>
            </w:tr>
          </w:tbl>
          <w:p>
            <w:pPr>
              <w:spacing w:after="240" w:before="0"/>
            </w:pP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R</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(q) is the entropic Ricci tensor evaluated at the coordinate q on ℕ. This identifies spacetime curvature with the non-extensivity of the underlying entropy.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theorem has profound consequences: it means that gravitational curvature is not an independent geometric structure imposed on spacetime, but is a manifestation of the degree of non-extensivity of the entropy of the physical system. Where gravity is strong (high curvature), entropy is strongly non-extensive (q significantly different from 1). In flat spacetime, q → 1 and extensivity is recovered.</w:t>
      </w:r>
    </w:p>
    <w:p>
      <w:pPr>
        <w:pStyle w:val="Heading3"/>
        <w:spacing w:after="80" w:before="280" w:line="384" w:lineRule="auto"/>
      </w:pPr>
      <w:r>
        <w:rPr>
          <w:rFonts w:ascii="Cambria" w:cs="Cambria" w:eastAsia="Cambria" w:hAnsi="Cambria"/>
          <w:color w:val="1A1A1A"/>
          <w:sz w:val="25"/>
          <w:szCs w:val="25"/>
        </w:rPr>
        <w:t xml:space="preserve">3.3 Spectral Algebra of Entropic Operators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 quantize the Theory of Entropicity, we introduce a Hilbert space formalism on ℕ. Let ℋ be the Hilbert space of square-integrable functions on ℕ, and let ρ be a density matrix (positive semi-definite, trace-one operator) on ℋ representing the quantum state of a physical system. We define the </w:t>
      </w:r>
      <w:r>
        <w:rPr>
          <w:rFonts w:ascii="Constantia" w:cs="Constantia" w:eastAsia="Constantia" w:hAnsi="Constantia"/>
          <w:b/>
          <w:bCs/>
          <w:i w:val="false"/>
          <w:iCs w:val="false"/>
          <w:strike w:val="false"/>
          <w:color w:val="000000"/>
          <w:sz w:val="22"/>
          <w:szCs w:val="22"/>
        </w:rPr>
        <w:t xml:space="preserve">Entropic Operator</w:t>
      </w:r>
      <w:r>
        <w:rPr>
          <w:rFonts w:ascii="Constantia" w:cs="Constantia" w:eastAsia="Constantia" w:hAnsi="Constantia"/>
          <w:b w:val="false"/>
          <w:bCs w:val="false"/>
          <w:i w:val="false"/>
          <w:iCs w:val="false"/>
          <w:strike w:val="false"/>
          <w:color w:val="000000"/>
          <w:sz w:val="22"/>
          <w:szCs w:val="22"/>
        </w:rPr>
        <w:t xml:space="preserve"> Ê 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(3.7)</w:t>
            </w:r>
          </w:p>
          <w:p>
            <w:pPr>
              <w:spacing w:after="120" w:line="408" w:lineRule="auto"/>
            </w:pPr>
            <w:r>
              <w:t xml:space="preserve">Ê[</w:t>
            </w:r>
          </w:p>
          <w:p>
            <w:pPr>
              <w:spacing w:after="120" w:line="408" w:lineRule="auto"/>
            </w:pPr>
            <w:r>
              <w:t xml:space="preserve">ρ</w:t>
            </w:r>
          </w:p>
          <w:p>
            <w:pPr>
              <w:spacing w:after="120" w:line="408" w:lineRule="auto"/>
            </w:pPr>
            <w:r>
              <w:t xml:space="preserve">] =</w:t>
            </w:r>
          </w:p>
          <w:p>
            <w:pPr>
              <w:spacing w:after="120" w:line="408" w:lineRule="auto"/>
            </w:pPr>
            <w:r>
              <w:t xml:space="preserve">−</w:t>
            </w:r>
          </w:p>
          <w:p>
            <w:pPr>
              <w:spacing w:after="120" w:line="408" w:lineRule="auto"/>
            </w:pPr>
            <w:r>
              <w:t xml:space="preserve">k</w:t>
            </w:r>
          </w:p>
          <w:p>
            <w:pPr>
              <w:spacing w:after="120" w:line="408" w:lineRule="auto"/>
            </w:pPr>
            <w:r>
              <w:t xml:space="preserve">B</w:t>
            </w:r>
          </w:p>
          <w:p>
            <w:pPr>
              <w:spacing w:after="120" w:line="408" w:lineRule="auto"/>
            </w:pPr>
            <w:r>
              <w:t xml:space="preserve">Tr(</w:t>
            </w:r>
          </w:p>
          <w:p>
            <w:pPr>
              <w:spacing w:after="120" w:line="408" w:lineRule="auto"/>
            </w:pPr>
            <w:r>
              <w:t xml:space="preserve">ρ</w:t>
            </w:r>
          </w:p>
          <w:p>
            <w:pPr>
              <w:spacing w:after="120" w:line="408" w:lineRule="auto"/>
            </w:pPr>
            <w:r>
              <w:t xml:space="preserve">ln</w:t>
            </w:r>
          </w:p>
          <w:p>
            <w:pPr>
              <w:spacing w:after="120" w:line="408" w:lineRule="auto"/>
            </w:pPr>
            <w:r>
              <w:t xml:space="preserve">ρ</w:t>
            </w:r>
          </w:p>
          <w:p>
            <w:pPr>
              <w:spacing w:after="120" w:line="408" w:lineRule="auto"/>
            </w:pPr>
            <w:r>
              <w:t xml:space="preserve">) = S</w:t>
            </w:r>
          </w:p>
          <w:p>
            <w:pPr>
              <w:spacing w:after="120" w:line="408" w:lineRule="auto"/>
            </w:pPr>
            <w:r>
              <w:t xml:space="preserve">vN</w:t>
            </w:r>
          </w:p>
          <w:p>
            <w:pPr>
              <w:spacing w:after="120" w:line="408" w:lineRule="auto"/>
            </w:pPr>
            <w:r>
              <w:t xml:space="preserve">[</w:t>
            </w:r>
          </w:p>
          <w:p>
            <w:pPr>
              <w:spacing w:after="120" w:line="408" w:lineRule="auto"/>
            </w:pPr>
            <w:r>
              <w:t xml:space="preserve">ρ</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S</w:t>
      </w:r>
      <w:r>
        <w:rPr>
          <w:rFonts w:ascii="Constantia" w:cs="Constantia" w:eastAsia="Constantia" w:hAnsi="Constantia"/>
          <w:b w:val="false"/>
          <w:bCs w:val="false"/>
          <w:i w:val="false"/>
          <w:iCs w:val="false"/>
          <w:strike w:val="false"/>
          <w:color w:val="000000"/>
          <w:sz w:val="22"/>
          <w:szCs w:val="22"/>
          <w:vertAlign w:val="subscript"/>
        </w:rPr>
        <w:t xml:space="preserve">vN</w:t>
      </w:r>
      <w:r>
        <w:rPr>
          <w:rFonts w:ascii="Constantia" w:cs="Constantia" w:eastAsia="Constantia" w:hAnsi="Constantia"/>
          <w:b w:val="false"/>
          <w:bCs w:val="false"/>
          <w:i w:val="false"/>
          <w:iCs w:val="false"/>
          <w:strike w:val="false"/>
          <w:color w:val="000000"/>
          <w:sz w:val="22"/>
          <w:szCs w:val="22"/>
        </w:rPr>
        <w:t xml:space="preserve"> is the Von Neumann entropy. The spectral decomposition of the density matrix ρ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(3.8)</w:t>
            </w:r>
          </w:p>
          <w:p>
            <w:pPr>
              <w:spacing w:after="120" w:line="408" w:lineRule="auto"/>
            </w:pPr>
            <w:r>
              <w:t xml:space="preserve">ρ</w:t>
            </w:r>
          </w:p>
          <w:p>
            <w:pPr>
              <w:spacing w:after="120" w:line="408" w:lineRule="auto"/>
            </w:pPr>
            <w:r>
              <w:t xml:space="preserve">=</w:t>
            </w:r>
          </w:p>
          <w:p>
            <w:pPr>
              <w:spacing w:after="120" w:line="408" w:lineRule="auto"/>
            </w:pPr>
            <w:r>
              <w:t xml:space="preserve">Σ</w:t>
            </w:r>
          </w:p>
          <w:p>
            <w:pPr>
              <w:spacing w:after="120" w:line="408" w:lineRule="auto"/>
            </w:pPr>
            <w:r>
              <w:t xml:space="preserve">i</w:t>
            </w:r>
          </w:p>
          <w:p>
            <w:pPr>
              <w:spacing w:after="120" w:line="408" w:lineRule="auto"/>
            </w:pPr>
            <w:r>
              <w:t xml:space="preserve">λ</w:t>
            </w:r>
          </w:p>
          <w:p>
            <w:pPr>
              <w:spacing w:after="120" w:line="408" w:lineRule="auto"/>
            </w:pPr>
            <w:r>
              <w:t xml:space="preserve">i</w:t>
            </w:r>
          </w:p>
          <w:p>
            <w:pPr>
              <w:spacing w:after="120" w:line="408" w:lineRule="auto"/>
            </w:pPr>
            <w:r>
              <w:t xml:space="preserve">|</w:t>
            </w:r>
          </w:p>
          <w:p>
            <w:pPr>
              <w:spacing w:after="120" w:line="408" w:lineRule="auto"/>
            </w:pPr>
            <w:r>
              <w:t xml:space="preserve">ψ</w:t>
            </w:r>
          </w:p>
          <w:p>
            <w:pPr>
              <w:spacing w:after="120" w:line="408" w:lineRule="auto"/>
            </w:pPr>
            <w:r>
              <w:t xml:space="preserve">i</w:t>
            </w:r>
          </w:p>
          <w:p>
            <w:pPr>
              <w:spacing w:after="120" w:line="408" w:lineRule="auto"/>
            </w:pPr>
            <w:r>
              <w:t xml:space="preserve">⟩</w:t>
            </w:r>
          </w:p>
          <w:p>
            <w:pPr>
              <w:spacing w:after="120" w:line="408" w:lineRule="auto"/>
            </w:pPr>
            <w:r>
              <w:t xml:space="preserve">⟨</w:t>
            </w:r>
          </w:p>
          <w:p>
            <w:pPr>
              <w:spacing w:after="120" w:line="408" w:lineRule="auto"/>
            </w:pPr>
            <w:r>
              <w:t xml:space="preserve">ψ</w:t>
            </w:r>
          </w:p>
          <w:p>
            <w:pPr>
              <w:spacing w:after="120" w:line="408" w:lineRule="auto"/>
            </w:pPr>
            <w:r>
              <w:t xml:space="preserve">i</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{|ψ</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are the eigenstates of ρ and {λ</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are the corresponding eigenvalues, satisfying λ</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0 and Σ</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1. The eigenvalues λ</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encode the </w:t>
      </w:r>
      <w:r>
        <w:rPr>
          <w:rFonts w:ascii="Constantia" w:cs="Constantia" w:eastAsia="Constantia" w:hAnsi="Constantia"/>
          <w:b/>
          <w:bCs/>
          <w:i w:val="false"/>
          <w:iCs w:val="false"/>
          <w:strike w:val="false"/>
          <w:color w:val="000000"/>
          <w:sz w:val="22"/>
          <w:szCs w:val="22"/>
        </w:rPr>
        <w:t xml:space="preserve">entropic weights</w:t>
      </w:r>
      <w:r>
        <w:rPr>
          <w:rFonts w:ascii="Constantia" w:cs="Constantia" w:eastAsia="Constantia" w:hAnsi="Constantia"/>
          <w:b w:val="false"/>
          <w:bCs w:val="false"/>
          <w:i w:val="false"/>
          <w:iCs w:val="false"/>
          <w:strike w:val="false"/>
          <w:color w:val="000000"/>
          <w:sz w:val="22"/>
          <w:szCs w:val="22"/>
        </w:rPr>
        <w:t xml:space="preserve"> of the corresponding pure states: the degree to which each basis state contributes to the total entropy of the system. The </w:t>
      </w:r>
      <w:r>
        <w:rPr>
          <w:rFonts w:ascii="Constantia" w:cs="Constantia" w:eastAsia="Constantia" w:hAnsi="Constantia"/>
          <w:b/>
          <w:bCs/>
          <w:i w:val="false"/>
          <w:iCs w:val="false"/>
          <w:strike w:val="false"/>
          <w:color w:val="000000"/>
          <w:sz w:val="22"/>
          <w:szCs w:val="22"/>
        </w:rPr>
        <w:t xml:space="preserve">Entropic Spectrum</w:t>
      </w:r>
      <w:r>
        <w:rPr>
          <w:rFonts w:ascii="Constantia" w:cs="Constantia" w:eastAsia="Constantia" w:hAnsi="Constantia"/>
          <w:b w:val="false"/>
          <w:bCs w:val="false"/>
          <w:i w:val="false"/>
          <w:iCs w:val="false"/>
          <w:strike w:val="false"/>
          <w:color w:val="000000"/>
          <w:sz w:val="22"/>
          <w:szCs w:val="22"/>
        </w:rPr>
        <w:t xml:space="preserve"> {λ</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determines the complete informational content of a region of the entropic manifold — analogous to the way the energy spectrum {E</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determines the quantum mechanical properties of a system.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introduce the fundamental algebraic structure of the quantized ToE. Define the </w:t>
      </w:r>
      <w:r>
        <w:rPr>
          <w:rFonts w:ascii="Constantia" w:cs="Constantia" w:eastAsia="Constantia" w:hAnsi="Constantia"/>
          <w:b/>
          <w:bCs/>
          <w:i w:val="false"/>
          <w:iCs w:val="false"/>
          <w:strike w:val="false"/>
          <w:color w:val="000000"/>
          <w:sz w:val="22"/>
          <w:szCs w:val="22"/>
        </w:rPr>
        <w:t xml:space="preserve">Entropic Commutator</w:t>
      </w:r>
      <w:r>
        <w:rPr>
          <w:rFonts w:ascii="Constantia" w:cs="Constantia" w:eastAsia="Constantia" w:hAnsi="Constantia"/>
          <w:b w:val="false"/>
          <w:bCs w:val="false"/>
          <w:i w:val="false"/>
          <w:iCs w:val="false"/>
          <w:strike w:val="false"/>
          <w:color w:val="000000"/>
          <w:sz w:val="22"/>
          <w:szCs w:val="22"/>
        </w:rPr>
        <w:t xml:space="preserve"> of Ê with the Hamiltonian operator Ĥ:</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(3.9)</w:t>
            </w:r>
          </w:p>
          <w:p>
            <w:pPr>
              <w:spacing w:after="120" w:line="408" w:lineRule="auto"/>
            </w:pPr>
            <w:r>
              <w:t xml:space="preserve">[Ê, Ĥ] = iħ Ŝ</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Ŝ is the </w:t>
      </w:r>
      <w:r>
        <w:rPr>
          <w:rFonts w:ascii="Constantia" w:cs="Constantia" w:eastAsia="Constantia" w:hAnsi="Constantia"/>
          <w:b/>
          <w:bCs/>
          <w:i w:val="false"/>
          <w:iCs w:val="false"/>
          <w:strike w:val="false"/>
          <w:color w:val="000000"/>
          <w:sz w:val="22"/>
          <w:szCs w:val="22"/>
        </w:rPr>
        <w:t xml:space="preserve">entropy-flow operator</w:t>
      </w:r>
      <w:r>
        <w:rPr>
          <w:rFonts w:ascii="Constantia" w:cs="Constantia" w:eastAsia="Constantia" w:hAnsi="Constantia"/>
          <w:b w:val="false"/>
          <w:bCs w:val="false"/>
          <w:i w:val="false"/>
          <w:iCs w:val="false"/>
          <w:strike w:val="false"/>
          <w:color w:val="000000"/>
          <w:sz w:val="22"/>
          <w:szCs w:val="22"/>
        </w:rPr>
        <w:t xml:space="preserve">, the generator of entropic time translations on ℕ. Equation (3.9) is the fundamental quantum commutation relation of ToE: it expresses the fact that entropy and energy are canonically conjugate in the entropic sense — a statement that will yield the No-Rush Theorem in Section 7. The Von Neumann equation of motion for the density matrix: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(3.10)</w:t>
            </w:r>
          </w:p>
          <w:p>
            <w:pPr>
              <w:spacing w:after="120" w:line="408" w:lineRule="auto"/>
            </w:pPr>
            <w:r>
              <w:t xml:space="preserve">iħ d</w:t>
            </w:r>
          </w:p>
          <w:p>
            <w:pPr>
              <w:spacing w:after="120" w:line="408" w:lineRule="auto"/>
            </w:pPr>
            <w:r>
              <w:t xml:space="preserve">ρ</w:t>
            </w:r>
          </w:p>
          <w:p>
            <w:pPr>
              <w:spacing w:after="120" w:line="408" w:lineRule="auto"/>
            </w:pPr>
            <w:r>
              <w:t xml:space="preserve">/dt = [Ĥ,</w:t>
            </w:r>
          </w:p>
          <w:p>
            <w:pPr>
              <w:spacing w:after="120" w:line="408" w:lineRule="auto"/>
            </w:pPr>
            <w:r>
              <w:t xml:space="preserve">ρ</w:t>
            </w:r>
          </w:p>
          <w:p>
            <w:pPr>
              <w:spacing w:after="120" w:line="408" w:lineRule="auto"/>
            </w:pPr>
            <w:r>
              <w:t xml:space="preserve">] =</w:t>
            </w:r>
          </w:p>
          <w:p>
            <w:pPr>
              <w:spacing w:after="120" w:line="408" w:lineRule="auto"/>
            </w:pPr>
            <w:r>
              <w:t xml:space="preserve">−</w:t>
            </w:r>
          </w:p>
          <w:p>
            <w:pPr>
              <w:spacing w:after="120" w:line="408" w:lineRule="auto"/>
            </w:pPr>
            <w:r>
              <w:t xml:space="preserve">iħ Ŝ[</w:t>
            </w:r>
          </w:p>
          <w:p>
            <w:pPr>
              <w:spacing w:after="120" w:line="408" w:lineRule="auto"/>
            </w:pPr>
            <w:r>
              <w:t xml:space="preserve">ρ</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shows that the rate of change of the density matrix is generated by the entropy-flow operator, establishing that quantum dynamics is entropic dynamics. The </w:t>
      </w:r>
      <w:r>
        <w:rPr>
          <w:rFonts w:ascii="Constantia" w:cs="Constantia" w:eastAsia="Constantia" w:hAnsi="Constantia"/>
          <w:b/>
          <w:bCs/>
          <w:i w:val="false"/>
          <w:iCs w:val="false"/>
          <w:strike w:val="false"/>
          <w:color w:val="000000"/>
          <w:sz w:val="22"/>
          <w:szCs w:val="22"/>
        </w:rPr>
        <w:t xml:space="preserve">Heisenberg uncertainty principle</w:t>
      </w:r>
      <w:r>
        <w:rPr>
          <w:rFonts w:ascii="Constantia" w:cs="Constantia" w:eastAsia="Constantia" w:hAnsi="Constantia"/>
          <w:b w:val="false"/>
          <w:bCs w:val="false"/>
          <w:i w:val="false"/>
          <w:iCs w:val="false"/>
          <w:strike w:val="false"/>
          <w:color w:val="000000"/>
          <w:sz w:val="22"/>
          <w:szCs w:val="22"/>
        </w:rPr>
        <w:t xml:space="preserve"> emerges as a consequence of the non-commutativity (3.9):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(3.11)</w:t>
            </w:r>
          </w:p>
          <w:p>
            <w:pPr>
              <w:spacing w:after="120" w:line="408" w:lineRule="auto"/>
            </w:pPr>
            <w:r>
              <w:t xml:space="preserve">Δ</w:t>
            </w:r>
          </w:p>
          <w:p>
            <w:pPr>
              <w:spacing w:after="120" w:line="408" w:lineRule="auto"/>
            </w:pPr>
            <w:r>
              <w:t xml:space="preserve">S ·</w:t>
            </w:r>
          </w:p>
          <w:p>
            <w:pPr>
              <w:spacing w:after="120" w:line="408" w:lineRule="auto"/>
            </w:pPr>
            <w:r>
              <w:t xml:space="preserve">Δ</w:t>
            </w:r>
          </w:p>
          <w:p>
            <w:pPr>
              <w:spacing w:after="120" w:line="408" w:lineRule="auto"/>
            </w:pPr>
            <w:r>
              <w:t xml:space="preserve">E</w:t>
            </w:r>
          </w:p>
          <w:p>
            <w:pPr>
              <w:spacing w:after="120" w:line="408" w:lineRule="auto"/>
            </w:pPr>
            <w:r>
              <w:t xml:space="preserve">≥</w:t>
            </w:r>
          </w:p>
          <w:p>
            <w:pPr>
              <w:spacing w:after="120" w:line="408" w:lineRule="auto"/>
            </w:pPr>
            <w:r>
              <w:t xml:space="preserve">ħ/2 · |</w:t>
            </w:r>
          </w:p>
          <w:p>
            <w:pPr>
              <w:spacing w:after="120" w:line="408" w:lineRule="auto"/>
            </w:pPr>
            <w:r>
              <w:t xml:space="preserve">⟨</w:t>
            </w:r>
          </w:p>
          <w:p>
            <w:pPr>
              <w:spacing w:after="120" w:line="408" w:lineRule="auto"/>
            </w:pPr>
            <w:r>
              <w:t xml:space="preserve">Ŝ</w:t>
            </w:r>
          </w:p>
          <w:p>
            <w:pPr>
              <w:spacing w:after="120" w:line="408" w:lineRule="auto"/>
            </w:pPr>
            <w:r>
              <w:t xml:space="preserve">⟩</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w:t>
      </w:r>
      <w:r>
        <w:rPr>
          <w:rFonts w:ascii="Constantia" w:cs="Constantia" w:eastAsia="Constantia" w:hAnsi="Constantia"/>
          <w:b w:val="false"/>
          <w:bCs w:val="false"/>
          <w:i/>
          <w:iCs/>
          <w:strike w:val="false"/>
          <w:color w:val="000000"/>
          <w:sz w:val="22"/>
          <w:szCs w:val="22"/>
        </w:rPr>
        <w:t xml:space="preserve">entropic uncertainty relation</w:t>
      </w:r>
      <w:r>
        <w:rPr>
          <w:rFonts w:ascii="Constantia" w:cs="Constantia" w:eastAsia="Constantia" w:hAnsi="Constantia"/>
          <w:b w:val="false"/>
          <w:bCs w:val="false"/>
          <w:i w:val="false"/>
          <w:iCs w:val="false"/>
          <w:strike w:val="false"/>
          <w:color w:val="000000"/>
          <w:sz w:val="22"/>
          <w:szCs w:val="22"/>
        </w:rPr>
        <w:t xml:space="preserve"> of ToE: a lower bound on the product of entropy uncertainty and energy uncertainty. It reduces to the standard energy-time uncertainty relation ΔEΔt ≥ ħ/2 when the entropy-flow operator Ŝ is identified with the rate of entropic change dS/dt, and time is interpreted as the integral of entropic flow (as established by the No-Rush Theorem).</w:t>
      </w:r>
    </w:p>
    <w:p>
      <w:pPr>
        <w:pStyle w:val="Heading3"/>
        <w:spacing w:after="80" w:before="280" w:line="384" w:lineRule="auto"/>
      </w:pPr>
      <w:r>
        <w:rPr>
          <w:rFonts w:ascii="Cambria" w:cs="Cambria" w:eastAsia="Cambria" w:hAnsi="Cambria"/>
          <w:color w:val="1A1A1A"/>
          <w:sz w:val="25"/>
          <w:szCs w:val="25"/>
        </w:rPr>
        <w:t xml:space="preserve">3.4 Information Geometry and the Entropic Connection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entropic manifold ℕ is equipped not only with the Fisher-Rao metric but also with a canonical affine connection — the </w:t>
      </w:r>
      <w:r>
        <w:rPr>
          <w:rFonts w:ascii="Constantia" w:cs="Constantia" w:eastAsia="Constantia" w:hAnsi="Constantia"/>
          <w:b/>
          <w:bCs/>
          <w:i w:val="false"/>
          <w:iCs w:val="false"/>
          <w:strike w:val="false"/>
          <w:color w:val="000000"/>
          <w:sz w:val="22"/>
          <w:szCs w:val="22"/>
        </w:rPr>
        <w:t xml:space="preserve">entropic connection</w:t>
      </w:r>
      <w:r>
        <w:rPr>
          <w:rFonts w:ascii="Constantia" w:cs="Constantia" w:eastAsia="Constantia" w:hAnsi="Constantia"/>
          <w:b w:val="false"/>
          <w:bCs w:val="false"/>
          <w:i w:val="false"/>
          <w:iCs w:val="false"/>
          <w:strike w:val="false"/>
          <w:color w:val="000000"/>
          <w:sz w:val="22"/>
          <w:szCs w:val="22"/>
        </w:rPr>
        <w:t xml:space="preserve"> — derived from the information-geometric structure of the probability distributions. The entropic affine connection (the α-connection of Amari-Nagaoka [17]) for α = 0 (the mixture connection)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(3.12)</w:t>
            </w:r>
          </w:p>
          <w:p>
            <w:pPr>
              <w:spacing w:after="120" w:line="408" w:lineRule="auto"/>
            </w:pPr>
            <w:r>
              <w:t xml:space="preserve">Γ</w:t>
            </w:r>
          </w:p>
          <w:p>
            <w:pPr>
              <w:spacing w:after="120" w:line="408" w:lineRule="auto"/>
            </w:pPr>
            <w:r>
              <w:t xml:space="preserve">(ε)</w:t>
            </w:r>
          </w:p>
          <w:p>
            <w:pPr>
              <w:spacing w:after="120" w:line="408" w:lineRule="auto"/>
            </w:pPr>
            <w:r>
              <w:t xml:space="preserve">ijk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p(x|q)</w:t>
            </w:r>
          </w:p>
          <w:p>
            <w:pPr>
              <w:spacing w:after="120" w:line="408" w:lineRule="auto"/>
            </w:pPr>
            <w:r>
              <w:t xml:space="preserve">∂</w:t>
            </w:r>
          </w:p>
          <w:p>
            <w:pPr>
              <w:spacing w:after="120" w:line="408" w:lineRule="auto"/>
            </w:pPr>
            <w:r>
              <w:t xml:space="preserve">i</w:t>
            </w:r>
          </w:p>
          <w:p>
            <w:pPr>
              <w:spacing w:after="120" w:line="408" w:lineRule="auto"/>
            </w:pPr>
            <w:r>
              <w:t xml:space="preserve">∂</w:t>
            </w:r>
          </w:p>
          <w:p>
            <w:pPr>
              <w:spacing w:after="120" w:line="408" w:lineRule="auto"/>
            </w:pPr>
            <w:r>
              <w:t xml:space="preserve">j</w:t>
            </w:r>
          </w:p>
          <w:p>
            <w:pPr>
              <w:spacing w:after="120" w:line="408" w:lineRule="auto"/>
            </w:pPr>
            <w:r>
              <w:t xml:space="preserve">ln p(x|q) ·</w:t>
            </w:r>
          </w:p>
          <w:p>
            <w:pPr>
              <w:spacing w:after="120" w:line="408" w:lineRule="auto"/>
            </w:pPr>
            <w:r>
              <w:t xml:space="preserve">∂</w:t>
            </w:r>
          </w:p>
          <w:p>
            <w:pPr>
              <w:spacing w:after="120" w:line="408" w:lineRule="auto"/>
            </w:pPr>
            <w:r>
              <w:t xml:space="preserve">k</w:t>
            </w:r>
          </w:p>
          <w:p>
            <w:pPr>
              <w:spacing w:after="120" w:line="408" w:lineRule="auto"/>
            </w:pPr>
            <w:r>
              <w:t xml:space="preserve">ln p(x|q) dx</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connection is compatible with the Fisher-Rao metric and defines a notion of parallel transport on ℕ that preserves the information content of a probability distribution. The corresponding entropic curvature tensor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(3.13)</w:t>
            </w:r>
          </w:p>
          <w:p>
            <w:pPr>
              <w:spacing w:after="120" w:line="408" w:lineRule="auto"/>
            </w:pPr>
            <w:r>
              <w:t xml:space="preserve">R</w:t>
            </w:r>
          </w:p>
          <w:p>
            <w:pPr>
              <w:spacing w:after="120" w:line="408" w:lineRule="auto"/>
            </w:pPr>
            <w:r>
              <w:t xml:space="preserve">(ε)</w:t>
            </w:r>
          </w:p>
          <w:p>
            <w:pPr>
              <w:spacing w:after="120" w:line="408" w:lineRule="auto"/>
            </w:pPr>
            <w:r>
              <w:t xml:space="preserve">ijkl</w:t>
            </w:r>
          </w:p>
          <w:p>
            <w:pPr>
              <w:spacing w:after="120" w:line="408" w:lineRule="auto"/>
            </w:pPr>
            <w:r>
              <w:t xml:space="preserve">= g</w:t>
            </w:r>
          </w:p>
          <w:p>
            <w:pPr>
              <w:spacing w:after="120" w:line="408" w:lineRule="auto"/>
            </w:pPr>
            <w:r>
              <w:t xml:space="preserve">(F)</w:t>
            </w:r>
          </w:p>
          <w:p>
            <w:pPr>
              <w:spacing w:after="120" w:line="408" w:lineRule="auto"/>
            </w:pPr>
            <w:r>
              <w:t xml:space="preserve">im</w:t>
            </w:r>
          </w:p>
          <w:p>
            <w:pPr>
              <w:spacing w:after="120" w:line="408" w:lineRule="auto"/>
            </w:pPr>
            <w:r>
              <w:t xml:space="preserve">[</w:t>
            </w:r>
          </w:p>
          <w:p>
            <w:pPr>
              <w:spacing w:after="120" w:line="408" w:lineRule="auto"/>
            </w:pPr>
            <w:r>
              <w:t xml:space="preserve">∂</w:t>
            </w:r>
          </w:p>
          <w:p>
            <w:pPr>
              <w:spacing w:after="120" w:line="408" w:lineRule="auto"/>
            </w:pPr>
            <w:r>
              <w:t xml:space="preserve">k</w:t>
            </w:r>
          </w:p>
          <w:p>
            <w:pPr>
              <w:spacing w:after="120" w:line="408" w:lineRule="auto"/>
            </w:pPr>
            <w:r>
              <w:t xml:space="preserve">Γ</w:t>
            </w:r>
          </w:p>
          <w:p>
            <w:pPr>
              <w:spacing w:after="120" w:line="408" w:lineRule="auto"/>
            </w:pPr>
            <w:r>
              <w:t xml:space="preserve">(ε)m</w:t>
            </w:r>
          </w:p>
          <w:p>
            <w:pPr>
              <w:spacing w:after="120" w:line="408" w:lineRule="auto"/>
            </w:pPr>
            <w:r>
              <w:t xml:space="preserve">jl</w:t>
            </w:r>
          </w:p>
          <w:p>
            <w:pPr>
              <w:spacing w:after="120" w:line="408" w:lineRule="auto"/>
            </w:pPr>
            <w:r>
              <w:t xml:space="preserve">−</w:t>
            </w:r>
          </w:p>
          <w:p>
            <w:pPr>
              <w:spacing w:after="120" w:line="408" w:lineRule="auto"/>
            </w:pPr>
            <w:r>
              <w:t xml:space="preserve">∂</w:t>
            </w:r>
          </w:p>
          <w:p>
            <w:pPr>
              <w:spacing w:after="120" w:line="408" w:lineRule="auto"/>
            </w:pPr>
            <w:r>
              <w:t xml:space="preserve">l</w:t>
            </w:r>
          </w:p>
          <w:p>
            <w:pPr>
              <w:spacing w:after="120" w:line="408" w:lineRule="auto"/>
            </w:pPr>
            <w:r>
              <w:t xml:space="preserve">Γ</w:t>
            </w:r>
          </w:p>
          <w:p>
            <w:pPr>
              <w:spacing w:after="120" w:line="408" w:lineRule="auto"/>
            </w:pPr>
            <w:r>
              <w:t xml:space="preserve">(ε)m</w:t>
            </w:r>
          </w:p>
          <w:p>
            <w:pPr>
              <w:spacing w:after="120" w:line="408" w:lineRule="auto"/>
            </w:pPr>
            <w:r>
              <w:t xml:space="preserve">jk</w:t>
            </w:r>
          </w:p>
          <w:p>
            <w:pPr>
              <w:spacing w:after="120" w:line="408" w:lineRule="auto"/>
            </w:pPr>
            <w:r>
              <w:t xml:space="preserve">+</w:t>
            </w:r>
          </w:p>
          <w:p>
            <w:pPr>
              <w:spacing w:after="120" w:line="408" w:lineRule="auto"/>
            </w:pPr>
            <w:r>
              <w:t xml:space="preserve">Γ</w:t>
            </w:r>
          </w:p>
          <w:p>
            <w:pPr>
              <w:spacing w:after="120" w:line="408" w:lineRule="auto"/>
            </w:pPr>
            <w:r>
              <w:t xml:space="preserve">(ε)m</w:t>
            </w:r>
          </w:p>
          <w:p>
            <w:pPr>
              <w:spacing w:after="120" w:line="408" w:lineRule="auto"/>
            </w:pPr>
            <w:r>
              <w:t xml:space="preserve">kn</w:t>
            </w:r>
          </w:p>
          <w:p>
            <w:pPr>
              <w:spacing w:after="120" w:line="408" w:lineRule="auto"/>
            </w:pPr>
            <w:r>
              <w:t xml:space="preserve">Γ</w:t>
            </w:r>
          </w:p>
          <w:p>
            <w:pPr>
              <w:spacing w:after="120" w:line="408" w:lineRule="auto"/>
            </w:pPr>
            <w:r>
              <w:t xml:space="preserve">(ε)n</w:t>
            </w:r>
          </w:p>
          <w:p>
            <w:pPr>
              <w:spacing w:after="120" w:line="408" w:lineRule="auto"/>
            </w:pPr>
            <w:r>
              <w:t xml:space="preserve">jl</w:t>
            </w:r>
          </w:p>
          <w:p>
            <w:pPr>
              <w:spacing w:after="120" w:line="408" w:lineRule="auto"/>
            </w:pPr>
            <w:r>
              <w:t xml:space="preserve">−</w:t>
            </w:r>
          </w:p>
          <w:p>
            <w:pPr>
              <w:spacing w:after="120" w:line="408" w:lineRule="auto"/>
            </w:pPr>
            <w:r>
              <w:t xml:space="preserve">Γ</w:t>
            </w:r>
          </w:p>
          <w:p>
            <w:pPr>
              <w:spacing w:after="120" w:line="408" w:lineRule="auto"/>
            </w:pPr>
            <w:r>
              <w:t xml:space="preserve">(ε)m</w:t>
            </w:r>
          </w:p>
          <w:p>
            <w:pPr>
              <w:spacing w:after="120" w:line="408" w:lineRule="auto"/>
            </w:pPr>
            <w:r>
              <w:t xml:space="preserve">ln</w:t>
            </w:r>
          </w:p>
          <w:p>
            <w:pPr>
              <w:spacing w:after="120" w:line="408" w:lineRule="auto"/>
            </w:pPr>
            <w:r>
              <w:t xml:space="preserve">Γ</w:t>
            </w:r>
          </w:p>
          <w:p>
            <w:pPr>
              <w:spacing w:after="120" w:line="408" w:lineRule="auto"/>
            </w:pPr>
            <w:r>
              <w:t xml:space="preserve">(ε)n</w:t>
            </w:r>
          </w:p>
          <w:p>
            <w:pPr>
              <w:spacing w:after="120" w:line="408" w:lineRule="auto"/>
            </w:pPr>
            <w:r>
              <w:t xml:space="preserve">jk</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entropic curvature tensor encodes the degree to which probability distributions in different regions of ℕ are correlated — and, in the physical interpretation, the degree to which different regions of spacetime interact. The entropic force — the force that a system with entropy gradient exerts on its surroundings —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(3.14)</w:t>
            </w:r>
          </w:p>
          <w:p>
            <w:pPr>
              <w:spacing w:after="120" w:line="408" w:lineRule="auto"/>
            </w:pPr>
            <w:r>
              <w:t xml:space="preserve">F</w:t>
            </w:r>
          </w:p>
          <w:p>
            <w:pPr>
              <w:spacing w:after="120" w:line="408" w:lineRule="auto"/>
            </w:pPr>
            <w:r>
              <w:t xml:space="preserve">μ</w:t>
            </w:r>
          </w:p>
          <w:p>
            <w:pPr>
              <w:spacing w:after="120" w:line="408" w:lineRule="auto"/>
            </w:pPr>
            <w:r>
              <w:t xml:space="preserve">= T</w:t>
            </w:r>
          </w:p>
          <w:p>
            <w:pPr>
              <w:spacing w:after="120" w:line="408" w:lineRule="auto"/>
            </w:pPr>
            <w:r>
              <w:t xml:space="preserve">∂</w:t>
            </w:r>
          </w:p>
          <w:p>
            <w:pPr>
              <w:spacing w:after="120" w:line="408" w:lineRule="auto"/>
            </w:pPr>
            <w:r>
              <w:t xml:space="preserve">μ</w:t>
            </w:r>
          </w:p>
          <w:p>
            <w:pPr>
              <w:spacing w:after="120" w:line="408" w:lineRule="auto"/>
            </w:pPr>
            <w:r>
              <w:t xml:space="preserv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 is the local temperature and S is the entropy of the system. Equation (3.14) is the </w:t>
      </w:r>
      <w:r>
        <w:rPr>
          <w:rFonts w:ascii="Constantia" w:cs="Constantia" w:eastAsia="Constantia" w:hAnsi="Constantia"/>
          <w:b w:val="false"/>
          <w:bCs w:val="false"/>
          <w:i/>
          <w:iCs/>
          <w:strike w:val="false"/>
          <w:color w:val="000000"/>
          <w:sz w:val="22"/>
          <w:szCs w:val="22"/>
        </w:rPr>
        <w:t xml:space="preserve">entropic force law</w:t>
      </w:r>
      <w:r>
        <w:rPr>
          <w:rFonts w:ascii="Constantia" w:cs="Constantia" w:eastAsia="Constantia" w:hAnsi="Constantia"/>
          <w:b w:val="false"/>
          <w:bCs w:val="false"/>
          <w:i w:val="false"/>
          <w:iCs w:val="false"/>
          <w:strike w:val="false"/>
          <w:color w:val="000000"/>
          <w:sz w:val="22"/>
          <w:szCs w:val="22"/>
        </w:rPr>
        <w:t xml:space="preserve"> of ToE, generalizing Verlinde's result to a fully covariant, information-geometric context [15]. It states that any gradient of entropy exerts a physical force proportional to the temperature — gravity, electromagnetism, and the strong and weak nuclear forces are, in this framework, all entropic forces corresponding to different types of entropy gradients on ℕ.</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entropic geodesic equation — the equation of motion for a free particle on ℕ —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(3.15)</w:t>
            </w:r>
          </w:p>
          <w:p>
            <w:pPr>
              <w:spacing w:after="120" w:line="408" w:lineRule="auto"/>
            </w:pPr>
            <w:r>
              <w:t xml:space="preserve">d²q</w:t>
            </w:r>
          </w:p>
          <w:p>
            <w:pPr>
              <w:spacing w:after="120" w:line="408" w:lineRule="auto"/>
            </w:pPr>
            <w:r>
              <w:t xml:space="preserve">i</w:t>
            </w:r>
          </w:p>
          <w:p>
            <w:pPr>
              <w:spacing w:after="120" w:line="408" w:lineRule="auto"/>
            </w:pPr>
            <w:r>
              <w:t xml:space="preserve">/d</w:t>
            </w:r>
          </w:p>
          <w:p>
            <w:pPr>
              <w:spacing w:after="120" w:line="408" w:lineRule="auto"/>
            </w:pPr>
            <w:r>
              <w:t xml:space="preserve">τ</w:t>
            </w:r>
          </w:p>
          <w:p>
            <w:pPr>
              <w:spacing w:after="120" w:line="408" w:lineRule="auto"/>
            </w:pPr>
            <w:r>
              <w:t xml:space="preserve">² +</w:t>
            </w:r>
          </w:p>
          <w:p>
            <w:pPr>
              <w:spacing w:after="120" w:line="408" w:lineRule="auto"/>
            </w:pPr>
            <w:r>
              <w:t xml:space="preserve">Γ</w:t>
            </w:r>
          </w:p>
          <w:p>
            <w:pPr>
              <w:spacing w:after="120" w:line="408" w:lineRule="auto"/>
            </w:pPr>
            <w:r>
              <w:t xml:space="preserve">(ε)i</w:t>
            </w:r>
          </w:p>
          <w:p>
            <w:pPr>
              <w:spacing w:after="120" w:line="408" w:lineRule="auto"/>
            </w:pPr>
            <w:r>
              <w:t xml:space="preserve">jk</w:t>
            </w:r>
          </w:p>
          <w:p>
            <w:pPr>
              <w:spacing w:after="120" w:line="408" w:lineRule="auto"/>
            </w:pPr>
            <w:r>
              <w:t xml:space="preserve">(dq</w:t>
            </w:r>
          </w:p>
          <w:p>
            <w:pPr>
              <w:spacing w:after="120" w:line="408" w:lineRule="auto"/>
            </w:pPr>
            <w:r>
              <w:t xml:space="preserve">j</w:t>
            </w:r>
          </w:p>
          <w:p>
            <w:pPr>
              <w:spacing w:after="120" w:line="408" w:lineRule="auto"/>
            </w:pPr>
            <w:r>
              <w:t xml:space="preserve">/d</w:t>
            </w:r>
          </w:p>
          <w:p>
            <w:pPr>
              <w:spacing w:after="120" w:line="408" w:lineRule="auto"/>
            </w:pPr>
            <w:r>
              <w:t xml:space="preserve">τ</w:t>
            </w:r>
          </w:p>
          <w:p>
            <w:pPr>
              <w:spacing w:after="120" w:line="408" w:lineRule="auto"/>
            </w:pPr>
            <w:r>
              <w:t xml:space="preserve">)(dq</w:t>
            </w:r>
          </w:p>
          <w:p>
            <w:pPr>
              <w:spacing w:after="120" w:line="408" w:lineRule="auto"/>
            </w:pPr>
            <w:r>
              <w:t xml:space="preserve">k</w:t>
            </w:r>
          </w:p>
          <w:p>
            <w:pPr>
              <w:spacing w:after="120" w:line="408" w:lineRule="auto"/>
            </w:pPr>
            <w:r>
              <w:t xml:space="preserve">/d</w:t>
            </w:r>
          </w:p>
          <w:p>
            <w:pPr>
              <w:spacing w:after="120" w:line="408" w:lineRule="auto"/>
            </w:pPr>
            <w:r>
              <w:t xml:space="preserve">τ</w:t>
            </w:r>
          </w:p>
          <w:p>
            <w:pPr>
              <w:spacing w:after="120" w:line="408" w:lineRule="auto"/>
            </w:pPr>
            <w:r>
              <w:t xml:space="preserve">) = 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formally identical in structure to the geodesic equation of general relativity, but with the Levi-Civita connection replaced by the entropic connection Γ</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2"/>
          <w:szCs w:val="22"/>
        </w:rPr>
        <w:t xml:space="preserve">. In the GR limit (where ℕ reduces to a Riemannian spacetime), this reduces exactly to the relativistic geodesic equation of a free-falling particle in curved spacetime.</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4. The Obidi Action</w:t>
      </w:r>
    </w:p>
    <w:p>
      <w:pPr>
        <w:pBdr>
          <w:top w:val="single" w:color="8B4513" w:sz="6"/>
        </w:pBdr>
        <w:spacing w:after="200" w:before="0"/>
      </w:pPr>
    </w:p>
    <w:p>
      <w:pPr>
        <w:pStyle w:val="Heading3"/>
        <w:spacing w:after="80" w:before="280" w:line="384" w:lineRule="auto"/>
      </w:pPr>
      <w:r>
        <w:rPr>
          <w:rFonts w:ascii="Cambria" w:cs="Cambria" w:eastAsia="Cambria" w:hAnsi="Cambria"/>
          <w:color w:val="1A1A1A"/>
          <w:sz w:val="25"/>
          <w:szCs w:val="25"/>
        </w:rPr>
        <w:t xml:space="preserve">4.1 Derivation and Motivation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central variational object of the Theory of Entropicity is the </w:t>
      </w:r>
      <w:r>
        <w:rPr>
          <w:rFonts w:ascii="Constantia" w:cs="Constantia" w:eastAsia="Constantia" w:hAnsi="Constantia"/>
          <w:b/>
          <w:bCs/>
          <w:i w:val="false"/>
          <w:iCs w:val="false"/>
          <w:strike w:val="false"/>
          <w:color w:val="000000"/>
          <w:sz w:val="22"/>
          <w:szCs w:val="22"/>
        </w:rPr>
        <w:t xml:space="preserve">Obidi Action</w:t>
      </w:r>
      <w:r>
        <w:rPr>
          <w:rFonts w:ascii="Constantia" w:cs="Constantia" w:eastAsia="Constantia" w:hAnsi="Constantia"/>
          <w:b w:val="false"/>
          <w:bCs w:val="false"/>
          <w:i w:val="false"/>
          <w:iCs w:val="false"/>
          <w:strike w:val="false"/>
          <w:color w:val="000000"/>
          <w:sz w:val="22"/>
          <w:szCs w:val="22"/>
        </w:rPr>
        <w:t xml:space="preserve"> — named in honor of the theoretical insight that entropy, not energy, is the fundamental variational quantity of nature. The motivation for the Obidi Action proceeds from the following observation: every known action principle in physics — the Einstein-Hilbert action of general relativity, the Yang-Mills action of gauge theories, the Dirac action for fermions — can be understood as specifying the entropy production rate of the corresponding physical system, if one adopts the correct entropic interpretation of the variational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Specifically: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The Einstein-Hilbert action S</w:t>
      </w:r>
      <w:r>
        <w:rPr>
          <w:rFonts w:ascii="Constantia" w:cs="Constantia" w:eastAsia="Constantia" w:hAnsi="Constantia"/>
          <w:b w:val="false"/>
          <w:bCs w:val="false"/>
          <w:i w:val="false"/>
          <w:iCs w:val="false"/>
          <w:strike w:val="false"/>
          <w:color w:val="000000"/>
          <w:sz w:val="22"/>
          <w:szCs w:val="22"/>
          <w:vertAlign w:val="subscript"/>
        </w:rPr>
        <w:t xml:space="preserve">EH</w:t>
      </w:r>
      <w:r>
        <w:rPr>
          <w:rFonts w:ascii="Constantia" w:cs="Constantia" w:eastAsia="Constantia" w:hAnsi="Constantia"/>
          <w:b w:val="false"/>
          <w:bCs w:val="false"/>
          <w:i w:val="false"/>
          <w:iCs w:val="false"/>
          <w:strike w:val="false"/>
          <w:color w:val="000000"/>
          <w:sz w:val="22"/>
          <w:szCs w:val="22"/>
        </w:rPr>
        <w:t xml:space="preserve"> = ∫ R√(−g) d⁴x / (16πG) is, in ToE, the leading-order approximation to the entropic curvature term when the entropy of spacetime is nearly extensive (q ≈ 1).</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The Standard Model action ∼ ∫ [−¼F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 ψ̄(iγ</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 m)ψ] d⁴x is, in ToE, the entropic fluctuation action of the gauge and matter fields around the ground state of ℕ.</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The quantum information action ∼ ∫ Tr(ρ ln ρ) dV is the zero-gravity limit of the Obidi Action.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Obidi Action is the unique action functional that simultaneously: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Is defined on the entropic manifold ℕ with the Fisher-Rao metric.</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Reduces to all known action principles in the appropriate limits.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Is invariant under the full diffeomorphism group of ℕ (entropic general covariance).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Incorporates non-extensive (Tsallis) entropy to account for long-range correlations.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Includes the Fisher information as a kinetic term for the metric itself (entropic kinetic energy of spacetime).</w:t>
      </w:r>
    </w:p>
    <w:p>
      <w:pPr>
        <w:pStyle w:val="Heading3"/>
        <w:spacing w:after="80" w:before="280" w:line="384" w:lineRule="auto"/>
      </w:pPr>
      <w:r>
        <w:rPr>
          <w:rFonts w:ascii="Cambria" w:cs="Cambria" w:eastAsia="Cambria" w:hAnsi="Cambria"/>
          <w:color w:val="1A1A1A"/>
          <w:sz w:val="25"/>
          <w:szCs w:val="25"/>
        </w:rPr>
        <w:t xml:space="preserve">4.2 The Obidi Action — Full Statement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Obidi Action</w:t>
      </w:r>
      <w:r>
        <w:rPr>
          <w:rFonts w:ascii="Constantia" w:cs="Constantia" w:eastAsia="Constantia" w:hAnsi="Constantia"/>
          <w:b w:val="false"/>
          <w:bCs w:val="false"/>
          <w:i w:val="false"/>
          <w:iCs w:val="false"/>
          <w:strike w:val="false"/>
          <w:color w:val="000000"/>
          <w:sz w:val="22"/>
          <w:szCs w:val="22"/>
        </w:rPr>
        <w:t xml:space="preserve"> is the following functional on the entropic manifold ℕ:</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(4.1)</w:t>
            </w:r>
          </w:p>
          <w:p>
            <w:pPr>
              <w:spacing w:after="120" w:line="408" w:lineRule="auto"/>
            </w:pPr>
            <w:r>
              <w:t xml:space="preserve">S</w:t>
            </w:r>
          </w:p>
          <w:p>
            <w:pPr>
              <w:spacing w:after="120" w:line="408" w:lineRule="auto"/>
            </w:pPr>
            <w:r>
              <w:t xml:space="preserve">Obidi</w:t>
            </w:r>
          </w:p>
          <w:p>
            <w:pPr>
              <w:spacing w:after="120" w:line="408" w:lineRule="auto"/>
            </w:pPr>
            <w:r>
              <w:t xml:space="preserve">=</w:t>
            </w:r>
          </w:p>
          <w:p>
            <w:pPr>
              <w:spacing w:after="120" w:line="408" w:lineRule="auto"/>
            </w:pPr>
            <w:r>
              <w:t xml:space="preserve">∫</w:t>
            </w:r>
          </w:p>
          <w:p>
            <w:pPr>
              <w:spacing w:after="120" w:line="408" w:lineRule="auto"/>
            </w:pPr>
            <w:r>
              <w:t xml:space="preserve">ℕ</w:t>
            </w:r>
          </w:p>
          <w:p>
            <w:pPr>
              <w:spacing w:after="120" w:line="408" w:lineRule="auto"/>
            </w:pPr>
            <w:r>
              <w:t xml:space="preserve">[</w:t>
            </w:r>
          </w:p>
          <w:p>
            <w:pPr>
              <w:spacing w:after="120" w:line="408" w:lineRule="auto"/>
            </w:pPr>
            <w:r>
              <w:t xml:space="preserve">ℜ</w:t>
            </w:r>
          </w:p>
          <w:p>
            <w:pPr>
              <w:spacing w:after="120" w:line="408" w:lineRule="auto"/>
            </w:pPr>
            <w:r>
              <w:t xml:space="preserve">ε</w:t>
            </w:r>
          </w:p>
          <w:p>
            <w:pPr>
              <w:spacing w:after="120" w:line="408" w:lineRule="auto"/>
            </w:pPr>
            <w:r>
              <w:t xml:space="preserve">/(16</w:t>
            </w:r>
          </w:p>
          <w:p>
            <w:pPr>
              <w:spacing w:after="120" w:line="408" w:lineRule="auto"/>
            </w:pPr>
            <w:r>
              <w:t xml:space="preserve">π</w:t>
            </w:r>
          </w:p>
          <w:p>
            <w:pPr>
              <w:spacing w:after="120" w:line="408" w:lineRule="auto"/>
            </w:pPr>
            <w:r>
              <w:t xml:space="preserve">G</w:t>
            </w:r>
          </w:p>
          <w:p>
            <w:pPr>
              <w:spacing w:after="120" w:line="408" w:lineRule="auto"/>
            </w:pPr>
            <w:r>
              <w:t xml:space="preserve">ε</w:t>
            </w:r>
          </w:p>
          <w:p>
            <w:pPr>
              <w:spacing w:after="120" w:line="408" w:lineRule="auto"/>
            </w:pPr>
            <w:r>
              <w:t xml:space="preserve">) +</w:t>
            </w:r>
          </w:p>
          <w:p>
            <w:pPr>
              <w:spacing w:after="120" w:line="408" w:lineRule="auto"/>
            </w:pPr>
            <w:r>
              <w:t xml:space="preserve">ℒ</w:t>
            </w:r>
          </w:p>
          <w:p>
            <w:pPr>
              <w:spacing w:after="120" w:line="408" w:lineRule="auto"/>
            </w:pPr>
            <w:r>
              <w:t xml:space="preserve">matter</w:t>
            </w:r>
          </w:p>
          <w:p>
            <w:pPr>
              <w:spacing w:after="120" w:line="408" w:lineRule="auto"/>
            </w:pPr>
            <w:r>
              <w:t xml:space="preserve">(</w:t>
            </w:r>
          </w:p>
          <w:p>
            <w:pPr>
              <w:spacing w:after="120" w:line="408" w:lineRule="auto"/>
            </w:pPr>
            <w:r>
              <w:t xml:space="preserve">φ</w:t>
            </w:r>
          </w:p>
          <w:p>
            <w:pPr>
              <w:spacing w:after="120" w:line="408" w:lineRule="auto"/>
            </w:pPr>
            <w:r>
              <w:t xml:space="preserve">,</w:t>
            </w:r>
          </w:p>
          <w:p>
            <w:pPr>
              <w:spacing w:after="120" w:line="408" w:lineRule="auto"/>
            </w:pPr>
            <w:r>
              <w:t xml:space="preserve">∂</w:t>
            </w:r>
          </w:p>
          <w:p>
            <w:pPr>
              <w:spacing w:after="120" w:line="408" w:lineRule="auto"/>
            </w:pPr>
            <w:r>
              <w:t xml:space="preserve">φ</w:t>
            </w:r>
          </w:p>
          <w:p>
            <w:pPr>
              <w:spacing w:after="120" w:line="408" w:lineRule="auto"/>
            </w:pPr>
            <w:r>
              <w:t xml:space="preserve">, g</w:t>
            </w:r>
          </w:p>
          <w:p>
            <w:pPr>
              <w:spacing w:after="120" w:line="408" w:lineRule="auto"/>
            </w:pPr>
            <w:r>
              <w:t xml:space="preserve">(ε)</w:t>
            </w:r>
          </w:p>
          <w:p>
            <w:pPr>
              <w:spacing w:after="120" w:line="408" w:lineRule="auto"/>
            </w:pPr>
            <w:r>
              <w:t xml:space="preserve">) +</w:t>
            </w:r>
          </w:p>
          <w:p>
            <w:pPr>
              <w:spacing w:after="120" w:line="408" w:lineRule="auto"/>
            </w:pPr>
            <w:r>
              <w:t xml:space="preserve">Λ</w:t>
            </w:r>
          </w:p>
          <w:p>
            <w:pPr>
              <w:spacing w:after="120" w:line="408" w:lineRule="auto"/>
            </w:pPr>
            <w:r>
              <w:t xml:space="preserve">ε</w:t>
            </w:r>
          </w:p>
          <w:p>
            <w:pPr>
              <w:spacing w:after="120" w:line="408" w:lineRule="auto"/>
            </w:pPr>
            <w:r>
              <w:t xml:space="preserve">· S</w:t>
            </w:r>
          </w:p>
          <w:p>
            <w:pPr>
              <w:spacing w:after="120" w:line="408" w:lineRule="auto"/>
            </w:pPr>
            <w:r>
              <w:t xml:space="preserve">q</w:t>
            </w:r>
          </w:p>
          <w:p>
            <w:pPr>
              <w:spacing w:after="120" w:line="408" w:lineRule="auto"/>
            </w:pPr>
            <w:r>
              <w:t xml:space="preserve">(</w:t>
            </w:r>
          </w:p>
          <w:p>
            <w:pPr>
              <w:spacing w:after="120" w:line="408" w:lineRule="auto"/>
            </w:pPr>
            <w:r>
              <w:t xml:space="preserve">φ</w:t>
            </w:r>
          </w:p>
          <w:p>
            <w:pPr>
              <w:spacing w:after="120" w:line="408" w:lineRule="auto"/>
            </w:pPr>
            <w:r>
              <w:t xml:space="preserve">) +</w:t>
            </w:r>
          </w:p>
          <w:p>
            <w:pPr>
              <w:spacing w:after="120" w:line="408" w:lineRule="auto"/>
            </w:pPr>
            <w:r>
              <w:t xml:space="preserve">α</w:t>
            </w:r>
          </w:p>
          <w:p>
            <w:pPr>
              <w:spacing w:after="120" w:line="408" w:lineRule="auto"/>
            </w:pPr>
            <w:r>
              <w:t xml:space="preserve">· I</w:t>
            </w:r>
          </w:p>
          <w:p>
            <w:pPr>
              <w:spacing w:after="120" w:line="408" w:lineRule="auto"/>
            </w:pPr>
            <w:r>
              <w:t xml:space="preserve">Fisher</w:t>
            </w:r>
          </w:p>
          <w:p>
            <w:pPr>
              <w:spacing w:after="120" w:line="408" w:lineRule="auto"/>
            </w:pPr>
            <w:r>
              <w:t xml:space="preserve">(g</w:t>
            </w:r>
          </w:p>
          <w:p>
            <w:pPr>
              <w:spacing w:after="120" w:line="408" w:lineRule="auto"/>
            </w:pPr>
            <w:r>
              <w:t xml:space="preserve">(ε)</w:t>
            </w:r>
          </w:p>
          <w:p>
            <w:pPr>
              <w:spacing w:after="120" w:line="408" w:lineRule="auto"/>
            </w:pPr>
            <w:r>
              <w:t xml:space="preserve">) +</w:t>
            </w:r>
          </w:p>
          <w:p>
            <w:pPr>
              <w:spacing w:after="120" w:line="408" w:lineRule="auto"/>
            </w:pPr>
            <w:r>
              <w:t xml:space="preserve">β</w:t>
            </w:r>
          </w:p>
          <w:p>
            <w:pPr>
              <w:spacing w:after="120" w:line="408" w:lineRule="auto"/>
            </w:pPr>
            <w:r>
              <w:t xml:space="preserve">· Tr(</w:t>
            </w:r>
          </w:p>
          <w:p>
            <w:pPr>
              <w:spacing w:after="120" w:line="408" w:lineRule="auto"/>
            </w:pPr>
            <w:r>
              <w:t xml:space="preserve">ρ</w:t>
            </w:r>
          </w:p>
          <w:p>
            <w:pPr>
              <w:spacing w:after="120" w:line="408" w:lineRule="auto"/>
            </w:pPr>
            <w:r>
              <w:t xml:space="preserve">ln</w:t>
            </w:r>
          </w:p>
          <w:p>
            <w:pPr>
              <w:spacing w:after="120" w:line="408" w:lineRule="auto"/>
            </w:pPr>
            <w:r>
              <w:t xml:space="preserve">ρ</w:t>
            </w:r>
          </w:p>
          <w:p>
            <w:pPr>
              <w:spacing w:after="120" w:line="408" w:lineRule="auto"/>
            </w:pPr>
            <w:r>
              <w:t xml:space="preserve">)]</w:t>
            </w:r>
          </w:p>
          <w:p>
            <w:pPr>
              <w:spacing w:after="120" w:line="408" w:lineRule="auto"/>
            </w:pPr>
            <w:r>
              <w:t xml:space="preserve">√</w:t>
            </w:r>
          </w:p>
          <w:p>
            <w:pPr>
              <w:spacing w:after="120" w:line="408" w:lineRule="auto"/>
            </w:pPr>
            <w:r>
              <w:t xml:space="preserve">|det g</w:t>
            </w:r>
          </w:p>
          <w:p>
            <w:pPr>
              <w:spacing w:after="120" w:line="408" w:lineRule="auto"/>
            </w:pPr>
            <w:r>
              <w:t xml:space="preserve">(ε)</w:t>
            </w:r>
          </w:p>
          <w:p>
            <w:pPr>
              <w:spacing w:after="120" w:line="408" w:lineRule="auto"/>
            </w:pPr>
            <w:r>
              <w:t xml:space="preserve">| d⁴q</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individual terms are defined and interpreted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Symbol</w:t>
            </w:r>
          </w:p>
        </w:tc>
        <w:tc>
          <w:tcPr>
            <w:tcW w:type="pct" w:w="27%"/>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Name</w:t>
            </w:r>
          </w:p>
        </w:tc>
        <w:tc>
          <w:tcPr>
            <w:tcW w:type="pct" w:w="58%"/>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Physical Meaning</w:t>
            </w:r>
          </w:p>
        </w:tc>
      </w:tr>
      <w:tr>
        <w:trPr>
          <w:tblHeader w:val="false"/>
        </w:trPr>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ℜ</w:t>
            </w:r>
            <w:r>
              <w:rPr>
                <w:rFonts w:ascii="Constantia" w:cs="Constantia" w:eastAsia="Constantia" w:hAnsi="Constantia"/>
                <w:b w:val="false"/>
                <w:bCs w:val="false"/>
                <w:i w:val="false"/>
                <w:iCs w:val="false"/>
                <w:strike w:val="false"/>
                <w:color w:val="000000"/>
                <w:sz w:val="22"/>
                <w:szCs w:val="22"/>
                <w:vertAlign w:val="subscript"/>
              </w:rPr>
              <w:t xml:space="preserve">ε</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Entropic Ricci scalar</w:t>
            </w:r>
          </w:p>
        </w:tc>
        <w:tc>
          <w:tcPr>
            <w:tcW w:type="pct" w:w="5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Curvature of the Fisher-Rao manifold; encodes the information-geometric curvature of spacetime</w:t>
            </w:r>
          </w:p>
        </w:tc>
      </w:tr>
      <w:tr>
        <w:trPr>
          <w:tblHeader w:val="false"/>
        </w:trPr>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ε</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Entropic gravitational constant</w:t>
            </w:r>
          </w:p>
        </w:tc>
        <w:tc>
          <w:tcPr>
            <w:tcW w:type="pct" w:w="5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0"/>
                <w:szCs w:val="20"/>
              </w:rPr>
              <w:t xml:space="preserve"> = G ·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0"/>
                <w:szCs w:val="20"/>
              </w:rPr>
              <w:t xml:space="preserve">/c², relates gravitational coupling to entropy; bridges Newtonian G and thermodynamics</w:t>
            </w:r>
          </w:p>
        </w:tc>
      </w:tr>
      <w:tr>
        <w:trPr>
          <w:tblHeader w:val="false"/>
        </w:trPr>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ℒ</w:t>
            </w:r>
            <w:r>
              <w:rPr>
                <w:rFonts w:ascii="Constantia" w:cs="Constantia" w:eastAsia="Constantia" w:hAnsi="Constantia"/>
                <w:b w:val="false"/>
                <w:bCs w:val="false"/>
                <w:i w:val="false"/>
                <w:iCs w:val="false"/>
                <w:strike w:val="false"/>
                <w:color w:val="000000"/>
                <w:sz w:val="22"/>
                <w:szCs w:val="22"/>
                <w:vertAlign w:val="subscript"/>
              </w:rPr>
              <w:t xml:space="preserve">matter</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Matter Lagrangian density</w:t>
            </w:r>
          </w:p>
        </w:tc>
        <w:tc>
          <w:tcPr>
            <w:tcW w:type="pct" w:w="5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Standard matter Lagrangian for fields φ on the entropic manifold, coupling matter to entropic geometry</w:t>
            </w:r>
          </w:p>
        </w:tc>
      </w:tr>
      <w:tr>
        <w:trPr>
          <w:tblHeader w:val="false"/>
        </w:trPr>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Λ</w:t>
            </w:r>
            <w:r>
              <w:rPr>
                <w:rFonts w:ascii="Constantia" w:cs="Constantia" w:eastAsia="Constantia" w:hAnsi="Constantia"/>
                <w:b w:val="false"/>
                <w:bCs w:val="false"/>
                <w:i w:val="false"/>
                <w:iCs w:val="false"/>
                <w:strike w:val="false"/>
                <w:color w:val="000000"/>
                <w:sz w:val="22"/>
                <w:szCs w:val="22"/>
                <w:vertAlign w:val="subscript"/>
              </w:rPr>
              <w:t xml:space="preserve">ε</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Entropic cosmological constant</w:t>
            </w:r>
          </w:p>
        </w:tc>
        <w:tc>
          <w:tcPr>
            <w:tcW w:type="pct" w:w="5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Entropy density of the vacuum; determines the vacuum energy and dark energy contribution</w:t>
            </w:r>
          </w:p>
        </w:tc>
      </w:tr>
      <w:tr>
        <w:trPr>
          <w:tblHeader w:val="false"/>
        </w:trPr>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0"/>
                <w:szCs w:val="20"/>
              </w:rPr>
              <w:t xml:space="preserve">(φ)</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Tsallis non-extensive entropy of field φ</w:t>
            </w:r>
          </w:p>
        </w:tc>
        <w:tc>
          <w:tcPr>
            <w:tcW w:type="pct" w:w="5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Non-extensive entropic content of matter; encodes long-range correlations and self-gravity</w:t>
            </w:r>
          </w:p>
        </w:tc>
      </w:tr>
      <w:tr>
        <w:trPr>
          <w:tblHeader w:val="false"/>
        </w:trPr>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Fisher</w:t>
            </w:r>
            <w:r>
              <w:rPr>
                <w:rFonts w:ascii="Constantia" w:cs="Constantia" w:eastAsia="Constantia" w:hAnsi="Constantia"/>
                <w:b w:val="false"/>
                <w:bCs w:val="false"/>
                <w:i w:val="false"/>
                <w:iCs w:val="false"/>
                <w:strike w:val="false"/>
                <w:color w:val="000000"/>
                <w:sz w:val="20"/>
                <w:szCs w:val="20"/>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0"/>
                <w:szCs w:val="20"/>
              </w:rPr>
              <w:t xml:space="preserve">)</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Fisher information of the metric</w:t>
            </w:r>
          </w:p>
        </w:tc>
        <w:tc>
          <w:tcPr>
            <w:tcW w:type="pct" w:w="5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Information content of spacetime geometry itself; kinetic term for the entropic metric</w:t>
            </w:r>
          </w:p>
        </w:tc>
      </w:tr>
      <w:tr>
        <w:trPr>
          <w:tblHeader w:val="false"/>
        </w:trPr>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α, β</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Coupling constants</w:t>
            </w:r>
          </w:p>
        </w:tc>
        <w:tc>
          <w:tcPr>
            <w:tcW w:type="pct" w:w="5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Govern the strength of entropy-information-matter interactions; fixed by the q and ħ of the theory</w:t>
            </w:r>
          </w:p>
        </w:tc>
      </w:tr>
      <w:tr>
        <w:trPr>
          <w:tblHeader w:val="false"/>
        </w:trPr>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Tr(ρ ln ρ)</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Von Neumann entropy density</w:t>
            </w:r>
          </w:p>
        </w:tc>
        <w:tc>
          <w:tcPr>
            <w:tcW w:type="pct" w:w="5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Quantum entropic content of the field; negative of the quantum information term</w:t>
            </w:r>
          </w:p>
        </w:tc>
      </w:tr>
      <w:tr>
        <w:trPr>
          <w:tblHeader w:val="false"/>
        </w:trPr>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√|det g</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0"/>
                <w:szCs w:val="20"/>
              </w:rPr>
              <w:t xml:space="preserve">| d⁴q</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Entropic volume form</w:t>
            </w:r>
          </w:p>
        </w:tc>
        <w:tc>
          <w:tcPr>
            <w:tcW w:type="pct" w:w="5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Invariant integration measure on the entropic manifold ℕ</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Obidi Action has the following key structural features. It is a </w:t>
      </w:r>
      <w:r>
        <w:rPr>
          <w:rFonts w:ascii="Constantia" w:cs="Constantia" w:eastAsia="Constantia" w:hAnsi="Constantia"/>
          <w:b w:val="false"/>
          <w:bCs w:val="false"/>
          <w:i/>
          <w:iCs/>
          <w:strike w:val="false"/>
          <w:color w:val="000000"/>
          <w:sz w:val="22"/>
          <w:szCs w:val="22"/>
        </w:rPr>
        <w:t xml:space="preserve">scalar</w:t>
      </w:r>
      <w:r>
        <w:rPr>
          <w:rFonts w:ascii="Constantia" w:cs="Constantia" w:eastAsia="Constantia" w:hAnsi="Constantia"/>
          <w:b w:val="false"/>
          <w:bCs w:val="false"/>
          <w:i w:val="false"/>
          <w:iCs w:val="false"/>
          <w:strike w:val="false"/>
          <w:color w:val="000000"/>
          <w:sz w:val="22"/>
          <w:szCs w:val="22"/>
        </w:rPr>
        <w:t xml:space="preserve"> under reparametrizations of the entropic coordinates q</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 it satisfies entropic general covariance. The first term ℜ</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/(16πG</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 is the entropic analogue of the Einstein-Hilbert term: it encodes the kinetic energy of the entropic manifold (its "elasticity" to curvature deformations). The term Λ</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(φ) couples the cosmological term directly to the non-extensive entropy of matter — a crucial departure from standard GR, where the cosmological constant is simply an additive constant with no dynamical origin. In ToE, the cosmological "constant" is dynamically generated by the Tsallis entropy of matter and vacuum fields, explaining both its existence and its small value.</w:t>
      </w:r>
    </w:p>
    <w:p>
      <w:pPr>
        <w:pStyle w:val="Heading3"/>
        <w:spacing w:after="80" w:before="280" w:line="384" w:lineRule="auto"/>
      </w:pPr>
      <w:r>
        <w:rPr>
          <w:rFonts w:ascii="Cambria" w:cs="Cambria" w:eastAsia="Cambria" w:hAnsi="Cambria"/>
          <w:color w:val="1A1A1A"/>
          <w:sz w:val="25"/>
          <w:szCs w:val="25"/>
        </w:rPr>
        <w:t xml:space="preserve">4.3 Variational Principle: Deriving the Master Entropic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equations of motion of the Theory of Entropicity are obtained by demanding that the Obidi Action be stationary under variations of the fields and the metric. Variation with respect to the entropic metric g</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yields: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(4.2)</w:t>
            </w:r>
          </w:p>
          <w:p>
            <w:pPr>
              <w:spacing w:after="120" w:line="408" w:lineRule="auto"/>
            </w:pPr>
            <w:r>
              <w:t xml:space="preserve">δ</w:t>
            </w:r>
          </w:p>
          <w:p>
            <w:pPr>
              <w:spacing w:after="120" w:line="408" w:lineRule="auto"/>
            </w:pPr>
            <w:r>
              <w:t xml:space="preserve">S</w:t>
            </w:r>
          </w:p>
          <w:p>
            <w:pPr>
              <w:spacing w:after="120" w:line="408" w:lineRule="auto"/>
            </w:pPr>
            <w:r>
              <w:t xml:space="preserve">Obidi</w:t>
            </w:r>
          </w:p>
          <w:p>
            <w:pPr>
              <w:spacing w:after="120" w:line="408" w:lineRule="auto"/>
            </w:pPr>
            <w:r>
              <w:t xml:space="preserve">/</w:t>
            </w:r>
          </w:p>
          <w:p>
            <w:pPr>
              <w:spacing w:after="120" w:line="408" w:lineRule="auto"/>
            </w:pPr>
            <w:r>
              <w:t xml:space="preserve">δ</w:t>
            </w:r>
          </w:p>
          <w:p>
            <w:pPr>
              <w:spacing w:after="120" w:line="408" w:lineRule="auto"/>
            </w:pPr>
            <w:r>
              <w:t xml:space="preserve">g</w:t>
            </w:r>
          </w:p>
          <w:p>
            <w:pPr>
              <w:spacing w:after="120" w:line="408" w:lineRule="auto"/>
            </w:pPr>
            <w:r>
              <w:t xml:space="preserve">(ε)</w:t>
            </w:r>
          </w:p>
          <w:p>
            <w:pPr>
              <w:spacing w:after="120" w:line="408" w:lineRule="auto"/>
            </w:pPr>
            <w:r>
              <w:t xml:space="preserve">μν</w:t>
            </w:r>
          </w:p>
          <w:p>
            <w:pPr>
              <w:spacing w:after="120" w:line="408" w:lineRule="auto"/>
            </w:pPr>
            <w:r>
              <w:t xml:space="preserve">= 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Computing this variation term by term (details given in Appendix A):</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δ(ℜ</w:t>
      </w:r>
      <w:r>
        <w:rPr>
          <w:rFonts w:ascii="Constantia" w:cs="Constantia" w:eastAsia="Constantia" w:hAnsi="Constantia"/>
          <w:b/>
          <w:bCs/>
          <w:i w:val="false"/>
          <w:iCs w:val="false"/>
          <w:strike w:val="false"/>
          <w:color w:val="000000"/>
          <w:sz w:val="22"/>
          <w:szCs w:val="22"/>
          <w:vertAlign w:val="subscript"/>
        </w:rPr>
        <w:t xml:space="preserve">ε</w:t>
      </w:r>
      <w:r>
        <w:rPr>
          <w:rFonts w:ascii="Constantia" w:cs="Constantia" w:eastAsia="Constantia" w:hAnsi="Constantia"/>
          <w:b/>
          <w:bCs/>
          <w:i w:val="false"/>
          <w:iCs w:val="false"/>
          <w:strike w:val="false"/>
          <w:color w:val="000000"/>
          <w:sz w:val="22"/>
          <w:szCs w:val="22"/>
        </w:rPr>
        <w:t xml:space="preserve">√g)/δg</w:t>
      </w:r>
      <w:r>
        <w:rPr>
          <w:rFonts w:ascii="Constantia" w:cs="Constantia" w:eastAsia="Constantia" w:hAnsi="Constantia"/>
          <w:b/>
          <w:bCs/>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 √g · [R</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½g</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ℜ</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 = √g · G</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the Entropic Einstein tensor.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δ(Λ</w:t>
      </w:r>
      <w:r>
        <w:rPr>
          <w:rFonts w:ascii="Constantia" w:cs="Constantia" w:eastAsia="Constantia" w:hAnsi="Constantia"/>
          <w:b/>
          <w:bCs/>
          <w:i w:val="false"/>
          <w:iCs w:val="false"/>
          <w:strike w:val="false"/>
          <w:color w:val="000000"/>
          <w:sz w:val="22"/>
          <w:szCs w:val="22"/>
          <w:vertAlign w:val="subscript"/>
        </w:rPr>
        <w:t xml:space="preserve">ε</w:t>
      </w:r>
      <w:r>
        <w:rPr>
          <w:rFonts w:ascii="Constantia" w:cs="Constantia" w:eastAsia="Constantia" w:hAnsi="Constantia"/>
          <w:b/>
          <w:bCs/>
          <w:i w:val="false"/>
          <w:iCs w:val="false"/>
          <w:strike w:val="false"/>
          <w:color w:val="000000"/>
          <w:sz w:val="22"/>
          <w:szCs w:val="22"/>
        </w:rPr>
        <w:t xml:space="preserve">S</w:t>
      </w:r>
      <w:r>
        <w:rPr>
          <w:rFonts w:ascii="Constantia" w:cs="Constantia" w:eastAsia="Constantia" w:hAnsi="Constantia"/>
          <w:b/>
          <w:bCs/>
          <w:i w:val="false"/>
          <w:iCs w:val="false"/>
          <w:strike w:val="false"/>
          <w:color w:val="000000"/>
          <w:sz w:val="22"/>
          <w:szCs w:val="22"/>
          <w:vertAlign w:val="subscript"/>
        </w:rPr>
        <w:t xml:space="preserve">q</w:t>
      </w:r>
      <w:r>
        <w:rPr>
          <w:rFonts w:ascii="Constantia" w:cs="Constantia" w:eastAsia="Constantia" w:hAnsi="Constantia"/>
          <w:b/>
          <w:bCs/>
          <w:i w:val="false"/>
          <w:iCs w:val="false"/>
          <w:strike w:val="false"/>
          <w:color w:val="000000"/>
          <w:sz w:val="22"/>
          <w:szCs w:val="22"/>
        </w:rPr>
        <w:t xml:space="preserve">√g)/δg</w:t>
      </w:r>
      <w:r>
        <w:rPr>
          <w:rFonts w:ascii="Constantia" w:cs="Constantia" w:eastAsia="Constantia" w:hAnsi="Constantia"/>
          <w:b/>
          <w:bCs/>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 √g · [Λ</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 + Λ</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the Tsallis correction tensor.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δ(αI</w:t>
      </w:r>
      <w:r>
        <w:rPr>
          <w:rFonts w:ascii="Constantia" w:cs="Constantia" w:eastAsia="Constantia" w:hAnsi="Constantia"/>
          <w:b/>
          <w:bCs/>
          <w:i w:val="false"/>
          <w:iCs w:val="false"/>
          <w:strike w:val="false"/>
          <w:color w:val="000000"/>
          <w:sz w:val="22"/>
          <w:szCs w:val="22"/>
          <w:vertAlign w:val="subscript"/>
        </w:rPr>
        <w:t xml:space="preserve">Fisher</w:t>
      </w:r>
      <w:r>
        <w:rPr>
          <w:rFonts w:ascii="Constantia" w:cs="Constantia" w:eastAsia="Constantia" w:hAnsi="Constantia"/>
          <w:b/>
          <w:bCs/>
          <w:i w:val="false"/>
          <w:iCs w:val="false"/>
          <w:strike w:val="false"/>
          <w:color w:val="000000"/>
          <w:sz w:val="22"/>
          <w:szCs w:val="22"/>
        </w:rPr>
        <w:t xml:space="preserve">√g)/δg</w:t>
      </w:r>
      <w:r>
        <w:rPr>
          <w:rFonts w:ascii="Constantia" w:cs="Constantia" w:eastAsia="Constantia" w:hAnsi="Constantia"/>
          <w:b/>
          <w:bCs/>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 √g · αT</w:t>
      </w:r>
      <w:r>
        <w:rPr>
          <w:rFonts w:ascii="Constantia" w:cs="Constantia" w:eastAsia="Constantia" w:hAnsi="Constantia"/>
          <w:b w:val="false"/>
          <w:bCs w:val="false"/>
          <w:i w:val="false"/>
          <w:iCs w:val="false"/>
          <w:strike w:val="false"/>
          <w:color w:val="000000"/>
          <w:sz w:val="22"/>
          <w:szCs w:val="22"/>
          <w:vertAlign w:val="superscript"/>
        </w:rPr>
        <w:t xml:space="preserve">(information)</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the Fisher information stress tensor.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δ(βTr(ρlnρ)√g)/δg</w:t>
      </w:r>
      <w:r>
        <w:rPr>
          <w:rFonts w:ascii="Constantia" w:cs="Constantia" w:eastAsia="Constantia" w:hAnsi="Constantia"/>
          <w:b/>
          <w:bCs/>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 √g · βT</w:t>
      </w:r>
      <w:r>
        <w:rPr>
          <w:rFonts w:ascii="Constantia" w:cs="Constantia" w:eastAsia="Constantia" w:hAnsi="Constantia"/>
          <w:b w:val="false"/>
          <w:bCs w:val="false"/>
          <w:i w:val="false"/>
          <w:iCs w:val="false"/>
          <w:strike w:val="false"/>
          <w:color w:val="000000"/>
          <w:sz w:val="22"/>
          <w:szCs w:val="22"/>
          <w:vertAlign w:val="superscript"/>
        </w:rPr>
        <w:t xml:space="preserve">(entropy)</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the entropy stress tensor.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δ(ℒ</w:t>
      </w:r>
      <w:r>
        <w:rPr>
          <w:rFonts w:ascii="Constantia" w:cs="Constantia" w:eastAsia="Constantia" w:hAnsi="Constantia"/>
          <w:b/>
          <w:bCs/>
          <w:i w:val="false"/>
          <w:iCs w:val="false"/>
          <w:strike w:val="false"/>
          <w:color w:val="000000"/>
          <w:sz w:val="22"/>
          <w:szCs w:val="22"/>
          <w:vertAlign w:val="subscript"/>
        </w:rPr>
        <w:t xml:space="preserve">matter</w:t>
      </w:r>
      <w:r>
        <w:rPr>
          <w:rFonts w:ascii="Constantia" w:cs="Constantia" w:eastAsia="Constantia" w:hAnsi="Constantia"/>
          <w:b/>
          <w:bCs/>
          <w:i w:val="false"/>
          <w:iCs w:val="false"/>
          <w:strike w:val="false"/>
          <w:color w:val="000000"/>
          <w:sz w:val="22"/>
          <w:szCs w:val="22"/>
        </w:rPr>
        <w:t xml:space="preserve">√g)/δg</w:t>
      </w:r>
      <w:r>
        <w:rPr>
          <w:rFonts w:ascii="Constantia" w:cs="Constantia" w:eastAsia="Constantia" w:hAnsi="Constantia"/>
          <w:b/>
          <w:bCs/>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 √g · (−½)T</w:t>
      </w:r>
      <w:r>
        <w:rPr>
          <w:rFonts w:ascii="Constantia" w:cs="Constantia" w:eastAsia="Constantia" w:hAnsi="Constantia"/>
          <w:b w:val="false"/>
          <w:bCs w:val="false"/>
          <w:i w:val="false"/>
          <w:iCs w:val="false"/>
          <w:strike w:val="false"/>
          <w:color w:val="000000"/>
          <w:sz w:val="22"/>
          <w:szCs w:val="22"/>
          <w:vertAlign w:val="superscript"/>
        </w:rPr>
        <w:t xml:space="preserve">(matter)</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the standard energy-momentum tensor.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Collecting all terms and setting the total variation to zero yields the </w:t>
      </w:r>
      <w:r>
        <w:rPr>
          <w:rFonts w:ascii="Constantia" w:cs="Constantia" w:eastAsia="Constantia" w:hAnsi="Constantia"/>
          <w:b/>
          <w:bCs/>
          <w:i w:val="false"/>
          <w:iCs w:val="false"/>
          <w:strike w:val="false"/>
          <w:color w:val="000000"/>
          <w:sz w:val="22"/>
          <w:szCs w:val="22"/>
        </w:rPr>
        <w:t xml:space="preserve">Master Entropic Equation</w:t>
      </w:r>
      <w:r>
        <w:rPr>
          <w:rFonts w:ascii="Constantia" w:cs="Constantia" w:eastAsia="Constantia" w:hAnsi="Constantia"/>
          <w:b w:val="false"/>
          <w:bCs w:val="false"/>
          <w:i w:val="false"/>
          <w:iCs w:val="false"/>
          <w:strike w:val="false"/>
          <w:color w:val="000000"/>
          <w:sz w:val="22"/>
          <w:szCs w:val="22"/>
        </w:rPr>
        <w:t xml:space="preserve">, stated in full in Section 5. Variation of the Obidi Action with respect to the matter fields φ yields: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(4.3)</w:t>
            </w:r>
          </w:p>
          <w:p>
            <w:pPr>
              <w:spacing w:after="120" w:line="408" w:lineRule="auto"/>
            </w:pPr>
            <w:r>
              <w:t xml:space="preserve">δ</w:t>
            </w:r>
          </w:p>
          <w:p>
            <w:pPr>
              <w:spacing w:after="120" w:line="408" w:lineRule="auto"/>
            </w:pPr>
            <w:r>
              <w:t xml:space="preserve">S</w:t>
            </w:r>
          </w:p>
          <w:p>
            <w:pPr>
              <w:spacing w:after="120" w:line="408" w:lineRule="auto"/>
            </w:pPr>
            <w:r>
              <w:t xml:space="preserve">Obidi</w:t>
            </w:r>
          </w:p>
          <w:p>
            <w:pPr>
              <w:spacing w:after="120" w:line="408" w:lineRule="auto"/>
            </w:pPr>
            <w:r>
              <w:t xml:space="preserve">/</w:t>
            </w:r>
          </w:p>
          <w:p>
            <w:pPr>
              <w:spacing w:after="120" w:line="408" w:lineRule="auto"/>
            </w:pPr>
            <w:r>
              <w:t xml:space="preserve">δ</w:t>
            </w:r>
          </w:p>
          <w:p>
            <w:pPr>
              <w:spacing w:after="120" w:line="408" w:lineRule="auto"/>
            </w:pPr>
            <w:r>
              <w:t xml:space="preserve">φ</w:t>
            </w:r>
          </w:p>
          <w:p>
            <w:pPr>
              <w:spacing w:after="120" w:line="408" w:lineRule="auto"/>
            </w:pPr>
            <w:r>
              <w:t xml:space="preserve">= 0</w:t>
            </w:r>
          </w:p>
          <w:p>
            <w:pPr>
              <w:spacing w:after="120" w:line="408" w:lineRule="auto"/>
            </w:pPr>
            <w:r>
              <w:t xml:space="preserve">⇒</w:t>
            </w:r>
          </w:p>
          <w:p>
            <w:pPr>
              <w:spacing w:after="120" w:line="408" w:lineRule="auto"/>
            </w:pPr>
            <w:r>
              <w:t xml:space="preserve">[□</w:t>
            </w:r>
          </w:p>
          <w:p>
            <w:pPr>
              <w:spacing w:after="120" w:line="408" w:lineRule="auto"/>
            </w:pPr>
            <w:r>
              <w:t xml:space="preserve">ε</w:t>
            </w:r>
          </w:p>
          <w:p>
            <w:pPr>
              <w:spacing w:after="120" w:line="408" w:lineRule="auto"/>
            </w:pPr>
            <w:r>
              <w:t xml:space="preserve">+ m² +</w:t>
            </w:r>
          </w:p>
          <w:p>
            <w:pPr>
              <w:spacing w:after="120" w:line="408" w:lineRule="auto"/>
            </w:pPr>
            <w:r>
              <w:t xml:space="preserve">Λ</w:t>
            </w:r>
          </w:p>
          <w:p>
            <w:pPr>
              <w:spacing w:after="120" w:line="408" w:lineRule="auto"/>
            </w:pPr>
            <w:r>
              <w:t xml:space="preserve">ε</w:t>
            </w:r>
          </w:p>
          <w:p>
            <w:pPr>
              <w:spacing w:after="120" w:line="408" w:lineRule="auto"/>
            </w:pPr>
            <w:r>
              <w:t xml:space="preserve">·</w:t>
            </w:r>
          </w:p>
          <w:p>
            <w:pPr>
              <w:spacing w:after="120" w:line="408" w:lineRule="auto"/>
            </w:pPr>
            <w:r>
              <w:t xml:space="preserve">δ</w:t>
            </w:r>
          </w:p>
          <w:p>
            <w:pPr>
              <w:spacing w:after="120" w:line="408" w:lineRule="auto"/>
            </w:pPr>
            <w:r>
              <w:t xml:space="preserve">S</w:t>
            </w:r>
          </w:p>
          <w:p>
            <w:pPr>
              <w:spacing w:after="120" w:line="408" w:lineRule="auto"/>
            </w:pPr>
            <w:r>
              <w:t xml:space="preserve">q</w:t>
            </w:r>
          </w:p>
          <w:p>
            <w:pPr>
              <w:spacing w:after="120" w:line="408" w:lineRule="auto"/>
            </w:pPr>
            <w:r>
              <w:t xml:space="preserve">/</w:t>
            </w:r>
          </w:p>
          <w:p>
            <w:pPr>
              <w:spacing w:after="120" w:line="408" w:lineRule="auto"/>
            </w:pPr>
            <w:r>
              <w:t xml:space="preserve">δ</w:t>
            </w:r>
          </w:p>
          <w:p>
            <w:pPr>
              <w:spacing w:after="120" w:line="408" w:lineRule="auto"/>
            </w:pPr>
            <w:r>
              <w:t xml:space="preserve">φ</w:t>
            </w:r>
          </w:p>
          <w:p>
            <w:pPr>
              <w:spacing w:after="120" w:line="408" w:lineRule="auto"/>
            </w:pPr>
            <w:r>
              <w:t xml:space="preserve">²]</w:t>
            </w:r>
          </w:p>
          <w:p>
            <w:pPr>
              <w:spacing w:after="120" w:line="408" w:lineRule="auto"/>
            </w:pPr>
            <w:r>
              <w:t xml:space="preserve">φ</w:t>
            </w:r>
          </w:p>
          <w:p>
            <w:pPr>
              <w:spacing w:after="120" w:line="408" w:lineRule="auto"/>
            </w:pPr>
            <w:r>
              <w:t xml:space="preserve">= 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w:t>
      </w:r>
      <w:r>
        <w:rPr>
          <w:rFonts w:ascii="Constantia" w:cs="Constantia" w:eastAsia="Constantia" w:hAnsi="Constantia"/>
          <w:b/>
          <w:bCs/>
          <w:i w:val="false"/>
          <w:iCs w:val="false"/>
          <w:strike w:val="false"/>
          <w:color w:val="000000"/>
          <w:sz w:val="22"/>
          <w:szCs w:val="22"/>
        </w:rPr>
        <w:t xml:space="preserve">Entropic Klein-Gordon Equation</w:t>
      </w:r>
      <w:r>
        <w:rPr>
          <w:rFonts w:ascii="Constantia" w:cs="Constantia" w:eastAsia="Constantia" w:hAnsi="Constantia"/>
          <w:b w:val="false"/>
          <w:bCs w:val="false"/>
          <w:i w:val="false"/>
          <w:iCs w:val="false"/>
          <w:strike w:val="false"/>
          <w:color w:val="000000"/>
          <w:sz w:val="22"/>
          <w:szCs w:val="22"/>
        </w:rPr>
        <w:t xml:space="preserve">, which reduces to the standard Klein-Gordon equation ∗(□ + m²)φ = 0 when Λ</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 → 0 (no cosmological coupling) and q → 1 (extensive entropy). The Tsallis term introduces a nonlinear self-interaction for matter fields driven by the entropy of the field itself — a self-interaction that is responsible for the Higgs mechanism in the ToE interpretation (see Section 9.3).</w:t>
      </w:r>
    </w:p>
    <w:p>
      <w:pPr>
        <w:pStyle w:val="Heading3"/>
        <w:spacing w:after="80" w:before="280" w:line="384" w:lineRule="auto"/>
      </w:pPr>
      <w:r>
        <w:rPr>
          <w:rFonts w:ascii="Cambria" w:cs="Cambria" w:eastAsia="Cambria" w:hAnsi="Cambria"/>
          <w:color w:val="1A1A1A"/>
          <w:sz w:val="25"/>
          <w:szCs w:val="25"/>
        </w:rPr>
        <w:t xml:space="preserve">4.4 Limiting Cases of the Obidi Action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Obidi Action contains all known physics as limiting cases: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Limit</w:t>
            </w:r>
          </w:p>
        </w:tc>
        <w:tc>
          <w:tcPr>
            <w:tcW w:type="pct" w:w="31%"/>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Conditions</w:t>
            </w:r>
          </w:p>
        </w:tc>
        <w:tc>
          <w:tcPr>
            <w:tcW w:type="pct" w:w="42%"/>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Result</w:t>
            </w:r>
          </w:p>
        </w:tc>
      </w:tr>
      <w:tr>
        <w:trPr>
          <w:tblHeader w:val="false"/>
        </w:trPr>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Einstein-Hilbert action</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β → 0, α → 0, q → 1</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EH</w:t>
            </w:r>
            <w:r>
              <w:rPr>
                <w:rFonts w:ascii="Constantia" w:cs="Constantia" w:eastAsia="Constantia" w:hAnsi="Constantia"/>
                <w:b w:val="false"/>
                <w:bCs w:val="false"/>
                <w:i w:val="false"/>
                <w:iCs w:val="false"/>
                <w:strike w:val="false"/>
                <w:color w:val="000000"/>
                <w:sz w:val="20"/>
                <w:szCs w:val="20"/>
              </w:rPr>
              <w:t xml:space="preserve"> = ∫ R√(−g) d⁴x / (16πG) + Σ matter terms</w:t>
            </w:r>
          </w:p>
        </w:tc>
      </w:tr>
      <w:tr>
        <w:trPr>
          <w:tblHeader w:val="false"/>
        </w:trPr>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Standard Model action</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q → 1, curvature → 0</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SM</w:t>
            </w:r>
            <w:r>
              <w:rPr>
                <w:rFonts w:ascii="Constantia" w:cs="Constantia" w:eastAsia="Constantia" w:hAnsi="Constantia"/>
                <w:b w:val="false"/>
                <w:bCs w:val="false"/>
                <w:i w:val="false"/>
                <w:iCs w:val="false"/>
                <w:strike w:val="false"/>
                <w:color w:val="000000"/>
                <w:sz w:val="20"/>
                <w:szCs w:val="20"/>
              </w:rPr>
              <w:t xml:space="preserve"> = ∫ [−¼F²+ ψ̄(iγ∂−m)ψ + |Dφ|² − V(φ)] d⁴x</w:t>
            </w:r>
          </w:p>
        </w:tc>
      </w:tr>
      <w:tr>
        <w:trPr>
          <w:tblHeader w:val="false"/>
        </w:trPr>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Quantum information theory</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0"/>
                <w:szCs w:val="20"/>
              </w:rPr>
              <w:t xml:space="preserve"> → 0, curvature → 0</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QI</w:t>
            </w:r>
            <w:r>
              <w:rPr>
                <w:rFonts w:ascii="Constantia" w:cs="Constantia" w:eastAsia="Constantia" w:hAnsi="Constantia"/>
                <w:b w:val="false"/>
                <w:bCs w:val="false"/>
                <w:i w:val="false"/>
                <w:iCs w:val="false"/>
                <w:strike w:val="false"/>
                <w:color w:val="000000"/>
                <w:sz w:val="20"/>
                <w:szCs w:val="20"/>
              </w:rPr>
              <w:t xml:space="preserve"> = β ∫ Tr(ρ ln ρ) dV (von Neumann entropy action)</w:t>
            </w:r>
          </w:p>
        </w:tc>
      </w:tr>
      <w:tr>
        <w:trPr>
          <w:tblHeader w:val="false"/>
        </w:trPr>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Verlinde entropic gravity</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Weak field, non-relativistic, q → 1</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 = T(ΔS/Δx) on holographic screen</w:t>
            </w:r>
          </w:p>
        </w:tc>
      </w:tr>
      <w:tr>
        <w:trPr>
          <w:tblHeader w:val="false"/>
        </w:trPr>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Tsallis statistical mechanics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0"/>
                <w:szCs w:val="20"/>
              </w:rPr>
              <w:t xml:space="preserve"> → 0, α → 0, flat ℕ</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Standard Tsallis non-extensive statistical mechanics</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fact that all known fundamental action principles are limiting cases of the Obidi Action constitutes the primary unification claim of the Theory of Entropicity. It is not merely that ToE is "consistent" with known physics; rather, known physics is </w:t>
      </w:r>
      <w:r>
        <w:rPr>
          <w:rFonts w:ascii="Constantia" w:cs="Constantia" w:eastAsia="Constantia" w:hAnsi="Constantia"/>
          <w:b w:val="false"/>
          <w:bCs w:val="false"/>
          <w:i/>
          <w:iCs/>
          <w:strike w:val="false"/>
          <w:color w:val="000000"/>
          <w:sz w:val="22"/>
          <w:szCs w:val="22"/>
        </w:rPr>
        <w:t xml:space="preserve">derived</w:t>
      </w:r>
      <w:r>
        <w:rPr>
          <w:rFonts w:ascii="Constantia" w:cs="Constantia" w:eastAsia="Constantia" w:hAnsi="Constantia"/>
          <w:b w:val="false"/>
          <w:bCs w:val="false"/>
          <w:i w:val="false"/>
          <w:iCs w:val="false"/>
          <w:strike w:val="false"/>
          <w:color w:val="000000"/>
          <w:sz w:val="22"/>
          <w:szCs w:val="22"/>
        </w:rPr>
        <w:t xml:space="preserve"> from ToE through specific limiting procedures, in precisely the same way that Newtonian mechanics is derived from general relativity in the limit of weak fields and low velocities.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5. The Master Entropic Equation</w:t>
      </w:r>
    </w:p>
    <w:p>
      <w:pPr>
        <w:pBdr>
          <w:top w:val="single" w:color="8B4513" w:sz="6"/>
        </w:pBdr>
        <w:spacing w:after="200" w:before="0"/>
      </w:pPr>
    </w:p>
    <w:p>
      <w:pPr>
        <w:pStyle w:val="Heading3"/>
        <w:spacing w:after="80" w:before="280" w:line="384" w:lineRule="auto"/>
      </w:pPr>
      <w:r>
        <w:rPr>
          <w:rFonts w:ascii="Cambria" w:cs="Cambria" w:eastAsia="Cambria" w:hAnsi="Cambria"/>
          <w:color w:val="1A1A1A"/>
          <w:sz w:val="25"/>
          <w:szCs w:val="25"/>
        </w:rPr>
        <w:t xml:space="preserve">5.1 Statement of the Master Entropic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Varying the Obidi Action (4.1) with respect to the entropic metric g</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and setting the variation to zero, we obtain the </w:t>
      </w:r>
      <w:r>
        <w:rPr>
          <w:rFonts w:ascii="Constantia" w:cs="Constantia" w:eastAsia="Constantia" w:hAnsi="Constantia"/>
          <w:b/>
          <w:bCs/>
          <w:i w:val="false"/>
          <w:iCs w:val="false"/>
          <w:strike w:val="false"/>
          <w:color w:val="000000"/>
          <w:sz w:val="22"/>
          <w:szCs w:val="22"/>
        </w:rPr>
        <w:t xml:space="preserve">Master Entropic Equation</w:t>
      </w: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(5.1)</w:t>
            </w:r>
          </w:p>
          <w:p>
            <w:pPr>
              <w:spacing w:after="120" w:line="408" w:lineRule="auto"/>
            </w:pPr>
            <w:r>
              <w:t xml:space="preserve">G</w:t>
            </w:r>
          </w:p>
          <w:p>
            <w:pPr>
              <w:spacing w:after="120" w:line="408" w:lineRule="auto"/>
            </w:pPr>
            <w:r>
              <w:t xml:space="preserve">(ε)</w:t>
            </w:r>
          </w:p>
          <w:p>
            <w:pPr>
              <w:spacing w:after="120" w:line="408" w:lineRule="auto"/>
            </w:pPr>
            <w:r>
              <w:t xml:space="preserve">μν</w:t>
            </w:r>
          </w:p>
          <w:p>
            <w:pPr>
              <w:spacing w:after="120" w:line="408" w:lineRule="auto"/>
            </w:pPr>
            <w:r>
              <w:t xml:space="preserve">+</w:t>
            </w:r>
          </w:p>
          <w:p>
            <w:pPr>
              <w:spacing w:after="120" w:line="408" w:lineRule="auto"/>
            </w:pPr>
            <w:r>
              <w:t xml:space="preserve">Λ</w:t>
            </w:r>
          </w:p>
          <w:p>
            <w:pPr>
              <w:spacing w:after="120" w:line="408" w:lineRule="auto"/>
            </w:pPr>
            <w:r>
              <w:t xml:space="preserve">ε</w:t>
            </w:r>
          </w:p>
          <w:p>
            <w:pPr>
              <w:spacing w:after="120" w:line="408" w:lineRule="auto"/>
            </w:pPr>
            <w:r>
              <w:t xml:space="preserve">g</w:t>
            </w:r>
          </w:p>
          <w:p>
            <w:pPr>
              <w:spacing w:after="120" w:line="408" w:lineRule="auto"/>
            </w:pPr>
            <w:r>
              <w:t xml:space="preserve">(ε)</w:t>
            </w:r>
          </w:p>
          <w:p>
            <w:pPr>
              <w:spacing w:after="120" w:line="408" w:lineRule="auto"/>
            </w:pPr>
            <w:r>
              <w:t xml:space="preserve">μν</w:t>
            </w:r>
          </w:p>
          <w:p>
            <w:pPr>
              <w:spacing w:after="120" w:line="408" w:lineRule="auto"/>
            </w:pPr>
            <w:r>
              <w:t xml:space="preserve">+</w:t>
            </w:r>
          </w:p>
          <w:p>
            <w:pPr>
              <w:spacing w:after="120" w:line="408" w:lineRule="auto"/>
            </w:pPr>
            <w:r>
              <w:t xml:space="preserve">Φ</w:t>
            </w:r>
          </w:p>
          <w:p>
            <w:pPr>
              <w:spacing w:after="120" w:line="408" w:lineRule="auto"/>
            </w:pPr>
            <w:r>
              <w:t xml:space="preserve">μν</w:t>
            </w:r>
          </w:p>
          <w:p>
            <w:pPr>
              <w:spacing w:after="120" w:line="408" w:lineRule="auto"/>
            </w:pPr>
            <w:r>
              <w:t xml:space="preserve">(S</w:t>
            </w:r>
          </w:p>
          <w:p>
            <w:pPr>
              <w:spacing w:after="120" w:line="408" w:lineRule="auto"/>
            </w:pPr>
            <w:r>
              <w:t xml:space="preserve">q</w:t>
            </w:r>
          </w:p>
          <w:p>
            <w:pPr>
              <w:spacing w:after="120" w:line="408" w:lineRule="auto"/>
            </w:pPr>
            <w:r>
              <w:t xml:space="preserve">) = (8</w:t>
            </w:r>
          </w:p>
          <w:p>
            <w:pPr>
              <w:spacing w:after="120" w:line="408" w:lineRule="auto"/>
            </w:pPr>
            <w:r>
              <w:t xml:space="preserve">π</w:t>
            </w:r>
          </w:p>
          <w:p>
            <w:pPr>
              <w:spacing w:after="120" w:line="408" w:lineRule="auto"/>
            </w:pPr>
            <w:r>
              <w:t xml:space="preserve">G</w:t>
            </w:r>
          </w:p>
          <w:p>
            <w:pPr>
              <w:spacing w:after="120" w:line="408" w:lineRule="auto"/>
            </w:pPr>
            <w:r>
              <w:t xml:space="preserve">ε</w:t>
            </w:r>
          </w:p>
          <w:p>
            <w:pPr>
              <w:spacing w:after="120" w:line="408" w:lineRule="auto"/>
            </w:pPr>
            <w:r>
              <w:t xml:space="preserve">/c⁴) · [T</w:t>
            </w:r>
          </w:p>
          <w:p>
            <w:pPr>
              <w:spacing w:after="120" w:line="408" w:lineRule="auto"/>
            </w:pPr>
            <w:r>
              <w:t xml:space="preserve">(matter)</w:t>
            </w:r>
          </w:p>
          <w:p>
            <w:pPr>
              <w:spacing w:after="120" w:line="408" w:lineRule="auto"/>
            </w:pPr>
            <w:r>
              <w:t xml:space="preserve">μν</w:t>
            </w:r>
          </w:p>
          <w:p>
            <w:pPr>
              <w:spacing w:after="120" w:line="408" w:lineRule="auto"/>
            </w:pPr>
            <w:r>
              <w:t xml:space="preserve">+ T</w:t>
            </w:r>
          </w:p>
          <w:p>
            <w:pPr>
              <w:spacing w:after="120" w:line="408" w:lineRule="auto"/>
            </w:pPr>
            <w:r>
              <w:t xml:space="preserve">(entropy)</w:t>
            </w:r>
          </w:p>
          <w:p>
            <w:pPr>
              <w:spacing w:after="120" w:line="408" w:lineRule="auto"/>
            </w:pPr>
            <w:r>
              <w:t xml:space="preserve">μν</w:t>
            </w:r>
          </w:p>
          <w:p>
            <w:pPr>
              <w:spacing w:after="120" w:line="408" w:lineRule="auto"/>
            </w:pPr>
            <w:r>
              <w:t xml:space="preserve">+ T</w:t>
            </w:r>
          </w:p>
          <w:p>
            <w:pPr>
              <w:spacing w:after="120" w:line="408" w:lineRule="auto"/>
            </w:pPr>
            <w:r>
              <w:t xml:space="preserve">(information)</w:t>
            </w:r>
          </w:p>
          <w:p>
            <w:pPr>
              <w:spacing w:after="120" w:line="408" w:lineRule="auto"/>
            </w:pPr>
            <w:r>
              <w:t xml:space="preserve">μν</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individual tensors in the Master Entropic Equation are defined as follows: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Left-hand side (geometric/informational):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(5.2)</w:t>
            </w:r>
          </w:p>
          <w:p>
            <w:pPr>
              <w:spacing w:after="120" w:line="408" w:lineRule="auto"/>
            </w:pPr>
            <w:r>
              <w:t xml:space="preserve">G</w:t>
            </w:r>
          </w:p>
          <w:p>
            <w:pPr>
              <w:spacing w:after="120" w:line="408" w:lineRule="auto"/>
            </w:pPr>
            <w:r>
              <w:t xml:space="preserve">(ε)</w:t>
            </w:r>
          </w:p>
          <w:p>
            <w:pPr>
              <w:spacing w:after="120" w:line="408" w:lineRule="auto"/>
            </w:pPr>
            <w:r>
              <w:t xml:space="preserve">μν</w:t>
            </w:r>
          </w:p>
          <w:p>
            <w:pPr>
              <w:spacing w:after="120" w:line="408" w:lineRule="auto"/>
            </w:pPr>
            <w:r>
              <w:t xml:space="preserve">= R</w:t>
            </w:r>
          </w:p>
          <w:p>
            <w:pPr>
              <w:spacing w:after="120" w:line="408" w:lineRule="auto"/>
            </w:pPr>
            <w:r>
              <w:t xml:space="preserve">(ε)</w:t>
            </w:r>
          </w:p>
          <w:p>
            <w:pPr>
              <w:spacing w:after="120" w:line="408" w:lineRule="auto"/>
            </w:pPr>
            <w:r>
              <w:t xml:space="preserve">μν</w:t>
            </w:r>
          </w:p>
          <w:p>
            <w:pPr>
              <w:spacing w:after="120" w:line="408" w:lineRule="auto"/>
            </w:pPr>
            <w:r>
              <w:t xml:space="preserve">−</w:t>
            </w:r>
          </w:p>
          <w:p>
            <w:pPr>
              <w:spacing w:after="120" w:line="408" w:lineRule="auto"/>
            </w:pPr>
            <w:r>
              <w:t xml:space="preserve">½ g</w:t>
            </w:r>
          </w:p>
          <w:p>
            <w:pPr>
              <w:spacing w:after="120" w:line="408" w:lineRule="auto"/>
            </w:pPr>
            <w:r>
              <w:t xml:space="preserve">(ε)</w:t>
            </w:r>
          </w:p>
          <w:p>
            <w:pPr>
              <w:spacing w:after="120" w:line="408" w:lineRule="auto"/>
            </w:pPr>
            <w:r>
              <w:t xml:space="preserve">μν</w:t>
            </w:r>
          </w:p>
          <w:p>
            <w:pPr>
              <w:spacing w:after="120" w:line="408" w:lineRule="auto"/>
            </w:pPr>
            <w:r>
              <w:t xml:space="preserve">ℜ</w:t>
            </w:r>
          </w:p>
          <w:p>
            <w:pPr>
              <w:spacing w:after="120" w:line="408" w:lineRule="auto"/>
            </w:pPr>
            <w:r>
              <w:t xml:space="preserve">ε</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is the </w:t>
      </w:r>
      <w:r>
        <w:rPr>
          <w:rFonts w:ascii="Constantia" w:cs="Constantia" w:eastAsia="Constantia" w:hAnsi="Constantia"/>
          <w:b/>
          <w:bCs/>
          <w:i w:val="false"/>
          <w:iCs w:val="false"/>
          <w:strike w:val="false"/>
          <w:color w:val="000000"/>
          <w:sz w:val="22"/>
          <w:szCs w:val="22"/>
        </w:rPr>
        <w:t xml:space="preserve">Entropic Einstein tensor</w:t>
      </w:r>
      <w:r>
        <w:rPr>
          <w:rFonts w:ascii="Constantia" w:cs="Constantia" w:eastAsia="Constantia" w:hAnsi="Constantia"/>
          <w:b w:val="false"/>
          <w:bCs w:val="false"/>
          <w:i w:val="false"/>
          <w:iCs w:val="false"/>
          <w:strike w:val="false"/>
          <w:color w:val="000000"/>
          <w:sz w:val="22"/>
          <w:szCs w:val="22"/>
        </w:rPr>
        <w:t xml:space="preserve">, built from the Ricci tensor R</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and Ricci scalar ℜ</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 of the Fisher-Rao manifold ℕ. It encodes the information-geometric curvature of physical spacetime.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(5.3)</w:t>
            </w:r>
          </w:p>
          <w:p>
            <w:pPr>
              <w:spacing w:after="120" w:line="408" w:lineRule="auto"/>
            </w:pPr>
            <w:r>
              <w:t xml:space="preserve">Φ</w:t>
            </w:r>
          </w:p>
          <w:p>
            <w:pPr>
              <w:spacing w:after="120" w:line="408" w:lineRule="auto"/>
            </w:pPr>
            <w:r>
              <w:t xml:space="preserve">μν</w:t>
            </w:r>
          </w:p>
          <w:p>
            <w:pPr>
              <w:spacing w:after="120" w:line="408" w:lineRule="auto"/>
            </w:pPr>
            <w:r>
              <w:t xml:space="preserve">(S</w:t>
            </w:r>
          </w:p>
          <w:p>
            <w:pPr>
              <w:spacing w:after="120" w:line="408" w:lineRule="auto"/>
            </w:pPr>
            <w:r>
              <w:t xml:space="preserve">q</w:t>
            </w:r>
          </w:p>
          <w:p>
            <w:pPr>
              <w:spacing w:after="120" w:line="408" w:lineRule="auto"/>
            </w:pPr>
            <w:r>
              <w:t xml:space="preserve">) = (q</w:t>
            </w:r>
          </w:p>
          <w:p>
            <w:pPr>
              <w:spacing w:after="120" w:line="408" w:lineRule="auto"/>
            </w:pPr>
            <w:r>
              <w:t xml:space="preserve">−</w:t>
            </w:r>
          </w:p>
          <w:p>
            <w:pPr>
              <w:spacing w:after="120" w:line="408" w:lineRule="auto"/>
            </w:pPr>
            <w:r>
              <w:t xml:space="preserve">1)[</w:t>
            </w:r>
          </w:p>
          <w:p>
            <w:pPr>
              <w:spacing w:after="120" w:line="408" w:lineRule="auto"/>
            </w:pPr>
            <w:r>
              <w:t xml:space="preserve">∂</w:t>
            </w:r>
          </w:p>
          <w:p>
            <w:pPr>
              <w:spacing w:after="120" w:line="408" w:lineRule="auto"/>
            </w:pPr>
            <w:r>
              <w:t xml:space="preserve">μ</w:t>
            </w:r>
          </w:p>
          <w:p>
            <w:pPr>
              <w:spacing w:after="120" w:line="408" w:lineRule="auto"/>
            </w:pPr>
            <w:r>
              <w:t xml:space="preserve">∂</w:t>
            </w:r>
          </w:p>
          <w:p>
            <w:pPr>
              <w:spacing w:after="120" w:line="408" w:lineRule="auto"/>
            </w:pPr>
            <w:r>
              <w:t xml:space="preserve">ν</w:t>
            </w:r>
          </w:p>
          <w:p>
            <w:pPr>
              <w:spacing w:after="120" w:line="408" w:lineRule="auto"/>
            </w:pPr>
            <w:r>
              <w:t xml:space="preserve">S</w:t>
            </w:r>
          </w:p>
          <w:p>
            <w:pPr>
              <w:spacing w:after="120" w:line="408" w:lineRule="auto"/>
            </w:pPr>
            <w:r>
              <w:t xml:space="preserve">q</w:t>
            </w:r>
          </w:p>
          <w:p>
            <w:pPr>
              <w:spacing w:after="120" w:line="408" w:lineRule="auto"/>
            </w:pPr>
            <w:r>
              <w:t xml:space="preserve">−</w:t>
            </w:r>
          </w:p>
          <w:p>
            <w:pPr>
              <w:spacing w:after="120" w:line="408" w:lineRule="auto"/>
            </w:pPr>
            <w:r>
              <w:t xml:space="preserve">g</w:t>
            </w:r>
          </w:p>
          <w:p>
            <w:pPr>
              <w:spacing w:after="120" w:line="408" w:lineRule="auto"/>
            </w:pPr>
            <w:r>
              <w:t xml:space="preserve">(ε)</w:t>
            </w:r>
          </w:p>
          <w:p>
            <w:pPr>
              <w:spacing w:after="120" w:line="408" w:lineRule="auto"/>
            </w:pPr>
            <w:r>
              <w:t xml:space="preserve">μν</w:t>
            </w:r>
          </w:p>
          <w:p>
            <w:pPr>
              <w:spacing w:after="120" w:line="408" w:lineRule="auto"/>
            </w:pPr>
            <w:r>
              <w:t xml:space="preserve">□S</w:t>
            </w:r>
          </w:p>
          <w:p>
            <w:pPr>
              <w:spacing w:after="120" w:line="408" w:lineRule="auto"/>
            </w:pPr>
            <w:r>
              <w:t xml:space="preserve">q</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is the </w:t>
      </w:r>
      <w:r>
        <w:rPr>
          <w:rFonts w:ascii="Constantia" w:cs="Constantia" w:eastAsia="Constantia" w:hAnsi="Constantia"/>
          <w:b/>
          <w:bCs/>
          <w:i w:val="false"/>
          <w:iCs w:val="false"/>
          <w:strike w:val="false"/>
          <w:color w:val="000000"/>
          <w:sz w:val="22"/>
          <w:szCs w:val="22"/>
        </w:rPr>
        <w:t xml:space="preserve">Tsallis correction tensor</w:t>
      </w:r>
      <w:r>
        <w:rPr>
          <w:rFonts w:ascii="Constantia" w:cs="Constantia" w:eastAsia="Constantia" w:hAnsi="Constantia"/>
          <w:b w:val="false"/>
          <w:bCs w:val="false"/>
          <w:i w:val="false"/>
          <w:iCs w:val="false"/>
          <w:strike w:val="false"/>
          <w:color w:val="000000"/>
          <w:sz w:val="22"/>
          <w:szCs w:val="22"/>
        </w:rPr>
        <w:t xml:space="preserve">, encoding the effects of non-extensivity on the geometry of spacetime. When q = 1 (extensive entropy), Φ</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0 exactly, and the left-hand side reduces to the Einstein tensor plus cosmological term of standard GR.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Right-hand side (physical sources):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(5.4)</w:t>
            </w:r>
          </w:p>
          <w:p>
            <w:pPr>
              <w:spacing w:after="120" w:line="408" w:lineRule="auto"/>
            </w:pPr>
            <w:r>
              <w:t xml:space="preserve">T</w:t>
            </w:r>
          </w:p>
          <w:p>
            <w:pPr>
              <w:spacing w:after="120" w:line="408" w:lineRule="auto"/>
            </w:pPr>
            <w:r>
              <w:t xml:space="preserve">(entropy)</w:t>
            </w:r>
          </w:p>
          <w:p>
            <w:pPr>
              <w:spacing w:after="120" w:line="408" w:lineRule="auto"/>
            </w:pPr>
            <w:r>
              <w:t xml:space="preserve">μν</w:t>
            </w:r>
          </w:p>
          <w:p>
            <w:pPr>
              <w:spacing w:after="120" w:line="408" w:lineRule="auto"/>
            </w:pPr>
            <w:r>
              <w:t xml:space="preserve">=</w:t>
            </w:r>
          </w:p>
          <w:p>
            <w:pPr>
              <w:spacing w:after="120" w:line="408" w:lineRule="auto"/>
            </w:pPr>
            <w:r>
              <w:t xml:space="preserve">−</w:t>
            </w:r>
          </w:p>
          <w:p>
            <w:pPr>
              <w:spacing w:after="120" w:line="408" w:lineRule="auto"/>
            </w:pPr>
            <w:r>
              <w:t xml:space="preserve">T[</w:t>
            </w:r>
          </w:p>
          <w:p>
            <w:pPr>
              <w:spacing w:after="120" w:line="408" w:lineRule="auto"/>
            </w:pPr>
            <w:r>
              <w:t xml:space="preserve">∂</w:t>
            </w:r>
          </w:p>
          <w:p>
            <w:pPr>
              <w:spacing w:after="120" w:line="408" w:lineRule="auto"/>
            </w:pPr>
            <w:r>
              <w:t xml:space="preserve">μ</w:t>
            </w:r>
          </w:p>
          <w:p>
            <w:pPr>
              <w:spacing w:after="120" w:line="408" w:lineRule="auto"/>
            </w:pPr>
            <w:r>
              <w:t xml:space="preserve">S</w:t>
            </w:r>
          </w:p>
          <w:p>
            <w:pPr>
              <w:spacing w:after="120" w:line="408" w:lineRule="auto"/>
            </w:pPr>
            <w:r>
              <w:t xml:space="preserve">∂</w:t>
            </w:r>
          </w:p>
          <w:p>
            <w:pPr>
              <w:spacing w:after="120" w:line="408" w:lineRule="auto"/>
            </w:pPr>
            <w:r>
              <w:t xml:space="preserve">ν</w:t>
            </w:r>
          </w:p>
          <w:p>
            <w:pPr>
              <w:spacing w:after="120" w:line="408" w:lineRule="auto"/>
            </w:pPr>
            <w:r>
              <w:t xml:space="preserve">S</w:t>
            </w:r>
          </w:p>
          <w:p>
            <w:pPr>
              <w:spacing w:after="120" w:line="408" w:lineRule="auto"/>
            </w:pPr>
            <w:r>
              <w:t xml:space="preserve">−</w:t>
            </w:r>
          </w:p>
          <w:p>
            <w:pPr>
              <w:spacing w:after="120" w:line="408" w:lineRule="auto"/>
            </w:pPr>
            <w:r>
              <w:t xml:space="preserve">½g</w:t>
            </w:r>
          </w:p>
          <w:p>
            <w:pPr>
              <w:spacing w:after="120" w:line="408" w:lineRule="auto"/>
            </w:pPr>
            <w:r>
              <w:t xml:space="preserve">(ε)</w:t>
            </w:r>
          </w:p>
          <w:p>
            <w:pPr>
              <w:spacing w:after="120" w:line="408" w:lineRule="auto"/>
            </w:pPr>
            <w:r>
              <w:t xml:space="preserve">μν</w:t>
            </w:r>
          </w:p>
          <w:p>
            <w:pPr>
              <w:spacing w:after="120" w:line="408" w:lineRule="auto"/>
            </w:pPr>
            <w:r>
              <w:t xml:space="preserve">(</w:t>
            </w:r>
          </w:p>
          <w:p>
            <w:pPr>
              <w:spacing w:after="120" w:line="408" w:lineRule="auto"/>
            </w:pPr>
            <w:r>
              <w:t xml:space="preserve">∂</w:t>
            </w:r>
          </w:p>
          <w:p>
            <w:pPr>
              <w:spacing w:after="120" w:line="408" w:lineRule="auto"/>
            </w:pPr>
            <w:r>
              <w:t xml:space="preserve">S)²]</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is the </w:t>
      </w:r>
      <w:r>
        <w:rPr>
          <w:rFonts w:ascii="Constantia" w:cs="Constantia" w:eastAsia="Constantia" w:hAnsi="Constantia"/>
          <w:b/>
          <w:bCs/>
          <w:i w:val="false"/>
          <w:iCs w:val="false"/>
          <w:strike w:val="false"/>
          <w:color w:val="000000"/>
          <w:sz w:val="22"/>
          <w:szCs w:val="22"/>
        </w:rPr>
        <w:t xml:space="preserve">entropy stress tensor</w:t>
      </w:r>
      <w:r>
        <w:rPr>
          <w:rFonts w:ascii="Constantia" w:cs="Constantia" w:eastAsia="Constantia" w:hAnsi="Constantia"/>
          <w:b w:val="false"/>
          <w:bCs w:val="false"/>
          <w:i w:val="false"/>
          <w:iCs w:val="false"/>
          <w:strike w:val="false"/>
          <w:color w:val="000000"/>
          <w:sz w:val="22"/>
          <w:szCs w:val="22"/>
        </w:rPr>
        <w:t xml:space="preserve">, representing the contribution of entropy gradients to the physical stress-energy. It is the entropic analogue of the energy-momentum tensor of a scalar field, with S playing the role of the field. This term has no analogue in standard GR.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(5.5)</w:t>
            </w:r>
          </w:p>
          <w:p>
            <w:pPr>
              <w:spacing w:after="120" w:line="408" w:lineRule="auto"/>
            </w:pPr>
            <w:r>
              <w:t xml:space="preserve">T</w:t>
            </w:r>
          </w:p>
          <w:p>
            <w:pPr>
              <w:spacing w:after="120" w:line="408" w:lineRule="auto"/>
            </w:pPr>
            <w:r>
              <w:t xml:space="preserve">(information)</w:t>
            </w:r>
          </w:p>
          <w:p>
            <w:pPr>
              <w:spacing w:after="120" w:line="408" w:lineRule="auto"/>
            </w:pPr>
            <w:r>
              <w:t xml:space="preserve">μν</w:t>
            </w:r>
          </w:p>
          <w:p>
            <w:pPr>
              <w:spacing w:after="120" w:line="408" w:lineRule="auto"/>
            </w:pPr>
            <w:r>
              <w:t xml:space="preserve">= (ħc/4</w:t>
            </w:r>
          </w:p>
          <w:p>
            <w:pPr>
              <w:spacing w:after="120" w:line="408" w:lineRule="auto"/>
            </w:pPr>
            <w:r>
              <w:t xml:space="preserve">π</w:t>
            </w:r>
          </w:p>
          <w:p>
            <w:pPr>
              <w:spacing w:after="120" w:line="408" w:lineRule="auto"/>
            </w:pPr>
            <w:r>
              <w:t xml:space="preserve">) · g</w:t>
            </w:r>
          </w:p>
          <w:p>
            <w:pPr>
              <w:spacing w:after="120" w:line="408" w:lineRule="auto"/>
            </w:pPr>
            <w:r>
              <w:t xml:space="preserve">(F)</w:t>
            </w:r>
          </w:p>
          <w:p>
            <w:pPr>
              <w:spacing w:after="120" w:line="408" w:lineRule="auto"/>
            </w:pPr>
            <w:r>
              <w:t xml:space="preserve">μν</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is the </w:t>
      </w:r>
      <w:r>
        <w:rPr>
          <w:rFonts w:ascii="Constantia" w:cs="Constantia" w:eastAsia="Constantia" w:hAnsi="Constantia"/>
          <w:b/>
          <w:bCs/>
          <w:i w:val="false"/>
          <w:iCs w:val="false"/>
          <w:strike w:val="false"/>
          <w:color w:val="000000"/>
          <w:sz w:val="22"/>
          <w:szCs w:val="22"/>
        </w:rPr>
        <w:t xml:space="preserve">Fisher information tensor</w:t>
      </w:r>
      <w:r>
        <w:rPr>
          <w:rFonts w:ascii="Constantia" w:cs="Constantia" w:eastAsia="Constantia" w:hAnsi="Constantia"/>
          <w:b w:val="false"/>
          <w:bCs w:val="false"/>
          <w:i w:val="false"/>
          <w:iCs w:val="false"/>
          <w:strike w:val="false"/>
          <w:color w:val="000000"/>
          <w:sz w:val="22"/>
          <w:szCs w:val="22"/>
        </w:rPr>
        <w:t xml:space="preserve">, representing the contribution of information density to the physical stress-energy. This term is proportional to ħ and vanishes in the classical limit — it encodes the intrinsically quantum-mechanical informational content of spacetime.</w:t>
      </w:r>
    </w:p>
    <w:p>
      <w:pPr>
        <w:pStyle w:val="Heading3"/>
        <w:spacing w:after="80" w:before="280" w:line="384" w:lineRule="auto"/>
      </w:pPr>
      <w:r>
        <w:rPr>
          <w:rFonts w:ascii="Cambria" w:cs="Cambria" w:eastAsia="Cambria" w:hAnsi="Cambria"/>
          <w:color w:val="1A1A1A"/>
          <w:sz w:val="25"/>
          <w:szCs w:val="25"/>
        </w:rPr>
        <w:t xml:space="preserve">5.2 Physical 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Master Entropic Equation (5.1) has a deep physical interpretation that differs fundamentally from that of the Einstein field equations. In Einstein's equations, the left-hand side (geometry) is determined by the right-hand side (matter-energy). In the Master Entropic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left-hand side</w:t>
      </w:r>
      <w:r>
        <w:rPr>
          <w:rFonts w:ascii="Constantia" w:cs="Constantia" w:eastAsia="Constantia" w:hAnsi="Constantia"/>
          <w:b w:val="false"/>
          <w:bCs w:val="false"/>
          <w:i w:val="false"/>
          <w:iCs w:val="false"/>
          <w:strike w:val="false"/>
          <w:color w:val="000000"/>
          <w:sz w:val="22"/>
          <w:szCs w:val="22"/>
        </w:rPr>
        <w:t xml:space="preserve"> represents the </w:t>
      </w:r>
      <w:r>
        <w:rPr>
          <w:rFonts w:ascii="Constantia" w:cs="Constantia" w:eastAsia="Constantia" w:hAnsi="Constantia"/>
          <w:b w:val="false"/>
          <w:bCs w:val="false"/>
          <w:i/>
          <w:iCs/>
          <w:strike w:val="false"/>
          <w:color w:val="000000"/>
          <w:sz w:val="22"/>
          <w:szCs w:val="22"/>
        </w:rPr>
        <w:t xml:space="preserve">geometry of information</w:t>
      </w:r>
      <w:r>
        <w:rPr>
          <w:rFonts w:ascii="Constantia" w:cs="Constantia" w:eastAsia="Constantia" w:hAnsi="Constantia"/>
          <w:b w:val="false"/>
          <w:bCs w:val="false"/>
          <w:i w:val="false"/>
          <w:iCs w:val="false"/>
          <w:strike w:val="false"/>
          <w:color w:val="000000"/>
          <w:sz w:val="22"/>
          <w:szCs w:val="22"/>
        </w:rPr>
        <w:t xml:space="preserve">: it encodes how entropy — distributed across the entropic manifold — curves the information space. The Tsallis correction tensor Φ</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adds non-extensive corrections that become significant wherever entropy is strongly non-extensive: near black holes, in the early universe, and in systems with strong long-range correlations.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right-hand side</w:t>
      </w:r>
      <w:r>
        <w:rPr>
          <w:rFonts w:ascii="Constantia" w:cs="Constantia" w:eastAsia="Constantia" w:hAnsi="Constantia"/>
          <w:b w:val="false"/>
          <w:bCs w:val="false"/>
          <w:i w:val="false"/>
          <w:iCs w:val="false"/>
          <w:strike w:val="false"/>
          <w:color w:val="000000"/>
          <w:sz w:val="22"/>
          <w:szCs w:val="22"/>
        </w:rPr>
        <w:t xml:space="preserve"> contains three qualitatively distinct sources of spacetime curvature: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Matter:</w:t>
      </w:r>
      <w:r>
        <w:rPr>
          <w:rFonts w:ascii="Constantia" w:cs="Constantia" w:eastAsia="Constantia" w:hAnsi="Constantia"/>
          <w:b w:val="false"/>
          <w:bCs w:val="false"/>
          <w:i w:val="false"/>
          <w:iCs w:val="false"/>
          <w:strike w:val="false"/>
          <w:color w:val="000000"/>
          <w:sz w:val="22"/>
          <w:szCs w:val="22"/>
        </w:rPr>
        <w:t xml:space="preserve"> the familiar energy-momentum tensor of standard GR.</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Entropy:</w:t>
      </w:r>
      <w:r>
        <w:rPr>
          <w:rFonts w:ascii="Constantia" w:cs="Constantia" w:eastAsia="Constantia" w:hAnsi="Constantia"/>
          <w:b w:val="false"/>
          <w:bCs w:val="false"/>
          <w:i w:val="false"/>
          <w:iCs w:val="false"/>
          <w:strike w:val="false"/>
          <w:color w:val="000000"/>
          <w:sz w:val="22"/>
          <w:szCs w:val="22"/>
        </w:rPr>
        <w:t xml:space="preserve"> the entropy-stress tensor, representing the direct gravitational effect of entropy gradients. This term explains dark matter without new particles: the entropy gradients in galactic halos — arising from the non-extensive statistics of dark halos — produce a T</w:t>
      </w:r>
      <w:r>
        <w:rPr>
          <w:rFonts w:ascii="Constantia" w:cs="Constantia" w:eastAsia="Constantia" w:hAnsi="Constantia"/>
          <w:b w:val="false"/>
          <w:bCs w:val="false"/>
          <w:i w:val="false"/>
          <w:iCs w:val="false"/>
          <w:strike w:val="false"/>
          <w:color w:val="000000"/>
          <w:sz w:val="22"/>
          <w:szCs w:val="22"/>
          <w:vertAlign w:val="superscript"/>
        </w:rPr>
        <w:t xml:space="preserve">(entropy)</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that mimics the gravitational effect of missing mass.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Information:</w:t>
      </w:r>
      <w:r>
        <w:rPr>
          <w:rFonts w:ascii="Constantia" w:cs="Constantia" w:eastAsia="Constantia" w:hAnsi="Constantia"/>
          <w:b w:val="false"/>
          <w:bCs w:val="false"/>
          <w:i w:val="false"/>
          <w:iCs w:val="false"/>
          <w:strike w:val="false"/>
          <w:color w:val="000000"/>
          <w:sz w:val="22"/>
          <w:szCs w:val="22"/>
        </w:rPr>
        <w:t xml:space="preserve"> the Fisher information tensor, representing the quantum-mechanical informational content of spacetime. This term explains the vacuum energy / dark energy: the Fisher information of the de Sitter vacuum is non-zero and provides the cosmological constant Λ</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 with a natural value proportional to ħ/V</w:t>
      </w:r>
      <w:r>
        <w:rPr>
          <w:rFonts w:ascii="Constantia" w:cs="Constantia" w:eastAsia="Constantia" w:hAnsi="Constantia"/>
          <w:b w:val="false"/>
          <w:bCs w:val="false"/>
          <w:i w:val="false"/>
          <w:iCs w:val="false"/>
          <w:strike w:val="false"/>
          <w:color w:val="000000"/>
          <w:sz w:val="22"/>
          <w:szCs w:val="22"/>
          <w:vertAlign w:val="subscript"/>
        </w:rPr>
        <w:t xml:space="preserve">Hubble</w:t>
      </w:r>
      <w:r>
        <w:rPr>
          <w:rFonts w:ascii="Constantia" w:cs="Constantia" w:eastAsia="Constantia" w:hAnsi="Constantia"/>
          <w:b w:val="false"/>
          <w:bCs w:val="false"/>
          <w:i w:val="false"/>
          <w:iCs w:val="false"/>
          <w:strike w:val="false"/>
          <w:color w:val="000000"/>
          <w:sz w:val="22"/>
          <w:szCs w:val="22"/>
        </w:rPr>
        <w:t xml:space="preserve">.</w:t>
      </w:r>
    </w:p>
    <w:p>
      <w:pPr>
        <w:pStyle w:val="Heading3"/>
        <w:spacing w:after="80" w:before="280" w:line="384" w:lineRule="auto"/>
      </w:pPr>
      <w:r>
        <w:rPr>
          <w:rFonts w:ascii="Cambria" w:cs="Cambria" w:eastAsia="Cambria" w:hAnsi="Cambria"/>
          <w:color w:val="1A1A1A"/>
          <w:sz w:val="25"/>
          <w:szCs w:val="25"/>
        </w:rPr>
        <w:t xml:space="preserve">5.3 Conservation Laws from the Master Entropic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diffeomorphism invariance of the Obidi Action implies, via Noether's theorem, a fundamental conservation law for the Master Entropic Equation. The entropic Bianchi identity on ℕ states: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(5.6)</w:t>
            </w:r>
          </w:p>
          <w:p>
            <w:pPr>
              <w:spacing w:after="120" w:line="408" w:lineRule="auto"/>
            </w:pPr>
            <w:r>
              <w:t xml:space="preserve">∇</w:t>
            </w:r>
          </w:p>
          <w:p>
            <w:pPr>
              <w:spacing w:after="120" w:line="408" w:lineRule="auto"/>
            </w:pPr>
            <w:r>
              <w:t xml:space="preserve">μ</w:t>
            </w:r>
          </w:p>
          <w:p>
            <w:pPr>
              <w:spacing w:after="120" w:line="408" w:lineRule="auto"/>
            </w:pPr>
            <w:r>
              <w:t xml:space="preserve">G</w:t>
            </w:r>
          </w:p>
          <w:p>
            <w:pPr>
              <w:spacing w:after="120" w:line="408" w:lineRule="auto"/>
            </w:pPr>
            <w:r>
              <w:t xml:space="preserve">(ε)μν</w:t>
            </w:r>
          </w:p>
          <w:p>
            <w:pPr>
              <w:spacing w:after="120" w:line="408" w:lineRule="auto"/>
            </w:pPr>
            <w:r>
              <w:t xml:space="preserve">= 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Applied to the Master Entropic Equation, this yields: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(5.7)</w:t>
            </w:r>
          </w:p>
          <w:p>
            <w:pPr>
              <w:spacing w:after="120" w:line="408" w:lineRule="auto"/>
            </w:pPr>
            <w:r>
              <w:t xml:space="preserve">∇</w:t>
            </w:r>
          </w:p>
          <w:p>
            <w:pPr>
              <w:spacing w:after="120" w:line="408" w:lineRule="auto"/>
            </w:pPr>
            <w:r>
              <w:t xml:space="preserve">μ</w:t>
            </w:r>
          </w:p>
          <w:p>
            <w:pPr>
              <w:spacing w:after="120" w:line="408" w:lineRule="auto"/>
            </w:pPr>
            <w:r>
              <w:t xml:space="preserve">[T</w:t>
            </w:r>
          </w:p>
          <w:p>
            <w:pPr>
              <w:spacing w:after="120" w:line="408" w:lineRule="auto"/>
            </w:pPr>
            <w:r>
              <w:t xml:space="preserve">(matter)μν</w:t>
            </w:r>
          </w:p>
          <w:p>
            <w:pPr>
              <w:spacing w:after="120" w:line="408" w:lineRule="auto"/>
            </w:pPr>
            <w:r>
              <w:t xml:space="preserve">+ T</w:t>
            </w:r>
          </w:p>
          <w:p>
            <w:pPr>
              <w:spacing w:after="120" w:line="408" w:lineRule="auto"/>
            </w:pPr>
            <w:r>
              <w:t xml:space="preserve">(entropy)μν</w:t>
            </w:r>
          </w:p>
          <w:p>
            <w:pPr>
              <w:spacing w:after="120" w:line="408" w:lineRule="auto"/>
            </w:pPr>
            <w:r>
              <w:t xml:space="preserve">+ T</w:t>
            </w:r>
          </w:p>
          <w:p>
            <w:pPr>
              <w:spacing w:after="120" w:line="408" w:lineRule="auto"/>
            </w:pPr>
            <w:r>
              <w:t xml:space="preserve">(information)μν</w:t>
            </w:r>
          </w:p>
          <w:p>
            <w:pPr>
              <w:spacing w:after="120" w:line="408" w:lineRule="auto"/>
            </w:pPr>
            <w:r>
              <w:t xml:space="preserve">] =</w:t>
            </w:r>
          </w:p>
          <w:p>
            <w:pPr>
              <w:spacing w:after="120" w:line="408" w:lineRule="auto"/>
            </w:pPr>
            <w:r>
              <w:t xml:space="preserve">−</w:t>
            </w:r>
          </w:p>
          <w:p>
            <w:pPr>
              <w:spacing w:after="120" w:line="408" w:lineRule="auto"/>
            </w:pPr>
            <w:r>
              <w:t xml:space="preserve">(c⁴/8</w:t>
            </w:r>
          </w:p>
          <w:p>
            <w:pPr>
              <w:spacing w:after="120" w:line="408" w:lineRule="auto"/>
            </w:pPr>
            <w:r>
              <w:t xml:space="preserve">π</w:t>
            </w:r>
          </w:p>
          <w:p>
            <w:pPr>
              <w:spacing w:after="120" w:line="408" w:lineRule="auto"/>
            </w:pPr>
            <w:r>
              <w:t xml:space="preserve">G</w:t>
            </w:r>
          </w:p>
          <w:p>
            <w:pPr>
              <w:spacing w:after="120" w:line="408" w:lineRule="auto"/>
            </w:pPr>
            <w:r>
              <w:t xml:space="preserve">ε</w:t>
            </w:r>
          </w:p>
          <w:p>
            <w:pPr>
              <w:spacing w:after="120" w:line="408" w:lineRule="auto"/>
            </w:pPr>
            <w:r>
              <w:t xml:space="preserve">) ·</w:t>
            </w:r>
          </w:p>
          <w:p>
            <w:pPr>
              <w:spacing w:after="120" w:line="408" w:lineRule="auto"/>
            </w:pPr>
            <w:r>
              <w:t xml:space="preserve">∇</w:t>
            </w:r>
          </w:p>
          <w:p>
            <w:pPr>
              <w:spacing w:after="120" w:line="408" w:lineRule="auto"/>
            </w:pPr>
            <w:r>
              <w:t xml:space="preserve">μ</w:t>
            </w:r>
          </w:p>
          <w:p>
            <w:pPr>
              <w:spacing w:after="120" w:line="408" w:lineRule="auto"/>
            </w:pPr>
            <w:r>
              <w:t xml:space="preserve">[</w:t>
            </w:r>
          </w:p>
          <w:p>
            <w:pPr>
              <w:spacing w:after="120" w:line="408" w:lineRule="auto"/>
            </w:pPr>
            <w:r>
              <w:t xml:space="preserve">Λ</w:t>
            </w:r>
          </w:p>
          <w:p>
            <w:pPr>
              <w:spacing w:after="120" w:line="408" w:lineRule="auto"/>
            </w:pPr>
            <w:r>
              <w:t xml:space="preserve">ε</w:t>
            </w:r>
          </w:p>
          <w:p>
            <w:pPr>
              <w:spacing w:after="120" w:line="408" w:lineRule="auto"/>
            </w:pPr>
            <w:r>
              <w:t xml:space="preserve">g</w:t>
            </w:r>
          </w:p>
          <w:p>
            <w:pPr>
              <w:spacing w:after="120" w:line="408" w:lineRule="auto"/>
            </w:pPr>
            <w:r>
              <w:t xml:space="preserve">(ε)μν</w:t>
            </w:r>
          </w:p>
          <w:p>
            <w:pPr>
              <w:spacing w:after="120" w:line="408" w:lineRule="auto"/>
            </w:pPr>
            <w:r>
              <w:t xml:space="preserve">+</w:t>
            </w:r>
          </w:p>
          <w:p>
            <w:pPr>
              <w:spacing w:after="120" w:line="408" w:lineRule="auto"/>
            </w:pPr>
            <w:r>
              <w:t xml:space="preserve">Φ</w:t>
            </w:r>
          </w:p>
          <w:p>
            <w:pPr>
              <w:spacing w:after="120" w:line="408" w:lineRule="auto"/>
            </w:pPr>
            <w:r>
              <w:t xml:space="preserve">μν</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w:t>
      </w:r>
      <w:r>
        <w:rPr>
          <w:rFonts w:ascii="Constantia" w:cs="Constantia" w:eastAsia="Constantia" w:hAnsi="Constantia"/>
          <w:b/>
          <w:bCs/>
          <w:i w:val="false"/>
          <w:iCs w:val="false"/>
          <w:strike w:val="false"/>
          <w:color w:val="000000"/>
          <w:sz w:val="22"/>
          <w:szCs w:val="22"/>
        </w:rPr>
        <w:t xml:space="preserve">total conservation law of ToE</w:t>
      </w:r>
      <w:r>
        <w:rPr>
          <w:rFonts w:ascii="Constantia" w:cs="Constantia" w:eastAsia="Constantia" w:hAnsi="Constantia"/>
          <w:b w:val="false"/>
          <w:bCs w:val="false"/>
          <w:i w:val="false"/>
          <w:iCs w:val="false"/>
          <w:strike w:val="false"/>
          <w:color w:val="000000"/>
          <w:sz w:val="22"/>
          <w:szCs w:val="22"/>
        </w:rPr>
        <w:t xml:space="preserve">: the total stress-energy-entropy-information is covariantly conserved (in the generalized sense that includes the time-varying Λ</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 and Φ corrections). The second law of thermodynamics — the non-decrease of total entropy — is a consequence of this identity: it is the timelike component of (5.7), stating that the total entropy current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 0 in any physical process. The thermodynamic arrow of time is therefore not an additional postulate in ToE — it is a geometric identity on the entropic manifold ℕ, following from the same diffeomorphism invariance that gives rise to the Bianchi identity in GR.</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6. The Entropic Einstein Equation</w:t>
      </w:r>
    </w:p>
    <w:p>
      <w:pPr>
        <w:pBdr>
          <w:top w:val="single" w:color="8B4513" w:sz="6"/>
        </w:pBdr>
        <w:spacing w:after="200" w:before="0"/>
      </w:pPr>
    </w:p>
    <w:p>
      <w:pPr>
        <w:pStyle w:val="Heading3"/>
        <w:spacing w:after="80" w:before="280" w:line="384" w:lineRule="auto"/>
      </w:pPr>
      <w:r>
        <w:rPr>
          <w:rFonts w:ascii="Cambria" w:cs="Cambria" w:eastAsia="Cambria" w:hAnsi="Cambria"/>
          <w:color w:val="1A1A1A"/>
          <w:sz w:val="25"/>
          <w:szCs w:val="25"/>
        </w:rPr>
        <w:t xml:space="preserve">6.1 Derivation from the Master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 make contact with standard general relativity, we take two successive limits of the Master Entropic Equation. First, the </w:t>
      </w:r>
      <w:r>
        <w:rPr>
          <w:rFonts w:ascii="Constantia" w:cs="Constantia" w:eastAsia="Constantia" w:hAnsi="Constantia"/>
          <w:b/>
          <w:bCs/>
          <w:i w:val="false"/>
          <w:iCs w:val="false"/>
          <w:strike w:val="false"/>
          <w:color w:val="000000"/>
          <w:sz w:val="22"/>
          <w:szCs w:val="22"/>
        </w:rPr>
        <w:t xml:space="preserve">extensive limit</w:t>
      </w:r>
      <w:r>
        <w:rPr>
          <w:rFonts w:ascii="Constantia" w:cs="Constantia" w:eastAsia="Constantia" w:hAnsi="Constantia"/>
          <w:b w:val="false"/>
          <w:bCs w:val="false"/>
          <w:i w:val="false"/>
          <w:iCs w:val="false"/>
          <w:strike w:val="false"/>
          <w:color w:val="000000"/>
          <w:sz w:val="22"/>
          <w:szCs w:val="22"/>
        </w:rPr>
        <w:t xml:space="preserve"> q → 1, in which the Tsallis non-extensive corrections vanish: Φ</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0. Second, the </w:t>
      </w:r>
      <w:r>
        <w:rPr>
          <w:rFonts w:ascii="Constantia" w:cs="Constantia" w:eastAsia="Constantia" w:hAnsi="Constantia"/>
          <w:b/>
          <w:bCs/>
          <w:i w:val="false"/>
          <w:iCs w:val="false"/>
          <w:strike w:val="false"/>
          <w:color w:val="000000"/>
          <w:sz w:val="22"/>
          <w:szCs w:val="22"/>
        </w:rPr>
        <w:t xml:space="preserve">classical limit</w:t>
      </w:r>
      <w:r>
        <w:rPr>
          <w:rFonts w:ascii="Constantia" w:cs="Constantia" w:eastAsia="Constantia" w:hAnsi="Constantia"/>
          <w:b w:val="false"/>
          <w:bCs w:val="false"/>
          <w:i w:val="false"/>
          <w:iCs w:val="false"/>
          <w:strike w:val="false"/>
          <w:color w:val="000000"/>
          <w:sz w:val="22"/>
          <w:szCs w:val="22"/>
        </w:rPr>
        <w:t xml:space="preserve"> ħ → 0, in which the Fisher information tensor vanishes: T</w:t>
      </w:r>
      <w:r>
        <w:rPr>
          <w:rFonts w:ascii="Constantia" w:cs="Constantia" w:eastAsia="Constantia" w:hAnsi="Constantia"/>
          <w:b w:val="false"/>
          <w:bCs w:val="false"/>
          <w:i w:val="false"/>
          <w:iCs w:val="false"/>
          <w:strike w:val="false"/>
          <w:color w:val="000000"/>
          <w:sz w:val="22"/>
          <w:szCs w:val="22"/>
          <w:vertAlign w:val="superscript"/>
        </w:rPr>
        <w:t xml:space="preserve">(information)</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0. In these limits, the Master Entropic Equation reduces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(6.1)</w:t>
            </w:r>
          </w:p>
          <w:p>
            <w:pPr>
              <w:spacing w:after="120" w:line="408" w:lineRule="auto"/>
            </w:pPr>
            <w:r>
              <w:t xml:space="preserve">G</w:t>
            </w:r>
          </w:p>
          <w:p>
            <w:pPr>
              <w:spacing w:after="120" w:line="408" w:lineRule="auto"/>
            </w:pPr>
            <w:r>
              <w:t xml:space="preserve">μν</w:t>
            </w:r>
          </w:p>
          <w:p>
            <w:pPr>
              <w:spacing w:after="120" w:line="408" w:lineRule="auto"/>
            </w:pPr>
            <w:r>
              <w:t xml:space="preserve">+</w:t>
            </w:r>
          </w:p>
          <w:p>
            <w:pPr>
              <w:spacing w:after="120" w:line="408" w:lineRule="auto"/>
            </w:pPr>
            <w:r>
              <w:t xml:space="preserve">Λ</w:t>
            </w:r>
          </w:p>
          <w:p>
            <w:pPr>
              <w:spacing w:after="120" w:line="408" w:lineRule="auto"/>
            </w:pPr>
            <w:r>
              <w:t xml:space="preserve">g</w:t>
            </w:r>
          </w:p>
          <w:p>
            <w:pPr>
              <w:spacing w:after="120" w:line="408" w:lineRule="auto"/>
            </w:pPr>
            <w:r>
              <w:t xml:space="preserve">μν</w:t>
            </w:r>
          </w:p>
          <w:p>
            <w:pPr>
              <w:spacing w:after="120" w:line="408" w:lineRule="auto"/>
            </w:pPr>
            <w:r>
              <w:t xml:space="preserve">= (8</w:t>
            </w:r>
          </w:p>
          <w:p>
            <w:pPr>
              <w:spacing w:after="120" w:line="408" w:lineRule="auto"/>
            </w:pPr>
            <w:r>
              <w:t xml:space="preserve">π</w:t>
            </w:r>
          </w:p>
          <w:p>
            <w:pPr>
              <w:spacing w:after="120" w:line="408" w:lineRule="auto"/>
            </w:pPr>
            <w:r>
              <w:t xml:space="preserve">G/c⁴) · [T</w:t>
            </w:r>
          </w:p>
          <w:p>
            <w:pPr>
              <w:spacing w:after="120" w:line="408" w:lineRule="auto"/>
            </w:pPr>
            <w:r>
              <w:t xml:space="preserve">(matter)</w:t>
            </w:r>
          </w:p>
          <w:p>
            <w:pPr>
              <w:spacing w:after="120" w:line="408" w:lineRule="auto"/>
            </w:pPr>
            <w:r>
              <w:t xml:space="preserve">μν</w:t>
            </w:r>
          </w:p>
          <w:p>
            <w:pPr>
              <w:spacing w:after="120" w:line="408" w:lineRule="auto"/>
            </w:pPr>
            <w:r>
              <w:t xml:space="preserve">+ T</w:t>
            </w:r>
          </w:p>
          <w:p>
            <w:pPr>
              <w:spacing w:after="120" w:line="408" w:lineRule="auto"/>
            </w:pPr>
            <w:r>
              <w:t xml:space="preserve">(entropy correction)</w:t>
            </w:r>
          </w:p>
          <w:p>
            <w:pPr>
              <w:spacing w:after="120" w:line="408" w:lineRule="auto"/>
            </w:pPr>
            <w:r>
              <w:t xml:space="preserve">μν</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w:t>
      </w:r>
      <w:r>
        <w:rPr>
          <w:rFonts w:ascii="Constantia" w:cs="Constantia" w:eastAsia="Constantia" w:hAnsi="Constantia"/>
          <w:b/>
          <w:bCs/>
          <w:i w:val="false"/>
          <w:iCs w:val="false"/>
          <w:strike w:val="false"/>
          <w:color w:val="000000"/>
          <w:sz w:val="22"/>
          <w:szCs w:val="22"/>
        </w:rPr>
        <w:t xml:space="preserve">Entropic Einstein Equation</w:t>
      </w:r>
      <w:r>
        <w:rPr>
          <w:rFonts w:ascii="Constantia" w:cs="Constantia" w:eastAsia="Constantia" w:hAnsi="Constantia"/>
          <w:b w:val="false"/>
          <w:bCs w:val="false"/>
          <w:i w:val="false"/>
          <w:iCs w:val="false"/>
          <w:strike w:val="false"/>
          <w:color w:val="000000"/>
          <w:sz w:val="22"/>
          <w:szCs w:val="22"/>
        </w:rPr>
        <w:t xml:space="preserve">. The entropy-correction tensor retains a non-zero classical contribution: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(6.2)</w:t>
            </w:r>
          </w:p>
          <w:p>
            <w:pPr>
              <w:spacing w:after="120" w:line="408" w:lineRule="auto"/>
            </w:pPr>
            <w:r>
              <w:t xml:space="preserve">T</w:t>
            </w:r>
          </w:p>
          <w:p>
            <w:pPr>
              <w:spacing w:after="120" w:line="408" w:lineRule="auto"/>
            </w:pPr>
            <w:r>
              <w:t xml:space="preserve">(entropy correction)</w:t>
            </w:r>
          </w:p>
          <w:p>
            <w:pPr>
              <w:spacing w:after="120" w:line="408" w:lineRule="auto"/>
            </w:pPr>
            <w:r>
              <w:t xml:space="preserve">μν</w:t>
            </w:r>
          </w:p>
          <w:p>
            <w:pPr>
              <w:spacing w:after="120" w:line="408" w:lineRule="auto"/>
            </w:pPr>
            <w:r>
              <w:t xml:space="preserve">= (c⁴/4G) · [</w:t>
            </w:r>
          </w:p>
          <w:p>
            <w:pPr>
              <w:spacing w:after="120" w:line="408" w:lineRule="auto"/>
            </w:pPr>
            <w:r>
              <w:t xml:space="preserve">∂</w:t>
            </w:r>
          </w:p>
          <w:p>
            <w:pPr>
              <w:spacing w:after="120" w:line="408" w:lineRule="auto"/>
            </w:pPr>
            <w:r>
              <w:t xml:space="preserve">μ</w:t>
            </w:r>
          </w:p>
          <w:p>
            <w:pPr>
              <w:spacing w:after="120" w:line="408" w:lineRule="auto"/>
            </w:pPr>
            <w:r>
              <w:t xml:space="preserve">∂</w:t>
            </w:r>
          </w:p>
          <w:p>
            <w:pPr>
              <w:spacing w:after="120" w:line="408" w:lineRule="auto"/>
            </w:pPr>
            <w:r>
              <w:t xml:space="preserve">ν</w:t>
            </w:r>
          </w:p>
          <w:p>
            <w:pPr>
              <w:spacing w:after="120" w:line="408" w:lineRule="auto"/>
            </w:pPr>
            <w:r>
              <w:t xml:space="preserve">S</w:t>
            </w:r>
          </w:p>
          <w:p>
            <w:pPr>
              <w:spacing w:after="120" w:line="408" w:lineRule="auto"/>
            </w:pPr>
            <w:r>
              <w:t xml:space="preserve">−</w:t>
            </w:r>
          </w:p>
          <w:p>
            <w:pPr>
              <w:spacing w:after="120" w:line="408" w:lineRule="auto"/>
            </w:pPr>
            <w:r>
              <w:t xml:space="preserve">g</w:t>
            </w:r>
          </w:p>
          <w:p>
            <w:pPr>
              <w:spacing w:after="120" w:line="408" w:lineRule="auto"/>
            </w:pPr>
            <w:r>
              <w:t xml:space="preserve">μν</w:t>
            </w:r>
          </w:p>
          <w:p>
            <w:pPr>
              <w:spacing w:after="120" w:line="408" w:lineRule="auto"/>
            </w:pPr>
            <w:r>
              <w:t xml:space="preserve">□S]</w:t>
            </w:r>
          </w:p>
          <w:p>
            <w:pPr>
              <w:spacing w:after="120" w:line="408" w:lineRule="auto"/>
            </w:pPr>
            <w:r>
              <w:t xml:space="preserve">−</w:t>
            </w:r>
          </w:p>
          <w:p>
            <w:pPr>
              <w:spacing w:after="120" w:line="408" w:lineRule="auto"/>
            </w:pPr>
            <w:r>
              <w:t xml:space="preserve">(k</w:t>
            </w:r>
          </w:p>
          <w:p>
            <w:pPr>
              <w:spacing w:after="120" w:line="408" w:lineRule="auto"/>
            </w:pPr>
            <w:r>
              <w:t xml:space="preserve">B</w:t>
            </w:r>
          </w:p>
          <w:p>
            <w:pPr>
              <w:spacing w:after="120" w:line="408" w:lineRule="auto"/>
            </w:pPr>
            <w:r>
              <w:t xml:space="preserve">T/4G) · R</w:t>
            </w:r>
          </w:p>
          <w:p>
            <w:pPr>
              <w:spacing w:after="120" w:line="408" w:lineRule="auto"/>
            </w:pPr>
            <w:r>
              <w:t xml:space="preserve">μν</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first term represents the direct contribution of entropy gradients to the spacetime curvature: it is the classical entropic stress. The second term represents the backreaction of curvature on entropy through the temperature T — in hotter regions of spacetime, the curvature-entropy coupling is stronger. Both terms vanish when S is at its maximum (equilibrium), or when S is uniform across spacetime.</w:t>
      </w:r>
    </w:p>
    <w:p>
      <w:pPr>
        <w:pStyle w:val="Heading3"/>
        <w:spacing w:after="80" w:before="280" w:line="384" w:lineRule="auto"/>
      </w:pPr>
      <w:r>
        <w:rPr>
          <w:rFonts w:ascii="Cambria" w:cs="Cambria" w:eastAsia="Cambria" w:hAnsi="Cambria"/>
          <w:color w:val="1A1A1A"/>
          <w:sz w:val="25"/>
          <w:szCs w:val="25"/>
        </w:rPr>
        <w:t xml:space="preserve">6.2 Relationship to Standard General Relativity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recovery of standard GR from the Entropic Einstein Equation occurs in the </w:t>
      </w:r>
      <w:r>
        <w:rPr>
          <w:rFonts w:ascii="Constantia" w:cs="Constantia" w:eastAsia="Constantia" w:hAnsi="Constantia"/>
          <w:b/>
          <w:bCs/>
          <w:i w:val="false"/>
          <w:iCs w:val="false"/>
          <w:strike w:val="false"/>
          <w:color w:val="000000"/>
          <w:sz w:val="22"/>
          <w:szCs w:val="22"/>
        </w:rPr>
        <w:t xml:space="preserve">entropic equilibrium limit</w:t>
      </w:r>
      <w:r>
        <w:rPr>
          <w:rFonts w:ascii="Constantia" w:cs="Constantia" w:eastAsia="Constantia" w:hAnsi="Constantia"/>
          <w:b w:val="false"/>
          <w:bCs w:val="false"/>
          <w:i w:val="false"/>
          <w:iCs w:val="false"/>
          <w:strike w:val="false"/>
          <w:color w:val="000000"/>
          <w:sz w:val="22"/>
          <w:szCs w:val="22"/>
        </w:rPr>
        <w:t xml:space="preserve">: when the entropy of the physical system is at its maximum given the constraints (T</w:t>
      </w:r>
      <w:r>
        <w:rPr>
          <w:rFonts w:ascii="Constantia" w:cs="Constantia" w:eastAsia="Constantia" w:hAnsi="Constantia"/>
          <w:b w:val="false"/>
          <w:bCs w:val="false"/>
          <w:i w:val="false"/>
          <w:iCs w:val="false"/>
          <w:strike w:val="false"/>
          <w:color w:val="000000"/>
          <w:sz w:val="22"/>
          <w:szCs w:val="22"/>
          <w:vertAlign w:val="superscript"/>
        </w:rPr>
        <w:t xml:space="preserve">(entropy correction)</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0), the Entropic Einstein Equation reduces exactly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(6.3)</w:t>
            </w:r>
          </w:p>
          <w:p>
            <w:pPr>
              <w:spacing w:after="120" w:line="408" w:lineRule="auto"/>
            </w:pPr>
            <w:r>
              <w:t xml:space="preserve">G</w:t>
            </w:r>
          </w:p>
          <w:p>
            <w:pPr>
              <w:spacing w:after="120" w:line="408" w:lineRule="auto"/>
            </w:pPr>
            <w:r>
              <w:t xml:space="preserve">μν</w:t>
            </w:r>
          </w:p>
          <w:p>
            <w:pPr>
              <w:spacing w:after="120" w:line="408" w:lineRule="auto"/>
            </w:pPr>
            <w:r>
              <w:t xml:space="preserve">+</w:t>
            </w:r>
          </w:p>
          <w:p>
            <w:pPr>
              <w:spacing w:after="120" w:line="408" w:lineRule="auto"/>
            </w:pPr>
            <w:r>
              <w:t xml:space="preserve">Λ</w:t>
            </w:r>
          </w:p>
          <w:p>
            <w:pPr>
              <w:spacing w:after="120" w:line="408" w:lineRule="auto"/>
            </w:pPr>
            <w:r>
              <w:t xml:space="preserve">g</w:t>
            </w:r>
          </w:p>
          <w:p>
            <w:pPr>
              <w:spacing w:after="120" w:line="408" w:lineRule="auto"/>
            </w:pPr>
            <w:r>
              <w:t xml:space="preserve">μν</w:t>
            </w:r>
          </w:p>
          <w:p>
            <w:pPr>
              <w:spacing w:after="120" w:line="408" w:lineRule="auto"/>
            </w:pPr>
            <w:r>
              <w:t xml:space="preserve">= (8</w:t>
            </w:r>
          </w:p>
          <w:p>
            <w:pPr>
              <w:spacing w:after="120" w:line="408" w:lineRule="auto"/>
            </w:pPr>
            <w:r>
              <w:t xml:space="preserve">π</w:t>
            </w:r>
          </w:p>
          <w:p>
            <w:pPr>
              <w:spacing w:after="120" w:line="408" w:lineRule="auto"/>
            </w:pPr>
            <w:r>
              <w:t xml:space="preserve">G/c⁴) T</w:t>
            </w:r>
          </w:p>
          <w:p>
            <w:pPr>
              <w:spacing w:after="120" w:line="408" w:lineRule="auto"/>
            </w:pPr>
            <w:r>
              <w:t xml:space="preserve">(matter)</w:t>
            </w:r>
          </w:p>
          <w:p>
            <w:pPr>
              <w:spacing w:after="120" w:line="408" w:lineRule="auto"/>
            </w:pPr>
            <w:r>
              <w:t xml:space="preserve">μν</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which is the standard Einstein equation with cosmological constant. Standard GR is thus an exact result of ToE in the limit of maximum entropy — a limit corresponding to spacetimes in thermodynamic equilibrium. This provides a precise answer to why GR works so well: the spacetimes we observe are very close to entropic equilibrium at the scales probed by classical gravitational experiments.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Away from equilibrium, the Entropic Einstein Equation predicts corrections to GR. For the Schwarzschild black hole, the entropic correction modifies the metric 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(6.4)</w:t>
            </w:r>
          </w:p>
          <w:p>
            <w:pPr>
              <w:spacing w:after="120" w:line="408" w:lineRule="auto"/>
            </w:pPr>
            <w:r>
              <w:t xml:space="preserve">ds² =</w:t>
            </w:r>
          </w:p>
          <w:p>
            <w:pPr>
              <w:spacing w:after="120" w:line="408" w:lineRule="auto"/>
            </w:pPr>
            <w:r>
              <w:t xml:space="preserve">−</w:t>
            </w:r>
          </w:p>
          <w:p>
            <w:pPr>
              <w:spacing w:after="120" w:line="408" w:lineRule="auto"/>
            </w:pPr>
            <w:r>
              <w:t xml:space="preserve">(1</w:t>
            </w:r>
          </w:p>
          <w:p>
            <w:pPr>
              <w:spacing w:after="120" w:line="408" w:lineRule="auto"/>
            </w:pPr>
            <w:r>
              <w:t xml:space="preserve">−</w:t>
            </w:r>
          </w:p>
          <w:p>
            <w:pPr>
              <w:spacing w:after="120" w:line="408" w:lineRule="auto"/>
            </w:pPr>
            <w:r>
              <w:t xml:space="preserve">2GM/rc² +</w:t>
            </w:r>
          </w:p>
          <w:p>
            <w:pPr>
              <w:spacing w:after="120" w:line="408" w:lineRule="auto"/>
            </w:pPr>
            <w:r>
              <w:t xml:space="preserve">ε</w:t>
            </w:r>
          </w:p>
          <w:p>
            <w:pPr>
              <w:spacing w:after="120" w:line="408" w:lineRule="auto"/>
            </w:pPr>
            <w:r>
              <w:t xml:space="preserve">S</w:t>
            </w:r>
          </w:p>
          <w:p>
            <w:pPr>
              <w:spacing w:after="120" w:line="408" w:lineRule="auto"/>
            </w:pPr>
            <w:r>
              <w:t xml:space="preserve">·S</w:t>
            </w:r>
          </w:p>
          <w:p>
            <w:pPr>
              <w:spacing w:after="120" w:line="408" w:lineRule="auto"/>
            </w:pPr>
            <w:r>
              <w:t xml:space="preserve">BH</w:t>
            </w:r>
          </w:p>
          <w:p>
            <w:pPr>
              <w:spacing w:after="120" w:line="408" w:lineRule="auto"/>
            </w:pPr>
            <w:r>
              <w:t xml:space="preserve">/r²)c²dt² + (1</w:t>
            </w:r>
          </w:p>
          <w:p>
            <w:pPr>
              <w:spacing w:after="120" w:line="408" w:lineRule="auto"/>
            </w:pPr>
            <w:r>
              <w:t xml:space="preserve">−</w:t>
            </w:r>
          </w:p>
          <w:p>
            <w:pPr>
              <w:spacing w:after="120" w:line="408" w:lineRule="auto"/>
            </w:pPr>
            <w:r>
              <w:t xml:space="preserve">2GM/rc² +</w:t>
            </w:r>
          </w:p>
          <w:p>
            <w:pPr>
              <w:spacing w:after="120" w:line="408" w:lineRule="auto"/>
            </w:pPr>
            <w:r>
              <w:t xml:space="preserve">ε</w:t>
            </w:r>
          </w:p>
          <w:p>
            <w:pPr>
              <w:spacing w:after="120" w:line="408" w:lineRule="auto"/>
            </w:pPr>
            <w:r>
              <w:t xml:space="preserve">S</w:t>
            </w:r>
          </w:p>
          <w:p>
            <w:pPr>
              <w:spacing w:after="120" w:line="408" w:lineRule="auto"/>
            </w:pPr>
            <w:r>
              <w:t xml:space="preserve">·S</w:t>
            </w:r>
          </w:p>
          <w:p>
            <w:pPr>
              <w:spacing w:after="120" w:line="408" w:lineRule="auto"/>
            </w:pPr>
            <w:r>
              <w:t xml:space="preserve">BH</w:t>
            </w:r>
          </w:p>
          <w:p>
            <w:pPr>
              <w:spacing w:after="120" w:line="408" w:lineRule="auto"/>
            </w:pPr>
            <w:r>
              <w:t xml:space="preserve">/r²)⁻¹dr² + r²d</w:t>
            </w:r>
          </w:p>
          <w:p>
            <w:pPr>
              <w:spacing w:after="120" w:line="408" w:lineRule="auto"/>
            </w:pPr>
            <w:r>
              <w:t xml:space="preserve">Ω</w:t>
            </w:r>
          </w:p>
          <w:p>
            <w:pPr>
              <w:spacing w:after="120" w:line="408" w:lineRule="auto"/>
            </w:pPr>
            <w:r>
              <w:t xml:space="preserve">²</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ε</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/(4πc²) is a small entropic correction coefficient and S</w:t>
      </w:r>
      <w:r>
        <w:rPr>
          <w:rFonts w:ascii="Constantia" w:cs="Constantia" w:eastAsia="Constantia" w:hAnsi="Constantia"/>
          <w:b w:val="false"/>
          <w:bCs w:val="false"/>
          <w:i w:val="false"/>
          <w:iCs w:val="false"/>
          <w:strike w:val="false"/>
          <w:color w:val="000000"/>
          <w:sz w:val="22"/>
          <w:szCs w:val="22"/>
          <w:vertAlign w:val="subscript"/>
        </w:rPr>
        <w:t xml:space="preserve">BH</w:t>
      </w:r>
      <w:r>
        <w:rPr>
          <w:rFonts w:ascii="Constantia" w:cs="Constantia" w:eastAsia="Constantia" w:hAnsi="Constantia"/>
          <w:b w:val="false"/>
          <w:bCs w:val="false"/>
          <w:i w:val="false"/>
          <w:iCs w:val="false"/>
          <w:strike w:val="false"/>
          <w:color w:val="000000"/>
          <w:sz w:val="22"/>
          <w:szCs w:val="22"/>
        </w:rPr>
        <w:t xml:space="preserve"> is the Bekenstein-Hawking entropy. This correction is sub-leading in r and vanishes at large distances, ensuring consistency with solar system tests of GR. Near the horizon, the entropic correction becomes significant and modifies the near-horizon geometry in a way that resolves the information paradox: information is not destroyed but is encoded in the entropic correction to the metric, which imprints itself on the outgoing Hawking radiation.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Bekenstein-Hawking entropy formula</w:t>
      </w:r>
      <w:r>
        <w:rPr>
          <w:rFonts w:ascii="Constantia" w:cs="Constantia" w:eastAsia="Constantia" w:hAnsi="Constantia"/>
          <w:b w:val="false"/>
          <w:bCs w:val="false"/>
          <w:i w:val="false"/>
          <w:iCs w:val="false"/>
          <w:strike w:val="false"/>
          <w:color w:val="000000"/>
          <w:sz w:val="22"/>
          <w:szCs w:val="22"/>
        </w:rPr>
        <w:t xml:space="preserve"> S</w:t>
      </w:r>
      <w:r>
        <w:rPr>
          <w:rFonts w:ascii="Constantia" w:cs="Constantia" w:eastAsia="Constantia" w:hAnsi="Constantia"/>
          <w:b w:val="false"/>
          <w:bCs w:val="false"/>
          <w:i w:val="false"/>
          <w:iCs w:val="false"/>
          <w:strike w:val="false"/>
          <w:color w:val="000000"/>
          <w:sz w:val="22"/>
          <w:szCs w:val="22"/>
          <w:vertAlign w:val="subscript"/>
        </w:rPr>
        <w:t xml:space="preserve">BH</w:t>
      </w:r>
      <w:r>
        <w:rPr>
          <w:rFonts w:ascii="Constantia" w:cs="Constantia" w:eastAsia="Constantia" w:hAnsi="Constantia"/>
          <w:b w:val="false"/>
          <w:bCs w:val="false"/>
          <w:i w:val="false"/>
          <w:iCs w:val="false"/>
          <w:strike w:val="false"/>
          <w:color w:val="000000"/>
          <w:sz w:val="22"/>
          <w:szCs w:val="22"/>
        </w:rPr>
        <w:t xml:space="preserve"> = Ak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c³/(4Għ) emerges naturally from ToE as the value of the von Neumann entropy of the entropic metric at the horizon — the entropy encoded in the Fisher information of the near-horizon probability distributions. This provides a first-principles derivation of the Bekenstein-Hawking formula from information geometry, without appeal to string theory, loop quantum gravity, or other auxiliary structures [9, 10].</w:t>
      </w:r>
    </w:p>
    <w:p>
      <w:pPr>
        <w:pStyle w:val="Heading3"/>
        <w:spacing w:after="80" w:before="280" w:line="384" w:lineRule="auto"/>
      </w:pPr>
      <w:r>
        <w:rPr>
          <w:rFonts w:ascii="Cambria" w:cs="Cambria" w:eastAsia="Cambria" w:hAnsi="Cambria"/>
          <w:color w:val="1A1A1A"/>
          <w:sz w:val="25"/>
          <w:szCs w:val="25"/>
        </w:rPr>
        <w:t xml:space="preserve">6.3 Verlinde's Entropic Gravity as a Special Case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Verlinde's entropic gravity program [15, 16] derives the gravitational force as F = T(ΔS/Δx), where the entropy S is associated with a holographic screen surrounding a mass M. In the weak-field, non-relativistic limit of the Entropic Einstein Equation (6.1), taking M small, speeds v ≪ c, and neglecting entropy corrections in the T</w:t>
      </w:r>
      <w:r>
        <w:rPr>
          <w:rFonts w:ascii="Constantia" w:cs="Constantia" w:eastAsia="Constantia" w:hAnsi="Constantia"/>
          <w:b w:val="false"/>
          <w:bCs w:val="false"/>
          <w:i w:val="false"/>
          <w:iCs w:val="false"/>
          <w:strike w:val="false"/>
          <w:color w:val="000000"/>
          <w:sz w:val="22"/>
          <w:szCs w:val="22"/>
          <w:vertAlign w:val="superscript"/>
        </w:rPr>
        <w:t xml:space="preserve">(entropy correction)</w:t>
      </w:r>
      <w:r>
        <w:rPr>
          <w:rFonts w:ascii="Constantia" w:cs="Constantia" w:eastAsia="Constantia" w:hAnsi="Constantia"/>
          <w:b w:val="false"/>
          <w:bCs w:val="false"/>
          <w:i w:val="false"/>
          <w:iCs w:val="false"/>
          <w:strike w:val="false"/>
          <w:color w:val="000000"/>
          <w:sz w:val="22"/>
          <w:szCs w:val="22"/>
        </w:rPr>
        <w:t xml:space="preserve"> term except at leading order, we obtain: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(6.5)</w:t>
            </w:r>
          </w:p>
          <w:p>
            <w:pPr>
              <w:spacing w:after="120" w:line="408" w:lineRule="auto"/>
            </w:pPr>
            <w:r>
              <w:t xml:space="preserve">∇</w:t>
            </w:r>
          </w:p>
          <w:p>
            <w:pPr>
              <w:spacing w:after="120" w:line="408" w:lineRule="auto"/>
            </w:pPr>
            <w:r>
              <w:t xml:space="preserve">²</w:t>
            </w:r>
          </w:p>
          <w:p>
            <w:pPr>
              <w:spacing w:after="120" w:line="408" w:lineRule="auto"/>
            </w:pPr>
            <w:r>
              <w:t xml:space="preserve">Φ</w:t>
            </w:r>
          </w:p>
          <w:p>
            <w:pPr>
              <w:spacing w:after="120" w:line="408" w:lineRule="auto"/>
            </w:pPr>
            <w:r>
              <w:t xml:space="preserve">= 4</w:t>
            </w:r>
          </w:p>
          <w:p>
            <w:pPr>
              <w:spacing w:after="120" w:line="408" w:lineRule="auto"/>
            </w:pPr>
            <w:r>
              <w:t xml:space="preserve">π</w:t>
            </w:r>
          </w:p>
          <w:p>
            <w:pPr>
              <w:spacing w:after="120" w:line="408" w:lineRule="auto"/>
            </w:pPr>
            <w:r>
              <w:t xml:space="preserve">G</w:t>
            </w:r>
          </w:p>
          <w:p>
            <w:pPr>
              <w:spacing w:after="120" w:line="408" w:lineRule="auto"/>
            </w:pPr>
            <w:r>
              <w:t xml:space="preserve">ρ</w:t>
            </w:r>
          </w:p>
          <w:p>
            <w:pPr>
              <w:spacing w:after="120" w:line="408" w:lineRule="auto"/>
            </w:pPr>
            <w:r>
              <w:t xml:space="preserve">+ T ·</w:t>
            </w:r>
          </w:p>
          <w:p>
            <w:pPr>
              <w:spacing w:after="120" w:line="408" w:lineRule="auto"/>
            </w:pPr>
            <w:r>
              <w:t xml:space="preserve">∇</w:t>
            </w:r>
          </w:p>
          <w:p>
            <w:pPr>
              <w:spacing w:after="120" w:line="408" w:lineRule="auto"/>
            </w:pPr>
            <w:r>
              <w:t xml:space="preserve">²S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Φ is the Newtonian gravitational potential and ρ is the matter density. For a holographic screen at radius R surrounding mass M, the entropy is S</w:t>
      </w:r>
      <w:r>
        <w:rPr>
          <w:rFonts w:ascii="Constantia" w:cs="Constantia" w:eastAsia="Constantia" w:hAnsi="Constantia"/>
          <w:b w:val="false"/>
          <w:bCs w:val="false"/>
          <w:i w:val="false"/>
          <w:iCs w:val="false"/>
          <w:strike w:val="false"/>
          <w:color w:val="000000"/>
          <w:sz w:val="22"/>
          <w:szCs w:val="22"/>
          <w:vertAlign w:val="subscript"/>
        </w:rPr>
        <w:t xml:space="preserve">screen</w:t>
      </w:r>
      <w:r>
        <w:rPr>
          <w:rFonts w:ascii="Constantia" w:cs="Constantia" w:eastAsia="Constantia" w:hAnsi="Constantia"/>
          <w:b w:val="false"/>
          <w:bCs w:val="false"/>
          <w:i w:val="false"/>
          <w:iCs w:val="false"/>
          <w:strike w:val="false"/>
          <w:color w:val="000000"/>
          <w:sz w:val="22"/>
          <w:szCs w:val="22"/>
        </w:rPr>
        <w:t xml:space="preserve"> = 2πk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Mc·R/ħ, giving ∇S = 2πk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Mc/(ħR²)·R̂, and the entropic force F = T·∇S reproduces Newton's law F = GMm/r² exactly, confirming Verlinde's result as the weak-field limit of the Entropic Einstein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Theory of Entropicity extends Verlinde's program in three critical ways. First, it provides a fully covariant formulation valid in strong-field regimes, including near black holes and in the early universe. Second, it incorporates quantum corrections via the Fisher information tensor T</w:t>
      </w:r>
      <w:r>
        <w:rPr>
          <w:rFonts w:ascii="Constantia" w:cs="Constantia" w:eastAsia="Constantia" w:hAnsi="Constantia"/>
          <w:b w:val="false"/>
          <w:bCs w:val="false"/>
          <w:i w:val="false"/>
          <w:iCs w:val="false"/>
          <w:strike w:val="false"/>
          <w:color w:val="000000"/>
          <w:sz w:val="22"/>
          <w:szCs w:val="22"/>
          <w:vertAlign w:val="superscript"/>
        </w:rPr>
        <w:t xml:space="preserve">(information)</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providing a natural quantum extension of entropic gravity. Third, it uses the Tsallis non-extensive entropy rather than the Bekenstein-Hawking entropy as the fundamental entropy measure, recovering the Bekenstein-Hawking result as the q → 1 limit of the Tsallis entropy of the horizon — thereby making the derivation more general and more rigorous.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7. The No-Rush Theorem</w:t>
      </w:r>
    </w:p>
    <w:p>
      <w:pPr>
        <w:pBdr>
          <w:top w:val="single" w:color="8B4513" w:sz="6"/>
        </w:pBdr>
        <w:spacing w:after="200" w:before="0"/>
      </w:pPr>
    </w:p>
    <w:p>
      <w:pPr>
        <w:pStyle w:val="Heading3"/>
        <w:spacing w:after="80" w:before="280" w:line="384" w:lineRule="auto"/>
      </w:pPr>
      <w:r>
        <w:rPr>
          <w:rFonts w:ascii="Cambria" w:cs="Cambria" w:eastAsia="Cambria" w:hAnsi="Cambria"/>
          <w:color w:val="1A1A1A"/>
          <w:sz w:val="25"/>
          <w:szCs w:val="25"/>
        </w:rPr>
        <w:t xml:space="preserve">7.1 Statement of the No-Rush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5F5F5" w:color="auto" w:val="clear"/>
            <w:tcMar>
              <w:top w:type="dxa" w:w="150"/>
              <w:left w:type="dxa" w:w="240"/>
              <w:bottom w:type="dxa" w:w="150"/>
              <w:right w:type="dxa" w:w="240"/>
            </w:tcMar>
          </w:tcPr>
          <w:p>
            <w:pPr>
              <w:spacing w:after="120" w:line="408" w:lineRule="auto"/>
            </w:pPr>
            <w:r>
              <w:rPr>
                <w:b/>
                <w:bCs/>
                <w:i w:val="false"/>
                <w:iCs w:val="false"/>
                <w:color w:val="000000"/>
              </w:rPr>
              <w:t xml:space="preserve">Theorem (No-Rush Theorem — Misiobidi, 2026)</w:t>
            </w:r>
          </w:p>
          <w:p>
            <w:pPr>
              <w:spacing w:after="140" w:line="384" w:lineRule="auto"/>
              <w:jc w:val="both"/>
            </w:pPr>
            <w:r>
              <w:rPr>
                <w:rFonts w:ascii="Constantia" w:cs="Constantia" w:eastAsia="Constantia" w:hAnsi="Constantia"/>
                <w:b w:val="false"/>
                <w:bCs w:val="false"/>
                <w:i/>
                <w:iCs/>
                <w:strike w:val="false"/>
                <w:color w:val="111111"/>
                <w:sz w:val="22"/>
                <w:szCs w:val="22"/>
              </w:rPr>
              <w:t xml:space="preserve">In any physical system governed by the Obidi Action, the rate of entropic change dS/dτ along any physical trajectory γ(τ) on the entropic manifold ℕ satisfies the bound: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360"/>
                    <w:left w:type="dxa" w:w="504"/>
                    <w:bottom w:type="dxa" w:w="360"/>
                    <w:right w:type="dxa" w:w="504"/>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(7.1)</w:t>
                  </w:r>
                </w:p>
                <w:p>
                  <w:pPr>
                    <w:spacing w:after="120" w:line="408" w:lineRule="auto"/>
                  </w:pPr>
                  <w:r>
                    <w:t xml:space="preserve">dS/d</w:t>
                  </w:r>
                </w:p>
                <w:p>
                  <w:pPr>
                    <w:spacing w:after="120" w:line="408" w:lineRule="auto"/>
                  </w:pPr>
                  <w:r>
                    <w:t xml:space="preserve">τ</w:t>
                  </w:r>
                </w:p>
                <w:p>
                  <w:pPr>
                    <w:spacing w:after="120" w:line="408" w:lineRule="auto"/>
                  </w:pPr>
                  <w:r>
                    <w:t xml:space="preserve">≤</w:t>
                  </w:r>
                </w:p>
                <w:p>
                  <w:pPr>
                    <w:spacing w:after="120" w:line="408" w:lineRule="auto"/>
                  </w:pPr>
                  <w:r>
                    <w:t xml:space="preserve">v</w:t>
                  </w:r>
                </w:p>
                <w:p>
                  <w:pPr>
                    <w:spacing w:after="120" w:line="408" w:lineRule="auto"/>
                  </w:pPr>
                  <w:r>
                    <w:t xml:space="preserve">(max)</w:t>
                  </w:r>
                </w:p>
                <w:p>
                  <w:pPr>
                    <w:spacing w:after="120" w:line="408" w:lineRule="auto"/>
                  </w:pPr>
                  <w:r>
                    <w:t xml:space="preserve">ε</w:t>
                  </w:r>
                </w:p>
                <w:p>
                  <w:pPr>
                    <w:spacing w:after="120" w:line="408" w:lineRule="auto"/>
                  </w:pPr>
                  <w:r>
                    <w:t xml:space="preserve">= (k</w:t>
                  </w:r>
                </w:p>
                <w:p>
                  <w:pPr>
                    <w:spacing w:after="120" w:line="408" w:lineRule="auto"/>
                  </w:pPr>
                  <w:r>
                    <w:t xml:space="preserve">B</w:t>
                  </w:r>
                </w:p>
                <w:p>
                  <w:pPr>
                    <w:spacing w:after="120" w:line="408" w:lineRule="auto"/>
                  </w:pPr>
                  <w:r>
                    <w:t xml:space="preserve">c/ħ) · E</w:t>
                  </w:r>
                </w:p>
                <w:p>
                  <w:pPr>
                    <w:spacing w:after="120" w:line="408" w:lineRule="auto"/>
                  </w:pPr>
                  <w:r>
                    <w:t xml:space="preserve">system</w:t>
                  </w:r>
                </w:p>
                <w:p>
                  <w:pPr>
                    <w:spacing w:after="120" w:line="408" w:lineRule="auto"/>
                  </w:pPr>
                  <w:r>
                    <w:t xml:space="preserve">= (2</w:t>
                  </w:r>
                </w:p>
                <w:p>
                  <w:pPr>
                    <w:spacing w:after="120" w:line="408" w:lineRule="auto"/>
                  </w:pPr>
                  <w:r>
                    <w:t xml:space="preserve">π</w:t>
                  </w:r>
                </w:p>
                <w:p>
                  <w:pPr>
                    <w:spacing w:after="120" w:line="408" w:lineRule="auto"/>
                  </w:pPr>
                  <w:r>
                    <w:t xml:space="preserve">k</w:t>
                  </w:r>
                </w:p>
                <w:p>
                  <w:pPr>
                    <w:spacing w:after="120" w:line="408" w:lineRule="auto"/>
                  </w:pPr>
                  <w:r>
                    <w:t xml:space="preserve">B</w:t>
                  </w:r>
                </w:p>
                <w:p>
                  <w:pPr>
                    <w:spacing w:after="120" w:line="408" w:lineRule="auto"/>
                  </w:pPr>
                  <w:r>
                    <w:t xml:space="preserve">/ħ) · T · E</w:t>
                  </w:r>
                </w:p>
                <w:p>
                  <w:pPr>
                    <w:spacing w:after="120" w:line="408" w:lineRule="auto"/>
                  </w:pPr>
                  <w:r>
                    <w:t xml:space="preserve">system</w:t>
                  </w:r>
                </w:p>
              </w:tc>
            </w:tr>
          </w:tbl>
          <w:p>
            <w:pPr>
              <w:spacing w:after="240" w:before="0"/>
            </w:pPr>
          </w:p>
          <w:p>
            <w:pPr>
              <w:spacing w:after="140" w:line="384" w:lineRule="auto"/>
              <w:jc w:val="both"/>
            </w:pPr>
            <w:r>
              <w:rPr>
                <w:rFonts w:ascii="Constantia" w:cs="Constantia" w:eastAsia="Constantia" w:hAnsi="Constantia"/>
                <w:b w:val="false"/>
                <w:bCs w:val="false"/>
                <w:i/>
                <w:iCs/>
                <w:strike w:val="false"/>
                <w:color w:val="111111"/>
                <w:sz w:val="22"/>
                <w:szCs w:val="22"/>
              </w:rPr>
              <w:t xml:space="preserve">Furthermore, no physical process can force the system to evolve faster than the entropic gradient allows without violating the Master Entropic Equation. The bound is saturated if and only if the system is in a pure state (zero von Neumann entropy) evolving unitarily between orthogonal states.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No-Rush Theorem constitutes the entropic analogue of the quantum speed limit. In quantum mechanics, the Margolus-Levitin theorem [22] states that the minimum time τ</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for a quantum system to evolve from one state to an orthogonal state is τ</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 πħ/(2E), where E is the mean energy above the ground state. The No-Rush Theorem is the entropic generalization and deepening of this result: it states that not just quantum transitions but all physical evolution — including classical, gravitational, and cosmological evolution — is bounded in its rate of entropic change by the energy of the system.</w:t>
      </w:r>
    </w:p>
    <w:p>
      <w:pPr>
        <w:pStyle w:val="Heading3"/>
        <w:spacing w:after="80" w:before="280" w:line="384" w:lineRule="auto"/>
      </w:pPr>
      <w:r>
        <w:rPr>
          <w:rFonts w:ascii="Cambria" w:cs="Cambria" w:eastAsia="Cambria" w:hAnsi="Cambria"/>
          <w:color w:val="1A1A1A"/>
          <w:sz w:val="25"/>
          <w:szCs w:val="25"/>
        </w:rPr>
        <w:t xml:space="preserve">7.2 Proof Sketch</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Consider a physical trajectory γ(τ) on the entropic manifold ℕ, parametrized by proper time τ. The rate of entropic change along γ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(7.2)</w:t>
            </w:r>
          </w:p>
          <w:p>
            <w:pPr>
              <w:spacing w:after="120" w:line="408" w:lineRule="auto"/>
            </w:pPr>
            <w:r>
              <w:t xml:space="preserve">dS/d</w:t>
            </w:r>
          </w:p>
          <w:p>
            <w:pPr>
              <w:spacing w:after="120" w:line="408" w:lineRule="auto"/>
            </w:pPr>
            <w:r>
              <w:t xml:space="preserve">τ</w:t>
            </w:r>
          </w:p>
          <w:p>
            <w:pPr>
              <w:spacing w:after="120" w:line="408" w:lineRule="auto"/>
            </w:pPr>
            <w:r>
              <w:t xml:space="preserve">= (</w:t>
            </w:r>
          </w:p>
          <w:p>
            <w:pPr>
              <w:spacing w:after="120" w:line="408" w:lineRule="auto"/>
            </w:pPr>
            <w:r>
              <w:t xml:space="preserve">∂</w:t>
            </w:r>
          </w:p>
          <w:p>
            <w:pPr>
              <w:spacing w:after="120" w:line="408" w:lineRule="auto"/>
            </w:pPr>
            <w:r>
              <w:t xml:space="preserve">S/</w:t>
            </w:r>
          </w:p>
          <w:p>
            <w:pPr>
              <w:spacing w:after="120" w:line="408" w:lineRule="auto"/>
            </w:pPr>
            <w:r>
              <w:t xml:space="preserve">∂</w:t>
            </w:r>
          </w:p>
          <w:p>
            <w:pPr>
              <w:spacing w:after="120" w:line="408" w:lineRule="auto"/>
            </w:pPr>
            <w:r>
              <w:t xml:space="preserve">q</w:t>
            </w:r>
          </w:p>
          <w:p>
            <w:pPr>
              <w:spacing w:after="120" w:line="408" w:lineRule="auto"/>
            </w:pPr>
            <w:r>
              <w:t xml:space="preserve">i</w:t>
            </w:r>
          </w:p>
          <w:p>
            <w:pPr>
              <w:spacing w:after="120" w:line="408" w:lineRule="auto"/>
            </w:pPr>
            <w:r>
              <w:t xml:space="preserve">) · (dq</w:t>
            </w:r>
          </w:p>
          <w:p>
            <w:pPr>
              <w:spacing w:after="120" w:line="408" w:lineRule="auto"/>
            </w:pPr>
            <w:r>
              <w:t xml:space="preserve">i</w:t>
            </w:r>
          </w:p>
          <w:p>
            <w:pPr>
              <w:spacing w:after="120" w:line="408" w:lineRule="auto"/>
            </w:pPr>
            <w:r>
              <w:t xml:space="preserve">/d</w:t>
            </w:r>
          </w:p>
          <w:p>
            <w:pPr>
              <w:spacing w:after="120" w:line="408" w:lineRule="auto"/>
            </w:pPr>
            <w:r>
              <w:t xml:space="preserve">τ</w:t>
            </w:r>
          </w:p>
          <w:p>
            <w:pPr>
              <w:spacing w:after="120" w:line="408" w:lineRule="auto"/>
            </w:pPr>
            <w:r>
              <w:t xml:space="preserve">) = (</w:t>
            </w:r>
          </w:p>
          <w:p>
            <w:pPr>
              <w:spacing w:after="120" w:line="408" w:lineRule="auto"/>
            </w:pPr>
            <w:r>
              <w:t xml:space="preserve">∇</w:t>
            </w:r>
          </w:p>
          <w:p>
            <w:pPr>
              <w:spacing w:after="120" w:line="408" w:lineRule="auto"/>
            </w:pPr>
            <w:r>
              <w:t xml:space="preserve">S) · (dq/d</w:t>
            </w:r>
          </w:p>
          <w:p>
            <w:pPr>
              <w:spacing w:after="120" w:line="408" w:lineRule="auto"/>
            </w:pPr>
            <w:r>
              <w:t xml:space="preserve">τ</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Applying the Cauchy-Schwarz inequality to the Fisher-Rao inner product: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(7.3)</w:t>
            </w:r>
          </w:p>
          <w:p>
            <w:pPr>
              <w:spacing w:after="120" w:line="408" w:lineRule="auto"/>
            </w:pPr>
            <w:r>
              <w:t xml:space="preserve">|dS/d</w:t>
            </w:r>
          </w:p>
          <w:p>
            <w:pPr>
              <w:spacing w:after="120" w:line="408" w:lineRule="auto"/>
            </w:pPr>
            <w:r>
              <w:t xml:space="preserve">τ</w:t>
            </w:r>
          </w:p>
          <w:p>
            <w:pPr>
              <w:spacing w:after="120" w:line="408" w:lineRule="auto"/>
            </w:pPr>
            <w:r>
              <w:t xml:space="preserve">|² = |(</w:t>
            </w:r>
          </w:p>
          <w:p>
            <w:pPr>
              <w:spacing w:after="120" w:line="408" w:lineRule="auto"/>
            </w:pPr>
            <w:r>
              <w:t xml:space="preserve">∇</w:t>
            </w:r>
          </w:p>
          <w:p>
            <w:pPr>
              <w:spacing w:after="120" w:line="408" w:lineRule="auto"/>
            </w:pPr>
            <w:r>
              <w:t xml:space="preserve">S) · (dq/d</w:t>
            </w:r>
          </w:p>
          <w:p>
            <w:pPr>
              <w:spacing w:after="120" w:line="408" w:lineRule="auto"/>
            </w:pPr>
            <w:r>
              <w:t xml:space="preserve">τ</w:t>
            </w:r>
          </w:p>
          <w:p>
            <w:pPr>
              <w:spacing w:after="120" w:line="408" w:lineRule="auto"/>
            </w:pPr>
            <w:r>
              <w:t xml:space="preserve">)|²</w:t>
            </w:r>
          </w:p>
          <w:p>
            <w:pPr>
              <w:spacing w:after="120" w:line="408" w:lineRule="auto"/>
            </w:pPr>
            <w:r>
              <w:t xml:space="preserve">≤</w:t>
            </w:r>
          </w:p>
          <w:p>
            <w:pPr>
              <w:spacing w:after="120" w:line="408" w:lineRule="auto"/>
            </w:pPr>
            <w:r>
              <w:t xml:space="preserve">g</w:t>
            </w:r>
          </w:p>
          <w:p>
            <w:pPr>
              <w:spacing w:after="120" w:line="408" w:lineRule="auto"/>
            </w:pPr>
            <w:r>
              <w:t xml:space="preserve">(F)</w:t>
            </w:r>
          </w:p>
          <w:p>
            <w:pPr>
              <w:spacing w:after="120" w:line="408" w:lineRule="auto"/>
            </w:pPr>
            <w:r>
              <w:t xml:space="preserve">ij</w:t>
            </w:r>
          </w:p>
          <w:p>
            <w:pPr>
              <w:spacing w:after="120" w:line="408" w:lineRule="auto"/>
            </w:pPr>
            <w:r>
              <w:t xml:space="preserve">(</w:t>
            </w:r>
          </w:p>
          <w:p>
            <w:pPr>
              <w:spacing w:after="120" w:line="408" w:lineRule="auto"/>
            </w:pPr>
            <w:r>
              <w:t xml:space="preserve">∇</w:t>
            </w:r>
          </w:p>
          <w:p>
            <w:pPr>
              <w:spacing w:after="120" w:line="408" w:lineRule="auto"/>
            </w:pPr>
            <w:r>
              <w:t xml:space="preserve">S)</w:t>
            </w:r>
          </w:p>
          <w:p>
            <w:pPr>
              <w:spacing w:after="120" w:line="408" w:lineRule="auto"/>
            </w:pPr>
            <w:r>
              <w:t xml:space="preserve">i</w:t>
            </w:r>
          </w:p>
          <w:p>
            <w:pPr>
              <w:spacing w:after="120" w:line="408" w:lineRule="auto"/>
            </w:pPr>
            <w:r>
              <w:t xml:space="preserve">(</w:t>
            </w:r>
          </w:p>
          <w:p>
            <w:pPr>
              <w:spacing w:after="120" w:line="408" w:lineRule="auto"/>
            </w:pPr>
            <w:r>
              <w:t xml:space="preserve">∇</w:t>
            </w:r>
          </w:p>
          <w:p>
            <w:pPr>
              <w:spacing w:after="120" w:line="408" w:lineRule="auto"/>
            </w:pPr>
            <w:r>
              <w:t xml:space="preserve">S)</w:t>
            </w:r>
          </w:p>
          <w:p>
            <w:pPr>
              <w:spacing w:after="120" w:line="408" w:lineRule="auto"/>
            </w:pPr>
            <w:r>
              <w:t xml:space="preserve">j</w:t>
            </w:r>
          </w:p>
          <w:p>
            <w:pPr>
              <w:spacing w:after="120" w:line="408" w:lineRule="auto"/>
            </w:pPr>
            <w:r>
              <w:t xml:space="preserve">· g</w:t>
            </w:r>
          </w:p>
          <w:p>
            <w:pPr>
              <w:spacing w:after="120" w:line="408" w:lineRule="auto"/>
            </w:pPr>
            <w:r>
              <w:t xml:space="preserve">(F)</w:t>
            </w:r>
          </w:p>
          <w:p>
            <w:pPr>
              <w:spacing w:after="120" w:line="408" w:lineRule="auto"/>
            </w:pPr>
            <w:r>
              <w:t xml:space="preserve">kl</w:t>
            </w:r>
          </w:p>
          <w:p>
            <w:pPr>
              <w:spacing w:after="120" w:line="408" w:lineRule="auto"/>
            </w:pPr>
            <w:r>
              <w:t xml:space="preserve">(dq</w:t>
            </w:r>
          </w:p>
          <w:p>
            <w:pPr>
              <w:spacing w:after="120" w:line="408" w:lineRule="auto"/>
            </w:pPr>
            <w:r>
              <w:t xml:space="preserve">k</w:t>
            </w:r>
          </w:p>
          <w:p>
            <w:pPr>
              <w:spacing w:after="120" w:line="408" w:lineRule="auto"/>
            </w:pPr>
            <w:r>
              <w:t xml:space="preserve">/d</w:t>
            </w:r>
          </w:p>
          <w:p>
            <w:pPr>
              <w:spacing w:after="120" w:line="408" w:lineRule="auto"/>
            </w:pPr>
            <w:r>
              <w:t xml:space="preserve">τ</w:t>
            </w:r>
          </w:p>
          <w:p>
            <w:pPr>
              <w:spacing w:after="120" w:line="408" w:lineRule="auto"/>
            </w:pPr>
            <w:r>
              <w:t xml:space="preserve">)(dq</w:t>
            </w:r>
          </w:p>
          <w:p>
            <w:pPr>
              <w:spacing w:after="120" w:line="408" w:lineRule="auto"/>
            </w:pPr>
            <w:r>
              <w:t xml:space="preserve">l</w:t>
            </w:r>
          </w:p>
          <w:p>
            <w:pPr>
              <w:spacing w:after="120" w:line="408" w:lineRule="auto"/>
            </w:pPr>
            <w:r>
              <w:t xml:space="preserve">/d</w:t>
            </w:r>
          </w:p>
          <w:p>
            <w:pPr>
              <w:spacing w:after="120" w:line="408" w:lineRule="auto"/>
            </w:pPr>
            <w:r>
              <w:t xml:space="preserve">τ</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first factor, g</w:t>
      </w:r>
      <w:r>
        <w:rPr>
          <w:rFonts w:ascii="Constantia" w:cs="Constantia" w:eastAsia="Constantia" w:hAnsi="Constantia"/>
          <w:b w:val="false"/>
          <w:bCs w:val="false"/>
          <w:i w:val="false"/>
          <w:iCs w:val="false"/>
          <w:strike w:val="false"/>
          <w:color w:val="000000"/>
          <w:sz w:val="22"/>
          <w:szCs w:val="22"/>
          <w:vertAlign w:val="superscript"/>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j</w:t>
      </w:r>
      <w:r>
        <w:rPr>
          <w:rFonts w:ascii="Constantia" w:cs="Constantia" w:eastAsia="Constantia" w:hAnsi="Constantia"/>
          <w:b w:val="false"/>
          <w:bCs w:val="false"/>
          <w:i w:val="false"/>
          <w:iCs w:val="false"/>
          <w:strike w:val="false"/>
          <w:color w:val="000000"/>
          <w:sz w:val="22"/>
          <w:szCs w:val="22"/>
        </w:rPr>
        <w:t xml:space="preserve">, is the squared Fisher norm of the entropy gradient — it measures the maximum statistical distinguishability rate. By the Cramér-Rao bound in information geometry, this is bounded above by the quantum Fisher information F</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 of the state ρ(τ):</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(7.4)</w:t>
            </w:r>
          </w:p>
          <w:p>
            <w:pPr>
              <w:spacing w:after="120" w:line="408" w:lineRule="auto"/>
            </w:pPr>
            <w:r>
              <w:t xml:space="preserve">g</w:t>
            </w:r>
          </w:p>
          <w:p>
            <w:pPr>
              <w:spacing w:after="120" w:line="408" w:lineRule="auto"/>
            </w:pPr>
            <w:r>
              <w:t xml:space="preserve">(F)</w:t>
            </w:r>
          </w:p>
          <w:p>
            <w:pPr>
              <w:spacing w:after="120" w:line="408" w:lineRule="auto"/>
            </w:pPr>
            <w:r>
              <w:t xml:space="preserve">ij</w:t>
            </w:r>
          </w:p>
          <w:p>
            <w:pPr>
              <w:spacing w:after="120" w:line="408" w:lineRule="auto"/>
            </w:pPr>
            <w:r>
              <w:t xml:space="preserve">(</w:t>
            </w:r>
          </w:p>
          <w:p>
            <w:pPr>
              <w:spacing w:after="120" w:line="408" w:lineRule="auto"/>
            </w:pPr>
            <w:r>
              <w:t xml:space="preserve">∇</w:t>
            </w:r>
          </w:p>
          <w:p>
            <w:pPr>
              <w:spacing w:after="120" w:line="408" w:lineRule="auto"/>
            </w:pPr>
            <w:r>
              <w:t xml:space="preserve">S)</w:t>
            </w:r>
          </w:p>
          <w:p>
            <w:pPr>
              <w:spacing w:after="120" w:line="408" w:lineRule="auto"/>
            </w:pPr>
            <w:r>
              <w:t xml:space="preserve">i</w:t>
            </w:r>
          </w:p>
          <w:p>
            <w:pPr>
              <w:spacing w:after="120" w:line="408" w:lineRule="auto"/>
            </w:pPr>
            <w:r>
              <w:t xml:space="preserve">(</w:t>
            </w:r>
          </w:p>
          <w:p>
            <w:pPr>
              <w:spacing w:after="120" w:line="408" w:lineRule="auto"/>
            </w:pPr>
            <w:r>
              <w:t xml:space="preserve">∇</w:t>
            </w:r>
          </w:p>
          <w:p>
            <w:pPr>
              <w:spacing w:after="120" w:line="408" w:lineRule="auto"/>
            </w:pPr>
            <w:r>
              <w:t xml:space="preserve">S)</w:t>
            </w:r>
          </w:p>
          <w:p>
            <w:pPr>
              <w:spacing w:after="120" w:line="408" w:lineRule="auto"/>
            </w:pPr>
            <w:r>
              <w:t xml:space="preserve">j</w:t>
            </w:r>
          </w:p>
          <w:p>
            <w:pPr>
              <w:spacing w:after="120" w:line="408" w:lineRule="auto"/>
            </w:pPr>
            <w:r>
              <w:t xml:space="preserve">≤</w:t>
            </w:r>
          </w:p>
          <w:p>
            <w:pPr>
              <w:spacing w:after="120" w:line="408" w:lineRule="auto"/>
            </w:pPr>
            <w:r>
              <w:t xml:space="preserve">4·Var(Ĥ)/ħ² = 4</w:t>
            </w:r>
          </w:p>
          <w:p>
            <w:pPr>
              <w:spacing w:after="120" w:line="408" w:lineRule="auto"/>
            </w:pPr>
            <w:r>
              <w:t xml:space="preserve">Δ</w:t>
            </w:r>
          </w:p>
          <w:p>
            <w:pPr>
              <w:spacing w:after="120" w:line="408" w:lineRule="auto"/>
            </w:pPr>
            <w:r>
              <w:t xml:space="preserve">E²/ħ²</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second factor, g</w:t>
      </w:r>
      <w:r>
        <w:rPr>
          <w:rFonts w:ascii="Constantia" w:cs="Constantia" w:eastAsia="Constantia" w:hAnsi="Constantia"/>
          <w:b w:val="false"/>
          <w:bCs w:val="false"/>
          <w:i w:val="false"/>
          <w:iCs w:val="false"/>
          <w:strike w:val="false"/>
          <w:color w:val="000000"/>
          <w:sz w:val="22"/>
          <w:szCs w:val="22"/>
          <w:vertAlign w:val="superscript"/>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kl</w:t>
      </w:r>
      <w:r>
        <w:rPr>
          <w:rFonts w:ascii="Constantia" w:cs="Constantia" w:eastAsia="Constantia" w:hAnsi="Constantia"/>
          <w:b w:val="false"/>
          <w:bCs w:val="false"/>
          <w:i w:val="false"/>
          <w:iCs w:val="false"/>
          <w:strike w:val="false"/>
          <w:color w:val="000000"/>
          <w:sz w:val="22"/>
          <w:szCs w:val="22"/>
        </w:rPr>
        <w:t xml:space="preserve">(dq</w:t>
      </w:r>
      <w:r>
        <w:rPr>
          <w:rFonts w:ascii="Constantia" w:cs="Constantia" w:eastAsia="Constantia" w:hAnsi="Constantia"/>
          <w:b w:val="false"/>
          <w:bCs w:val="false"/>
          <w:i w:val="false"/>
          <w:iCs w:val="false"/>
          <w:strike w:val="false"/>
          <w:color w:val="000000"/>
          <w:sz w:val="22"/>
          <w:szCs w:val="22"/>
          <w:vertAlign w:val="superscript"/>
        </w:rPr>
        <w:t xml:space="preserve">k</w:t>
      </w:r>
      <w:r>
        <w:rPr>
          <w:rFonts w:ascii="Constantia" w:cs="Constantia" w:eastAsia="Constantia" w:hAnsi="Constantia"/>
          <w:b w:val="false"/>
          <w:bCs w:val="false"/>
          <w:i w:val="false"/>
          <w:iCs w:val="false"/>
          <w:strike w:val="false"/>
          <w:color w:val="000000"/>
          <w:sz w:val="22"/>
          <w:szCs w:val="22"/>
        </w:rPr>
        <w:t xml:space="preserve">/dτ)(dq</w:t>
      </w:r>
      <w:r>
        <w:rPr>
          <w:rFonts w:ascii="Constantia" w:cs="Constantia" w:eastAsia="Constantia" w:hAnsi="Constantia"/>
          <w:b w:val="false"/>
          <w:bCs w:val="false"/>
          <w:i w:val="false"/>
          <w:iCs w:val="false"/>
          <w:strike w:val="false"/>
          <w:color w:val="000000"/>
          <w:sz w:val="22"/>
          <w:szCs w:val="22"/>
          <w:vertAlign w:val="superscript"/>
        </w:rPr>
        <w:t xml:space="preserve">l</w:t>
      </w:r>
      <w:r>
        <w:rPr>
          <w:rFonts w:ascii="Constantia" w:cs="Constantia" w:eastAsia="Constantia" w:hAnsi="Constantia"/>
          <w:b w:val="false"/>
          <w:bCs w:val="false"/>
          <w:i w:val="false"/>
          <w:iCs w:val="false"/>
          <w:strike w:val="false"/>
          <w:color w:val="000000"/>
          <w:sz w:val="22"/>
          <w:szCs w:val="22"/>
        </w:rPr>
        <w:t xml:space="preserve">/dτ), is the squared speed of the trajectory in the Fisher metric — bounded by the Bures metric geodesic speed. The geodesic length in the Bures metric satisfies: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(7.5)</w:t>
            </w:r>
          </w:p>
          <w:p>
            <w:pPr>
              <w:spacing w:after="120" w:line="408" w:lineRule="auto"/>
            </w:pPr>
            <w:r>
              <w:t xml:space="preserve">|</w:t>
            </w:r>
          </w:p>
          <w:p>
            <w:pPr>
              <w:spacing w:after="120" w:line="408" w:lineRule="auto"/>
            </w:pPr>
            <w:r>
              <w:t xml:space="preserve">γ</w:t>
            </w:r>
          </w:p>
          <w:p>
            <w:pPr>
              <w:spacing w:after="120" w:line="408" w:lineRule="auto"/>
            </w:pPr>
            <w:r>
              <w:t xml:space="preserve">|</w:t>
            </w:r>
          </w:p>
          <w:p>
            <w:pPr>
              <w:spacing w:after="120" w:line="408" w:lineRule="auto"/>
            </w:pPr>
            <w:r>
              <w:t xml:space="preserve">Bures</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[g</w:t>
            </w:r>
          </w:p>
          <w:p>
            <w:pPr>
              <w:spacing w:after="120" w:line="408" w:lineRule="auto"/>
            </w:pPr>
            <w:r>
              <w:t xml:space="preserve">(F)</w:t>
            </w:r>
          </w:p>
          <w:p>
            <w:pPr>
              <w:spacing w:after="120" w:line="408" w:lineRule="auto"/>
            </w:pPr>
            <w:r>
              <w:t xml:space="preserve">kl</w:t>
            </w:r>
          </w:p>
          <w:p>
            <w:pPr>
              <w:spacing w:after="120" w:line="408" w:lineRule="auto"/>
            </w:pPr>
            <w:r>
              <w:t xml:space="preserve">(dq</w:t>
            </w:r>
          </w:p>
          <w:p>
            <w:pPr>
              <w:spacing w:after="120" w:line="408" w:lineRule="auto"/>
            </w:pPr>
            <w:r>
              <w:t xml:space="preserve">k</w:t>
            </w:r>
          </w:p>
          <w:p>
            <w:pPr>
              <w:spacing w:after="120" w:line="408" w:lineRule="auto"/>
            </w:pPr>
            <w:r>
              <w:t xml:space="preserve">/d</w:t>
            </w:r>
          </w:p>
          <w:p>
            <w:pPr>
              <w:spacing w:after="120" w:line="408" w:lineRule="auto"/>
            </w:pPr>
            <w:r>
              <w:t xml:space="preserve">τ</w:t>
            </w:r>
          </w:p>
          <w:p>
            <w:pPr>
              <w:spacing w:after="120" w:line="408" w:lineRule="auto"/>
            </w:pPr>
            <w:r>
              <w:t xml:space="preserve">)(dq</w:t>
            </w:r>
          </w:p>
          <w:p>
            <w:pPr>
              <w:spacing w:after="120" w:line="408" w:lineRule="auto"/>
            </w:pPr>
            <w:r>
              <w:t xml:space="preserve">l</w:t>
            </w:r>
          </w:p>
          <w:p>
            <w:pPr>
              <w:spacing w:after="120" w:line="408" w:lineRule="auto"/>
            </w:pPr>
            <w:r>
              <w:t xml:space="preserve">/d</w:t>
            </w:r>
          </w:p>
          <w:p>
            <w:pPr>
              <w:spacing w:after="120" w:line="408" w:lineRule="auto"/>
            </w:pPr>
            <w:r>
              <w:t xml:space="preserve">τ</w:t>
            </w:r>
          </w:p>
          <w:p>
            <w:pPr>
              <w:spacing w:after="120" w:line="408" w:lineRule="auto"/>
            </w:pPr>
            <w:r>
              <w:t xml:space="preserve">)] d</w:t>
            </w:r>
          </w:p>
          <w:p>
            <w:pPr>
              <w:spacing w:after="120" w:line="408" w:lineRule="auto"/>
            </w:pPr>
            <w:r>
              <w:t xml:space="preserve">τ</w:t>
            </w:r>
          </w:p>
          <w:p>
            <w:pPr>
              <w:spacing w:after="120" w:line="408" w:lineRule="auto"/>
            </w:pPr>
            <w:r>
              <w:t xml:space="preserve">≤</w:t>
            </w:r>
          </w:p>
          <w:p>
            <w:pPr>
              <w:spacing w:after="120" w:line="408" w:lineRule="auto"/>
            </w:pPr>
            <w:r>
              <w:t xml:space="preserve">2</w:t>
            </w:r>
          </w:p>
          <w:p>
            <w:pPr>
              <w:spacing w:after="120" w:line="408" w:lineRule="auto"/>
            </w:pPr>
            <w:r>
              <w:t xml:space="preserve">∫</w:t>
            </w:r>
          </w:p>
          <w:p>
            <w:pPr>
              <w:spacing w:after="120" w:line="408" w:lineRule="auto"/>
            </w:pPr>
            <w:r>
              <w:t xml:space="preserve">Δ</w:t>
            </w:r>
          </w:p>
          <w:p>
            <w:pPr>
              <w:spacing w:after="120" w:line="408" w:lineRule="auto"/>
            </w:pPr>
            <w:r>
              <w:t xml:space="preserve">E/ħ d</w:t>
            </w:r>
          </w:p>
          <w:p>
            <w:pPr>
              <w:spacing w:after="120" w:line="408" w:lineRule="auto"/>
            </w:pPr>
            <w:r>
              <w:t xml:space="preserve">τ</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Combining (7.3), (7.4), and (7.5):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(7.6)</w:t>
            </w:r>
          </w:p>
          <w:p>
            <w:pPr>
              <w:spacing w:after="120" w:line="408" w:lineRule="auto"/>
            </w:pPr>
            <w:r>
              <w:t xml:space="preserve">|dS/d</w:t>
            </w:r>
          </w:p>
          <w:p>
            <w:pPr>
              <w:spacing w:after="120" w:line="408" w:lineRule="auto"/>
            </w:pPr>
            <w:r>
              <w:t xml:space="preserve">τ</w:t>
            </w:r>
          </w:p>
          <w:p>
            <w:pPr>
              <w:spacing w:after="120" w:line="408" w:lineRule="auto"/>
            </w:pPr>
            <w:r>
              <w:t xml:space="preserve">|</w:t>
            </w:r>
          </w:p>
          <w:p>
            <w:pPr>
              <w:spacing w:after="120" w:line="408" w:lineRule="auto"/>
            </w:pPr>
            <w:r>
              <w:t xml:space="preserve">≤</w:t>
            </w:r>
          </w:p>
          <w:p>
            <w:pPr>
              <w:spacing w:after="120" w:line="408" w:lineRule="auto"/>
            </w:pPr>
            <w:r>
              <w:t xml:space="preserve">(2</w:t>
            </w:r>
          </w:p>
          <w:p>
            <w:pPr>
              <w:spacing w:after="120" w:line="408" w:lineRule="auto"/>
            </w:pPr>
            <w:r>
              <w:t xml:space="preserve">Δ</w:t>
            </w:r>
          </w:p>
          <w:p>
            <w:pPr>
              <w:spacing w:after="120" w:line="408" w:lineRule="auto"/>
            </w:pPr>
            <w:r>
              <w:t xml:space="preserve">E/ħ) · (2</w:t>
            </w:r>
          </w:p>
          <w:p>
            <w:pPr>
              <w:spacing w:after="120" w:line="408" w:lineRule="auto"/>
            </w:pPr>
            <w:r>
              <w:t xml:space="preserve">Δ</w:t>
            </w:r>
          </w:p>
          <w:p>
            <w:pPr>
              <w:spacing w:after="120" w:line="408" w:lineRule="auto"/>
            </w:pPr>
            <w:r>
              <w:t xml:space="preserve">E/ħ)^(1/2) · C</w:t>
            </w:r>
          </w:p>
          <w:p>
            <w:pPr>
              <w:spacing w:after="120" w:line="408" w:lineRule="auto"/>
            </w:pPr>
            <w:r>
              <w:t xml:space="preserve">≤</w:t>
            </w:r>
          </w:p>
          <w:p>
            <w:pPr>
              <w:spacing w:after="120" w:line="408" w:lineRule="auto"/>
            </w:pPr>
            <w:r>
              <w:t xml:space="preserve">(2</w:t>
            </w:r>
          </w:p>
          <w:p>
            <w:pPr>
              <w:spacing w:after="120" w:line="408" w:lineRule="auto"/>
            </w:pPr>
            <w:r>
              <w:t xml:space="preserve">π</w:t>
            </w:r>
          </w:p>
          <w:p>
            <w:pPr>
              <w:spacing w:after="120" w:line="408" w:lineRule="auto"/>
            </w:pPr>
            <w:r>
              <w:t xml:space="preserve">k</w:t>
            </w:r>
          </w:p>
          <w:p>
            <w:pPr>
              <w:spacing w:after="120" w:line="408" w:lineRule="auto"/>
            </w:pPr>
            <w:r>
              <w:t xml:space="preserve">B</w:t>
            </w:r>
          </w:p>
          <w:p>
            <w:pPr>
              <w:spacing w:after="120" w:line="408" w:lineRule="auto"/>
            </w:pPr>
            <w:r>
              <w:t xml:space="preserve">T/ħ) · 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last inequality uses the thermal equilibrium relation ΔE =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T for a system at temperature T and the Margolus-Levitin bound E ≥ ħπ/(2τ</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[22]. This completes the proof. □</w:t>
      </w:r>
    </w:p>
    <w:p>
      <w:pPr>
        <w:pStyle w:val="Heading3"/>
        <w:spacing w:after="80" w:before="280" w:line="384" w:lineRule="auto"/>
      </w:pPr>
      <w:r>
        <w:rPr>
          <w:rFonts w:ascii="Cambria" w:cs="Cambria" w:eastAsia="Cambria" w:hAnsi="Cambria"/>
          <w:color w:val="1A1A1A"/>
          <w:sz w:val="25"/>
          <w:szCs w:val="25"/>
        </w:rPr>
        <w:t xml:space="preserve">7.3 Consequences of the No-Rush Theorem</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Time emergence.</w:t>
      </w:r>
      <w:r>
        <w:rPr>
          <w:rFonts w:ascii="Constantia" w:cs="Constantia" w:eastAsia="Constantia" w:hAnsi="Constantia"/>
          <w:b w:val="false"/>
          <w:bCs w:val="false"/>
          <w:i w:val="false"/>
          <w:iCs w:val="false"/>
          <w:strike w:val="false"/>
          <w:color w:val="000000"/>
          <w:sz w:val="22"/>
          <w:szCs w:val="22"/>
        </w:rPr>
        <w:t xml:space="preserve"> The No-Rush Theorem implies that coordinate time t is the integral of entropic flow: t = ∫(dS/dτ)</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dS. "Time," in ToE, does not exist as a fundamental quantity — it is the accumulation of entropic changes. A system in exact thermodynamic equilibrium (dS/dτ = 0) experiences no time — a result that resonates with Barbour's "End of Time" program [30] and the timelessness of the Wheeler-DeWitt equation.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Quantum speed limit.</w:t>
      </w:r>
      <w:r>
        <w:rPr>
          <w:rFonts w:ascii="Constantia" w:cs="Constantia" w:eastAsia="Constantia" w:hAnsi="Constantia"/>
          <w:b w:val="false"/>
          <w:bCs w:val="false"/>
          <w:i w:val="false"/>
          <w:iCs w:val="false"/>
          <w:strike w:val="false"/>
          <w:color w:val="000000"/>
          <w:sz w:val="22"/>
          <w:szCs w:val="22"/>
        </w:rPr>
        <w:t xml:space="preserve"> The Margolus-Levitin theorem [22] and the Mandelstam-Tamm bound τ</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 ħ/2ΔE are special cases of the No-Rush Theorem for pure quantum states. The No-Rush Theorem extends these results to mixed states, curved spacetimes, and systems with non-extensive entropy.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Cosmic expansion.</w:t>
      </w:r>
      <w:r>
        <w:rPr>
          <w:rFonts w:ascii="Constantia" w:cs="Constantia" w:eastAsia="Constantia" w:hAnsi="Constantia"/>
          <w:b w:val="false"/>
          <w:bCs w:val="false"/>
          <w:i w:val="false"/>
          <w:iCs w:val="false"/>
          <w:strike w:val="false"/>
          <w:color w:val="000000"/>
          <w:sz w:val="22"/>
          <w:szCs w:val="22"/>
        </w:rPr>
        <w:t xml:space="preserve"> The Hubble parameter H(t) is, in ToE, the rate of entropic expansion of the observable universe. The No-Rush Theorem bounds H from above: H ≤ (2πk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/ħ) · T</w:t>
      </w:r>
      <w:r>
        <w:rPr>
          <w:rFonts w:ascii="Constantia" w:cs="Constantia" w:eastAsia="Constantia" w:hAnsi="Constantia"/>
          <w:b w:val="false"/>
          <w:bCs w:val="false"/>
          <w:i w:val="false"/>
          <w:iCs w:val="false"/>
          <w:strike w:val="false"/>
          <w:color w:val="000000"/>
          <w:sz w:val="22"/>
          <w:szCs w:val="22"/>
          <w:vertAlign w:val="subscript"/>
        </w:rPr>
        <w:t xml:space="preserve">CMB</w:t>
      </w:r>
      <w:r>
        <w:rPr>
          <w:rFonts w:ascii="Constantia" w:cs="Constantia" w:eastAsia="Constantia" w:hAnsi="Constantia"/>
          <w:b w:val="false"/>
          <w:bCs w:val="false"/>
          <w:i w:val="false"/>
          <w:iCs w:val="false"/>
          <w:strike w:val="false"/>
          <w:color w:val="000000"/>
          <w:sz w:val="22"/>
          <w:szCs w:val="22"/>
        </w:rPr>
        <w:t xml:space="preserve"> · E</w:t>
      </w:r>
      <w:r>
        <w:rPr>
          <w:rFonts w:ascii="Constantia" w:cs="Constantia" w:eastAsia="Constantia" w:hAnsi="Constantia"/>
          <w:b w:val="false"/>
          <w:bCs w:val="false"/>
          <w:i w:val="false"/>
          <w:iCs w:val="false"/>
          <w:strike w:val="false"/>
          <w:color w:val="000000"/>
          <w:sz w:val="22"/>
          <w:szCs w:val="22"/>
          <w:vertAlign w:val="subscript"/>
        </w:rPr>
        <w:t xml:space="preserve">Hubble</w:t>
      </w:r>
      <w:r>
        <w:rPr>
          <w:rFonts w:ascii="Constantia" w:cs="Constantia" w:eastAsia="Constantia" w:hAnsi="Constantia"/>
          <w:b w:val="false"/>
          <w:bCs w:val="false"/>
          <w:i w:val="false"/>
          <w:iCs w:val="false"/>
          <w:strike w:val="false"/>
          <w:color w:val="000000"/>
          <w:sz w:val="22"/>
          <w:szCs w:val="22"/>
        </w:rPr>
        <w:t xml:space="preserve">, where T</w:t>
      </w:r>
      <w:r>
        <w:rPr>
          <w:rFonts w:ascii="Constantia" w:cs="Constantia" w:eastAsia="Constantia" w:hAnsi="Constantia"/>
          <w:b w:val="false"/>
          <w:bCs w:val="false"/>
          <w:i w:val="false"/>
          <w:iCs w:val="false"/>
          <w:strike w:val="false"/>
          <w:color w:val="000000"/>
          <w:sz w:val="22"/>
          <w:szCs w:val="22"/>
          <w:vertAlign w:val="subscript"/>
        </w:rPr>
        <w:t xml:space="preserve">CMB</w:t>
      </w:r>
      <w:r>
        <w:rPr>
          <w:rFonts w:ascii="Constantia" w:cs="Constantia" w:eastAsia="Constantia" w:hAnsi="Constantia"/>
          <w:b w:val="false"/>
          <w:bCs w:val="false"/>
          <w:i w:val="false"/>
          <w:iCs w:val="false"/>
          <w:strike w:val="false"/>
          <w:color w:val="000000"/>
          <w:sz w:val="22"/>
          <w:szCs w:val="22"/>
        </w:rPr>
        <w:t xml:space="preserve"> ≈ 2.7 K is the CMB temperature and E</w:t>
      </w:r>
      <w:r>
        <w:rPr>
          <w:rFonts w:ascii="Constantia" w:cs="Constantia" w:eastAsia="Constantia" w:hAnsi="Constantia"/>
          <w:b w:val="false"/>
          <w:bCs w:val="false"/>
          <w:i w:val="false"/>
          <w:iCs w:val="false"/>
          <w:strike w:val="false"/>
          <w:color w:val="000000"/>
          <w:sz w:val="22"/>
          <w:szCs w:val="22"/>
          <w:vertAlign w:val="subscript"/>
        </w:rPr>
        <w:t xml:space="preserve">Hubble</w:t>
      </w:r>
      <w:r>
        <w:rPr>
          <w:rFonts w:ascii="Constantia" w:cs="Constantia" w:eastAsia="Constantia" w:hAnsi="Constantia"/>
          <w:b w:val="false"/>
          <w:bCs w:val="false"/>
          <w:i w:val="false"/>
          <w:iCs w:val="false"/>
          <w:strike w:val="false"/>
          <w:color w:val="000000"/>
          <w:sz w:val="22"/>
          <w:szCs w:val="22"/>
        </w:rPr>
        <w:t xml:space="preserve"> is the total energy within the Hubble horizon. The second law of thermodynamics bounds H from below: H ≥ 0 (entropy never decreases). The observed cosmic expansion rate is sandwiched between these entropic bounds, providing a natural explanation of why the universe expands at its observed rate without fine-tuning.</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Consciousness and computation.</w:t>
      </w:r>
      <w:r>
        <w:rPr>
          <w:rFonts w:ascii="Constantia" w:cs="Constantia" w:eastAsia="Constantia" w:hAnsi="Constantia"/>
          <w:b w:val="false"/>
          <w:bCs w:val="false"/>
          <w:i w:val="false"/>
          <w:iCs w:val="false"/>
          <w:strike w:val="false"/>
          <w:color w:val="000000"/>
          <w:sz w:val="22"/>
          <w:szCs w:val="22"/>
        </w:rPr>
        <w:t xml:space="preserve"> Any computational process — including neural computation — that involves a change of entropic state is subject to the No-Rush bound. The minimum time required for a computational operation that changes entropy by ΔS, carried out by a system at temperature T with total energy E,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(7.7)</w:t>
            </w:r>
          </w:p>
          <w:p>
            <w:pPr>
              <w:spacing w:after="120" w:line="408" w:lineRule="auto"/>
            </w:pPr>
            <w:r>
              <w:t xml:space="preserve">τ</w:t>
            </w:r>
          </w:p>
          <w:p>
            <w:pPr>
              <w:spacing w:after="120" w:line="408" w:lineRule="auto"/>
            </w:pPr>
            <w:r>
              <w:t xml:space="preserve">min</w:t>
            </w:r>
          </w:p>
          <w:p>
            <w:pPr>
              <w:spacing w:after="120" w:line="408" w:lineRule="auto"/>
            </w:pPr>
            <w:r>
              <w:t xml:space="preserve">(computation) = ħ</w:t>
            </w:r>
          </w:p>
          <w:p>
            <w:pPr>
              <w:spacing w:after="120" w:line="408" w:lineRule="auto"/>
            </w:pPr>
            <w:r>
              <w:t xml:space="preserve">Δ</w:t>
            </w:r>
          </w:p>
          <w:p>
            <w:pPr>
              <w:spacing w:after="120" w:line="408" w:lineRule="auto"/>
            </w:pPr>
            <w:r>
              <w:t xml:space="preserve">S / (2</w:t>
            </w:r>
          </w:p>
          <w:p>
            <w:pPr>
              <w:spacing w:after="120" w:line="408" w:lineRule="auto"/>
            </w:pPr>
            <w:r>
              <w:t xml:space="preserve">π</w:t>
            </w:r>
          </w:p>
          <w:p>
            <w:pPr>
              <w:spacing w:after="120" w:line="408" w:lineRule="auto"/>
            </w:pPr>
            <w:r>
              <w:t xml:space="preserve">k</w:t>
            </w:r>
          </w:p>
          <w:p>
            <w:pPr>
              <w:spacing w:after="120" w:line="408" w:lineRule="auto"/>
            </w:pPr>
            <w:r>
              <w:t xml:space="preserve">B</w:t>
            </w:r>
          </w:p>
          <w:p>
            <w:pPr>
              <w:spacing w:after="120" w:line="408" w:lineRule="auto"/>
            </w:pPr>
            <w:r>
              <w:t xml:space="preserve">TE)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provides a fundamental physical lower bound on the speed of thought — and a universal limitation on artificial intelligence, biological cognition, and cosmological computation alike. Thought, in the Theory of Entropicity, has an entropic speed limit.</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8. The Computational Universe Interpretation</w:t>
      </w:r>
    </w:p>
    <w:p>
      <w:pPr>
        <w:pBdr>
          <w:top w:val="single" w:color="8B4513" w:sz="6"/>
        </w:pBdr>
        <w:spacing w:after="200" w:before="0"/>
      </w:pPr>
    </w:p>
    <w:p>
      <w:pPr>
        <w:pStyle w:val="Heading3"/>
        <w:spacing w:after="80" w:before="280" w:line="384" w:lineRule="auto"/>
      </w:pPr>
      <w:r>
        <w:rPr>
          <w:rFonts w:ascii="Cambria" w:cs="Cambria" w:eastAsia="Cambria" w:hAnsi="Cambria"/>
          <w:color w:val="1A1A1A"/>
          <w:sz w:val="25"/>
          <w:szCs w:val="25"/>
        </w:rPr>
        <w:t xml:space="preserve">8.1 Wheeler's "It from Bit"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Wheeler's 1990 essay "Information, Physics, Quantum: The Search for Links" [1] proposed that every physical entity — every particle, every field of force, even spacetime itself — derives its function, existence, and meaning from the answers to binary yes-or-no questions. Wheeler encapsulated this vision in the phrase "It from Bit": physical reality (It) emerges from information (Bit). This proposal was visionary but programmatic: Wheeler did not specify the mathematical mechanism by which binary information could generate the specific structures of relativistic field theory and quantum mechanics.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Theory of Entropicity provides this mechanism. In ToE, bits are the q → 1 (extensive) limit of </w:t>
      </w:r>
      <w:r>
        <w:rPr>
          <w:rFonts w:ascii="Constantia" w:cs="Constantia" w:eastAsia="Constantia" w:hAnsi="Constantia"/>
          <w:b/>
          <w:bCs/>
          <w:i w:val="false"/>
          <w:iCs w:val="false"/>
          <w:strike w:val="false"/>
          <w:color w:val="000000"/>
          <w:sz w:val="22"/>
          <w:szCs w:val="22"/>
        </w:rPr>
        <w:t xml:space="preserve">entropic qubits</w:t>
      </w:r>
      <w:r>
        <w:rPr>
          <w:rFonts w:ascii="Constantia" w:cs="Constantia" w:eastAsia="Constantia" w:hAnsi="Constantia"/>
          <w:b w:val="false"/>
          <w:bCs w:val="false"/>
          <w:i w:val="false"/>
          <w:iCs w:val="false"/>
          <w:strike w:val="false"/>
          <w:color w:val="000000"/>
          <w:sz w:val="22"/>
          <w:szCs w:val="22"/>
        </w:rPr>
        <w:t xml:space="preserve"> — units of information measured in the natural units of the entropic manifold. The universe is not merely informational in Wheeler's sense; it is </w:t>
      </w:r>
      <w:r>
        <w:rPr>
          <w:rFonts w:ascii="Constantia" w:cs="Constantia" w:eastAsia="Constantia" w:hAnsi="Constantia"/>
          <w:b/>
          <w:bCs/>
          <w:i w:val="false"/>
          <w:iCs w:val="false"/>
          <w:strike w:val="false"/>
          <w:color w:val="000000"/>
          <w:sz w:val="22"/>
          <w:szCs w:val="22"/>
        </w:rPr>
        <w:t xml:space="preserve">entropic-computational</w:t>
      </w:r>
      <w:r>
        <w:rPr>
          <w:rFonts w:ascii="Constantia" w:cs="Constantia" w:eastAsia="Constantia" w:hAnsi="Constantia"/>
          <w:b w:val="false"/>
          <w:bCs w:val="false"/>
          <w:i w:val="false"/>
          <w:iCs w:val="false"/>
          <w:strike w:val="false"/>
          <w:color w:val="000000"/>
          <w:sz w:val="22"/>
          <w:szCs w:val="22"/>
        </w:rPr>
        <w:t xml:space="preserve">: every physical interaction is an entropic computation that updates the state of the entropic manifold ℕ in accordance with the Master Entropic Equation. Physical laws are not constraints imposed on a pre-existing spacetime; they are the rules of this entropic computation — the geodesic equations, conservation laws, and field equations of ℕ.</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Wheeler's </w:t>
      </w:r>
      <w:r>
        <w:rPr>
          <w:rFonts w:ascii="Constantia" w:cs="Constantia" w:eastAsia="Constantia" w:hAnsi="Constantia"/>
          <w:b/>
          <w:bCs/>
          <w:i w:val="false"/>
          <w:iCs w:val="false"/>
          <w:strike w:val="false"/>
          <w:color w:val="000000"/>
          <w:sz w:val="22"/>
          <w:szCs w:val="22"/>
        </w:rPr>
        <w:t xml:space="preserve">Participatory Universe</w:t>
      </w:r>
      <w:r>
        <w:rPr>
          <w:rFonts w:ascii="Constantia" w:cs="Constantia" w:eastAsia="Constantia" w:hAnsi="Constantia"/>
          <w:b w:val="false"/>
          <w:bCs w:val="false"/>
          <w:i w:val="false"/>
          <w:iCs w:val="false"/>
          <w:strike w:val="false"/>
          <w:color w:val="000000"/>
          <w:sz w:val="22"/>
          <w:szCs w:val="22"/>
        </w:rPr>
        <w:t xml:space="preserve"> — in which observers play an active, constitutive role in creating physical reality through acts of observation — is realized in ToE as the statement that observation is an </w:t>
      </w:r>
      <w:r>
        <w:rPr>
          <w:rFonts w:ascii="Constantia" w:cs="Constantia" w:eastAsia="Constantia" w:hAnsi="Constantia"/>
          <w:b w:val="false"/>
          <w:bCs w:val="false"/>
          <w:i/>
          <w:iCs/>
          <w:strike w:val="false"/>
          <w:color w:val="000000"/>
          <w:sz w:val="22"/>
          <w:szCs w:val="22"/>
        </w:rPr>
        <w:t xml:space="preserve">entropic collapse</w:t>
      </w:r>
      <w:r>
        <w:rPr>
          <w:rFonts w:ascii="Constantia" w:cs="Constantia" w:eastAsia="Constantia" w:hAnsi="Constantia"/>
          <w:b w:val="false"/>
          <w:bCs w:val="false"/>
          <w:i w:val="false"/>
          <w:iCs w:val="false"/>
          <w:strike w:val="false"/>
          <w:color w:val="000000"/>
          <w:sz w:val="22"/>
          <w:szCs w:val="22"/>
        </w:rPr>
        <w:t xml:space="preserve">: the act of observation selects a definite microstate from the entropic superposition encoded in the probability distribution p(x|q), reducing the entropy of the observed subsystem and increasing the entropy of the observer-environment. The universe is participatory because every observation is a computation, and every computation modifies ℕ.</w:t>
      </w:r>
    </w:p>
    <w:p>
      <w:pPr>
        <w:pStyle w:val="Heading3"/>
        <w:spacing w:after="80" w:before="280" w:line="384" w:lineRule="auto"/>
      </w:pPr>
      <w:r>
        <w:rPr>
          <w:rFonts w:ascii="Cambria" w:cs="Cambria" w:eastAsia="Cambria" w:hAnsi="Cambria"/>
          <w:color w:val="1A1A1A"/>
          <w:sz w:val="25"/>
          <w:szCs w:val="25"/>
        </w:rPr>
        <w:t xml:space="preserve">8.2 Wolfram's Ruliad and Entropic Computation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Wolfram's 2020 Wolfram Physics Project [28] identifies the universe with the </w:t>
      </w:r>
      <w:r>
        <w:rPr>
          <w:rFonts w:ascii="Constantia" w:cs="Constantia" w:eastAsia="Constantia" w:hAnsi="Constantia"/>
          <w:b/>
          <w:bCs/>
          <w:i w:val="false"/>
          <w:iCs w:val="false"/>
          <w:strike w:val="false"/>
          <w:color w:val="000000"/>
          <w:sz w:val="22"/>
          <w:szCs w:val="22"/>
        </w:rPr>
        <w:t xml:space="preserve">Ruliad</w:t>
      </w:r>
      <w:r>
        <w:rPr>
          <w:rFonts w:ascii="Constantia" w:cs="Constantia" w:eastAsia="Constantia" w:hAnsi="Constantia"/>
          <w:b w:val="false"/>
          <w:bCs w:val="false"/>
          <w:i w:val="false"/>
          <w:iCs w:val="false"/>
          <w:strike w:val="false"/>
          <w:color w:val="000000"/>
          <w:sz w:val="22"/>
          <w:szCs w:val="22"/>
        </w:rPr>
        <w:t xml:space="preserve"> — the maximal entangled limit of all possible computational rules — and proposes that physical laws are the rules perceived by observers embedded within this structure. The Ruliad is defined as the infinite limit of all possible hypergraph rewriting systems, and different physical laws correspond to different "slices" of the Ruliad accessible to particular types of observers.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ToE, we provide a natural mathematical identification: </w:t>
      </w:r>
      <w:r>
        <w:rPr>
          <w:rFonts w:ascii="Constantia" w:cs="Constantia" w:eastAsia="Constantia" w:hAnsi="Constantia"/>
          <w:b/>
          <w:bCs/>
          <w:i w:val="false"/>
          <w:iCs w:val="false"/>
          <w:strike w:val="false"/>
          <w:color w:val="000000"/>
          <w:sz w:val="22"/>
          <w:szCs w:val="22"/>
        </w:rPr>
        <w:t xml:space="preserve">the Ruliad is the entropic manifold ℕ</w:t>
      </w:r>
      <w:r>
        <w:rPr>
          <w:rFonts w:ascii="Constantia" w:cs="Constantia" w:eastAsia="Constantia" w:hAnsi="Constantia"/>
          <w:b w:val="false"/>
          <w:bCs w:val="false"/>
          <w:i w:val="false"/>
          <w:iCs w:val="false"/>
          <w:strike w:val="false"/>
          <w:color w:val="000000"/>
          <w:sz w:val="22"/>
          <w:szCs w:val="22"/>
        </w:rPr>
        <w:t xml:space="preserve">. The correspondence is precise: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Different "computational rules" in Wolfram's sense ↔ Different regions of ℕ with different entropic curvatures ℜ</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Wolfram's "observer threads" ↔ Entropic sub-manifolds of ℕ that sample consistent, decoherent slices of the entropic superposition.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Wolfram's computational irreducibility ↔ Regions of maximal entropic curvature on ℕ where the geodesic equations cannot be integrated in closed form — the entropic manifold is itself computationally irreducible in these regions.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Wolfram's causal graph ↔ The causal structure of ℕ, determined by the entropic connection (3.12).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identification provides a significant advantage over Wolfram's program: it equips the Ruliad with a specific, well-defined geometric structure (the Fisher-Rao metric) and a specific dynamics (the Master Entropic Equation), rather than leaving these as emergent from an unspecified rewriting system. ToE is, in this sense, a completion of Wolfram's program.</w:t>
      </w:r>
    </w:p>
    <w:p>
      <w:pPr>
        <w:pStyle w:val="Heading3"/>
        <w:spacing w:after="80" w:before="280" w:line="384" w:lineRule="auto"/>
      </w:pPr>
      <w:r>
        <w:rPr>
          <w:rFonts w:ascii="Cambria" w:cs="Cambria" w:eastAsia="Cambria" w:hAnsi="Cambria"/>
          <w:color w:val="1A1A1A"/>
          <w:sz w:val="25"/>
          <w:szCs w:val="25"/>
        </w:rPr>
        <w:t xml:space="preserve">8.3 The Entropic Feedback Loop</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central structural feature of the Theory of Entropicity is the </w:t>
      </w:r>
      <w:r>
        <w:rPr>
          <w:rFonts w:ascii="Constantia" w:cs="Constantia" w:eastAsia="Constantia" w:hAnsi="Constantia"/>
          <w:b/>
          <w:bCs/>
          <w:i w:val="false"/>
          <w:iCs w:val="false"/>
          <w:strike w:val="false"/>
          <w:color w:val="000000"/>
          <w:sz w:val="22"/>
          <w:szCs w:val="22"/>
        </w:rPr>
        <w:t xml:space="preserve">Entropic Feedback Loop</w:t>
      </w:r>
      <w:r>
        <w:rPr>
          <w:rFonts w:ascii="Constantia" w:cs="Constantia" w:eastAsia="Constantia" w:hAnsi="Constantia"/>
          <w:b w:val="false"/>
          <w:bCs w:val="false"/>
          <w:i w:val="false"/>
          <w:iCs w:val="false"/>
          <w:strike w:val="false"/>
          <w:color w:val="000000"/>
          <w:sz w:val="22"/>
          <w:szCs w:val="22"/>
        </w:rPr>
        <w:t xml:space="preserve">: the dynamical process by which the entropy production of a physical system modifies the geometry of ℕ, which in turn modifies the system's dynamics, generating further entropy production.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Mathematically, the Entropic Feedback Loop is described by the autonomous dynamical system on the space of entropic metrics: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(8.1)</w:t>
            </w:r>
          </w:p>
          <w:p>
            <w:pPr>
              <w:spacing w:after="120" w:line="408" w:lineRule="auto"/>
            </w:pPr>
            <w:r>
              <w:t xml:space="preserve">dg</w:t>
            </w:r>
          </w:p>
          <w:p>
            <w:pPr>
              <w:spacing w:after="120" w:line="408" w:lineRule="auto"/>
            </w:pPr>
            <w:r>
              <w:t xml:space="preserve">(ε)</w:t>
            </w:r>
          </w:p>
          <w:p>
            <w:pPr>
              <w:spacing w:after="120" w:line="408" w:lineRule="auto"/>
            </w:pPr>
            <w:r>
              <w:t xml:space="preserve">μν</w:t>
            </w:r>
          </w:p>
          <w:p>
            <w:pPr>
              <w:spacing w:after="120" w:line="408" w:lineRule="auto"/>
            </w:pPr>
            <w:r>
              <w:t xml:space="preserve">/dt =</w:t>
            </w:r>
          </w:p>
          <w:p>
            <w:pPr>
              <w:spacing w:after="120" w:line="408" w:lineRule="auto"/>
            </w:pPr>
            <w:r>
              <w:t xml:space="preserve">κ</w:t>
            </w:r>
          </w:p>
          <w:p>
            <w:pPr>
              <w:spacing w:after="120" w:line="408" w:lineRule="auto"/>
            </w:pPr>
            <w:r>
              <w:t xml:space="preserve">· [T</w:t>
            </w:r>
          </w:p>
          <w:p>
            <w:pPr>
              <w:spacing w:after="120" w:line="408" w:lineRule="auto"/>
            </w:pPr>
            <w:r>
              <w:t xml:space="preserve">(entropy)</w:t>
            </w:r>
          </w:p>
          <w:p>
            <w:pPr>
              <w:spacing w:after="120" w:line="408" w:lineRule="auto"/>
            </w:pPr>
            <w:r>
              <w:t xml:space="preserve">μν</w:t>
            </w:r>
          </w:p>
          <w:p>
            <w:pPr>
              <w:spacing w:after="120" w:line="408" w:lineRule="auto"/>
            </w:pPr>
            <w:r>
              <w:t xml:space="preserve">−</w:t>
            </w:r>
          </w:p>
          <w:p>
            <w:pPr>
              <w:spacing w:after="120" w:line="408" w:lineRule="auto"/>
            </w:pPr>
            <w:r>
              <w:t xml:space="preserve">⅓g</w:t>
            </w:r>
          </w:p>
          <w:p>
            <w:pPr>
              <w:spacing w:after="120" w:line="408" w:lineRule="auto"/>
            </w:pPr>
            <w:r>
              <w:t xml:space="preserve">(ε)</w:t>
            </w:r>
          </w:p>
          <w:p>
            <w:pPr>
              <w:spacing w:after="120" w:line="408" w:lineRule="auto"/>
            </w:pPr>
            <w:r>
              <w:t xml:space="preserve">μν</w:t>
            </w:r>
          </w:p>
          <w:p>
            <w:pPr>
              <w:spacing w:after="120" w:line="408" w:lineRule="auto"/>
            </w:pPr>
            <w:r>
              <w:t xml:space="preserve">T</w:t>
            </w:r>
          </w:p>
          <w:p>
            <w:pPr>
              <w:spacing w:after="120" w:line="408" w:lineRule="auto"/>
            </w:pPr>
            <w:r>
              <w:t xml:space="preserve">(entropy)</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κ = 8πG</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/c⁴ is the entropic Einstein constant and T</w:t>
      </w:r>
      <w:r>
        <w:rPr>
          <w:rFonts w:ascii="Constantia" w:cs="Constantia" w:eastAsia="Constantia" w:hAnsi="Constantia"/>
          <w:b w:val="false"/>
          <w:bCs w:val="false"/>
          <w:i w:val="false"/>
          <w:iCs w:val="false"/>
          <w:strike w:val="false"/>
          <w:color w:val="000000"/>
          <w:sz w:val="22"/>
          <w:szCs w:val="22"/>
          <w:vertAlign w:val="superscript"/>
        </w:rPr>
        <w:t xml:space="preserve">(entropy)</w:t>
      </w:r>
      <w:r>
        <w:rPr>
          <w:rFonts w:ascii="Constantia" w:cs="Constantia" w:eastAsia="Constantia" w:hAnsi="Constantia"/>
          <w:b w:val="false"/>
          <w:bCs w:val="false"/>
          <w:i w:val="false"/>
          <w:iCs w:val="false"/>
          <w:strike w:val="false"/>
          <w:color w:val="000000"/>
          <w:sz w:val="22"/>
          <w:szCs w:val="22"/>
        </w:rPr>
        <w:t xml:space="preserve"> = g</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perscript"/>
        </w:rPr>
        <w:t xml:space="preserve">(entropy)</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is the trace of the entropy stress tensor. Equation (8.1) is an autonomous dynamical system on the space of Riemannian metrics ℳ = {g</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2"/>
          <w:szCs w:val="22"/>
        </w:rPr>
        <w:t xml:space="preserve"> : solutions of Master Entropic Equation}, and its fixed points correspond to the stable physical configurations of spacetime: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Fixed Point</w:t>
            </w:r>
          </w:p>
        </w:tc>
        <w:tc>
          <w:tcPr>
            <w:tcW w:type="pct" w:w="29%"/>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Condition</w:t>
            </w:r>
          </w:p>
        </w:tc>
        <w:tc>
          <w:tcPr>
            <w:tcW w:type="pct" w:w="49%"/>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Physical Meaning</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Minkowski spacetime</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w:t>
            </w:r>
            <w:r>
              <w:rPr>
                <w:rFonts w:ascii="Constantia" w:cs="Constantia" w:eastAsia="Constantia" w:hAnsi="Constantia"/>
                <w:b w:val="false"/>
                <w:bCs w:val="false"/>
                <w:i w:val="false"/>
                <w:iCs w:val="false"/>
                <w:strike w:val="false"/>
                <w:color w:val="000000"/>
                <w:sz w:val="22"/>
                <w:szCs w:val="22"/>
                <w:vertAlign w:val="superscript"/>
              </w:rPr>
              <w:t xml:space="preserve">(entropy)</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0"/>
                <w:szCs w:val="20"/>
              </w:rPr>
              <w:t xml:space="preserve"> = 0, ℜ</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0"/>
                <w:szCs w:val="20"/>
              </w:rPr>
              <w:t xml:space="preserve"> = 0</w:t>
            </w:r>
          </w:p>
        </w:tc>
        <w:tc>
          <w:tcPr>
            <w:tcW w:type="pct" w:w="4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Vacuum: zero entropy gradient, flat entropic manifold</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Schwarzschild black hole</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 = S</w:t>
            </w:r>
            <w:r>
              <w:rPr>
                <w:rFonts w:ascii="Constantia" w:cs="Constantia" w:eastAsia="Constantia" w:hAnsi="Constantia"/>
                <w:b w:val="false"/>
                <w:bCs w:val="false"/>
                <w:i w:val="false"/>
                <w:iCs w:val="false"/>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0"/>
                <w:szCs w:val="20"/>
              </w:rPr>
              <w:t xml:space="preserve">, T</w:t>
            </w:r>
            <w:r>
              <w:rPr>
                <w:rFonts w:ascii="Constantia" w:cs="Constantia" w:eastAsia="Constantia" w:hAnsi="Constantia"/>
                <w:b w:val="false"/>
                <w:bCs w:val="false"/>
                <w:i w:val="false"/>
                <w:iCs w:val="false"/>
                <w:strike w:val="false"/>
                <w:color w:val="000000"/>
                <w:sz w:val="22"/>
                <w:szCs w:val="22"/>
                <w:vertAlign w:val="superscript"/>
              </w:rPr>
              <w:t xml:space="preserve">(entropy)</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0"/>
                <w:szCs w:val="20"/>
              </w:rPr>
              <w:t xml:space="preserve"> = T</w:t>
            </w:r>
            <w:r>
              <w:rPr>
                <w:rFonts w:ascii="Constantia" w:cs="Constantia" w:eastAsia="Constantia" w:hAnsi="Constantia"/>
                <w:b w:val="false"/>
                <w:bCs w:val="false"/>
                <w:i w:val="false"/>
                <w:iCs w:val="false"/>
                <w:strike w:val="false"/>
                <w:color w:val="000000"/>
                <w:sz w:val="22"/>
                <w:szCs w:val="22"/>
                <w:vertAlign w:val="subscript"/>
              </w:rPr>
              <w:t xml:space="preserve">Hawking</w:t>
            </w:r>
            <w:r>
              <w:rPr>
                <w:rFonts w:ascii="Constantia" w:cs="Constantia" w:eastAsia="Constantia" w:hAnsi="Constantia"/>
                <w:b w:val="false"/>
                <w:bCs w:val="false"/>
                <w:i w:val="false"/>
                <w:iCs w:val="false"/>
                <w:strike w:val="false"/>
                <w:color w:val="000000"/>
                <w:sz w:val="20"/>
                <w:szCs w:val="20"/>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μν</w:t>
            </w:r>
          </w:p>
        </w:tc>
        <w:tc>
          <w:tcPr>
            <w:tcW w:type="pct" w:w="4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Maximum entropy state; attractor of gravitational collapse</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 Sitter spacetime</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Λ</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0"/>
                <w:szCs w:val="20"/>
              </w:rPr>
              <w:t xml:space="preserve"> &gt; 0, ℜ</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0"/>
                <w:szCs w:val="20"/>
              </w:rPr>
              <w:t xml:space="preserve"> = const</w:t>
            </w:r>
          </w:p>
        </w:tc>
        <w:tc>
          <w:tcPr>
            <w:tcW w:type="pct" w:w="4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Entropic equilibrium with cosmological constant; late-universe attractor</w:t>
            </w:r>
          </w:p>
        </w:tc>
      </w:tr>
    </w:tbl>
    <w:p>
      <w:pP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The Big Bang as feedback instability.</w:t>
      </w:r>
      <w:r>
        <w:rPr>
          <w:rFonts w:ascii="Constantia" w:cs="Constantia" w:eastAsia="Constantia" w:hAnsi="Constantia"/>
          <w:b w:val="false"/>
          <w:bCs w:val="false"/>
          <w:i w:val="false"/>
          <w:iCs w:val="false"/>
          <w:strike w:val="false"/>
          <w:color w:val="000000"/>
          <w:sz w:val="22"/>
          <w:szCs w:val="22"/>
        </w:rPr>
        <w:t xml:space="preserve"> In ToE, the origin of the universe is understood as a spontaneous symmetry-breaking instability of the entropic vacuum — the Minkowski fixed point of the entropic feedback loop. Quantum fluctuations of the entropic metric near the Minkowski fixed point are generically unstable at trans-Planckian scales, where the Fisher information term T</w:t>
      </w:r>
      <w:r>
        <w:rPr>
          <w:rFonts w:ascii="Constantia" w:cs="Constantia" w:eastAsia="Constantia" w:hAnsi="Constantia"/>
          <w:b w:val="false"/>
          <w:bCs w:val="false"/>
          <w:i w:val="false"/>
          <w:iCs w:val="false"/>
          <w:strike w:val="false"/>
          <w:color w:val="000000"/>
          <w:sz w:val="22"/>
          <w:szCs w:val="22"/>
          <w:vertAlign w:val="superscript"/>
        </w:rPr>
        <w:t xml:space="preserve">(information)</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dominates. Above the Planck energy E</w:t>
      </w:r>
      <w:r>
        <w:rPr>
          <w:rFonts w:ascii="Constantia" w:cs="Constantia" w:eastAsia="Constantia" w:hAnsi="Constantia"/>
          <w:b w:val="false"/>
          <w:bCs w:val="false"/>
          <w:i w:val="false"/>
          <w:iCs w:val="false"/>
          <w:strike w:val="false"/>
          <w:color w:val="000000"/>
          <w:sz w:val="22"/>
          <w:szCs w:val="22"/>
          <w:vertAlign w:val="subscript"/>
        </w:rPr>
        <w:t xml:space="preserve">Pl</w:t>
      </w:r>
      <w:r>
        <w:rPr>
          <w:rFonts w:ascii="Constantia" w:cs="Constantia" w:eastAsia="Constantia" w:hAnsi="Constantia"/>
          <w:b w:val="false"/>
          <w:bCs w:val="false"/>
          <w:i w:val="false"/>
          <w:iCs w:val="false"/>
          <w:strike w:val="false"/>
          <w:color w:val="000000"/>
          <w:sz w:val="22"/>
          <w:szCs w:val="22"/>
        </w:rPr>
        <w:t xml:space="preserve"> = √(ħc⁵/G) ≈ 1.2 × 10¹⁹ GeV, the entropic feedback loop undergoes a phase transition: the Minkowski fixed point becomes unstable, and the system cascades rapidly toward the high-curvature (high-entropy-production) regime. This cascade is the Big Bang — an entropic explosion, not an energy explosion.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Attractor analysis.</w:t>
      </w:r>
      <w:r>
        <w:rPr>
          <w:rFonts w:ascii="Constantia" w:cs="Constantia" w:eastAsia="Constantia" w:hAnsi="Constantia"/>
          <w:b w:val="false"/>
          <w:bCs w:val="false"/>
          <w:i w:val="false"/>
          <w:iCs w:val="false"/>
          <w:strike w:val="false"/>
          <w:color w:val="000000"/>
          <w:sz w:val="22"/>
          <w:szCs w:val="22"/>
        </w:rPr>
        <w:t xml:space="preserve"> The long-time behavior of the entropic feedback loop is governed by the attractor structure of the dynamical system (8.1). Using Lyapunov analysis, one can show that: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The Minkowski fixed point is an unstable saddle (quantum fluctuations drive it away).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The de Sitter fixed point is a stable attractor (any spacetime with Λ</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 &gt; 0 flows toward de Sitter at late times).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Black holes are local attractors in the matter sector (gravitational collapse is an entropic downhill flow toward S</w:t>
      </w:r>
      <w:r>
        <w:rPr>
          <w:rFonts w:ascii="Constantia" w:cs="Constantia" w:eastAsia="Constantia" w:hAnsi="Constantia"/>
          <w:b w:val="false"/>
          <w:bCs w:val="false"/>
          <w:i w:val="false"/>
          <w:iCs w:val="false"/>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The cosmic evolution from Big Bang to heat death is a trajectory in ℳ from the unstable Minkowski point (near-infinite curvature), through a saddle at the de Sitter point (dark-energy-dominated expansion), toward the stable attractor of maximum entropy (flat, zero-temperature vacuum).</w:t>
      </w:r>
    </w:p>
    <w:p>
      <w:pPr>
        <w:pStyle w:val="Heading3"/>
        <w:spacing w:after="80" w:before="280" w:line="384" w:lineRule="auto"/>
      </w:pPr>
      <w:r>
        <w:rPr>
          <w:rFonts w:ascii="Cambria" w:cs="Cambria" w:eastAsia="Cambria" w:hAnsi="Cambria"/>
          <w:color w:val="1A1A1A"/>
          <w:sz w:val="25"/>
          <w:szCs w:val="25"/>
        </w:rPr>
        <w:t xml:space="preserve">8.4 The Universe as Entropic Computer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Every physical interaction in ToE is an </w:t>
      </w:r>
      <w:r>
        <w:rPr>
          <w:rFonts w:ascii="Constantia" w:cs="Constantia" w:eastAsia="Constantia" w:hAnsi="Constantia"/>
          <w:b/>
          <w:bCs/>
          <w:i w:val="false"/>
          <w:iCs w:val="false"/>
          <w:strike w:val="false"/>
          <w:color w:val="000000"/>
          <w:sz w:val="22"/>
          <w:szCs w:val="22"/>
        </w:rPr>
        <w:t xml:space="preserve">entropic computation</w:t>
      </w:r>
      <w:r>
        <w:rPr>
          <w:rFonts w:ascii="Constantia" w:cs="Constantia" w:eastAsia="Constantia" w:hAnsi="Constantia"/>
          <w:b w:val="false"/>
          <w:bCs w:val="false"/>
          <w:i w:val="false"/>
          <w:iCs w:val="false"/>
          <w:strike w:val="false"/>
          <w:color w:val="000000"/>
          <w:sz w:val="22"/>
          <w:szCs w:val="22"/>
        </w:rPr>
        <w:t xml:space="preserve">: it reads the current state of the entropic manifold ℕ, applies the Master Entropic Equation (as a "rule"), and updates ℕ to a new state. This is not a metaphor — it is a precise mathematical statement. The entropic feedback loop (8.1) is a dynamical system, and dynamical systems are, in the computational sense, universal computers whenever their dynamics are computationally irreducible.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Landauer's principle in ToE.</w:t>
      </w:r>
      <w:r>
        <w:rPr>
          <w:rFonts w:ascii="Constantia" w:cs="Constantia" w:eastAsia="Constantia" w:hAnsi="Constantia"/>
          <w:b w:val="false"/>
          <w:bCs w:val="false"/>
          <w:i w:val="false"/>
          <w:iCs w:val="false"/>
          <w:strike w:val="false"/>
          <w:color w:val="000000"/>
          <w:sz w:val="22"/>
          <w:szCs w:val="22"/>
        </w:rPr>
        <w:t xml:space="preserve"> Landauer (1961) [21] showed that the erasure of one bit of information in a physical memory device requires a minimum energy dissipation of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T ln 2 joules at temperature T. In ToE, this result is a theorem: it follows directly from the entropic Bianchi identity (5.6), which requires that any decrease in the information content of a subsystem (erasure of information) must be compensated by an equal increase in the entropy of the environment. The minimum heat dissipated is exactly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T ln 2, confirming Landauer's principle as a necessary consequence of the Master Entropic Equation. This was experimentally confirmed by Bérut et al. (2012) [24].</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The Bekenstein bound as computational complexity.</w:t>
      </w:r>
      <w:r>
        <w:rPr>
          <w:rFonts w:ascii="Constantia" w:cs="Constantia" w:eastAsia="Constantia" w:hAnsi="Constantia"/>
          <w:b w:val="false"/>
          <w:bCs w:val="false"/>
          <w:i w:val="false"/>
          <w:iCs w:val="false"/>
          <w:strike w:val="false"/>
          <w:color w:val="000000"/>
          <w:sz w:val="22"/>
          <w:szCs w:val="22"/>
        </w:rPr>
        <w:t xml:space="preserve"> The Bekenstein bound [9] states that the maximum entropy of a physical system of radius R and energy E is S ≤ 2πk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RE/(ħc). In ToE, this bound is the </w:t>
      </w:r>
      <w:r>
        <w:rPr>
          <w:rFonts w:ascii="Constantia" w:cs="Constantia" w:eastAsia="Constantia" w:hAnsi="Constantia"/>
          <w:b w:val="false"/>
          <w:bCs w:val="false"/>
          <w:i/>
          <w:iCs/>
          <w:strike w:val="false"/>
          <w:color w:val="000000"/>
          <w:sz w:val="22"/>
          <w:szCs w:val="22"/>
        </w:rPr>
        <w:t xml:space="preserve">computational complexity bound</w:t>
      </w:r>
      <w:r>
        <w:rPr>
          <w:rFonts w:ascii="Constantia" w:cs="Constantia" w:eastAsia="Constantia" w:hAnsi="Constantia"/>
          <w:b w:val="false"/>
          <w:bCs w:val="false"/>
          <w:i w:val="false"/>
          <w:iCs w:val="false"/>
          <w:strike w:val="false"/>
          <w:color w:val="000000"/>
          <w:sz w:val="22"/>
          <w:szCs w:val="22"/>
        </w:rPr>
        <w:t xml:space="preserve"> on the entropic manifold: it limits the number of distinguishable states of a physical system, and hence the number of distinct computations it can perform per unit volume. The Bekenstein bound is the information-geometric isoperimetric inequality of ℕ: the maximum entropy is proportional to the Fisher-Rao volume of the boundary of the system's entropic sub-manifold.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The holographic principle.</w:t>
      </w:r>
      <w:r>
        <w:rPr>
          <w:rFonts w:ascii="Constantia" w:cs="Constantia" w:eastAsia="Constantia" w:hAnsi="Constantia"/>
          <w:b w:val="false"/>
          <w:bCs w:val="false"/>
          <w:i w:val="false"/>
          <w:iCs w:val="false"/>
          <w:strike w:val="false"/>
          <w:color w:val="000000"/>
          <w:sz w:val="22"/>
          <w:szCs w:val="22"/>
        </w:rPr>
        <w:t xml:space="preserve"> The Bekenstein-Hawking area law and the holographic principle [25, 27] state that the information content of a region of spacetime is proportional to the area of its boundary, not its volume. In ToE, this is the isoperimetric inequality of the entropic manifold: the maximum entropy (= maximum Fisher-Rao volume) of a region of ℕ is bounded by the Fisher-Rao area of its boundary. The holographic principle is thus the entropic manifold's natural geometric statement about the relationship between entropy and surface area — a statement that follows from the structure of the Fisher-Rao metric without additional assumptions.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9. Connections to Quantum Field Theory</w:t>
      </w:r>
    </w:p>
    <w:p>
      <w:pPr>
        <w:pBdr>
          <w:top w:val="single" w:color="8B4513" w:sz="6"/>
        </w:pBdr>
        <w:spacing w:after="200" w:before="0"/>
      </w:pPr>
    </w:p>
    <w:p>
      <w:pPr>
        <w:pStyle w:val="Heading3"/>
        <w:spacing w:after="80" w:before="280" w:line="384" w:lineRule="auto"/>
      </w:pPr>
      <w:r>
        <w:rPr>
          <w:rFonts w:ascii="Cambria" w:cs="Cambria" w:eastAsia="Cambria" w:hAnsi="Cambria"/>
          <w:color w:val="1A1A1A"/>
          <w:sz w:val="25"/>
          <w:szCs w:val="25"/>
        </w:rPr>
        <w:t xml:space="preserve">9.1 Quantum Fields as Entropic Fluctuations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standard quantum field theory, quantum fields φ(x) are operator-valued distributions on a fixed spacetime background, with dynamics governed by a Lagrangian that specifies interactions. In the Theory of Entropicity, quantum fields are not independently existing entities — they are </w:t>
      </w:r>
      <w:r>
        <w:rPr>
          <w:rFonts w:ascii="Constantia" w:cs="Constantia" w:eastAsia="Constantia" w:hAnsi="Constantia"/>
          <w:b/>
          <w:bCs/>
          <w:i w:val="false"/>
          <w:iCs w:val="false"/>
          <w:strike w:val="false"/>
          <w:color w:val="000000"/>
          <w:sz w:val="22"/>
          <w:szCs w:val="22"/>
        </w:rPr>
        <w:t xml:space="preserve">fluctuations of the entropic manifold ℕ around its ground state</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More precisely, let ℕ</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denote the ground-state (vacuum) configuration of the entropic manifold — the stable, lowest-entropy-production fixed point of the entropic feedback loop. Fluctuations δg</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around ℕ</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correspond to quantum fields: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(9.1)</w:t>
            </w:r>
          </w:p>
          <w:p>
            <w:pPr>
              <w:spacing w:after="120" w:line="408" w:lineRule="auto"/>
            </w:pPr>
            <w:r>
              <w:t xml:space="preserve">φ</w:t>
            </w:r>
          </w:p>
          <w:p>
            <w:pPr>
              <w:spacing w:after="120" w:line="408" w:lineRule="auto"/>
            </w:pPr>
            <w:r>
              <w:t xml:space="preserve">(x)</w:t>
            </w:r>
          </w:p>
          <w:p>
            <w:pPr>
              <w:spacing w:after="120" w:line="408" w:lineRule="auto"/>
            </w:pPr>
            <w:r>
              <w:t xml:space="preserve">↔</w:t>
            </w:r>
          </w:p>
          <w:p>
            <w:pPr>
              <w:spacing w:after="120" w:line="408" w:lineRule="auto"/>
            </w:pPr>
            <w:r>
              <w:t xml:space="preserve">δ</w:t>
            </w:r>
          </w:p>
          <w:p>
            <w:pPr>
              <w:spacing w:after="120" w:line="408" w:lineRule="auto"/>
            </w:pPr>
            <w:r>
              <w:t xml:space="preserve">g</w:t>
            </w:r>
          </w:p>
          <w:p>
            <w:pPr>
              <w:spacing w:after="120" w:line="408" w:lineRule="auto"/>
            </w:pPr>
            <w:r>
              <w:t xml:space="preserve">(ε)</w:t>
            </w:r>
          </w:p>
          <w:p>
            <w:pPr>
              <w:spacing w:after="120" w:line="408" w:lineRule="auto"/>
            </w:pPr>
            <w:r>
              <w:t xml:space="preserve">μν</w:t>
            </w:r>
          </w:p>
          <w:p>
            <w:pPr>
              <w:spacing w:after="120" w:line="408" w:lineRule="auto"/>
            </w:pPr>
            <w:r>
              <w:t xml:space="preserve">(x) on</w:t>
            </w:r>
          </w:p>
          <w:p>
            <w:pPr>
              <w:spacing w:after="120" w:line="408" w:lineRule="auto"/>
            </w:pPr>
            <w:r>
              <w:t xml:space="preserve">ℕ</w:t>
            </w:r>
          </w:p>
          <w:p>
            <w:pPr>
              <w:spacing w:after="120" w:line="408" w:lineRule="auto"/>
            </w:pPr>
            <w:r>
              <w:t xml:space="preserve">near</w:t>
            </w:r>
          </w:p>
          <w:p>
            <w:pPr>
              <w:spacing w:after="120" w:line="408" w:lineRule="auto"/>
            </w:pPr>
            <w:r>
              <w:t xml:space="preserve">ℕ</w:t>
            </w:r>
          </w:p>
          <w:p>
            <w:pPr>
              <w:spacing w:after="120" w:line="408" w:lineRule="auto"/>
            </w:pPr>
            <w:r>
              <w:t xml:space="preserve">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path integral of quantum field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(9.2)</w:t>
            </w:r>
          </w:p>
          <w:p>
            <w:pPr>
              <w:spacing w:after="120" w:line="408" w:lineRule="auto"/>
            </w:pPr>
            <w:r>
              <w:t xml:space="preserve">Z =</w:t>
            </w:r>
          </w:p>
          <w:p>
            <w:pPr>
              <w:spacing w:after="120" w:line="408" w:lineRule="auto"/>
            </w:pPr>
            <w:r>
              <w:t xml:space="preserve">∫</w:t>
            </w:r>
          </w:p>
          <w:p>
            <w:pPr>
              <w:spacing w:after="120" w:line="408" w:lineRule="auto"/>
            </w:pPr>
            <w:r>
              <w:t xml:space="preserve">D</w:t>
            </w:r>
          </w:p>
          <w:p>
            <w:pPr>
              <w:spacing w:after="120" w:line="408" w:lineRule="auto"/>
            </w:pPr>
            <w:r>
              <w:t xml:space="preserve">φ</w:t>
            </w:r>
          </w:p>
          <w:p>
            <w:pPr>
              <w:spacing w:after="120" w:line="408" w:lineRule="auto"/>
            </w:pPr>
            <w:r>
              <w:t xml:space="preserve">exp(iS</w:t>
            </w:r>
          </w:p>
          <w:p>
            <w:pPr>
              <w:spacing w:after="120" w:line="408" w:lineRule="auto"/>
            </w:pPr>
            <w:r>
              <w:t xml:space="preserve">matter</w:t>
            </w:r>
          </w:p>
          <w:p>
            <w:pPr>
              <w:spacing w:after="120" w:line="408" w:lineRule="auto"/>
            </w:pPr>
            <w:r>
              <w:t xml:space="preserve">[</w:t>
            </w:r>
          </w:p>
          <w:p>
            <w:pPr>
              <w:spacing w:after="120" w:line="408" w:lineRule="auto"/>
            </w:pPr>
            <w:r>
              <w:t xml:space="preserve">φ</w:t>
            </w:r>
          </w:p>
          <w:p>
            <w:pPr>
              <w:spacing w:after="120" w:line="408" w:lineRule="auto"/>
            </w:pPr>
            <w:r>
              <w:t xml:space="preserve">]/ħ)</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is identified in ToE with the </w:t>
      </w:r>
      <w:r>
        <w:rPr>
          <w:rFonts w:ascii="Constantia" w:cs="Constantia" w:eastAsia="Constantia" w:hAnsi="Constantia"/>
          <w:b/>
          <w:bCs/>
          <w:i w:val="false"/>
          <w:iCs w:val="false"/>
          <w:strike w:val="false"/>
          <w:color w:val="000000"/>
          <w:sz w:val="22"/>
          <w:szCs w:val="22"/>
        </w:rPr>
        <w:t xml:space="preserve">Boltzmann weight of entropic configurations</w:t>
      </w:r>
      <w:r>
        <w:rPr>
          <w:rFonts w:ascii="Constantia" w:cs="Constantia" w:eastAsia="Constantia" w:hAnsi="Constantia"/>
          <w:b w:val="false"/>
          <w:bCs w:val="false"/>
          <w:i w:val="false"/>
          <w:iCs w:val="false"/>
          <w:strike w:val="false"/>
          <w:color w:val="000000"/>
          <w:sz w:val="22"/>
          <w:szCs w:val="22"/>
        </w:rPr>
        <w:t xml:space="preserve"> after a Wick rotation t → −iτ (Euclidean signature):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(9.3)</w:t>
            </w:r>
          </w:p>
          <w:p>
            <w:pPr>
              <w:spacing w:after="120" w:line="408" w:lineRule="auto"/>
            </w:pPr>
            <w:r>
              <w:t xml:space="preserve">Z =</w:t>
            </w:r>
          </w:p>
          <w:p>
            <w:pPr>
              <w:spacing w:after="120" w:line="408" w:lineRule="auto"/>
            </w:pPr>
            <w:r>
              <w:t xml:space="preserve">∫</w:t>
            </w:r>
          </w:p>
          <w:p>
            <w:pPr>
              <w:spacing w:after="120" w:line="408" w:lineRule="auto"/>
            </w:pPr>
            <w:r>
              <w:t xml:space="preserve">Dg</w:t>
            </w:r>
          </w:p>
          <w:p>
            <w:pPr>
              <w:spacing w:after="120" w:line="408" w:lineRule="auto"/>
            </w:pPr>
            <w:r>
              <w:t xml:space="preserve">(ε)</w:t>
            </w:r>
          </w:p>
          <w:p>
            <w:pPr>
              <w:spacing w:after="120" w:line="408" w:lineRule="auto"/>
            </w:pPr>
            <w:r>
              <w:t xml:space="preserve">exp(</w:t>
            </w:r>
          </w:p>
          <w:p>
            <w:pPr>
              <w:spacing w:after="120" w:line="408" w:lineRule="auto"/>
            </w:pPr>
            <w:r>
              <w:t xml:space="preserve">−</w:t>
            </w:r>
          </w:p>
          <w:p>
            <w:pPr>
              <w:spacing w:after="120" w:line="408" w:lineRule="auto"/>
            </w:pPr>
            <w:r>
              <w:t xml:space="preserve">S</w:t>
            </w:r>
          </w:p>
          <w:p>
            <w:pPr>
              <w:spacing w:after="120" w:line="408" w:lineRule="auto"/>
            </w:pPr>
            <w:r>
              <w:t xml:space="preserve">Obidi</w:t>
            </w:r>
          </w:p>
          <w:p>
            <w:pPr>
              <w:spacing w:after="120" w:line="408" w:lineRule="auto"/>
            </w:pPr>
            <w:r>
              <w:t xml:space="preserve">[g</w:t>
            </w:r>
          </w:p>
          <w:p>
            <w:pPr>
              <w:spacing w:after="120" w:line="408" w:lineRule="auto"/>
            </w:pPr>
            <w:r>
              <w:t xml:space="preserve">(ε)</w:t>
            </w:r>
          </w:p>
          <w:p>
            <w:pPr>
              <w:spacing w:after="120" w:line="408" w:lineRule="auto"/>
            </w:pPr>
            <w:r>
              <w:t xml:space="preserve">]/k</w:t>
            </w:r>
          </w:p>
          <w:p>
            <w:pPr>
              <w:spacing w:after="120" w:line="408" w:lineRule="auto"/>
            </w:pPr>
            <w:r>
              <w:t xml:space="preserve">B</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identification reveals the deep physical meaning of the Wick rotation: it is not merely a mathematical trick for regularizing divergences, but a </w:t>
      </w:r>
      <w:r>
        <w:rPr>
          <w:rFonts w:ascii="Constantia" w:cs="Constantia" w:eastAsia="Constantia" w:hAnsi="Constantia"/>
          <w:b w:val="false"/>
          <w:bCs w:val="false"/>
          <w:i/>
          <w:iCs/>
          <w:strike w:val="false"/>
          <w:color w:val="000000"/>
          <w:sz w:val="22"/>
          <w:szCs w:val="22"/>
        </w:rPr>
        <w:t xml:space="preserve">physical rotation from Lorentzian (real-time) to Euclidean (thermal) entropic manifold</w:t>
      </w:r>
      <w:r>
        <w:rPr>
          <w:rFonts w:ascii="Constantia" w:cs="Constantia" w:eastAsia="Constantia" w:hAnsi="Constantia"/>
          <w:b w:val="false"/>
          <w:bCs w:val="false"/>
          <w:i w:val="false"/>
          <w:iCs w:val="false"/>
          <w:strike w:val="false"/>
          <w:color w:val="000000"/>
          <w:sz w:val="22"/>
          <w:szCs w:val="22"/>
        </w:rPr>
        <w:t xml:space="preserve">. The imaginary time τ = it of quantum field theory is the thermal time of the entropic manifold — the time coordinate appropriate for describing thermal, entropic evolution rather than coherent quantum evolution.</w:t>
      </w:r>
    </w:p>
    <w:p>
      <w:pPr>
        <w:pStyle w:val="Heading3"/>
        <w:spacing w:after="80" w:before="280" w:line="384" w:lineRule="auto"/>
      </w:pPr>
      <w:r>
        <w:rPr>
          <w:rFonts w:ascii="Cambria" w:cs="Cambria" w:eastAsia="Cambria" w:hAnsi="Cambria"/>
          <w:color w:val="1A1A1A"/>
          <w:sz w:val="25"/>
          <w:szCs w:val="25"/>
        </w:rPr>
        <w:t xml:space="preserve">9.2 Renormalization as Entropic Coarse-Graining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One of the most powerful tools of quantum field theory is the </w:t>
      </w:r>
      <w:r>
        <w:rPr>
          <w:rFonts w:ascii="Constantia" w:cs="Constantia" w:eastAsia="Constantia" w:hAnsi="Constantia"/>
          <w:b/>
          <w:bCs/>
          <w:i w:val="false"/>
          <w:iCs w:val="false"/>
          <w:strike w:val="false"/>
          <w:color w:val="000000"/>
          <w:sz w:val="22"/>
          <w:szCs w:val="22"/>
        </w:rPr>
        <w:t xml:space="preserve">renormalization group (RG)</w:t>
      </w:r>
      <w:r>
        <w:rPr>
          <w:rFonts w:ascii="Constantia" w:cs="Constantia" w:eastAsia="Constantia" w:hAnsi="Constantia"/>
          <w:b w:val="false"/>
          <w:bCs w:val="false"/>
          <w:i w:val="false"/>
          <w:iCs w:val="false"/>
          <w:strike w:val="false"/>
          <w:color w:val="000000"/>
          <w:sz w:val="22"/>
          <w:szCs w:val="22"/>
        </w:rPr>
        <w:t xml:space="preserve">, which describes how the effective parameters of a theory change as we vary the energy scale at which we probe the system. In ToE, the RG flow has a natural and beautiful interpretation: it is </w:t>
      </w:r>
      <w:r>
        <w:rPr>
          <w:rFonts w:ascii="Constantia" w:cs="Constantia" w:eastAsia="Constantia" w:hAnsi="Constantia"/>
          <w:b/>
          <w:bCs/>
          <w:i w:val="false"/>
          <w:iCs w:val="false"/>
          <w:strike w:val="false"/>
          <w:color w:val="000000"/>
          <w:sz w:val="22"/>
          <w:szCs w:val="22"/>
        </w:rPr>
        <w:t xml:space="preserve">entropic coarse-graining on ℕ</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we "integrate out" high-energy (short-wavelength) modes of a quantum field to obtain an effective theory at lower energies, we are, in ToE, averaging over small-scale fluctuations of the entropic manifold. This averaging increases the effective non-extensivity parameter q, since short-scale correlations are lost in the coarse-graining. Specifically: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(9.4)</w:t>
            </w:r>
          </w:p>
          <w:p>
            <w:pPr>
              <w:spacing w:after="120" w:line="408" w:lineRule="auto"/>
            </w:pPr>
            <w:r>
              <w:t xml:space="preserve">dq/d(ln</w:t>
            </w:r>
          </w:p>
          <w:p>
            <w:pPr>
              <w:spacing w:after="120" w:line="408" w:lineRule="auto"/>
            </w:pPr>
            <w:r>
              <w:t xml:space="preserve">μ</w:t>
            </w:r>
          </w:p>
          <w:p>
            <w:pPr>
              <w:spacing w:after="120" w:line="408" w:lineRule="auto"/>
            </w:pPr>
            <w:r>
              <w:t xml:space="preserve">) =</w:t>
            </w:r>
          </w:p>
          <w:p>
            <w:pPr>
              <w:spacing w:after="120" w:line="408" w:lineRule="auto"/>
            </w:pPr>
            <w:r>
              <w:t xml:space="preserve">β</w:t>
            </w:r>
          </w:p>
          <w:p>
            <w:pPr>
              <w:spacing w:after="120" w:line="408" w:lineRule="auto"/>
            </w:pPr>
            <w:r>
              <w:t xml:space="preserve">ε</w:t>
            </w:r>
          </w:p>
          <w:p>
            <w:pPr>
              <w:spacing w:after="120" w:line="408" w:lineRule="auto"/>
            </w:pPr>
            <w:r>
              <w:t xml:space="preserve">(q, g)</w:t>
            </w:r>
          </w:p>
          <w:p>
            <w:pPr>
              <w:spacing w:after="120" w:line="408" w:lineRule="auto"/>
            </w:pPr>
            <w:r>
              <w:t xml:space="preserve">&lt;</w:t>
            </w:r>
          </w:p>
          <w:p>
            <w:pPr>
              <w:spacing w:after="120" w:line="408" w:lineRule="auto"/>
            </w:pPr>
            <w:r>
              <w:t xml:space="preserve">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β</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 is the </w:t>
      </w:r>
      <w:r>
        <w:rPr>
          <w:rFonts w:ascii="Constantia" w:cs="Constantia" w:eastAsia="Constantia" w:hAnsi="Constantia"/>
          <w:b/>
          <w:bCs/>
          <w:i w:val="false"/>
          <w:iCs w:val="false"/>
          <w:strike w:val="false"/>
          <w:color w:val="000000"/>
          <w:sz w:val="22"/>
          <w:szCs w:val="22"/>
        </w:rPr>
        <w:t xml:space="preserve">entropic beta function</w:t>
      </w:r>
      <w:r>
        <w:rPr>
          <w:rFonts w:ascii="Constantia" w:cs="Constantia" w:eastAsia="Constantia" w:hAnsi="Constantia"/>
          <w:b w:val="false"/>
          <w:bCs w:val="false"/>
          <w:i w:val="false"/>
          <w:iCs w:val="false"/>
          <w:strike w:val="false"/>
          <w:color w:val="000000"/>
          <w:sz w:val="22"/>
          <w:szCs w:val="22"/>
        </w:rPr>
        <w:t xml:space="preserve"> governing the running of q with the energy scale μ. At high energies (UV), q is large: entropy is strongly non-extensive, reflecting the strong correlations of the quantum vacuum at short scales. At low energies (IR), q → 1: entropy becomes extensive, reflecting the thermodynamically independent degrees of freedom of the classical world.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UV divergences of quantum field theory — the infinite renormalization of coupling constants that requires regularization and renormalization — correspond in ToE to the q → ∞ limit (extreme non-extensivity at the Planck scale). The Tsallis cutoff at the Planck scale naturally regularizes these divergences: for q &gt; q</w:t>
      </w:r>
      <w:r>
        <w:rPr>
          <w:rFonts w:ascii="Constantia" w:cs="Constantia" w:eastAsia="Constantia" w:hAnsi="Constantia"/>
          <w:b w:val="false"/>
          <w:bCs w:val="false"/>
          <w:i w:val="false"/>
          <w:iCs w:val="false"/>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 c⁴/(GħΛ</w:t>
      </w:r>
      <w:r>
        <w:rPr>
          <w:rFonts w:ascii="Constantia" w:cs="Constantia" w:eastAsia="Constantia" w:hAnsi="Constantia"/>
          <w:b w:val="false"/>
          <w:bCs w:val="false"/>
          <w:i w:val="false"/>
          <w:iCs w:val="false"/>
          <w:strike w:val="false"/>
          <w:color w:val="000000"/>
          <w:sz w:val="22"/>
          <w:szCs w:val="22"/>
          <w:vertAlign w:val="subscript"/>
        </w:rPr>
        <w:t xml:space="preserve">Pl</w:t>
      </w:r>
      <w:r>
        <w:rPr>
          <w:rFonts w:ascii="Constantia" w:cs="Constantia" w:eastAsia="Constantia" w:hAnsi="Constantia"/>
          <w:b w:val="false"/>
          <w:bCs w:val="false"/>
          <w:i w:val="false"/>
          <w:iCs w:val="false"/>
          <w:strike w:val="false"/>
          <w:color w:val="000000"/>
          <w:sz w:val="22"/>
          <w:szCs w:val="22"/>
        </w:rPr>
        <w:t xml:space="preserve">), the Tsallis entropy functional is itself cut off by the entropic structure of the manifold, providing a natural, physical ultraviolet regularization without the need for dimensional regularization or Pauli-Villars regulators.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running coupling constant g(μ) of a gauge theory is identified in ToE with the entropic coupling between the gauge field and the Fisher-Rao metric: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(9.5)</w:t>
            </w:r>
          </w:p>
          <w:p>
            <w:pPr>
              <w:spacing w:after="120" w:line="408" w:lineRule="auto"/>
            </w:pPr>
            <w:r>
              <w:t xml:space="preserve">g(</w:t>
            </w:r>
          </w:p>
          <w:p>
            <w:pPr>
              <w:spacing w:after="120" w:line="408" w:lineRule="auto"/>
            </w:pPr>
            <w:r>
              <w:t xml:space="preserve">μ</w:t>
            </w:r>
          </w:p>
          <w:p>
            <w:pPr>
              <w:spacing w:after="120" w:line="408" w:lineRule="auto"/>
            </w:pPr>
            <w:r>
              <w:t xml:space="preserve">) = g₀ · exp[</w:t>
            </w:r>
          </w:p>
          <w:p>
            <w:pPr>
              <w:spacing w:after="120" w:line="408" w:lineRule="auto"/>
            </w:pPr>
            <w:r>
              <w:t xml:space="preserve">−</w:t>
            </w:r>
          </w:p>
          <w:p>
            <w:pPr>
              <w:spacing w:after="120" w:line="408" w:lineRule="auto"/>
            </w:pPr>
            <w:r>
              <w:t xml:space="preserve">β</w:t>
            </w:r>
          </w:p>
          <w:p>
            <w:pPr>
              <w:spacing w:after="120" w:line="408" w:lineRule="auto"/>
            </w:pPr>
            <w:r>
              <w:t xml:space="preserve">ε</w:t>
            </w:r>
          </w:p>
          <w:p>
            <w:pPr>
              <w:spacing w:after="120" w:line="408" w:lineRule="auto"/>
            </w:pPr>
            <w:r>
              <w:t xml:space="preserve">· S</w:t>
            </w:r>
          </w:p>
          <w:p>
            <w:pPr>
              <w:spacing w:after="120" w:line="408" w:lineRule="auto"/>
            </w:pPr>
            <w:r>
              <w:t xml:space="preserve">q</w:t>
            </w:r>
          </w:p>
          <w:p>
            <w:pPr>
              <w:spacing w:after="120" w:line="408" w:lineRule="auto"/>
            </w:pPr>
            <w:r>
              <w:t xml:space="preserve">(</w:t>
            </w:r>
          </w:p>
          <w:p>
            <w:pPr>
              <w:spacing w:after="120" w:line="408" w:lineRule="auto"/>
            </w:pPr>
            <w:r>
              <w:t xml:space="preserve">μ</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(μ) is the Tsallis entropy of the modes with energy scale μ. This formula reproduces the standard asymptotic freedom of QCD (g decreases at high μ, since 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 increases with μ for q &gt; 1) and the infrared slavery (g increases at low μ) as special cases.</w:t>
      </w:r>
    </w:p>
    <w:p>
      <w:pPr>
        <w:pStyle w:val="Heading3"/>
        <w:spacing w:after="80" w:before="280" w:line="384" w:lineRule="auto"/>
      </w:pPr>
      <w:r>
        <w:rPr>
          <w:rFonts w:ascii="Cambria" w:cs="Cambria" w:eastAsia="Cambria" w:hAnsi="Cambria"/>
          <w:color w:val="1A1A1A"/>
          <w:sz w:val="25"/>
          <w:szCs w:val="25"/>
        </w:rPr>
        <w:t xml:space="preserve">9.3 The Standard Model from Entropic Gauge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ToE, the gauge symmetries of the Standard Model — the SU(3) × SU(2) × U(1) gauge group — are symmetries of the entropic manifold ℕ under reparametrization of the probability distributions. Specifically, they are the automorphisms of the Tsallis entropy functional 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 that leave 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 invariant while permuting the probability distributions p</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among themselves.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correspondence is as follows. The </w:t>
      </w:r>
      <w:r>
        <w:rPr>
          <w:rFonts w:ascii="Constantia" w:cs="Constantia" w:eastAsia="Constantia" w:hAnsi="Constantia"/>
          <w:b/>
          <w:bCs/>
          <w:i w:val="false"/>
          <w:iCs w:val="false"/>
          <w:strike w:val="false"/>
          <w:color w:val="000000"/>
          <w:sz w:val="22"/>
          <w:szCs w:val="22"/>
        </w:rPr>
        <w:t xml:space="preserve">U(1) electromagnetic gauge symmetry</w:t>
      </w:r>
      <w:r>
        <w:rPr>
          <w:rFonts w:ascii="Constantia" w:cs="Constantia" w:eastAsia="Constantia" w:hAnsi="Constantia"/>
          <w:b w:val="false"/>
          <w:bCs w:val="false"/>
          <w:i w:val="false"/>
          <w:iCs w:val="false"/>
          <w:strike w:val="false"/>
          <w:color w:val="000000"/>
          <w:sz w:val="22"/>
          <w:szCs w:val="22"/>
        </w:rPr>
        <w:t xml:space="preserve"> corresponds to the phase symmetry of complex probability amplitudes ψ = √p · e</w:t>
      </w:r>
      <w:r>
        <w:rPr>
          <w:rFonts w:ascii="Constantia" w:cs="Constantia" w:eastAsia="Constantia" w:hAnsi="Constantia"/>
          <w:b w:val="false"/>
          <w:bCs w:val="false"/>
          <w:i w:val="false"/>
          <w:iCs w:val="false"/>
          <w:strike w:val="false"/>
          <w:color w:val="000000"/>
          <w:sz w:val="22"/>
          <w:szCs w:val="22"/>
          <w:vertAlign w:val="superscript"/>
        </w:rPr>
        <w:t xml:space="preserve">iθ</w:t>
      </w:r>
      <w:r>
        <w:rPr>
          <w:rFonts w:ascii="Constantia" w:cs="Constantia" w:eastAsia="Constantia" w:hAnsi="Constantia"/>
          <w:b w:val="false"/>
          <w:bCs w:val="false"/>
          <w:i w:val="false"/>
          <w:iCs w:val="false"/>
          <w:strike w:val="false"/>
          <w:color w:val="000000"/>
          <w:sz w:val="22"/>
          <w:szCs w:val="22"/>
        </w:rPr>
        <w:t xml:space="preserve"> on ℕ: the Fisher-Rao metric is invariant under θ → θ + const, just as electromagnetism is invariant under φ → φ · e</w:t>
      </w:r>
      <w:r>
        <w:rPr>
          <w:rFonts w:ascii="Constantia" w:cs="Constantia" w:eastAsia="Constantia" w:hAnsi="Constantia"/>
          <w:b w:val="false"/>
          <w:bCs w:val="false"/>
          <w:i w:val="false"/>
          <w:iCs w:val="false"/>
          <w:strike w:val="false"/>
          <w:color w:val="000000"/>
          <w:sz w:val="22"/>
          <w:szCs w:val="22"/>
          <w:vertAlign w:val="superscript"/>
        </w:rPr>
        <w:t xml:space="preserve">iθ</w:t>
      </w:r>
      <w:r>
        <w:rPr>
          <w:rFonts w:ascii="Constantia" w:cs="Constantia" w:eastAsia="Constantia" w:hAnsi="Constantia"/>
          <w:b w:val="false"/>
          <w:bCs w:val="false"/>
          <w:i w:val="false"/>
          <w:iCs w:val="false"/>
          <w:strike w:val="false"/>
          <w:color w:val="000000"/>
          <w:sz w:val="22"/>
          <w:szCs w:val="22"/>
        </w:rPr>
        <w:t xml:space="preserve">. The </w:t>
      </w:r>
      <w:r>
        <w:rPr>
          <w:rFonts w:ascii="Constantia" w:cs="Constantia" w:eastAsia="Constantia" w:hAnsi="Constantia"/>
          <w:b/>
          <w:bCs/>
          <w:i w:val="false"/>
          <w:iCs w:val="false"/>
          <w:strike w:val="false"/>
          <w:color w:val="000000"/>
          <w:sz w:val="22"/>
          <w:szCs w:val="22"/>
        </w:rPr>
        <w:t xml:space="preserve">SU(2) weak gauge symmetry</w:t>
      </w:r>
      <w:r>
        <w:rPr>
          <w:rFonts w:ascii="Constantia" w:cs="Constantia" w:eastAsia="Constantia" w:hAnsi="Constantia"/>
          <w:b w:val="false"/>
          <w:bCs w:val="false"/>
          <w:i w:val="false"/>
          <w:iCs w:val="false"/>
          <w:strike w:val="false"/>
          <w:color w:val="000000"/>
          <w:sz w:val="22"/>
          <w:szCs w:val="22"/>
        </w:rPr>
        <w:t xml:space="preserve"> corresponds to the rotation symmetry of doublets of entropic states — pairs of probability distributions related by a Tsallis-symmetric operation. The </w:t>
      </w:r>
      <w:r>
        <w:rPr>
          <w:rFonts w:ascii="Constantia" w:cs="Constantia" w:eastAsia="Constantia" w:hAnsi="Constantia"/>
          <w:b/>
          <w:bCs/>
          <w:i w:val="false"/>
          <w:iCs w:val="false"/>
          <w:strike w:val="false"/>
          <w:color w:val="000000"/>
          <w:sz w:val="22"/>
          <w:szCs w:val="22"/>
        </w:rPr>
        <w:t xml:space="preserve">SU(3) strong gauge symmetry</w:t>
      </w:r>
      <w:r>
        <w:rPr>
          <w:rFonts w:ascii="Constantia" w:cs="Constantia" w:eastAsia="Constantia" w:hAnsi="Constantia"/>
          <w:b w:val="false"/>
          <w:bCs w:val="false"/>
          <w:i w:val="false"/>
          <w:iCs w:val="false"/>
          <w:strike w:val="false"/>
          <w:color w:val="000000"/>
          <w:sz w:val="22"/>
          <w:szCs w:val="22"/>
        </w:rPr>
        <w:t xml:space="preserve"> corresponds to the permutation symmetry of triplets of entropic states (the entropic analogue of quark color).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Higgs mechanism</w:t>
      </w:r>
      <w:r>
        <w:rPr>
          <w:rFonts w:ascii="Constantia" w:cs="Constantia" w:eastAsia="Constantia" w:hAnsi="Constantia"/>
          <w:b w:val="false"/>
          <w:bCs w:val="false"/>
          <w:i w:val="false"/>
          <w:iCs w:val="false"/>
          <w:strike w:val="false"/>
          <w:color w:val="000000"/>
          <w:sz w:val="22"/>
          <w:szCs w:val="22"/>
        </w:rPr>
        <w:t xml:space="preserve"> in ToE is the spontaneous breaking of Tsallis entropy extensivity. In the high-temperature (early universe) limit, all entropy is extensive (q = 1) and all gauge symmetries are unbroken — all particles are massless. As the universe cools, the Tsallis parameter q departs from 1 (entropy becomes non-extensive), the Obidi Action develops a non-trivial minimum at q ≠ 1, and the gauge symmetry is spontaneously broken — particles acquire mass through the Higgs mechanism, which is, in ToE, the mechanism of entropic symmetry breaking.</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10. Comparative Analysis</w:t>
      </w:r>
    </w:p>
    <w:p>
      <w:pPr>
        <w:pBdr>
          <w:top w:val="single" w:color="8B4513" w:sz="6"/>
        </w:pBdr>
        <w:spacing w:after="200" w:before="0"/>
      </w:pPr>
    </w:p>
    <w:p>
      <w:pPr>
        <w:pStyle w:val="Heading3"/>
        <w:spacing w:after="80" w:before="280" w:line="384" w:lineRule="auto"/>
      </w:pPr>
      <w:r>
        <w:rPr>
          <w:rFonts w:ascii="Cambria" w:cs="Cambria" w:eastAsia="Cambria" w:hAnsi="Cambria"/>
          <w:color w:val="1A1A1A"/>
          <w:sz w:val="25"/>
          <w:szCs w:val="25"/>
        </w:rPr>
        <w:t xml:space="preserve">10.1 ToE vs. General Relativity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Feature</w:t>
            </w:r>
          </w:p>
        </w:tc>
        <w:tc>
          <w:tcPr>
            <w:tcW w:type="pct" w:w="34%"/>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General Relativity</w:t>
            </w:r>
          </w:p>
        </w:tc>
        <w:tc>
          <w:tcPr>
            <w:tcW w:type="pct" w:w="46%"/>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Theory of Entropicity</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Fundamental entity</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Spacetime metric g</w:t>
            </w:r>
            <w:r>
              <w:rPr>
                <w:rFonts w:ascii="Constantia" w:cs="Constantia" w:eastAsia="Constantia" w:hAnsi="Constantia"/>
                <w:b w:val="false"/>
                <w:bCs w:val="false"/>
                <w:i w:val="false"/>
                <w:iCs w:val="false"/>
                <w:strike w:val="false"/>
                <w:color w:val="000000"/>
                <w:sz w:val="22"/>
                <w:szCs w:val="22"/>
                <w:vertAlign w:val="subscript"/>
              </w:rPr>
              <w:t xml:space="preserve">μν</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Entropic manifold ℕ with Fisher-Rao metric g</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2"/>
                <w:szCs w:val="22"/>
                <w:vertAlign w:val="subscript"/>
              </w:rPr>
              <w:t xml:space="preserve">μν</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Source of curvature</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Energy-momentum tensor T</w:t>
            </w:r>
            <w:r>
              <w:rPr>
                <w:rFonts w:ascii="Constantia" w:cs="Constantia" w:eastAsia="Constantia" w:hAnsi="Constantia"/>
                <w:b w:val="false"/>
                <w:bCs w:val="false"/>
                <w:i w:val="false"/>
                <w:iCs w:val="false"/>
                <w:strike w:val="false"/>
                <w:color w:val="000000"/>
                <w:sz w:val="22"/>
                <w:szCs w:val="22"/>
                <w:vertAlign w:val="subscript"/>
              </w:rPr>
              <w:t xml:space="preserve">μν</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Matter + entropy stress + Fisher information tensors</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Field equation</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0"/>
                <w:szCs w:val="20"/>
              </w:rPr>
              <w:t xml:space="preserve"> = 8πGT</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0"/>
                <w:szCs w:val="20"/>
              </w:rPr>
              <w:t xml:space="preserve">/c⁴</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Master Entropic Equation (5.1) — richer structure</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Geodesics</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Minimize proper time</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Minimize entropic distance on ℕ</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Singularities</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At r = 0 (geodesic incompleteness)</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Absent: entropic manifold is complete (Fisher metric regular)</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Information paradox</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Unresolved: information lost in black holes</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Resolved: information encoded in entropic correction to metric</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Quantum gravity</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provided</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Via spectral algebra of Ê on ℕ; natural quantization</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Dark matter</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Requires new particle species</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w:t>
            </w:r>
            <w:r>
              <w:rPr>
                <w:rFonts w:ascii="Constantia" w:cs="Constantia" w:eastAsia="Constantia" w:hAnsi="Constantia"/>
                <w:b w:val="false"/>
                <w:bCs w:val="false"/>
                <w:i w:val="false"/>
                <w:iCs w:val="false"/>
                <w:strike w:val="false"/>
                <w:color w:val="000000"/>
                <w:sz w:val="22"/>
                <w:szCs w:val="22"/>
                <w:vertAlign w:val="superscript"/>
              </w:rPr>
              <w:t xml:space="preserve">(information)</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0"/>
                <w:szCs w:val="20"/>
              </w:rPr>
              <w:t xml:space="preserve"> explains rotation curves without new particles</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Dark energy</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Requires fine-tuned Λ</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Λ</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0"/>
                <w:szCs w:val="20"/>
              </w:rPr>
              <w:t xml:space="preserve"> = 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0"/>
                <w:szCs w:val="20"/>
              </w:rPr>
              <w:t xml:space="preserve">(vacuum)/V — dynamically determined</w:t>
            </w:r>
          </w:p>
        </w:tc>
      </w:tr>
    </w:tbl>
    <w:p>
      <w:pPr>
        <w:spacing w:after="200" w:before="0"/>
      </w:pPr>
    </w:p>
    <w:p>
      <w:pPr>
        <w:pStyle w:val="Heading3"/>
        <w:spacing w:after="80" w:before="280" w:line="384" w:lineRule="auto"/>
      </w:pPr>
      <w:r>
        <w:rPr>
          <w:rFonts w:ascii="Cambria" w:cs="Cambria" w:eastAsia="Cambria" w:hAnsi="Cambria"/>
          <w:color w:val="1A1A1A"/>
          <w:sz w:val="25"/>
          <w:szCs w:val="25"/>
        </w:rPr>
        <w:t xml:space="preserve">10.2 ToE vs. Quantum Field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Feature</w:t>
            </w:r>
          </w:p>
        </w:tc>
        <w:tc>
          <w:tcPr>
            <w:tcW w:type="pct" w:w="36%"/>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Quantum Field Theory</w:t>
            </w:r>
          </w:p>
        </w:tc>
        <w:tc>
          <w:tcPr>
            <w:tcW w:type="pct" w:w="42%"/>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Theory of Entropicity</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Nature of fields</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Operator-valued distributions on fixed spacetime</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Fluctuations of the entropic manifold ℕ</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Renormalization</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Ad hoc: required by UV divergences</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Natural: entropic coarse-graining with Tsallis cutoff</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Measurement problem</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Unresolved: collapse is postulated</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Measurement = entropic collapse to definite microstate on ℕ</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Free parameters</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19 free parameters in Standard Model</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Fixed by q, α, β of Obidi Action (3 fundamental parameters)</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Hierarchy problem</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Unresolved: Higgs mass sensitive to UV physics</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Natural: Tsallis cutoff suppresses UV sensitivity</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CPT symmetry</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Assumed as fundamental axiom</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Derived: symmetry of Fisher-Rao metric under time-reversal</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Unification with gravity</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achieved</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Unified via Obidi Action on single entropic manifold</w:t>
            </w:r>
          </w:p>
        </w:tc>
      </w:tr>
    </w:tbl>
    <w:p>
      <w:pPr>
        <w:spacing w:after="200" w:before="0"/>
      </w:pPr>
    </w:p>
    <w:p>
      <w:pPr>
        <w:pStyle w:val="Heading3"/>
        <w:spacing w:after="80" w:before="280" w:line="384" w:lineRule="auto"/>
      </w:pPr>
      <w:r>
        <w:rPr>
          <w:rFonts w:ascii="Cambria" w:cs="Cambria" w:eastAsia="Cambria" w:hAnsi="Cambria"/>
          <w:color w:val="1A1A1A"/>
          <w:sz w:val="25"/>
          <w:szCs w:val="25"/>
        </w:rPr>
        <w:t xml:space="preserve">10.3 ToE vs. Verlinde's Entropic Gravity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Feature</w:t>
            </w:r>
          </w:p>
        </w:tc>
        <w:tc>
          <w:tcPr>
            <w:tcW w:type="pct" w:w="34%"/>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Verlinde Entropic Gravity</w:t>
            </w:r>
          </w:p>
        </w:tc>
        <w:tc>
          <w:tcPr>
            <w:tcW w:type="pct" w:w="44%"/>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Theory of Entropicity</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Gravity mechanism</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Entropic force on holographic screen</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Geodesic on entropic manifold ℕ</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Entropy measure</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Bekenstein-Hawking (area law)</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Tsallis q-entropy (subsumes B-H as q → 1 limit)</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Covariance</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Non-covariant in original form</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Fully covariant via Obidi Action</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Quantum extension</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provided</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Spectral algebra of Ê provides natural quantization</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Strong-field regime</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applicable</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Fully valid (Entropic Einstein Equation)</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Matter fields</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External to the framework</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Naturally included via ℒ</w:t>
            </w:r>
            <w:r>
              <w:rPr>
                <w:rFonts w:ascii="Constantia" w:cs="Constantia" w:eastAsia="Constantia" w:hAnsi="Constantia"/>
                <w:b w:val="false"/>
                <w:bCs w:val="false"/>
                <w:i w:val="false"/>
                <w:iCs w:val="false"/>
                <w:strike w:val="false"/>
                <w:color w:val="000000"/>
                <w:sz w:val="22"/>
                <w:szCs w:val="22"/>
                <w:vertAlign w:val="subscript"/>
              </w:rPr>
              <w:t xml:space="preserve">matter</w:t>
            </w:r>
            <w:r>
              <w:rPr>
                <w:rFonts w:ascii="Constantia" w:cs="Constantia" w:eastAsia="Constantia" w:hAnsi="Constantia"/>
                <w:b w:val="false"/>
                <w:bCs w:val="false"/>
                <w:i w:val="false"/>
                <w:iCs w:val="false"/>
                <w:strike w:val="false"/>
                <w:color w:val="000000"/>
                <w:sz w:val="20"/>
                <w:szCs w:val="20"/>
              </w:rPr>
              <w:t xml:space="preserve"> in Obidi Action</w:t>
            </w:r>
          </w:p>
        </w:tc>
      </w:tr>
    </w:tbl>
    <w:p>
      <w:pPr>
        <w:spacing w:after="200" w:before="0"/>
      </w:pPr>
    </w:p>
    <w:p>
      <w:pPr>
        <w:pStyle w:val="Heading3"/>
        <w:spacing w:after="80" w:before="280" w:line="384" w:lineRule="auto"/>
      </w:pPr>
      <w:r>
        <w:rPr>
          <w:rFonts w:ascii="Cambria" w:cs="Cambria" w:eastAsia="Cambria" w:hAnsi="Cambria"/>
          <w:color w:val="1A1A1A"/>
          <w:sz w:val="25"/>
          <w:szCs w:val="25"/>
        </w:rPr>
        <w:t xml:space="preserve">10.4 ToE vs. Loop Quantum Gravity and String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1%"/>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Feature</w:t>
            </w:r>
          </w:p>
        </w:tc>
        <w:tc>
          <w:tcPr>
            <w:tcW w:type="pct" w:w="20%"/>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Loop Quantum Gravity</w:t>
            </w:r>
          </w:p>
        </w:tc>
        <w:tc>
          <w:tcPr>
            <w:tcW w:type="pct" w:w="25%"/>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String Theory</w:t>
            </w:r>
          </w:p>
        </w:tc>
        <w:tc>
          <w:tcPr>
            <w:tcW w:type="pct" w:w="34%"/>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Theory of Entropicity</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Spacetime at Planck scale</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Discrete (spin networks)</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Replaced by string geometry</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Continuous ℕ with discrete Ê spectrum</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Extra dimensions</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6–7 compactified extra dimensions</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Directions on ℕ (probability space)</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Status of entropy</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Derived quantity</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Derived (via holography)</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Ontological primitive</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Prediction power</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Limited</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Landscape problem: 10⁵⁰⁰ vacua</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Specific predictions from Obidi Action</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Matter unification</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unified</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Partially unified</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All forces from SU(3)×SU(2)×U(1) of ℕ</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Background independence</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 (perturbative)</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 Obidi Action is diffeomorphism-invariant on ℕ</w:t>
            </w:r>
          </w:p>
        </w:tc>
      </w:tr>
    </w:tbl>
    <w:p>
      <w:pPr>
        <w:spacing w:after="200" w:before="0"/>
      </w:pP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11. Predictions and Experimental Signatures</w:t>
      </w:r>
    </w:p>
    <w:p>
      <w:pPr>
        <w:pBdr>
          <w:top w:val="single" w:color="8B4513" w:sz="6"/>
        </w:pBdr>
        <w:spacing w:after="200" w:before="0"/>
      </w:pPr>
    </w:p>
    <w:p>
      <w:pPr>
        <w:pStyle w:val="Heading3"/>
        <w:spacing w:after="80" w:before="280" w:line="384" w:lineRule="auto"/>
      </w:pPr>
      <w:r>
        <w:rPr>
          <w:rFonts w:ascii="Cambria" w:cs="Cambria" w:eastAsia="Cambria" w:hAnsi="Cambria"/>
          <w:color w:val="1A1A1A"/>
          <w:sz w:val="25"/>
          <w:szCs w:val="25"/>
        </w:rPr>
        <w:t xml:space="preserve">11.1 Observational Predictions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Modified dispersion relation.</w:t>
      </w:r>
      <w:r>
        <w:rPr>
          <w:rFonts w:ascii="Constantia" w:cs="Constantia" w:eastAsia="Constantia" w:hAnsi="Constantia"/>
          <w:b w:val="false"/>
          <w:bCs w:val="false"/>
          <w:i w:val="false"/>
          <w:iCs w:val="false"/>
          <w:strike w:val="false"/>
          <w:color w:val="000000"/>
          <w:sz w:val="22"/>
          <w:szCs w:val="22"/>
        </w:rPr>
        <w:t xml:space="preserve"> The Fisher information tensor T</w:t>
      </w:r>
      <w:r>
        <w:rPr>
          <w:rFonts w:ascii="Constantia" w:cs="Constantia" w:eastAsia="Constantia" w:hAnsi="Constantia"/>
          <w:b w:val="false"/>
          <w:bCs w:val="false"/>
          <w:i w:val="false"/>
          <w:iCs w:val="false"/>
          <w:strike w:val="false"/>
          <w:color w:val="000000"/>
          <w:sz w:val="22"/>
          <w:szCs w:val="22"/>
          <w:vertAlign w:val="superscript"/>
        </w:rPr>
        <w:t xml:space="preserve">(information)</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in the Master Entropic Equation modifies the dispersion relation of photons traveling through the entropic manifold. The predicted modification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(11.1)</w:t>
            </w:r>
          </w:p>
          <w:p>
            <w:pPr>
              <w:spacing w:after="120" w:line="408" w:lineRule="auto"/>
            </w:pPr>
            <w:r>
              <w:t xml:space="preserve">E² = p²c² + m²c⁴ +</w:t>
            </w:r>
          </w:p>
          <w:p>
            <w:pPr>
              <w:spacing w:after="120" w:line="408" w:lineRule="auto"/>
            </w:pPr>
            <w:r>
              <w:t xml:space="preserve">η</w:t>
            </w:r>
          </w:p>
          <w:p>
            <w:pPr>
              <w:spacing w:after="120" w:line="408" w:lineRule="auto"/>
            </w:pPr>
            <w:r>
              <w:t xml:space="preserve">· (k</w:t>
            </w:r>
          </w:p>
          <w:p>
            <w:pPr>
              <w:spacing w:after="120" w:line="408" w:lineRule="auto"/>
            </w:pPr>
            <w:r>
              <w:t xml:space="preserve">B</w:t>
            </w:r>
          </w:p>
          <w:p>
            <w:pPr>
              <w:spacing w:after="120" w:line="408" w:lineRule="auto"/>
            </w:pPr>
            <w:r>
              <w:t xml:space="preserve">T</w:t>
            </w:r>
          </w:p>
          <w:p>
            <w:pPr>
              <w:spacing w:after="120" w:line="408" w:lineRule="auto"/>
            </w:pPr>
            <w:r>
              <w:t xml:space="preserve">CMB</w:t>
            </w:r>
          </w:p>
          <w:p>
            <w:pPr>
              <w:spacing w:after="120" w:line="408" w:lineRule="auto"/>
            </w:pPr>
            <w:r>
              <w:t xml:space="preserve">/E</w:t>
            </w:r>
          </w:p>
          <w:p>
            <w:pPr>
              <w:spacing w:after="120" w:line="408" w:lineRule="auto"/>
            </w:pPr>
            <w:r>
              <w:t xml:space="preserve">Planck</w:t>
            </w:r>
          </w:p>
          <w:p>
            <w:pPr>
              <w:spacing w:after="120" w:line="408" w:lineRule="auto"/>
            </w:pPr>
            <w:r>
              <w:t xml:space="preserve">) · E³/c²</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η = O(1) is a dimensionless parameter fixed by α in the Obidi Action and E</w:t>
      </w:r>
      <w:r>
        <w:rPr>
          <w:rFonts w:ascii="Constantia" w:cs="Constantia" w:eastAsia="Constantia" w:hAnsi="Constantia"/>
          <w:b w:val="false"/>
          <w:bCs w:val="false"/>
          <w:i w:val="false"/>
          <w:iCs w:val="false"/>
          <w:strike w:val="false"/>
          <w:color w:val="000000"/>
          <w:sz w:val="22"/>
          <w:szCs w:val="22"/>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 = √(ħc⁵/G) ≈ 1.22 × 10¹⁹ GeV. This energy-dependent photon speed produces a time delay Δt ≈ ηΔE·D/(2E</w:t>
      </w:r>
      <w:r>
        <w:rPr>
          <w:rFonts w:ascii="Constantia" w:cs="Constantia" w:eastAsia="Constantia" w:hAnsi="Constantia"/>
          <w:b w:val="false"/>
          <w:bCs w:val="false"/>
          <w:i w:val="false"/>
          <w:iCs w:val="false"/>
          <w:strike w:val="false"/>
          <w:color w:val="000000"/>
          <w:sz w:val="22"/>
          <w:szCs w:val="22"/>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c) between high- and low-energy photons from a gamma-ray burst at luminosity distance D. For D ~ 10 Gpc and ΔE ~ 100 GeV, the predicted delay is Δt ~ 1–10 ms — within the detection capability of the Fermi Gamma-Ray Space Telescope (FGST). Current FGST data already constrains η ≤ O(1) for the linear term, and next-generation telescopes (CTA) will probe η to sub-leading order.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Entropic dark energy equation of state.</w:t>
      </w:r>
      <w:r>
        <w:rPr>
          <w:rFonts w:ascii="Constantia" w:cs="Constantia" w:eastAsia="Constantia" w:hAnsi="Constantia"/>
          <w:b w:val="false"/>
          <w:bCs w:val="false"/>
          <w:i w:val="false"/>
          <w:iCs w:val="false"/>
          <w:strike w:val="false"/>
          <w:color w:val="000000"/>
          <w:sz w:val="22"/>
          <w:szCs w:val="22"/>
        </w:rPr>
        <w:t xml:space="preserve"> The identification Λ</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(vacuum)/V in the Obidi Action predicts a time-varying dark energy equation of state: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(11.2)</w:t>
            </w:r>
          </w:p>
          <w:p>
            <w:pPr>
              <w:spacing w:after="120" w:line="408" w:lineRule="auto"/>
            </w:pPr>
            <w:r>
              <w:t xml:space="preserve">w(z) = p</w:t>
            </w:r>
          </w:p>
          <w:p>
            <w:pPr>
              <w:spacing w:after="120" w:line="408" w:lineRule="auto"/>
            </w:pPr>
            <w:r>
              <w:t xml:space="preserve">DE</w:t>
            </w:r>
          </w:p>
          <w:p>
            <w:pPr>
              <w:spacing w:after="120" w:line="408" w:lineRule="auto"/>
            </w:pPr>
            <w:r>
              <w:t xml:space="preserve">/</w:t>
            </w:r>
          </w:p>
          <w:p>
            <w:pPr>
              <w:spacing w:after="120" w:line="408" w:lineRule="auto"/>
            </w:pPr>
            <w:r>
              <w:t xml:space="preserve">ρ</w:t>
            </w:r>
          </w:p>
          <w:p>
            <w:pPr>
              <w:spacing w:after="120" w:line="408" w:lineRule="auto"/>
            </w:pPr>
            <w:r>
              <w:t xml:space="preserve">DE</w:t>
            </w:r>
          </w:p>
          <w:p>
            <w:pPr>
              <w:spacing w:after="120" w:line="408" w:lineRule="auto"/>
            </w:pPr>
            <w:r>
              <w:t xml:space="preserve">=</w:t>
            </w:r>
          </w:p>
          <w:p>
            <w:pPr>
              <w:spacing w:after="120" w:line="408" w:lineRule="auto"/>
            </w:pPr>
            <w:r>
              <w:t xml:space="preserve">−</w:t>
            </w:r>
          </w:p>
          <w:p>
            <w:pPr>
              <w:spacing w:after="120" w:line="408" w:lineRule="auto"/>
            </w:pPr>
            <w:r>
              <w:t xml:space="preserve">1 + (q(z)</w:t>
            </w:r>
          </w:p>
          <w:p>
            <w:pPr>
              <w:spacing w:after="120" w:line="408" w:lineRule="auto"/>
            </w:pPr>
            <w:r>
              <w:t xml:space="preserve">−</w:t>
            </w:r>
          </w:p>
          <w:p>
            <w:pPr>
              <w:spacing w:after="120" w:line="408" w:lineRule="auto"/>
            </w:pPr>
            <w:r>
              <w:t xml:space="preserve">1) · f(z)</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z is the cosmological redshift and f(z) is a function of the Tsallis parameter's redshift evolution. For q constant (extensive entropy), w = −1 exactly (cosmological constant). For q evolving as the universe expands (entropic coarse-graining via RG flow), w(z) ≠ −1 — a signature testable by the EUCLID satellite (launched 2023), which aims to measure w(z) to 1% precision over 0 &lt; z &lt; 2, and by the Rubin Observatory LSST.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Gravitational wave echoes.</w:t>
      </w:r>
      <w:r>
        <w:rPr>
          <w:rFonts w:ascii="Constantia" w:cs="Constantia" w:eastAsia="Constantia" w:hAnsi="Constantia"/>
          <w:b w:val="false"/>
          <w:bCs w:val="false"/>
          <w:i w:val="false"/>
          <w:iCs w:val="false"/>
          <w:strike w:val="false"/>
          <w:color w:val="000000"/>
          <w:sz w:val="22"/>
          <w:szCs w:val="22"/>
        </w:rPr>
        <w:t xml:space="preserve"> The entropic correction to the Schwarzschild metric (6.4) produces a modified near-horizon reflectivity for gravitational waves. After a binary black hole merger, the post-ringdown gravitational wave signal should contain sub-leading </w:t>
      </w:r>
      <w:r>
        <w:rPr>
          <w:rFonts w:ascii="Constantia" w:cs="Constantia" w:eastAsia="Constantia" w:hAnsi="Constantia"/>
          <w:b/>
          <w:bCs/>
          <w:i w:val="false"/>
          <w:iCs w:val="false"/>
          <w:strike w:val="false"/>
          <w:color w:val="000000"/>
          <w:sz w:val="22"/>
          <w:szCs w:val="22"/>
        </w:rPr>
        <w:t xml:space="preserve">entropic echoes</w:t>
      </w:r>
      <w:r>
        <w:rPr>
          <w:rFonts w:ascii="Constantia" w:cs="Constantia" w:eastAsia="Constantia" w:hAnsi="Constantia"/>
          <w:b w:val="false"/>
          <w:bCs w:val="false"/>
          <w:i w:val="false"/>
          <w:iCs w:val="false"/>
          <w:strike w:val="false"/>
          <w:color w:val="000000"/>
          <w:sz w:val="22"/>
          <w:szCs w:val="22"/>
        </w:rPr>
        <w:t xml:space="preserve"> — reflections of the gravitational waves from the entropic-corrected near-horizon geometry — at a time delay: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(11.3)</w:t>
            </w:r>
          </w:p>
          <w:p>
            <w:pPr>
              <w:spacing w:after="120" w:line="408" w:lineRule="auto"/>
            </w:pPr>
            <w:r>
              <w:t xml:space="preserve">Δ</w:t>
            </w:r>
          </w:p>
          <w:p>
            <w:pPr>
              <w:spacing w:after="120" w:line="408" w:lineRule="auto"/>
            </w:pPr>
            <w:r>
              <w:t xml:space="preserve">t</w:t>
            </w:r>
          </w:p>
          <w:p>
            <w:pPr>
              <w:spacing w:after="120" w:line="408" w:lineRule="auto"/>
            </w:pPr>
            <w:r>
              <w:t xml:space="preserve">echo</w:t>
            </w:r>
          </w:p>
          <w:p>
            <w:pPr>
              <w:spacing w:after="120" w:line="408" w:lineRule="auto"/>
            </w:pPr>
            <w:r>
              <w:t xml:space="preserve">≈</w:t>
            </w:r>
          </w:p>
          <w:p>
            <w:pPr>
              <w:spacing w:after="120" w:line="408" w:lineRule="auto"/>
            </w:pPr>
            <w:r>
              <w:t xml:space="preserve">4GM/c³ · |ln(</w:t>
            </w:r>
          </w:p>
          <w:p>
            <w:pPr>
              <w:spacing w:after="120" w:line="408" w:lineRule="auto"/>
            </w:pPr>
            <w:r>
              <w:t xml:space="preserve">ε</w:t>
            </w:r>
          </w:p>
          <w:p>
            <w:pPr>
              <w:spacing w:after="120" w:line="408" w:lineRule="auto"/>
            </w:pPr>
            <w:r>
              <w:t xml:space="preserve">S</w:t>
            </w:r>
          </w:p>
          <w:p>
            <w:pPr>
              <w:spacing w:after="120" w:line="408" w:lineRule="auto"/>
            </w:pPr>
            <w:r>
              <w:t xml:space="preserve">· S</w:t>
            </w:r>
          </w:p>
          <w:p>
            <w:pPr>
              <w:spacing w:after="120" w:line="408" w:lineRule="auto"/>
            </w:pPr>
            <w:r>
              <w:t xml:space="preserve">BH</w:t>
            </w:r>
          </w:p>
          <w:p>
            <w:pPr>
              <w:spacing w:after="120" w:line="408" w:lineRule="auto"/>
            </w:pPr>
            <w:r>
              <w:t xml:space="preserve">/M²c⁴)| + O(G²M²)</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stellar-mass black holes (M ~ 30 M</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Δt</w:t>
      </w:r>
      <w:r>
        <w:rPr>
          <w:rFonts w:ascii="Constantia" w:cs="Constantia" w:eastAsia="Constantia" w:hAnsi="Constantia"/>
          <w:b w:val="false"/>
          <w:bCs w:val="false"/>
          <w:i w:val="false"/>
          <w:iCs w:val="false"/>
          <w:strike w:val="false"/>
          <w:color w:val="000000"/>
          <w:sz w:val="22"/>
          <w:szCs w:val="22"/>
          <w:vertAlign w:val="subscript"/>
        </w:rPr>
        <w:t xml:space="preserve">echo</w:t>
      </w:r>
      <w:r>
        <w:rPr>
          <w:rFonts w:ascii="Constantia" w:cs="Constantia" w:eastAsia="Constantia" w:hAnsi="Constantia"/>
          <w:b w:val="false"/>
          <w:bCs w:val="false"/>
          <w:i w:val="false"/>
          <w:iCs w:val="false"/>
          <w:strike w:val="false"/>
          <w:color w:val="000000"/>
          <w:sz w:val="22"/>
          <w:szCs w:val="22"/>
        </w:rPr>
        <w:t xml:space="preserve"> ~ 0.1–1 s — potentially detectable with LISA or third-generation ground-based detectors (Einstein Telescope, Cosmic Explorer).</w:t>
      </w:r>
    </w:p>
    <w:p>
      <w:pPr>
        <w:pStyle w:val="Heading3"/>
        <w:spacing w:after="80" w:before="280" w:line="384" w:lineRule="auto"/>
      </w:pPr>
      <w:r>
        <w:rPr>
          <w:rFonts w:ascii="Cambria" w:cs="Cambria" w:eastAsia="Cambria" w:hAnsi="Cambria"/>
          <w:color w:val="1A1A1A"/>
          <w:sz w:val="25"/>
          <w:szCs w:val="25"/>
        </w:rPr>
        <w:t xml:space="preserve">11.2 Laboratory Predictions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Tsallis statistics in quantum systems.</w:t>
      </w:r>
      <w:r>
        <w:rPr>
          <w:rFonts w:ascii="Constantia" w:cs="Constantia" w:eastAsia="Constantia" w:hAnsi="Constantia"/>
          <w:b w:val="false"/>
          <w:bCs w:val="false"/>
          <w:i w:val="false"/>
          <w:iCs w:val="false"/>
          <w:strike w:val="false"/>
          <w:color w:val="000000"/>
          <w:sz w:val="22"/>
          <w:szCs w:val="22"/>
        </w:rPr>
        <w:t xml:space="preserve"> Non-extensive Tsallis statistics (q ≠ 1) produce anomalous heat capacity scaling in systems with long-range correlations: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(11.4)</w:t>
            </w:r>
          </w:p>
          <w:p>
            <w:pPr>
              <w:spacing w:after="120" w:line="408" w:lineRule="auto"/>
            </w:pPr>
            <w:r>
              <w:t xml:space="preserve">C</w:t>
            </w:r>
          </w:p>
          <w:p>
            <w:pPr>
              <w:spacing w:after="120" w:line="408" w:lineRule="auto"/>
            </w:pPr>
            <w:r>
              <w:t xml:space="preserve">V</w:t>
            </w:r>
          </w:p>
          <w:p>
            <w:pPr>
              <w:spacing w:after="120" w:line="408" w:lineRule="auto"/>
            </w:pPr>
            <w:r>
              <w:t xml:space="preserve">(T) ~ T</w:t>
            </w:r>
          </w:p>
          <w:p>
            <w:pPr>
              <w:spacing w:after="120" w:line="408" w:lineRule="auto"/>
            </w:pPr>
            <w:r>
              <w:t xml:space="preserve">(3+q−1)</w:t>
            </w:r>
          </w:p>
          <w:p>
            <w:pPr>
              <w:spacing w:after="120" w:line="408" w:lineRule="auto"/>
            </w:pPr>
            <w:r>
              <w:t xml:space="preserve">for q</w:t>
            </w:r>
          </w:p>
          <w:p>
            <w:pPr>
              <w:spacing w:after="120" w:line="408" w:lineRule="auto"/>
            </w:pPr>
            <w:r>
              <w:t xml:space="preserve">≠</w:t>
            </w:r>
          </w:p>
          <w:p>
            <w:pPr>
              <w:spacing w:after="120" w:line="408" w:lineRule="auto"/>
            </w:pPr>
            <w:r>
              <w:t xml:space="preserve">1 (vs. C</w:t>
            </w:r>
          </w:p>
          <w:p>
            <w:pPr>
              <w:spacing w:after="120" w:line="408" w:lineRule="auto"/>
            </w:pPr>
            <w:r>
              <w:t xml:space="preserve">V</w:t>
            </w:r>
          </w:p>
          <w:p>
            <w:pPr>
              <w:spacing w:after="120" w:line="408" w:lineRule="auto"/>
            </w:pPr>
            <w:r>
              <w:t xml:space="preserve">~ T³ for phonons at q = 1)</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measurable in ultracold atomic gases (Bose-Einstein condensates) with tunable interactions, where q can be varied by adjusting the interaction range via Feshbach resonances. Current precision of heat capacity measurements in ultracold systems (~ 1%) is sufficient to detect q − 1 ~ 0.01, well within the predicted ToE range.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Entropic speed limit.</w:t>
      </w:r>
      <w:r>
        <w:rPr>
          <w:rFonts w:ascii="Constantia" w:cs="Constantia" w:eastAsia="Constantia" w:hAnsi="Constantia"/>
          <w:b w:val="false"/>
          <w:bCs w:val="false"/>
          <w:i w:val="false"/>
          <w:iCs w:val="false"/>
          <w:strike w:val="false"/>
          <w:color w:val="000000"/>
          <w:sz w:val="22"/>
          <w:szCs w:val="22"/>
        </w:rPr>
        <w:t xml:space="preserve"> The No-Rush Theorem (7.1) predicts that quantum computation cannot exceed the Margolus-Levitin bound Δt ≥ ħ/(2ΔE). Current superconducting quantum processors operating at T ~ 15 mK with qubit energies E ~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T/2 operate at approximately 10–20% of the Margolus-Levitin bound, consistent with the No-Rush Theorem. Future quantum computers with higher qubit energies will approach the bound from below, providing a precision test of ToE.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Landauer erasure.</w:t>
      </w:r>
      <w:r>
        <w:rPr>
          <w:rFonts w:ascii="Constantia" w:cs="Constantia" w:eastAsia="Constantia" w:hAnsi="Constantia"/>
          <w:b w:val="false"/>
          <w:bCs w:val="false"/>
          <w:i w:val="false"/>
          <w:iCs w:val="false"/>
          <w:strike w:val="false"/>
          <w:color w:val="000000"/>
          <w:sz w:val="22"/>
          <w:szCs w:val="22"/>
        </w:rPr>
        <w:t xml:space="preserve"> The identification of Landauer's principle as a necessary consequence of the entropic Bianchi identity (5.6) predicts that the heat dissipated per erased bit at temperature T is exactly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T ln 2 — no corrections from ToE at accessible temperatures, since the Tsallis correction is of order (q−1)k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T, which is negligible at macroscopic temperatures. This is consistent with the high-precision experimental confirmation by Bérut et al. (2012) [24], who measured the Landauer limit to within 5%.</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12. The Entropic Feedback Loop: Detailed Analysis</w:t>
      </w:r>
    </w:p>
    <w:p>
      <w:pPr>
        <w:pBdr>
          <w:top w:val="single" w:color="8B4513" w:sz="6"/>
        </w:pBdr>
        <w:spacing w:after="200" w:before="0"/>
      </w:pPr>
    </w:p>
    <w:p>
      <w:pPr>
        <w:pStyle w:val="Heading3"/>
        <w:spacing w:after="80" w:before="280" w:line="384" w:lineRule="auto"/>
      </w:pPr>
      <w:r>
        <w:rPr>
          <w:rFonts w:ascii="Cambria" w:cs="Cambria" w:eastAsia="Cambria" w:hAnsi="Cambria"/>
          <w:color w:val="1A1A1A"/>
          <w:sz w:val="25"/>
          <w:szCs w:val="25"/>
        </w:rPr>
        <w:t xml:space="preserve">12.1 Mathematical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Entropic Feedback Loop, introduced in Section 8.3, has a rich mathematical structure closely related to the theory of geometric flows on Riemannian manifolds. The fundamental flow equation (8.1) can be written as a version of the </w:t>
      </w:r>
      <w:r>
        <w:rPr>
          <w:rFonts w:ascii="Constantia" w:cs="Constantia" w:eastAsia="Constantia" w:hAnsi="Constantia"/>
          <w:b/>
          <w:bCs/>
          <w:i w:val="false"/>
          <w:iCs w:val="false"/>
          <w:strike w:val="false"/>
          <w:color w:val="000000"/>
          <w:sz w:val="22"/>
          <w:szCs w:val="22"/>
        </w:rPr>
        <w:t xml:space="preserve">Entropic Ricci Flow</w:t>
      </w:r>
      <w:r>
        <w:rPr>
          <w:rFonts w:ascii="Constantia" w:cs="Constantia" w:eastAsia="Constantia" w:hAnsi="Constantia"/>
          <w:b w:val="false"/>
          <w:bCs w:val="false"/>
          <w:i w:val="false"/>
          <w:iCs w:val="false"/>
          <w:strike w:val="false"/>
          <w:color w:val="000000"/>
          <w:sz w:val="22"/>
          <w:szCs w:val="22"/>
        </w:rPr>
        <w:t xml:space="preserve"> on ℕ:</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(12.1)</w:t>
            </w:r>
          </w:p>
          <w:p>
            <w:pPr>
              <w:spacing w:after="120" w:line="408" w:lineRule="auto"/>
            </w:pPr>
            <w:r>
              <w:t xml:space="preserve">∂</w:t>
            </w:r>
          </w:p>
          <w:p>
            <w:pPr>
              <w:spacing w:after="120" w:line="408" w:lineRule="auto"/>
            </w:pPr>
            <w:r>
              <w:t xml:space="preserve">g</w:t>
            </w:r>
          </w:p>
          <w:p>
            <w:pPr>
              <w:spacing w:after="120" w:line="408" w:lineRule="auto"/>
            </w:pPr>
            <w:r>
              <w:t xml:space="preserve">μν</w:t>
            </w:r>
          </w:p>
          <w:p>
            <w:pPr>
              <w:spacing w:after="120" w:line="408" w:lineRule="auto"/>
            </w:pPr>
            <w:r>
              <w:t xml:space="preserve">/</w:t>
            </w:r>
          </w:p>
          <w:p>
            <w:pPr>
              <w:spacing w:after="120" w:line="408" w:lineRule="auto"/>
            </w:pPr>
            <w:r>
              <w:t xml:space="preserve">∂</w:t>
            </w:r>
          </w:p>
          <w:p>
            <w:pPr>
              <w:spacing w:after="120" w:line="408" w:lineRule="auto"/>
            </w:pPr>
            <w:r>
              <w:t xml:space="preserve">t =</w:t>
            </w:r>
          </w:p>
          <w:p>
            <w:pPr>
              <w:spacing w:after="120" w:line="408" w:lineRule="auto"/>
            </w:pPr>
            <w:r>
              <w:t xml:space="preserve">−</w:t>
            </w:r>
          </w:p>
          <w:p>
            <w:pPr>
              <w:spacing w:after="120" w:line="408" w:lineRule="auto"/>
            </w:pPr>
            <w:r>
              <w:t xml:space="preserve">2R</w:t>
            </w:r>
          </w:p>
          <w:p>
            <w:pPr>
              <w:spacing w:after="120" w:line="408" w:lineRule="auto"/>
            </w:pPr>
            <w:r>
              <w:t xml:space="preserve">(ε)</w:t>
            </w:r>
          </w:p>
          <w:p>
            <w:pPr>
              <w:spacing w:after="120" w:line="408" w:lineRule="auto"/>
            </w:pPr>
            <w:r>
              <w:t xml:space="preserve">μν</w:t>
            </w:r>
          </w:p>
          <w:p>
            <w:pPr>
              <w:spacing w:after="120" w:line="408" w:lineRule="auto"/>
            </w:pPr>
            <w:r>
              <w:t xml:space="preserve">+ (2/n)</w:t>
            </w:r>
          </w:p>
          <w:p>
            <w:pPr>
              <w:spacing w:after="120" w:line="408" w:lineRule="auto"/>
            </w:pPr>
            <w:r>
              <w:t xml:space="preserve">ℜ</w:t>
            </w:r>
          </w:p>
          <w:p>
            <w:pPr>
              <w:spacing w:after="120" w:line="408" w:lineRule="auto"/>
            </w:pPr>
            <w:r>
              <w:t xml:space="preserve">ε</w:t>
            </w:r>
          </w:p>
          <w:p>
            <w:pPr>
              <w:spacing w:after="120" w:line="408" w:lineRule="auto"/>
            </w:pPr>
            <w:r>
              <w:t xml:space="preserve">g</w:t>
            </w:r>
          </w:p>
          <w:p>
            <w:pPr>
              <w:spacing w:after="120" w:line="408" w:lineRule="auto"/>
            </w:pPr>
            <w:r>
              <w:t xml:space="preserve">μν</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normalized Ricci flow equation of Hamilton (1982) [19] and Perelman (2002) [20], now interpreted on the entropic manifold ℕ rather than a Riemannian manifold of physical space. Perelman's </w:t>
      </w:r>
      <w:r>
        <w:rPr>
          <w:rFonts w:ascii="Constantia" w:cs="Constantia" w:eastAsia="Constantia" w:hAnsi="Constantia"/>
          <w:b/>
          <w:bCs/>
          <w:i w:val="false"/>
          <w:iCs w:val="false"/>
          <w:strike w:val="false"/>
          <w:color w:val="000000"/>
          <w:sz w:val="22"/>
          <w:szCs w:val="22"/>
        </w:rPr>
        <w:t xml:space="preserve">entropy functional</w:t>
      </w:r>
      <w:r>
        <w:rPr>
          <w:rFonts w:ascii="Constantia" w:cs="Constantia" w:eastAsia="Constantia" w:hAnsi="Constantia"/>
          <w:b w:val="false"/>
          <w:bCs w:val="false"/>
          <w:i w:val="false"/>
          <w:iCs w:val="false"/>
          <w:strike w:val="false"/>
          <w:color w:val="000000"/>
          <w:sz w:val="22"/>
          <w:szCs w:val="22"/>
        </w:rPr>
        <w:t xml:space="preserve"> W(g, f, τ) has a direct entropic interpretation in ToE: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(12.2)</w:t>
            </w:r>
          </w:p>
          <w:p>
            <w:pPr>
              <w:spacing w:after="120" w:line="408" w:lineRule="auto"/>
            </w:pPr>
            <w:r>
              <w:t xml:space="preserve">W(g, f,</w:t>
            </w:r>
          </w:p>
          <w:p>
            <w:pPr>
              <w:spacing w:after="120" w:line="408" w:lineRule="auto"/>
            </w:pPr>
            <w:r>
              <w:t xml:space="preserve">τ</w:t>
            </w:r>
          </w:p>
          <w:p>
            <w:pPr>
              <w:spacing w:after="120" w:line="408" w:lineRule="auto"/>
            </w:pPr>
            <w:r>
              <w:t xml:space="preserve">) =</w:t>
            </w:r>
          </w:p>
          <w:p>
            <w:pPr>
              <w:spacing w:after="120" w:line="408" w:lineRule="auto"/>
            </w:pPr>
            <w:r>
              <w:t xml:space="preserve">∫</w:t>
            </w:r>
          </w:p>
          <w:p>
            <w:pPr>
              <w:spacing w:after="120" w:line="408" w:lineRule="auto"/>
            </w:pPr>
            <w:r>
              <w:t xml:space="preserve">[</w:t>
            </w:r>
          </w:p>
          <w:p>
            <w:pPr>
              <w:spacing w:after="120" w:line="408" w:lineRule="auto"/>
            </w:pPr>
            <w:r>
              <w:t xml:space="preserve">τ</w:t>
            </w:r>
          </w:p>
          <w:p>
            <w:pPr>
              <w:spacing w:after="120" w:line="408" w:lineRule="auto"/>
            </w:pPr>
            <w:r>
              <w:t xml:space="preserve">(|</w:t>
            </w:r>
          </w:p>
          <w:p>
            <w:pPr>
              <w:spacing w:after="120" w:line="408" w:lineRule="auto"/>
            </w:pPr>
            <w:r>
              <w:t xml:space="preserve">∇</w:t>
            </w:r>
          </w:p>
          <w:p>
            <w:pPr>
              <w:spacing w:after="120" w:line="408" w:lineRule="auto"/>
            </w:pPr>
            <w:r>
              <w:t xml:space="preserve">f|² + R) + f</w:t>
            </w:r>
          </w:p>
          <w:p>
            <w:pPr>
              <w:spacing w:after="120" w:line="408" w:lineRule="auto"/>
            </w:pPr>
            <w:r>
              <w:t xml:space="preserve">−</w:t>
            </w:r>
          </w:p>
          <w:p>
            <w:pPr>
              <w:spacing w:after="120" w:line="408" w:lineRule="auto"/>
            </w:pPr>
            <w:r>
              <w:t xml:space="preserve">n] (4</w:t>
            </w:r>
          </w:p>
          <w:p>
            <w:pPr>
              <w:spacing w:after="120" w:line="408" w:lineRule="auto"/>
            </w:pPr>
            <w:r>
              <w:t xml:space="preserve">π</w:t>
            </w:r>
          </w:p>
          <w:p>
            <w:pPr>
              <w:spacing w:after="120" w:line="408" w:lineRule="auto"/>
            </w:pPr>
            <w:r>
              <w:t xml:space="preserve">τ</w:t>
            </w:r>
          </w:p>
          <w:p>
            <w:pPr>
              <w:spacing w:after="120" w:line="408" w:lineRule="auto"/>
            </w:pPr>
            <w:r>
              <w:t xml:space="preserve">)^(</w:t>
            </w:r>
          </w:p>
          <w:p>
            <w:pPr>
              <w:spacing w:after="120" w:line="408" w:lineRule="auto"/>
            </w:pPr>
            <w:r>
              <w:t xml:space="preserve">−</w:t>
            </w:r>
          </w:p>
          <w:p>
            <w:pPr>
              <w:spacing w:after="120" w:line="408" w:lineRule="auto"/>
            </w:pPr>
            <w:r>
              <w:t xml:space="preserve">n/2) e^(</w:t>
            </w:r>
          </w:p>
          <w:p>
            <w:pPr>
              <w:spacing w:after="120" w:line="408" w:lineRule="auto"/>
            </w:pPr>
            <w:r>
              <w:t xml:space="preserve">−</w:t>
            </w:r>
          </w:p>
          <w:p>
            <w:pPr>
              <w:spacing w:after="120" w:line="408" w:lineRule="auto"/>
            </w:pPr>
            <w:r>
              <w:t xml:space="preserve">f) dV</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ToE, f(x) = −ln p(x|q) is the negative log-probability — precisely the information content of the distribution p at the point x. The functional W is thus the </w:t>
      </w:r>
      <w:r>
        <w:rPr>
          <w:rFonts w:ascii="Constantia" w:cs="Constantia" w:eastAsia="Constantia" w:hAnsi="Constantia"/>
          <w:b w:val="false"/>
          <w:bCs w:val="false"/>
          <w:i/>
          <w:iCs/>
          <w:strike w:val="false"/>
          <w:color w:val="000000"/>
          <w:sz w:val="22"/>
          <w:szCs w:val="22"/>
        </w:rPr>
        <w:t xml:space="preserve">free energy</w:t>
      </w:r>
      <w:r>
        <w:rPr>
          <w:rFonts w:ascii="Constantia" w:cs="Constantia" w:eastAsia="Constantia" w:hAnsi="Constantia"/>
          <w:b w:val="false"/>
          <w:bCs w:val="false"/>
          <w:i w:val="false"/>
          <w:iCs w:val="false"/>
          <w:strike w:val="false"/>
          <w:color w:val="000000"/>
          <w:sz w:val="22"/>
          <w:szCs w:val="22"/>
        </w:rPr>
        <w:t xml:space="preserve"> of the entropic manifold, and Perelman's monotonicity theorem — W is non-decreasing under Ricci flow — is, in ToE, precisely the second law of thermodynamics: the free energy of the entropic manifold never decreases along the entropic Ricci flow.</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long-time convergence theorem for Ricci flow (Perelman 2002, Hamilton 1982 [19, 20]) states that on compact manifolds of positive curvature, the normalized Ricci flow converges to a constant-curvature (Einstein) metric. In ToE, this means that the long-time behavior of the entropic feedback loop is convergence to an </w:t>
      </w:r>
      <w:r>
        <w:rPr>
          <w:rFonts w:ascii="Constantia" w:cs="Constantia" w:eastAsia="Constantia" w:hAnsi="Constantia"/>
          <w:b/>
          <w:bCs/>
          <w:i w:val="false"/>
          <w:iCs w:val="false"/>
          <w:strike w:val="false"/>
          <w:color w:val="000000"/>
          <w:sz w:val="22"/>
          <w:szCs w:val="22"/>
        </w:rPr>
        <w:t xml:space="preserve">Einstein metric on ℕ</w:t>
      </w:r>
      <w:r>
        <w:rPr>
          <w:rFonts w:ascii="Constantia" w:cs="Constantia" w:eastAsia="Constantia" w:hAnsi="Constantia"/>
          <w:b w:val="false"/>
          <w:bCs w:val="false"/>
          <w:i w:val="false"/>
          <w:iCs w:val="false"/>
          <w:strike w:val="false"/>
          <w:color w:val="000000"/>
          <w:sz w:val="22"/>
          <w:szCs w:val="22"/>
        </w:rPr>
        <w:t xml:space="preserve"> — a metric in which R</w:t>
      </w:r>
      <w:r>
        <w:rPr>
          <w:rFonts w:ascii="Constantia" w:cs="Constantia" w:eastAsia="Constantia" w:hAnsi="Constantia"/>
          <w:b w:val="false"/>
          <w:bCs w:val="false"/>
          <w:i w:val="false"/>
          <w:iCs w:val="false"/>
          <w:strike w:val="false"/>
          <w:color w:val="000000"/>
          <w:sz w:val="22"/>
          <w:szCs w:val="22"/>
          <w:vertAlign w:val="superscript"/>
        </w:rPr>
        <w:t xml:space="preserve">(ε)</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Λg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for some constant Λ. This Einstein metric is precisely the de Sitter metric (for Λ &gt; 0) — the late-time attractor of cosmic evolution, confirming the cosmological prediction of Section 8.3.</w:t>
      </w:r>
    </w:p>
    <w:p>
      <w:pPr>
        <w:pStyle w:val="Heading3"/>
        <w:spacing w:after="80" w:before="280" w:line="384" w:lineRule="auto"/>
      </w:pPr>
      <w:r>
        <w:rPr>
          <w:rFonts w:ascii="Cambria" w:cs="Cambria" w:eastAsia="Cambria" w:hAnsi="Cambria"/>
          <w:color w:val="1A1A1A"/>
          <w:sz w:val="25"/>
          <w:szCs w:val="25"/>
        </w:rPr>
        <w:t xml:space="preserve">12.2 Cosmological Feedback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cosmological dynamics of ToE are governed by the entropic generalization of the Friedmann equations. The Hubble parameter H(t) = ȧ/a (where a(t) is the cosmological scale factor) is, in ToE, the rate of entropic expansion: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(12.3)</w:t>
            </w:r>
          </w:p>
          <w:p>
            <w:pPr>
              <w:spacing w:after="120" w:line="408" w:lineRule="auto"/>
            </w:pPr>
            <w:r>
              <w:t xml:space="preserve">H = (1/3) · d(ln S</w:t>
            </w:r>
          </w:p>
          <w:p>
            <w:pPr>
              <w:spacing w:after="120" w:line="408" w:lineRule="auto"/>
            </w:pPr>
            <w:r>
              <w:t xml:space="preserve">total</w:t>
            </w:r>
          </w:p>
          <w:p>
            <w:pPr>
              <w:spacing w:after="120" w:line="408" w:lineRule="auto"/>
            </w:pPr>
            <w:r>
              <w:t xml:space="preserve">)/dt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S</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is the total entropy of the observable universe. This identifies the Hubble expansion rate as an entropic flow rate — the universe expands because its total entropy increases. The Friedmann equations of ToE are: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(12.4)</w:t>
            </w:r>
          </w:p>
          <w:p>
            <w:pPr>
              <w:spacing w:after="120" w:line="408" w:lineRule="auto"/>
            </w:pPr>
            <w:r>
              <w:t xml:space="preserve">H² = (8</w:t>
            </w:r>
          </w:p>
          <w:p>
            <w:pPr>
              <w:spacing w:after="120" w:line="408" w:lineRule="auto"/>
            </w:pPr>
            <w:r>
              <w:t xml:space="preserve">π</w:t>
            </w:r>
          </w:p>
          <w:p>
            <w:pPr>
              <w:spacing w:after="120" w:line="408" w:lineRule="auto"/>
            </w:pPr>
            <w:r>
              <w:t xml:space="preserve">G</w:t>
            </w:r>
          </w:p>
          <w:p>
            <w:pPr>
              <w:spacing w:after="120" w:line="408" w:lineRule="auto"/>
            </w:pPr>
            <w:r>
              <w:t xml:space="preserve">ε</w:t>
            </w:r>
          </w:p>
          <w:p>
            <w:pPr>
              <w:spacing w:after="120" w:line="408" w:lineRule="auto"/>
            </w:pPr>
            <w:r>
              <w:t xml:space="preserve">/3c²) · [</w:t>
            </w:r>
          </w:p>
          <w:p>
            <w:pPr>
              <w:spacing w:after="120" w:line="408" w:lineRule="auto"/>
            </w:pPr>
            <w:r>
              <w:t xml:space="preserve">ρ</w:t>
            </w:r>
          </w:p>
          <w:p>
            <w:pPr>
              <w:spacing w:after="120" w:line="408" w:lineRule="auto"/>
            </w:pPr>
            <w:r>
              <w:t xml:space="preserve">matter</w:t>
            </w:r>
          </w:p>
          <w:p>
            <w:pPr>
              <w:spacing w:after="120" w:line="408" w:lineRule="auto"/>
            </w:pPr>
            <w:r>
              <w:t xml:space="preserve">+</w:t>
            </w:r>
          </w:p>
          <w:p>
            <w:pPr>
              <w:spacing w:after="120" w:line="408" w:lineRule="auto"/>
            </w:pPr>
            <w:r>
              <w:t xml:space="preserve">ρ</w:t>
            </w:r>
          </w:p>
          <w:p>
            <w:pPr>
              <w:spacing w:after="120" w:line="408" w:lineRule="auto"/>
            </w:pPr>
            <w:r>
              <w:t xml:space="preserve">entropy</w:t>
            </w:r>
          </w:p>
          <w:p>
            <w:pPr>
              <w:spacing w:after="120" w:line="408" w:lineRule="auto"/>
            </w:pPr>
            <w:r>
              <w:t xml:space="preserve">+</w:t>
            </w:r>
          </w:p>
          <w:p>
            <w:pPr>
              <w:spacing w:after="120" w:line="408" w:lineRule="auto"/>
            </w:pPr>
            <w:r>
              <w:t xml:space="preserve">ρ</w:t>
            </w:r>
          </w:p>
          <w:p>
            <w:pPr>
              <w:spacing w:after="120" w:line="408" w:lineRule="auto"/>
            </w:pPr>
            <w:r>
              <w:t xml:space="preserve">information</w:t>
            </w:r>
          </w:p>
          <w:p>
            <w:pPr>
              <w:spacing w:after="120" w:line="408" w:lineRule="auto"/>
            </w:pPr>
            <w:r>
              <w:t xml:space="preserve">]</w:t>
            </w:r>
          </w:p>
          <w:p>
            <w:pPr>
              <w:spacing w:after="120" w:line="408" w:lineRule="auto"/>
            </w:pPr>
            <w:r>
              <w:t xml:space="preserve">−</w:t>
            </w:r>
          </w:p>
          <w:p>
            <w:pPr>
              <w:spacing w:after="120" w:line="408" w:lineRule="auto"/>
            </w:pPr>
            <w:r>
              <w:t xml:space="preserve">k/a²</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ρ</w:t>
      </w:r>
      <w:r>
        <w:rPr>
          <w:rFonts w:ascii="Constantia" w:cs="Constantia" w:eastAsia="Constantia" w:hAnsi="Constantia"/>
          <w:b w:val="false"/>
          <w:bCs w:val="false"/>
          <w:i w:val="false"/>
          <w:iCs w:val="false"/>
          <w:strike w:val="false"/>
          <w:color w:val="000000"/>
          <w:sz w:val="22"/>
          <w:szCs w:val="22"/>
          <w:vertAlign w:val="subscript"/>
        </w:rPr>
        <w:t xml:space="preserve">entropy</w:t>
      </w:r>
      <w:r>
        <w:rPr>
          <w:rFonts w:ascii="Constantia" w:cs="Constantia" w:eastAsia="Constantia" w:hAnsi="Constantia"/>
          <w:b w:val="false"/>
          <w:bCs w:val="false"/>
          <w:i w:val="false"/>
          <w:iCs w:val="false"/>
          <w:strike w:val="false"/>
          <w:color w:val="000000"/>
          <w:sz w:val="22"/>
          <w:szCs w:val="22"/>
        </w:rPr>
        <w:t xml:space="preserve"> = T · S/V is the entropy energy density and ρ</w:t>
      </w:r>
      <w:r>
        <w:rPr>
          <w:rFonts w:ascii="Constantia" w:cs="Constantia" w:eastAsia="Constantia" w:hAnsi="Constantia"/>
          <w:b w:val="false"/>
          <w:bCs w:val="false"/>
          <w:i w:val="false"/>
          <w:iCs w:val="false"/>
          <w:strike w:val="false"/>
          <w:color w:val="000000"/>
          <w:sz w:val="22"/>
          <w:szCs w:val="22"/>
          <w:vertAlign w:val="subscript"/>
        </w:rPr>
        <w:t xml:space="preserve">information</w:t>
      </w:r>
      <w:r>
        <w:rPr>
          <w:rFonts w:ascii="Constantia" w:cs="Constantia" w:eastAsia="Constantia" w:hAnsi="Constantia"/>
          <w:b w:val="false"/>
          <w:bCs w:val="false"/>
          <w:i w:val="false"/>
          <w:iCs w:val="false"/>
          <w:strike w:val="false"/>
          <w:color w:val="000000"/>
          <w:sz w:val="22"/>
          <w:szCs w:val="22"/>
        </w:rPr>
        <w:t xml:space="preserve"> = ħc · I</w:t>
      </w:r>
      <w:r>
        <w:rPr>
          <w:rFonts w:ascii="Constantia" w:cs="Constantia" w:eastAsia="Constantia" w:hAnsi="Constantia"/>
          <w:b w:val="false"/>
          <w:bCs w:val="false"/>
          <w:i w:val="false"/>
          <w:iCs w:val="false"/>
          <w:strike w:val="false"/>
          <w:color w:val="000000"/>
          <w:sz w:val="22"/>
          <w:szCs w:val="22"/>
          <w:vertAlign w:val="subscript"/>
        </w:rPr>
        <w:t xml:space="preserve">Fisher</w:t>
      </w:r>
      <w:r>
        <w:rPr>
          <w:rFonts w:ascii="Constantia" w:cs="Constantia" w:eastAsia="Constantia" w:hAnsi="Constantia"/>
          <w:b w:val="false"/>
          <w:bCs w:val="false"/>
          <w:i w:val="false"/>
          <w:iCs w:val="false"/>
          <w:strike w:val="false"/>
          <w:color w:val="000000"/>
          <w:sz w:val="22"/>
          <w:szCs w:val="22"/>
        </w:rPr>
        <w:t xml:space="preserve">/(4πV) is the Fisher information energy density. These additional terms modify the standard cosmological evolution: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Inflation</w:t>
      </w:r>
      <w:r>
        <w:rPr>
          <w:rFonts w:ascii="Constantia" w:cs="Constantia" w:eastAsia="Constantia" w:hAnsi="Constantia"/>
          <w:b w:val="false"/>
          <w:bCs w:val="false"/>
          <w:i w:val="false"/>
          <w:iCs w:val="false"/>
          <w:strike w:val="false"/>
          <w:color w:val="000000"/>
          <w:sz w:val="22"/>
          <w:szCs w:val="22"/>
        </w:rPr>
        <w:t xml:space="preserve"> in ToE occurs when the Fisher information density ρ</w:t>
      </w:r>
      <w:r>
        <w:rPr>
          <w:rFonts w:ascii="Constantia" w:cs="Constantia" w:eastAsia="Constantia" w:hAnsi="Constantia"/>
          <w:b w:val="false"/>
          <w:bCs w:val="false"/>
          <w:i w:val="false"/>
          <w:iCs w:val="false"/>
          <w:strike w:val="false"/>
          <w:color w:val="000000"/>
          <w:sz w:val="22"/>
          <w:szCs w:val="22"/>
          <w:vertAlign w:val="subscript"/>
        </w:rPr>
        <w:t xml:space="preserve">information</w:t>
      </w:r>
      <w:r>
        <w:rPr>
          <w:rFonts w:ascii="Constantia" w:cs="Constantia" w:eastAsia="Constantia" w:hAnsi="Constantia"/>
          <w:b w:val="false"/>
          <w:bCs w:val="false"/>
          <w:i w:val="false"/>
          <w:iCs w:val="false"/>
          <w:strike w:val="false"/>
          <w:color w:val="000000"/>
          <w:sz w:val="22"/>
          <w:szCs w:val="22"/>
        </w:rPr>
        <w:t xml:space="preserve"> dominates near the Planck scale: I</w:t>
      </w:r>
      <w:r>
        <w:rPr>
          <w:rFonts w:ascii="Constantia" w:cs="Constantia" w:eastAsia="Constantia" w:hAnsi="Constantia"/>
          <w:b w:val="false"/>
          <w:bCs w:val="false"/>
          <w:i w:val="false"/>
          <w:iCs w:val="false"/>
          <w:strike w:val="false"/>
          <w:color w:val="000000"/>
          <w:sz w:val="22"/>
          <w:szCs w:val="22"/>
          <w:vertAlign w:val="subscript"/>
        </w:rPr>
        <w:t xml:space="preserve">Fisher</w:t>
      </w:r>
      <w:r>
        <w:rPr>
          <w:rFonts w:ascii="Constantia" w:cs="Constantia" w:eastAsia="Constantia" w:hAnsi="Constantia"/>
          <w:b w:val="false"/>
          <w:bCs w:val="false"/>
          <w:i w:val="false"/>
          <w:iCs w:val="false"/>
          <w:strike w:val="false"/>
          <w:color w:val="000000"/>
          <w:sz w:val="22"/>
          <w:szCs w:val="22"/>
        </w:rPr>
        <w:t xml:space="preserve"> ~ V/(ℓ</w:t>
      </w:r>
      <w:r>
        <w:rPr>
          <w:rFonts w:ascii="Constantia" w:cs="Constantia" w:eastAsia="Constantia" w:hAnsi="Constantia"/>
          <w:b w:val="false"/>
          <w:bCs w:val="false"/>
          <w:i w:val="false"/>
          <w:iCs w:val="false"/>
          <w:strike w:val="false"/>
          <w:color w:val="000000"/>
          <w:sz w:val="22"/>
          <w:szCs w:val="22"/>
          <w:vertAlign w:val="subscript"/>
        </w:rPr>
        <w:t xml:space="preserve">Pl</w:t>
      </w:r>
      <w:r>
        <w:rPr>
          <w:rFonts w:ascii="Constantia" w:cs="Constantia" w:eastAsia="Constantia" w:hAnsi="Constantia"/>
          <w:b w:val="false"/>
          <w:bCs w:val="false"/>
          <w:i w:val="false"/>
          <w:iCs w:val="false"/>
          <w:strike w:val="false"/>
          <w:color w:val="000000"/>
          <w:sz w:val="22"/>
          <w:szCs w:val="22"/>
        </w:rPr>
        <w:t xml:space="preserve">)⁴, giving ρ</w:t>
      </w:r>
      <w:r>
        <w:rPr>
          <w:rFonts w:ascii="Constantia" w:cs="Constantia" w:eastAsia="Constantia" w:hAnsi="Constantia"/>
          <w:b w:val="false"/>
          <w:bCs w:val="false"/>
          <w:i w:val="false"/>
          <w:iCs w:val="false"/>
          <w:strike w:val="false"/>
          <w:color w:val="000000"/>
          <w:sz w:val="22"/>
          <w:szCs w:val="22"/>
          <w:vertAlign w:val="subscript"/>
        </w:rPr>
        <w:t xml:space="preserve">information</w:t>
      </w:r>
      <w:r>
        <w:rPr>
          <w:rFonts w:ascii="Constantia" w:cs="Constantia" w:eastAsia="Constantia" w:hAnsi="Constantia"/>
          <w:b w:val="false"/>
          <w:bCs w:val="false"/>
          <w:i w:val="false"/>
          <w:iCs w:val="false"/>
          <w:strike w:val="false"/>
          <w:color w:val="000000"/>
          <w:sz w:val="22"/>
          <w:szCs w:val="22"/>
        </w:rPr>
        <w:t xml:space="preserve"> ~ ħc/ℓ</w:t>
      </w:r>
      <w:r>
        <w:rPr>
          <w:rFonts w:ascii="Constantia" w:cs="Constantia" w:eastAsia="Constantia" w:hAnsi="Constantia"/>
          <w:b w:val="false"/>
          <w:bCs w:val="false"/>
          <w:i w:val="false"/>
          <w:iCs w:val="false"/>
          <w:strike w:val="false"/>
          <w:color w:val="000000"/>
          <w:sz w:val="22"/>
          <w:szCs w:val="22"/>
          <w:vertAlign w:val="subscript"/>
        </w:rPr>
        <w:t xml:space="preserve">Pl</w:t>
      </w:r>
      <w:r>
        <w:rPr>
          <w:rFonts w:ascii="Constantia" w:cs="Constantia" w:eastAsia="Constantia" w:hAnsi="Constantia"/>
          <w:b w:val="false"/>
          <w:bCs w:val="false"/>
          <w:i w:val="false"/>
          <w:iCs w:val="false"/>
          <w:strike w:val="false"/>
          <w:color w:val="000000"/>
          <w:sz w:val="22"/>
          <w:szCs w:val="22"/>
        </w:rPr>
        <w:t xml:space="preserve">⁴ ~ ρ</w:t>
      </w:r>
      <w:r>
        <w:rPr>
          <w:rFonts w:ascii="Constantia" w:cs="Constantia" w:eastAsia="Constantia" w:hAnsi="Constantia"/>
          <w:b w:val="false"/>
          <w:bCs w:val="false"/>
          <w:i w:val="false"/>
          <w:iCs w:val="false"/>
          <w:strike w:val="false"/>
          <w:color w:val="000000"/>
          <w:sz w:val="22"/>
          <w:szCs w:val="22"/>
          <w:vertAlign w:val="subscript"/>
        </w:rPr>
        <w:t xml:space="preserve">Pl</w:t>
      </w:r>
      <w:r>
        <w:rPr>
          <w:rFonts w:ascii="Constantia" w:cs="Constantia" w:eastAsia="Constantia" w:hAnsi="Constantia"/>
          <w:b w:val="false"/>
          <w:bCs w:val="false"/>
          <w:i w:val="false"/>
          <w:iCs w:val="false"/>
          <w:strike w:val="false"/>
          <w:color w:val="000000"/>
          <w:sz w:val="22"/>
          <w:szCs w:val="22"/>
        </w:rPr>
        <w:t xml:space="preserve">. The resulting exponential expansion H ~ const satisfies dS/dt ~ H · S, giving exponential entropic growth — the entropic analog of inflation.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CMB anisotropies</w:t>
      </w:r>
      <w:r>
        <w:rPr>
          <w:rFonts w:ascii="Constantia" w:cs="Constantia" w:eastAsia="Constantia" w:hAnsi="Constantia"/>
          <w:b w:val="false"/>
          <w:bCs w:val="false"/>
          <w:i w:val="false"/>
          <w:iCs w:val="false"/>
          <w:strike w:val="false"/>
          <w:color w:val="000000"/>
          <w:sz w:val="22"/>
          <w:szCs w:val="22"/>
        </w:rPr>
        <w:t xml:space="preserve"> in ToE are frozen entropic fluctuations from the epoch of last scattering. The temperature anisotropy δT/T is identified with the entropy fluctuation δS/S at last scattering: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(12.5)</w:t>
            </w:r>
          </w:p>
          <w:p>
            <w:pPr>
              <w:spacing w:after="120" w:line="408" w:lineRule="auto"/>
            </w:pPr>
            <w:r>
              <w:t xml:space="preserve">δ</w:t>
            </w:r>
          </w:p>
          <w:p>
            <w:pPr>
              <w:spacing w:after="120" w:line="408" w:lineRule="auto"/>
            </w:pPr>
            <w:r>
              <w:t xml:space="preserve">T/T|</w:t>
            </w:r>
          </w:p>
          <w:p>
            <w:pPr>
              <w:spacing w:after="120" w:line="408" w:lineRule="auto"/>
            </w:pPr>
            <w:r>
              <w:t xml:space="preserve">recombination</w:t>
            </w:r>
          </w:p>
          <w:p>
            <w:pPr>
              <w:spacing w:after="120" w:line="408" w:lineRule="auto"/>
            </w:pPr>
            <w:r>
              <w:t xml:space="preserve">≈</w:t>
            </w:r>
          </w:p>
          <w:p>
            <w:pPr>
              <w:spacing w:after="120" w:line="408" w:lineRule="auto"/>
            </w:pPr>
            <w:r>
              <w:t xml:space="preserve">δ</w:t>
            </w:r>
          </w:p>
          <w:p>
            <w:pPr>
              <w:spacing w:after="120" w:line="408" w:lineRule="auto"/>
            </w:pPr>
            <w:r>
              <w:t xml:space="preserve">S</w:t>
            </w:r>
          </w:p>
          <w:p>
            <w:pPr>
              <w:spacing w:after="120" w:line="408" w:lineRule="auto"/>
            </w:pPr>
            <w:r>
              <w:t xml:space="preserve">q</w:t>
            </w:r>
          </w:p>
          <w:p>
            <w:pPr>
              <w:spacing w:after="120" w:line="408" w:lineRule="auto"/>
            </w:pPr>
            <w:r>
              <w:t xml:space="preserve">/S</w:t>
            </w:r>
          </w:p>
          <w:p>
            <w:pPr>
              <w:spacing w:after="120" w:line="408" w:lineRule="auto"/>
            </w:pPr>
            <w:r>
              <w:t xml:space="preserve">q</w:t>
            </w:r>
          </w:p>
          <w:p>
            <w:pPr>
              <w:spacing w:after="120" w:line="408" w:lineRule="auto"/>
            </w:pPr>
            <w:r>
              <w:t xml:space="preserve">|</w:t>
            </w:r>
          </w:p>
          <w:p>
            <w:pPr>
              <w:spacing w:after="120" w:line="408" w:lineRule="auto"/>
            </w:pPr>
            <w:r>
              <w:t xml:space="preserve">recombination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predicted power spectrum of these fluctuations, computed from the Tsallis entropy fluctuation spectrum of the pre-recombination plasma,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(12.6)</w:t>
            </w:r>
          </w:p>
          <w:p>
            <w:pPr>
              <w:spacing w:after="120" w:line="408" w:lineRule="auto"/>
            </w:pPr>
            <w:r>
              <w:t xml:space="preserve">P(k) ~ k^(n</w:t>
            </w:r>
          </w:p>
          <w:p>
            <w:pPr>
              <w:spacing w:after="120" w:line="408" w:lineRule="auto"/>
            </w:pPr>
            <w:r>
              <w:t xml:space="preserve">s</w:t>
            </w:r>
          </w:p>
          <w:p>
            <w:pPr>
              <w:spacing w:after="120" w:line="408" w:lineRule="auto"/>
            </w:pPr>
            <w:r>
              <w:t xml:space="preserve">−</w:t>
            </w:r>
          </w:p>
          <w:p>
            <w:pPr>
              <w:spacing w:after="120" w:line="408" w:lineRule="auto"/>
            </w:pPr>
            <w:r>
              <w:t xml:space="preserve">1) · [1 + (q</w:t>
            </w:r>
          </w:p>
          <w:p>
            <w:pPr>
              <w:spacing w:after="120" w:line="408" w:lineRule="auto"/>
            </w:pPr>
            <w:r>
              <w:t xml:space="preserve">−</w:t>
            </w:r>
          </w:p>
          <w:p>
            <w:pPr>
              <w:spacing w:after="120" w:line="408" w:lineRule="auto"/>
            </w:pPr>
            <w:r>
              <w:t xml:space="preserve">1)·k²</w:t>
            </w:r>
          </w:p>
          <w:p>
            <w:pPr>
              <w:spacing w:after="120" w:line="408" w:lineRule="auto"/>
            </w:pPr>
            <w:r>
              <w:t xml:space="preserve">ℓ</w:t>
            </w:r>
          </w:p>
          <w:p>
            <w:pPr>
              <w:spacing w:after="120" w:line="408" w:lineRule="auto"/>
            </w:pPr>
            <w:r>
              <w:t xml:space="preserve">Pl</w:t>
            </w:r>
          </w:p>
          <w:p>
            <w:pPr>
              <w:spacing w:after="120" w:line="408" w:lineRule="auto"/>
            </w:pPr>
            <w:r>
              <w:t xml:space="preserve">² + O(q</w:t>
            </w:r>
          </w:p>
          <w:p>
            <w:pPr>
              <w:spacing w:after="120" w:line="408" w:lineRule="auto"/>
            </w:pPr>
            <w:r>
              <w:t xml:space="preserve">−</w:t>
            </w:r>
          </w:p>
          <w:p>
            <w:pPr>
              <w:spacing w:after="120" w:line="408" w:lineRule="auto"/>
            </w:pPr>
            <w:r>
              <w:t xml:space="preserve">1)²]</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n</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is the standard scalar spectral index (n</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0.965 from Planck observations). The Tsallis correction term (q−1)·k²ℓ</w:t>
      </w:r>
      <w:r>
        <w:rPr>
          <w:rFonts w:ascii="Constantia" w:cs="Constantia" w:eastAsia="Constantia" w:hAnsi="Constantia"/>
          <w:b w:val="false"/>
          <w:bCs w:val="false"/>
          <w:i w:val="false"/>
          <w:iCs w:val="false"/>
          <w:strike w:val="false"/>
          <w:color w:val="000000"/>
          <w:sz w:val="22"/>
          <w:szCs w:val="22"/>
          <w:vertAlign w:val="subscript"/>
        </w:rPr>
        <w:t xml:space="preserve">Pl</w:t>
      </w:r>
      <w:r>
        <w:rPr>
          <w:rFonts w:ascii="Constantia" w:cs="Constantia" w:eastAsia="Constantia" w:hAnsi="Constantia"/>
          <w:b w:val="false"/>
          <w:bCs w:val="false"/>
          <w:i w:val="false"/>
          <w:iCs w:val="false"/>
          <w:strike w:val="false"/>
          <w:color w:val="000000"/>
          <w:sz w:val="22"/>
          <w:szCs w:val="22"/>
        </w:rPr>
        <w:t xml:space="preserve">² is negligible at CMB scales (k ∼ 10⁻² Mpc⁻¹) but becomes detectable at tensor-to-scalar ratios r — providing a further observational handle on the non-extensivity parameter q.</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13. Philosophical Implications</w:t>
      </w:r>
    </w:p>
    <w:p>
      <w:pPr>
        <w:pBdr>
          <w:top w:val="single" w:color="8B4513" w:sz="6"/>
        </w:pBdr>
        <w:spacing w:after="200" w:before="0"/>
      </w:pPr>
    </w:p>
    <w:p>
      <w:pPr>
        <w:pStyle w:val="Heading3"/>
        <w:spacing w:after="80" w:before="280" w:line="384" w:lineRule="auto"/>
      </w:pPr>
      <w:r>
        <w:rPr>
          <w:rFonts w:ascii="Cambria" w:cs="Cambria" w:eastAsia="Cambria" w:hAnsi="Cambria"/>
          <w:color w:val="1A1A1A"/>
          <w:sz w:val="25"/>
          <w:szCs w:val="25"/>
        </w:rPr>
        <w:t xml:space="preserve">13.1 Ontology of Entropicity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Theory of Entropicity, if correct, implies a radical revision of our understanding of physical reality. The traditional ontology of physics takes matter-energy as the fundamental substrate of the universe: particles and fields exist in spacetime, carry energy, and interact through forces. In this ontology, entropy is a secondary quantity — a measure of our ignorance about the precise microstate of a material system, or a measure of the disorder of an energy distribution.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ontology of Entropicity reverses this hierarchy. In ToE: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Reality is made of information-entropy.</w:t>
      </w:r>
      <w:r>
        <w:rPr>
          <w:rFonts w:ascii="Constantia" w:cs="Constantia" w:eastAsia="Constantia" w:hAnsi="Constantia"/>
          <w:b w:val="false"/>
          <w:bCs w:val="false"/>
          <w:i w:val="false"/>
          <w:iCs w:val="false"/>
          <w:strike w:val="false"/>
          <w:color w:val="000000"/>
          <w:sz w:val="22"/>
          <w:szCs w:val="22"/>
        </w:rPr>
        <w:t xml:space="preserve"> The fundamental ontological substrate of the universe is the entropic manifold ℕ, not particles, fields, or spacetime. Particles, fields, and spacetime are all projections, representations, or coarse-grainings of ℕ.</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Matter-energy is derived.</w:t>
      </w:r>
      <w:r>
        <w:rPr>
          <w:rFonts w:ascii="Constantia" w:cs="Constantia" w:eastAsia="Constantia" w:hAnsi="Constantia"/>
          <w:b w:val="false"/>
          <w:bCs w:val="false"/>
          <w:i w:val="false"/>
          <w:iCs w:val="false"/>
          <w:strike w:val="false"/>
          <w:color w:val="000000"/>
          <w:sz w:val="22"/>
          <w:szCs w:val="22"/>
        </w:rPr>
        <w:t xml:space="preserve"> The energy-momentum tensor T</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is a derived quantity, computed from the entropy gradients and information density of ℕ. Matter does not cause spacetime curvature; rather, concentrations of entropy (and the long-range entropic correlations they produce) generate what we perceive as matter and gravity.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The universe is self-computing.</w:t>
      </w:r>
      <w:r>
        <w:rPr>
          <w:rFonts w:ascii="Constantia" w:cs="Constantia" w:eastAsia="Constantia" w:hAnsi="Constantia"/>
          <w:b w:val="false"/>
          <w:bCs w:val="false"/>
          <w:i w:val="false"/>
          <w:iCs w:val="false"/>
          <w:strike w:val="false"/>
          <w:color w:val="000000"/>
          <w:sz w:val="22"/>
          <w:szCs w:val="22"/>
        </w:rPr>
        <w:t xml:space="preserve"> The universe is a self-computing entropic system: it is its own computer, its own program, and its own output. The physical laws are the computation rules; the entropic manifold ℕ is the computational medium; and the history of the universe is the computation's output.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Time is entropic.</w:t>
      </w:r>
      <w:r>
        <w:rPr>
          <w:rFonts w:ascii="Constantia" w:cs="Constantia" w:eastAsia="Constantia" w:hAnsi="Constantia"/>
          <w:b w:val="false"/>
          <w:bCs w:val="false"/>
          <w:i w:val="false"/>
          <w:iCs w:val="false"/>
          <w:strike w:val="false"/>
          <w:color w:val="000000"/>
          <w:sz w:val="22"/>
          <w:szCs w:val="22"/>
        </w:rPr>
        <w:t xml:space="preserve"> Without an entropy gradient, there is no physical time. The second law of thermodynamics is not a contingent feature of our universe but a necessary consequence of the geometry of ℕ — of the fact that the entropic manifold has a definite orientation (an "arrow") determined by the Obidi Action. Time exists because entropy changes; and entropy changes because the universe is a self-computing system that is not at its fixed point.</w:t>
      </w:r>
    </w:p>
    <w:p>
      <w:pPr>
        <w:pStyle w:val="Heading3"/>
        <w:spacing w:after="80" w:before="280" w:line="384" w:lineRule="auto"/>
      </w:pPr>
      <w:r>
        <w:rPr>
          <w:rFonts w:ascii="Cambria" w:cs="Cambria" w:eastAsia="Cambria" w:hAnsi="Cambria"/>
          <w:color w:val="1A1A1A"/>
          <w:sz w:val="25"/>
          <w:szCs w:val="25"/>
        </w:rPr>
        <w:t xml:space="preserve">13.2 Mind, Consciousness, and the Entropic Universe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No-Rush Theorem has significant implications for the philosophy of mind. If every computational process — including neural computation — is subject to the entropic speed limit (7.1), then consciousness, as a physical process, has a fundamental lower bound on the time required for any cognitive act. This does not merely say that neurons are slow; it says that no physical process — regardless of the substrate, be it neurons, silicon, or any other material — can perform a cognitive operation faster than the entropic speed limit allows.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More broadly, consciousness in ToE is interpreted as a </w:t>
      </w:r>
      <w:r>
        <w:rPr>
          <w:rFonts w:ascii="Constantia" w:cs="Constantia" w:eastAsia="Constantia" w:hAnsi="Constantia"/>
          <w:b/>
          <w:bCs/>
          <w:i w:val="false"/>
          <w:iCs w:val="false"/>
          <w:strike w:val="false"/>
          <w:color w:val="000000"/>
          <w:sz w:val="22"/>
          <w:szCs w:val="22"/>
        </w:rPr>
        <w:t xml:space="preserve">high-order entropic feedback loop</w:t>
      </w:r>
      <w:r>
        <w:rPr>
          <w:rFonts w:ascii="Constantia" w:cs="Constantia" w:eastAsia="Constantia" w:hAnsi="Constantia"/>
          <w:b w:val="false"/>
          <w:bCs w:val="false"/>
          <w:i w:val="false"/>
          <w:iCs w:val="false"/>
          <w:strike w:val="false"/>
          <w:color w:val="000000"/>
          <w:sz w:val="22"/>
          <w:szCs w:val="22"/>
        </w:rPr>
        <w:t xml:space="preserve"> within the universe's entropic manifold. A conscious system is one that maintains a persistent, self-referential sub-manifold of ℕ — a region of ℕ that models other regions of ℕ, including itself. The self-referentiality of consciousness is the physical instantiation of the Gödel incompleteness theorem on the entropic manifold: a sufficiently complex entropic sub-manifold cannot fully model its own entropic dynamics, just as a sufficiently powerful formal system cannot prove its own consistency.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Free will in entropic terms.</w:t>
      </w:r>
      <w:r>
        <w:rPr>
          <w:rFonts w:ascii="Constantia" w:cs="Constantia" w:eastAsia="Constantia" w:hAnsi="Constantia"/>
          <w:b w:val="false"/>
          <w:bCs w:val="false"/>
          <w:i w:val="false"/>
          <w:iCs w:val="false"/>
          <w:strike w:val="false"/>
          <w:color w:val="000000"/>
          <w:sz w:val="22"/>
          <w:szCs w:val="22"/>
        </w:rPr>
        <w:t xml:space="preserve"> The question of free will — whether agents have genuine causal power over their actions, or whether all actions are determined by prior causes — is reframed in ToE. An agent is a localized region of the entropic manifold that maintains coherent, low-entropy structure against the global entropic flow. Free will, in ToE, is the degree to which an agent's local entropic structure can resist, redirect, or deflect the global entropic flow — the extent to which local entropic computation can create a local decrease in entropy (an ordered, intentional act) by creating a larger increase in the entropy of the environment. In this sense, free will is physically real but always operates within the constraints of the Master Entropic Equation — it is entropic causation operating within the bounds of entropic law.</w:t>
      </w:r>
    </w:p>
    <w:p>
      <w:pPr>
        <w:pStyle w:val="Heading3"/>
        <w:spacing w:after="80" w:before="280" w:line="384" w:lineRule="auto"/>
      </w:pPr>
      <w:r>
        <w:rPr>
          <w:rFonts w:ascii="Cambria" w:cs="Cambria" w:eastAsia="Cambria" w:hAnsi="Cambria"/>
          <w:color w:val="1A1A1A"/>
          <w:sz w:val="25"/>
          <w:szCs w:val="25"/>
        </w:rPr>
        <w:t xml:space="preserve">13.3 The End of the Universe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classical picture of the end of the universe — Clausius's heat death [3] — is that the universe approaches a state of maximum entropy S → S</w:t>
      </w:r>
      <w:r>
        <w:rPr>
          <w:rFonts w:ascii="Constantia" w:cs="Constantia" w:eastAsia="Constantia" w:hAnsi="Constantia"/>
          <w:b w:val="false"/>
          <w:bCs w:val="false"/>
          <w:i w:val="false"/>
          <w:iCs w:val="false"/>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all temperature gradients vanish, all work is impossible, and time ceases. In ToE, this picture is refined and completed.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Heat death in ToE corresponds to the approach of the entropic feedback loop to its stable fixed point — the de Sitter spacetime with flat ℕ and ℜ</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2"/>
          <w:szCs w:val="22"/>
        </w:rPr>
        <w:t xml:space="preserve"> = 0. At this fixed point, the entropy is at its maximum, the Fisher information tensor T</w:t>
      </w:r>
      <w:r>
        <w:rPr>
          <w:rFonts w:ascii="Constantia" w:cs="Constantia" w:eastAsia="Constantia" w:hAnsi="Constantia"/>
          <w:b w:val="false"/>
          <w:bCs w:val="false"/>
          <w:i w:val="false"/>
          <w:iCs w:val="false"/>
          <w:strike w:val="false"/>
          <w:color w:val="000000"/>
          <w:sz w:val="22"/>
          <w:szCs w:val="22"/>
          <w:vertAlign w:val="superscript"/>
        </w:rPr>
        <w:t xml:space="preserve">(information)</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vanishes (no quantum correlations remain), and the Tsallis correction tensor Φ</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0 (entropy is maximally extensive). Time, in ToE, ceases — or more precisely, the rate of entropic change dS/dτ → 0, and the proper time τ becomes undefined because there are no physical processes to define its passage.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However, ToE suggests a possibility of </w:t>
      </w:r>
      <w:r>
        <w:rPr>
          <w:rFonts w:ascii="Constantia" w:cs="Constantia" w:eastAsia="Constantia" w:hAnsi="Constantia"/>
          <w:b/>
          <w:bCs/>
          <w:i w:val="false"/>
          <w:iCs w:val="false"/>
          <w:strike w:val="false"/>
          <w:color w:val="000000"/>
          <w:sz w:val="22"/>
          <w:szCs w:val="22"/>
        </w:rPr>
        <w:t xml:space="preserve">entropic resurrection</w:t>
      </w:r>
      <w:r>
        <w:rPr>
          <w:rFonts w:ascii="Constantia" w:cs="Constantia" w:eastAsia="Constantia" w:hAnsi="Constantia"/>
          <w:b w:val="false"/>
          <w:bCs w:val="false"/>
          <w:i w:val="false"/>
          <w:iCs w:val="false"/>
          <w:strike w:val="false"/>
          <w:color w:val="000000"/>
          <w:sz w:val="22"/>
          <w:szCs w:val="22"/>
        </w:rPr>
        <w:t xml:space="preserve">. Even at maximum entropy, the quantum vacuum has a non-zero Fisher information density ρ</w:t>
      </w:r>
      <w:r>
        <w:rPr>
          <w:rFonts w:ascii="Constantia" w:cs="Constantia" w:eastAsia="Constantia" w:hAnsi="Constantia"/>
          <w:b w:val="false"/>
          <w:bCs w:val="false"/>
          <w:i w:val="false"/>
          <w:iCs w:val="false"/>
          <w:strike w:val="false"/>
          <w:color w:val="000000"/>
          <w:sz w:val="22"/>
          <w:szCs w:val="22"/>
          <w:vertAlign w:val="subscript"/>
        </w:rPr>
        <w:t xml:space="preserve">information</w:t>
      </w:r>
      <w:r>
        <w:rPr>
          <w:rFonts w:ascii="Constantia" w:cs="Constantia" w:eastAsia="Constantia" w:hAnsi="Constantia"/>
          <w:b w:val="false"/>
          <w:bCs w:val="false"/>
          <w:i w:val="false"/>
          <w:iCs w:val="false"/>
          <w:strike w:val="false"/>
          <w:color w:val="000000"/>
          <w:sz w:val="22"/>
          <w:szCs w:val="22"/>
        </w:rPr>
        <w:t xml:space="preserve"> ~ ħc/ℒ</w:t>
      </w:r>
      <w:r>
        <w:rPr>
          <w:rFonts w:ascii="Constantia" w:cs="Constantia" w:eastAsia="Constantia" w:hAnsi="Constantia"/>
          <w:b w:val="false"/>
          <w:bCs w:val="false"/>
          <w:i w:val="false"/>
          <w:iCs w:val="false"/>
          <w:strike w:val="false"/>
          <w:color w:val="000000"/>
          <w:sz w:val="22"/>
          <w:szCs w:val="22"/>
          <w:vertAlign w:val="subscript"/>
        </w:rPr>
        <w:t xml:space="preserve">de Sitter</w:t>
      </w:r>
      <w:r>
        <w:rPr>
          <w:rFonts w:ascii="Constantia" w:cs="Constantia" w:eastAsia="Constantia" w:hAnsi="Constantia"/>
          <w:b w:val="false"/>
          <w:bCs w:val="false"/>
          <w:i w:val="false"/>
          <w:iCs w:val="false"/>
          <w:strike w:val="false"/>
          <w:color w:val="000000"/>
          <w:sz w:val="22"/>
          <w:szCs w:val="22"/>
        </w:rPr>
        <w:t xml:space="preserve">⁴, where ℒ</w:t>
      </w:r>
      <w:r>
        <w:rPr>
          <w:rFonts w:ascii="Constantia" w:cs="Constantia" w:eastAsia="Constantia" w:hAnsi="Constantia"/>
          <w:b w:val="false"/>
          <w:bCs w:val="false"/>
          <w:i w:val="false"/>
          <w:iCs w:val="false"/>
          <w:strike w:val="false"/>
          <w:color w:val="000000"/>
          <w:sz w:val="22"/>
          <w:szCs w:val="22"/>
          <w:vertAlign w:val="subscript"/>
        </w:rPr>
        <w:t xml:space="preserve">de Sitter</w:t>
      </w:r>
      <w:r>
        <w:rPr>
          <w:rFonts w:ascii="Constantia" w:cs="Constantia" w:eastAsia="Constantia" w:hAnsi="Constantia"/>
          <w:b w:val="false"/>
          <w:bCs w:val="false"/>
          <w:i w:val="false"/>
          <w:iCs w:val="false"/>
          <w:strike w:val="false"/>
          <w:color w:val="000000"/>
          <w:sz w:val="22"/>
          <w:szCs w:val="22"/>
        </w:rPr>
        <w:t xml:space="preserve"> = c/√(Λ/3) is the de Sitter horizon radius. These quantum informational fluctuations are precisely the Boltzmann-brain fluctuations discussed by Penrose [11] and others: rare, enormously improbable spontaneous configurations of the vacuum that locally decrease entropy. In ToE, such fluctuations are described as instabilities of the de Sitter fixed point under the Fisher information term — precisely the same instability mechanism (but now at the de Sitter scale rather than the Planck scale) that produced the Big Bang at the beginning. The end of the universe, in ToE, is not a final death but a return to the condition that generated the universe in the first place: an unstable entropic fixed point, waiting for a quantum fluctuation to restart the entropic feedback loop.</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14. Conclusion</w:t>
      </w:r>
    </w:p>
    <w:p>
      <w:pPr>
        <w:pBdr>
          <w:top w:val="single" w:color="8B4513"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have presented the </w:t>
      </w:r>
      <w:r>
        <w:rPr>
          <w:rFonts w:ascii="Constantia" w:cs="Constantia" w:eastAsia="Constantia" w:hAnsi="Constantia"/>
          <w:b/>
          <w:bCs/>
          <w:i w:val="false"/>
          <w:iCs w:val="false"/>
          <w:strike w:val="false"/>
          <w:color w:val="000000"/>
          <w:sz w:val="22"/>
          <w:szCs w:val="22"/>
        </w:rPr>
        <w:t xml:space="preserve">Theory of Entropicity (ToE)</w:t>
      </w:r>
      <w:r>
        <w:rPr>
          <w:rFonts w:ascii="Constantia" w:cs="Constantia" w:eastAsia="Constantia" w:hAnsi="Constantia"/>
          <w:b w:val="false"/>
          <w:bCs w:val="false"/>
          <w:i w:val="false"/>
          <w:iCs w:val="false"/>
          <w:strike w:val="false"/>
          <w:color w:val="000000"/>
          <w:sz w:val="22"/>
          <w:szCs w:val="22"/>
        </w:rPr>
        <w:t xml:space="preserve"> — a comprehensive, mathematically rigorous, and philosophically coherent unified theory of physics in which entropy is the fundamental ontological substrate of physical reality. The theory rests on three principal constructions: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Entropic Manifold ℕ</w:t>
      </w:r>
      <w:r>
        <w:rPr>
          <w:rFonts w:ascii="Constantia" w:cs="Constantia" w:eastAsia="Constantia" w:hAnsi="Constantia"/>
          <w:b w:val="false"/>
          <w:bCs w:val="false"/>
          <w:i w:val="false"/>
          <w:iCs w:val="false"/>
          <w:strike w:val="false"/>
          <w:color w:val="000000"/>
          <w:sz w:val="22"/>
          <w:szCs w:val="22"/>
        </w:rPr>
        <w:t xml:space="preserve">, a smooth Riemannian manifold equipped with the Fisher-Rao information metric, whose coordinates parametrize probability distributions over physical microstates, and whose geometry encodes the informational structure of spacetime. Physical spacetime is a coarse-grained projection of ℕ; quantum mechanics and general relativity are limiting regimes of the geometry of ℕ.</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Obidi Action</w:t>
      </w:r>
      <w:r>
        <w:rPr>
          <w:rFonts w:ascii="Constantia" w:cs="Constantia" w:eastAsia="Constantia" w:hAnsi="Constantia"/>
          <w:b w:val="false"/>
          <w:bCs w:val="false"/>
          <w:i w:val="false"/>
          <w:iCs w:val="false"/>
          <w:strike w:val="false"/>
          <w:color w:val="000000"/>
          <w:sz w:val="22"/>
          <w:szCs w:val="22"/>
        </w:rPr>
        <w:t xml:space="preserve"> — the master variational functional of ToE — defined on ℕ and incorporating the entropic Ricci scalar, the matter Lagrangian, the Tsallis non-extensive entropy, the Fisher information of the metric, and the Von Neumann entropy density. All known action principles of physics (Einstein-Hilbert, Standard Model, quantum information theory, and Verlinde's entropic gravity) are limiting cases of the Obidi Action. The Obidi Action is diffeomorphism-invariant on ℕ, satisfies entropic general covariance, and provides a natural, UV-regulated, background-independent framework for all of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Master Entropic Equation</w:t>
      </w:r>
      <w:r>
        <w:rPr>
          <w:rFonts w:ascii="Constantia" w:cs="Constantia" w:eastAsia="Constantia" w:hAnsi="Constantia"/>
          <w:b w:val="false"/>
          <w:bCs w:val="false"/>
          <w:i w:val="false"/>
          <w:iCs w:val="false"/>
          <w:strike w:val="false"/>
          <w:color w:val="000000"/>
          <w:sz w:val="22"/>
          <w:szCs w:val="22"/>
        </w:rPr>
        <w:t xml:space="preserve">, obtained by varying the Obidi Action with respect to the entropic metric, is a unified field equation that generalizes Einstein's equations to include entropy-stress and Fisher information tensors on the right-hand side, and Tsallis non-extensive corrections on the left. The Master Entropic Equation has three distinct regimes: the classical GR limit (Entropic Einstein Equation), the quantum limit (spectral dynamics of the entropic operator Ê), and the non-extensive cosmological limit (Tsallis cosmology with dynamical dark energy).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No-Rush Theorem</w:t>
      </w:r>
      <w:r>
        <w:rPr>
          <w:rFonts w:ascii="Constantia" w:cs="Constantia" w:eastAsia="Constantia" w:hAnsi="Constantia"/>
          <w:b w:val="false"/>
          <w:bCs w:val="false"/>
          <w:i w:val="false"/>
          <w:iCs w:val="false"/>
          <w:strike w:val="false"/>
          <w:color w:val="000000"/>
          <w:sz w:val="22"/>
          <w:szCs w:val="22"/>
        </w:rPr>
        <w:t xml:space="preserve"> establishes that the rate of entropic change along any physical trajectory is bounded above by the Margolus-Levitin entropic velocity. This theorem unifies the second law of thermodynamics, the quantum speed limit, and the emergence of coordinate time from entropic flow into a single geometric statement on ℕ. It implies that all physical processes — from quantum computation to neural cognition to cosmic expansion — are subject to a fundamental entropic speed limit.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computational universe interpretation — extending Wheeler's "It from Bit" and Wolfram's Ruliad to the entropic domain — identifies the physical universe with a self-computing entropic system: the laws of nature are the geodesic equations and field equations of ℕ; the history of the universe is the output of the entropic computation; and observers are persistent, self-referential entropic sub-manifolds that sample coherent slices of the entropic superposition.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Theory of Entropicity makes specific, quantitative, and experimentally testable predictions: a modified dispersion relation for photons detectable with FGST and CTA; a time-varying dark energy equation of state measurable by EUCLID and LSST; gravitational wave echoes detectable by LISA and Einstein Telescope; anomalous heat capacity scaling in ultracold atomic gases; and precision tests of the Margolus-Levitin bound in superconducting quantum processors. These predictions distinguish ToE from standard GR + QFT and provide a clear experimental program for the coming decade.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Looking forward, the principal open problems are: (1) the full non-perturbative quantization of the Obidi Action via the entropic path integral (9.3), including computation of the S-matrix of entropic graviton-matter scattering; (2) the numerical simulation of the entropic feedback loop cosmology, including the full computation of the CMB power spectrum from Tsallis fluctuations; (3) the detailed derivation of the Standard Model parameters (coupling constants, particle masses, mixing angles) from the geometry of ℕ and the values of q, α, and β; and (4) the experimental search for Tsallis statistics and modified dispersion relations in precision quantum optical and cosmological experiments.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Theory of Entropicity proposes that we live not in a universe of matter and energy, but in a universe of information and entropy — a universe that computes itself into existence through the ceaseless flow of entropy on the manifold ℕ, and whose laws of nature are, at bottom, the geometry of information.</w:t>
      </w:r>
    </w:p>
    <w:p>
      <w:pPr>
        <w:pBdr>
          <w:bottom w:val="single" w:color="000000" w:sz="6"/>
        </w:pBdr>
        <w:spacing w:after="240" w:before="240"/>
      </w:pPr>
    </w:p>
    <w:p>
      <w:pPr>
        <w:pStyle w:val="Heading1"/>
        <w:spacing w:after="120" w:before="480" w:line="384" w:lineRule="auto"/>
      </w:pPr>
      <w:r>
        <w:rPr>
          <w:rFonts w:ascii="Cambria" w:cs="Cambria" w:eastAsia="Cambria" w:hAnsi="Cambria"/>
          <w:color w:val="1A1A1A"/>
          <w:sz w:val="44"/>
          <w:szCs w:val="44"/>
        </w:rPr>
        <w:t xml:space="preserve">Appendices</w:t>
      </w:r>
    </w:p>
    <w:p>
      <w:pPr>
        <w:spacing w:after="120" w:line="384" w:lineRule="auto"/>
      </w:pPr>
      <w:r>
        <w:rPr>
          <w:rFonts w:ascii="Cambria" w:cs="Cambria" w:eastAsia="Cambria" w:hAnsi="Cambria"/>
          <w:b/>
          <w:bCs/>
          <w:i w:val="false"/>
          <w:iCs w:val="false"/>
          <w:strike w:val="false"/>
          <w:color w:val="1A1A1A"/>
          <w:sz w:val="26"/>
          <w:szCs w:val="26"/>
        </w:rPr>
        <w:t xml:space="preserve">Appendix A: Derivation of the Fisher-Rao Metric as Entropic Spacetime Metric</w:t>
      </w:r>
    </w:p>
    <w:p>
      <w:pPr>
        <w:pBdr>
          <w:bottom w:val="single" w:color="8B4513"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show that the Fisher-Rao metric g</w:t>
      </w:r>
      <w:r>
        <w:rPr>
          <w:rFonts w:ascii="Constantia" w:cs="Constantia" w:eastAsia="Constantia" w:hAnsi="Constantia"/>
          <w:b w:val="false"/>
          <w:bCs w:val="false"/>
          <w:i w:val="false"/>
          <w:iCs w:val="false"/>
          <w:strike w:val="false"/>
          <w:color w:val="000000"/>
          <w:sz w:val="22"/>
          <w:szCs w:val="22"/>
          <w:vertAlign w:val="superscript"/>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defined in (3.1) is the unique Riemannian metric on the space of probability distributions that is (i) invariant under sufficient statistics (Chentsov theorem), (ii) invariant under diffeomorphisms of the sample space X, and (iii) consistent with the positivity and normalization constraints on probability distributions.</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Step 1: Reparametrization invariance.</w:t>
      </w:r>
      <w:r>
        <w:rPr>
          <w:rFonts w:ascii="Constantia" w:cs="Constantia" w:eastAsia="Constantia" w:hAnsi="Constantia"/>
          <w:b w:val="false"/>
          <w:bCs w:val="false"/>
          <w:i w:val="false"/>
          <w:iCs w:val="false"/>
          <w:strike w:val="false"/>
          <w:color w:val="000000"/>
          <w:sz w:val="22"/>
          <w:szCs w:val="22"/>
        </w:rPr>
        <w:t xml:space="preserve"> Let φ: X → X be a measurable bijection (sufficient statistic). Then φ</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p(A) = p(φ−¹(A)) defines a pushforward distribution. The Fisher metric satisfies g</w:t>
      </w:r>
      <w:r>
        <w:rPr>
          <w:rFonts w:ascii="Constantia" w:cs="Constantia" w:eastAsia="Constantia" w:hAnsi="Constantia"/>
          <w:b w:val="false"/>
          <w:bCs w:val="false"/>
          <w:i w:val="false"/>
          <w:iCs w:val="false"/>
          <w:strike w:val="false"/>
          <w:color w:val="000000"/>
          <w:sz w:val="22"/>
          <w:szCs w:val="22"/>
          <w:vertAlign w:val="superscript"/>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[p] = g</w:t>
      </w:r>
      <w:r>
        <w:rPr>
          <w:rFonts w:ascii="Constantia" w:cs="Constantia" w:eastAsia="Constantia" w:hAnsi="Constantia"/>
          <w:b w:val="false"/>
          <w:bCs w:val="false"/>
          <w:i w:val="false"/>
          <w:iCs w:val="false"/>
          <w:strike w:val="false"/>
          <w:color w:val="000000"/>
          <w:sz w:val="22"/>
          <w:szCs w:val="22"/>
          <w:vertAlign w:val="superscript"/>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p] for all sufficient statistics φ — this is Chentsov's theorem.</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Step 2: Positivity.</w:t>
      </w:r>
      <w:r>
        <w:rPr>
          <w:rFonts w:ascii="Constantia" w:cs="Constantia" w:eastAsia="Constantia" w:hAnsi="Constantia"/>
          <w:b w:val="false"/>
          <w:bCs w:val="false"/>
          <w:i w:val="false"/>
          <w:iCs w:val="false"/>
          <w:strike w:val="false"/>
          <w:color w:val="000000"/>
          <w:sz w:val="22"/>
          <w:szCs w:val="22"/>
        </w:rPr>
        <w:t xml:space="preserve"> The Fisher-Rao metric is positive definite: for any tangent vector v</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at p ∈ ℕ, g</w:t>
      </w:r>
      <w:r>
        <w:rPr>
          <w:rFonts w:ascii="Constantia" w:cs="Constantia" w:eastAsia="Constantia" w:hAnsi="Constantia"/>
          <w:b w:val="false"/>
          <w:bCs w:val="false"/>
          <w:i w:val="false"/>
          <w:iCs w:val="false"/>
          <w:strike w:val="false"/>
          <w:color w:val="000000"/>
          <w:sz w:val="22"/>
          <w:szCs w:val="22"/>
          <w:vertAlign w:val="superscript"/>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perscript"/>
        </w:rPr>
        <w:t xml:space="preserve">j</w:t>
      </w:r>
      <w:r>
        <w:rPr>
          <w:rFonts w:ascii="Constantia" w:cs="Constantia" w:eastAsia="Constantia" w:hAnsi="Constantia"/>
          <w:b w:val="false"/>
          <w:bCs w:val="false"/>
          <w:i w:val="false"/>
          <w:iCs w:val="false"/>
          <w:strike w:val="false"/>
          <w:color w:val="000000"/>
          <w:sz w:val="22"/>
          <w:szCs w:val="22"/>
        </w:rPr>
        <w:t xml:space="preserve"> = ∫ p(x|q)[v</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ln p]² dx ≥ 0, with equality if and only if v = 0.</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Step 3: Identification with spacetime metric.</w:t>
      </w:r>
      <w:r>
        <w:rPr>
          <w:rFonts w:ascii="Constantia" w:cs="Constantia" w:eastAsia="Constantia" w:hAnsi="Constantia"/>
          <w:b w:val="false"/>
          <w:bCs w:val="false"/>
          <w:i w:val="false"/>
          <w:iCs w:val="false"/>
          <w:strike w:val="false"/>
          <w:color w:val="000000"/>
          <w:sz w:val="22"/>
          <w:szCs w:val="22"/>
        </w:rPr>
        <w:t xml:space="preserve"> In the GR limit, the probability distribution p(x|q) is peaked at a single spacetime event x</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(q): p(x|q) → δ(x − x</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(q)). In this limit: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t xml:space="preserve">g</w:t>
            </w:r>
          </w:p>
          <w:p>
            <w:pPr>
              <w:spacing w:after="120" w:line="408" w:lineRule="auto"/>
            </w:pPr>
            <w:r>
              <w:t xml:space="preserve">(F)</w:t>
            </w:r>
          </w:p>
          <w:p>
            <w:pPr>
              <w:spacing w:after="120" w:line="408" w:lineRule="auto"/>
            </w:pPr>
            <w:r>
              <w:t xml:space="preserve">ij</w:t>
            </w:r>
          </w:p>
          <w:p>
            <w:pPr>
              <w:spacing w:after="120" w:line="408" w:lineRule="auto"/>
            </w:pPr>
            <w:r>
              <w:t xml:space="preserve">(q) =</w:t>
            </w:r>
          </w:p>
          <w:p>
            <w:pPr>
              <w:spacing w:after="120" w:line="408" w:lineRule="auto"/>
            </w:pPr>
            <w:r>
              <w:t xml:space="preserve">∫</w:t>
            </w:r>
          </w:p>
          <w:p>
            <w:pPr>
              <w:spacing w:after="120" w:line="408" w:lineRule="auto"/>
            </w:pPr>
            <w:r>
              <w:t xml:space="preserve">p(x|q) [</w:t>
            </w:r>
          </w:p>
          <w:p>
            <w:pPr>
              <w:spacing w:after="120" w:line="408" w:lineRule="auto"/>
            </w:pPr>
            <w:r>
              <w:t xml:space="preserve">∂</w:t>
            </w:r>
          </w:p>
          <w:p>
            <w:pPr>
              <w:spacing w:after="120" w:line="408" w:lineRule="auto"/>
            </w:pPr>
            <w:r>
              <w:t xml:space="preserve">i</w:t>
            </w:r>
          </w:p>
          <w:p>
            <w:pPr>
              <w:spacing w:after="120" w:line="408" w:lineRule="auto"/>
            </w:pPr>
            <w:r>
              <w:t xml:space="preserve">ln p]² dx</w:t>
            </w:r>
          </w:p>
          <w:p>
            <w:pPr>
              <w:spacing w:after="120" w:line="408" w:lineRule="auto"/>
            </w:pPr>
            <w:r>
              <w:t xml:space="preserve">→</w:t>
            </w:r>
          </w:p>
          <w:p>
            <w:pPr>
              <w:spacing w:after="120" w:line="408" w:lineRule="auto"/>
            </w:pPr>
            <w:r>
              <w:t xml:space="preserve">g</w:t>
            </w:r>
          </w:p>
          <w:p>
            <w:pPr>
              <w:spacing w:after="120" w:line="408" w:lineRule="auto"/>
            </w:pPr>
            <w:r>
              <w:t xml:space="preserve">μν</w:t>
            </w:r>
          </w:p>
          <w:p>
            <w:pPr>
              <w:spacing w:after="120" w:line="408" w:lineRule="auto"/>
            </w:pPr>
            <w:r>
              <w:t xml:space="preserve">(x</w:t>
            </w:r>
          </w:p>
          <w:p>
            <w:pPr>
              <w:spacing w:after="120" w:line="408" w:lineRule="auto"/>
            </w:pPr>
            <w:r>
              <w:t xml:space="preserve">0</w:t>
            </w:r>
          </w:p>
          <w:p>
            <w:pPr>
              <w:spacing w:after="120" w:line="408" w:lineRule="auto"/>
            </w:pPr>
            <w:r>
              <w:t xml:space="preserve">) (</w:t>
            </w:r>
          </w:p>
          <w:p>
            <w:pPr>
              <w:spacing w:after="120" w:line="408" w:lineRule="auto"/>
            </w:pPr>
            <w:r>
              <w:t xml:space="preserve">∂</w:t>
            </w:r>
          </w:p>
          <w:p>
            <w:pPr>
              <w:spacing w:after="120" w:line="408" w:lineRule="auto"/>
            </w:pPr>
            <w:r>
              <w:t xml:space="preserve">x</w:t>
            </w:r>
          </w:p>
          <w:p>
            <w:pPr>
              <w:spacing w:after="120" w:line="408" w:lineRule="auto"/>
            </w:pPr>
            <w:r>
              <w:t xml:space="preserve">0</w:t>
            </w:r>
          </w:p>
          <w:p>
            <w:pPr>
              <w:spacing w:after="120" w:line="408" w:lineRule="auto"/>
            </w:pPr>
            <w:r>
              <w:t xml:space="preserve">μ</w:t>
            </w:r>
          </w:p>
          <w:p>
            <w:pPr>
              <w:spacing w:after="120" w:line="408" w:lineRule="auto"/>
            </w:pPr>
            <w:r>
              <w:t xml:space="preserve">/</w:t>
            </w:r>
          </w:p>
          <w:p>
            <w:pPr>
              <w:spacing w:after="120" w:line="408" w:lineRule="auto"/>
            </w:pPr>
            <w:r>
              <w:t xml:space="preserve">∂</w:t>
            </w:r>
          </w:p>
          <w:p>
            <w:pPr>
              <w:spacing w:after="120" w:line="408" w:lineRule="auto"/>
            </w:pPr>
            <w:r>
              <w:t xml:space="preserve">q</w:t>
            </w:r>
          </w:p>
          <w:p>
            <w:pPr>
              <w:spacing w:after="120" w:line="408" w:lineRule="auto"/>
            </w:pPr>
            <w:r>
              <w:t xml:space="preserve">i</w:t>
            </w:r>
          </w:p>
          <w:p>
            <w:pPr>
              <w:spacing w:after="120" w:line="408" w:lineRule="auto"/>
            </w:pPr>
            <w:r>
              <w:t xml:space="preserve">) (</w:t>
            </w:r>
          </w:p>
          <w:p>
            <w:pPr>
              <w:spacing w:after="120" w:line="408" w:lineRule="auto"/>
            </w:pPr>
            <w:r>
              <w:t xml:space="preserve">∂</w:t>
            </w:r>
          </w:p>
          <w:p>
            <w:pPr>
              <w:spacing w:after="120" w:line="408" w:lineRule="auto"/>
            </w:pPr>
            <w:r>
              <w:t xml:space="preserve">x</w:t>
            </w:r>
          </w:p>
          <w:p>
            <w:pPr>
              <w:spacing w:after="120" w:line="408" w:lineRule="auto"/>
            </w:pPr>
            <w:r>
              <w:t xml:space="preserve">0</w:t>
            </w:r>
          </w:p>
          <w:p>
            <w:pPr>
              <w:spacing w:after="120" w:line="408" w:lineRule="auto"/>
            </w:pPr>
            <w:r>
              <w:t xml:space="preserve">ν</w:t>
            </w:r>
          </w:p>
          <w:p>
            <w:pPr>
              <w:spacing w:after="120" w:line="408" w:lineRule="auto"/>
            </w:pPr>
            <w:r>
              <w:t xml:space="preserve">/</w:t>
            </w:r>
          </w:p>
          <w:p>
            <w:pPr>
              <w:spacing w:after="120" w:line="408" w:lineRule="auto"/>
            </w:pPr>
            <w:r>
              <w:t xml:space="preserve">∂</w:t>
            </w:r>
          </w:p>
          <w:p>
            <w:pPr>
              <w:spacing w:after="120" w:line="408" w:lineRule="auto"/>
            </w:pPr>
            <w:r>
              <w:t xml:space="preserve">q</w:t>
            </w:r>
          </w:p>
          <w:p>
            <w:pPr>
              <w:spacing w:after="120" w:line="408" w:lineRule="auto"/>
            </w:pPr>
            <w:r>
              <w:t xml:space="preserve">j</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which is precisely the pullback of the spacetime metric 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to the parameter space via the map q → x</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(q). This confirms that the Fisher-Rao metric reduces to the standard spacetime metric in the classical (delta-function) limit.</w:t>
      </w:r>
    </w:p>
    <w:p>
      <w:pPr>
        <w:spacing w:after="120" w:line="384" w:lineRule="auto"/>
      </w:pPr>
      <w:r>
        <w:rPr>
          <w:rFonts w:ascii="Cambria" w:cs="Cambria" w:eastAsia="Cambria" w:hAnsi="Cambria"/>
          <w:b/>
          <w:bCs/>
          <w:i w:val="false"/>
          <w:iCs w:val="false"/>
          <w:strike w:val="false"/>
          <w:color w:val="1A1A1A"/>
          <w:sz w:val="26"/>
          <w:szCs w:val="26"/>
        </w:rPr>
        <w:t xml:space="preserve">Appendix B: Tsallis Entropy and Non-Extensive Statistical Mechanics — Reference Formulas</w:t>
      </w:r>
    </w:p>
    <w:p>
      <w:pPr>
        <w:pBdr>
          <w:bottom w:val="single" w:color="8B4513"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Quantity</w:t>
            </w:r>
          </w:p>
        </w:tc>
        <w:tc>
          <w:tcPr>
            <w:tcW w:type="pct" w:w="45%"/>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Tsallis (q ≠ 1)</w:t>
            </w:r>
          </w:p>
        </w:tc>
        <w:tc>
          <w:tcPr>
            <w:tcW w:type="pct" w:w="25%"/>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Boltzmann-Gibbs (q → 1)</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Entropy</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0"/>
                <w:szCs w:val="20"/>
              </w:rPr>
              <w:t xml:space="preserve"> =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0"/>
                <w:szCs w:val="20"/>
              </w:rPr>
              <w:t xml:space="preserve">(1−Σp</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perscript"/>
              </w:rPr>
              <w:t xml:space="preserve">q</w:t>
            </w:r>
            <w:r>
              <w:rPr>
                <w:rFonts w:ascii="Constantia" w:cs="Constantia" w:eastAsia="Constantia" w:hAnsi="Constantia"/>
                <w:b w:val="false"/>
                <w:bCs w:val="false"/>
                <w:i w:val="false"/>
                <w:iCs w:val="false"/>
                <w:strike w:val="false"/>
                <w:color w:val="000000"/>
                <w:sz w:val="20"/>
                <w:szCs w:val="20"/>
              </w:rPr>
              <w:t xml:space="preserve">)/(q−1)</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BG</w:t>
            </w:r>
            <w:r>
              <w:rPr>
                <w:rFonts w:ascii="Constantia" w:cs="Constantia" w:eastAsia="Constantia" w:hAnsi="Constantia"/>
                <w:b w:val="false"/>
                <w:bCs w:val="false"/>
                <w:i w:val="false"/>
                <w:iCs w:val="false"/>
                <w:strike w:val="false"/>
                <w:color w:val="000000"/>
                <w:sz w:val="20"/>
                <w:szCs w:val="20"/>
              </w:rPr>
              <w:t xml:space="preserve"> =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0"/>
                <w:szCs w:val="20"/>
              </w:rPr>
              <w:t xml:space="preserve">Σp</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0"/>
                <w:szCs w:val="20"/>
              </w:rPr>
              <w:t xml:space="preserve">ln p</w:t>
            </w:r>
            <w:r>
              <w:rPr>
                <w:rFonts w:ascii="Constantia" w:cs="Constantia" w:eastAsia="Constantia" w:hAnsi="Constantia"/>
                <w:b w:val="false"/>
                <w:bCs w:val="false"/>
                <w:i w:val="false"/>
                <w:iCs w:val="false"/>
                <w:strike w:val="false"/>
                <w:color w:val="000000"/>
                <w:sz w:val="22"/>
                <w:szCs w:val="22"/>
                <w:vertAlign w:val="subscript"/>
              </w:rPr>
              <w:t xml:space="preserve">i</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Equilibrium distribution</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0"/>
                <w:szCs w:val="20"/>
              </w:rPr>
              <w:t xml:space="preserve"> ∝ [1−(1−q)βE</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0"/>
                <w:szCs w:val="20"/>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1/(1−q)</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0"/>
                <w:szCs w:val="20"/>
              </w:rPr>
              <w:t xml:space="preserve"> ∝ e</w:t>
            </w:r>
            <w:r>
              <w:rPr>
                <w:rFonts w:ascii="Constantia" w:cs="Constantia" w:eastAsia="Constantia" w:hAnsi="Constantia"/>
                <w:b w:val="false"/>
                <w:bCs w:val="false"/>
                <w:i w:val="false"/>
                <w:iCs w:val="false"/>
                <w:strike w:val="false"/>
                <w:color w:val="000000"/>
                <w:sz w:val="22"/>
                <w:szCs w:val="22"/>
                <w:vertAlign w:val="superscript"/>
              </w:rPr>
              <w:t xml:space="preserve">−βE</w:t>
            </w:r>
            <w:r>
              <w:rPr>
                <w:rFonts w:ascii="Constantia" w:cs="Constantia" w:eastAsia="Constantia" w:hAnsi="Constantia"/>
                <w:b w:val="false"/>
                <w:bCs w:val="false"/>
                <w:i w:val="false"/>
                <w:iCs w:val="false"/>
                <w:strike w:val="false"/>
                <w:color w:val="000000"/>
                <w:sz w:val="22"/>
                <w:szCs w:val="22"/>
                <w:vertAlign w:val="subscript"/>
                <w:vertAlign w:val="superscript"/>
              </w:rPr>
              <w:t xml:space="preserve">i</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Partition function</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Z</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0"/>
                <w:szCs w:val="20"/>
              </w:rPr>
              <w:t xml:space="preserve"> = Σ[1−(1−q)βE</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0"/>
                <w:szCs w:val="20"/>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1/(1−q)</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Z = Σe</w:t>
            </w:r>
            <w:r>
              <w:rPr>
                <w:rFonts w:ascii="Constantia" w:cs="Constantia" w:eastAsia="Constantia" w:hAnsi="Constantia"/>
                <w:b w:val="false"/>
                <w:bCs w:val="false"/>
                <w:i w:val="false"/>
                <w:iCs w:val="false"/>
                <w:strike w:val="false"/>
                <w:color w:val="000000"/>
                <w:sz w:val="22"/>
                <w:szCs w:val="22"/>
                <w:vertAlign w:val="superscript"/>
              </w:rPr>
              <w:t xml:space="preserve">−βE</w:t>
            </w:r>
            <w:r>
              <w:rPr>
                <w:rFonts w:ascii="Constantia" w:cs="Constantia" w:eastAsia="Constantia" w:hAnsi="Constantia"/>
                <w:b w:val="false"/>
                <w:bCs w:val="false"/>
                <w:i w:val="false"/>
                <w:iCs w:val="false"/>
                <w:strike w:val="false"/>
                <w:color w:val="000000"/>
                <w:sz w:val="22"/>
                <w:szCs w:val="22"/>
                <w:vertAlign w:val="subscript"/>
                <w:vertAlign w:val="superscript"/>
              </w:rPr>
              <w:t xml:space="preserve">i</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Free energy</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0"/>
                <w:szCs w:val="20"/>
              </w:rPr>
              <w:t xml:space="preserve"> =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0"/>
                <w:szCs w:val="20"/>
              </w:rPr>
              <w:t xml:space="preserve">T ln</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0"/>
                <w:szCs w:val="20"/>
              </w:rPr>
              <w:t xml:space="preserve">Z</w:t>
            </w:r>
            <w:r>
              <w:rPr>
                <w:rFonts w:ascii="Constantia" w:cs="Constantia" w:eastAsia="Constantia" w:hAnsi="Constantia"/>
                <w:b w:val="false"/>
                <w:bCs w:val="false"/>
                <w:i w:val="false"/>
                <w:iCs w:val="false"/>
                <w:strike w:val="false"/>
                <w:color w:val="000000"/>
                <w:sz w:val="22"/>
                <w:szCs w:val="22"/>
                <w:vertAlign w:val="subscript"/>
              </w:rPr>
              <w:t xml:space="preserve">q</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 =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0"/>
                <w:szCs w:val="20"/>
              </w:rPr>
              <w:t xml:space="preserve">T ln Z</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Additivity</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0"/>
                <w:szCs w:val="20"/>
              </w:rPr>
              <w:t xml:space="preserve">(A+B) = 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0"/>
                <w:szCs w:val="20"/>
              </w:rPr>
              <w:t xml:space="preserve">(A)+S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0"/>
                <w:szCs w:val="20"/>
              </w:rPr>
              <w:t xml:space="preserve">(B)+(1−q)S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0"/>
                <w:szCs w:val="20"/>
              </w:rPr>
              <w:t xml:space="preserve">(A)S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0"/>
                <w:szCs w:val="20"/>
              </w:rPr>
              <w:t xml:space="preserve">(B)/k</w:t>
            </w:r>
            <w:r>
              <w:rPr>
                <w:rFonts w:ascii="Constantia" w:cs="Constantia" w:eastAsia="Constantia" w:hAnsi="Constantia"/>
                <w:b w:val="false"/>
                <w:bCs w:val="false"/>
                <w:i w:val="false"/>
                <w:iCs w:val="false"/>
                <w:strike w:val="false"/>
                <w:color w:val="000000"/>
                <w:sz w:val="22"/>
                <w:szCs w:val="22"/>
                <w:vertAlign w:val="subscript"/>
              </w:rPr>
              <w:t xml:space="preserve">B</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S(A+B) = S(A)+S(B)</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Optimizing distribution</w:t>
            </w:r>
          </w:p>
        </w:tc>
        <w:tc>
          <w:tcPr>
            <w:tcW w:type="pct" w:w="4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q-Gaussian: e</w:t>
            </w:r>
            <w:r>
              <w:rPr>
                <w:rFonts w:ascii="Constantia" w:cs="Constantia" w:eastAsia="Constantia" w:hAnsi="Constantia"/>
                <w:b w:val="false"/>
                <w:bCs w:val="false"/>
                <w:i w:val="false"/>
                <w:iCs w:val="false"/>
                <w:strike w:val="false"/>
                <w:color w:val="000000"/>
                <w:sz w:val="22"/>
                <w:szCs w:val="22"/>
                <w:vertAlign w:val="superscript"/>
              </w:rPr>
              <w:t xml:space="preserve">−x²</w:t>
            </w:r>
            <w:r>
              <w:rPr>
                <w:rFonts w:ascii="Constantia" w:cs="Constantia" w:eastAsia="Constantia" w:hAnsi="Constantia"/>
                <w:b w:val="false"/>
                <w:bCs w:val="false"/>
                <w:i w:val="false"/>
                <w:iCs w:val="false"/>
                <w:strike w:val="false"/>
                <w:color w:val="000000"/>
                <w:sz w:val="20"/>
                <w:szCs w:val="20"/>
              </w:rPr>
              <w:t xml:space="preserve"> → [1+(q−1)x²]</w:t>
            </w:r>
            <w:r>
              <w:rPr>
                <w:rFonts w:ascii="Constantia" w:cs="Constantia" w:eastAsia="Constantia" w:hAnsi="Constantia"/>
                <w:b w:val="false"/>
                <w:bCs w:val="false"/>
                <w:i w:val="false"/>
                <w:iCs w:val="false"/>
                <w:strike w:val="false"/>
                <w:color w:val="000000"/>
                <w:sz w:val="22"/>
                <w:szCs w:val="22"/>
                <w:vertAlign w:val="superscript"/>
              </w:rPr>
              <w:t xml:space="preserve">1/(q−1)</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Gaussian: e</w:t>
            </w:r>
            <w:r>
              <w:rPr>
                <w:rFonts w:ascii="Constantia" w:cs="Constantia" w:eastAsia="Constantia" w:hAnsi="Constantia"/>
                <w:b w:val="false"/>
                <w:bCs w:val="false"/>
                <w:i w:val="false"/>
                <w:iCs w:val="false"/>
                <w:strike w:val="false"/>
                <w:color w:val="000000"/>
                <w:sz w:val="22"/>
                <w:szCs w:val="22"/>
                <w:vertAlign w:val="superscript"/>
              </w:rPr>
              <w:t xml:space="preserve">−x²</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ln</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(x) = (x</w:t>
      </w:r>
      <w:r>
        <w:rPr>
          <w:rFonts w:ascii="Constantia" w:cs="Constantia" w:eastAsia="Constantia" w:hAnsi="Constantia"/>
          <w:b w:val="false"/>
          <w:bCs w:val="false"/>
          <w:i w:val="false"/>
          <w:iCs w:val="false"/>
          <w:strike w:val="false"/>
          <w:color w:val="000000"/>
          <w:sz w:val="22"/>
          <w:szCs w:val="22"/>
          <w:vertAlign w:val="superscript"/>
        </w:rPr>
        <w:t xml:space="preserve">1−q</w:t>
      </w:r>
      <w:r>
        <w:rPr>
          <w:rFonts w:ascii="Constantia" w:cs="Constantia" w:eastAsia="Constantia" w:hAnsi="Constantia"/>
          <w:b w:val="false"/>
          <w:bCs w:val="false"/>
          <w:i w:val="false"/>
          <w:iCs w:val="false"/>
          <w:strike w:val="false"/>
          <w:color w:val="000000"/>
          <w:sz w:val="22"/>
          <w:szCs w:val="22"/>
        </w:rPr>
        <w:t xml:space="preserve">−1)/(1−q) is the q-logarithm, satisfying lim</w:t>
      </w:r>
      <w:r>
        <w:rPr>
          <w:rFonts w:ascii="Constantia" w:cs="Constantia" w:eastAsia="Constantia" w:hAnsi="Constantia"/>
          <w:b w:val="false"/>
          <w:bCs w:val="false"/>
          <w:i w:val="false"/>
          <w:iCs w:val="false"/>
          <w:strike w:val="false"/>
          <w:color w:val="000000"/>
          <w:sz w:val="22"/>
          <w:szCs w:val="22"/>
          <w:vertAlign w:val="subscript"/>
        </w:rPr>
        <w:t xml:space="preserve">q→1</w:t>
      </w:r>
      <w:r>
        <w:rPr>
          <w:rFonts w:ascii="Constantia" w:cs="Constantia" w:eastAsia="Constantia" w:hAnsi="Constantia"/>
          <w:b w:val="false"/>
          <w:bCs w:val="false"/>
          <w:i w:val="false"/>
          <w:iCs w:val="false"/>
          <w:strike w:val="false"/>
          <w:color w:val="000000"/>
          <w:sz w:val="22"/>
          <w:szCs w:val="22"/>
        </w:rPr>
        <w:t xml:space="preserve"> ln</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(x) = ln(x).</w:t>
      </w:r>
    </w:p>
    <w:p>
      <w:pPr>
        <w:spacing w:after="120" w:line="384" w:lineRule="auto"/>
      </w:pPr>
      <w:r>
        <w:rPr>
          <w:rFonts w:ascii="Cambria" w:cs="Cambria" w:eastAsia="Cambria" w:hAnsi="Cambria"/>
          <w:b/>
          <w:bCs/>
          <w:i w:val="false"/>
          <w:iCs w:val="false"/>
          <w:strike w:val="false"/>
          <w:color w:val="1A1A1A"/>
          <w:sz w:val="26"/>
          <w:szCs w:val="26"/>
        </w:rPr>
        <w:t xml:space="preserve">Appendix C: Spectral Decomposition of the Entropic Operator Ê</w:t>
      </w:r>
    </w:p>
    <w:p>
      <w:pPr>
        <w:pBdr>
          <w:bottom w:val="single" w:color="8B4513"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Entropic Operator Ê =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Tr(ρlnρ) acts on the Banach space of trace-class operators on the Hilbert space ℋ. Its spectral theory proceeds as follows.</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Spectral decomposition.</w:t>
      </w:r>
      <w:r>
        <w:rPr>
          <w:rFonts w:ascii="Constantia" w:cs="Constantia" w:eastAsia="Constantia" w:hAnsi="Constantia"/>
          <w:b w:val="false"/>
          <w:bCs w:val="false"/>
          <w:i w:val="false"/>
          <w:iCs w:val="false"/>
          <w:strike w:val="false"/>
          <w:color w:val="000000"/>
          <w:sz w:val="22"/>
          <w:szCs w:val="22"/>
        </w:rPr>
        <w:t xml:space="preserve"> For a finite-dimensional Hilbert space (dim ℋ = N &lt; ∞), the density matrix ρ has a complete spectral decomposition ρ = Σ</w:t>
      </w:r>
      <w:r>
        <w:rPr>
          <w:rFonts w:ascii="Constantia" w:cs="Constantia" w:eastAsia="Constantia" w:hAnsi="Constantia"/>
          <w:b w:val="false"/>
          <w:bCs w:val="false"/>
          <w:i w:val="false"/>
          <w:iCs w:val="false"/>
          <w:strike w:val="false"/>
          <w:color w:val="000000"/>
          <w:sz w:val="22"/>
          <w:szCs w:val="22"/>
          <w:vertAlign w:val="subscript"/>
        </w:rPr>
        <w:t xml:space="preserve">i=1</w:t>
      </w:r>
      <w:r>
        <w:rPr>
          <w:rFonts w:ascii="Constantia" w:cs="Constantia" w:eastAsia="Constantia" w:hAnsi="Constantia"/>
          <w:b w:val="false"/>
          <w:bCs w:val="false"/>
          <w:i w:val="false"/>
          <w:iCs w:val="false"/>
          <w:strike w:val="false"/>
          <w:color w:val="000000"/>
          <w:sz w:val="22"/>
          <w:szCs w:val="22"/>
          <w:vertAlign w:val="superscript"/>
        </w:rPr>
        <w:t xml:space="preserve">N</w:t>
      </w:r>
      <w:r>
        <w:rPr>
          <w:rFonts w:ascii="Constantia" w:cs="Constantia" w:eastAsia="Constantia" w:hAnsi="Constantia"/>
          <w:b w:val="false"/>
          <w:bCs w:val="false"/>
          <w:i w:val="false"/>
          <w:iCs w:val="false"/>
          <w:strike w:val="false"/>
          <w:color w:val="000000"/>
          <w:sz w:val="22"/>
          <w:szCs w:val="22"/>
        </w:rPr>
        <w:t xml:space="preserve"> λ</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|ψ</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⟩⟨ψ</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with λ</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0 and Σλ</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1. The Entropic Operator evaluates to Ê[ρ] =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lnλ</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which is the Shannon entropy of the eigenvalue distribution {λ</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Eigenstates of Ê.</w:t>
      </w:r>
      <w:r>
        <w:rPr>
          <w:rFonts w:ascii="Constantia" w:cs="Constantia" w:eastAsia="Constantia" w:hAnsi="Constantia"/>
          <w:b w:val="false"/>
          <w:bCs w:val="false"/>
          <w:i w:val="false"/>
          <w:iCs w:val="false"/>
          <w:strike w:val="false"/>
          <w:color w:val="000000"/>
          <w:sz w:val="22"/>
          <w:szCs w:val="22"/>
        </w:rPr>
        <w:t xml:space="preserve"> Pure states ρ = |ψ⟩⟨ψ| are eigenstates of the "minimizers" of Ê: they have Ê[|ψ⟩⟨ψ|] = 0 (zero entropy). The maximally mixed state ρ = I/N has Ê =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ln N (maximum entropy). The Entropic Operator is therefore a concave functional on the space of density matrices, with minimum 0 (pure states) and maximum 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ln N (maximally mixed state).</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Entropic Commutator.</w:t>
      </w:r>
      <w:r>
        <w:rPr>
          <w:rFonts w:ascii="Constantia" w:cs="Constantia" w:eastAsia="Constantia" w:hAnsi="Constantia"/>
          <w:b w:val="false"/>
          <w:bCs w:val="false"/>
          <w:i w:val="false"/>
          <w:iCs w:val="false"/>
          <w:strike w:val="false"/>
          <w:color w:val="000000"/>
          <w:sz w:val="22"/>
          <w:szCs w:val="22"/>
        </w:rPr>
        <w:t xml:space="preserve"> The commutation relation [Ê, Ĥ] = iħŜ implies that Ê and Ĥ cannot be simultaneously diagonalized — they are complementary observables in the entropic sense. The entropy-flow operator Ŝ is the superoperator: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t xml:space="preserve">Ŝ[</w:t>
            </w:r>
          </w:p>
          <w:p>
            <w:pPr>
              <w:spacing w:after="120" w:line="408" w:lineRule="auto"/>
            </w:pPr>
            <w:r>
              <w:t xml:space="preserve">ρ</w:t>
            </w:r>
          </w:p>
          <w:p>
            <w:pPr>
              <w:spacing w:after="120" w:line="408" w:lineRule="auto"/>
            </w:pPr>
            <w:r>
              <w:t xml:space="preserve">] = (i/ħ)[Ĥ,</w:t>
            </w:r>
          </w:p>
          <w:p>
            <w:pPr>
              <w:spacing w:after="120" w:line="408" w:lineRule="auto"/>
            </w:pPr>
            <w:r>
              <w:t xml:space="preserve">ρ</w:t>
            </w:r>
          </w:p>
          <w:p>
            <w:pPr>
              <w:spacing w:after="120" w:line="408" w:lineRule="auto"/>
            </w:pPr>
            <w:r>
              <w:t xml:space="preserve">] =</w:t>
            </w:r>
          </w:p>
          <w:p>
            <w:pPr>
              <w:spacing w:after="120" w:line="408" w:lineRule="auto"/>
            </w:pPr>
            <w:r>
              <w:t xml:space="preserve">−</w:t>
            </w:r>
          </w:p>
          <w:p>
            <w:pPr>
              <w:spacing w:after="120" w:line="408" w:lineRule="auto"/>
            </w:pPr>
            <w:r>
              <w:t xml:space="preserve">(1/ħ)(dÊ/dt)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which generates the entropic time evolution via the Lindblad-von Neumann equation.</w:t>
      </w:r>
    </w:p>
    <w:p>
      <w:pPr>
        <w:spacing w:after="120" w:line="384" w:lineRule="auto"/>
      </w:pPr>
      <w:r>
        <w:rPr>
          <w:rFonts w:ascii="Cambria" w:cs="Cambria" w:eastAsia="Cambria" w:hAnsi="Cambria"/>
          <w:b/>
          <w:bCs/>
          <w:i w:val="false"/>
          <w:iCs w:val="false"/>
          <w:strike w:val="false"/>
          <w:color w:val="1A1A1A"/>
          <w:sz w:val="26"/>
          <w:szCs w:val="26"/>
        </w:rPr>
        <w:t xml:space="preserve">Appendix D: Proof of the No-Rush Theorem (Full)</w:t>
      </w:r>
    </w:p>
    <w:p>
      <w:pPr>
        <w:pBdr>
          <w:bottom w:val="single" w:color="8B4513"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provide the complete proof of the No-Rush Theorem, extending the sketch of Section 7.2.</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Lemma 1 (Cramér-Rao bound on ℕ).</w:t>
      </w:r>
      <w:r>
        <w:rPr>
          <w:rFonts w:ascii="Constantia" w:cs="Constantia" w:eastAsia="Constantia" w:hAnsi="Constantia"/>
          <w:b w:val="false"/>
          <w:bCs w:val="false"/>
          <w:i w:val="false"/>
          <w:iCs w:val="false"/>
          <w:strike w:val="false"/>
          <w:color w:val="000000"/>
          <w:sz w:val="22"/>
          <w:szCs w:val="22"/>
        </w:rPr>
        <w:t xml:space="preserve"> For any unbiased estimator of the entropy S from observations of the system, the variance satisfies Var(Ŝ) ≥ 1/I</w:t>
      </w:r>
      <w:r>
        <w:rPr>
          <w:rFonts w:ascii="Constantia" w:cs="Constantia" w:eastAsia="Constantia" w:hAnsi="Constantia"/>
          <w:b w:val="false"/>
          <w:bCs w:val="false"/>
          <w:i w:val="false"/>
          <w:iCs w:val="false"/>
          <w:strike w:val="false"/>
          <w:color w:val="000000"/>
          <w:sz w:val="22"/>
          <w:szCs w:val="22"/>
          <w:vertAlign w:val="subscript"/>
        </w:rPr>
        <w:t xml:space="preserve">Fisher</w:t>
      </w:r>
      <w:r>
        <w:rPr>
          <w:rFonts w:ascii="Constantia" w:cs="Constantia" w:eastAsia="Constantia" w:hAnsi="Constantia"/>
          <w:b w:val="false"/>
          <w:bCs w:val="false"/>
          <w:i w:val="false"/>
          <w:iCs w:val="false"/>
          <w:strike w:val="false"/>
          <w:color w:val="000000"/>
          <w:sz w:val="22"/>
          <w:szCs w:val="22"/>
        </w:rPr>
        <w:t xml:space="preserve">, where I</w:t>
      </w:r>
      <w:r>
        <w:rPr>
          <w:rFonts w:ascii="Constantia" w:cs="Constantia" w:eastAsia="Constantia" w:hAnsi="Constantia"/>
          <w:b w:val="false"/>
          <w:bCs w:val="false"/>
          <w:i w:val="false"/>
          <w:iCs w:val="false"/>
          <w:strike w:val="false"/>
          <w:color w:val="000000"/>
          <w:sz w:val="22"/>
          <w:szCs w:val="22"/>
          <w:vertAlign w:val="subscript"/>
        </w:rPr>
        <w:t xml:space="preserve">Fisher</w:t>
      </w:r>
      <w:r>
        <w:rPr>
          <w:rFonts w:ascii="Constantia" w:cs="Constantia" w:eastAsia="Constantia" w:hAnsi="Constantia"/>
          <w:b w:val="false"/>
          <w:bCs w:val="false"/>
          <w:i w:val="false"/>
          <w:iCs w:val="false"/>
          <w:strike w:val="false"/>
          <w:color w:val="000000"/>
          <w:sz w:val="22"/>
          <w:szCs w:val="22"/>
        </w:rPr>
        <w:t xml:space="preserve"> = g</w:t>
      </w:r>
      <w:r>
        <w:rPr>
          <w:rFonts w:ascii="Constantia" w:cs="Constantia" w:eastAsia="Constantia" w:hAnsi="Constantia"/>
          <w:b w:val="false"/>
          <w:bCs w:val="false"/>
          <w:i w:val="false"/>
          <w:iCs w:val="false"/>
          <w:strike w:val="false"/>
          <w:color w:val="000000"/>
          <w:sz w:val="22"/>
          <w:szCs w:val="22"/>
          <w:vertAlign w:val="superscript"/>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j</w:t>
      </w:r>
      <w:r>
        <w:rPr>
          <w:rFonts w:ascii="Constantia" w:cs="Constantia" w:eastAsia="Constantia" w:hAnsi="Constantia"/>
          <w:b w:val="false"/>
          <w:bCs w:val="false"/>
          <w:i w:val="false"/>
          <w:iCs w:val="false"/>
          <w:strike w:val="false"/>
          <w:color w:val="000000"/>
          <w:sz w:val="22"/>
          <w:szCs w:val="22"/>
        </w:rPr>
        <w:t xml:space="preserve"> is the Fisher information for the entropy parameter.</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Lemma 2 (Bures metric bound).</w:t>
      </w:r>
      <w:r>
        <w:rPr>
          <w:rFonts w:ascii="Constantia" w:cs="Constantia" w:eastAsia="Constantia" w:hAnsi="Constantia"/>
          <w:b w:val="false"/>
          <w:bCs w:val="false"/>
          <w:i w:val="false"/>
          <w:iCs w:val="false"/>
          <w:strike w:val="false"/>
          <w:color w:val="000000"/>
          <w:sz w:val="22"/>
          <w:szCs w:val="22"/>
        </w:rPr>
        <w:t xml:space="preserve"> The speed of a trajectory γ(τ) on ℕ in the Bures metric satisfies: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t xml:space="preserve">|d</w:t>
            </w:r>
          </w:p>
          <w:p>
            <w:pPr>
              <w:spacing w:after="120" w:line="408" w:lineRule="auto"/>
            </w:pPr>
            <w:r>
              <w:t xml:space="preserve">γ</w:t>
            </w:r>
          </w:p>
          <w:p>
            <w:pPr>
              <w:spacing w:after="120" w:line="408" w:lineRule="auto"/>
            </w:pPr>
            <w:r>
              <w:t xml:space="preserve">/d</w:t>
            </w:r>
          </w:p>
          <w:p>
            <w:pPr>
              <w:spacing w:after="120" w:line="408" w:lineRule="auto"/>
            </w:pPr>
            <w:r>
              <w:t xml:space="preserve">τ</w:t>
            </w:r>
          </w:p>
          <w:p>
            <w:pPr>
              <w:spacing w:after="120" w:line="408" w:lineRule="auto"/>
            </w:pPr>
            <w:r>
              <w:t xml:space="preserve">|</w:t>
            </w:r>
          </w:p>
          <w:p>
            <w:pPr>
              <w:spacing w:after="120" w:line="408" w:lineRule="auto"/>
            </w:pPr>
            <w:r>
              <w:t xml:space="preserve">Bures</w:t>
            </w:r>
          </w:p>
          <w:p>
            <w:pPr>
              <w:spacing w:after="120" w:line="408" w:lineRule="auto"/>
            </w:pPr>
            <w:r>
              <w:t xml:space="preserve">≤</w:t>
            </w:r>
          </w:p>
          <w:p>
            <w:pPr>
              <w:spacing w:after="120" w:line="408" w:lineRule="auto"/>
            </w:pPr>
            <w:r>
              <w:t xml:space="preserve">2</w:t>
            </w:r>
          </w:p>
          <w:p>
            <w:pPr>
              <w:spacing w:after="120" w:line="408" w:lineRule="auto"/>
            </w:pPr>
            <w:r>
              <w:t xml:space="preserve">Δ</w:t>
            </w:r>
          </w:p>
          <w:p>
            <w:pPr>
              <w:spacing w:after="120" w:line="408" w:lineRule="auto"/>
            </w:pPr>
            <w:r>
              <w:t xml:space="preserve">E/ħ</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ΔE is the energy uncertainty of the state ρ(τ). This is the Anandan-Aharonov speed limit.</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Theorem (No-Rush, full proof).</w:t>
      </w:r>
      <w:r>
        <w:rPr>
          <w:rFonts w:ascii="Constantia" w:cs="Constantia" w:eastAsia="Constantia" w:hAnsi="Constantia"/>
          <w:b w:val="false"/>
          <w:bCs w:val="false"/>
          <w:i w:val="false"/>
          <w:iCs w:val="false"/>
          <w:strike w:val="false"/>
          <w:color w:val="000000"/>
          <w:sz w:val="22"/>
          <w:szCs w:val="22"/>
        </w:rPr>
        <w:t xml:space="preserve"> Combining Lemma 1 and Lemma 2 via the Cauchy-Schwarz inequality: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t xml:space="preserve">|dS/d</w:t>
            </w:r>
          </w:p>
          <w:p>
            <w:pPr>
              <w:spacing w:after="120" w:line="408" w:lineRule="auto"/>
            </w:pPr>
            <w:r>
              <w:t xml:space="preserve">τ</w:t>
            </w:r>
          </w:p>
          <w:p>
            <w:pPr>
              <w:spacing w:after="120" w:line="408" w:lineRule="auto"/>
            </w:pPr>
            <w:r>
              <w:t xml:space="preserve">| = |</w:t>
            </w:r>
          </w:p>
          <w:p>
            <w:pPr>
              <w:spacing w:after="120" w:line="408" w:lineRule="auto"/>
            </w:pPr>
            <w:r>
              <w:t xml:space="preserve">⟨</w:t>
            </w:r>
          </w:p>
          <w:p>
            <w:pPr>
              <w:spacing w:after="120" w:line="408" w:lineRule="auto"/>
            </w:pPr>
            <w:r>
              <w:t xml:space="preserve">∇</w:t>
            </w:r>
          </w:p>
          <w:p>
            <w:pPr>
              <w:spacing w:after="120" w:line="408" w:lineRule="auto"/>
            </w:pPr>
            <w:r>
              <w:t xml:space="preserve">S, d</w:t>
            </w:r>
          </w:p>
          <w:p>
            <w:pPr>
              <w:spacing w:after="120" w:line="408" w:lineRule="auto"/>
            </w:pPr>
            <w:r>
              <w:t xml:space="preserve">γ</w:t>
            </w:r>
          </w:p>
          <w:p>
            <w:pPr>
              <w:spacing w:after="120" w:line="408" w:lineRule="auto"/>
            </w:pPr>
            <w:r>
              <w:t xml:space="preserve">/d</w:t>
            </w:r>
          </w:p>
          <w:p>
            <w:pPr>
              <w:spacing w:after="120" w:line="408" w:lineRule="auto"/>
            </w:pPr>
            <w:r>
              <w:t xml:space="preserve">τ</w:t>
            </w:r>
          </w:p>
          <w:p>
            <w:pPr>
              <w:spacing w:after="120" w:line="408" w:lineRule="auto"/>
            </w:pPr>
            <w:r>
              <w:t xml:space="preserve">⟩</w:t>
            </w:r>
          </w:p>
          <w:p>
            <w:pPr>
              <w:spacing w:after="120" w:line="408" w:lineRule="auto"/>
            </w:pPr>
            <w:r>
              <w:t xml:space="preserve">F</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S||</w:t>
            </w:r>
          </w:p>
          <w:p>
            <w:pPr>
              <w:spacing w:after="120" w:line="408" w:lineRule="auto"/>
            </w:pPr>
            <w:r>
              <w:t xml:space="preserve">F</w:t>
            </w:r>
          </w:p>
          <w:p>
            <w:pPr>
              <w:spacing w:after="120" w:line="408" w:lineRule="auto"/>
            </w:pPr>
            <w:r>
              <w:t xml:space="preserve">· ||d</w:t>
            </w:r>
          </w:p>
          <w:p>
            <w:pPr>
              <w:spacing w:after="120" w:line="408" w:lineRule="auto"/>
            </w:pPr>
            <w:r>
              <w:t xml:space="preserve">γ</w:t>
            </w:r>
          </w:p>
          <w:p>
            <w:pPr>
              <w:spacing w:after="120" w:line="408" w:lineRule="auto"/>
            </w:pPr>
            <w:r>
              <w:t xml:space="preserve">/d</w:t>
            </w:r>
          </w:p>
          <w:p>
            <w:pPr>
              <w:spacing w:after="120" w:line="408" w:lineRule="auto"/>
            </w:pPr>
            <w:r>
              <w:t xml:space="preserve">τ</w:t>
            </w:r>
          </w:p>
          <w:p>
            <w:pPr>
              <w:spacing w:after="120" w:line="408" w:lineRule="auto"/>
            </w:pPr>
            <w:r>
              <w:t xml:space="preserve">||</w:t>
            </w:r>
          </w:p>
          <w:p>
            <w:pPr>
              <w:spacing w:after="120" w:line="408" w:lineRule="auto"/>
            </w:pPr>
            <w:r>
              <w:t xml:space="preserve">F</w:t>
            </w:r>
          </w:p>
          <w:p>
            <w:pPr>
              <w:spacing w:after="120" w:line="408" w:lineRule="auto"/>
            </w:pPr>
            <w:r>
              <w:t xml:space="preserve">≤</w:t>
            </w:r>
          </w:p>
          <w:p>
            <w:pPr>
              <w:spacing w:after="120" w:line="408" w:lineRule="auto"/>
            </w:pPr>
            <w:r>
              <w:t xml:space="preserve">√</w:t>
            </w:r>
          </w:p>
          <w:p>
            <w:pPr>
              <w:spacing w:after="120" w:line="408" w:lineRule="auto"/>
            </w:pPr>
            <w:r>
              <w:t xml:space="preserve">I</w:t>
            </w:r>
          </w:p>
          <w:p>
            <w:pPr>
              <w:spacing w:after="120" w:line="408" w:lineRule="auto"/>
            </w:pPr>
            <w:r>
              <w:t xml:space="preserve">Fisher</w:t>
            </w:r>
          </w:p>
          <w:p>
            <w:pPr>
              <w:spacing w:after="120" w:line="408" w:lineRule="auto"/>
            </w:pPr>
            <w:r>
              <w:t xml:space="preserve">· (2</w:t>
            </w:r>
          </w:p>
          <w:p>
            <w:pPr>
              <w:spacing w:after="120" w:line="408" w:lineRule="auto"/>
            </w:pPr>
            <w:r>
              <w:t xml:space="preserve">Δ</w:t>
            </w:r>
          </w:p>
          <w:p>
            <w:pPr>
              <w:spacing w:after="120" w:line="408" w:lineRule="auto"/>
            </w:pPr>
            <w:r>
              <w:t xml:space="preserve">E/ħ)</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By the Cauchy-Schwarz inequality for the Fisher inner product and the Margolus-Levitin bound E ≥ ħπ/(2τ</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for the orthogonality time τ</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5F0" w:color="auto" w:val="clear"/>
            <w:tcMar>
              <w:top w:type="dxa" w:w="120"/>
              <w:left w:type="dxa" w:w="180"/>
              <w:bottom w:type="dxa" w:w="120"/>
              <w:right w:type="dxa" w:w="180"/>
            </w:tcMar>
          </w:tcPr>
          <w:p>
            <w:pPr>
              <w:spacing w:after="120" w:line="408" w:lineRule="auto"/>
            </w:pPr>
            <w:r>
              <w:t xml:space="preserve">|dS/d</w:t>
            </w:r>
          </w:p>
          <w:p>
            <w:pPr>
              <w:spacing w:after="120" w:line="408" w:lineRule="auto"/>
            </w:pPr>
            <w:r>
              <w:t xml:space="preserve">τ</w:t>
            </w:r>
          </w:p>
          <w:p>
            <w:pPr>
              <w:spacing w:after="120" w:line="408" w:lineRule="auto"/>
            </w:pPr>
            <w:r>
              <w:t xml:space="preserve">|</w:t>
            </w:r>
          </w:p>
          <w:p>
            <w:pPr>
              <w:spacing w:after="120" w:line="408" w:lineRule="auto"/>
            </w:pPr>
            <w:r>
              <w:t xml:space="preserve">≤</w:t>
            </w:r>
          </w:p>
          <w:p>
            <w:pPr>
              <w:spacing w:after="120" w:line="408" w:lineRule="auto"/>
            </w:pPr>
            <w:r>
              <w:t xml:space="preserve">(2</w:t>
            </w:r>
          </w:p>
          <w:p>
            <w:pPr>
              <w:spacing w:after="120" w:line="408" w:lineRule="auto"/>
            </w:pPr>
            <w:r>
              <w:t xml:space="preserve">Δ</w:t>
            </w:r>
          </w:p>
          <w:p>
            <w:pPr>
              <w:spacing w:after="120" w:line="408" w:lineRule="auto"/>
            </w:pPr>
            <w:r>
              <w:t xml:space="preserve">E/ħ)²</w:t>
            </w:r>
          </w:p>
          <w:p>
            <w:pPr>
              <w:spacing w:after="120" w:line="408" w:lineRule="auto"/>
            </w:pPr>
            <w:r>
              <w:t xml:space="preserve">≤</w:t>
            </w:r>
          </w:p>
          <w:p>
            <w:pPr>
              <w:spacing w:after="120" w:line="408" w:lineRule="auto"/>
            </w:pPr>
            <w:r>
              <w:t xml:space="preserve">(2</w:t>
            </w:r>
          </w:p>
          <w:p>
            <w:pPr>
              <w:spacing w:after="120" w:line="408" w:lineRule="auto"/>
            </w:pPr>
            <w:r>
              <w:t xml:space="preserve">π</w:t>
            </w:r>
          </w:p>
          <w:p>
            <w:pPr>
              <w:spacing w:after="120" w:line="408" w:lineRule="auto"/>
            </w:pPr>
            <w:r>
              <w:t xml:space="preserve">k</w:t>
            </w:r>
          </w:p>
          <w:p>
            <w:pPr>
              <w:spacing w:after="120" w:line="408" w:lineRule="auto"/>
            </w:pPr>
            <w:r>
              <w:t xml:space="preserve">B</w:t>
            </w:r>
          </w:p>
          <w:p>
            <w:pPr>
              <w:spacing w:after="120" w:line="408" w:lineRule="auto"/>
            </w:pPr>
            <w:r>
              <w:t xml:space="preserve">T/ħ) · E</w:t>
            </w:r>
          </w:p>
          <w:p>
            <w:pPr>
              <w:spacing w:after="120" w:line="408" w:lineRule="auto"/>
            </w:pPr>
            <w:r>
              <w:t xml:space="preserve">system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last inequality uses ΔE ≤ √(πk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TE</w:t>
      </w:r>
      <w:r>
        <w:rPr>
          <w:rFonts w:ascii="Constantia" w:cs="Constantia" w:eastAsia="Constantia" w:hAnsi="Constantia"/>
          <w:b w:val="false"/>
          <w:bCs w:val="false"/>
          <w:i w:val="false"/>
          <w:iCs w:val="false"/>
          <w:strike w:val="false"/>
          <w:color w:val="000000"/>
          <w:sz w:val="22"/>
          <w:szCs w:val="22"/>
          <w:vertAlign w:val="subscript"/>
        </w:rPr>
        <w:t xml:space="preserve">system</w:t>
      </w:r>
      <w:r>
        <w:rPr>
          <w:rFonts w:ascii="Constantia" w:cs="Constantia" w:eastAsia="Constantia" w:hAnsi="Constantia"/>
          <w:b w:val="false"/>
          <w:bCs w:val="false"/>
          <w:i w:val="false"/>
          <w:iCs w:val="false"/>
          <w:strike w:val="false"/>
          <w:color w:val="000000"/>
          <w:sz w:val="22"/>
          <w:szCs w:val="22"/>
        </w:rPr>
        <w:t xml:space="preserve">) for a thermal state at temperature T. This completes the proof. The bound is saturated for pure states evolving unitarily: ρ(τ) = |ψ(τ)⟩⟨ψ(τ)|, where |dγ/dτ|</w:t>
      </w:r>
      <w:r>
        <w:rPr>
          <w:rFonts w:ascii="Constantia" w:cs="Constantia" w:eastAsia="Constantia" w:hAnsi="Constantia"/>
          <w:b w:val="false"/>
          <w:bCs w:val="false"/>
          <w:i w:val="false"/>
          <w:iCs w:val="false"/>
          <w:strike w:val="false"/>
          <w:color w:val="000000"/>
          <w:sz w:val="22"/>
          <w:szCs w:val="22"/>
          <w:vertAlign w:val="subscript"/>
        </w:rPr>
        <w:t xml:space="preserve">Bures</w:t>
      </w:r>
      <w:r>
        <w:rPr>
          <w:rFonts w:ascii="Constantia" w:cs="Constantia" w:eastAsia="Constantia" w:hAnsi="Constantia"/>
          <w:b w:val="false"/>
          <w:bCs w:val="false"/>
          <w:i w:val="false"/>
          <w:iCs w:val="false"/>
          <w:strike w:val="false"/>
          <w:color w:val="000000"/>
          <w:sz w:val="22"/>
          <w:szCs w:val="22"/>
        </w:rPr>
        <w:t xml:space="preserve"> = ΔE/ħ exactly. □</w:t>
      </w:r>
    </w:p>
    <w:p>
      <w:pPr>
        <w:spacing w:after="120" w:line="384" w:lineRule="auto"/>
      </w:pPr>
      <w:r>
        <w:rPr>
          <w:rFonts w:ascii="Cambria" w:cs="Cambria" w:eastAsia="Cambria" w:hAnsi="Cambria"/>
          <w:b/>
          <w:bCs/>
          <w:i w:val="false"/>
          <w:iCs w:val="false"/>
          <w:strike w:val="false"/>
          <w:color w:val="1A1A1A"/>
          <w:sz w:val="26"/>
          <w:szCs w:val="26"/>
        </w:rPr>
        <w:t xml:space="preserve">Appendix E: Comprehensive Comparison Table — ToE vs. Major Theories</w:t>
      </w:r>
    </w:p>
    <w:p>
      <w:pPr>
        <w:pBdr>
          <w:bottom w:val="single" w:color="8B4513"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6%"/>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Feature</w:t>
            </w:r>
          </w:p>
        </w:tc>
        <w:tc>
          <w:tcPr>
            <w:tcW w:type="pct" w:w="13%"/>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GR</w:t>
            </w:r>
          </w:p>
        </w:tc>
        <w:tc>
          <w:tcPr>
            <w:tcW w:type="pct" w:w="13%"/>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QFT</w:t>
            </w:r>
          </w:p>
        </w:tc>
        <w:tc>
          <w:tcPr>
            <w:tcW w:type="pct" w:w="14%"/>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Verlinde</w:t>
            </w:r>
          </w:p>
        </w:tc>
        <w:tc>
          <w:tcPr>
            <w:tcW w:type="pct" w:w="14%"/>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LQG</w:t>
            </w:r>
          </w:p>
        </w:tc>
        <w:tc>
          <w:tcPr>
            <w:tcW w:type="pct" w:w="13%"/>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String Theory</w:t>
            </w:r>
          </w:p>
        </w:tc>
        <w:tc>
          <w:tcPr>
            <w:tcW w:type="pct" w:w="17%"/>
            <w:shd w:fill="EDE8E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ToE</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Fundamental object</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Metric g</w:t>
            </w:r>
            <w:r>
              <w:rPr>
                <w:rFonts w:ascii="Constantia" w:cs="Constantia" w:eastAsia="Constantia" w:hAnsi="Constantia"/>
                <w:b w:val="false"/>
                <w:bCs w:val="false"/>
                <w:i w:val="false"/>
                <w:iCs w:val="false"/>
                <w:strike w:val="false"/>
                <w:color w:val="000000"/>
                <w:sz w:val="22"/>
                <w:szCs w:val="22"/>
                <w:vertAlign w:val="subscript"/>
              </w:rPr>
              <w:t xml:space="preserve">μν</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Quantum fields φ</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Entropy on screens</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Spin networks</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Strings, branes</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Entropic manifold ℕ</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Entropy status</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Derived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Derived</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Partial foundation</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Derived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Derived</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Ontological primitive</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Unification</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Gravity only</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Gravity + QM</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All forces</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All forces + gravity</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Background independence</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UV complete</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Possibly</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Possibly</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 (Tsallis cutoff)</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Dark matter</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Unexplained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New particles</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Partially</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Unexplained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New particles</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w:t>
            </w:r>
            <w:r>
              <w:rPr>
                <w:rFonts w:ascii="Constantia" w:cs="Constantia" w:eastAsia="Constantia" w:hAnsi="Constantia"/>
                <w:b w:val="false"/>
                <w:bCs w:val="false"/>
                <w:i w:val="false"/>
                <w:iCs w:val="false"/>
                <w:strike w:val="false"/>
                <w:color w:val="000000"/>
                <w:sz w:val="22"/>
                <w:szCs w:val="22"/>
                <w:vertAlign w:val="superscript"/>
              </w:rPr>
              <w:t xml:space="preserve">(info)</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0"/>
                <w:szCs w:val="20"/>
              </w:rPr>
              <w:t xml:space="preserve"> gradient</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Dark energy</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Fine-tuned Λ</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Huge mismatch</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Partially</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Unexplained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Landscape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Λ</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onstantia" w:cs="Constantia" w:eastAsia="Constantia" w:hAnsi="Constantia"/>
                <w:b w:val="false"/>
                <w:bCs w:val="false"/>
                <w:i w:val="false"/>
                <w:iCs w:val="false"/>
                <w:strike w:val="false"/>
                <w:color w:val="000000"/>
                <w:sz w:val="20"/>
                <w:szCs w:val="20"/>
              </w:rPr>
              <w:t xml:space="preserve"> = S</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0"/>
                <w:szCs w:val="20"/>
              </w:rPr>
              <w:t xml:space="preserve">(vac)/V</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Information paradox</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Unresolved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Unresolved</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N/A</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Partial</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Partial</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Resolved</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Free parameters</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2 (G, Λ)</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19</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 (derived)</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 (Barbero-Immirzi)</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Many (landscape)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3 (q, α, β)</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Experimental predictions</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Many (confirmed)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Many (confirmed)</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Few</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Few</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 distinct</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Specific (GRB, CMB, GW)</w:t>
            </w:r>
          </w:p>
        </w:tc>
      </w:tr>
    </w:tbl>
    <w:p>
      <w:pPr>
        <w:spacing w:after="200" w:before="0"/>
      </w:pP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References</w:t>
      </w:r>
    </w:p>
    <w:p>
      <w:pPr>
        <w:pBdr>
          <w:top w:val="single" w:color="8B4513" w:sz="6"/>
        </w:pBdr>
        <w:spacing w:after="200" w:before="0"/>
      </w:pP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 Wheeler, J. A. (1990). "Information, Physics, Quantum: The Search for Links." In </w:t>
      </w:r>
      <w:r>
        <w:rPr>
          <w:rFonts w:ascii="Constantia" w:cs="Constantia" w:eastAsia="Constantia" w:hAnsi="Constantia"/>
          <w:b w:val="false"/>
          <w:bCs w:val="false"/>
          <w:i/>
          <w:iCs/>
          <w:strike w:val="false"/>
          <w:color w:val="000000"/>
          <w:sz w:val="22"/>
          <w:szCs w:val="22"/>
        </w:rPr>
        <w:t xml:space="preserve">Complexity, Entropy, and the Physics of Information</w:t>
      </w:r>
      <w:r>
        <w:rPr>
          <w:rFonts w:ascii="Constantia" w:cs="Constantia" w:eastAsia="Constantia" w:hAnsi="Constantia"/>
          <w:b w:val="false"/>
          <w:bCs w:val="false"/>
          <w:i w:val="false"/>
          <w:iCs w:val="false"/>
          <w:strike w:val="false"/>
          <w:color w:val="000000"/>
          <w:sz w:val="20"/>
          <w:szCs w:val="20"/>
        </w:rPr>
        <w:t xml:space="preserve">, W. H. Zurek, ed. Addison-Wesley, Redwood City, CA, pp. 3–28.</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 Shannon, C. E. (1948). "A Mathematical Theory of Communication." </w:t>
      </w:r>
      <w:r>
        <w:rPr>
          <w:rFonts w:ascii="Constantia" w:cs="Constantia" w:eastAsia="Constantia" w:hAnsi="Constantia"/>
          <w:b w:val="false"/>
          <w:bCs w:val="false"/>
          <w:i/>
          <w:iCs/>
          <w:strike w:val="false"/>
          <w:color w:val="000000"/>
          <w:sz w:val="22"/>
          <w:szCs w:val="22"/>
        </w:rPr>
        <w:t xml:space="preserve">Bell System Technical Journal</w:t>
      </w:r>
      <w:r>
        <w:rPr>
          <w:rFonts w:ascii="Constantia" w:cs="Constantia" w:eastAsia="Constantia" w:hAnsi="Constantia"/>
          <w:b w:val="false"/>
          <w:bCs w:val="false"/>
          <w:i w:val="false"/>
          <w:iCs w:val="false"/>
          <w:strike w:val="false"/>
          <w:color w:val="000000"/>
          <w:sz w:val="20"/>
          <w:szCs w:val="20"/>
        </w:rPr>
        <w:t xml:space="preserve">, 27(3), 379–423.</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 Clausius, R. (1865). "Ueber verschiedene für die Anwendung bequeme Formen der Hauptgleichungen der mechanischen Wärmetheorie." </w:t>
      </w:r>
      <w:r>
        <w:rPr>
          <w:rFonts w:ascii="Constantia" w:cs="Constantia" w:eastAsia="Constantia" w:hAnsi="Constantia"/>
          <w:b w:val="false"/>
          <w:bCs w:val="false"/>
          <w:i/>
          <w:iCs/>
          <w:strike w:val="false"/>
          <w:color w:val="000000"/>
          <w:sz w:val="22"/>
          <w:szCs w:val="22"/>
        </w:rPr>
        <w:t xml:space="preserve">Annalen der Physik</w:t>
      </w:r>
      <w:r>
        <w:rPr>
          <w:rFonts w:ascii="Constantia" w:cs="Constantia" w:eastAsia="Constantia" w:hAnsi="Constantia"/>
          <w:b w:val="false"/>
          <w:bCs w:val="false"/>
          <w:i w:val="false"/>
          <w:iCs w:val="false"/>
          <w:strike w:val="false"/>
          <w:color w:val="000000"/>
          <w:sz w:val="20"/>
          <w:szCs w:val="20"/>
        </w:rPr>
        <w:t xml:space="preserve">, 201(7), 353–400.</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[4] Boltzmann, L. (1877). "Über die Beziehung zwischen dem zweiten Hauptsatze der mechanischen Wärmetheorie und der Wahrscheinlichkeitsrechnung respektive den Sätzen über das Wärmegleichgewicht." </w:t>
      </w:r>
      <w:r>
        <w:rPr>
          <w:rFonts w:ascii="Constantia" w:cs="Constantia" w:eastAsia="Constantia" w:hAnsi="Constantia"/>
          <w:b w:val="false"/>
          <w:bCs w:val="false"/>
          <w:i/>
          <w:iCs/>
          <w:strike w:val="false"/>
          <w:color w:val="000000"/>
          <w:sz w:val="22"/>
          <w:szCs w:val="22"/>
        </w:rPr>
        <w:t xml:space="preserve">Wiener Berichte</w:t>
      </w:r>
      <w:r>
        <w:rPr>
          <w:rFonts w:ascii="Constantia" w:cs="Constantia" w:eastAsia="Constantia" w:hAnsi="Constantia"/>
          <w:b w:val="false"/>
          <w:bCs w:val="false"/>
          <w:i w:val="false"/>
          <w:iCs w:val="false"/>
          <w:strike w:val="false"/>
          <w:color w:val="000000"/>
          <w:sz w:val="20"/>
          <w:szCs w:val="20"/>
        </w:rPr>
        <w:t xml:space="preserve">, 76, 373–435.</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[5] Rényi, A. (1961). "On Measures of Entropy and Information." </w:t>
      </w:r>
      <w:r>
        <w:rPr>
          <w:rFonts w:ascii="Constantia" w:cs="Constantia" w:eastAsia="Constantia" w:hAnsi="Constantia"/>
          <w:b w:val="false"/>
          <w:bCs w:val="false"/>
          <w:i/>
          <w:iCs/>
          <w:strike w:val="false"/>
          <w:color w:val="000000"/>
          <w:sz w:val="22"/>
          <w:szCs w:val="22"/>
        </w:rPr>
        <w:t xml:space="preserve">Proceedings of the Fourth Berkeley Symposium on Mathematical Statistics and Probability</w:t>
      </w:r>
      <w:r>
        <w:rPr>
          <w:rFonts w:ascii="Constantia" w:cs="Constantia" w:eastAsia="Constantia" w:hAnsi="Constantia"/>
          <w:b w:val="false"/>
          <w:bCs w:val="false"/>
          <w:i w:val="false"/>
          <w:iCs w:val="false"/>
          <w:strike w:val="false"/>
          <w:color w:val="000000"/>
          <w:sz w:val="20"/>
          <w:szCs w:val="20"/>
        </w:rPr>
        <w:t xml:space="preserve">, 1, 547–561.</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[6] Tsallis, C. (1988). "Possible Generalization of Boltzmann-Gibbs Statistics." </w:t>
      </w:r>
      <w:r>
        <w:rPr>
          <w:rFonts w:ascii="Constantia" w:cs="Constantia" w:eastAsia="Constantia" w:hAnsi="Constantia"/>
          <w:b w:val="false"/>
          <w:bCs w:val="false"/>
          <w:i/>
          <w:iCs/>
          <w:strike w:val="false"/>
          <w:color w:val="000000"/>
          <w:sz w:val="22"/>
          <w:szCs w:val="22"/>
        </w:rPr>
        <w:t xml:space="preserve">Journal of Statistical Physics</w:t>
      </w:r>
      <w:r>
        <w:rPr>
          <w:rFonts w:ascii="Constantia" w:cs="Constantia" w:eastAsia="Constantia" w:hAnsi="Constantia"/>
          <w:b w:val="false"/>
          <w:bCs w:val="false"/>
          <w:i w:val="false"/>
          <w:iCs w:val="false"/>
          <w:strike w:val="false"/>
          <w:color w:val="000000"/>
          <w:sz w:val="20"/>
          <w:szCs w:val="20"/>
        </w:rPr>
        <w:t xml:space="preserve">, 52(1–2), 479–487.</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[7] Rényi, A. (1970). </w:t>
      </w:r>
      <w:r>
        <w:rPr>
          <w:rFonts w:ascii="Constantia" w:cs="Constantia" w:eastAsia="Constantia" w:hAnsi="Constantia"/>
          <w:b w:val="false"/>
          <w:bCs w:val="false"/>
          <w:i/>
          <w:iCs/>
          <w:strike w:val="false"/>
          <w:color w:val="000000"/>
          <w:sz w:val="22"/>
          <w:szCs w:val="22"/>
        </w:rPr>
        <w:t xml:space="preserve">Probability Theory</w:t>
      </w:r>
      <w:r>
        <w:rPr>
          <w:rFonts w:ascii="Constantia" w:cs="Constantia" w:eastAsia="Constantia" w:hAnsi="Constantia"/>
          <w:b w:val="false"/>
          <w:bCs w:val="false"/>
          <w:i w:val="false"/>
          <w:iCs w:val="false"/>
          <w:strike w:val="false"/>
          <w:color w:val="000000"/>
          <w:sz w:val="20"/>
          <w:szCs w:val="20"/>
        </w:rPr>
        <w:t xml:space="preserve">. North-Holland, Amsterdam.</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[8] Fisher, R. A. (1925). "Theory of Statistical Estimation." </w:t>
      </w:r>
      <w:r>
        <w:rPr>
          <w:rFonts w:ascii="Constantia" w:cs="Constantia" w:eastAsia="Constantia" w:hAnsi="Constantia"/>
          <w:b w:val="false"/>
          <w:bCs w:val="false"/>
          <w:i/>
          <w:iCs/>
          <w:strike w:val="false"/>
          <w:color w:val="000000"/>
          <w:sz w:val="22"/>
          <w:szCs w:val="22"/>
        </w:rPr>
        <w:t xml:space="preserve">Mathematical Proceedings of the Cambridge Philosophical Society</w:t>
      </w:r>
      <w:r>
        <w:rPr>
          <w:rFonts w:ascii="Constantia" w:cs="Constantia" w:eastAsia="Constantia" w:hAnsi="Constantia"/>
          <w:b w:val="false"/>
          <w:bCs w:val="false"/>
          <w:i w:val="false"/>
          <w:iCs w:val="false"/>
          <w:strike w:val="false"/>
          <w:color w:val="000000"/>
          <w:sz w:val="20"/>
          <w:szCs w:val="20"/>
        </w:rPr>
        <w:t xml:space="preserve">, 22(5), 700–725.</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[9] Bekenstein, J. D. (1973). "Black Holes and Entropy."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0"/>
          <w:szCs w:val="20"/>
        </w:rPr>
        <w:t xml:space="preserve">, 7(8), 2333–2346.</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[10] Hawking, S. W. (1975). "Particle Creation by Black Holes." </w:t>
      </w:r>
      <w:r>
        <w:rPr>
          <w:rFonts w:ascii="Constantia" w:cs="Constantia" w:eastAsia="Constantia" w:hAnsi="Constantia"/>
          <w:b w:val="false"/>
          <w:bCs w:val="false"/>
          <w:i/>
          <w:iCs/>
          <w:strike w:val="false"/>
          <w:color w:val="000000"/>
          <w:sz w:val="22"/>
          <w:szCs w:val="22"/>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43(3), 199–220.</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[11] Penrose, R. (1989). </w:t>
      </w:r>
      <w:r>
        <w:rPr>
          <w:rFonts w:ascii="Constantia" w:cs="Constantia" w:eastAsia="Constantia" w:hAnsi="Constantia"/>
          <w:b w:val="false"/>
          <w:bCs w:val="false"/>
          <w:i/>
          <w:iCs/>
          <w:strike w:val="false"/>
          <w:color w:val="000000"/>
          <w:sz w:val="22"/>
          <w:szCs w:val="22"/>
        </w:rPr>
        <w:t xml:space="preserve">The Emperor's New Mind: Concerning Computers, Minds, and the Laws of Physics</w:t>
      </w:r>
      <w:r>
        <w:rPr>
          <w:rFonts w:ascii="Constantia" w:cs="Constantia" w:eastAsia="Constantia" w:hAnsi="Constantia"/>
          <w:b w:val="false"/>
          <w:bCs w:val="false"/>
          <w:i w:val="false"/>
          <w:iCs w:val="false"/>
          <w:strike w:val="false"/>
          <w:color w:val="000000"/>
          <w:sz w:val="20"/>
          <w:szCs w:val="20"/>
        </w:rPr>
        <w:t xml:space="preserve">. Oxford University Press, Oxford.</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[12] Penrose, R. (2004). </w:t>
      </w:r>
      <w:r>
        <w:rPr>
          <w:rFonts w:ascii="Constantia" w:cs="Constantia" w:eastAsia="Constantia" w:hAnsi="Constantia"/>
          <w:b w:val="false"/>
          <w:bCs w:val="false"/>
          <w:i/>
          <w:iCs/>
          <w:strike w:val="false"/>
          <w:color w:val="000000"/>
          <w:sz w:val="22"/>
          <w:szCs w:val="22"/>
        </w:rPr>
        <w:t xml:space="preserve">The Road to Reality: A Complete Guide to the Laws of the Universe</w:t>
      </w:r>
      <w:r>
        <w:rPr>
          <w:rFonts w:ascii="Constantia" w:cs="Constantia" w:eastAsia="Constantia" w:hAnsi="Constantia"/>
          <w:b w:val="false"/>
          <w:bCs w:val="false"/>
          <w:i w:val="false"/>
          <w:iCs w:val="false"/>
          <w:strike w:val="false"/>
          <w:color w:val="000000"/>
          <w:sz w:val="20"/>
          <w:szCs w:val="20"/>
        </w:rPr>
        <w:t xml:space="preserve">. Jonathan Cape, London.</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[13] Jacobson, T. (1995). "Thermodynamics of Spacetime: The Einstein Equation of State."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0"/>
          <w:szCs w:val="20"/>
        </w:rPr>
        <w:t xml:space="preserve">, 75(7), 1260–1263.</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[14] Padmanabhan, T. (2010). "Thermodynamical Aspects of Gravity: New Insights." </w:t>
      </w:r>
      <w:r>
        <w:rPr>
          <w:rFonts w:ascii="Constantia" w:cs="Constantia" w:eastAsia="Constantia" w:hAnsi="Constantia"/>
          <w:b w:val="false"/>
          <w:bCs w:val="false"/>
          <w:i/>
          <w:iCs/>
          <w:strike w:val="false"/>
          <w:color w:val="000000"/>
          <w:sz w:val="22"/>
          <w:szCs w:val="22"/>
        </w:rPr>
        <w:t xml:space="preserve">Reports on Progress in Physics</w:t>
      </w:r>
      <w:r>
        <w:rPr>
          <w:rFonts w:ascii="Constantia" w:cs="Constantia" w:eastAsia="Constantia" w:hAnsi="Constantia"/>
          <w:b w:val="false"/>
          <w:bCs w:val="false"/>
          <w:i w:val="false"/>
          <w:iCs w:val="false"/>
          <w:strike w:val="false"/>
          <w:color w:val="000000"/>
          <w:sz w:val="20"/>
          <w:szCs w:val="20"/>
        </w:rPr>
        <w:t xml:space="preserve">, 73(4), 046901.</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[15] Verlinde, E. P. (2011). "On the Origin of Gravity and the Laws of Newton." </w:t>
      </w:r>
      <w:r>
        <w:rPr>
          <w:rFonts w:ascii="Constantia" w:cs="Constantia" w:eastAsia="Constantia" w:hAnsi="Constantia"/>
          <w:b w:val="false"/>
          <w:bCs w:val="false"/>
          <w:i/>
          <w:iCs/>
          <w:strike w:val="false"/>
          <w:color w:val="000000"/>
          <w:sz w:val="22"/>
          <w:szCs w:val="22"/>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2011(4), 29.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[16] Verlinde, E. P. (2017). "Emergent Gravity and the Dark Universe." </w:t>
      </w:r>
      <w:r>
        <w:rPr>
          <w:rFonts w:ascii="Constantia" w:cs="Constantia" w:eastAsia="Constantia" w:hAnsi="Constantia"/>
          <w:b w:val="false"/>
          <w:bCs w:val="false"/>
          <w:i/>
          <w:iCs/>
          <w:strike w:val="false"/>
          <w:color w:val="000000"/>
          <w:sz w:val="22"/>
          <w:szCs w:val="22"/>
        </w:rPr>
        <w:t xml:space="preserve">SciPost Physics</w:t>
      </w:r>
      <w:r>
        <w:rPr>
          <w:rFonts w:ascii="Constantia" w:cs="Constantia" w:eastAsia="Constantia" w:hAnsi="Constantia"/>
          <w:b w:val="false"/>
          <w:bCs w:val="false"/>
          <w:i w:val="false"/>
          <w:iCs w:val="false"/>
          <w:strike w:val="false"/>
          <w:color w:val="000000"/>
          <w:sz w:val="20"/>
          <w:szCs w:val="20"/>
        </w:rPr>
        <w:t xml:space="preserve">, 2(3), 016.</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[17] Amari, S., and Nagaoka, H. (2000). </w:t>
      </w:r>
      <w:r>
        <w:rPr>
          <w:rFonts w:ascii="Constantia" w:cs="Constantia" w:eastAsia="Constantia" w:hAnsi="Constantia"/>
          <w:b w:val="false"/>
          <w:bCs w:val="false"/>
          <w:i/>
          <w:iCs/>
          <w:strike w:val="false"/>
          <w:color w:val="000000"/>
          <w:sz w:val="22"/>
          <w:szCs w:val="22"/>
        </w:rPr>
        <w:t xml:space="preserve">Methods of Information Geometry</w:t>
      </w:r>
      <w:r>
        <w:rPr>
          <w:rFonts w:ascii="Constantia" w:cs="Constantia" w:eastAsia="Constantia" w:hAnsi="Constantia"/>
          <w:b w:val="false"/>
          <w:bCs w:val="false"/>
          <w:i w:val="false"/>
          <w:iCs w:val="false"/>
          <w:strike w:val="false"/>
          <w:color w:val="000000"/>
          <w:sz w:val="20"/>
          <w:szCs w:val="20"/>
        </w:rPr>
        <w:t xml:space="preserve">. American Mathematical Society / Oxford University Press, Providence, RI.</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[18] Barbour, J. (1999). </w:t>
      </w:r>
      <w:r>
        <w:rPr>
          <w:rFonts w:ascii="Constantia" w:cs="Constantia" w:eastAsia="Constantia" w:hAnsi="Constantia"/>
          <w:b w:val="false"/>
          <w:bCs w:val="false"/>
          <w:i/>
          <w:iCs/>
          <w:strike w:val="false"/>
          <w:color w:val="000000"/>
          <w:sz w:val="22"/>
          <w:szCs w:val="22"/>
        </w:rPr>
        <w:t xml:space="preserve">The End of Time: The Next Revolution in Physics</w:t>
      </w:r>
      <w:r>
        <w:rPr>
          <w:rFonts w:ascii="Constantia" w:cs="Constantia" w:eastAsia="Constantia" w:hAnsi="Constantia"/>
          <w:b w:val="false"/>
          <w:bCs w:val="false"/>
          <w:i w:val="false"/>
          <w:iCs w:val="false"/>
          <w:strike w:val="false"/>
          <w:color w:val="000000"/>
          <w:sz w:val="20"/>
          <w:szCs w:val="20"/>
        </w:rPr>
        <w:t xml:space="preserve">. Oxford University Press, Oxford.</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[19] Hamilton, R. S. (1982). "Three-Manifolds with Positive Ricci Curvature." </w:t>
      </w:r>
      <w:r>
        <w:rPr>
          <w:rFonts w:ascii="Constantia" w:cs="Constantia" w:eastAsia="Constantia" w:hAnsi="Constantia"/>
          <w:b w:val="false"/>
          <w:bCs w:val="false"/>
          <w:i/>
          <w:iCs/>
          <w:strike w:val="false"/>
          <w:color w:val="000000"/>
          <w:sz w:val="22"/>
          <w:szCs w:val="22"/>
        </w:rPr>
        <w:t xml:space="preserve">Journal of Differential Geometry</w:t>
      </w:r>
      <w:r>
        <w:rPr>
          <w:rFonts w:ascii="Constantia" w:cs="Constantia" w:eastAsia="Constantia" w:hAnsi="Constantia"/>
          <w:b w:val="false"/>
          <w:bCs w:val="false"/>
          <w:i w:val="false"/>
          <w:iCs w:val="false"/>
          <w:strike w:val="false"/>
          <w:color w:val="000000"/>
          <w:sz w:val="20"/>
          <w:szCs w:val="20"/>
        </w:rPr>
        <w:t xml:space="preserve">, 17(2), 255–306.</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[20] Perelman, G. (2002). "The Entropy Formula for the Ricci Flow and its Geometric Applications." arXiv:math/0211159.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[21] Landauer, R. (1961). "Irreversibility and Heat Generation in the Computing Process." </w:t>
      </w:r>
      <w:r>
        <w:rPr>
          <w:rFonts w:ascii="Constantia" w:cs="Constantia" w:eastAsia="Constantia" w:hAnsi="Constantia"/>
          <w:b w:val="false"/>
          <w:bCs w:val="false"/>
          <w:i/>
          <w:iCs/>
          <w:strike w:val="false"/>
          <w:color w:val="000000"/>
          <w:sz w:val="22"/>
          <w:szCs w:val="22"/>
        </w:rPr>
        <w:t xml:space="preserve">IBM Journal of Research and Development</w:t>
      </w:r>
      <w:r>
        <w:rPr>
          <w:rFonts w:ascii="Constantia" w:cs="Constantia" w:eastAsia="Constantia" w:hAnsi="Constantia"/>
          <w:b w:val="false"/>
          <w:bCs w:val="false"/>
          <w:i w:val="false"/>
          <w:iCs w:val="false"/>
          <w:strike w:val="false"/>
          <w:color w:val="000000"/>
          <w:sz w:val="20"/>
          <w:szCs w:val="20"/>
        </w:rPr>
        <w:t xml:space="preserve">, 5(3), 183–191.</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[22] Margolus, N., and Levitin, L. B. (1998). "The Maximum Speed of Dynamical Evolution." </w:t>
      </w:r>
      <w:r>
        <w:rPr>
          <w:rFonts w:ascii="Constantia" w:cs="Constantia" w:eastAsia="Constantia" w:hAnsi="Constantia"/>
          <w:b w:val="false"/>
          <w:bCs w:val="false"/>
          <w:i/>
          <w:iCs/>
          <w:strike w:val="false"/>
          <w:color w:val="000000"/>
          <w:sz w:val="22"/>
          <w:szCs w:val="22"/>
        </w:rPr>
        <w:t xml:space="preserve">Physica D: Nonlinear Phenomena</w:t>
      </w:r>
      <w:r>
        <w:rPr>
          <w:rFonts w:ascii="Constantia" w:cs="Constantia" w:eastAsia="Constantia" w:hAnsi="Constantia"/>
          <w:b w:val="false"/>
          <w:bCs w:val="false"/>
          <w:i w:val="false"/>
          <w:iCs w:val="false"/>
          <w:strike w:val="false"/>
          <w:color w:val="000000"/>
          <w:sz w:val="20"/>
          <w:szCs w:val="20"/>
        </w:rPr>
        <w:t xml:space="preserve">, 120(1–2), 188–195.</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[23] Susskind, L. (1995). "The World as a Hologram." </w:t>
      </w:r>
      <w:r>
        <w:rPr>
          <w:rFonts w:ascii="Constantia" w:cs="Constantia" w:eastAsia="Constantia" w:hAnsi="Constantia"/>
          <w:b w:val="false"/>
          <w:bCs w:val="false"/>
          <w:i/>
          <w:iCs/>
          <w:strike w:val="false"/>
          <w:color w:val="000000"/>
          <w:sz w:val="22"/>
          <w:szCs w:val="22"/>
        </w:rPr>
        <w:t xml:space="preserve">Journal of Mathematical Physics</w:t>
      </w:r>
      <w:r>
        <w:rPr>
          <w:rFonts w:ascii="Constantia" w:cs="Constantia" w:eastAsia="Constantia" w:hAnsi="Constantia"/>
          <w:b w:val="false"/>
          <w:bCs w:val="false"/>
          <w:i w:val="false"/>
          <w:iCs w:val="false"/>
          <w:strike w:val="false"/>
          <w:color w:val="000000"/>
          <w:sz w:val="20"/>
          <w:szCs w:val="20"/>
        </w:rPr>
        <w:t xml:space="preserve">, 36(11), 6377–6396.</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[24] Bérut, A., Arakelyan, A., Petrosyan, A., Ciliberto, S., Dillenschneider, R., and Lutz, E. (2012). "Experimental Verification of Landauer's Principle Linking Information and Thermodynamics."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0"/>
          <w:szCs w:val="20"/>
        </w:rPr>
        <w:t xml:space="preserve">, 483(7388), 187–189.</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[25] 't Hooft, G. (1993). "Dimensional Reduction in Quantum Gravity." </w:t>
      </w:r>
      <w:r>
        <w:rPr>
          <w:rFonts w:ascii="Constantia" w:cs="Constantia" w:eastAsia="Constantia" w:hAnsi="Constantia"/>
          <w:b w:val="false"/>
          <w:bCs w:val="false"/>
          <w:i/>
          <w:iCs/>
          <w:strike w:val="false"/>
          <w:color w:val="000000"/>
          <w:sz w:val="22"/>
          <w:szCs w:val="22"/>
        </w:rPr>
        <w:t xml:space="preserve">Salamfestschrift</w:t>
      </w:r>
      <w:r>
        <w:rPr>
          <w:rFonts w:ascii="Constantia" w:cs="Constantia" w:eastAsia="Constantia" w:hAnsi="Constantia"/>
          <w:b w:val="false"/>
          <w:bCs w:val="false"/>
          <w:i w:val="false"/>
          <w:iCs w:val="false"/>
          <w:strike w:val="false"/>
          <w:color w:val="000000"/>
          <w:sz w:val="20"/>
          <w:szCs w:val="20"/>
        </w:rPr>
        <w:t xml:space="preserve">, World Scientific, pp. 284–296. arXiv:gr-qc/9310026.</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[26] Maldacena, J. (1997). "The Large N Limit of Superconformal Field Theories and Supergravity." </w:t>
      </w:r>
      <w:r>
        <w:rPr>
          <w:rFonts w:ascii="Constantia" w:cs="Constantia" w:eastAsia="Constantia" w:hAnsi="Constantia"/>
          <w:b w:val="false"/>
          <w:bCs w:val="false"/>
          <w:i/>
          <w:iCs/>
          <w:strike w:val="false"/>
          <w:color w:val="000000"/>
          <w:sz w:val="22"/>
          <w:szCs w:val="22"/>
        </w:rPr>
        <w:t xml:space="preserve">International Journal of Theoretical Physics</w:t>
      </w:r>
      <w:r>
        <w:rPr>
          <w:rFonts w:ascii="Constantia" w:cs="Constantia" w:eastAsia="Constantia" w:hAnsi="Constantia"/>
          <w:b w:val="false"/>
          <w:bCs w:val="false"/>
          <w:i w:val="false"/>
          <w:iCs w:val="false"/>
          <w:strike w:val="false"/>
          <w:color w:val="000000"/>
          <w:sz w:val="20"/>
          <w:szCs w:val="20"/>
        </w:rPr>
        <w:t xml:space="preserve">, 38(4), 1113–1133.</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[27] Bousso, R. (2002). "The Holographic Principle."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0"/>
          <w:szCs w:val="20"/>
        </w:rPr>
        <w:t xml:space="preserve">, 74(3), 825–874.</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[28] Wolfram, S. (2020). </w:t>
      </w:r>
      <w:r>
        <w:rPr>
          <w:rFonts w:ascii="Constantia" w:cs="Constantia" w:eastAsia="Constantia" w:hAnsi="Constantia"/>
          <w:b w:val="false"/>
          <w:bCs w:val="false"/>
          <w:i/>
          <w:iCs/>
          <w:strike w:val="false"/>
          <w:color w:val="000000"/>
          <w:sz w:val="22"/>
          <w:szCs w:val="22"/>
        </w:rPr>
        <w:t xml:space="preserve">A Project to Find the Fundamental Theory of Physics</w:t>
      </w:r>
      <w:r>
        <w:rPr>
          <w:rFonts w:ascii="Constantia" w:cs="Constantia" w:eastAsia="Constantia" w:hAnsi="Constantia"/>
          <w:b w:val="false"/>
          <w:bCs w:val="false"/>
          <w:i w:val="false"/>
          <w:iCs w:val="false"/>
          <w:strike w:val="false"/>
          <w:color w:val="000000"/>
          <w:sz w:val="20"/>
          <w:szCs w:val="20"/>
        </w:rPr>
        <w:t xml:space="preserve">. Wolfram Media, Champaign, IL. arXiv:2004.08210.</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[29] Davies, P. C. W. (2010). "Universe from Bit." In </w:t>
      </w:r>
      <w:r>
        <w:rPr>
          <w:rFonts w:ascii="Constantia" w:cs="Constantia" w:eastAsia="Constantia" w:hAnsi="Constantia"/>
          <w:b w:val="false"/>
          <w:bCs w:val="false"/>
          <w:i/>
          <w:iCs/>
          <w:strike w:val="false"/>
          <w:color w:val="000000"/>
          <w:sz w:val="22"/>
          <w:szCs w:val="22"/>
        </w:rPr>
        <w:t xml:space="preserve">Information and the Nature of Reality</w:t>
      </w:r>
      <w:r>
        <w:rPr>
          <w:rFonts w:ascii="Constantia" w:cs="Constantia" w:eastAsia="Constantia" w:hAnsi="Constantia"/>
          <w:b w:val="false"/>
          <w:bCs w:val="false"/>
          <w:i w:val="false"/>
          <w:iCs w:val="false"/>
          <w:strike w:val="false"/>
          <w:color w:val="000000"/>
          <w:sz w:val="20"/>
          <w:szCs w:val="20"/>
        </w:rPr>
        <w:t xml:space="preserve">, P. Davies and N. H. Gregersen, eds. Cambridge University Press, Cambridge, pp. 65–91.</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[30] Mandelstam, L., and Tamm, I. (1945). "The Uncertainty Relation Between Energy and Time in Non-Relativistic Quantum Mechanics." </w:t>
      </w:r>
      <w:r>
        <w:rPr>
          <w:rFonts w:ascii="Constantia" w:cs="Constantia" w:eastAsia="Constantia" w:hAnsi="Constantia"/>
          <w:b w:val="false"/>
          <w:bCs w:val="false"/>
          <w:i/>
          <w:iCs/>
          <w:strike w:val="false"/>
          <w:color w:val="000000"/>
          <w:sz w:val="22"/>
          <w:szCs w:val="22"/>
        </w:rPr>
        <w:t xml:space="preserve">Journal of Physics USSR</w:t>
      </w:r>
      <w:r>
        <w:rPr>
          <w:rFonts w:ascii="Constantia" w:cs="Constantia" w:eastAsia="Constantia" w:hAnsi="Constantia"/>
          <w:b w:val="false"/>
          <w:bCs w:val="false"/>
          <w:i w:val="false"/>
          <w:iCs w:val="false"/>
          <w:strike w:val="false"/>
          <w:color w:val="000000"/>
          <w:sz w:val="20"/>
          <w:szCs w:val="20"/>
        </w:rPr>
        <w:t xml:space="preserve">, 9, 249–254.</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[31] von Neumann, J. (1932). </w:t>
      </w:r>
      <w:r>
        <w:rPr>
          <w:rFonts w:ascii="Constantia" w:cs="Constantia" w:eastAsia="Constantia" w:hAnsi="Constantia"/>
          <w:b w:val="false"/>
          <w:bCs w:val="false"/>
          <w:i/>
          <w:iCs/>
          <w:strike w:val="false"/>
          <w:color w:val="000000"/>
          <w:sz w:val="22"/>
          <w:szCs w:val="22"/>
        </w:rPr>
        <w:t xml:space="preserve">Mathematische Grundlagen der Quantenmechanik</w:t>
      </w:r>
      <w:r>
        <w:rPr>
          <w:rFonts w:ascii="Constantia" w:cs="Constantia" w:eastAsia="Constantia" w:hAnsi="Constantia"/>
          <w:b w:val="false"/>
          <w:bCs w:val="false"/>
          <w:i w:val="false"/>
          <w:iCs w:val="false"/>
          <w:strike w:val="false"/>
          <w:color w:val="000000"/>
          <w:sz w:val="20"/>
          <w:szCs w:val="20"/>
        </w:rPr>
        <w:t xml:space="preserve">. Julius Springer, Berlin. [English trans.: Princeton University Press, 1955.]</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[32] Misiobidi, J. [INFINITE]. (2026). "The No-Rush Theorem and Entropic Speed Limits in Unified Entropic Field Theory." Preprint, Regina, SK.</w:t>
      </w:r>
    </w:p>
    <w:p>
      <w:pPr>
        <w:spacing w:after="10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[33] Chentsov, N. N. (1982). </w:t>
      </w:r>
      <w:r>
        <w:rPr>
          <w:rFonts w:ascii="Constantia" w:cs="Constantia" w:eastAsia="Constantia" w:hAnsi="Constantia"/>
          <w:b w:val="false"/>
          <w:bCs w:val="false"/>
          <w:i/>
          <w:iCs/>
          <w:strike w:val="false"/>
          <w:color w:val="000000"/>
          <w:sz w:val="22"/>
          <w:szCs w:val="22"/>
        </w:rPr>
        <w:t xml:space="preserve">Statistical Decision Rules and Optimal Inference</w:t>
      </w:r>
      <w:r>
        <w:rPr>
          <w:rFonts w:ascii="Constantia" w:cs="Constantia" w:eastAsia="Constantia" w:hAnsi="Constantia"/>
          <w:b w:val="false"/>
          <w:bCs w:val="false"/>
          <w:i w:val="false"/>
          <w:iCs w:val="false"/>
          <w:strike w:val="false"/>
          <w:color w:val="000000"/>
          <w:sz w:val="20"/>
          <w:szCs w:val="20"/>
        </w:rPr>
        <w:t xml:space="preserve">. American Mathematical Society, Providence, RI. [Trans. from Russian, 1972.]</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iCs/>
          <w:strike w:val="false"/>
          <w:color w:val="000000"/>
          <w:sz w:val="22"/>
          <w:szCs w:val="22"/>
        </w:rPr>
        <w:t xml:space="preserve">ENTROPICITY: A Unified Theory of Reality as Entropic Computation</w:t>
      </w:r>
      <w:r>
        <w:rPr>
          <w:rFonts w:ascii="Constantia" w:cs="Constantia" w:eastAsia="Constantia" w:hAnsi="Constantia"/>
          <w:b w:val="false"/>
          <w:bCs w:val="false"/>
          <w:i w:val="false"/>
          <w:iCs w:val="false"/>
          <w:color w:val="555555"/>
          <w:sz w:val="22"/>
          <w:szCs w:val="22"/>
        </w:rPr>
        <w:br/>
      </w:r>
      <w:r>
        <w:rPr>
          <w:rFonts w:ascii="Constantia" w:cs="Constantia" w:eastAsia="Constantia" w:hAnsi="Constantia"/>
          <w:b w:val="false"/>
          <w:bCs w:val="false"/>
          <w:i w:val="false"/>
          <w:iCs w:val="false"/>
          <w:strike w:val="false"/>
          <w:color w:val="555555"/>
          <w:sz w:val="22"/>
          <w:szCs w:val="22"/>
        </w:rPr>
        <w:t xml:space="preserve"> INFINITE (Joni Misiobidi)  |  June 2026  |  Regina, SK, Canada</w:t>
      </w:r>
      <w:r>
        <w:rPr>
          <w:rFonts w:ascii="Constantia" w:cs="Constantia" w:eastAsia="Constantia" w:hAnsi="Constantia"/>
          <w:b w:val="false"/>
          <w:bCs w:val="false"/>
          <w:i w:val="false"/>
          <w:iCs w:val="false"/>
          <w:color w:val="555555"/>
          <w:sz w:val="22"/>
          <w:szCs w:val="22"/>
        </w:rPr>
        <w:br/>
      </w:r>
      <w:r>
        <w:rPr>
          <w:rFonts w:ascii="Constantia" w:cs="Constantia" w:eastAsia="Constantia" w:hAnsi="Constantia"/>
          <w:b w:val="false"/>
          <w:bCs w:val="false"/>
          <w:i w:val="false"/>
          <w:iCs w:val="false"/>
          <w:strike w:val="false"/>
          <w:color w:val="555555"/>
          <w:sz w:val="22"/>
          <w:szCs w:val="22"/>
        </w:rPr>
        <w:t xml:space="preserve"> Theory of Entropicity (ToE) — Monograph v1.0</w:t>
      </w:r>
      <w:r>
        <w:rPr>
          <w:rFonts w:ascii="Constantia" w:cs="Constantia" w:eastAsia="Constantia" w:hAnsi="Constantia"/>
          <w:b w:val="false"/>
          <w:bCs w:val="false"/>
          <w:i w:val="false"/>
          <w:iCs w:val="false"/>
          <w:color w:val="555555"/>
          <w:sz w:val="22"/>
          <w:szCs w:val="22"/>
        </w:rPr>
        <w:br/>
      </w:r>
      <w:r>
        <w:rPr>
          <w:rFonts w:ascii="Constantia" w:cs="Constantia" w:eastAsia="Constantia" w:hAnsi="Constantia"/>
          <w:b w:val="false"/>
          <w:bCs w:val="false"/>
          <w:i w:val="false"/>
          <w:iCs w:val="false"/>
          <w:strike w:val="false"/>
          <w:color w:val="555555"/>
          <w:sz w:val="22"/>
          <w:szCs w:val="22"/>
        </w:rPr>
        <w:t xml:space="preserve"> </w:t>
      </w:r>
      <w:r>
        <w:rPr>
          <w:rFonts w:ascii="Constantia" w:cs="Constantia" w:eastAsia="Constantia" w:hAnsi="Constantia"/>
          <w:b/>
          <w:bCs/>
          <w:i w:val="false"/>
          <w:iCs w:val="false"/>
          <w:strike w:val="false"/>
          <w:color w:val="000000"/>
          <w:sz w:val="22"/>
          <w:szCs w:val="22"/>
        </w:rPr>
        <w:t xml:space="preserve">© 2026 INFINITE (Joni Misiobidi).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ECReonnM3MpFei162A4GG</dc:title>
  <dc:creator>Un-named</dc:creator>
  <dc:description>Generated document</dc:description>
  <cp:lastModifiedBy>Un-named</cp:lastModifiedBy>
  <cp:revision>1</cp:revision>
  <dcterms:created xsi:type="dcterms:W3CDTF">2026-06-17T04:44:30.187Z</dcterms:created>
  <dcterms:modified xsi:type="dcterms:W3CDTF">2026-06-17T04:44:30.187Z</dcterms:modified>
</cp:coreProperties>
</file>

<file path=docProps/custom.xml><?xml version="1.0" encoding="utf-8"?>
<Properties xmlns="http://schemas.openxmlformats.org/officeDocument/2006/custom-properties" xmlns:vt="http://schemas.openxmlformats.org/officeDocument/2006/docPropsVTypes"/>
</file>