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4E067" w14:textId="77777777" w:rsidR="00592F35" w:rsidRDefault="00592F35" w:rsidP="00592F35">
      <w:r>
        <w:t>&lt;!DOCTYPE html&gt;</w:t>
      </w:r>
    </w:p>
    <w:p w14:paraId="4ED1BE9C" w14:textId="77777777" w:rsidR="00592F35" w:rsidRDefault="00592F35" w:rsidP="00592F35">
      <w:r>
        <w:t>&lt;html lang="en"&gt;</w:t>
      </w:r>
    </w:p>
    <w:p w14:paraId="5F8A55CA" w14:textId="77777777" w:rsidR="00592F35" w:rsidRDefault="00592F35" w:rsidP="00592F35">
      <w:r>
        <w:t>&lt;head&gt;</w:t>
      </w:r>
    </w:p>
    <w:p w14:paraId="590A0E88" w14:textId="77777777" w:rsidR="00592F35" w:rsidRDefault="00592F35" w:rsidP="00592F35">
      <w:r>
        <w:t xml:space="preserve">  &lt;meta charset="UTF-8"&gt;</w:t>
      </w:r>
    </w:p>
    <w:p w14:paraId="71DC63AD" w14:textId="77777777" w:rsidR="00592F35" w:rsidRDefault="00592F35" w:rsidP="00592F35">
      <w:r>
        <w:t xml:space="preserve">  &lt;title&gt;The Entropic Courage of Being: A Comparative Analysis of John Onimisi Obidi’s Theory of Entropicity (ToE) and Paul Tillich’s “Courage to Be”&lt;/title&gt;</w:t>
      </w:r>
    </w:p>
    <w:p w14:paraId="2EE8CFBF" w14:textId="77777777" w:rsidR="00592F35" w:rsidRDefault="00592F35" w:rsidP="00592F35">
      <w:r>
        <w:t xml:space="preserve">  &lt;meta name="viewport" content="width=device-width, initial-scale=1.0"&gt;</w:t>
      </w:r>
    </w:p>
    <w:p w14:paraId="34769B71" w14:textId="77777777" w:rsidR="00592F35" w:rsidRDefault="00592F35" w:rsidP="00592F35"/>
    <w:p w14:paraId="45361BB6" w14:textId="77777777" w:rsidR="00592F35" w:rsidRDefault="00592F35" w:rsidP="00592F35">
      <w:r>
        <w:t xml:space="preserve">  &lt;link href="https://fonts.googleapis.com/css2?family=Cormorant+Garamond:ital,wght@0,300;0,400;0,500;0,600;1,300;1,400;1,500&amp;family=Josefin+Sans:wght@200;300;400&amp;family=EB+Garamond:ital,wght@0,400;0,500;1,400&amp;display=swap" rel="stylesheet"&gt;</w:t>
      </w:r>
    </w:p>
    <w:p w14:paraId="47D1F0E7" w14:textId="77777777" w:rsidR="00592F35" w:rsidRDefault="00592F35" w:rsidP="00592F35"/>
    <w:p w14:paraId="5C13BB50" w14:textId="77777777" w:rsidR="00592F35" w:rsidRDefault="00592F35" w:rsidP="00592F35">
      <w:r>
        <w:t xml:space="preserve">  &lt;style&gt;</w:t>
      </w:r>
    </w:p>
    <w:p w14:paraId="7C05CD64" w14:textId="77777777" w:rsidR="00592F35" w:rsidRDefault="00592F35" w:rsidP="00592F35">
      <w:r>
        <w:t xml:space="preserve">    :root {</w:t>
      </w:r>
    </w:p>
    <w:p w14:paraId="05A573A9" w14:textId="77777777" w:rsidR="00592F35" w:rsidRDefault="00592F35" w:rsidP="00592F35">
      <w:r>
        <w:t xml:space="preserve">      --</w:t>
      </w:r>
      <w:proofErr w:type="gramStart"/>
      <w:r>
        <w:t>ink: #</w:t>
      </w:r>
      <w:proofErr w:type="gramEnd"/>
      <w:r>
        <w:t>0a0a0a;</w:t>
      </w:r>
    </w:p>
    <w:p w14:paraId="3752D776" w14:textId="77777777" w:rsidR="00592F35" w:rsidRDefault="00592F35" w:rsidP="00592F35">
      <w:r>
        <w:t xml:space="preserve">      --</w:t>
      </w:r>
      <w:proofErr w:type="gramStart"/>
      <w:r>
        <w:t>paper: #</w:t>
      </w:r>
      <w:proofErr w:type="gramEnd"/>
      <w:r>
        <w:t>f5f0e8;</w:t>
      </w:r>
    </w:p>
    <w:p w14:paraId="0020A522" w14:textId="77777777" w:rsidR="00592F35" w:rsidRDefault="00592F35" w:rsidP="00592F35">
      <w:r>
        <w:t xml:space="preserve">      --</w:t>
      </w:r>
      <w:proofErr w:type="gramStart"/>
      <w:r>
        <w:t>cream: #</w:t>
      </w:r>
      <w:proofErr w:type="gramEnd"/>
      <w:r>
        <w:t>ede7d5;</w:t>
      </w:r>
    </w:p>
    <w:p w14:paraId="7F6BC5F7" w14:textId="77777777" w:rsidR="00592F35" w:rsidRDefault="00592F35" w:rsidP="00592F35">
      <w:r>
        <w:t xml:space="preserve">      --</w:t>
      </w:r>
      <w:proofErr w:type="gramStart"/>
      <w:r>
        <w:t>gold: #</w:t>
      </w:r>
      <w:proofErr w:type="gramEnd"/>
      <w:r>
        <w:t>8f6f1d;</w:t>
      </w:r>
    </w:p>
    <w:p w14:paraId="649692E9" w14:textId="77777777" w:rsidR="00592F35" w:rsidRDefault="00592F35" w:rsidP="00592F35">
      <w:r>
        <w:t xml:space="preserve">      --</w:t>
      </w:r>
      <w:proofErr w:type="gramStart"/>
      <w:r>
        <w:t>muted: #</w:t>
      </w:r>
      <w:proofErr w:type="gramEnd"/>
      <w:r>
        <w:t>6b6355;</w:t>
      </w:r>
    </w:p>
    <w:p w14:paraId="7F8ED85F" w14:textId="77777777" w:rsidR="00592F35" w:rsidRDefault="00592F35" w:rsidP="00592F35">
      <w:r>
        <w:t xml:space="preserve">      --</w:t>
      </w:r>
      <w:proofErr w:type="gramStart"/>
      <w:r>
        <w:t>rule: #</w:t>
      </w:r>
      <w:proofErr w:type="gramEnd"/>
      <w:r>
        <w:t>c8bfa8;</w:t>
      </w:r>
    </w:p>
    <w:p w14:paraId="260FABA6" w14:textId="77777777" w:rsidR="00592F35" w:rsidRDefault="00592F35" w:rsidP="00592F35">
      <w:r>
        <w:t xml:space="preserve">      --</w:t>
      </w:r>
      <w:proofErr w:type="gramStart"/>
      <w:r>
        <w:t>accent: #</w:t>
      </w:r>
      <w:proofErr w:type="gramEnd"/>
      <w:r>
        <w:t>2a2318;</w:t>
      </w:r>
    </w:p>
    <w:p w14:paraId="4238D1F3" w14:textId="77777777" w:rsidR="00592F35" w:rsidRDefault="00592F35" w:rsidP="00592F35">
      <w:r>
        <w:t xml:space="preserve">    }</w:t>
      </w:r>
    </w:p>
    <w:p w14:paraId="18DB3E88" w14:textId="77777777" w:rsidR="00592F35" w:rsidRDefault="00592F35" w:rsidP="00592F35">
      <w:r>
        <w:t xml:space="preserve">    *, </w:t>
      </w:r>
      <w:proofErr w:type="gramStart"/>
      <w:r>
        <w:t>*::</w:t>
      </w:r>
      <w:proofErr w:type="gramEnd"/>
      <w:r>
        <w:t xml:space="preserve">before, </w:t>
      </w:r>
      <w:proofErr w:type="gramStart"/>
      <w:r>
        <w:t>*::</w:t>
      </w:r>
      <w:proofErr w:type="gramEnd"/>
      <w:r>
        <w:t xml:space="preserve">after { box-sizing: border-box; margin: 0; padding: </w:t>
      </w:r>
      <w:proofErr w:type="gramStart"/>
      <w:r>
        <w:t>0; }</w:t>
      </w:r>
      <w:proofErr w:type="gramEnd"/>
    </w:p>
    <w:p w14:paraId="2DFAA66C" w14:textId="77777777" w:rsidR="00592F35" w:rsidRDefault="00592F35" w:rsidP="00592F35">
      <w:r>
        <w:t xml:space="preserve">    html { font-size: 18px; scroll-behavior: </w:t>
      </w:r>
      <w:proofErr w:type="gramStart"/>
      <w:r>
        <w:t>smooth; }</w:t>
      </w:r>
      <w:proofErr w:type="gramEnd"/>
    </w:p>
    <w:p w14:paraId="03CF4DDC" w14:textId="77777777" w:rsidR="00592F35" w:rsidRDefault="00592F35" w:rsidP="00592F35">
      <w:r>
        <w:t xml:space="preserve">    body {</w:t>
      </w:r>
    </w:p>
    <w:p w14:paraId="42EAB57B" w14:textId="77777777" w:rsidR="00592F35" w:rsidRDefault="00592F35" w:rsidP="00592F35">
      <w:r>
        <w:t xml:space="preserve">      background-color: </w:t>
      </w:r>
      <w:proofErr w:type="gramStart"/>
      <w:r>
        <w:t>var(-</w:t>
      </w:r>
      <w:proofErr w:type="gramEnd"/>
      <w:r>
        <w:t>-paper);</w:t>
      </w:r>
    </w:p>
    <w:p w14:paraId="4141113E" w14:textId="77777777" w:rsidR="00592F35" w:rsidRDefault="00592F35" w:rsidP="00592F35">
      <w:r>
        <w:lastRenderedPageBreak/>
        <w:t xml:space="preserve">      color: var(--ink);</w:t>
      </w:r>
    </w:p>
    <w:p w14:paraId="783F3E07" w14:textId="77777777" w:rsidR="00592F35" w:rsidRDefault="00592F35" w:rsidP="00592F35">
      <w:r>
        <w:t xml:space="preserve">      font-family: 'EB Garamond', Georgia, serif;</w:t>
      </w:r>
    </w:p>
    <w:p w14:paraId="2D3B8FD3" w14:textId="77777777" w:rsidR="00592F35" w:rsidRDefault="00592F35" w:rsidP="00592F35">
      <w:r>
        <w:t xml:space="preserve">      line-height: 1.75;</w:t>
      </w:r>
    </w:p>
    <w:p w14:paraId="6109601A" w14:textId="77777777" w:rsidR="00592F35" w:rsidRDefault="00592F35" w:rsidP="00592F35">
      <w:r>
        <w:t xml:space="preserve">      min-height: 100vh;</w:t>
      </w:r>
    </w:p>
    <w:p w14:paraId="3FB8A61A" w14:textId="77777777" w:rsidR="00592F35" w:rsidRDefault="00592F35" w:rsidP="00592F35">
      <w:r>
        <w:t xml:space="preserve">    }</w:t>
      </w:r>
    </w:p>
    <w:p w14:paraId="29C9196D" w14:textId="77777777" w:rsidR="00592F35" w:rsidRDefault="00592F35" w:rsidP="00592F35">
      <w:r>
        <w:t xml:space="preserve">    </w:t>
      </w:r>
      <w:proofErr w:type="gramStart"/>
      <w:r>
        <w:t>body::</w:t>
      </w:r>
      <w:proofErr w:type="gramEnd"/>
      <w:r>
        <w:t>before {</w:t>
      </w:r>
    </w:p>
    <w:p w14:paraId="22E1263E" w14:textId="77777777" w:rsidR="00592F35" w:rsidRDefault="00592F35" w:rsidP="00592F35">
      <w:r>
        <w:t xml:space="preserve">      </w:t>
      </w:r>
      <w:proofErr w:type="gramStart"/>
      <w:r>
        <w:t>content: '</w:t>
      </w:r>
      <w:proofErr w:type="gramEnd"/>
      <w:r>
        <w:t>';</w:t>
      </w:r>
    </w:p>
    <w:p w14:paraId="3284E27B" w14:textId="77777777" w:rsidR="00592F35" w:rsidRDefault="00592F35" w:rsidP="00592F35">
      <w:r>
        <w:t xml:space="preserve">      position: fixed;</w:t>
      </w:r>
    </w:p>
    <w:p w14:paraId="2EF146E0" w14:textId="77777777" w:rsidR="00592F35" w:rsidRDefault="00592F35" w:rsidP="00592F35">
      <w:r>
        <w:t xml:space="preserve">      </w:t>
      </w:r>
      <w:proofErr w:type="gramStart"/>
      <w:r>
        <w:t>inset</w:t>
      </w:r>
      <w:proofErr w:type="gramEnd"/>
      <w:r>
        <w:t>: 0;</w:t>
      </w:r>
    </w:p>
    <w:p w14:paraId="7938D012" w14:textId="77777777" w:rsidR="00592F35" w:rsidRDefault="00592F35" w:rsidP="00592F35">
      <w:r>
        <w:t xml:space="preserve">      background-image: url("data:image/svg+xml,%3Csvg viewBox='0 0 512 512' xmlns='http://www.w3.org/2000/svg'%3E%3Cfilter id='noise'%3E%3CfeTurbulence type='fractalNoise' baseFrequency='0.75' numOctaves='4' stitchTiles='stitch'/%3E%3C/filter%3E%3Crect width='100%25' height='100%25' filter='url(%23noise)' opacity='0.04'/%3E%3C/svg%3E");</w:t>
      </w:r>
    </w:p>
    <w:p w14:paraId="1393346F" w14:textId="77777777" w:rsidR="00592F35" w:rsidRDefault="00592F35" w:rsidP="00592F35">
      <w:r>
        <w:t xml:space="preserve">      pointer-events: none;</w:t>
      </w:r>
    </w:p>
    <w:p w14:paraId="114F3D66" w14:textId="77777777" w:rsidR="00592F35" w:rsidRDefault="00592F35" w:rsidP="00592F35">
      <w:r>
        <w:t xml:space="preserve">      z-index: 999;</w:t>
      </w:r>
    </w:p>
    <w:p w14:paraId="27F338F0" w14:textId="77777777" w:rsidR="00592F35" w:rsidRDefault="00592F35" w:rsidP="00592F35">
      <w:r>
        <w:t xml:space="preserve">      opacity: 0.4;</w:t>
      </w:r>
    </w:p>
    <w:p w14:paraId="38DC2295" w14:textId="77777777" w:rsidR="00592F35" w:rsidRDefault="00592F35" w:rsidP="00592F35">
      <w:r>
        <w:t xml:space="preserve">    }</w:t>
      </w:r>
    </w:p>
    <w:p w14:paraId="70278E56" w14:textId="77777777" w:rsidR="00592F35" w:rsidRDefault="00592F35" w:rsidP="00592F35">
      <w:r>
        <w:t xml:space="preserve">    .page-wrap { max-width: 780px; margin: 0 auto; padding: 4rem 2rem 8rem; }</w:t>
      </w:r>
    </w:p>
    <w:p w14:paraId="388C5BC6" w14:textId="77777777" w:rsidR="00592F35" w:rsidRDefault="00592F35" w:rsidP="00592F35">
      <w:r>
        <w:t xml:space="preserve">    </w:t>
      </w:r>
      <w:proofErr w:type="gramStart"/>
      <w:r>
        <w:t>header {</w:t>
      </w:r>
      <w:proofErr w:type="gramEnd"/>
    </w:p>
    <w:p w14:paraId="7BA98F5F" w14:textId="77777777" w:rsidR="00592F35" w:rsidRDefault="00592F35" w:rsidP="00592F35">
      <w:r>
        <w:t xml:space="preserve">      text-</w:t>
      </w:r>
      <w:proofErr w:type="gramStart"/>
      <w:r>
        <w:t>align:</w:t>
      </w:r>
      <w:proofErr w:type="gramEnd"/>
      <w:r>
        <w:t xml:space="preserve"> center;</w:t>
      </w:r>
    </w:p>
    <w:p w14:paraId="32EE248D" w14:textId="77777777" w:rsidR="00592F35" w:rsidRDefault="00592F35" w:rsidP="00592F35">
      <w:r>
        <w:t xml:space="preserve">      padding: 5rem 0 3rem;</w:t>
      </w:r>
    </w:p>
    <w:p w14:paraId="74FD0492" w14:textId="77777777" w:rsidR="00592F35" w:rsidRDefault="00592F35" w:rsidP="00592F35">
      <w:r>
        <w:t xml:space="preserve">      border-bottom: 1px solid var(--rule);</w:t>
      </w:r>
    </w:p>
    <w:p w14:paraId="29A53C97" w14:textId="77777777" w:rsidR="00592F35" w:rsidRDefault="00592F35" w:rsidP="00592F35">
      <w:r>
        <w:t xml:space="preserve">      margin-bottom: 3.5rem;</w:t>
      </w:r>
    </w:p>
    <w:p w14:paraId="431247E5" w14:textId="77777777" w:rsidR="00592F35" w:rsidRDefault="00592F35" w:rsidP="00592F35">
      <w:r>
        <w:t xml:space="preserve">    }</w:t>
      </w:r>
    </w:p>
    <w:p w14:paraId="2F5CEA45" w14:textId="77777777" w:rsidR="00592F35" w:rsidRDefault="00592F35" w:rsidP="00592F35">
      <w:r>
        <w:t xml:space="preserve">    .journal-label {</w:t>
      </w:r>
    </w:p>
    <w:p w14:paraId="1A9416E3" w14:textId="77777777" w:rsidR="00592F35" w:rsidRDefault="00592F35" w:rsidP="00592F35">
      <w:r>
        <w:t xml:space="preserve">      font-family: 'Josefin Sans', sans-serif;</w:t>
      </w:r>
    </w:p>
    <w:p w14:paraId="3E3EB052" w14:textId="77777777" w:rsidR="00592F35" w:rsidRDefault="00592F35" w:rsidP="00592F35">
      <w:r>
        <w:lastRenderedPageBreak/>
        <w:t xml:space="preserve">      font-weight: 200;</w:t>
      </w:r>
    </w:p>
    <w:p w14:paraId="05FF19ED" w14:textId="77777777" w:rsidR="00592F35" w:rsidRDefault="00592F35" w:rsidP="00592F35">
      <w:r>
        <w:t xml:space="preserve">      font-size: 0.65rem;</w:t>
      </w:r>
    </w:p>
    <w:p w14:paraId="26924E4C" w14:textId="77777777" w:rsidR="00592F35" w:rsidRDefault="00592F35" w:rsidP="00592F35">
      <w:r>
        <w:t xml:space="preserve">      </w:t>
      </w:r>
      <w:proofErr w:type="gramStart"/>
      <w:r>
        <w:t>letter-spacing</w:t>
      </w:r>
      <w:proofErr w:type="gramEnd"/>
      <w:r>
        <w:t>: 0.35em;</w:t>
      </w:r>
    </w:p>
    <w:p w14:paraId="55D29219" w14:textId="77777777" w:rsidR="00592F35" w:rsidRDefault="00592F35" w:rsidP="00592F35">
      <w:r>
        <w:t xml:space="preserve">      text-transform: uppercase;</w:t>
      </w:r>
    </w:p>
    <w:p w14:paraId="0A3BB6C8" w14:textId="77777777" w:rsidR="00592F35" w:rsidRDefault="00592F35" w:rsidP="00592F35">
      <w:r>
        <w:t xml:space="preserve">      color: var(--gold);</w:t>
      </w:r>
    </w:p>
    <w:p w14:paraId="2FDFC723" w14:textId="77777777" w:rsidR="00592F35" w:rsidRDefault="00592F35" w:rsidP="00592F35">
      <w:r>
        <w:t xml:space="preserve">      margin-bottom: 2rem;</w:t>
      </w:r>
    </w:p>
    <w:p w14:paraId="36E75133" w14:textId="77777777" w:rsidR="00592F35" w:rsidRDefault="00592F35" w:rsidP="00592F35">
      <w:r>
        <w:t xml:space="preserve">    }</w:t>
      </w:r>
    </w:p>
    <w:p w14:paraId="6322CFF1" w14:textId="77777777" w:rsidR="00592F35" w:rsidRDefault="00592F35" w:rsidP="00592F35">
      <w:r>
        <w:t xml:space="preserve">    h1 {</w:t>
      </w:r>
    </w:p>
    <w:p w14:paraId="49903627" w14:textId="77777777" w:rsidR="00592F35" w:rsidRDefault="00592F35" w:rsidP="00592F35">
      <w:r>
        <w:t xml:space="preserve">      font-family: 'Cormorant Garamond', serif;</w:t>
      </w:r>
    </w:p>
    <w:p w14:paraId="3C7A5BB2" w14:textId="77777777" w:rsidR="00592F35" w:rsidRDefault="00592F35" w:rsidP="00592F35">
      <w:r>
        <w:t xml:space="preserve">      font-weight: 300;</w:t>
      </w:r>
    </w:p>
    <w:p w14:paraId="3D1C9A39" w14:textId="77777777" w:rsidR="00592F35" w:rsidRDefault="00592F35" w:rsidP="00592F35">
      <w:r>
        <w:t xml:space="preserve">      font-size: clamp(1.9rem, 5vw, 3rem);</w:t>
      </w:r>
    </w:p>
    <w:p w14:paraId="0D555F64" w14:textId="77777777" w:rsidR="00592F35" w:rsidRDefault="00592F35" w:rsidP="00592F35">
      <w:r>
        <w:t xml:space="preserve">      line-height: 1.2;</w:t>
      </w:r>
    </w:p>
    <w:p w14:paraId="1F393B46" w14:textId="77777777" w:rsidR="00592F35" w:rsidRDefault="00592F35" w:rsidP="00592F35">
      <w:r>
        <w:t xml:space="preserve">      </w:t>
      </w:r>
      <w:proofErr w:type="gramStart"/>
      <w:r>
        <w:t>letter-spacing</w:t>
      </w:r>
      <w:proofErr w:type="gramEnd"/>
      <w:r>
        <w:t>: -0.01em;</w:t>
      </w:r>
    </w:p>
    <w:p w14:paraId="71A3ABE4" w14:textId="77777777" w:rsidR="00592F35" w:rsidRDefault="00592F35" w:rsidP="00592F35">
      <w:r>
        <w:t xml:space="preserve">      color: </w:t>
      </w:r>
      <w:proofErr w:type="gramStart"/>
      <w:r>
        <w:t>var(-</w:t>
      </w:r>
      <w:proofErr w:type="gramEnd"/>
      <w:r>
        <w:t>-accent);</w:t>
      </w:r>
    </w:p>
    <w:p w14:paraId="2F064443" w14:textId="77777777" w:rsidR="00592F35" w:rsidRDefault="00592F35" w:rsidP="00592F35">
      <w:r>
        <w:t xml:space="preserve">      margin-bottom: 1.5rem;</w:t>
      </w:r>
    </w:p>
    <w:p w14:paraId="1E7590B0" w14:textId="77777777" w:rsidR="00592F35" w:rsidRDefault="00592F35" w:rsidP="00592F35">
      <w:r>
        <w:t xml:space="preserve">    }</w:t>
      </w:r>
    </w:p>
    <w:p w14:paraId="1F3C7B51" w14:textId="77777777" w:rsidR="00592F35" w:rsidRDefault="00592F35" w:rsidP="00592F35">
      <w:r>
        <w:t xml:space="preserve">    h1 em { font-style: italic; color: var(--gold</w:t>
      </w:r>
      <w:proofErr w:type="gramStart"/>
      <w:r>
        <w:t>); }</w:t>
      </w:r>
      <w:proofErr w:type="gramEnd"/>
    </w:p>
    <w:p w14:paraId="6E53A1EC" w14:textId="77777777" w:rsidR="00592F35" w:rsidRDefault="00592F35" w:rsidP="00592F35">
      <w:r>
        <w:t xml:space="preserve">    .subtitle {</w:t>
      </w:r>
    </w:p>
    <w:p w14:paraId="1977D03A" w14:textId="77777777" w:rsidR="00592F35" w:rsidRDefault="00592F35" w:rsidP="00592F35">
      <w:r>
        <w:t xml:space="preserve">      font-family: 'Josefin Sans', sans-serif;</w:t>
      </w:r>
    </w:p>
    <w:p w14:paraId="247BED5B" w14:textId="77777777" w:rsidR="00592F35" w:rsidRDefault="00592F35" w:rsidP="00592F35">
      <w:r>
        <w:t xml:space="preserve">      font-weight: 300;</w:t>
      </w:r>
    </w:p>
    <w:p w14:paraId="414D7CF2" w14:textId="77777777" w:rsidR="00592F35" w:rsidRDefault="00592F35" w:rsidP="00592F35">
      <w:r>
        <w:t xml:space="preserve">      font-size: 0.75rem;</w:t>
      </w:r>
    </w:p>
    <w:p w14:paraId="54BF354B" w14:textId="77777777" w:rsidR="00592F35" w:rsidRDefault="00592F35" w:rsidP="00592F35">
      <w:r>
        <w:t xml:space="preserve">      </w:t>
      </w:r>
      <w:proofErr w:type="gramStart"/>
      <w:r>
        <w:t>letter-spacing</w:t>
      </w:r>
      <w:proofErr w:type="gramEnd"/>
      <w:r>
        <w:t>: 0.2em;</w:t>
      </w:r>
    </w:p>
    <w:p w14:paraId="466C4EDE" w14:textId="77777777" w:rsidR="00592F35" w:rsidRDefault="00592F35" w:rsidP="00592F35">
      <w:r>
        <w:t xml:space="preserve">      text-transform: uppercase;</w:t>
      </w:r>
    </w:p>
    <w:p w14:paraId="441A8592" w14:textId="77777777" w:rsidR="00592F35" w:rsidRDefault="00592F35" w:rsidP="00592F35">
      <w:r>
        <w:t xml:space="preserve">      color: var(--muted);</w:t>
      </w:r>
    </w:p>
    <w:p w14:paraId="48831398" w14:textId="77777777" w:rsidR="00592F35" w:rsidRDefault="00592F35" w:rsidP="00592F35">
      <w:r>
        <w:t xml:space="preserve">      margin-bottom: 2.5rem;</w:t>
      </w:r>
    </w:p>
    <w:p w14:paraId="67939B16" w14:textId="77777777" w:rsidR="00592F35" w:rsidRDefault="00592F35" w:rsidP="00592F35">
      <w:r>
        <w:t xml:space="preserve">    }</w:t>
      </w:r>
    </w:p>
    <w:p w14:paraId="24B19846" w14:textId="77777777" w:rsidR="00592F35" w:rsidRDefault="00592F35" w:rsidP="00592F35">
      <w:r>
        <w:lastRenderedPageBreak/>
        <w:t xml:space="preserve">    .ornament {</w:t>
      </w:r>
    </w:p>
    <w:p w14:paraId="4C2B83E1" w14:textId="77777777" w:rsidR="00592F35" w:rsidRDefault="00592F35" w:rsidP="00592F35">
      <w:r>
        <w:t xml:space="preserve">      color: var(--gold);</w:t>
      </w:r>
    </w:p>
    <w:p w14:paraId="3C6F2F65" w14:textId="77777777" w:rsidR="00592F35" w:rsidRDefault="00592F35" w:rsidP="00592F35">
      <w:r>
        <w:t xml:space="preserve">      font-size: 1.4rem;</w:t>
      </w:r>
    </w:p>
    <w:p w14:paraId="107A1BAC" w14:textId="77777777" w:rsidR="00592F35" w:rsidRDefault="00592F35" w:rsidP="00592F35">
      <w:r>
        <w:t xml:space="preserve">      </w:t>
      </w:r>
      <w:proofErr w:type="gramStart"/>
      <w:r>
        <w:t>letter-spacing</w:t>
      </w:r>
      <w:proofErr w:type="gramEnd"/>
      <w:r>
        <w:t>: 0.5em;</w:t>
      </w:r>
    </w:p>
    <w:p w14:paraId="37845121" w14:textId="77777777" w:rsidR="00592F35" w:rsidRDefault="00592F35" w:rsidP="00592F35">
      <w:r>
        <w:t xml:space="preserve">      opacity: 0.7;</w:t>
      </w:r>
    </w:p>
    <w:p w14:paraId="6A2928F1" w14:textId="77777777" w:rsidR="00592F35" w:rsidRDefault="00592F35" w:rsidP="00592F35">
      <w:r>
        <w:t xml:space="preserve">    }</w:t>
      </w:r>
    </w:p>
    <w:p w14:paraId="48148A1B" w14:textId="77777777" w:rsidR="00592F35" w:rsidRDefault="00592F35" w:rsidP="00592F35">
      <w:r>
        <w:t xml:space="preserve">    h2 {</w:t>
      </w:r>
    </w:p>
    <w:p w14:paraId="5702FE81" w14:textId="77777777" w:rsidR="00592F35" w:rsidRDefault="00592F35" w:rsidP="00592F35">
      <w:r>
        <w:t xml:space="preserve">      font-family: 'Cormorant Garamond', serif;</w:t>
      </w:r>
    </w:p>
    <w:p w14:paraId="28EA8CC2" w14:textId="77777777" w:rsidR="00592F35" w:rsidRDefault="00592F35" w:rsidP="00592F35">
      <w:r>
        <w:t xml:space="preserve">      font-weight: 500;</w:t>
      </w:r>
    </w:p>
    <w:p w14:paraId="4926A58C" w14:textId="77777777" w:rsidR="00592F35" w:rsidRDefault="00592F35" w:rsidP="00592F35">
      <w:r>
        <w:t xml:space="preserve">      font-size: 1.55rem;</w:t>
      </w:r>
    </w:p>
    <w:p w14:paraId="6AA9D91A" w14:textId="77777777" w:rsidR="00592F35" w:rsidRDefault="00592F35" w:rsidP="00592F35">
      <w:r>
        <w:t xml:space="preserve">      color: </w:t>
      </w:r>
      <w:proofErr w:type="gramStart"/>
      <w:r>
        <w:t>var(-</w:t>
      </w:r>
      <w:proofErr w:type="gramEnd"/>
      <w:r>
        <w:t>-accent);</w:t>
      </w:r>
    </w:p>
    <w:p w14:paraId="10FAB435" w14:textId="77777777" w:rsidR="00592F35" w:rsidRDefault="00592F35" w:rsidP="00592F35">
      <w:r>
        <w:t xml:space="preserve">      margin: 3.5rem 0 1.2rem;</w:t>
      </w:r>
    </w:p>
    <w:p w14:paraId="7CE00F18" w14:textId="77777777" w:rsidR="00592F35" w:rsidRDefault="00592F35" w:rsidP="00592F35">
      <w:r>
        <w:t xml:space="preserve">      </w:t>
      </w:r>
      <w:proofErr w:type="gramStart"/>
      <w:r>
        <w:t>letter-spacing</w:t>
      </w:r>
      <w:proofErr w:type="gramEnd"/>
      <w:r>
        <w:t>: 0.01em;</w:t>
      </w:r>
    </w:p>
    <w:p w14:paraId="3AB0149D" w14:textId="77777777" w:rsidR="00592F35" w:rsidRDefault="00592F35" w:rsidP="00592F35">
      <w:r>
        <w:t xml:space="preserve">      padding-bottom: 0.4rem;</w:t>
      </w:r>
    </w:p>
    <w:p w14:paraId="10139F7C" w14:textId="77777777" w:rsidR="00592F35" w:rsidRDefault="00592F35" w:rsidP="00592F35">
      <w:r>
        <w:t xml:space="preserve">      border-bottom: 1px solid var(--rule);</w:t>
      </w:r>
    </w:p>
    <w:p w14:paraId="5BDA005B" w14:textId="77777777" w:rsidR="00592F35" w:rsidRDefault="00592F35" w:rsidP="00592F35">
      <w:r>
        <w:t xml:space="preserve">    }</w:t>
      </w:r>
    </w:p>
    <w:p w14:paraId="554C989F" w14:textId="77777777" w:rsidR="00592F35" w:rsidRDefault="00592F35" w:rsidP="00592F35">
      <w:r>
        <w:t xml:space="preserve">    h2 .section-num {</w:t>
      </w:r>
    </w:p>
    <w:p w14:paraId="7687E55F" w14:textId="77777777" w:rsidR="00592F35" w:rsidRDefault="00592F35" w:rsidP="00592F35">
      <w:r>
        <w:t xml:space="preserve">      font-family: 'Josefin Sans', sans-serif;</w:t>
      </w:r>
    </w:p>
    <w:p w14:paraId="56777701" w14:textId="77777777" w:rsidR="00592F35" w:rsidRDefault="00592F35" w:rsidP="00592F35">
      <w:r>
        <w:t xml:space="preserve">      font-weight: 200;</w:t>
      </w:r>
    </w:p>
    <w:p w14:paraId="401D4731" w14:textId="77777777" w:rsidR="00592F35" w:rsidRDefault="00592F35" w:rsidP="00592F35">
      <w:r>
        <w:t xml:space="preserve">      font-size: 0.7rem;</w:t>
      </w:r>
    </w:p>
    <w:p w14:paraId="3E40F6DF" w14:textId="77777777" w:rsidR="00592F35" w:rsidRDefault="00592F35" w:rsidP="00592F35">
      <w:r>
        <w:t xml:space="preserve">      </w:t>
      </w:r>
      <w:proofErr w:type="gramStart"/>
      <w:r>
        <w:t>letter-spacing</w:t>
      </w:r>
      <w:proofErr w:type="gramEnd"/>
      <w:r>
        <w:t>: 0.25em;</w:t>
      </w:r>
    </w:p>
    <w:p w14:paraId="5D4B9B35" w14:textId="77777777" w:rsidR="00592F35" w:rsidRDefault="00592F35" w:rsidP="00592F35">
      <w:r>
        <w:t xml:space="preserve">      color: var(--gold);</w:t>
      </w:r>
    </w:p>
    <w:p w14:paraId="388E240F" w14:textId="77777777" w:rsidR="00592F35" w:rsidRDefault="00592F35" w:rsidP="00592F35">
      <w:r>
        <w:t xml:space="preserve">      display: block;</w:t>
      </w:r>
    </w:p>
    <w:p w14:paraId="400A2B31" w14:textId="77777777" w:rsidR="00592F35" w:rsidRDefault="00592F35" w:rsidP="00592F35">
      <w:r>
        <w:t xml:space="preserve">      margin-bottom: 0.3rem;</w:t>
      </w:r>
    </w:p>
    <w:p w14:paraId="6127C52D" w14:textId="77777777" w:rsidR="00592F35" w:rsidRDefault="00592F35" w:rsidP="00592F35">
      <w:r>
        <w:t xml:space="preserve">      text-transform: uppercase;</w:t>
      </w:r>
    </w:p>
    <w:p w14:paraId="4DC42909" w14:textId="77777777" w:rsidR="00592F35" w:rsidRDefault="00592F35" w:rsidP="00592F35">
      <w:r>
        <w:t xml:space="preserve">    }</w:t>
      </w:r>
    </w:p>
    <w:p w14:paraId="7967285D" w14:textId="77777777" w:rsidR="00592F35" w:rsidRDefault="00592F35" w:rsidP="00592F35">
      <w:r>
        <w:lastRenderedPageBreak/>
        <w:t xml:space="preserve">    h3 {</w:t>
      </w:r>
    </w:p>
    <w:p w14:paraId="05847FC9" w14:textId="77777777" w:rsidR="00592F35" w:rsidRDefault="00592F35" w:rsidP="00592F35">
      <w:r>
        <w:t xml:space="preserve">      font-family: 'Cormorant Garamond', serif;</w:t>
      </w:r>
    </w:p>
    <w:p w14:paraId="4726E935" w14:textId="77777777" w:rsidR="00592F35" w:rsidRDefault="00592F35" w:rsidP="00592F35">
      <w:r>
        <w:t xml:space="preserve">      font-weight: 500;</w:t>
      </w:r>
    </w:p>
    <w:p w14:paraId="3ACD7005" w14:textId="77777777" w:rsidR="00592F35" w:rsidRDefault="00592F35" w:rsidP="00592F35">
      <w:r>
        <w:t xml:space="preserve">      font-style: italic;</w:t>
      </w:r>
    </w:p>
    <w:p w14:paraId="764F3A84" w14:textId="77777777" w:rsidR="00592F35" w:rsidRDefault="00592F35" w:rsidP="00592F35">
      <w:r>
        <w:t xml:space="preserve">      font-size: 1.2rem;</w:t>
      </w:r>
    </w:p>
    <w:p w14:paraId="5884DDD3" w14:textId="77777777" w:rsidR="00592F35" w:rsidRDefault="00592F35" w:rsidP="00592F35">
      <w:r>
        <w:t xml:space="preserve">      color: </w:t>
      </w:r>
      <w:proofErr w:type="gramStart"/>
      <w:r>
        <w:t>var(-</w:t>
      </w:r>
      <w:proofErr w:type="gramEnd"/>
      <w:r>
        <w:t>-accent);</w:t>
      </w:r>
    </w:p>
    <w:p w14:paraId="7C3EDBDD" w14:textId="77777777" w:rsidR="00592F35" w:rsidRDefault="00592F35" w:rsidP="00592F35">
      <w:r>
        <w:t xml:space="preserve">      margin: 2.2rem 0 0.8rem;</w:t>
      </w:r>
    </w:p>
    <w:p w14:paraId="1285A2ED" w14:textId="77777777" w:rsidR="00592F35" w:rsidRDefault="00592F35" w:rsidP="00592F35">
      <w:r>
        <w:t xml:space="preserve">    }</w:t>
      </w:r>
    </w:p>
    <w:p w14:paraId="2BC81878" w14:textId="77777777" w:rsidR="00592F35" w:rsidRDefault="00592F35" w:rsidP="00592F35">
      <w:r>
        <w:t xml:space="preserve">    p {</w:t>
      </w:r>
    </w:p>
    <w:p w14:paraId="365F7A2D" w14:textId="77777777" w:rsidR="00592F35" w:rsidRDefault="00592F35" w:rsidP="00592F35">
      <w:r>
        <w:t xml:space="preserve">      margin-bottom: 1.3rem;</w:t>
      </w:r>
    </w:p>
    <w:p w14:paraId="07DEEE3D" w14:textId="77777777" w:rsidR="00592F35" w:rsidRDefault="00592F35" w:rsidP="00592F35">
      <w:r>
        <w:t xml:space="preserve">      font-size: 1rem;</w:t>
      </w:r>
    </w:p>
    <w:p w14:paraId="0E663E21" w14:textId="77777777" w:rsidR="00592F35" w:rsidRDefault="00592F35" w:rsidP="00592F35">
      <w:r>
        <w:t xml:space="preserve">      </w:t>
      </w:r>
      <w:proofErr w:type="gramStart"/>
      <w:r>
        <w:t>color: #</w:t>
      </w:r>
      <w:proofErr w:type="gramEnd"/>
      <w:r>
        <w:t>1a1612;</w:t>
      </w:r>
    </w:p>
    <w:p w14:paraId="036A32A9" w14:textId="77777777" w:rsidR="00592F35" w:rsidRDefault="00592F35" w:rsidP="00592F35">
      <w:r>
        <w:t xml:space="preserve">      text-</w:t>
      </w:r>
      <w:proofErr w:type="gramStart"/>
      <w:r>
        <w:t>align:</w:t>
      </w:r>
      <w:proofErr w:type="gramEnd"/>
      <w:r>
        <w:t xml:space="preserve"> justify;</w:t>
      </w:r>
    </w:p>
    <w:p w14:paraId="1C26397D" w14:textId="77777777" w:rsidR="00592F35" w:rsidRDefault="00592F35" w:rsidP="00592F35">
      <w:r>
        <w:t xml:space="preserve">      hyphens: auto;</w:t>
      </w:r>
    </w:p>
    <w:p w14:paraId="01783DD1" w14:textId="77777777" w:rsidR="00592F35" w:rsidRDefault="00592F35" w:rsidP="00592F35">
      <w:r>
        <w:t xml:space="preserve">    }</w:t>
      </w:r>
    </w:p>
    <w:p w14:paraId="7CE82063" w14:textId="77777777" w:rsidR="00592F35" w:rsidRDefault="00592F35" w:rsidP="00592F35">
      <w:r>
        <w:t xml:space="preserve">    p + p { text-indent: 1.5</w:t>
      </w:r>
      <w:proofErr w:type="gramStart"/>
      <w:r>
        <w:t>em; }</w:t>
      </w:r>
      <w:proofErr w:type="gramEnd"/>
    </w:p>
    <w:p w14:paraId="702F6F46" w14:textId="77777777" w:rsidR="00592F35" w:rsidRDefault="00592F35" w:rsidP="00592F35">
      <w:r>
        <w:t xml:space="preserve">    .</w:t>
      </w:r>
      <w:proofErr w:type="gramStart"/>
      <w:r>
        <w:t>dropcap::first-letter</w:t>
      </w:r>
      <w:proofErr w:type="gramEnd"/>
      <w:r>
        <w:t xml:space="preserve"> {</w:t>
      </w:r>
    </w:p>
    <w:p w14:paraId="66CCB8CE" w14:textId="77777777" w:rsidR="00592F35" w:rsidRDefault="00592F35" w:rsidP="00592F35">
      <w:r>
        <w:t xml:space="preserve">      font-family: 'Cormorant Garamond', serif;</w:t>
      </w:r>
    </w:p>
    <w:p w14:paraId="56DA91B9" w14:textId="77777777" w:rsidR="00592F35" w:rsidRDefault="00592F35" w:rsidP="00592F35">
      <w:r>
        <w:t xml:space="preserve">      font-weight: 600;</w:t>
      </w:r>
    </w:p>
    <w:p w14:paraId="1A154CB6" w14:textId="77777777" w:rsidR="00592F35" w:rsidRDefault="00592F35" w:rsidP="00592F35">
      <w:r>
        <w:t xml:space="preserve">      font-size: 4.2rem;</w:t>
      </w:r>
    </w:p>
    <w:p w14:paraId="3E2CA82D" w14:textId="77777777" w:rsidR="00592F35" w:rsidRDefault="00592F35" w:rsidP="00592F35">
      <w:r>
        <w:t xml:space="preserve">      line-height: 0.75;</w:t>
      </w:r>
    </w:p>
    <w:p w14:paraId="523C99D1" w14:textId="77777777" w:rsidR="00592F35" w:rsidRDefault="00592F35" w:rsidP="00592F35">
      <w:r>
        <w:t xml:space="preserve">      float: left;</w:t>
      </w:r>
    </w:p>
    <w:p w14:paraId="79E5CE19" w14:textId="77777777" w:rsidR="00592F35" w:rsidRDefault="00592F35" w:rsidP="00592F35">
      <w:r>
        <w:t xml:space="preserve">      margin-right: 0.1em;</w:t>
      </w:r>
    </w:p>
    <w:p w14:paraId="002099DC" w14:textId="77777777" w:rsidR="00592F35" w:rsidRDefault="00592F35" w:rsidP="00592F35">
      <w:r>
        <w:t xml:space="preserve">      margin-top: 0.12em;</w:t>
      </w:r>
    </w:p>
    <w:p w14:paraId="7DBB3B4D" w14:textId="77777777" w:rsidR="00592F35" w:rsidRDefault="00592F35" w:rsidP="00592F35">
      <w:r>
        <w:t xml:space="preserve">      color: var(--gold);</w:t>
      </w:r>
    </w:p>
    <w:p w14:paraId="12DEE386" w14:textId="77777777" w:rsidR="00592F35" w:rsidRDefault="00592F35" w:rsidP="00592F35">
      <w:r>
        <w:t xml:space="preserve">    }</w:t>
      </w:r>
    </w:p>
    <w:p w14:paraId="0BCB58C9" w14:textId="77777777" w:rsidR="00592F35" w:rsidRDefault="00592F35" w:rsidP="00592F35">
      <w:r>
        <w:lastRenderedPageBreak/>
        <w:t xml:space="preserve">    table {</w:t>
      </w:r>
    </w:p>
    <w:p w14:paraId="1319C6FA" w14:textId="77777777" w:rsidR="00592F35" w:rsidRDefault="00592F35" w:rsidP="00592F35">
      <w:r>
        <w:t xml:space="preserve">      width: 100%;</w:t>
      </w:r>
    </w:p>
    <w:p w14:paraId="5EF321E3" w14:textId="77777777" w:rsidR="00592F35" w:rsidRDefault="00592F35" w:rsidP="00592F35">
      <w:r>
        <w:t xml:space="preserve">      border-collapse: collapse;</w:t>
      </w:r>
    </w:p>
    <w:p w14:paraId="3067DCBB" w14:textId="77777777" w:rsidR="00592F35" w:rsidRDefault="00592F35" w:rsidP="00592F35">
      <w:r>
        <w:t xml:space="preserve">      margin: 1.8rem 0;</w:t>
      </w:r>
    </w:p>
    <w:p w14:paraId="1B8BAE8E" w14:textId="77777777" w:rsidR="00592F35" w:rsidRDefault="00592F35" w:rsidP="00592F35">
      <w:r>
        <w:t xml:space="preserve">      font-size: 0.95rem;</w:t>
      </w:r>
    </w:p>
    <w:p w14:paraId="58B42F0A" w14:textId="77777777" w:rsidR="00592F35" w:rsidRDefault="00592F35" w:rsidP="00592F35">
      <w:r>
        <w:t xml:space="preserve">    }</w:t>
      </w:r>
    </w:p>
    <w:p w14:paraId="137D67FB" w14:textId="77777777" w:rsidR="00592F35" w:rsidRDefault="00592F35" w:rsidP="00592F35">
      <w:r>
        <w:t xml:space="preserve">    th, td {</w:t>
      </w:r>
    </w:p>
    <w:p w14:paraId="4D0AB763" w14:textId="77777777" w:rsidR="00592F35" w:rsidRDefault="00592F35" w:rsidP="00592F35">
      <w:r>
        <w:t xml:space="preserve">      border: 1px solid var(--rule);</w:t>
      </w:r>
    </w:p>
    <w:p w14:paraId="2F2A3B70" w14:textId="77777777" w:rsidR="00592F35" w:rsidRDefault="00592F35" w:rsidP="00592F35">
      <w:r>
        <w:t xml:space="preserve">      padding: 0.6rem 0.7rem;</w:t>
      </w:r>
    </w:p>
    <w:p w14:paraId="023715CD" w14:textId="77777777" w:rsidR="00592F35" w:rsidRDefault="00592F35" w:rsidP="00592F35">
      <w:r>
        <w:t xml:space="preserve">      vertical-</w:t>
      </w:r>
      <w:proofErr w:type="gramStart"/>
      <w:r>
        <w:t>align:</w:t>
      </w:r>
      <w:proofErr w:type="gramEnd"/>
      <w:r>
        <w:t xml:space="preserve"> top;</w:t>
      </w:r>
    </w:p>
    <w:p w14:paraId="164C1259" w14:textId="77777777" w:rsidR="00592F35" w:rsidRDefault="00592F35" w:rsidP="00592F35">
      <w:r>
        <w:t xml:space="preserve">    }</w:t>
      </w:r>
    </w:p>
    <w:p w14:paraId="7F688EA3" w14:textId="77777777" w:rsidR="00592F35" w:rsidRDefault="00592F35" w:rsidP="00592F35">
      <w:r>
        <w:t xml:space="preserve">    th {</w:t>
      </w:r>
    </w:p>
    <w:p w14:paraId="6934FDCC" w14:textId="77777777" w:rsidR="00592F35" w:rsidRDefault="00592F35" w:rsidP="00592F35">
      <w:r>
        <w:t xml:space="preserve">      background: var(--cream);</w:t>
      </w:r>
    </w:p>
    <w:p w14:paraId="30F95B3E" w14:textId="77777777" w:rsidR="00592F35" w:rsidRDefault="00592F35" w:rsidP="00592F35">
      <w:r>
        <w:t xml:space="preserve">      font-family: 'Josefin Sans', sans-serif;</w:t>
      </w:r>
    </w:p>
    <w:p w14:paraId="692E3515" w14:textId="77777777" w:rsidR="00592F35" w:rsidRDefault="00592F35" w:rsidP="00592F35">
      <w:r>
        <w:t xml:space="preserve">      font-weight: 400;</w:t>
      </w:r>
    </w:p>
    <w:p w14:paraId="2CB7657C" w14:textId="77777777" w:rsidR="00592F35" w:rsidRDefault="00592F35" w:rsidP="00592F35">
      <w:r>
        <w:t xml:space="preserve">      </w:t>
      </w:r>
      <w:proofErr w:type="gramStart"/>
      <w:r>
        <w:t>letter-spacing</w:t>
      </w:r>
      <w:proofErr w:type="gramEnd"/>
      <w:r>
        <w:t>: 0.08em;</w:t>
      </w:r>
    </w:p>
    <w:p w14:paraId="12BD0D62" w14:textId="77777777" w:rsidR="00592F35" w:rsidRDefault="00592F35" w:rsidP="00592F35">
      <w:r>
        <w:t xml:space="preserve">      text-transform: uppercase;</w:t>
      </w:r>
    </w:p>
    <w:p w14:paraId="79B71914" w14:textId="77777777" w:rsidR="00592F35" w:rsidRDefault="00592F35" w:rsidP="00592F35">
      <w:r>
        <w:t xml:space="preserve">      font-size: 0.7rem;</w:t>
      </w:r>
    </w:p>
    <w:p w14:paraId="004A021D" w14:textId="77777777" w:rsidR="00592F35" w:rsidRDefault="00592F35" w:rsidP="00592F35">
      <w:r>
        <w:t xml:space="preserve">      color: </w:t>
      </w:r>
      <w:proofErr w:type="gramStart"/>
      <w:r>
        <w:t>var(-</w:t>
      </w:r>
      <w:proofErr w:type="gramEnd"/>
      <w:r>
        <w:t>-accent);</w:t>
      </w:r>
    </w:p>
    <w:p w14:paraId="323FD11A" w14:textId="77777777" w:rsidR="00592F35" w:rsidRDefault="00592F35" w:rsidP="00592F35">
      <w:r>
        <w:t xml:space="preserve">    }</w:t>
      </w:r>
    </w:p>
    <w:p w14:paraId="55459F9F" w14:textId="77777777" w:rsidR="00592F35" w:rsidRDefault="00592F35" w:rsidP="00592F35">
      <w:r>
        <w:t xml:space="preserve">    .diagram-box {</w:t>
      </w:r>
    </w:p>
    <w:p w14:paraId="6B09826E" w14:textId="77777777" w:rsidR="00592F35" w:rsidRDefault="00592F35" w:rsidP="00592F35">
      <w:r>
        <w:t xml:space="preserve">      border: 1px solid var(--rule);</w:t>
      </w:r>
    </w:p>
    <w:p w14:paraId="66DDB6D6" w14:textId="77777777" w:rsidR="00592F35" w:rsidRDefault="00592F35" w:rsidP="00592F35">
      <w:r>
        <w:t xml:space="preserve">      background: var(--cream);</w:t>
      </w:r>
    </w:p>
    <w:p w14:paraId="62BC19C4" w14:textId="77777777" w:rsidR="00592F35" w:rsidRDefault="00592F35" w:rsidP="00592F35">
      <w:r>
        <w:t xml:space="preserve">      padding: 1.2rem 1.4rem;</w:t>
      </w:r>
    </w:p>
    <w:p w14:paraId="65354EDD" w14:textId="77777777" w:rsidR="00592F35" w:rsidRDefault="00592F35" w:rsidP="00592F35">
      <w:r>
        <w:t xml:space="preserve">      margin: 2.2rem 0;</w:t>
      </w:r>
    </w:p>
    <w:p w14:paraId="491F6C3F" w14:textId="77777777" w:rsidR="00592F35" w:rsidRDefault="00592F35" w:rsidP="00592F35">
      <w:r>
        <w:t xml:space="preserve">      font-family: 'Cormorant Garamond', serif;</w:t>
      </w:r>
    </w:p>
    <w:p w14:paraId="55887F4F" w14:textId="77777777" w:rsidR="00592F35" w:rsidRDefault="00592F35" w:rsidP="00592F35">
      <w:r>
        <w:lastRenderedPageBreak/>
        <w:t xml:space="preserve">      font-size: 1rem;</w:t>
      </w:r>
    </w:p>
    <w:p w14:paraId="7088CC0B" w14:textId="77777777" w:rsidR="00592F35" w:rsidRDefault="00592F35" w:rsidP="00592F35">
      <w:r>
        <w:t xml:space="preserve">    }</w:t>
      </w:r>
    </w:p>
    <w:p w14:paraId="4B08B3BD" w14:textId="77777777" w:rsidR="00592F35" w:rsidRDefault="00592F35" w:rsidP="00592F35">
      <w:r>
        <w:t xml:space="preserve">    .diagram-title {</w:t>
      </w:r>
    </w:p>
    <w:p w14:paraId="27E42950" w14:textId="77777777" w:rsidR="00592F35" w:rsidRDefault="00592F35" w:rsidP="00592F35">
      <w:r>
        <w:t xml:space="preserve">      text-</w:t>
      </w:r>
      <w:proofErr w:type="gramStart"/>
      <w:r>
        <w:t>align:</w:t>
      </w:r>
      <w:proofErr w:type="gramEnd"/>
      <w:r>
        <w:t xml:space="preserve"> center;</w:t>
      </w:r>
    </w:p>
    <w:p w14:paraId="771198C2" w14:textId="77777777" w:rsidR="00592F35" w:rsidRDefault="00592F35" w:rsidP="00592F35">
      <w:r>
        <w:t xml:space="preserve">      font-family: 'Josefin Sans', sans-serif;</w:t>
      </w:r>
    </w:p>
    <w:p w14:paraId="791E3B3E" w14:textId="77777777" w:rsidR="00592F35" w:rsidRDefault="00592F35" w:rsidP="00592F35">
      <w:r>
        <w:t xml:space="preserve">      font-size: 0.75rem;</w:t>
      </w:r>
    </w:p>
    <w:p w14:paraId="17D3A19A" w14:textId="77777777" w:rsidR="00592F35" w:rsidRDefault="00592F35" w:rsidP="00592F35">
      <w:r>
        <w:t xml:space="preserve">      </w:t>
      </w:r>
      <w:proofErr w:type="gramStart"/>
      <w:r>
        <w:t>letter-spacing</w:t>
      </w:r>
      <w:proofErr w:type="gramEnd"/>
      <w:r>
        <w:t>: 0.25em;</w:t>
      </w:r>
    </w:p>
    <w:p w14:paraId="2CEB4FF6" w14:textId="77777777" w:rsidR="00592F35" w:rsidRDefault="00592F35" w:rsidP="00592F35">
      <w:r>
        <w:t xml:space="preserve">      text-transform: uppercase;</w:t>
      </w:r>
    </w:p>
    <w:p w14:paraId="5A6760FD" w14:textId="77777777" w:rsidR="00592F35" w:rsidRDefault="00592F35" w:rsidP="00592F35">
      <w:r>
        <w:t xml:space="preserve">      color: var(--gold);</w:t>
      </w:r>
    </w:p>
    <w:p w14:paraId="4B00B4D5" w14:textId="77777777" w:rsidR="00592F35" w:rsidRDefault="00592F35" w:rsidP="00592F35">
      <w:r>
        <w:t xml:space="preserve">      margin-bottom: 0.8rem;</w:t>
      </w:r>
    </w:p>
    <w:p w14:paraId="752630EF" w14:textId="77777777" w:rsidR="00592F35" w:rsidRDefault="00592F35" w:rsidP="00592F35">
      <w:r>
        <w:t xml:space="preserve">    }</w:t>
      </w:r>
    </w:p>
    <w:p w14:paraId="55302DB2" w14:textId="77777777" w:rsidR="00592F35" w:rsidRDefault="00592F35" w:rsidP="00592F35">
      <w:r>
        <w:t xml:space="preserve">    .ornamental-hr {</w:t>
      </w:r>
    </w:p>
    <w:p w14:paraId="3455DCA8" w14:textId="77777777" w:rsidR="00592F35" w:rsidRDefault="00592F35" w:rsidP="00592F35">
      <w:r>
        <w:t xml:space="preserve">      text-</w:t>
      </w:r>
      <w:proofErr w:type="gramStart"/>
      <w:r>
        <w:t>align:</w:t>
      </w:r>
      <w:proofErr w:type="gramEnd"/>
      <w:r>
        <w:t xml:space="preserve"> center;</w:t>
      </w:r>
    </w:p>
    <w:p w14:paraId="5CFEEE73" w14:textId="77777777" w:rsidR="00592F35" w:rsidRDefault="00592F35" w:rsidP="00592F35">
      <w:r>
        <w:t xml:space="preserve">      color: var(--gold);</w:t>
      </w:r>
    </w:p>
    <w:p w14:paraId="3B0E8E50" w14:textId="77777777" w:rsidR="00592F35" w:rsidRDefault="00592F35" w:rsidP="00592F35">
      <w:r>
        <w:t xml:space="preserve">      font-size: 1rem;</w:t>
      </w:r>
    </w:p>
    <w:p w14:paraId="3876796A" w14:textId="77777777" w:rsidR="00592F35" w:rsidRDefault="00592F35" w:rsidP="00592F35">
      <w:r>
        <w:t xml:space="preserve">      </w:t>
      </w:r>
      <w:proofErr w:type="gramStart"/>
      <w:r>
        <w:t>letter-spacing</w:t>
      </w:r>
      <w:proofErr w:type="gramEnd"/>
      <w:r>
        <w:t>: 1em;</w:t>
      </w:r>
    </w:p>
    <w:p w14:paraId="341CB5FE" w14:textId="77777777" w:rsidR="00592F35" w:rsidRDefault="00592F35" w:rsidP="00592F35">
      <w:r>
        <w:t xml:space="preserve">      margin: 2.5rem 0;</w:t>
      </w:r>
    </w:p>
    <w:p w14:paraId="4C7EACFC" w14:textId="77777777" w:rsidR="00592F35" w:rsidRDefault="00592F35" w:rsidP="00592F35">
      <w:r>
        <w:t xml:space="preserve">      opacity: 0.6;</w:t>
      </w:r>
    </w:p>
    <w:p w14:paraId="32BF25FA" w14:textId="77777777" w:rsidR="00592F35" w:rsidRDefault="00592F35" w:rsidP="00592F35">
      <w:r>
        <w:t xml:space="preserve">    }</w:t>
      </w:r>
    </w:p>
    <w:p w14:paraId="6A20A6E8" w14:textId="77777777" w:rsidR="00592F35" w:rsidRDefault="00592F35" w:rsidP="00592F35">
      <w:r>
        <w:t xml:space="preserve">    </w:t>
      </w:r>
      <w:proofErr w:type="gramStart"/>
      <w:r>
        <w:t>footer {</w:t>
      </w:r>
      <w:proofErr w:type="gramEnd"/>
    </w:p>
    <w:p w14:paraId="01B0103D" w14:textId="77777777" w:rsidR="00592F35" w:rsidRDefault="00592F35" w:rsidP="00592F35">
      <w:r>
        <w:t xml:space="preserve">      margin-top: 5rem;</w:t>
      </w:r>
    </w:p>
    <w:p w14:paraId="5A6BB499" w14:textId="77777777" w:rsidR="00592F35" w:rsidRDefault="00592F35" w:rsidP="00592F35">
      <w:r>
        <w:t xml:space="preserve">      padding-top: 2rem;</w:t>
      </w:r>
    </w:p>
    <w:p w14:paraId="70FC3383" w14:textId="77777777" w:rsidR="00592F35" w:rsidRDefault="00592F35" w:rsidP="00592F35">
      <w:r>
        <w:t xml:space="preserve">      border-top: 1px solid var(--rule);</w:t>
      </w:r>
    </w:p>
    <w:p w14:paraId="165128F2" w14:textId="77777777" w:rsidR="00592F35" w:rsidRDefault="00592F35" w:rsidP="00592F35">
      <w:r>
        <w:t xml:space="preserve">      font-family: 'Josefin Sans', sans-serif;</w:t>
      </w:r>
    </w:p>
    <w:p w14:paraId="429C853C" w14:textId="77777777" w:rsidR="00592F35" w:rsidRDefault="00592F35" w:rsidP="00592F35">
      <w:r>
        <w:t xml:space="preserve">      font-weight: 200;</w:t>
      </w:r>
    </w:p>
    <w:p w14:paraId="09B026EB" w14:textId="77777777" w:rsidR="00592F35" w:rsidRDefault="00592F35" w:rsidP="00592F35">
      <w:r>
        <w:t xml:space="preserve">      font-size: 0.65rem;</w:t>
      </w:r>
    </w:p>
    <w:p w14:paraId="45D1A9DC" w14:textId="77777777" w:rsidR="00592F35" w:rsidRDefault="00592F35" w:rsidP="00592F35">
      <w:r>
        <w:lastRenderedPageBreak/>
        <w:t xml:space="preserve">      </w:t>
      </w:r>
      <w:proofErr w:type="gramStart"/>
      <w:r>
        <w:t>letter-spacing</w:t>
      </w:r>
      <w:proofErr w:type="gramEnd"/>
      <w:r>
        <w:t>: 0.2em;</w:t>
      </w:r>
    </w:p>
    <w:p w14:paraId="176E485F" w14:textId="77777777" w:rsidR="00592F35" w:rsidRDefault="00592F35" w:rsidP="00592F35">
      <w:r>
        <w:t xml:space="preserve">      text-transform: uppercase;</w:t>
      </w:r>
    </w:p>
    <w:p w14:paraId="7CDB2A1E" w14:textId="77777777" w:rsidR="00592F35" w:rsidRDefault="00592F35" w:rsidP="00592F35">
      <w:r>
        <w:t xml:space="preserve">      color: var(--muted);</w:t>
      </w:r>
    </w:p>
    <w:p w14:paraId="7EEBB748" w14:textId="77777777" w:rsidR="00592F35" w:rsidRDefault="00592F35" w:rsidP="00592F35">
      <w:r>
        <w:t xml:space="preserve">      text-</w:t>
      </w:r>
      <w:proofErr w:type="gramStart"/>
      <w:r>
        <w:t>align:</w:t>
      </w:r>
      <w:proofErr w:type="gramEnd"/>
      <w:r>
        <w:t xml:space="preserve"> center;</w:t>
      </w:r>
    </w:p>
    <w:p w14:paraId="33E3450F" w14:textId="77777777" w:rsidR="00592F35" w:rsidRDefault="00592F35" w:rsidP="00592F35">
      <w:r>
        <w:t xml:space="preserve">      line-height: 2;</w:t>
      </w:r>
    </w:p>
    <w:p w14:paraId="30DD2CB0" w14:textId="77777777" w:rsidR="00592F35" w:rsidRDefault="00592F35" w:rsidP="00592F35">
      <w:r>
        <w:t xml:space="preserve">    }</w:t>
      </w:r>
    </w:p>
    <w:p w14:paraId="3008266B" w14:textId="77777777" w:rsidR="00592F35" w:rsidRDefault="00592F35" w:rsidP="00592F35">
      <w:r>
        <w:t xml:space="preserve">  &lt;/style&gt;</w:t>
      </w:r>
    </w:p>
    <w:p w14:paraId="43B69F7A" w14:textId="77777777" w:rsidR="00592F35" w:rsidRDefault="00592F35" w:rsidP="00592F35">
      <w:r>
        <w:t>&lt;/head&gt;</w:t>
      </w:r>
    </w:p>
    <w:p w14:paraId="5010E589" w14:textId="77777777" w:rsidR="00592F35" w:rsidRDefault="00592F35" w:rsidP="00592F35"/>
    <w:p w14:paraId="334286EC" w14:textId="77777777" w:rsidR="00592F35" w:rsidRDefault="00592F35" w:rsidP="00592F35">
      <w:r>
        <w:t>&lt;script&gt;</w:t>
      </w:r>
    </w:p>
    <w:p w14:paraId="1A3ED085" w14:textId="77777777" w:rsidR="00592F35" w:rsidRDefault="00592F35" w:rsidP="00592F35">
      <w:r>
        <w:t xml:space="preserve">    MathJax = {</w:t>
      </w:r>
    </w:p>
    <w:p w14:paraId="76D24E69" w14:textId="77777777" w:rsidR="00592F35" w:rsidRDefault="00592F35" w:rsidP="00592F35">
      <w:r>
        <w:t xml:space="preserve">      tex: { inlineMath: [['\\(','\\)']], displayMath: [['\</w:t>
      </w:r>
    </w:p>
    <w:p w14:paraId="7D171903" w14:textId="77777777" w:rsidR="00592F35" w:rsidRDefault="00592F35" w:rsidP="00592F35"/>
    <w:p w14:paraId="7A27867E" w14:textId="77777777" w:rsidR="00592F35" w:rsidRDefault="00592F35" w:rsidP="00592F35">
      <w:r>
        <w:t>\[','\\]</w:t>
      </w:r>
    </w:p>
    <w:p w14:paraId="595F7A18" w14:textId="77777777" w:rsidR="00592F35" w:rsidRDefault="00592F35" w:rsidP="00592F35"/>
    <w:p w14:paraId="3EDBE155" w14:textId="77777777" w:rsidR="00592F35" w:rsidRDefault="00592F35" w:rsidP="00592F35">
      <w:r>
        <w:t>']] }</w:t>
      </w:r>
    </w:p>
    <w:p w14:paraId="146041F7" w14:textId="77777777" w:rsidR="00592F35" w:rsidRDefault="00592F35" w:rsidP="00592F35">
      <w:r>
        <w:t xml:space="preserve">    };</w:t>
      </w:r>
    </w:p>
    <w:p w14:paraId="4BCF4A2A" w14:textId="77777777" w:rsidR="00592F35" w:rsidRDefault="00592F35" w:rsidP="00592F35">
      <w:r>
        <w:t xml:space="preserve">  &lt;/script&gt;</w:t>
      </w:r>
    </w:p>
    <w:p w14:paraId="6A5D1841" w14:textId="77777777" w:rsidR="00592F35" w:rsidRDefault="00592F35" w:rsidP="00592F35">
      <w:r>
        <w:t xml:space="preserve">  &lt;script id="MathJax-script" async</w:t>
      </w:r>
    </w:p>
    <w:p w14:paraId="10785E24" w14:textId="77777777" w:rsidR="00592F35" w:rsidRDefault="00592F35" w:rsidP="00592F35">
      <w:r>
        <w:t xml:space="preserve">    src="https://cdn.jsdelivr.net/npm/mathjax@3/es5/tex-mml-chtml.js"&gt;</w:t>
      </w:r>
    </w:p>
    <w:p w14:paraId="74C04D76" w14:textId="77777777" w:rsidR="00592F35" w:rsidRDefault="00592F35" w:rsidP="00592F35">
      <w:r>
        <w:t xml:space="preserve">  &lt;/script&gt;</w:t>
      </w:r>
    </w:p>
    <w:p w14:paraId="1068A586" w14:textId="77777777" w:rsidR="00592F35" w:rsidRDefault="00592F35" w:rsidP="00592F35">
      <w:r>
        <w:t xml:space="preserve">  </w:t>
      </w:r>
    </w:p>
    <w:p w14:paraId="19A2D0B0" w14:textId="77777777" w:rsidR="00592F35" w:rsidRDefault="00592F35" w:rsidP="00592F35">
      <w:r>
        <w:t>&lt;body&gt;</w:t>
      </w:r>
    </w:p>
    <w:p w14:paraId="162C9C99" w14:textId="77777777" w:rsidR="00592F35" w:rsidRDefault="00592F35" w:rsidP="00592F35">
      <w:r>
        <w:t>&lt;div class="page-wrap"&gt;</w:t>
      </w:r>
    </w:p>
    <w:p w14:paraId="488056F3" w14:textId="77777777" w:rsidR="00592F35" w:rsidRDefault="00592F35" w:rsidP="00592F35">
      <w:r>
        <w:t xml:space="preserve"> &lt;nav&gt;</w:t>
      </w:r>
    </w:p>
    <w:p w14:paraId="7E94790C" w14:textId="77777777" w:rsidR="00592F35" w:rsidRDefault="00592F35" w:rsidP="00592F35">
      <w:r>
        <w:t xml:space="preserve">    &lt;p&gt;&lt;a href="../philosophy/index.html"&gt;← Back to Philosophy Homepage&lt;/a&gt;&lt;/p&gt;</w:t>
      </w:r>
    </w:p>
    <w:p w14:paraId="20F4BA39" w14:textId="77777777" w:rsidR="00592F35" w:rsidRDefault="00592F35" w:rsidP="00592F35">
      <w:r>
        <w:lastRenderedPageBreak/>
        <w:t xml:space="preserve">  &lt;/nav&gt;</w:t>
      </w:r>
    </w:p>
    <w:p w14:paraId="6798CFBB" w14:textId="77777777" w:rsidR="00592F35" w:rsidRDefault="00592F35" w:rsidP="00592F35"/>
    <w:p w14:paraId="6C662D85" w14:textId="77777777" w:rsidR="00592F35" w:rsidRDefault="00592F35" w:rsidP="00592F35">
      <w:r>
        <w:t xml:space="preserve">  &lt;hr&gt;</w:t>
      </w:r>
    </w:p>
    <w:p w14:paraId="26ED396F" w14:textId="77777777" w:rsidR="00592F35" w:rsidRDefault="00592F35" w:rsidP="00592F35">
      <w:r>
        <w:t xml:space="preserve">  &lt;header&gt;</w:t>
      </w:r>
    </w:p>
    <w:p w14:paraId="75C12360" w14:textId="77777777" w:rsidR="00592F35" w:rsidRDefault="00592F35" w:rsidP="00592F35">
      <w:r>
        <w:t xml:space="preserve">    &lt;p class="journal-label"&gt;Philosophy of Physics · Theology of Being · 2026&lt;/p&gt;</w:t>
      </w:r>
    </w:p>
    <w:p w14:paraId="0D7701BB" w14:textId="77777777" w:rsidR="00592F35" w:rsidRDefault="00592F35" w:rsidP="00592F35">
      <w:r>
        <w:t xml:space="preserve">    &lt;h1&gt;</w:t>
      </w:r>
    </w:p>
    <w:p w14:paraId="298A0D1F" w14:textId="77777777" w:rsidR="00592F35" w:rsidRDefault="00592F35" w:rsidP="00592F35">
      <w:r>
        <w:t xml:space="preserve">      &lt;span style="display:block;"&gt;The Entropic Courage of Being&lt;/span&gt;</w:t>
      </w:r>
    </w:p>
    <w:p w14:paraId="30261BDB" w14:textId="77777777" w:rsidR="00592F35" w:rsidRDefault="00592F35" w:rsidP="00592F35">
      <w:r>
        <w:t xml:space="preserve">      &lt;span style="display:block;"&gt;A Comparative Analysis of John Onimisi Obidi’s &lt;em&gt;Theory of Entropicity (ToE)&lt;/em&gt;&lt;/span&gt;</w:t>
      </w:r>
    </w:p>
    <w:p w14:paraId="41075FE0" w14:textId="77777777" w:rsidR="00592F35" w:rsidRDefault="00592F35" w:rsidP="00592F35">
      <w:r>
        <w:t xml:space="preserve">      &lt;span style="display:block;"&gt;and Paul Tillich’s “Courage to Be”&lt;/span&gt;</w:t>
      </w:r>
    </w:p>
    <w:p w14:paraId="52F5DA82" w14:textId="77777777" w:rsidR="00592F35" w:rsidRDefault="00592F35" w:rsidP="00592F35">
      <w:r>
        <w:t xml:space="preserve">    &lt;/h1&gt;</w:t>
      </w:r>
    </w:p>
    <w:p w14:paraId="3CCC87AA" w14:textId="77777777" w:rsidR="00592F35" w:rsidRDefault="00592F35" w:rsidP="00592F35">
      <w:r>
        <w:t xml:space="preserve">    &lt;p class="subtitle"&gt;A Study in the History and Philosophy of Science Juxtaposed </w:t>
      </w:r>
      <w:proofErr w:type="gramStart"/>
      <w:r>
        <w:t>With</w:t>
      </w:r>
      <w:proofErr w:type="gramEnd"/>
      <w:r>
        <w:t xml:space="preserve"> a Theology of Being, Anxiety, Nothingness, and the Decidedness to Live&lt;/p&gt;</w:t>
      </w:r>
    </w:p>
    <w:p w14:paraId="0D7D67D1" w14:textId="77777777" w:rsidR="00592F35" w:rsidRDefault="00592F35" w:rsidP="00592F35">
      <w:r>
        <w:t xml:space="preserve">    &lt;div class="ornament"&gt;— </w:t>
      </w:r>
      <w:r>
        <w:rPr>
          <w:rFonts w:ascii="Segoe UI Symbol" w:hAnsi="Segoe UI Symbol" w:cs="Segoe UI Symbol"/>
        </w:rPr>
        <w:t>✦</w:t>
      </w:r>
      <w:r>
        <w:t xml:space="preserve"> </w:t>
      </w:r>
      <w:r>
        <w:rPr>
          <w:rFonts w:ascii="Aptos" w:hAnsi="Aptos" w:cs="Aptos"/>
        </w:rPr>
        <w:t>—</w:t>
      </w:r>
      <w:r>
        <w:t>&lt;/div&gt;</w:t>
      </w:r>
    </w:p>
    <w:p w14:paraId="1F047559" w14:textId="77777777" w:rsidR="00592F35" w:rsidRDefault="00592F35" w:rsidP="00592F35">
      <w:r>
        <w:t xml:space="preserve">  &lt;/header&gt;</w:t>
      </w:r>
    </w:p>
    <w:p w14:paraId="0916A88F" w14:textId="77777777" w:rsidR="00592F35" w:rsidRDefault="00592F35" w:rsidP="00592F35"/>
    <w:p w14:paraId="454D2587" w14:textId="77777777" w:rsidR="00592F35" w:rsidRDefault="00592F35" w:rsidP="00592F35">
      <w:r>
        <w:t xml:space="preserve">  &lt;div class="article-body"&gt;</w:t>
      </w:r>
    </w:p>
    <w:p w14:paraId="3BA592FF" w14:textId="77777777" w:rsidR="00592F35" w:rsidRDefault="00592F35" w:rsidP="00592F35"/>
    <w:p w14:paraId="5A050A24" w14:textId="77777777" w:rsidR="00592F35" w:rsidRDefault="00592F35" w:rsidP="00592F35">
      <w:r>
        <w:t xml:space="preserve">    &lt;!-- ABSTRACT --&gt;</w:t>
      </w:r>
    </w:p>
    <w:p w14:paraId="0E62E830" w14:textId="77777777" w:rsidR="00592F35" w:rsidRDefault="00592F35" w:rsidP="00592F35">
      <w:r>
        <w:t xml:space="preserve">    &lt;section&gt;</w:t>
      </w:r>
    </w:p>
    <w:p w14:paraId="03723C81" w14:textId="77777777" w:rsidR="00592F35" w:rsidRDefault="00592F35" w:rsidP="00592F35">
      <w:r>
        <w:t xml:space="preserve">      &lt;p class="dropcap"&gt;</w:t>
      </w:r>
    </w:p>
    <w:p w14:paraId="5087C3C7" w14:textId="77777777" w:rsidR="00592F35" w:rsidRDefault="00592F35" w:rsidP="00592F35">
      <w:r>
        <w:t xml:space="preserve">        This monograph presents a comparative analysis of &lt;strong&gt;John Onimisi Obidi’s Theory of Entropicity (ToE)&lt;/strong&gt; and &lt;strong&gt;Paul Tillich’s 1952 classic, “The Courage to Be.”&lt;/strong&gt; Though separated by discipline, century, and method, both thinkers confront the same primordial question: &lt;em&gt;How does being persist in the face of forces that threaten its dissolution?&lt;/em&gt; Tillich approaches this question through the existential and theological lens of anxiety, nonbeing, and the human struggle for meaning. Obidi approaches it through the ontological and mathematical lens of entropy, informational </w:t>
      </w:r>
      <w:r>
        <w:lastRenderedPageBreak/>
        <w:t>asymmetry, and the structural persistence of systems in a universe governed by irreversible dynamics.</w:t>
      </w:r>
    </w:p>
    <w:p w14:paraId="036E9BDD" w14:textId="77777777" w:rsidR="00592F35" w:rsidRDefault="00592F35" w:rsidP="00592F35">
      <w:r>
        <w:t xml:space="preserve">      &lt;/p&gt;</w:t>
      </w:r>
    </w:p>
    <w:p w14:paraId="455E1659" w14:textId="77777777" w:rsidR="00592F35" w:rsidRDefault="00592F35" w:rsidP="00592F35"/>
    <w:p w14:paraId="458C1C7D" w14:textId="77777777" w:rsidR="00592F35" w:rsidRDefault="00592F35" w:rsidP="00592F35">
      <w:r>
        <w:t xml:space="preserve">      &lt;p&gt;</w:t>
      </w:r>
    </w:p>
    <w:p w14:paraId="2B2DBE2E" w14:textId="77777777" w:rsidR="00592F35" w:rsidRDefault="00592F35" w:rsidP="00592F35">
      <w:r>
        <w:t xml:space="preserve">        This study argues that the two frameworks, though distinct, converge on a shared metaphysical architecture: &lt;strong&gt;existence is an active, dynamic defiance against dissolution.&lt;/strong&gt; For Tillich, this dissolution is existential nonbeing; for Obidi, it is entropic decay. For Tillich, the triumph over nonbeing is achieved through the &lt;strong&gt;Courage to Be&lt;/strong&gt;; for Obidi, it is achieved through the &lt;strong&gt;Triadic ARC of Audacity, Radicality, and Courage&lt;/strong&gt; within the entropic manifold. Ultimately, this monograph demonstrates that Obidi’s ToE provides a universal ontological substrate—&lt;strong&gt;the entropic field&lt;/strong&gt;—that not only parallels but &lt;em&gt;subsumes&lt;/em&gt; Tillich’s theological ontology, offering a unified account of the being of the self and the being of the cosmos.</w:t>
      </w:r>
    </w:p>
    <w:p w14:paraId="14E5AB3A" w14:textId="77777777" w:rsidR="00592F35" w:rsidRDefault="00592F35" w:rsidP="00592F35">
      <w:r>
        <w:t xml:space="preserve">      &lt;/p&gt;</w:t>
      </w:r>
    </w:p>
    <w:p w14:paraId="49E6929B" w14:textId="77777777" w:rsidR="00592F35" w:rsidRDefault="00592F35" w:rsidP="00592F35">
      <w:r>
        <w:t xml:space="preserve">    &lt;/section&gt;</w:t>
      </w:r>
    </w:p>
    <w:p w14:paraId="2D93298A" w14:textId="77777777" w:rsidR="00592F35" w:rsidRDefault="00592F35" w:rsidP="00592F35"/>
    <w:p w14:paraId="01AD55D3" w14:textId="77777777" w:rsidR="00592F35" w:rsidRDefault="00592F35" w:rsidP="00592F35">
      <w:r>
        <w:t xml:space="preserve">    &lt;!-- SECTION I --&gt;</w:t>
      </w:r>
    </w:p>
    <w:p w14:paraId="71C22616" w14:textId="77777777" w:rsidR="00592F35" w:rsidRDefault="00592F35" w:rsidP="00592F35">
      <w:r>
        <w:t xml:space="preserve">    &lt;section&gt;</w:t>
      </w:r>
    </w:p>
    <w:p w14:paraId="403C212A" w14:textId="77777777" w:rsidR="00592F35" w:rsidRDefault="00592F35" w:rsidP="00592F35">
      <w:r>
        <w:t xml:space="preserve">      &lt;h2&gt;&lt;span class="section-num"&gt;§ I&lt;/span&gt; Foundational Overview&lt;/h2&gt;</w:t>
      </w:r>
    </w:p>
    <w:p w14:paraId="5DD12CE3" w14:textId="77777777" w:rsidR="00592F35" w:rsidRDefault="00592F35" w:rsidP="00592F35"/>
    <w:p w14:paraId="3CB3D822" w14:textId="77777777" w:rsidR="00592F35" w:rsidRDefault="00592F35" w:rsidP="00592F35">
      <w:r>
        <w:t xml:space="preserve">      &lt;p&gt;</w:t>
      </w:r>
    </w:p>
    <w:p w14:paraId="5A7757C2" w14:textId="77777777" w:rsidR="00592F35" w:rsidRDefault="00592F35" w:rsidP="00592F35">
      <w:r>
        <w:t xml:space="preserve">        A comparative analysis of &lt;strong&gt;John Onimisi Obidi’s Theory of Entropicity (ToE)&lt;/strong&gt; and &lt;strong&gt;Paul Tillich’s “The Courage to Be”&lt;/strong&gt; reveals a profound dialogue between twentieth</w:t>
      </w:r>
      <w:r>
        <w:rPr>
          <w:rFonts w:ascii="Cambria Math" w:hAnsi="Cambria Math" w:cs="Cambria Math"/>
        </w:rPr>
        <w:t>‑</w:t>
      </w:r>
      <w:r>
        <w:t>century Christian existentialism and twenty</w:t>
      </w:r>
      <w:r>
        <w:rPr>
          <w:rFonts w:ascii="Cambria Math" w:hAnsi="Cambria Math" w:cs="Cambria Math"/>
        </w:rPr>
        <w:t>‑</w:t>
      </w:r>
      <w:r>
        <w:t>first</w:t>
      </w:r>
      <w:r>
        <w:rPr>
          <w:rFonts w:ascii="Cambria Math" w:hAnsi="Cambria Math" w:cs="Cambria Math"/>
        </w:rPr>
        <w:t>‑</w:t>
      </w:r>
      <w:r>
        <w:t>century information physics. While Tillich explores existential anxiety from a theological framework, Obidi structures reality through an &lt;strong&gt;entropy</w:t>
      </w:r>
      <w:r>
        <w:rPr>
          <w:rFonts w:ascii="Cambria Math" w:hAnsi="Cambria Math" w:cs="Cambria Math"/>
        </w:rPr>
        <w:t>‑</w:t>
      </w:r>
      <w:r>
        <w:t>first cosmological lens&lt;/strong&gt;. Both thinkers converge on a central premise: &lt;strong&gt;true existence requires a dynamic, structural movement that overcomes an inherent oppositional force&lt;/strong&gt;.</w:t>
      </w:r>
    </w:p>
    <w:p w14:paraId="2F6E8B4A" w14:textId="77777777" w:rsidR="00592F35" w:rsidRDefault="00592F35" w:rsidP="00592F35">
      <w:r>
        <w:t xml:space="preserve">      &lt;/p&gt;</w:t>
      </w:r>
    </w:p>
    <w:p w14:paraId="3EE2593E" w14:textId="77777777" w:rsidR="00592F35" w:rsidRDefault="00592F35" w:rsidP="00592F35"/>
    <w:p w14:paraId="0C8684AE" w14:textId="77777777" w:rsidR="00592F35" w:rsidRDefault="00592F35" w:rsidP="00592F35">
      <w:r>
        <w:t xml:space="preserve">      &lt;table&gt;</w:t>
      </w:r>
    </w:p>
    <w:p w14:paraId="1F9CC2EE" w14:textId="77777777" w:rsidR="00592F35" w:rsidRDefault="00592F35" w:rsidP="00592F35">
      <w:r>
        <w:t xml:space="preserve">        &lt;tr&gt;</w:t>
      </w:r>
    </w:p>
    <w:p w14:paraId="5BEEF562" w14:textId="77777777" w:rsidR="00592F35" w:rsidRDefault="00592F35" w:rsidP="00592F35">
      <w:r>
        <w:t xml:space="preserve">          &lt;th&gt;Metric&lt;/th&gt;</w:t>
      </w:r>
    </w:p>
    <w:p w14:paraId="79489108" w14:textId="77777777" w:rsidR="00592F35" w:rsidRDefault="00592F35" w:rsidP="00592F35">
      <w:r>
        <w:t xml:space="preserve">          &lt;th&gt;Paul Tillich (The Courage to Be)&lt;/th&gt;</w:t>
      </w:r>
    </w:p>
    <w:p w14:paraId="6FF0D757" w14:textId="77777777" w:rsidR="00592F35" w:rsidRDefault="00592F35" w:rsidP="00592F35">
      <w:r>
        <w:t xml:space="preserve">          &lt;th&gt;John Onimisi Obidi (Theory of Entropicity)&lt;/th&gt;</w:t>
      </w:r>
    </w:p>
    <w:p w14:paraId="05821321" w14:textId="77777777" w:rsidR="00592F35" w:rsidRDefault="00592F35" w:rsidP="00592F35">
      <w:r>
        <w:t xml:space="preserve">        &lt;/tr&gt;</w:t>
      </w:r>
    </w:p>
    <w:p w14:paraId="6A248977" w14:textId="77777777" w:rsidR="00592F35" w:rsidRDefault="00592F35" w:rsidP="00592F35">
      <w:r>
        <w:t xml:space="preserve">        &lt;tr&gt;</w:t>
      </w:r>
    </w:p>
    <w:p w14:paraId="16BA8814" w14:textId="77777777" w:rsidR="00592F35" w:rsidRDefault="00592F35" w:rsidP="00592F35">
      <w:r>
        <w:t xml:space="preserve">          &lt;td&gt;&lt;strong&gt;Core Domain&lt;/strong&gt;&lt;/td&gt;</w:t>
      </w:r>
    </w:p>
    <w:p w14:paraId="0D0325AF" w14:textId="77777777" w:rsidR="00592F35" w:rsidRDefault="00592F35" w:rsidP="00592F35">
      <w:r>
        <w:t xml:space="preserve">          &lt;td&gt;Existential Theology &amp; Philosophy&lt;/td&gt;</w:t>
      </w:r>
    </w:p>
    <w:p w14:paraId="4CC969D0" w14:textId="77777777" w:rsidR="00592F35" w:rsidRDefault="00592F35" w:rsidP="00592F35">
      <w:r>
        <w:t xml:space="preserve">          &lt;td&gt;Mathematical Physics &amp; “Ontodynamics”&lt;/td&gt;</w:t>
      </w:r>
    </w:p>
    <w:p w14:paraId="65ED3617" w14:textId="77777777" w:rsidR="00592F35" w:rsidRDefault="00592F35" w:rsidP="00592F35">
      <w:r>
        <w:t xml:space="preserve">        &lt;/tr&gt;</w:t>
      </w:r>
    </w:p>
    <w:p w14:paraId="5840EEEA" w14:textId="77777777" w:rsidR="00592F35" w:rsidRDefault="00592F35" w:rsidP="00592F35">
      <w:r>
        <w:t xml:space="preserve">        &lt;tr&gt;</w:t>
      </w:r>
    </w:p>
    <w:p w14:paraId="4E1A69B0" w14:textId="77777777" w:rsidR="00592F35" w:rsidRDefault="00592F35" w:rsidP="00592F35">
      <w:r>
        <w:t xml:space="preserve">          &lt;td&gt;&lt;strong&gt;Primary Catalyst&lt;/strong&gt;&lt;/td&gt;</w:t>
      </w:r>
    </w:p>
    <w:p w14:paraId="6655673E" w14:textId="77777777" w:rsidR="00592F35" w:rsidRDefault="00592F35" w:rsidP="00592F35">
      <w:r>
        <w:t xml:space="preserve">          &lt;td&gt;&lt;strong&gt;Non</w:t>
      </w:r>
      <w:r>
        <w:rPr>
          <w:rFonts w:ascii="Cambria Math" w:hAnsi="Cambria Math" w:cs="Cambria Math"/>
        </w:rPr>
        <w:t>‑</w:t>
      </w:r>
      <w:r>
        <w:t>being&lt;/strong&gt; (Anxiety of fate, guilt, emptiness)&lt;/td&gt;</w:t>
      </w:r>
    </w:p>
    <w:p w14:paraId="75669B59" w14:textId="77777777" w:rsidR="00592F35" w:rsidRDefault="00592F35" w:rsidP="00592F35">
      <w:r>
        <w:t xml:space="preserve">          &lt;td&gt;The &lt;strong&gt;Entropic Field&lt;/strong&gt; \( S(x) \) as causal substrate&lt;/td&gt;</w:t>
      </w:r>
    </w:p>
    <w:p w14:paraId="7C629FC3" w14:textId="77777777" w:rsidR="00592F35" w:rsidRDefault="00592F35" w:rsidP="00592F35">
      <w:r>
        <w:t xml:space="preserve">        &lt;/tr&gt;</w:t>
      </w:r>
    </w:p>
    <w:p w14:paraId="6E97F48C" w14:textId="77777777" w:rsidR="00592F35" w:rsidRDefault="00592F35" w:rsidP="00592F35">
      <w:r>
        <w:t xml:space="preserve">        &lt;tr&gt;</w:t>
      </w:r>
    </w:p>
    <w:p w14:paraId="568D90AD" w14:textId="77777777" w:rsidR="00592F35" w:rsidRDefault="00592F35" w:rsidP="00592F35">
      <w:r>
        <w:t xml:space="preserve">          &lt;td&gt;&lt;strong&gt;The Ultimate&lt;/strong&gt;&lt;/td&gt;</w:t>
      </w:r>
    </w:p>
    <w:p w14:paraId="0FF41365" w14:textId="77777777" w:rsidR="00592F35" w:rsidRDefault="00592F35" w:rsidP="00592F35">
      <w:r>
        <w:t xml:space="preserve">          &lt;td&gt;“&lt;strong&gt;Ground of Being&lt;/strong&gt;” / “God above God”&lt;/td&gt;</w:t>
      </w:r>
    </w:p>
    <w:p w14:paraId="2198B54D" w14:textId="77777777" w:rsidR="00592F35" w:rsidRDefault="00592F35" w:rsidP="00592F35">
      <w:r>
        <w:t xml:space="preserve">          &lt;td&gt;The &lt;strong&gt;Obidi Action&lt;/strong&gt; (Universal variational principle)&lt;/td&gt;</w:t>
      </w:r>
    </w:p>
    <w:p w14:paraId="7A7019DE" w14:textId="77777777" w:rsidR="00592F35" w:rsidRDefault="00592F35" w:rsidP="00592F35">
      <w:r>
        <w:t xml:space="preserve">        &lt;/tr&gt;</w:t>
      </w:r>
    </w:p>
    <w:p w14:paraId="399D641E" w14:textId="77777777" w:rsidR="00592F35" w:rsidRDefault="00592F35" w:rsidP="00592F35">
      <w:r>
        <w:t xml:space="preserve">        &lt;tr&gt;</w:t>
      </w:r>
    </w:p>
    <w:p w14:paraId="6616A026" w14:textId="77777777" w:rsidR="00592F35" w:rsidRDefault="00592F35" w:rsidP="00592F35">
      <w:r>
        <w:t xml:space="preserve">          &lt;td&gt;&lt;strong&gt;The Human Task&lt;/strong&gt;&lt;/td&gt;</w:t>
      </w:r>
    </w:p>
    <w:p w14:paraId="0D0AB610" w14:textId="77777777" w:rsidR="00592F35" w:rsidRDefault="00592F35" w:rsidP="00592F35">
      <w:r>
        <w:t xml:space="preserve">          &lt;td&gt;Affirming life despite meaninglessness&lt;/td&gt;</w:t>
      </w:r>
    </w:p>
    <w:p w14:paraId="6EF738A2" w14:textId="77777777" w:rsidR="00592F35" w:rsidRDefault="00592F35" w:rsidP="00592F35">
      <w:r>
        <w:t xml:space="preserve">          &lt;td&gt;Navigating entropic gradients and informational negotiation&lt;/td&gt;</w:t>
      </w:r>
    </w:p>
    <w:p w14:paraId="1D44A13B" w14:textId="77777777" w:rsidR="00592F35" w:rsidRDefault="00592F35" w:rsidP="00592F35">
      <w:r>
        <w:lastRenderedPageBreak/>
        <w:t xml:space="preserve">        &lt;/tr&gt;</w:t>
      </w:r>
    </w:p>
    <w:p w14:paraId="6CEA0A01" w14:textId="77777777" w:rsidR="00592F35" w:rsidRDefault="00592F35" w:rsidP="00592F35">
      <w:r>
        <w:t xml:space="preserve">      &lt;/table&gt;</w:t>
      </w:r>
    </w:p>
    <w:p w14:paraId="698EC3B1" w14:textId="77777777" w:rsidR="00592F35" w:rsidRDefault="00592F35" w:rsidP="00592F35"/>
    <w:p w14:paraId="24F65CE8" w14:textId="77777777" w:rsidR="00592F35" w:rsidRDefault="00592F35" w:rsidP="00592F35">
      <w:r>
        <w:t xml:space="preserve">    &lt;/section&gt;</w:t>
      </w:r>
    </w:p>
    <w:p w14:paraId="1A56F093" w14:textId="77777777" w:rsidR="00592F35" w:rsidRDefault="00592F35" w:rsidP="00592F35"/>
    <w:p w14:paraId="1457E509" w14:textId="77777777" w:rsidR="00592F35" w:rsidRDefault="00592F35" w:rsidP="00592F35"/>
    <w:p w14:paraId="0AFA5580" w14:textId="77777777" w:rsidR="00592F35" w:rsidRDefault="00592F35" w:rsidP="00592F35">
      <w:r>
        <w:t xml:space="preserve">    </w:t>
      </w:r>
    </w:p>
    <w:p w14:paraId="40AED110" w14:textId="77777777" w:rsidR="00592F35" w:rsidRDefault="00592F35" w:rsidP="00592F35">
      <w:r>
        <w:t>&lt;!-- PART 2 WILL CONTINUE FROM HERE --&gt;</w:t>
      </w:r>
    </w:p>
    <w:p w14:paraId="0D972A2F" w14:textId="77777777" w:rsidR="00592F35" w:rsidRDefault="00592F35" w:rsidP="00592F35"/>
    <w:p w14:paraId="7B39F89B" w14:textId="77777777" w:rsidR="00592F35" w:rsidRDefault="00592F35" w:rsidP="00592F35">
      <w:r>
        <w:t>&lt;!-- PART 2 WILL CONTINUE FROM HERE --&gt;</w:t>
      </w:r>
    </w:p>
    <w:p w14:paraId="7A03409A" w14:textId="77777777" w:rsidR="00592F35" w:rsidRDefault="00592F35" w:rsidP="00592F35"/>
    <w:p w14:paraId="69D23C2B" w14:textId="77777777" w:rsidR="00592F35" w:rsidRDefault="00592F35" w:rsidP="00592F35">
      <w:r>
        <w:t xml:space="preserve">    &lt;!-- SECTION II --&gt;</w:t>
      </w:r>
    </w:p>
    <w:p w14:paraId="415B30F0" w14:textId="77777777" w:rsidR="00592F35" w:rsidRDefault="00592F35" w:rsidP="00592F35">
      <w:r>
        <w:t xml:space="preserve">    &lt;section&gt;</w:t>
      </w:r>
    </w:p>
    <w:p w14:paraId="62712F91" w14:textId="77777777" w:rsidR="00592F35" w:rsidRDefault="00592F35" w:rsidP="00592F35">
      <w:r>
        <w:t xml:space="preserve">      &lt;h2&gt;&lt;span class="section-num"&gt;§ II&lt;/span&gt; The Nature of Reality: Being</w:t>
      </w:r>
      <w:r>
        <w:rPr>
          <w:rFonts w:ascii="Cambria Math" w:hAnsi="Cambria Math" w:cs="Cambria Math"/>
        </w:rPr>
        <w:t>‑</w:t>
      </w:r>
      <w:r>
        <w:t>Itself and the Entropic Field&lt;/h2&gt;</w:t>
      </w:r>
    </w:p>
    <w:p w14:paraId="2B3AB959" w14:textId="77777777" w:rsidR="00592F35" w:rsidRDefault="00592F35" w:rsidP="00592F35"/>
    <w:p w14:paraId="06E565D9" w14:textId="77777777" w:rsidR="00592F35" w:rsidRDefault="00592F35" w:rsidP="00592F35">
      <w:r>
        <w:t xml:space="preserve">      &lt;p&gt;</w:t>
      </w:r>
    </w:p>
    <w:p w14:paraId="2980F97E" w14:textId="77777777" w:rsidR="00592F35" w:rsidRDefault="00592F35" w:rsidP="00592F35">
      <w:r>
        <w:t xml:space="preserve">        The first axis of comparison concerns the fundamental nature of reality. In &lt;strong&gt;Paul Tillich’s&lt;/strong&gt; theological ontology, reality is grounded in what he calls &lt;strong&gt;Being</w:t>
      </w:r>
      <w:r>
        <w:rPr>
          <w:rFonts w:ascii="Cambria Math" w:hAnsi="Cambria Math" w:cs="Cambria Math"/>
        </w:rPr>
        <w:t>‑</w:t>
      </w:r>
      <w:r>
        <w:t>itself&lt;/strong&gt;</w:t>
      </w:r>
      <w:r>
        <w:rPr>
          <w:rFonts w:ascii="Aptos" w:hAnsi="Aptos" w:cs="Aptos"/>
        </w:rPr>
        <w:t>—</w:t>
      </w:r>
      <w:r>
        <w:t>a depth dimension that is neither a being among beings nor a metaphysical object, but the very &lt;em&gt;power of being&lt;/em&gt; that sustains all finite existence. For Tillich, God is not a supernatural entity but the &lt;strong&gt;Ground of Being&lt;/strong&gt;, the inexhaustible source from which life draws its capacity to persist in the face of nonbeing.</w:t>
      </w:r>
    </w:p>
    <w:p w14:paraId="53F03170" w14:textId="77777777" w:rsidR="00592F35" w:rsidRDefault="00592F35" w:rsidP="00592F35">
      <w:r>
        <w:t xml:space="preserve">      &lt;/p&gt;</w:t>
      </w:r>
    </w:p>
    <w:p w14:paraId="40A56749" w14:textId="77777777" w:rsidR="00592F35" w:rsidRDefault="00592F35" w:rsidP="00592F35"/>
    <w:p w14:paraId="24782DF1" w14:textId="77777777" w:rsidR="00592F35" w:rsidRDefault="00592F35" w:rsidP="00592F35">
      <w:r>
        <w:t xml:space="preserve">      &lt;p&gt;</w:t>
      </w:r>
    </w:p>
    <w:p w14:paraId="318748E6" w14:textId="77777777" w:rsidR="00592F35" w:rsidRDefault="00592F35" w:rsidP="00592F35">
      <w:r>
        <w:lastRenderedPageBreak/>
        <w:t xml:space="preserve">        &lt;strong&gt;John Onimisi Obidi&lt;/strong&gt;, working within the domain of mathematical physics, proposes a radically different yet structurally parallel foundation: the &lt;strong&gt;Entropic Field&lt;/strong&gt;. In the Theory of Entropicity (ToE), entropy is not a statistical measure of disorder but the &lt;strong&gt;primary dynamical substrate&lt;/strong&gt; of the universe. The entropic field, denoted \( S(x) \), is the continuous informational manifold from which spacetime, matter, and physical law emerge. In Obidi’s &lt;strong&gt;Ontodynamics&lt;/strong&gt;, being is defined as the &lt;em&gt;persistence of entropic gradients within finite bounds&lt;/em&gt;.</w:t>
      </w:r>
    </w:p>
    <w:p w14:paraId="2E046AEF" w14:textId="77777777" w:rsidR="00592F35" w:rsidRDefault="00592F35" w:rsidP="00592F35">
      <w:r>
        <w:t xml:space="preserve">      &lt;/p&gt;</w:t>
      </w:r>
    </w:p>
    <w:p w14:paraId="7A872252" w14:textId="77777777" w:rsidR="00592F35" w:rsidRDefault="00592F35" w:rsidP="00592F35"/>
    <w:p w14:paraId="2D3C9947" w14:textId="77777777" w:rsidR="00592F35" w:rsidRDefault="00592F35" w:rsidP="00592F35">
      <w:r>
        <w:t xml:space="preserve">      &lt;p&gt;</w:t>
      </w:r>
    </w:p>
    <w:p w14:paraId="08D10B71" w14:textId="77777777" w:rsidR="00592F35" w:rsidRDefault="00592F35" w:rsidP="00592F35">
      <w:r>
        <w:t xml:space="preserve">        This inversion of traditional physics—placing entropy before geometry—constitutes a profound ontological shift. Rather than treating spacetime as the stage on which physics unfolds, Obidi treats it as a &lt;strong&gt;derivative phenomenon&lt;/strong&gt;, an emergent curvature induced by the deeper entropic substrate. Reality becomes a &lt;strong&gt;self</w:t>
      </w:r>
      <w:r>
        <w:rPr>
          <w:rFonts w:ascii="Cambria Math" w:hAnsi="Cambria Math" w:cs="Cambria Math"/>
        </w:rPr>
        <w:t>‑</w:t>
      </w:r>
      <w:r>
        <w:t>correcting computation&lt;/strong&gt;, continuously negotiating informational asymmetries.</w:t>
      </w:r>
    </w:p>
    <w:p w14:paraId="56B0AEF0" w14:textId="77777777" w:rsidR="00592F35" w:rsidRDefault="00592F35" w:rsidP="00592F35">
      <w:r>
        <w:t xml:space="preserve">      &lt;/p&gt;</w:t>
      </w:r>
    </w:p>
    <w:p w14:paraId="53341291" w14:textId="77777777" w:rsidR="00592F35" w:rsidRDefault="00592F35" w:rsidP="00592F35"/>
    <w:p w14:paraId="0FB9154D" w14:textId="77777777" w:rsidR="00592F35" w:rsidRDefault="00592F35" w:rsidP="00592F35">
      <w:r>
        <w:t xml:space="preserve">      &lt;div class="diagram-box"&gt;</w:t>
      </w:r>
    </w:p>
    <w:p w14:paraId="4A72EF88" w14:textId="77777777" w:rsidR="00592F35" w:rsidRDefault="00592F35" w:rsidP="00592F35">
      <w:r>
        <w:t xml:space="preserve">        &lt;div class="diagram-title"&gt;Diagram: Two Ontologies of Reality&lt;/div&gt;</w:t>
      </w:r>
    </w:p>
    <w:p w14:paraId="365C15F7" w14:textId="77777777" w:rsidR="00592F35" w:rsidRDefault="00592F35" w:rsidP="00592F35">
      <w:r>
        <w:t xml:space="preserve">        &lt;p style="text-</w:t>
      </w:r>
      <w:proofErr w:type="gramStart"/>
      <w:r>
        <w:t>align:</w:t>
      </w:r>
      <w:proofErr w:type="gramEnd"/>
      <w:r>
        <w:t>center;"&gt;&lt;strong&gt;Tillich:&lt;/strong&gt; Being</w:t>
      </w:r>
      <w:r>
        <w:rPr>
          <w:rFonts w:ascii="Cambria Math" w:hAnsi="Cambria Math" w:cs="Cambria Math"/>
        </w:rPr>
        <w:t>‑</w:t>
      </w:r>
      <w:r>
        <w:t xml:space="preserve">Itself </w:t>
      </w:r>
      <w:r>
        <w:rPr>
          <w:rFonts w:ascii="Aptos" w:hAnsi="Aptos" w:cs="Aptos"/>
        </w:rPr>
        <w:t>→</w:t>
      </w:r>
      <w:r>
        <w:t xml:space="preserve"> Ground of Existence&lt;/p&gt;</w:t>
      </w:r>
    </w:p>
    <w:p w14:paraId="05C36B3E" w14:textId="77777777" w:rsidR="00592F35" w:rsidRDefault="00592F35" w:rsidP="00592F35">
      <w:r>
        <w:t xml:space="preserve">        &lt;p style="text-</w:t>
      </w:r>
      <w:proofErr w:type="gramStart"/>
      <w:r>
        <w:t>align:</w:t>
      </w:r>
      <w:proofErr w:type="gramEnd"/>
      <w:r>
        <w:t xml:space="preserve">center; font-size:1.4rem; </w:t>
      </w:r>
      <w:proofErr w:type="gramStart"/>
      <w:r>
        <w:t>color:#</w:t>
      </w:r>
      <w:proofErr w:type="gramEnd"/>
      <w:r>
        <w:t>8f6f1d;"&gt;||&lt;/p&gt;</w:t>
      </w:r>
    </w:p>
    <w:p w14:paraId="34F5DA14" w14:textId="77777777" w:rsidR="00592F35" w:rsidRDefault="00592F35" w:rsidP="00592F35">
      <w:r>
        <w:t xml:space="preserve">        &lt;p style="text-</w:t>
      </w:r>
      <w:proofErr w:type="gramStart"/>
      <w:r>
        <w:t>align:</w:t>
      </w:r>
      <w:proofErr w:type="gramEnd"/>
      <w:r>
        <w:t>center;"&gt;&lt;strong&gt;Obidi:&lt;/strong&gt; Entropic Field \( S(x) \) → Substrate of the Universe&lt;/p&gt;</w:t>
      </w:r>
    </w:p>
    <w:p w14:paraId="56BBFFB7" w14:textId="77777777" w:rsidR="00592F35" w:rsidRDefault="00592F35" w:rsidP="00592F35">
      <w:r>
        <w:t xml:space="preserve">        &lt;p style="text-</w:t>
      </w:r>
      <w:proofErr w:type="gramStart"/>
      <w:r>
        <w:t>align:</w:t>
      </w:r>
      <w:proofErr w:type="gramEnd"/>
      <w:r>
        <w:t>center; margin-top:1rem;"&gt;</w:t>
      </w:r>
    </w:p>
    <w:p w14:paraId="054DF024" w14:textId="77777777" w:rsidR="00592F35" w:rsidRDefault="00592F35" w:rsidP="00592F35">
      <w:r>
        <w:t xml:space="preserve">          &lt;strong&gt;Structural Equivalence:&lt;/strong&gt; Both function as the &lt;em&gt;ultimate ontological ground&lt;/em&gt;.</w:t>
      </w:r>
    </w:p>
    <w:p w14:paraId="1A0254B2" w14:textId="77777777" w:rsidR="00592F35" w:rsidRDefault="00592F35" w:rsidP="00592F35">
      <w:r>
        <w:t xml:space="preserve">        &lt;/p&gt;</w:t>
      </w:r>
    </w:p>
    <w:p w14:paraId="6677EC4E" w14:textId="77777777" w:rsidR="00592F35" w:rsidRDefault="00592F35" w:rsidP="00592F35">
      <w:r>
        <w:t xml:space="preserve">      &lt;/div&gt;</w:t>
      </w:r>
    </w:p>
    <w:p w14:paraId="21B15CA8" w14:textId="77777777" w:rsidR="00592F35" w:rsidRDefault="00592F35" w:rsidP="00592F35"/>
    <w:p w14:paraId="2C3C5739" w14:textId="77777777" w:rsidR="00592F35" w:rsidRDefault="00592F35" w:rsidP="00592F35">
      <w:r>
        <w:t xml:space="preserve">    &lt;/section&gt;</w:t>
      </w:r>
    </w:p>
    <w:p w14:paraId="21EAF668" w14:textId="77777777" w:rsidR="00592F35" w:rsidRDefault="00592F35" w:rsidP="00592F35"/>
    <w:p w14:paraId="4DFBBF4F" w14:textId="77777777" w:rsidR="00592F35" w:rsidRDefault="00592F35" w:rsidP="00592F35">
      <w:r>
        <w:t xml:space="preserve">    &lt;!-- SECTION III --&gt;</w:t>
      </w:r>
    </w:p>
    <w:p w14:paraId="4DE71722" w14:textId="77777777" w:rsidR="00592F35" w:rsidRDefault="00592F35" w:rsidP="00592F35">
      <w:r>
        <w:t xml:space="preserve">    &lt;section&gt;</w:t>
      </w:r>
    </w:p>
    <w:p w14:paraId="356F6099" w14:textId="77777777" w:rsidR="00592F35" w:rsidRDefault="00592F35" w:rsidP="00592F35">
      <w:r>
        <w:t xml:space="preserve">      &lt;h2&gt;&lt;span class="section-num"&gt;§ III&lt;/span&gt; The Threat: Non</w:t>
      </w:r>
      <w:r>
        <w:rPr>
          <w:rFonts w:ascii="Cambria Math" w:hAnsi="Cambria Math" w:cs="Cambria Math"/>
        </w:rPr>
        <w:t>‑</w:t>
      </w:r>
      <w:r>
        <w:t>Being and Entropic Decay&lt;/h2&gt;</w:t>
      </w:r>
    </w:p>
    <w:p w14:paraId="0CD9A0FB" w14:textId="77777777" w:rsidR="00592F35" w:rsidRDefault="00592F35" w:rsidP="00592F35"/>
    <w:p w14:paraId="14017708" w14:textId="77777777" w:rsidR="00592F35" w:rsidRDefault="00592F35" w:rsidP="00592F35">
      <w:r>
        <w:t xml:space="preserve">      &lt;p&gt;</w:t>
      </w:r>
    </w:p>
    <w:p w14:paraId="17402A14" w14:textId="77777777" w:rsidR="00592F35" w:rsidRDefault="00592F35" w:rsidP="00592F35">
      <w:r>
        <w:t xml:space="preserve">        The second axis of comparison concerns the nature of the threat that </w:t>
      </w:r>
      <w:proofErr w:type="gramStart"/>
      <w:r>
        <w:t>being must</w:t>
      </w:r>
      <w:proofErr w:type="gramEnd"/>
      <w:r>
        <w:t xml:space="preserve"> overcome. For &lt;strong&gt;Tillich&lt;/strong&gt;, the threat is &lt;strong&gt;Non</w:t>
      </w:r>
      <w:r>
        <w:rPr>
          <w:rFonts w:ascii="Cambria Math" w:hAnsi="Cambria Math" w:cs="Cambria Math"/>
        </w:rPr>
        <w:t>‑</w:t>
      </w:r>
      <w:r>
        <w:t>being&lt;/strong&gt;, which manifests existentially as anxiety. This anxiety is not fear of a specific object but the awareness that one</w:t>
      </w:r>
      <w:r>
        <w:rPr>
          <w:rFonts w:ascii="Aptos" w:hAnsi="Aptos" w:cs="Aptos"/>
        </w:rPr>
        <w:t>’</w:t>
      </w:r>
      <w:r>
        <w:t>s being is finite, contingent, and vulnerable to dissolution. Tillich identifies three principal forms of this anxiety: the anxiety of fate and death, the anxiety of emptiness and meaninglessness, and the anxiety of guilt and condemnation. These are not psychological accidents but structural features of human existence.</w:t>
      </w:r>
    </w:p>
    <w:p w14:paraId="139AEF46" w14:textId="77777777" w:rsidR="00592F35" w:rsidRDefault="00592F35" w:rsidP="00592F35">
      <w:r>
        <w:t xml:space="preserve">      &lt;/p&gt;</w:t>
      </w:r>
    </w:p>
    <w:p w14:paraId="39DA1823" w14:textId="77777777" w:rsidR="00592F35" w:rsidRDefault="00592F35" w:rsidP="00592F35"/>
    <w:p w14:paraId="7EDCCA08" w14:textId="77777777" w:rsidR="00592F35" w:rsidRDefault="00592F35" w:rsidP="00592F35">
      <w:r>
        <w:t xml:space="preserve">      &lt;p&gt;</w:t>
      </w:r>
    </w:p>
    <w:p w14:paraId="773F9482" w14:textId="77777777" w:rsidR="00592F35" w:rsidRDefault="00592F35" w:rsidP="00592F35">
      <w:r>
        <w:t xml:space="preserve">        For &lt;strong&gt;Obidi&lt;/strong&gt;, the threat is not existential but ontological and physical: &lt;strong&gt;Entropic Decay&lt;/strong&gt;. In ToE, the universe imposes an immutable restriction known as the &lt;strong&gt;No</w:t>
      </w:r>
      <w:r>
        <w:rPr>
          <w:rFonts w:ascii="Cambria Math" w:hAnsi="Cambria Math" w:cs="Cambria Math"/>
        </w:rPr>
        <w:t>‑</w:t>
      </w:r>
      <w:r>
        <w:t xml:space="preserve">Rush Theorem&lt;/strong&gt;: no system can change its state instantaneously. Every transformation requires an informational </w:t>
      </w:r>
      <w:r>
        <w:rPr>
          <w:rFonts w:ascii="Aptos" w:hAnsi="Aptos" w:cs="Aptos"/>
        </w:rPr>
        <w:t>“</w:t>
      </w:r>
      <w:r>
        <w:t>cost,</w:t>
      </w:r>
      <w:r>
        <w:rPr>
          <w:rFonts w:ascii="Aptos" w:hAnsi="Aptos" w:cs="Aptos"/>
        </w:rPr>
        <w:t>”</w:t>
      </w:r>
      <w:r>
        <w:t xml:space="preserve"> and every structure must continuously negotiate against the background entropic field to maintain coherence. This is the physical analogue of Tillich</w:t>
      </w:r>
      <w:r>
        <w:rPr>
          <w:rFonts w:ascii="Aptos" w:hAnsi="Aptos" w:cs="Aptos"/>
        </w:rPr>
        <w:t>’</w:t>
      </w:r>
      <w:r>
        <w:t>s existential nonbeing: a universal pressure toward dissolution.</w:t>
      </w:r>
    </w:p>
    <w:p w14:paraId="5D3125F4" w14:textId="77777777" w:rsidR="00592F35" w:rsidRDefault="00592F35" w:rsidP="00592F35">
      <w:r>
        <w:t xml:space="preserve">      &lt;/p&gt;</w:t>
      </w:r>
    </w:p>
    <w:p w14:paraId="4189DCAE" w14:textId="77777777" w:rsidR="00592F35" w:rsidRDefault="00592F35" w:rsidP="00592F35"/>
    <w:p w14:paraId="60E3CD49" w14:textId="77777777" w:rsidR="00592F35" w:rsidRDefault="00592F35" w:rsidP="00592F35">
      <w:r>
        <w:t xml:space="preserve">      &lt;p&gt;</w:t>
      </w:r>
    </w:p>
    <w:p w14:paraId="1E474DB3" w14:textId="77777777" w:rsidR="00592F35" w:rsidRDefault="00592F35" w:rsidP="00592F35">
      <w:r>
        <w:lastRenderedPageBreak/>
        <w:t xml:space="preserve">        Obidi’s concept of &lt;strong&gt;Entropic Resistance&lt;/strong&gt; captures this dynamic. Systems persist only by resisting the natural drift toward equilibrium. Life, cognition, and even spacetime geometry are expressions of this resistance. Where Tillich sees the human soul confronting the abyss of nonbeing, Obidi sees the universe confronting the abyss of entropic flattening.</w:t>
      </w:r>
    </w:p>
    <w:p w14:paraId="307CA03F" w14:textId="77777777" w:rsidR="00592F35" w:rsidRDefault="00592F35" w:rsidP="00592F35">
      <w:r>
        <w:t xml:space="preserve">      &lt;/p&gt;</w:t>
      </w:r>
    </w:p>
    <w:p w14:paraId="381C7105" w14:textId="77777777" w:rsidR="00592F35" w:rsidRDefault="00592F35" w:rsidP="00592F35"/>
    <w:p w14:paraId="3628A861" w14:textId="77777777" w:rsidR="00592F35" w:rsidRDefault="00592F35" w:rsidP="00592F35">
      <w:r>
        <w:t xml:space="preserve">      &lt;table&gt;</w:t>
      </w:r>
    </w:p>
    <w:p w14:paraId="50D069BA" w14:textId="77777777" w:rsidR="00592F35" w:rsidRDefault="00592F35" w:rsidP="00592F35">
      <w:r>
        <w:t xml:space="preserve">        &lt;tr&gt;</w:t>
      </w:r>
    </w:p>
    <w:p w14:paraId="6674F243" w14:textId="77777777" w:rsidR="00592F35" w:rsidRDefault="00592F35" w:rsidP="00592F35">
      <w:r>
        <w:t xml:space="preserve">          &lt;th&gt;Tillich: Non</w:t>
      </w:r>
      <w:r>
        <w:rPr>
          <w:rFonts w:ascii="Cambria Math" w:hAnsi="Cambria Math" w:cs="Cambria Math"/>
        </w:rPr>
        <w:t>‑</w:t>
      </w:r>
      <w:r>
        <w:t>Being&lt;/th&gt;</w:t>
      </w:r>
    </w:p>
    <w:p w14:paraId="2F7EF18C" w14:textId="77777777" w:rsidR="00592F35" w:rsidRDefault="00592F35" w:rsidP="00592F35">
      <w:r>
        <w:t xml:space="preserve">          &lt;th&gt;Obidi: Entropic Decay&lt;/th&gt;</w:t>
      </w:r>
    </w:p>
    <w:p w14:paraId="34054F58" w14:textId="77777777" w:rsidR="00592F35" w:rsidRDefault="00592F35" w:rsidP="00592F35">
      <w:r>
        <w:t xml:space="preserve">        &lt;/tr&gt;</w:t>
      </w:r>
    </w:p>
    <w:p w14:paraId="4AC1A162" w14:textId="77777777" w:rsidR="00592F35" w:rsidRDefault="00592F35" w:rsidP="00592F35">
      <w:r>
        <w:t xml:space="preserve">        &lt;tr&gt;</w:t>
      </w:r>
    </w:p>
    <w:p w14:paraId="01591235" w14:textId="77777777" w:rsidR="00592F35" w:rsidRDefault="00592F35" w:rsidP="00592F35">
      <w:r>
        <w:t xml:space="preserve">          &lt;td&gt;Existential anxiety&lt;/td&gt;</w:t>
      </w:r>
    </w:p>
    <w:p w14:paraId="511C3A6B" w14:textId="77777777" w:rsidR="00592F35" w:rsidRDefault="00592F35" w:rsidP="00592F35">
      <w:r>
        <w:t xml:space="preserve">          &lt;td&gt;Informational asymmetry&lt;/td&gt;</w:t>
      </w:r>
    </w:p>
    <w:p w14:paraId="42F9F96F" w14:textId="77777777" w:rsidR="00592F35" w:rsidRDefault="00592F35" w:rsidP="00592F35">
      <w:r>
        <w:t xml:space="preserve">        &lt;/tr&gt;</w:t>
      </w:r>
    </w:p>
    <w:p w14:paraId="0AE2DF1C" w14:textId="77777777" w:rsidR="00592F35" w:rsidRDefault="00592F35" w:rsidP="00592F35">
      <w:r>
        <w:t xml:space="preserve">        &lt;tr&gt;</w:t>
      </w:r>
    </w:p>
    <w:p w14:paraId="3C95E919" w14:textId="77777777" w:rsidR="00592F35" w:rsidRDefault="00592F35" w:rsidP="00592F35">
      <w:r>
        <w:t xml:space="preserve">          &lt;td&gt;Threat to meaning&lt;/td&gt;</w:t>
      </w:r>
    </w:p>
    <w:p w14:paraId="5E1C3933" w14:textId="77777777" w:rsidR="00592F35" w:rsidRDefault="00592F35" w:rsidP="00592F35">
      <w:r>
        <w:t xml:space="preserve">          &lt;td&gt;Threat to structure&lt;/td&gt;</w:t>
      </w:r>
    </w:p>
    <w:p w14:paraId="7BCB408D" w14:textId="77777777" w:rsidR="00592F35" w:rsidRDefault="00592F35" w:rsidP="00592F35">
      <w:r>
        <w:t xml:space="preserve">        &lt;/tr&gt;</w:t>
      </w:r>
    </w:p>
    <w:p w14:paraId="3F78580F" w14:textId="77777777" w:rsidR="00592F35" w:rsidRDefault="00592F35" w:rsidP="00592F35">
      <w:r>
        <w:t xml:space="preserve">        &lt;tr&gt;</w:t>
      </w:r>
    </w:p>
    <w:p w14:paraId="06D71497" w14:textId="77777777" w:rsidR="00592F35" w:rsidRDefault="00592F35" w:rsidP="00592F35">
      <w:r>
        <w:t xml:space="preserve">          &lt;td&gt;Death, guilt, emptiness&lt;/td&gt;</w:t>
      </w:r>
    </w:p>
    <w:p w14:paraId="043D8FDE" w14:textId="77777777" w:rsidR="00592F35" w:rsidRDefault="00592F35" w:rsidP="00592F35">
      <w:r>
        <w:t xml:space="preserve">          &lt;td&gt;No</w:t>
      </w:r>
      <w:r>
        <w:rPr>
          <w:rFonts w:ascii="Cambria Math" w:hAnsi="Cambria Math" w:cs="Cambria Math"/>
        </w:rPr>
        <w:t>‑</w:t>
      </w:r>
      <w:r>
        <w:t>Rush Theorem, entropic cost&lt;/td&gt;</w:t>
      </w:r>
    </w:p>
    <w:p w14:paraId="48C4F52A" w14:textId="77777777" w:rsidR="00592F35" w:rsidRDefault="00592F35" w:rsidP="00592F35">
      <w:r>
        <w:t xml:space="preserve">        &lt;/tr&gt;</w:t>
      </w:r>
    </w:p>
    <w:p w14:paraId="46FE2AF8" w14:textId="77777777" w:rsidR="00592F35" w:rsidRDefault="00592F35" w:rsidP="00592F35">
      <w:r>
        <w:t xml:space="preserve">      &lt;/table&gt;</w:t>
      </w:r>
    </w:p>
    <w:p w14:paraId="1FC3365A" w14:textId="77777777" w:rsidR="00592F35" w:rsidRDefault="00592F35" w:rsidP="00592F35"/>
    <w:p w14:paraId="1F08CE66" w14:textId="77777777" w:rsidR="00592F35" w:rsidRDefault="00592F35" w:rsidP="00592F35">
      <w:r>
        <w:t xml:space="preserve">      &lt;div class="diagram-box"&gt;</w:t>
      </w:r>
    </w:p>
    <w:p w14:paraId="2FE2DF45" w14:textId="77777777" w:rsidR="00592F35" w:rsidRDefault="00592F35" w:rsidP="00592F35">
      <w:r>
        <w:lastRenderedPageBreak/>
        <w:t xml:space="preserve">        &lt;div class="diagram-title"&gt;Diagram: The Two Threats&lt;/div&gt;</w:t>
      </w:r>
    </w:p>
    <w:p w14:paraId="2D9C2718" w14:textId="77777777" w:rsidR="00592F35" w:rsidRDefault="00592F35" w:rsidP="00592F35">
      <w:r>
        <w:t xml:space="preserve">        &lt;p&gt;&lt;strong&gt;Tillich:&lt;/strong&gt; Non</w:t>
      </w:r>
      <w:r>
        <w:rPr>
          <w:rFonts w:ascii="Cambria Math" w:hAnsi="Cambria Math" w:cs="Cambria Math"/>
        </w:rPr>
        <w:t>‑</w:t>
      </w:r>
      <w:r>
        <w:t xml:space="preserve">being </w:t>
      </w:r>
      <w:r>
        <w:rPr>
          <w:rFonts w:ascii="Aptos" w:hAnsi="Aptos" w:cs="Aptos"/>
        </w:rPr>
        <w:t>→</w:t>
      </w:r>
      <w:r>
        <w:t xml:space="preserve"> Anxiety </w:t>
      </w:r>
      <w:r>
        <w:rPr>
          <w:rFonts w:ascii="Aptos" w:hAnsi="Aptos" w:cs="Aptos"/>
        </w:rPr>
        <w:t>→</w:t>
      </w:r>
      <w:r>
        <w:t xml:space="preserve"> Existential Collapse&lt;/p&gt;</w:t>
      </w:r>
    </w:p>
    <w:p w14:paraId="5A949311" w14:textId="77777777" w:rsidR="00592F35" w:rsidRDefault="00592F35" w:rsidP="00592F35">
      <w:r>
        <w:t xml:space="preserve">        &lt;p&gt;&lt;strong&gt;Obidi:&lt;/strong&gt; Entropic Decay → Informational Cost → Structural Collapse&lt;/p&gt;</w:t>
      </w:r>
    </w:p>
    <w:p w14:paraId="10DADABB" w14:textId="77777777" w:rsidR="00592F35" w:rsidRDefault="00592F35" w:rsidP="00592F35">
      <w:r>
        <w:t xml:space="preserve">        &lt;p style="text-</w:t>
      </w:r>
      <w:proofErr w:type="gramStart"/>
      <w:r>
        <w:t>align:</w:t>
      </w:r>
      <w:proofErr w:type="gramEnd"/>
      <w:r>
        <w:t>center; margin-top:1rem;"&gt;</w:t>
      </w:r>
    </w:p>
    <w:p w14:paraId="3705EC76" w14:textId="77777777" w:rsidR="00592F35" w:rsidRDefault="00592F35" w:rsidP="00592F35">
      <w:r>
        <w:t xml:space="preserve">          &lt;strong&gt;Unified Interpretation:&lt;/strong&gt; Both describe the &lt;em&gt;pressure toward dissolution&lt;/em&gt;.</w:t>
      </w:r>
    </w:p>
    <w:p w14:paraId="794D2B01" w14:textId="77777777" w:rsidR="00592F35" w:rsidRDefault="00592F35" w:rsidP="00592F35">
      <w:r>
        <w:t xml:space="preserve">        &lt;/p&gt;</w:t>
      </w:r>
    </w:p>
    <w:p w14:paraId="2077B1C9" w14:textId="77777777" w:rsidR="00592F35" w:rsidRDefault="00592F35" w:rsidP="00592F35">
      <w:r>
        <w:t xml:space="preserve">      &lt;/div&gt;</w:t>
      </w:r>
    </w:p>
    <w:p w14:paraId="2AEC3F91" w14:textId="77777777" w:rsidR="00592F35" w:rsidRDefault="00592F35" w:rsidP="00592F35"/>
    <w:p w14:paraId="444F6575" w14:textId="77777777" w:rsidR="00592F35" w:rsidRDefault="00592F35" w:rsidP="00592F35">
      <w:r>
        <w:t xml:space="preserve">    &lt;/section&gt;</w:t>
      </w:r>
    </w:p>
    <w:p w14:paraId="34F413CB" w14:textId="77777777" w:rsidR="00592F35" w:rsidRDefault="00592F35" w:rsidP="00592F35"/>
    <w:p w14:paraId="12A827DE" w14:textId="77777777" w:rsidR="00592F35" w:rsidRDefault="00592F35" w:rsidP="00592F35">
      <w:r>
        <w:t xml:space="preserve">    &lt;!-- SECTION IV --&gt;</w:t>
      </w:r>
    </w:p>
    <w:p w14:paraId="580E304F" w14:textId="77777777" w:rsidR="00592F35" w:rsidRDefault="00592F35" w:rsidP="00592F35">
      <w:r>
        <w:t xml:space="preserve">    &lt;section&gt;</w:t>
      </w:r>
    </w:p>
    <w:p w14:paraId="33603D89" w14:textId="77777777" w:rsidR="00592F35" w:rsidRDefault="00592F35" w:rsidP="00592F35">
      <w:r>
        <w:t xml:space="preserve">      &lt;h2&gt;&lt;span class="section-num"&gt;§ IV&lt;/span&gt; The Mechanism of Triumph: Radical Audacity and Absolute Faith&lt;/h2&gt;</w:t>
      </w:r>
    </w:p>
    <w:p w14:paraId="0E258DC2" w14:textId="77777777" w:rsidR="00592F35" w:rsidRDefault="00592F35" w:rsidP="00592F35"/>
    <w:p w14:paraId="51BC0EE9" w14:textId="77777777" w:rsidR="00592F35" w:rsidRDefault="00592F35" w:rsidP="00592F35">
      <w:r>
        <w:t xml:space="preserve">      &lt;p&gt;</w:t>
      </w:r>
    </w:p>
    <w:p w14:paraId="3694ECC4" w14:textId="77777777" w:rsidR="00592F35" w:rsidRDefault="00592F35" w:rsidP="00592F35">
      <w:r>
        <w:t xml:space="preserve">        The third axis of comparison concerns the mechanism by which being triumphs over its threat. For &lt;strong&gt;Tillich&lt;/strong&gt;, the answer is the &lt;strong&gt;Courage to Be&lt;/strong&gt;, which is ultimately grounded in what he calls &lt;strong&gt;absolute faith&lt;/strong&gt;. This is not belief in a doctrine but the existential act of affirming one’s being even when one feels utterly unworthy or overwhelmed by despair. It is the decision to say “yes” to life in the face of absolute unacceptability.</w:t>
      </w:r>
    </w:p>
    <w:p w14:paraId="0A4BF92B" w14:textId="77777777" w:rsidR="00592F35" w:rsidRDefault="00592F35" w:rsidP="00592F35">
      <w:r>
        <w:t xml:space="preserve">      &lt;/p&gt;</w:t>
      </w:r>
    </w:p>
    <w:p w14:paraId="1FA2918F" w14:textId="77777777" w:rsidR="00592F35" w:rsidRDefault="00592F35" w:rsidP="00592F35"/>
    <w:p w14:paraId="3AB6D17F" w14:textId="77777777" w:rsidR="00592F35" w:rsidRDefault="00592F35" w:rsidP="00592F35">
      <w:r>
        <w:t xml:space="preserve">      &lt;p&gt;</w:t>
      </w:r>
    </w:p>
    <w:p w14:paraId="128FD7F8" w14:textId="77777777" w:rsidR="00592F35" w:rsidRDefault="00592F35" w:rsidP="00592F35">
      <w:r>
        <w:t xml:space="preserve">        For &lt;strong&gt;Obidi&lt;/strong&gt;, the mechanism of triumph is the &lt;strong&gt;Triadic ARC&lt;/strong&gt;: &lt;strong&gt;Audacity&lt;/strong&gt;, &lt;strong&gt;Radicality&lt;/strong&gt;, and </w:t>
      </w:r>
      <w:r>
        <w:lastRenderedPageBreak/>
        <w:t>&lt;strong&gt;Courage&lt;/strong&gt;. This triad is not psychological but ontological and epistemic. In the context of ToE, consciousness is a specialized form of &lt;strong&gt;entropic negotiation&lt;/strong&gt;. To persist, a system must continuously update its informational state, resist entropic flattening, and maintain structural coherence. Courage, in this framework, is not merely emotional resilience but a &lt;strong&gt;mathematical effort&lt;/strong&gt; to preserve form against universal decay.</w:t>
      </w:r>
    </w:p>
    <w:p w14:paraId="335D0EF9" w14:textId="77777777" w:rsidR="00592F35" w:rsidRDefault="00592F35" w:rsidP="00592F35">
      <w:r>
        <w:t xml:space="preserve">      &lt;/p&gt;</w:t>
      </w:r>
    </w:p>
    <w:p w14:paraId="1414440C" w14:textId="77777777" w:rsidR="00592F35" w:rsidRDefault="00592F35" w:rsidP="00592F35"/>
    <w:p w14:paraId="68832ED0" w14:textId="77777777" w:rsidR="00592F35" w:rsidRDefault="00592F35" w:rsidP="00592F35">
      <w:r>
        <w:t xml:space="preserve">      &lt;p&gt;</w:t>
      </w:r>
    </w:p>
    <w:p w14:paraId="0BA7D315" w14:textId="77777777" w:rsidR="00592F35" w:rsidRDefault="00592F35" w:rsidP="00592F35">
      <w:r>
        <w:t xml:space="preserve">        Tillich’s absolute faith and Obidi’s ARC share a structural similarity: both describe a &lt;strong&gt;decidedness to exist&lt;/strong&gt; in the face of forces that threaten annihilation. But Obidi’s framework extends this decidedness beyond the human psyche to the entire cosmos. Every atom, every organism, every galaxy participates in this entropic struggle. The universe itself is engaged in a continuous act of courage.</w:t>
      </w:r>
    </w:p>
    <w:p w14:paraId="40598739" w14:textId="77777777" w:rsidR="00592F35" w:rsidRDefault="00592F35" w:rsidP="00592F35">
      <w:r>
        <w:t xml:space="preserve">      &lt;/p&gt;</w:t>
      </w:r>
    </w:p>
    <w:p w14:paraId="45A57132" w14:textId="77777777" w:rsidR="00592F35" w:rsidRDefault="00592F35" w:rsidP="00592F35"/>
    <w:p w14:paraId="76F45CAF" w14:textId="77777777" w:rsidR="00592F35" w:rsidRDefault="00592F35" w:rsidP="00592F35">
      <w:r>
        <w:t xml:space="preserve">      &lt;div class="diagram-box"&gt;</w:t>
      </w:r>
    </w:p>
    <w:p w14:paraId="17949765" w14:textId="77777777" w:rsidR="00592F35" w:rsidRDefault="00592F35" w:rsidP="00592F35">
      <w:r>
        <w:t xml:space="preserve">        &lt;div class="diagram-title"&gt;Diagram: Two Mechanisms of Triumph&lt;/div&gt;</w:t>
      </w:r>
    </w:p>
    <w:p w14:paraId="3A80ADDF" w14:textId="77777777" w:rsidR="00592F35" w:rsidRDefault="00592F35" w:rsidP="00592F35">
      <w:r>
        <w:t xml:space="preserve">        &lt;p&gt;&lt;strong&gt;Tillich:&lt;/strong&gt; Absolute Faith → Courage to Be → Existential Persistence&lt;/p&gt;</w:t>
      </w:r>
    </w:p>
    <w:p w14:paraId="759B15FB" w14:textId="77777777" w:rsidR="00592F35" w:rsidRDefault="00592F35" w:rsidP="00592F35">
      <w:r>
        <w:t xml:space="preserve">        &lt;p&gt;&lt;strong&gt;Obidi:&lt;/strong&gt; Triadic ARC → Entropic Negotiation → Structural Persistence&lt;/p&gt;</w:t>
      </w:r>
    </w:p>
    <w:p w14:paraId="59A73372" w14:textId="77777777" w:rsidR="00592F35" w:rsidRDefault="00592F35" w:rsidP="00592F35">
      <w:r>
        <w:t xml:space="preserve">        &lt;p style="text-</w:t>
      </w:r>
      <w:proofErr w:type="gramStart"/>
      <w:r>
        <w:t>align:</w:t>
      </w:r>
      <w:proofErr w:type="gramEnd"/>
      <w:r>
        <w:t>center; margin-top:1rem;"&gt;</w:t>
      </w:r>
    </w:p>
    <w:p w14:paraId="7E6D8097" w14:textId="77777777" w:rsidR="00592F35" w:rsidRDefault="00592F35" w:rsidP="00592F35">
      <w:r>
        <w:t xml:space="preserve">          &lt;strong&gt;Unified Principle:&lt;/strong&gt; Being triumphs through &lt;em&gt;active affirmation&lt;/em&gt;.</w:t>
      </w:r>
    </w:p>
    <w:p w14:paraId="49EB1B70" w14:textId="77777777" w:rsidR="00592F35" w:rsidRDefault="00592F35" w:rsidP="00592F35">
      <w:r>
        <w:t xml:space="preserve">        &lt;/p&gt;</w:t>
      </w:r>
    </w:p>
    <w:p w14:paraId="5B8877D2" w14:textId="77777777" w:rsidR="00592F35" w:rsidRDefault="00592F35" w:rsidP="00592F35">
      <w:r>
        <w:t xml:space="preserve">      &lt;/div&gt;</w:t>
      </w:r>
    </w:p>
    <w:p w14:paraId="1D698EDB" w14:textId="77777777" w:rsidR="00592F35" w:rsidRDefault="00592F35" w:rsidP="00592F35"/>
    <w:p w14:paraId="759A19AF" w14:textId="77777777" w:rsidR="00592F35" w:rsidRDefault="00592F35" w:rsidP="00592F35">
      <w:r>
        <w:t xml:space="preserve">    &lt;/section&gt;</w:t>
      </w:r>
    </w:p>
    <w:p w14:paraId="33D83C45" w14:textId="77777777" w:rsidR="00592F35" w:rsidRDefault="00592F35" w:rsidP="00592F35"/>
    <w:p w14:paraId="098CF9E9" w14:textId="77777777" w:rsidR="00592F35" w:rsidRDefault="00592F35" w:rsidP="00592F35">
      <w:r>
        <w:lastRenderedPageBreak/>
        <w:t xml:space="preserve">    &lt;!-- SECTION V --&gt;</w:t>
      </w:r>
    </w:p>
    <w:p w14:paraId="005C2721" w14:textId="77777777" w:rsidR="00592F35" w:rsidRDefault="00592F35" w:rsidP="00592F35">
      <w:r>
        <w:t xml:space="preserve">    &lt;section&gt;</w:t>
      </w:r>
    </w:p>
    <w:p w14:paraId="6A55DB67" w14:textId="77777777" w:rsidR="00592F35" w:rsidRDefault="00592F35" w:rsidP="00592F35">
      <w:r>
        <w:t xml:space="preserve">      &lt;h2&gt;&lt;span class="section-num"&gt;§ V&lt;/span&gt; Key Philosophical Divergences&lt;/h2&gt;</w:t>
      </w:r>
    </w:p>
    <w:p w14:paraId="7ACEE405" w14:textId="77777777" w:rsidR="00592F35" w:rsidRDefault="00592F35" w:rsidP="00592F35"/>
    <w:p w14:paraId="6E0E87BA" w14:textId="77777777" w:rsidR="00592F35" w:rsidRDefault="00592F35" w:rsidP="00592F35">
      <w:r>
        <w:t xml:space="preserve">      &lt;p&gt;</w:t>
      </w:r>
    </w:p>
    <w:p w14:paraId="3E79EAC6" w14:textId="77777777" w:rsidR="00592F35" w:rsidRDefault="00592F35" w:rsidP="00592F35">
      <w:r>
        <w:t xml:space="preserve">        Despite their deep structural resonances, &lt;strong&gt;Paul Tillich&lt;/strong&gt; and &lt;strong&gt;John Onimisi Obidi&lt;/strong&gt; diverge sharply in their philosophical commitments, methodological assumptions, and ontological priorities. These divergences are not contradictions but expressions of the distinct domains from which each thinker approaches the question of being. Tillich’s framework is fundamentally &lt;strong&gt;anthropocentric&lt;/strong&gt;, rooted in the lived experience of the human subject. Obidi’s framework is fundamentally &lt;strong&gt;cosmocentric&lt;/strong&gt;, rooted in the informational and dynamical architecture of the universe itself.</w:t>
      </w:r>
    </w:p>
    <w:p w14:paraId="66307FAD" w14:textId="77777777" w:rsidR="00592F35" w:rsidRDefault="00592F35" w:rsidP="00592F35">
      <w:r>
        <w:t xml:space="preserve">      &lt;/p&gt;</w:t>
      </w:r>
    </w:p>
    <w:p w14:paraId="6D9EF034" w14:textId="77777777" w:rsidR="00592F35" w:rsidRDefault="00592F35" w:rsidP="00592F35"/>
    <w:p w14:paraId="0571EB5D" w14:textId="77777777" w:rsidR="00592F35" w:rsidRDefault="00592F35" w:rsidP="00592F35">
      <w:r>
        <w:t xml:space="preserve">      &lt;p&gt;</w:t>
      </w:r>
    </w:p>
    <w:p w14:paraId="7E5EF49F" w14:textId="77777777" w:rsidR="00592F35" w:rsidRDefault="00592F35" w:rsidP="00592F35">
      <w:r>
        <w:t xml:space="preserve">        Tillich’s ontology begins with the &lt;strong&gt;subject&lt;/strong&gt;. The human being is the locus of existential tension, the arena in which non</w:t>
      </w:r>
      <w:r>
        <w:rPr>
          <w:rFonts w:ascii="Cambria Math" w:hAnsi="Cambria Math" w:cs="Cambria Math"/>
        </w:rPr>
        <w:t>‑</w:t>
      </w:r>
      <w:r>
        <w:t xml:space="preserve">being is confronted and overcome. Anxiety, guilt, and meaninglessness are internal dramas of the soul. The triumph of being is therefore a triumph of </w:t>
      </w:r>
      <w:proofErr w:type="gramStart"/>
      <w:r>
        <w:t>the self</w:t>
      </w:r>
      <w:proofErr w:type="gramEnd"/>
      <w:r>
        <w:t>, achieved through the existential act of courage.</w:t>
      </w:r>
    </w:p>
    <w:p w14:paraId="1BDB6D8D" w14:textId="77777777" w:rsidR="00592F35" w:rsidRDefault="00592F35" w:rsidP="00592F35">
      <w:r>
        <w:t xml:space="preserve">      &lt;/p&gt;</w:t>
      </w:r>
    </w:p>
    <w:p w14:paraId="4C068261" w14:textId="77777777" w:rsidR="00592F35" w:rsidRDefault="00592F35" w:rsidP="00592F35"/>
    <w:p w14:paraId="30C49A02" w14:textId="77777777" w:rsidR="00592F35" w:rsidRDefault="00592F35" w:rsidP="00592F35">
      <w:r>
        <w:t xml:space="preserve">      &lt;p&gt;</w:t>
      </w:r>
    </w:p>
    <w:p w14:paraId="0154FF3E" w14:textId="77777777" w:rsidR="00592F35" w:rsidRDefault="00592F35" w:rsidP="00592F35">
      <w:r>
        <w:t xml:space="preserve">        Obidi’s ontology begins with the &lt;strong&gt;system&lt;/strong&gt;. The universe is the locus of entropic tension, the arena in which informational asymmetry is negotiated. Entropic decay, irreversible time, and informational cost are structural dramas of the cosmos. The triumph of being is therefore a triumph of the universe, achieved through the continuous maintenance of entropic gradients.</w:t>
      </w:r>
    </w:p>
    <w:p w14:paraId="34D0B010" w14:textId="77777777" w:rsidR="00592F35" w:rsidRDefault="00592F35" w:rsidP="00592F35">
      <w:r>
        <w:t xml:space="preserve">      &lt;/p&gt;</w:t>
      </w:r>
    </w:p>
    <w:p w14:paraId="44FF14AE" w14:textId="77777777" w:rsidR="00592F35" w:rsidRDefault="00592F35" w:rsidP="00592F35"/>
    <w:p w14:paraId="08C92567" w14:textId="77777777" w:rsidR="00592F35" w:rsidRDefault="00592F35" w:rsidP="00592F35">
      <w:r>
        <w:lastRenderedPageBreak/>
        <w:t xml:space="preserve">      &lt;p&gt;</w:t>
      </w:r>
    </w:p>
    <w:p w14:paraId="27AC9578" w14:textId="77777777" w:rsidR="00592F35" w:rsidRDefault="00592F35" w:rsidP="00592F35">
      <w:r>
        <w:t xml:space="preserve">        Tillich’s moving force is &lt;strong&gt;anxiety&lt;/strong&gt;. Obidi’s moving force is &lt;strong&gt;asymmetry&lt;/strong&gt;. Tillich’s history is driven by the human struggle for meaning; Obidi’s history is driven by the irreversible arrow of time, mathematically governed by the &lt;strong&gt;Amari–Čencov α</w:t>
      </w:r>
      <w:r>
        <w:rPr>
          <w:rFonts w:ascii="Cambria Math" w:hAnsi="Cambria Math" w:cs="Cambria Math"/>
        </w:rPr>
        <w:t>‑</w:t>
      </w:r>
      <w:r>
        <w:t>connection&lt;/strong&gt; within information geometry. Tillich</w:t>
      </w:r>
      <w:r>
        <w:rPr>
          <w:rFonts w:ascii="Aptos" w:hAnsi="Aptos" w:cs="Aptos"/>
        </w:rPr>
        <w:t>’</w:t>
      </w:r>
      <w:r>
        <w:t>s ontology is existential; Obidi</w:t>
      </w:r>
      <w:r>
        <w:rPr>
          <w:rFonts w:ascii="Aptos" w:hAnsi="Aptos" w:cs="Aptos"/>
        </w:rPr>
        <w:t>’</w:t>
      </w:r>
      <w:r>
        <w:t>s ontology is informational.</w:t>
      </w:r>
    </w:p>
    <w:p w14:paraId="22EEE726" w14:textId="77777777" w:rsidR="00592F35" w:rsidRDefault="00592F35" w:rsidP="00592F35">
      <w:r>
        <w:t xml:space="preserve">      &lt;/p&gt;</w:t>
      </w:r>
    </w:p>
    <w:p w14:paraId="42266C61" w14:textId="77777777" w:rsidR="00592F35" w:rsidRDefault="00592F35" w:rsidP="00592F35"/>
    <w:p w14:paraId="57189B54" w14:textId="77777777" w:rsidR="00592F35" w:rsidRDefault="00592F35" w:rsidP="00592F35">
      <w:r>
        <w:t xml:space="preserve">      &lt;table&gt;</w:t>
      </w:r>
    </w:p>
    <w:p w14:paraId="660BDA67" w14:textId="77777777" w:rsidR="00592F35" w:rsidRDefault="00592F35" w:rsidP="00592F35">
      <w:r>
        <w:t xml:space="preserve">        &lt;tr&gt;</w:t>
      </w:r>
    </w:p>
    <w:p w14:paraId="6FC6890B" w14:textId="77777777" w:rsidR="00592F35" w:rsidRDefault="00592F35" w:rsidP="00592F35">
      <w:r>
        <w:t xml:space="preserve">          &lt;th&gt;Tillich’s Ontology&lt;/th&gt;</w:t>
      </w:r>
    </w:p>
    <w:p w14:paraId="2E844CDB" w14:textId="77777777" w:rsidR="00592F35" w:rsidRDefault="00592F35" w:rsidP="00592F35">
      <w:r>
        <w:t xml:space="preserve">          &lt;th&gt;Obidi’s Ontology&lt;/th&gt;</w:t>
      </w:r>
    </w:p>
    <w:p w14:paraId="248529BA" w14:textId="77777777" w:rsidR="00592F35" w:rsidRDefault="00592F35" w:rsidP="00592F35">
      <w:r>
        <w:t xml:space="preserve">        &lt;/tr&gt;</w:t>
      </w:r>
    </w:p>
    <w:p w14:paraId="239E98F1" w14:textId="77777777" w:rsidR="00592F35" w:rsidRDefault="00592F35" w:rsidP="00592F35">
      <w:r>
        <w:t xml:space="preserve">        &lt;tr&gt;</w:t>
      </w:r>
    </w:p>
    <w:p w14:paraId="165E1D43" w14:textId="77777777" w:rsidR="00592F35" w:rsidRDefault="00592F35" w:rsidP="00592F35">
      <w:r>
        <w:t xml:space="preserve">          &lt;td&gt;Human</w:t>
      </w:r>
      <w:r>
        <w:rPr>
          <w:rFonts w:ascii="Cambria Math" w:hAnsi="Cambria Math" w:cs="Cambria Math"/>
        </w:rPr>
        <w:t>‑</w:t>
      </w:r>
      <w:r>
        <w:t>centered; existential&lt;/td&gt;</w:t>
      </w:r>
    </w:p>
    <w:p w14:paraId="3395404C" w14:textId="77777777" w:rsidR="00592F35" w:rsidRDefault="00592F35" w:rsidP="00592F35">
      <w:r>
        <w:t xml:space="preserve">          &lt;td&gt;Universe</w:t>
      </w:r>
      <w:r>
        <w:rPr>
          <w:rFonts w:ascii="Cambria Math" w:hAnsi="Cambria Math" w:cs="Cambria Math"/>
        </w:rPr>
        <w:t>‑</w:t>
      </w:r>
      <w:r>
        <w:t>centered; entropic&lt;/td&gt;</w:t>
      </w:r>
    </w:p>
    <w:p w14:paraId="7FD07CD8" w14:textId="77777777" w:rsidR="00592F35" w:rsidRDefault="00592F35" w:rsidP="00592F35">
      <w:r>
        <w:t xml:space="preserve">        &lt;/tr&gt;</w:t>
      </w:r>
    </w:p>
    <w:p w14:paraId="7C52777B" w14:textId="77777777" w:rsidR="00592F35" w:rsidRDefault="00592F35" w:rsidP="00592F35">
      <w:r>
        <w:t xml:space="preserve">        &lt;tr&gt;</w:t>
      </w:r>
    </w:p>
    <w:p w14:paraId="02BEA432" w14:textId="77777777" w:rsidR="00592F35" w:rsidRDefault="00592F35" w:rsidP="00592F35">
      <w:r>
        <w:t xml:space="preserve">          </w:t>
      </w:r>
      <w:proofErr w:type="gramStart"/>
      <w:r>
        <w:t>&lt;td&gt;Anxiety</w:t>
      </w:r>
      <w:proofErr w:type="gramEnd"/>
      <w:r>
        <w:t xml:space="preserve"> as the engine of history&lt;/td&gt;</w:t>
      </w:r>
    </w:p>
    <w:p w14:paraId="66ADC50A" w14:textId="77777777" w:rsidR="00592F35" w:rsidRDefault="00592F35" w:rsidP="00592F35">
      <w:r>
        <w:t xml:space="preserve">          &lt;td&gt;Irreversibility as the engine of evolution&lt;/td&gt;</w:t>
      </w:r>
    </w:p>
    <w:p w14:paraId="336CF74A" w14:textId="77777777" w:rsidR="00592F35" w:rsidRDefault="00592F35" w:rsidP="00592F35">
      <w:r>
        <w:t xml:space="preserve">        &lt;/tr&gt;</w:t>
      </w:r>
    </w:p>
    <w:p w14:paraId="76579684" w14:textId="77777777" w:rsidR="00592F35" w:rsidRDefault="00592F35" w:rsidP="00592F35">
      <w:r>
        <w:t xml:space="preserve">        &lt;tr&gt;</w:t>
      </w:r>
    </w:p>
    <w:p w14:paraId="19362E7B" w14:textId="77777777" w:rsidR="00592F35" w:rsidRDefault="00592F35" w:rsidP="00592F35">
      <w:r>
        <w:t xml:space="preserve">          &lt;td&gt;Being</w:t>
      </w:r>
      <w:r>
        <w:rPr>
          <w:rFonts w:ascii="Cambria Math" w:hAnsi="Cambria Math" w:cs="Cambria Math"/>
        </w:rPr>
        <w:t>‑</w:t>
      </w:r>
      <w:r>
        <w:t>itself as theological ground&lt;/td&gt;</w:t>
      </w:r>
    </w:p>
    <w:p w14:paraId="4EA1E725" w14:textId="77777777" w:rsidR="00592F35" w:rsidRDefault="00592F35" w:rsidP="00592F35">
      <w:r>
        <w:t xml:space="preserve">          &lt;td&gt;Entropic field as physical ground&lt;/td&gt;</w:t>
      </w:r>
    </w:p>
    <w:p w14:paraId="342D54B4" w14:textId="77777777" w:rsidR="00592F35" w:rsidRDefault="00592F35" w:rsidP="00592F35">
      <w:r>
        <w:t xml:space="preserve">        &lt;/tr&gt;</w:t>
      </w:r>
    </w:p>
    <w:p w14:paraId="4A174433" w14:textId="77777777" w:rsidR="00592F35" w:rsidRDefault="00592F35" w:rsidP="00592F35">
      <w:r>
        <w:t xml:space="preserve">        &lt;tr&gt;</w:t>
      </w:r>
    </w:p>
    <w:p w14:paraId="79A024F3" w14:textId="77777777" w:rsidR="00592F35" w:rsidRDefault="00592F35" w:rsidP="00592F35">
      <w:r>
        <w:t xml:space="preserve">          &lt;td&gt;Redemption of the self&lt;/td&gt;</w:t>
      </w:r>
    </w:p>
    <w:p w14:paraId="0FB688F9" w14:textId="77777777" w:rsidR="00592F35" w:rsidRDefault="00592F35" w:rsidP="00592F35">
      <w:r>
        <w:lastRenderedPageBreak/>
        <w:t xml:space="preserve">          &lt;td&gt;Redemption of the cosmos&lt;/td&gt;</w:t>
      </w:r>
    </w:p>
    <w:p w14:paraId="68B17453" w14:textId="77777777" w:rsidR="00592F35" w:rsidRDefault="00592F35" w:rsidP="00592F35">
      <w:r>
        <w:t xml:space="preserve">        &lt;/tr&gt;</w:t>
      </w:r>
    </w:p>
    <w:p w14:paraId="7AC87302" w14:textId="77777777" w:rsidR="00592F35" w:rsidRDefault="00592F35" w:rsidP="00592F35">
      <w:r>
        <w:t xml:space="preserve">      &lt;/table&gt;</w:t>
      </w:r>
    </w:p>
    <w:p w14:paraId="76F11247" w14:textId="77777777" w:rsidR="00592F35" w:rsidRDefault="00592F35" w:rsidP="00592F35"/>
    <w:p w14:paraId="1957260E" w14:textId="77777777" w:rsidR="00592F35" w:rsidRDefault="00592F35" w:rsidP="00592F35">
      <w:r>
        <w:t xml:space="preserve">      &lt;div class="diagram-box"&gt;</w:t>
      </w:r>
    </w:p>
    <w:p w14:paraId="3F5BAF18" w14:textId="77777777" w:rsidR="00592F35" w:rsidRDefault="00592F35" w:rsidP="00592F35">
      <w:r>
        <w:t xml:space="preserve">        &lt;div class="diagram-title"&gt;Diagram: Divergent Centers of Gravity&lt;/div&gt;</w:t>
      </w:r>
    </w:p>
    <w:p w14:paraId="3B58F48D" w14:textId="77777777" w:rsidR="00592F35" w:rsidRDefault="00592F35" w:rsidP="00592F35">
      <w:r>
        <w:t xml:space="preserve">        &lt;p&gt;&lt;strong&gt;Tillich:&lt;/strong&gt; Self → Anxiety → Courage → Meaning&lt;/p&gt;</w:t>
      </w:r>
    </w:p>
    <w:p w14:paraId="5EAA8DFA" w14:textId="77777777" w:rsidR="00592F35" w:rsidRDefault="00592F35" w:rsidP="00592F35">
      <w:r>
        <w:t xml:space="preserve">        &lt;p&gt;&lt;strong&gt;Obidi:&lt;/strong&gt; Universe → Asymmetry → ARC → Structure&lt;/p&gt;</w:t>
      </w:r>
    </w:p>
    <w:p w14:paraId="501597F8" w14:textId="77777777" w:rsidR="00592F35" w:rsidRDefault="00592F35" w:rsidP="00592F35">
      <w:r>
        <w:t xml:space="preserve">        &lt;p style="text-</w:t>
      </w:r>
      <w:proofErr w:type="gramStart"/>
      <w:r>
        <w:t>align:</w:t>
      </w:r>
      <w:proofErr w:type="gramEnd"/>
      <w:r>
        <w:t>center; margin-top:1rem;"&gt;</w:t>
      </w:r>
    </w:p>
    <w:p w14:paraId="6773F15D" w14:textId="77777777" w:rsidR="00592F35" w:rsidRDefault="00592F35" w:rsidP="00592F35">
      <w:r>
        <w:t xml:space="preserve">          &lt;strong&gt;Interpretation:&lt;/strong&gt; Two centers, one structural logic.</w:t>
      </w:r>
    </w:p>
    <w:p w14:paraId="65FF68AE" w14:textId="77777777" w:rsidR="00592F35" w:rsidRDefault="00592F35" w:rsidP="00592F35">
      <w:r>
        <w:t xml:space="preserve">        &lt;/p&gt;</w:t>
      </w:r>
    </w:p>
    <w:p w14:paraId="125FCAA2" w14:textId="77777777" w:rsidR="00592F35" w:rsidRDefault="00592F35" w:rsidP="00592F35">
      <w:r>
        <w:t xml:space="preserve">      &lt;/div&gt;</w:t>
      </w:r>
    </w:p>
    <w:p w14:paraId="7FED6025" w14:textId="77777777" w:rsidR="00592F35" w:rsidRDefault="00592F35" w:rsidP="00592F35"/>
    <w:p w14:paraId="508E6D97" w14:textId="77777777" w:rsidR="00592F35" w:rsidRDefault="00592F35" w:rsidP="00592F35">
      <w:r>
        <w:t xml:space="preserve">    &lt;/section&gt;</w:t>
      </w:r>
    </w:p>
    <w:p w14:paraId="030F2754" w14:textId="77777777" w:rsidR="00592F35" w:rsidRDefault="00592F35" w:rsidP="00592F35"/>
    <w:p w14:paraId="77648373" w14:textId="77777777" w:rsidR="00592F35" w:rsidRDefault="00592F35" w:rsidP="00592F35">
      <w:r>
        <w:t xml:space="preserve">    &lt;!-- SECTION VI --&gt;</w:t>
      </w:r>
    </w:p>
    <w:p w14:paraId="6613CCFC" w14:textId="77777777" w:rsidR="00592F35" w:rsidRDefault="00592F35" w:rsidP="00592F35">
      <w:r>
        <w:t xml:space="preserve">    &lt;section&gt;</w:t>
      </w:r>
    </w:p>
    <w:p w14:paraId="20ABDA35" w14:textId="77777777" w:rsidR="00592F35" w:rsidRDefault="00592F35" w:rsidP="00592F35">
      <w:r>
        <w:t xml:space="preserve">      &lt;h2&gt;&lt;span class="section-num"&gt;§ VI&lt;/span&gt; Synthesis: Toward an Entropic Unity of Being&lt;/h2&gt;</w:t>
      </w:r>
    </w:p>
    <w:p w14:paraId="7BDEE3FD" w14:textId="77777777" w:rsidR="00592F35" w:rsidRDefault="00592F35" w:rsidP="00592F35"/>
    <w:p w14:paraId="30DD5EB7" w14:textId="77777777" w:rsidR="00592F35" w:rsidRDefault="00592F35" w:rsidP="00592F35">
      <w:r>
        <w:t xml:space="preserve">      &lt;p&gt;</w:t>
      </w:r>
    </w:p>
    <w:p w14:paraId="37876B6C" w14:textId="77777777" w:rsidR="00592F35" w:rsidRDefault="00592F35" w:rsidP="00592F35">
      <w:r>
        <w:t xml:space="preserve">        When the two ontologies are placed side by side, a remarkable synthesis emerges. &lt;strong&gt;Tillich&lt;/strong&gt; provides the existential grammar of </w:t>
      </w:r>
      <w:proofErr w:type="gramStart"/>
      <w:r>
        <w:t>being:</w:t>
      </w:r>
      <w:proofErr w:type="gramEnd"/>
      <w:r>
        <w:t xml:space="preserve"> the language of anxiety, non</w:t>
      </w:r>
      <w:r>
        <w:rPr>
          <w:rFonts w:ascii="Cambria Math" w:hAnsi="Cambria Math" w:cs="Cambria Math"/>
        </w:rPr>
        <w:t>‑</w:t>
      </w:r>
      <w:r>
        <w:t xml:space="preserve">being, and the courage required for the self to persist. &lt;strong&gt;Obidi&lt;/strong&gt; provides the cosmological grammar of </w:t>
      </w:r>
      <w:proofErr w:type="gramStart"/>
      <w:r>
        <w:t>being:</w:t>
      </w:r>
      <w:proofErr w:type="gramEnd"/>
      <w:r>
        <w:t xml:space="preserve"> the language of entropy, asymmetry, and the informational negotiation required for the universe to persist. These grammars are not mutually exclusive; they are complementary articulations of a single metaphysical structure.</w:t>
      </w:r>
    </w:p>
    <w:p w14:paraId="6130D903" w14:textId="77777777" w:rsidR="00592F35" w:rsidRDefault="00592F35" w:rsidP="00592F35">
      <w:r>
        <w:lastRenderedPageBreak/>
        <w:t xml:space="preserve">      &lt;/p&gt;</w:t>
      </w:r>
    </w:p>
    <w:p w14:paraId="2A022C92" w14:textId="77777777" w:rsidR="00592F35" w:rsidRDefault="00592F35" w:rsidP="00592F35"/>
    <w:p w14:paraId="3074A6C5" w14:textId="77777777" w:rsidR="00592F35" w:rsidRDefault="00592F35" w:rsidP="00592F35">
      <w:r>
        <w:t xml:space="preserve">      &lt;p&gt;</w:t>
      </w:r>
    </w:p>
    <w:p w14:paraId="062EA338" w14:textId="77777777" w:rsidR="00592F35" w:rsidRDefault="00592F35" w:rsidP="00592F35">
      <w:r>
        <w:t xml:space="preserve">        In this unified view, &lt;strong&gt;Tillich’s Courage to Be&lt;/strong&gt; becomes the microcosmic expression of the same ontological principle that governs the macrocosmic dynamics of the universe in &lt;strong&gt;Obidi’s Theory of Entropicity&lt;/strong&gt;. The self’s struggle against existential non</w:t>
      </w:r>
      <w:r>
        <w:rPr>
          <w:rFonts w:ascii="Cambria Math" w:hAnsi="Cambria Math" w:cs="Cambria Math"/>
        </w:rPr>
        <w:t>‑</w:t>
      </w:r>
      <w:r>
        <w:t>being mirrors the universe</w:t>
      </w:r>
      <w:r>
        <w:rPr>
          <w:rFonts w:ascii="Aptos" w:hAnsi="Aptos" w:cs="Aptos"/>
        </w:rPr>
        <w:t>’</w:t>
      </w:r>
      <w:r>
        <w:t>s struggle against entropic decay. The self</w:t>
      </w:r>
      <w:r>
        <w:rPr>
          <w:rFonts w:ascii="Aptos" w:hAnsi="Aptos" w:cs="Aptos"/>
        </w:rPr>
        <w:t>’</w:t>
      </w:r>
      <w:r>
        <w:t>s affirmation of being mirrors the universe</w:t>
      </w:r>
      <w:r>
        <w:rPr>
          <w:rFonts w:ascii="Aptos" w:hAnsi="Aptos" w:cs="Aptos"/>
        </w:rPr>
        <w:t>’</w:t>
      </w:r>
      <w:r>
        <w:t>s affirmation of structure. The self</w:t>
      </w:r>
      <w:r>
        <w:rPr>
          <w:rFonts w:ascii="Aptos" w:hAnsi="Aptos" w:cs="Aptos"/>
        </w:rPr>
        <w:t>’</w:t>
      </w:r>
      <w:r>
        <w:t>s participation in the Ground of Being mirrors the universe</w:t>
      </w:r>
      <w:r>
        <w:rPr>
          <w:rFonts w:ascii="Aptos" w:hAnsi="Aptos" w:cs="Aptos"/>
        </w:rPr>
        <w:t>’</w:t>
      </w:r>
      <w:r>
        <w:t>s participation in the entropic field.</w:t>
      </w:r>
    </w:p>
    <w:p w14:paraId="4638520B" w14:textId="77777777" w:rsidR="00592F35" w:rsidRDefault="00592F35" w:rsidP="00592F35">
      <w:r>
        <w:t xml:space="preserve">      &lt;/p&gt;</w:t>
      </w:r>
    </w:p>
    <w:p w14:paraId="79B03A66" w14:textId="77777777" w:rsidR="00592F35" w:rsidRDefault="00592F35" w:rsidP="00592F35"/>
    <w:p w14:paraId="78BD430D" w14:textId="77777777" w:rsidR="00592F35" w:rsidRDefault="00592F35" w:rsidP="00592F35">
      <w:r>
        <w:t xml:space="preserve">      &lt;p&gt;</w:t>
      </w:r>
    </w:p>
    <w:p w14:paraId="0FC24E6D" w14:textId="77777777" w:rsidR="00592F35" w:rsidRDefault="00592F35" w:rsidP="00592F35">
      <w:r>
        <w:t xml:space="preserve">        This synthesis leads to a profound conclusion: &lt;strong&gt;Obidi’s entropic ontology subsumes Tillich’s existential ontology&lt;/strong&gt;. It does not negate or diminish Tillich’s insights; rather, it situates them within a broader, universal framework. The courage of the self is a local manifestation of the courage of the cosmos. The entropic field becomes the universal substrate in which both the self and the universe enact their defiance against dissolution.</w:t>
      </w:r>
    </w:p>
    <w:p w14:paraId="2C475316" w14:textId="77777777" w:rsidR="00592F35" w:rsidRDefault="00592F35" w:rsidP="00592F35">
      <w:r>
        <w:t xml:space="preserve">      &lt;/p&gt;</w:t>
      </w:r>
    </w:p>
    <w:p w14:paraId="474B4244" w14:textId="77777777" w:rsidR="00592F35" w:rsidRDefault="00592F35" w:rsidP="00592F35"/>
    <w:p w14:paraId="2D3A0B4A" w14:textId="77777777" w:rsidR="00592F35" w:rsidRDefault="00592F35" w:rsidP="00592F35">
      <w:r>
        <w:t xml:space="preserve">      &lt;div class="diagram-box"&gt;</w:t>
      </w:r>
    </w:p>
    <w:p w14:paraId="26CFCE88" w14:textId="77777777" w:rsidR="00592F35" w:rsidRDefault="00592F35" w:rsidP="00592F35">
      <w:r>
        <w:t xml:space="preserve">        &lt;div class="diagram-title"&gt;Diagram: The Entropic Unity of Being&lt;/div&gt;</w:t>
      </w:r>
    </w:p>
    <w:p w14:paraId="0D32F72C" w14:textId="77777777" w:rsidR="00592F35" w:rsidRDefault="00592F35" w:rsidP="00592F35">
      <w:r>
        <w:t xml:space="preserve">        &lt;p style="text-</w:t>
      </w:r>
      <w:proofErr w:type="gramStart"/>
      <w:r>
        <w:t>align:</w:t>
      </w:r>
      <w:proofErr w:type="gramEnd"/>
      <w:r>
        <w:t>center;"&gt;&lt;strong&gt;Self (Tillich)&lt;/strong&gt; → Courage to Be → Persistence of Meaning&lt;/p&gt;</w:t>
      </w:r>
    </w:p>
    <w:p w14:paraId="77411C90" w14:textId="77777777" w:rsidR="00592F35" w:rsidRDefault="00592F35" w:rsidP="00592F35">
      <w:r>
        <w:t xml:space="preserve">        &lt;p style="text-</w:t>
      </w:r>
      <w:proofErr w:type="gramStart"/>
      <w:r>
        <w:t>align:</w:t>
      </w:r>
      <w:proofErr w:type="gramEnd"/>
      <w:r>
        <w:t xml:space="preserve">center; font-size:1.4rem; </w:t>
      </w:r>
      <w:proofErr w:type="gramStart"/>
      <w:r>
        <w:t>color:#</w:t>
      </w:r>
      <w:proofErr w:type="gramEnd"/>
      <w:r>
        <w:t>8f6f1d;"&gt;</w:t>
      </w:r>
      <w:r>
        <w:rPr>
          <w:rFonts w:ascii="Cambria Math" w:hAnsi="Cambria Math" w:cs="Cambria Math"/>
        </w:rPr>
        <w:t>⇅</w:t>
      </w:r>
      <w:r>
        <w:t>&lt;/p&gt;</w:t>
      </w:r>
    </w:p>
    <w:p w14:paraId="17F1A864" w14:textId="77777777" w:rsidR="00592F35" w:rsidRDefault="00592F35" w:rsidP="00592F35">
      <w:r>
        <w:t xml:space="preserve">        &lt;p style="text-</w:t>
      </w:r>
      <w:proofErr w:type="gramStart"/>
      <w:r>
        <w:t>align:</w:t>
      </w:r>
      <w:proofErr w:type="gramEnd"/>
      <w:r>
        <w:t>center;"&gt;&lt;strong&gt;Cosmos (Obidi)&lt;/strong&gt; → Ontological Courage → Persistence of Structure&lt;/p&gt;</w:t>
      </w:r>
    </w:p>
    <w:p w14:paraId="2CD5C358" w14:textId="77777777" w:rsidR="00592F35" w:rsidRDefault="00592F35" w:rsidP="00592F35">
      <w:r>
        <w:t xml:space="preserve">        &lt;p style="text-</w:t>
      </w:r>
      <w:proofErr w:type="gramStart"/>
      <w:r>
        <w:t>align:</w:t>
      </w:r>
      <w:proofErr w:type="gramEnd"/>
      <w:r>
        <w:t>center; margin-top:1rem;"&gt;</w:t>
      </w:r>
    </w:p>
    <w:p w14:paraId="1FB3D798" w14:textId="77777777" w:rsidR="00592F35" w:rsidRDefault="00592F35" w:rsidP="00592F35">
      <w:r>
        <w:t xml:space="preserve">          &lt;strong&gt;Unified Field:&lt;/strong&gt; Entropy as the Universal Power of Being</w:t>
      </w:r>
    </w:p>
    <w:p w14:paraId="5162A6C7" w14:textId="77777777" w:rsidR="00592F35" w:rsidRDefault="00592F35" w:rsidP="00592F35">
      <w:r>
        <w:t xml:space="preserve">        &lt;/p&gt;</w:t>
      </w:r>
    </w:p>
    <w:p w14:paraId="50A501D9" w14:textId="77777777" w:rsidR="00592F35" w:rsidRDefault="00592F35" w:rsidP="00592F35">
      <w:r>
        <w:lastRenderedPageBreak/>
        <w:t xml:space="preserve">      &lt;/div&gt;</w:t>
      </w:r>
    </w:p>
    <w:p w14:paraId="6544CEB3" w14:textId="77777777" w:rsidR="00592F35" w:rsidRDefault="00592F35" w:rsidP="00592F35"/>
    <w:p w14:paraId="1BBAA64F" w14:textId="77777777" w:rsidR="00592F35" w:rsidRDefault="00592F35" w:rsidP="00592F35">
      <w:r>
        <w:t xml:space="preserve">      &lt;p&gt;</w:t>
      </w:r>
    </w:p>
    <w:p w14:paraId="628AF326" w14:textId="77777777" w:rsidR="00592F35" w:rsidRDefault="00592F35" w:rsidP="00592F35">
      <w:r>
        <w:t xml:space="preserve">        In this light, existence—whether personal or cosmic—is revealed as a single, continuous act of &lt;strong&gt;entropic courage&lt;/strong&gt;. The self’s decision to live despite anxiety and the universe’s decision to persist despite decay are two expressions of the same ontological truth: &lt;strong&gt;being is an active, dynamic defiance against dissolution&lt;/strong&gt;. The Theory of Entropicity thus becomes not only a scientific framework but a metaphysical bridge between theology and physics, between the being of the self and the being of the cosmos.</w:t>
      </w:r>
    </w:p>
    <w:p w14:paraId="079ED977" w14:textId="77777777" w:rsidR="00592F35" w:rsidRDefault="00592F35" w:rsidP="00592F35">
      <w:r>
        <w:t xml:space="preserve">      &lt;/p&gt;</w:t>
      </w:r>
    </w:p>
    <w:p w14:paraId="740969D7" w14:textId="77777777" w:rsidR="00592F35" w:rsidRDefault="00592F35" w:rsidP="00592F35"/>
    <w:p w14:paraId="282E657A" w14:textId="77777777" w:rsidR="00592F35" w:rsidRDefault="00592F35" w:rsidP="00592F35">
      <w:r>
        <w:t xml:space="preserve">      &lt;p&gt;</w:t>
      </w:r>
    </w:p>
    <w:p w14:paraId="16F7C347" w14:textId="77777777" w:rsidR="00592F35" w:rsidRDefault="00592F35" w:rsidP="00592F35">
      <w:r>
        <w:t xml:space="preserve">        Whether viewed through the lens of existential theology or through the lens of entropic physics, the message is the same: &lt;strong&gt;to exist is to resist&lt;/strong&gt;. And this resistance—this courage—is grounded in the universal entropic field that sustains all being.</w:t>
      </w:r>
    </w:p>
    <w:p w14:paraId="3A0B38FC" w14:textId="77777777" w:rsidR="00592F35" w:rsidRDefault="00592F35" w:rsidP="00592F35">
      <w:r>
        <w:t xml:space="preserve">      &lt;/p&gt;</w:t>
      </w:r>
    </w:p>
    <w:p w14:paraId="5B95EC3E" w14:textId="77777777" w:rsidR="00592F35" w:rsidRDefault="00592F35" w:rsidP="00592F35"/>
    <w:p w14:paraId="2194F86B" w14:textId="77777777" w:rsidR="00592F35" w:rsidRDefault="00592F35" w:rsidP="00592F35">
      <w:r>
        <w:t xml:space="preserve">    &lt;/section&gt;</w:t>
      </w:r>
    </w:p>
    <w:p w14:paraId="6B0AD7F1" w14:textId="77777777" w:rsidR="00592F35" w:rsidRDefault="00592F35" w:rsidP="00592F35"/>
    <w:p w14:paraId="1A0B25CD" w14:textId="77777777" w:rsidR="00592F35" w:rsidRDefault="00592F35" w:rsidP="00592F35">
      <w:r>
        <w:t xml:space="preserve">  &lt;!-- APPENDIX --&gt;</w:t>
      </w:r>
    </w:p>
    <w:p w14:paraId="38B5D6A8" w14:textId="77777777" w:rsidR="00592F35" w:rsidRDefault="00592F35" w:rsidP="00592F35">
      <w:r>
        <w:t>&lt;section&gt;</w:t>
      </w:r>
    </w:p>
    <w:p w14:paraId="32F8B2D0" w14:textId="77777777" w:rsidR="00592F35" w:rsidRDefault="00592F35" w:rsidP="00592F35">
      <w:r>
        <w:t xml:space="preserve">  &lt;h2&gt;&lt;span class="section-num"&gt;APPENDIX&lt;/span&gt; Expository Tables, Diagrams, and Conceptual Charts&lt;/h2&gt;</w:t>
      </w:r>
    </w:p>
    <w:p w14:paraId="09F0AFDB" w14:textId="77777777" w:rsidR="00592F35" w:rsidRDefault="00592F35" w:rsidP="00592F35"/>
    <w:p w14:paraId="71971350" w14:textId="77777777" w:rsidR="00592F35" w:rsidRDefault="00592F35" w:rsidP="00592F35">
      <w:r>
        <w:t xml:space="preserve">  &lt;p&gt;</w:t>
      </w:r>
    </w:p>
    <w:p w14:paraId="4BCCCB17" w14:textId="77777777" w:rsidR="00592F35" w:rsidRDefault="00592F35" w:rsidP="00592F35">
      <w:r>
        <w:t xml:space="preserve">    The following appendix gathers all relevant expository structures—tables, diagrams, conceptual charts, and ontological mappings—designed to visually articulate the comparative and synthetic relationship between &lt;strong&gt;Paul Tillich’s&lt;/strong&gt; </w:t>
      </w:r>
      <w:r>
        <w:lastRenderedPageBreak/>
        <w:t>theological ontology and &lt;strong&gt;John Onimisi Obidi’s&lt;/strong&gt; physical ontology within the &lt;strong&gt;Theory of Entropicity (ToE)&lt;/strong&gt;. These elements may be inserted into the main monograph wherever needed to enhance clarity, depth, and structural understanding.</w:t>
      </w:r>
    </w:p>
    <w:p w14:paraId="0A9801E8" w14:textId="77777777" w:rsidR="00592F35" w:rsidRDefault="00592F35" w:rsidP="00592F35">
      <w:r>
        <w:t xml:space="preserve">  &lt;/p&gt;</w:t>
      </w:r>
    </w:p>
    <w:p w14:paraId="048DDEE0" w14:textId="77777777" w:rsidR="00592F35" w:rsidRDefault="00592F35" w:rsidP="00592F35"/>
    <w:p w14:paraId="51ABF6B0" w14:textId="77777777" w:rsidR="00592F35" w:rsidRDefault="00592F35" w:rsidP="00592F35">
      <w:r>
        <w:t xml:space="preserve">  &lt;!-- TABLE 1: FOUNDATIONAL COMPARISON --&gt;</w:t>
      </w:r>
    </w:p>
    <w:p w14:paraId="4D23AA6F" w14:textId="77777777" w:rsidR="00592F35" w:rsidRDefault="00592F35" w:rsidP="00592F35">
      <w:r>
        <w:t xml:space="preserve">  &lt;h3&gt;Table A.1 — Foundational Comparison of Ontological Frameworks&lt;/h3&gt;</w:t>
      </w:r>
    </w:p>
    <w:p w14:paraId="6C4E3EC3" w14:textId="77777777" w:rsidR="00592F35" w:rsidRDefault="00592F35" w:rsidP="00592F35">
      <w:r>
        <w:t xml:space="preserve">  &lt;table&gt;</w:t>
      </w:r>
    </w:p>
    <w:p w14:paraId="10CAA1E6" w14:textId="77777777" w:rsidR="00592F35" w:rsidRDefault="00592F35" w:rsidP="00592F35">
      <w:r>
        <w:t xml:space="preserve">    &lt;tr&gt;</w:t>
      </w:r>
    </w:p>
    <w:p w14:paraId="48B1AD20" w14:textId="77777777" w:rsidR="00592F35" w:rsidRDefault="00592F35" w:rsidP="00592F35">
      <w:r>
        <w:t xml:space="preserve">      &lt;th&gt;Dimension&lt;/th&gt;</w:t>
      </w:r>
    </w:p>
    <w:p w14:paraId="634B83C8" w14:textId="77777777" w:rsidR="00592F35" w:rsidRDefault="00592F35" w:rsidP="00592F35">
      <w:r>
        <w:t xml:space="preserve">      &lt;th&gt;Paul Tillich — Theological Ontology&lt;/th&gt;</w:t>
      </w:r>
    </w:p>
    <w:p w14:paraId="630B83B8" w14:textId="77777777" w:rsidR="00592F35" w:rsidRDefault="00592F35" w:rsidP="00592F35">
      <w:r>
        <w:t xml:space="preserve">      &lt;th&gt;John Onimisi Obidi — Physical Ontology (ToE)&lt;/th&gt;</w:t>
      </w:r>
    </w:p>
    <w:p w14:paraId="4BC9118B" w14:textId="77777777" w:rsidR="00592F35" w:rsidRDefault="00592F35" w:rsidP="00592F35">
      <w:r>
        <w:t xml:space="preserve">    &lt;/tr&gt;</w:t>
      </w:r>
    </w:p>
    <w:p w14:paraId="7BB2EA51" w14:textId="77777777" w:rsidR="00592F35" w:rsidRDefault="00592F35" w:rsidP="00592F35">
      <w:r>
        <w:t xml:space="preserve">    &lt;tr&gt;</w:t>
      </w:r>
    </w:p>
    <w:p w14:paraId="19D42A0D" w14:textId="77777777" w:rsidR="00592F35" w:rsidRDefault="00592F35" w:rsidP="00592F35">
      <w:r>
        <w:t xml:space="preserve">      &lt;td&gt;&lt;strong&gt;Ground of Reality&lt;/strong&gt;&lt;/td&gt;</w:t>
      </w:r>
    </w:p>
    <w:p w14:paraId="7B5DFBAD" w14:textId="77777777" w:rsidR="00592F35" w:rsidRDefault="00592F35" w:rsidP="00592F35">
      <w:r>
        <w:t xml:space="preserve">      &lt;td&gt;&lt;strong&gt;Being</w:t>
      </w:r>
      <w:r>
        <w:rPr>
          <w:rFonts w:ascii="Cambria Math" w:hAnsi="Cambria Math" w:cs="Cambria Math"/>
        </w:rPr>
        <w:t>‑</w:t>
      </w:r>
      <w:r>
        <w:t>Itself&lt;/strong&gt; / Ground of Being&lt;/td&gt;</w:t>
      </w:r>
    </w:p>
    <w:p w14:paraId="5F8D1C93" w14:textId="77777777" w:rsidR="00592F35" w:rsidRDefault="00592F35" w:rsidP="00592F35">
      <w:r>
        <w:t xml:space="preserve">      &lt;td&gt;&lt;strong&gt;Entropic Field&lt;/strong&gt; \( S(x) \) as universal substrate&lt;/td&gt;</w:t>
      </w:r>
    </w:p>
    <w:p w14:paraId="438E0FA4" w14:textId="77777777" w:rsidR="00592F35" w:rsidRDefault="00592F35" w:rsidP="00592F35">
      <w:r>
        <w:t xml:space="preserve">    &lt;/tr&gt;</w:t>
      </w:r>
    </w:p>
    <w:p w14:paraId="3BFAD10F" w14:textId="77777777" w:rsidR="00592F35" w:rsidRDefault="00592F35" w:rsidP="00592F35">
      <w:r>
        <w:t xml:space="preserve">    &lt;tr&gt;</w:t>
      </w:r>
    </w:p>
    <w:p w14:paraId="2032F50F" w14:textId="77777777" w:rsidR="00592F35" w:rsidRDefault="00592F35" w:rsidP="00592F35">
      <w:r>
        <w:t xml:space="preserve">      &lt;td&gt;&lt;strong&gt;Primary Catalyst&lt;/strong&gt;&lt;/td&gt;</w:t>
      </w:r>
    </w:p>
    <w:p w14:paraId="5DEFF44C" w14:textId="77777777" w:rsidR="00592F35" w:rsidRDefault="00592F35" w:rsidP="00592F35">
      <w:r>
        <w:t xml:space="preserve">      &lt;td&gt;Existential &lt;strong&gt;Non</w:t>
      </w:r>
      <w:r>
        <w:rPr>
          <w:rFonts w:ascii="Cambria Math" w:hAnsi="Cambria Math" w:cs="Cambria Math"/>
        </w:rPr>
        <w:t>‑</w:t>
      </w:r>
      <w:r>
        <w:t>being&lt;/strong&gt; (anxiety, guilt, emptiness)&lt;/td&gt;</w:t>
      </w:r>
    </w:p>
    <w:p w14:paraId="597BFC1F" w14:textId="77777777" w:rsidR="00592F35" w:rsidRDefault="00592F35" w:rsidP="00592F35">
      <w:r>
        <w:t xml:space="preserve">      &lt;td&gt;&lt;strong&gt;Entropic Asymmetry&lt;/strong&gt; and informational gradients&lt;/td&gt;</w:t>
      </w:r>
    </w:p>
    <w:p w14:paraId="04841C6A" w14:textId="77777777" w:rsidR="00592F35" w:rsidRDefault="00592F35" w:rsidP="00592F35">
      <w:r>
        <w:t xml:space="preserve">    &lt;/tr&gt;</w:t>
      </w:r>
    </w:p>
    <w:p w14:paraId="5B42B83E" w14:textId="77777777" w:rsidR="00592F35" w:rsidRDefault="00592F35" w:rsidP="00592F35">
      <w:r>
        <w:t xml:space="preserve">    &lt;tr&gt;</w:t>
      </w:r>
    </w:p>
    <w:p w14:paraId="29A30308" w14:textId="77777777" w:rsidR="00592F35" w:rsidRDefault="00592F35" w:rsidP="00592F35">
      <w:r>
        <w:t xml:space="preserve">      &lt;td&gt;&lt;strong&gt;Ultimate Principle&lt;/strong&gt;&lt;/td&gt;</w:t>
      </w:r>
    </w:p>
    <w:p w14:paraId="6DB821F2" w14:textId="77777777" w:rsidR="00592F35" w:rsidRDefault="00592F35" w:rsidP="00592F35">
      <w:r>
        <w:t xml:space="preserve">      &lt;td&gt;“&lt;strong&gt;God above God&lt;/strong&gt;” (transcendent depth)&lt;/td&gt;</w:t>
      </w:r>
    </w:p>
    <w:p w14:paraId="4BFB2B29" w14:textId="77777777" w:rsidR="00592F35" w:rsidRDefault="00592F35" w:rsidP="00592F35">
      <w:r>
        <w:lastRenderedPageBreak/>
        <w:t xml:space="preserve">      &lt;td&gt;&lt;strong&gt;Obidi Action&lt;/strong&gt; (universal variational principle)&lt;/td&gt;</w:t>
      </w:r>
    </w:p>
    <w:p w14:paraId="7DB3B39C" w14:textId="77777777" w:rsidR="00592F35" w:rsidRDefault="00592F35" w:rsidP="00592F35">
      <w:r>
        <w:t xml:space="preserve">    &lt;/tr&gt;</w:t>
      </w:r>
    </w:p>
    <w:p w14:paraId="71FE6134" w14:textId="77777777" w:rsidR="00592F35" w:rsidRDefault="00592F35" w:rsidP="00592F35">
      <w:r>
        <w:t xml:space="preserve">    &lt;tr&gt;</w:t>
      </w:r>
    </w:p>
    <w:p w14:paraId="46E3F9B5" w14:textId="77777777" w:rsidR="00592F35" w:rsidRDefault="00592F35" w:rsidP="00592F35">
      <w:r>
        <w:t xml:space="preserve">      &lt;td&gt;&lt;strong&gt;Mode of Persistence&lt;/strong&gt;&lt;/td&gt;</w:t>
      </w:r>
    </w:p>
    <w:p w14:paraId="32EF6B4C" w14:textId="77777777" w:rsidR="00592F35" w:rsidRDefault="00592F35" w:rsidP="00592F35">
      <w:r>
        <w:t xml:space="preserve">      &lt;td&gt;&lt;strong&gt;Courage to Be&lt;/strong&gt; (existential affirmation)&lt;/td&gt;</w:t>
      </w:r>
    </w:p>
    <w:p w14:paraId="25F41495" w14:textId="77777777" w:rsidR="00592F35" w:rsidRDefault="00592F35" w:rsidP="00592F35">
      <w:r>
        <w:t xml:space="preserve">      &lt;td&gt;&lt;strong&gt;Triadic ARC&lt;/strong&gt; (Audacity, Radicality, Courage)&lt;/td&gt;</w:t>
      </w:r>
    </w:p>
    <w:p w14:paraId="1FC66708" w14:textId="77777777" w:rsidR="00592F35" w:rsidRDefault="00592F35" w:rsidP="00592F35">
      <w:r>
        <w:t xml:space="preserve">    &lt;/tr&gt;</w:t>
      </w:r>
    </w:p>
    <w:p w14:paraId="196B5BA6" w14:textId="77777777" w:rsidR="00592F35" w:rsidRDefault="00592F35" w:rsidP="00592F35">
      <w:r>
        <w:t xml:space="preserve">    &lt;tr&gt;</w:t>
      </w:r>
    </w:p>
    <w:p w14:paraId="46A7BC8E" w14:textId="77777777" w:rsidR="00592F35" w:rsidRDefault="00592F35" w:rsidP="00592F35">
      <w:r>
        <w:t xml:space="preserve">      &lt;td&gt;&lt;strong&gt;Scope of Application&lt;/strong&gt;&lt;/td&gt;</w:t>
      </w:r>
    </w:p>
    <w:p w14:paraId="2BF977D7" w14:textId="77777777" w:rsidR="00592F35" w:rsidRDefault="00592F35" w:rsidP="00592F35">
      <w:r>
        <w:t xml:space="preserve">      &lt;td&gt;Individual, psychological, spiritual&lt;/td&gt;</w:t>
      </w:r>
    </w:p>
    <w:p w14:paraId="1C774E4C" w14:textId="77777777" w:rsidR="00592F35" w:rsidRDefault="00592F35" w:rsidP="00592F35">
      <w:r>
        <w:t xml:space="preserve">      &lt;td&gt;Cosmic, structural, informational&lt;/td&gt;</w:t>
      </w:r>
    </w:p>
    <w:p w14:paraId="28036F43" w14:textId="77777777" w:rsidR="00592F35" w:rsidRDefault="00592F35" w:rsidP="00592F35">
      <w:r>
        <w:t xml:space="preserve">    &lt;/tr&gt;</w:t>
      </w:r>
    </w:p>
    <w:p w14:paraId="26D012EA" w14:textId="77777777" w:rsidR="00592F35" w:rsidRDefault="00592F35" w:rsidP="00592F35">
      <w:r>
        <w:t xml:space="preserve">  &lt;/table&gt;</w:t>
      </w:r>
    </w:p>
    <w:p w14:paraId="17726FFB" w14:textId="77777777" w:rsidR="00592F35" w:rsidRDefault="00592F35" w:rsidP="00592F35"/>
    <w:p w14:paraId="1C3EA2EA" w14:textId="77777777" w:rsidR="00592F35" w:rsidRDefault="00592F35" w:rsidP="00592F35">
      <w:r>
        <w:t xml:space="preserve">  &lt;!-- DIAGRAM 1: SUBSUMPTION --&gt;</w:t>
      </w:r>
    </w:p>
    <w:p w14:paraId="29FC9D5C" w14:textId="77777777" w:rsidR="00592F35" w:rsidRDefault="00592F35" w:rsidP="00592F35">
      <w:r>
        <w:t xml:space="preserve">  &lt;div class="diagram-box"&gt;</w:t>
      </w:r>
    </w:p>
    <w:p w14:paraId="5B2DAEA8" w14:textId="77777777" w:rsidR="00592F35" w:rsidRDefault="00592F35" w:rsidP="00592F35">
      <w:r>
        <w:t xml:space="preserve">    &lt;div class="diagram-title"&gt;Diagram A.1 — The Entropic Subsumption of Tillich by Obidi&lt;/div&gt;</w:t>
      </w:r>
    </w:p>
    <w:p w14:paraId="029253E1" w14:textId="77777777" w:rsidR="00592F35" w:rsidRDefault="00592F35" w:rsidP="00592F35">
      <w:r>
        <w:t xml:space="preserve">    &lt;p style="text-</w:t>
      </w:r>
      <w:proofErr w:type="gramStart"/>
      <w:r>
        <w:t>align:</w:t>
      </w:r>
      <w:proofErr w:type="gramEnd"/>
      <w:r>
        <w:t>center;"&gt;&lt;strong&gt;Tillich:&lt;/strong&gt; Courage to Be → Affirmation of the Self&lt;/p&gt;</w:t>
      </w:r>
    </w:p>
    <w:p w14:paraId="42A880FB" w14:textId="77777777" w:rsidR="00592F35" w:rsidRDefault="00592F35" w:rsidP="00592F35">
      <w:r>
        <w:t xml:space="preserve">    &lt;p style="text-</w:t>
      </w:r>
      <w:proofErr w:type="gramStart"/>
      <w:r>
        <w:t>align:</w:t>
      </w:r>
      <w:proofErr w:type="gramEnd"/>
      <w:r>
        <w:t xml:space="preserve">center; font-size:1.4rem; </w:t>
      </w:r>
      <w:proofErr w:type="gramStart"/>
      <w:r>
        <w:t>color:#</w:t>
      </w:r>
      <w:proofErr w:type="gramEnd"/>
      <w:r>
        <w:t>8f6f1d;"&gt;↓ Subsumed by ↓&lt;/p&gt;</w:t>
      </w:r>
    </w:p>
    <w:p w14:paraId="5568F766" w14:textId="77777777" w:rsidR="00592F35" w:rsidRDefault="00592F35" w:rsidP="00592F35">
      <w:r>
        <w:t xml:space="preserve">    &lt;p style="text-</w:t>
      </w:r>
      <w:proofErr w:type="gramStart"/>
      <w:r>
        <w:t>align:</w:t>
      </w:r>
      <w:proofErr w:type="gramEnd"/>
      <w:r>
        <w:t>center;"&gt;&lt;strong&gt;Obidi:&lt;/strong&gt; Ontological Courage → Affirmation of the Universe&lt;/p&gt;</w:t>
      </w:r>
    </w:p>
    <w:p w14:paraId="36E7E935" w14:textId="77777777" w:rsidR="00592F35" w:rsidRDefault="00592F35" w:rsidP="00592F35">
      <w:r>
        <w:t xml:space="preserve">    &lt;p style="text-</w:t>
      </w:r>
      <w:proofErr w:type="gramStart"/>
      <w:r>
        <w:t>align:</w:t>
      </w:r>
      <w:proofErr w:type="gramEnd"/>
      <w:r>
        <w:t xml:space="preserve">center; font-size:1.4rem; </w:t>
      </w:r>
      <w:proofErr w:type="gramStart"/>
      <w:r>
        <w:t>color:#</w:t>
      </w:r>
      <w:proofErr w:type="gramEnd"/>
      <w:r>
        <w:t>8f6f1d;"&gt;↓ Grounded in ↓&lt;/p&gt;</w:t>
      </w:r>
    </w:p>
    <w:p w14:paraId="79EA7855" w14:textId="77777777" w:rsidR="00592F35" w:rsidRDefault="00592F35" w:rsidP="00592F35">
      <w:r>
        <w:t xml:space="preserve">    &lt;p style="text-</w:t>
      </w:r>
      <w:proofErr w:type="gramStart"/>
      <w:r>
        <w:t>align:</w:t>
      </w:r>
      <w:proofErr w:type="gramEnd"/>
      <w:r>
        <w:t>center;"&gt;&lt;strong&gt;Entropic Field&lt;/strong&gt; as Universal Power of Being&lt;/p&gt;</w:t>
      </w:r>
    </w:p>
    <w:p w14:paraId="33174C2A" w14:textId="77777777" w:rsidR="00592F35" w:rsidRDefault="00592F35" w:rsidP="00592F35">
      <w:r>
        <w:t xml:space="preserve">  &lt;/div&gt;</w:t>
      </w:r>
    </w:p>
    <w:p w14:paraId="1FD1C7B1" w14:textId="77777777" w:rsidR="00592F35" w:rsidRDefault="00592F35" w:rsidP="00592F35"/>
    <w:p w14:paraId="4DE6A25F" w14:textId="77777777" w:rsidR="00592F35" w:rsidRDefault="00592F35" w:rsidP="00592F35">
      <w:r>
        <w:t xml:space="preserve">  &lt;!-- TABLE 2: THREATS --&gt;</w:t>
      </w:r>
    </w:p>
    <w:p w14:paraId="23F004E2" w14:textId="77777777" w:rsidR="00592F35" w:rsidRDefault="00592F35" w:rsidP="00592F35">
      <w:r>
        <w:t xml:space="preserve">  &lt;h3&gt;Table A.2 — The Two Threats: Non</w:t>
      </w:r>
      <w:r>
        <w:rPr>
          <w:rFonts w:ascii="Cambria Math" w:hAnsi="Cambria Math" w:cs="Cambria Math"/>
        </w:rPr>
        <w:t>‑</w:t>
      </w:r>
      <w:r>
        <w:t>Being and Entropic Decay&lt;/h3&gt;</w:t>
      </w:r>
    </w:p>
    <w:p w14:paraId="49F81AEE" w14:textId="77777777" w:rsidR="00592F35" w:rsidRDefault="00592F35" w:rsidP="00592F35">
      <w:r>
        <w:t xml:space="preserve">  &lt;table&gt;</w:t>
      </w:r>
    </w:p>
    <w:p w14:paraId="4E2E0B94" w14:textId="77777777" w:rsidR="00592F35" w:rsidRDefault="00592F35" w:rsidP="00592F35">
      <w:r>
        <w:t xml:space="preserve">    &lt;tr&gt;</w:t>
      </w:r>
    </w:p>
    <w:p w14:paraId="577F14EA" w14:textId="77777777" w:rsidR="00592F35" w:rsidRDefault="00592F35" w:rsidP="00592F35">
      <w:r>
        <w:t xml:space="preserve">      &lt;th&gt;Tillich — Existential Threat&lt;/th&gt;</w:t>
      </w:r>
    </w:p>
    <w:p w14:paraId="41524148" w14:textId="77777777" w:rsidR="00592F35" w:rsidRDefault="00592F35" w:rsidP="00592F35">
      <w:r>
        <w:t xml:space="preserve">      &lt;th&gt;Obidi — Physical Threat&lt;/th&gt;</w:t>
      </w:r>
    </w:p>
    <w:p w14:paraId="0B9F2CB1" w14:textId="77777777" w:rsidR="00592F35" w:rsidRDefault="00592F35" w:rsidP="00592F35">
      <w:r>
        <w:t xml:space="preserve">    &lt;/tr&gt;</w:t>
      </w:r>
    </w:p>
    <w:p w14:paraId="74824B5A" w14:textId="77777777" w:rsidR="00592F35" w:rsidRDefault="00592F35" w:rsidP="00592F35">
      <w:r>
        <w:t xml:space="preserve">    &lt;tr&gt;</w:t>
      </w:r>
    </w:p>
    <w:p w14:paraId="4591BFB8" w14:textId="77777777" w:rsidR="00592F35" w:rsidRDefault="00592F35" w:rsidP="00592F35">
      <w:r>
        <w:t xml:space="preserve">      &lt;td&gt;&lt;strong&gt;Non</w:t>
      </w:r>
      <w:r>
        <w:rPr>
          <w:rFonts w:ascii="Cambria Math" w:hAnsi="Cambria Math" w:cs="Cambria Math"/>
        </w:rPr>
        <w:t>‑</w:t>
      </w:r>
      <w:r>
        <w:t>being&lt;/strong&gt; as existential dissolution&lt;/td&gt;</w:t>
      </w:r>
    </w:p>
    <w:p w14:paraId="0374D1C9" w14:textId="77777777" w:rsidR="00592F35" w:rsidRDefault="00592F35" w:rsidP="00592F35">
      <w:r>
        <w:t xml:space="preserve">      &lt;td&gt;&lt;strong&gt;Entropic Decay&lt;/strong&gt; as structural dissolution&lt;/td&gt;</w:t>
      </w:r>
    </w:p>
    <w:p w14:paraId="33A0BAA0" w14:textId="77777777" w:rsidR="00592F35" w:rsidRDefault="00592F35" w:rsidP="00592F35">
      <w:r>
        <w:t xml:space="preserve">    &lt;/tr&gt;</w:t>
      </w:r>
    </w:p>
    <w:p w14:paraId="38246537" w14:textId="77777777" w:rsidR="00592F35" w:rsidRDefault="00592F35" w:rsidP="00592F35">
      <w:r>
        <w:t xml:space="preserve">    &lt;tr&gt;</w:t>
      </w:r>
    </w:p>
    <w:p w14:paraId="674BC7B2" w14:textId="77777777" w:rsidR="00592F35" w:rsidRDefault="00592F35" w:rsidP="00592F35">
      <w:r>
        <w:t xml:space="preserve">      &lt;td&gt;Anxiety of fate and death&lt;/td&gt;</w:t>
      </w:r>
    </w:p>
    <w:p w14:paraId="6138D3E6" w14:textId="77777777" w:rsidR="00592F35" w:rsidRDefault="00592F35" w:rsidP="00592F35">
      <w:r>
        <w:t xml:space="preserve">      </w:t>
      </w:r>
      <w:proofErr w:type="gramStart"/>
      <w:r>
        <w:t>&lt;td</w:t>
      </w:r>
      <w:proofErr w:type="gramEnd"/>
      <w:r>
        <w:t>&gt;Irreversible time and informational cost&lt;/td&gt;</w:t>
      </w:r>
    </w:p>
    <w:p w14:paraId="5C260F65" w14:textId="77777777" w:rsidR="00592F35" w:rsidRDefault="00592F35" w:rsidP="00592F35">
      <w:r>
        <w:t xml:space="preserve">    &lt;/tr&gt;</w:t>
      </w:r>
    </w:p>
    <w:p w14:paraId="3B2984A9" w14:textId="77777777" w:rsidR="00592F35" w:rsidRDefault="00592F35" w:rsidP="00592F35">
      <w:r>
        <w:t xml:space="preserve">    &lt;tr&gt;</w:t>
      </w:r>
    </w:p>
    <w:p w14:paraId="42D3219C" w14:textId="77777777" w:rsidR="00592F35" w:rsidRDefault="00592F35" w:rsidP="00592F35">
      <w:r>
        <w:t xml:space="preserve">      &lt;td&gt;Anxiety of emptiness and meaninglessness&lt;/td&gt;</w:t>
      </w:r>
    </w:p>
    <w:p w14:paraId="38BD2BD3" w14:textId="77777777" w:rsidR="00592F35" w:rsidRDefault="00592F35" w:rsidP="00592F35">
      <w:r>
        <w:t xml:space="preserve">      &lt;td&gt;Loss of gradient, collapse to equilibrium&lt;/td&gt;</w:t>
      </w:r>
    </w:p>
    <w:p w14:paraId="4C470270" w14:textId="77777777" w:rsidR="00592F35" w:rsidRDefault="00592F35" w:rsidP="00592F35">
      <w:r>
        <w:t xml:space="preserve">    &lt;/tr&gt;</w:t>
      </w:r>
    </w:p>
    <w:p w14:paraId="5B3552C9" w14:textId="77777777" w:rsidR="00592F35" w:rsidRDefault="00592F35" w:rsidP="00592F35">
      <w:r>
        <w:t xml:space="preserve">    &lt;tr&gt;</w:t>
      </w:r>
    </w:p>
    <w:p w14:paraId="27B5C987" w14:textId="77777777" w:rsidR="00592F35" w:rsidRDefault="00592F35" w:rsidP="00592F35">
      <w:r>
        <w:t xml:space="preserve">      &lt;td&gt;Anxiety of guilt and condemnation&lt;/td&gt;</w:t>
      </w:r>
    </w:p>
    <w:p w14:paraId="04011816" w14:textId="77777777" w:rsidR="00592F35" w:rsidRDefault="00592F35" w:rsidP="00592F35">
      <w:r>
        <w:t xml:space="preserve">      &lt;td&gt;No</w:t>
      </w:r>
      <w:r>
        <w:rPr>
          <w:rFonts w:ascii="Cambria Math" w:hAnsi="Cambria Math" w:cs="Cambria Math"/>
        </w:rPr>
        <w:t>‑</w:t>
      </w:r>
      <w:r>
        <w:t>Rush Theorem limiting instantaneous change&lt;/td&gt;</w:t>
      </w:r>
    </w:p>
    <w:p w14:paraId="3905C7E1" w14:textId="77777777" w:rsidR="00592F35" w:rsidRDefault="00592F35" w:rsidP="00592F35">
      <w:r>
        <w:t xml:space="preserve">    &lt;/tr&gt;</w:t>
      </w:r>
    </w:p>
    <w:p w14:paraId="2DD1CBF2" w14:textId="77777777" w:rsidR="00592F35" w:rsidRDefault="00592F35" w:rsidP="00592F35">
      <w:r>
        <w:t xml:space="preserve">  &lt;/table&gt;</w:t>
      </w:r>
    </w:p>
    <w:p w14:paraId="6489C825" w14:textId="77777777" w:rsidR="00592F35" w:rsidRDefault="00592F35" w:rsidP="00592F35"/>
    <w:p w14:paraId="14D02D5A" w14:textId="77777777" w:rsidR="00592F35" w:rsidRDefault="00592F35" w:rsidP="00592F35">
      <w:r>
        <w:lastRenderedPageBreak/>
        <w:t xml:space="preserve">  &lt;!-- DIAGRAM 2: THREATS --&gt;</w:t>
      </w:r>
    </w:p>
    <w:p w14:paraId="11689D7B" w14:textId="77777777" w:rsidR="00592F35" w:rsidRDefault="00592F35" w:rsidP="00592F35">
      <w:r>
        <w:t xml:space="preserve">  &lt;div class="diagram-box"&gt;</w:t>
      </w:r>
    </w:p>
    <w:p w14:paraId="756E2B9B" w14:textId="77777777" w:rsidR="00592F35" w:rsidRDefault="00592F35" w:rsidP="00592F35">
      <w:r>
        <w:t xml:space="preserve">    &lt;div class="diagram-title"&gt;Diagram A.2 — The Two Threats to Being&lt;/div&gt;</w:t>
      </w:r>
    </w:p>
    <w:p w14:paraId="1E8BD4CB" w14:textId="77777777" w:rsidR="00592F35" w:rsidRDefault="00592F35" w:rsidP="00592F35">
      <w:r>
        <w:t xml:space="preserve">    &lt;p&gt;&lt;strong&gt;Tillich:&lt;/strong&gt; Non</w:t>
      </w:r>
      <w:r>
        <w:rPr>
          <w:rFonts w:ascii="Cambria Math" w:hAnsi="Cambria Math" w:cs="Cambria Math"/>
        </w:rPr>
        <w:t>‑</w:t>
      </w:r>
      <w:r>
        <w:t xml:space="preserve">being </w:t>
      </w:r>
      <w:r>
        <w:rPr>
          <w:rFonts w:ascii="Aptos" w:hAnsi="Aptos" w:cs="Aptos"/>
        </w:rPr>
        <w:t>→</w:t>
      </w:r>
      <w:r>
        <w:t xml:space="preserve"> Anxiety </w:t>
      </w:r>
      <w:r>
        <w:rPr>
          <w:rFonts w:ascii="Aptos" w:hAnsi="Aptos" w:cs="Aptos"/>
        </w:rPr>
        <w:t>→</w:t>
      </w:r>
      <w:r>
        <w:t xml:space="preserve"> Existential Collapse&lt;/p&gt;</w:t>
      </w:r>
    </w:p>
    <w:p w14:paraId="756F3068" w14:textId="77777777" w:rsidR="00592F35" w:rsidRDefault="00592F35" w:rsidP="00592F35">
      <w:r>
        <w:t xml:space="preserve">    &lt;p&gt;&lt;strong&gt;Obidi:&lt;/strong&gt; Entropic Decay → Informational Cost → Structural Collapse&lt;/p&gt;</w:t>
      </w:r>
    </w:p>
    <w:p w14:paraId="45A0FC9E" w14:textId="77777777" w:rsidR="00592F35" w:rsidRDefault="00592F35" w:rsidP="00592F35">
      <w:r>
        <w:t xml:space="preserve">    &lt;p style="text-</w:t>
      </w:r>
      <w:proofErr w:type="gramStart"/>
      <w:r>
        <w:t>align:</w:t>
      </w:r>
      <w:proofErr w:type="gramEnd"/>
      <w:r>
        <w:t>center; margin-top:1rem;"&gt;</w:t>
      </w:r>
    </w:p>
    <w:p w14:paraId="4C081689" w14:textId="77777777" w:rsidR="00592F35" w:rsidRDefault="00592F35" w:rsidP="00592F35">
      <w:r>
        <w:t xml:space="preserve">      &lt;strong&gt;Unified Interpretation:&lt;/strong&gt; Both describe the &lt;em&gt;pressure toward dissolution&lt;/em&gt;.</w:t>
      </w:r>
    </w:p>
    <w:p w14:paraId="6D555724" w14:textId="77777777" w:rsidR="00592F35" w:rsidRDefault="00592F35" w:rsidP="00592F35">
      <w:r>
        <w:t xml:space="preserve">    &lt;/p&gt;</w:t>
      </w:r>
    </w:p>
    <w:p w14:paraId="7DFCE3F4" w14:textId="77777777" w:rsidR="00592F35" w:rsidRDefault="00592F35" w:rsidP="00592F35">
      <w:r>
        <w:t xml:space="preserve">  &lt;/div&gt;</w:t>
      </w:r>
    </w:p>
    <w:p w14:paraId="69C20CC9" w14:textId="77777777" w:rsidR="00592F35" w:rsidRDefault="00592F35" w:rsidP="00592F35"/>
    <w:p w14:paraId="547172AE" w14:textId="77777777" w:rsidR="00592F35" w:rsidRDefault="00592F35" w:rsidP="00592F35">
      <w:r>
        <w:t xml:space="preserve">  &lt;!-- TABLE 3: MECHANISMS OF TRIUMPH --&gt;</w:t>
      </w:r>
    </w:p>
    <w:p w14:paraId="1F495A20" w14:textId="77777777" w:rsidR="00592F35" w:rsidRDefault="00592F35" w:rsidP="00592F35">
      <w:r>
        <w:t xml:space="preserve">  &lt;h3&gt;Table A.3 — Mechanisms of Triumph Over Dissolution&lt;/h3&gt;</w:t>
      </w:r>
    </w:p>
    <w:p w14:paraId="5C133A17" w14:textId="77777777" w:rsidR="00592F35" w:rsidRDefault="00592F35" w:rsidP="00592F35">
      <w:r>
        <w:t xml:space="preserve">  &lt;table&gt;</w:t>
      </w:r>
    </w:p>
    <w:p w14:paraId="68A87499" w14:textId="77777777" w:rsidR="00592F35" w:rsidRDefault="00592F35" w:rsidP="00592F35">
      <w:r>
        <w:t xml:space="preserve">    &lt;tr&gt;</w:t>
      </w:r>
    </w:p>
    <w:p w14:paraId="218DEF2B" w14:textId="77777777" w:rsidR="00592F35" w:rsidRDefault="00592F35" w:rsidP="00592F35">
      <w:r>
        <w:t xml:space="preserve">      &lt;th&gt;Tillich — Existential Triumph&lt;/th&gt;</w:t>
      </w:r>
    </w:p>
    <w:p w14:paraId="5D1D1970" w14:textId="77777777" w:rsidR="00592F35" w:rsidRDefault="00592F35" w:rsidP="00592F35">
      <w:r>
        <w:t xml:space="preserve">      &lt;th&gt;Obidi — Ontological Triumph&lt;/th&gt;</w:t>
      </w:r>
    </w:p>
    <w:p w14:paraId="4065CF34" w14:textId="77777777" w:rsidR="00592F35" w:rsidRDefault="00592F35" w:rsidP="00592F35">
      <w:r>
        <w:t xml:space="preserve">    &lt;/tr&gt;</w:t>
      </w:r>
    </w:p>
    <w:p w14:paraId="1CCADEDA" w14:textId="77777777" w:rsidR="00592F35" w:rsidRDefault="00592F35" w:rsidP="00592F35">
      <w:r>
        <w:t xml:space="preserve">    &lt;tr&gt;</w:t>
      </w:r>
    </w:p>
    <w:p w14:paraId="2DD40652" w14:textId="77777777" w:rsidR="00592F35" w:rsidRDefault="00592F35" w:rsidP="00592F35">
      <w:r>
        <w:t xml:space="preserve">      &lt;td&gt;&lt;strong&gt;Absolute Faith&lt;/strong&gt; as existential grounding&lt;/td&gt;</w:t>
      </w:r>
    </w:p>
    <w:p w14:paraId="3A034950" w14:textId="77777777" w:rsidR="00592F35" w:rsidRDefault="00592F35" w:rsidP="00592F35">
      <w:r>
        <w:t xml:space="preserve">      &lt;td&gt;&lt;strong&gt;Triadic ARC&lt;/strong&gt; as entropic grounding&lt;/td&gt;</w:t>
      </w:r>
    </w:p>
    <w:p w14:paraId="2B204D84" w14:textId="77777777" w:rsidR="00592F35" w:rsidRDefault="00592F35" w:rsidP="00592F35">
      <w:r>
        <w:t xml:space="preserve">    &lt;/tr&gt;</w:t>
      </w:r>
    </w:p>
    <w:p w14:paraId="114A976C" w14:textId="77777777" w:rsidR="00592F35" w:rsidRDefault="00592F35" w:rsidP="00592F35">
      <w:r>
        <w:t xml:space="preserve">    &lt;tr&gt;</w:t>
      </w:r>
    </w:p>
    <w:p w14:paraId="759FD53C" w14:textId="77777777" w:rsidR="00592F35" w:rsidRDefault="00592F35" w:rsidP="00592F35">
      <w:r>
        <w:t xml:space="preserve">      &lt;td&gt;Affirmation of being despite despair&lt;/td&gt;</w:t>
      </w:r>
    </w:p>
    <w:p w14:paraId="0FC4582F" w14:textId="77777777" w:rsidR="00592F35" w:rsidRDefault="00592F35" w:rsidP="00592F35">
      <w:r>
        <w:t xml:space="preserve">      &lt;td&gt;Maintenance of structure despite decay&lt;/td&gt;</w:t>
      </w:r>
    </w:p>
    <w:p w14:paraId="7A77C070" w14:textId="77777777" w:rsidR="00592F35" w:rsidRDefault="00592F35" w:rsidP="00592F35">
      <w:r>
        <w:t xml:space="preserve">    &lt;/tr&gt;</w:t>
      </w:r>
    </w:p>
    <w:p w14:paraId="5F1E7FD2" w14:textId="77777777" w:rsidR="00592F35" w:rsidRDefault="00592F35" w:rsidP="00592F35">
      <w:r>
        <w:lastRenderedPageBreak/>
        <w:t xml:space="preserve">    &lt;tr&gt;</w:t>
      </w:r>
    </w:p>
    <w:p w14:paraId="301A944D" w14:textId="77777777" w:rsidR="00592F35" w:rsidRDefault="00592F35" w:rsidP="00592F35">
      <w:r>
        <w:t xml:space="preserve">      &lt;td&gt;Self</w:t>
      </w:r>
      <w:r>
        <w:rPr>
          <w:rFonts w:ascii="Cambria Math" w:hAnsi="Cambria Math" w:cs="Cambria Math"/>
        </w:rPr>
        <w:t>‑</w:t>
      </w:r>
      <w:r>
        <w:t>acceptance in unacceptability&lt;/td&gt;</w:t>
      </w:r>
    </w:p>
    <w:p w14:paraId="06B80EDD" w14:textId="77777777" w:rsidR="00592F35" w:rsidRDefault="00592F35" w:rsidP="00592F35">
      <w:r>
        <w:t xml:space="preserve">      &lt;td&gt;Systemic negotiation of informational asymmetry&lt;/td&gt;</w:t>
      </w:r>
    </w:p>
    <w:p w14:paraId="5E1EF34C" w14:textId="77777777" w:rsidR="00592F35" w:rsidRDefault="00592F35" w:rsidP="00592F35">
      <w:r>
        <w:t xml:space="preserve">    &lt;/tr&gt;</w:t>
      </w:r>
    </w:p>
    <w:p w14:paraId="6468A198" w14:textId="77777777" w:rsidR="00592F35" w:rsidRDefault="00592F35" w:rsidP="00592F35">
      <w:r>
        <w:t xml:space="preserve">  &lt;/table&gt;</w:t>
      </w:r>
    </w:p>
    <w:p w14:paraId="1D0C2F25" w14:textId="77777777" w:rsidR="00592F35" w:rsidRDefault="00592F35" w:rsidP="00592F35"/>
    <w:p w14:paraId="777959A2" w14:textId="77777777" w:rsidR="00592F35" w:rsidRDefault="00592F35" w:rsidP="00592F35">
      <w:r>
        <w:t xml:space="preserve">  &lt;!-- DIAGRAM 3: TRIUMPH --&gt;</w:t>
      </w:r>
    </w:p>
    <w:p w14:paraId="057088BA" w14:textId="77777777" w:rsidR="00592F35" w:rsidRDefault="00592F35" w:rsidP="00592F35">
      <w:r>
        <w:t xml:space="preserve">  &lt;div class="diagram-box"&gt;</w:t>
      </w:r>
    </w:p>
    <w:p w14:paraId="4939F833" w14:textId="77777777" w:rsidR="00592F35" w:rsidRDefault="00592F35" w:rsidP="00592F35">
      <w:r>
        <w:t xml:space="preserve">    &lt;div class="diagram-title"&gt;Diagram A.3 — Triumph Mechanisms&lt;/div&gt;</w:t>
      </w:r>
    </w:p>
    <w:p w14:paraId="4FF391F2" w14:textId="77777777" w:rsidR="00592F35" w:rsidRDefault="00592F35" w:rsidP="00592F35">
      <w:r>
        <w:t xml:space="preserve">    &lt;p&gt;&lt;strong&gt;Tillich:&lt;/strong&gt; Absolute Faith → Courage to Be → Persistence of Meaning&lt;/p&gt;</w:t>
      </w:r>
    </w:p>
    <w:p w14:paraId="4E32CD73" w14:textId="77777777" w:rsidR="00592F35" w:rsidRDefault="00592F35" w:rsidP="00592F35">
      <w:r>
        <w:t xml:space="preserve">    &lt;p&gt;&lt;strong&gt;Obidi:&lt;/strong&gt; ARC → Entropic Negotiation → Persistence of Structure&lt;/p&gt;</w:t>
      </w:r>
    </w:p>
    <w:p w14:paraId="0E009B22" w14:textId="77777777" w:rsidR="00592F35" w:rsidRDefault="00592F35" w:rsidP="00592F35">
      <w:r>
        <w:t xml:space="preserve">    &lt;p style="text-</w:t>
      </w:r>
      <w:proofErr w:type="gramStart"/>
      <w:r>
        <w:t>align:</w:t>
      </w:r>
      <w:proofErr w:type="gramEnd"/>
      <w:r>
        <w:t>center; margin-top:1rem;"&gt;</w:t>
      </w:r>
    </w:p>
    <w:p w14:paraId="484C1F79" w14:textId="77777777" w:rsidR="00592F35" w:rsidRDefault="00592F35" w:rsidP="00592F35">
      <w:r>
        <w:t xml:space="preserve">      &lt;strong&gt;Unified Principle:&lt;/strong&gt; Being triumphs through &lt;em&gt;active affirmation&lt;/em&gt;.</w:t>
      </w:r>
    </w:p>
    <w:p w14:paraId="2B6040AC" w14:textId="77777777" w:rsidR="00592F35" w:rsidRDefault="00592F35" w:rsidP="00592F35">
      <w:r>
        <w:t xml:space="preserve">    &lt;/p&gt;</w:t>
      </w:r>
    </w:p>
    <w:p w14:paraId="269DC68D" w14:textId="77777777" w:rsidR="00592F35" w:rsidRDefault="00592F35" w:rsidP="00592F35">
      <w:r>
        <w:t xml:space="preserve">  &lt;/div&gt;</w:t>
      </w:r>
    </w:p>
    <w:p w14:paraId="0DD6CE51" w14:textId="77777777" w:rsidR="00592F35" w:rsidRDefault="00592F35" w:rsidP="00592F35"/>
    <w:p w14:paraId="04B5AAA8" w14:textId="77777777" w:rsidR="00592F35" w:rsidRDefault="00592F35" w:rsidP="00592F35">
      <w:r>
        <w:t xml:space="preserve">  &lt;!-- TABLE 4: DIVERGENCES --&gt;</w:t>
      </w:r>
    </w:p>
    <w:p w14:paraId="4860AF78" w14:textId="77777777" w:rsidR="00592F35" w:rsidRDefault="00592F35" w:rsidP="00592F35">
      <w:r>
        <w:t xml:space="preserve">  &lt;h3&gt;Table A.4 — Key Philosophical Divergences&lt;/h3&gt;</w:t>
      </w:r>
    </w:p>
    <w:p w14:paraId="40387086" w14:textId="77777777" w:rsidR="00592F35" w:rsidRDefault="00592F35" w:rsidP="00592F35">
      <w:r>
        <w:t xml:space="preserve">  &lt;table&gt;</w:t>
      </w:r>
    </w:p>
    <w:p w14:paraId="5041AE07" w14:textId="77777777" w:rsidR="00592F35" w:rsidRDefault="00592F35" w:rsidP="00592F35">
      <w:r>
        <w:t xml:space="preserve">    &lt;tr&gt;</w:t>
      </w:r>
    </w:p>
    <w:p w14:paraId="02BE2B39" w14:textId="77777777" w:rsidR="00592F35" w:rsidRDefault="00592F35" w:rsidP="00592F35">
      <w:r>
        <w:t xml:space="preserve">      &lt;th&gt;Tillich&lt;/th&gt;</w:t>
      </w:r>
    </w:p>
    <w:p w14:paraId="548CD3AA" w14:textId="77777777" w:rsidR="00592F35" w:rsidRDefault="00592F35" w:rsidP="00592F35">
      <w:r>
        <w:t xml:space="preserve">      &lt;th&gt;Obidi&lt;/th&gt;</w:t>
      </w:r>
    </w:p>
    <w:p w14:paraId="39A1162C" w14:textId="77777777" w:rsidR="00592F35" w:rsidRDefault="00592F35" w:rsidP="00592F35">
      <w:r>
        <w:t xml:space="preserve">    &lt;/tr&gt;</w:t>
      </w:r>
    </w:p>
    <w:p w14:paraId="73DC78A9" w14:textId="77777777" w:rsidR="00592F35" w:rsidRDefault="00592F35" w:rsidP="00592F35">
      <w:r>
        <w:t xml:space="preserve">    &lt;tr&gt;</w:t>
      </w:r>
    </w:p>
    <w:p w14:paraId="6C0DF410" w14:textId="77777777" w:rsidR="00592F35" w:rsidRDefault="00592F35" w:rsidP="00592F35">
      <w:r>
        <w:lastRenderedPageBreak/>
        <w:t xml:space="preserve">      &lt;td&gt;Human</w:t>
      </w:r>
      <w:r>
        <w:rPr>
          <w:rFonts w:ascii="Cambria Math" w:hAnsi="Cambria Math" w:cs="Cambria Math"/>
        </w:rPr>
        <w:t>‑</w:t>
      </w:r>
      <w:r>
        <w:t>centered ontology&lt;/td&gt;</w:t>
      </w:r>
    </w:p>
    <w:p w14:paraId="6E58EFA3" w14:textId="77777777" w:rsidR="00592F35" w:rsidRDefault="00592F35" w:rsidP="00592F35">
      <w:r>
        <w:t xml:space="preserve">      &lt;td&gt;Universe</w:t>
      </w:r>
      <w:r>
        <w:rPr>
          <w:rFonts w:ascii="Cambria Math" w:hAnsi="Cambria Math" w:cs="Cambria Math"/>
        </w:rPr>
        <w:t>‑</w:t>
      </w:r>
      <w:r>
        <w:t>centered ontology&lt;/td&gt;</w:t>
      </w:r>
    </w:p>
    <w:p w14:paraId="64EE3AB8" w14:textId="77777777" w:rsidR="00592F35" w:rsidRDefault="00592F35" w:rsidP="00592F35">
      <w:r>
        <w:t xml:space="preserve">    &lt;/tr&gt;</w:t>
      </w:r>
    </w:p>
    <w:p w14:paraId="224FA473" w14:textId="77777777" w:rsidR="00592F35" w:rsidRDefault="00592F35" w:rsidP="00592F35">
      <w:r>
        <w:t xml:space="preserve">    &lt;tr&gt;</w:t>
      </w:r>
    </w:p>
    <w:p w14:paraId="64649010" w14:textId="77777777" w:rsidR="00592F35" w:rsidRDefault="00592F35" w:rsidP="00592F35">
      <w:r>
        <w:t xml:space="preserve">      &lt;td&gt;Anxiety as existential engine&lt;/td&gt;</w:t>
      </w:r>
    </w:p>
    <w:p w14:paraId="00F7B02D" w14:textId="77777777" w:rsidR="00592F35" w:rsidRDefault="00592F35" w:rsidP="00592F35">
      <w:r>
        <w:t xml:space="preserve">      </w:t>
      </w:r>
      <w:proofErr w:type="gramStart"/>
      <w:r>
        <w:t>&lt;td</w:t>
      </w:r>
      <w:proofErr w:type="gramEnd"/>
      <w:r>
        <w:t>&gt;Asymmetry as cosmological engine&lt;/td&gt;</w:t>
      </w:r>
    </w:p>
    <w:p w14:paraId="392E5337" w14:textId="77777777" w:rsidR="00592F35" w:rsidRDefault="00592F35" w:rsidP="00592F35">
      <w:r>
        <w:t xml:space="preserve">    &lt;/tr&gt;</w:t>
      </w:r>
    </w:p>
    <w:p w14:paraId="413B268B" w14:textId="77777777" w:rsidR="00592F35" w:rsidRDefault="00592F35" w:rsidP="00592F35">
      <w:r>
        <w:t xml:space="preserve">    &lt;tr&gt;</w:t>
      </w:r>
    </w:p>
    <w:p w14:paraId="15428554" w14:textId="77777777" w:rsidR="00592F35" w:rsidRDefault="00592F35" w:rsidP="00592F35">
      <w:r>
        <w:t xml:space="preserve">      &lt;td&gt;Being</w:t>
      </w:r>
      <w:r>
        <w:rPr>
          <w:rFonts w:ascii="Cambria Math" w:hAnsi="Cambria Math" w:cs="Cambria Math"/>
        </w:rPr>
        <w:t>‑</w:t>
      </w:r>
      <w:r>
        <w:t>Itself as theological ground&lt;/td&gt;</w:t>
      </w:r>
    </w:p>
    <w:p w14:paraId="3401B165" w14:textId="77777777" w:rsidR="00592F35" w:rsidRDefault="00592F35" w:rsidP="00592F35">
      <w:r>
        <w:t xml:space="preserve">      &lt;td&gt;Entropic Field as physical ground&lt;/td&gt;</w:t>
      </w:r>
    </w:p>
    <w:p w14:paraId="3FFF4D47" w14:textId="77777777" w:rsidR="00592F35" w:rsidRDefault="00592F35" w:rsidP="00592F35">
      <w:r>
        <w:t xml:space="preserve">    &lt;/tr&gt;</w:t>
      </w:r>
    </w:p>
    <w:p w14:paraId="4044719D" w14:textId="77777777" w:rsidR="00592F35" w:rsidRDefault="00592F35" w:rsidP="00592F35">
      <w:r>
        <w:t xml:space="preserve">    &lt;tr&gt;</w:t>
      </w:r>
    </w:p>
    <w:p w14:paraId="1CC75F31" w14:textId="77777777" w:rsidR="00592F35" w:rsidRDefault="00592F35" w:rsidP="00592F35">
      <w:r>
        <w:t xml:space="preserve">      &lt;td&gt;Redemption of the self&lt;/td&gt;</w:t>
      </w:r>
    </w:p>
    <w:p w14:paraId="279B9566" w14:textId="77777777" w:rsidR="00592F35" w:rsidRDefault="00592F35" w:rsidP="00592F35">
      <w:r>
        <w:t xml:space="preserve">      &lt;td&gt;Redemption of the cosmos&lt;/td&gt;</w:t>
      </w:r>
    </w:p>
    <w:p w14:paraId="16BF1F2F" w14:textId="77777777" w:rsidR="00592F35" w:rsidRDefault="00592F35" w:rsidP="00592F35">
      <w:r>
        <w:t xml:space="preserve">    &lt;/tr&gt;</w:t>
      </w:r>
    </w:p>
    <w:p w14:paraId="3D1BF93C" w14:textId="77777777" w:rsidR="00592F35" w:rsidRDefault="00592F35" w:rsidP="00592F35">
      <w:r>
        <w:t xml:space="preserve">  &lt;/table&gt;</w:t>
      </w:r>
    </w:p>
    <w:p w14:paraId="75353E3F" w14:textId="77777777" w:rsidR="00592F35" w:rsidRDefault="00592F35" w:rsidP="00592F35"/>
    <w:p w14:paraId="16A1F3B8" w14:textId="77777777" w:rsidR="00592F35" w:rsidRDefault="00592F35" w:rsidP="00592F35">
      <w:r>
        <w:t xml:space="preserve">  &lt;!-- DIAGRAM 4: AXES OF BEING --&gt;</w:t>
      </w:r>
    </w:p>
    <w:p w14:paraId="5E0FA4FF" w14:textId="77777777" w:rsidR="00592F35" w:rsidRDefault="00592F35" w:rsidP="00592F35">
      <w:r>
        <w:t xml:space="preserve">  &lt;div class="diagram-box"&gt;</w:t>
      </w:r>
    </w:p>
    <w:p w14:paraId="1939AB99" w14:textId="77777777" w:rsidR="00592F35" w:rsidRDefault="00592F35" w:rsidP="00592F35">
      <w:r>
        <w:t xml:space="preserve">    &lt;div class="diagram-title"&gt;Diagram A.4 — Axes of Being&lt;/div&gt;</w:t>
      </w:r>
    </w:p>
    <w:p w14:paraId="5478C1B5" w14:textId="77777777" w:rsidR="00592F35" w:rsidRDefault="00592F35" w:rsidP="00592F35">
      <w:r>
        <w:t xml:space="preserve">    &lt;p&gt;&lt;strong&gt;Vertical Axis — Tillich:&lt;/strong&gt; Self → Anxiety → Courage → Meaning&lt;/p&gt;</w:t>
      </w:r>
    </w:p>
    <w:p w14:paraId="37AC0E47" w14:textId="77777777" w:rsidR="00592F35" w:rsidRDefault="00592F35" w:rsidP="00592F35">
      <w:r>
        <w:t xml:space="preserve">    &lt;p&gt;&lt;strong&gt;Horizontal Axis — Obidi:&lt;/strong&gt; Universe → Asymmetry → ARC → Structure&lt;/p&gt;</w:t>
      </w:r>
    </w:p>
    <w:p w14:paraId="5EAC853F" w14:textId="77777777" w:rsidR="00592F35" w:rsidRDefault="00592F35" w:rsidP="00592F35">
      <w:r>
        <w:t xml:space="preserve">    &lt;p style="text-</w:t>
      </w:r>
      <w:proofErr w:type="gramStart"/>
      <w:r>
        <w:t>align:</w:t>
      </w:r>
      <w:proofErr w:type="gramEnd"/>
      <w:r>
        <w:t>center; margin-top:1rem;"&gt;</w:t>
      </w:r>
    </w:p>
    <w:p w14:paraId="1B80985B" w14:textId="77777777" w:rsidR="00592F35" w:rsidRDefault="00592F35" w:rsidP="00592F35">
      <w:r>
        <w:t xml:space="preserve">      &lt;strong&gt;Intersection:&lt;/strong&gt; Entropy as Universal Ground of Being</w:t>
      </w:r>
    </w:p>
    <w:p w14:paraId="2F61A610" w14:textId="77777777" w:rsidR="00592F35" w:rsidRDefault="00592F35" w:rsidP="00592F35">
      <w:r>
        <w:t xml:space="preserve">    &lt;/p&gt;</w:t>
      </w:r>
    </w:p>
    <w:p w14:paraId="502C86D5" w14:textId="77777777" w:rsidR="00592F35" w:rsidRDefault="00592F35" w:rsidP="00592F35">
      <w:r>
        <w:lastRenderedPageBreak/>
        <w:t xml:space="preserve">  &lt;/div&gt;</w:t>
      </w:r>
    </w:p>
    <w:p w14:paraId="573D7D1B" w14:textId="77777777" w:rsidR="00592F35" w:rsidRDefault="00592F35" w:rsidP="00592F35"/>
    <w:p w14:paraId="6CF56BF1" w14:textId="77777777" w:rsidR="00592F35" w:rsidRDefault="00592F35" w:rsidP="00592F35">
      <w:r>
        <w:t xml:space="preserve">  &lt;!-- TABLE 5: FINAL SYNTHESIS --&gt;</w:t>
      </w:r>
    </w:p>
    <w:p w14:paraId="1E3AF56A" w14:textId="77777777" w:rsidR="00592F35" w:rsidRDefault="00592F35" w:rsidP="00592F35">
      <w:r>
        <w:t xml:space="preserve">  &lt;h3&gt;Table A.5 — Final Synthesis: The Entropic Unity of Being&lt;/h3&gt;</w:t>
      </w:r>
    </w:p>
    <w:p w14:paraId="56E59688" w14:textId="77777777" w:rsidR="00592F35" w:rsidRDefault="00592F35" w:rsidP="00592F35">
      <w:r>
        <w:t xml:space="preserve">  &lt;table&gt;</w:t>
      </w:r>
    </w:p>
    <w:p w14:paraId="40CCD3FF" w14:textId="77777777" w:rsidR="00592F35" w:rsidRDefault="00592F35" w:rsidP="00592F35">
      <w:r>
        <w:t xml:space="preserve">    &lt;tr&gt;</w:t>
      </w:r>
    </w:p>
    <w:p w14:paraId="0CEDA965" w14:textId="77777777" w:rsidR="00592F35" w:rsidRDefault="00592F35" w:rsidP="00592F35">
      <w:r>
        <w:t xml:space="preserve">      &lt;th&gt;Tillich’s Ontology&lt;/th&gt;</w:t>
      </w:r>
    </w:p>
    <w:p w14:paraId="14882D4F" w14:textId="77777777" w:rsidR="00592F35" w:rsidRDefault="00592F35" w:rsidP="00592F35">
      <w:r>
        <w:t xml:space="preserve">      &lt;th&gt;Obidi’s Ontology&lt;/th&gt;</w:t>
      </w:r>
    </w:p>
    <w:p w14:paraId="473EEA38" w14:textId="77777777" w:rsidR="00592F35" w:rsidRDefault="00592F35" w:rsidP="00592F35">
      <w:r>
        <w:t xml:space="preserve">      &lt;th&gt;Unified Entropic Interpretation&lt;/th&gt;</w:t>
      </w:r>
    </w:p>
    <w:p w14:paraId="53AC3ADD" w14:textId="77777777" w:rsidR="00592F35" w:rsidRDefault="00592F35" w:rsidP="00592F35">
      <w:r>
        <w:t xml:space="preserve">    &lt;/tr&gt;</w:t>
      </w:r>
    </w:p>
    <w:p w14:paraId="115B05EE" w14:textId="77777777" w:rsidR="00592F35" w:rsidRDefault="00592F35" w:rsidP="00592F35">
      <w:r>
        <w:t xml:space="preserve">    &lt;tr&gt;</w:t>
      </w:r>
    </w:p>
    <w:p w14:paraId="6BFF4689" w14:textId="77777777" w:rsidR="00592F35" w:rsidRDefault="00592F35" w:rsidP="00592F35">
      <w:r>
        <w:t xml:space="preserve">      &lt;td&gt;The self affirms its being&lt;/td&gt;</w:t>
      </w:r>
    </w:p>
    <w:p w14:paraId="3B41F61F" w14:textId="77777777" w:rsidR="00592F35" w:rsidRDefault="00592F35" w:rsidP="00592F35">
      <w:r>
        <w:t xml:space="preserve">      &lt;td&gt;The universe affirms its being&lt;/td&gt;</w:t>
      </w:r>
    </w:p>
    <w:p w14:paraId="6C8BE2F1" w14:textId="77777777" w:rsidR="00592F35" w:rsidRDefault="00592F35" w:rsidP="00592F35">
      <w:r>
        <w:t xml:space="preserve">      &lt;td&gt;Both are expressions of the &lt;strong&gt;entropic field&lt;/strong&gt;&lt;/td&gt;</w:t>
      </w:r>
    </w:p>
    <w:p w14:paraId="4D8E3607" w14:textId="77777777" w:rsidR="00592F35" w:rsidRDefault="00592F35" w:rsidP="00592F35">
      <w:r>
        <w:t xml:space="preserve">    &lt;/tr&gt;</w:t>
      </w:r>
    </w:p>
    <w:p w14:paraId="63BB9BC2" w14:textId="77777777" w:rsidR="00592F35" w:rsidRDefault="00592F35" w:rsidP="00592F35">
      <w:r>
        <w:t xml:space="preserve">    &lt;tr&gt;</w:t>
      </w:r>
    </w:p>
    <w:p w14:paraId="2F534CED" w14:textId="77777777" w:rsidR="00592F35" w:rsidRDefault="00592F35" w:rsidP="00592F35">
      <w:r>
        <w:t xml:space="preserve">      &lt;td&gt;Being</w:t>
      </w:r>
      <w:r>
        <w:rPr>
          <w:rFonts w:ascii="Cambria Math" w:hAnsi="Cambria Math" w:cs="Cambria Math"/>
        </w:rPr>
        <w:t>‑</w:t>
      </w:r>
      <w:r>
        <w:t>Itself grounds existence&lt;/td&gt;</w:t>
      </w:r>
    </w:p>
    <w:p w14:paraId="29BAE5B5" w14:textId="77777777" w:rsidR="00592F35" w:rsidRDefault="00592F35" w:rsidP="00592F35">
      <w:r>
        <w:t xml:space="preserve">      &lt;td&gt;Entropy grounds physical reality&lt;/td&gt;</w:t>
      </w:r>
    </w:p>
    <w:p w14:paraId="020B20C8" w14:textId="77777777" w:rsidR="00592F35" w:rsidRDefault="00592F35" w:rsidP="00592F35">
      <w:r>
        <w:t xml:space="preserve">      &lt;td&gt;Entropy is the &lt;strong&gt;physical articulation&lt;/strong&gt; of Being</w:t>
      </w:r>
      <w:r>
        <w:rPr>
          <w:rFonts w:ascii="Cambria Math" w:hAnsi="Cambria Math" w:cs="Cambria Math"/>
        </w:rPr>
        <w:t>‑</w:t>
      </w:r>
      <w:r>
        <w:t>Itself&lt;/td&gt;</w:t>
      </w:r>
    </w:p>
    <w:p w14:paraId="7FF54BD4" w14:textId="77777777" w:rsidR="00592F35" w:rsidRDefault="00592F35" w:rsidP="00592F35">
      <w:r>
        <w:t xml:space="preserve">    &lt;/tr&gt;</w:t>
      </w:r>
    </w:p>
    <w:p w14:paraId="006B068C" w14:textId="77777777" w:rsidR="00592F35" w:rsidRDefault="00592F35" w:rsidP="00592F35">
      <w:r>
        <w:t xml:space="preserve">    &lt;tr&gt;</w:t>
      </w:r>
    </w:p>
    <w:p w14:paraId="24E6DD16" w14:textId="77777777" w:rsidR="00592F35" w:rsidRDefault="00592F35" w:rsidP="00592F35">
      <w:r>
        <w:t xml:space="preserve">      &lt;td&gt;Courage redeems the person&lt;/td&gt;</w:t>
      </w:r>
    </w:p>
    <w:p w14:paraId="47BC5F9F" w14:textId="77777777" w:rsidR="00592F35" w:rsidRDefault="00592F35" w:rsidP="00592F35">
      <w:r>
        <w:t xml:space="preserve">      &lt;td&gt;Courage redeems ontology&lt;/td&gt;</w:t>
      </w:r>
    </w:p>
    <w:p w14:paraId="20AD38CF" w14:textId="77777777" w:rsidR="00592F35" w:rsidRDefault="00592F35" w:rsidP="00592F35">
      <w:r>
        <w:t xml:space="preserve">      &lt;td&gt;Redemption is &lt;strong&gt;universal&lt;/strong&gt;: self + cosmos&lt;/td&gt;</w:t>
      </w:r>
    </w:p>
    <w:p w14:paraId="3069177F" w14:textId="77777777" w:rsidR="00592F35" w:rsidRDefault="00592F35" w:rsidP="00592F35">
      <w:r>
        <w:t xml:space="preserve">    &lt;/tr&gt;</w:t>
      </w:r>
    </w:p>
    <w:p w14:paraId="4AB722C0" w14:textId="77777777" w:rsidR="00592F35" w:rsidRDefault="00592F35" w:rsidP="00592F35">
      <w:r>
        <w:t xml:space="preserve">  &lt;/table&gt;</w:t>
      </w:r>
    </w:p>
    <w:p w14:paraId="6EBD01C1" w14:textId="77777777" w:rsidR="00592F35" w:rsidRDefault="00592F35" w:rsidP="00592F35"/>
    <w:p w14:paraId="63F9396E" w14:textId="77777777" w:rsidR="00592F35" w:rsidRDefault="00592F35" w:rsidP="00592F35">
      <w:r>
        <w:t xml:space="preserve">  &lt;!-- DIAGRAM 5: UNITY --&gt;</w:t>
      </w:r>
    </w:p>
    <w:p w14:paraId="6B1D1596" w14:textId="77777777" w:rsidR="00592F35" w:rsidRDefault="00592F35" w:rsidP="00592F35">
      <w:r>
        <w:t xml:space="preserve">  &lt;div class="diagram-box"&gt;</w:t>
      </w:r>
    </w:p>
    <w:p w14:paraId="55D21985" w14:textId="77777777" w:rsidR="00592F35" w:rsidRDefault="00592F35" w:rsidP="00592F35">
      <w:r>
        <w:t xml:space="preserve">    &lt;div class="diagram-title"&gt;Diagram A.5 — The Entropic Unity of Self and Cosmos&lt;/div&gt;</w:t>
      </w:r>
    </w:p>
    <w:p w14:paraId="7829F13C" w14:textId="77777777" w:rsidR="00592F35" w:rsidRDefault="00592F35" w:rsidP="00592F35">
      <w:r>
        <w:t xml:space="preserve">    &lt;p style="text-</w:t>
      </w:r>
      <w:proofErr w:type="gramStart"/>
      <w:r>
        <w:t>align:</w:t>
      </w:r>
      <w:proofErr w:type="gramEnd"/>
      <w:r>
        <w:t>center;"&gt;&lt;strong&gt;Self (Tillich)&lt;/strong&gt; → Courage to Be → Persistence of Meaning&lt;/p&gt;</w:t>
      </w:r>
    </w:p>
    <w:p w14:paraId="7C18768A" w14:textId="77777777" w:rsidR="00592F35" w:rsidRDefault="00592F35" w:rsidP="00592F35">
      <w:r>
        <w:t xml:space="preserve">    &lt;p style="text-</w:t>
      </w:r>
      <w:proofErr w:type="gramStart"/>
      <w:r>
        <w:t>align:</w:t>
      </w:r>
      <w:proofErr w:type="gramEnd"/>
      <w:r>
        <w:t xml:space="preserve">center; font-size:1.4rem; </w:t>
      </w:r>
      <w:proofErr w:type="gramStart"/>
      <w:r>
        <w:t>color:#</w:t>
      </w:r>
      <w:proofErr w:type="gramEnd"/>
      <w:r>
        <w:t>8f6f1d;"&gt;</w:t>
      </w:r>
      <w:r>
        <w:rPr>
          <w:rFonts w:ascii="Cambria Math" w:hAnsi="Cambria Math" w:cs="Cambria Math"/>
        </w:rPr>
        <w:t>⇅</w:t>
      </w:r>
      <w:r>
        <w:t>&lt;/p&gt;</w:t>
      </w:r>
    </w:p>
    <w:p w14:paraId="51889420" w14:textId="77777777" w:rsidR="00592F35" w:rsidRDefault="00592F35" w:rsidP="00592F35">
      <w:r>
        <w:t xml:space="preserve">    &lt;p style="text-</w:t>
      </w:r>
      <w:proofErr w:type="gramStart"/>
      <w:r>
        <w:t>align:</w:t>
      </w:r>
      <w:proofErr w:type="gramEnd"/>
      <w:r>
        <w:t>center;"&gt;&lt;strong&gt;Cosmos (Obidi)&lt;/strong&gt; → Ontological (Triadic ARC) Courage → Persistence of Structure&lt;/p&gt;</w:t>
      </w:r>
    </w:p>
    <w:p w14:paraId="7FA78389" w14:textId="77777777" w:rsidR="00592F35" w:rsidRDefault="00592F35" w:rsidP="00592F35">
      <w:r>
        <w:t xml:space="preserve">    &lt;p style="text-</w:t>
      </w:r>
      <w:proofErr w:type="gramStart"/>
      <w:r>
        <w:t>align:</w:t>
      </w:r>
      <w:proofErr w:type="gramEnd"/>
      <w:r>
        <w:t>center; margin-top:1rem;"&gt;</w:t>
      </w:r>
    </w:p>
    <w:p w14:paraId="586E1EE5" w14:textId="77777777" w:rsidR="00592F35" w:rsidRDefault="00592F35" w:rsidP="00592F35">
      <w:r>
        <w:t xml:space="preserve">      &lt;strong&gt;Unified Field:&lt;/strong&gt; Entropy as the Universal Power of Being</w:t>
      </w:r>
    </w:p>
    <w:p w14:paraId="13A42869" w14:textId="77777777" w:rsidR="00592F35" w:rsidRDefault="00592F35" w:rsidP="00592F35">
      <w:r>
        <w:t xml:space="preserve">    &lt;/p&gt;</w:t>
      </w:r>
    </w:p>
    <w:p w14:paraId="1BAF093B" w14:textId="77777777" w:rsidR="00592F35" w:rsidRDefault="00592F35" w:rsidP="00592F35">
      <w:r>
        <w:t xml:space="preserve">  &lt;/div&gt;</w:t>
      </w:r>
    </w:p>
    <w:p w14:paraId="2501E20B" w14:textId="77777777" w:rsidR="00592F35" w:rsidRDefault="00592F35" w:rsidP="00592F35"/>
    <w:p w14:paraId="54499005" w14:textId="77777777" w:rsidR="00592F35" w:rsidRDefault="00592F35" w:rsidP="00592F35">
      <w:r>
        <w:t>&lt;/section&gt;</w:t>
      </w:r>
    </w:p>
    <w:p w14:paraId="2526E95C" w14:textId="77777777" w:rsidR="00592F35" w:rsidRDefault="00592F35" w:rsidP="00592F35"/>
    <w:p w14:paraId="60D32438" w14:textId="77777777" w:rsidR="00592F35" w:rsidRDefault="00592F35" w:rsidP="00592F35">
      <w:r>
        <w:t>&lt;!-- APPENDIX B --&gt;</w:t>
      </w:r>
    </w:p>
    <w:p w14:paraId="1F216238" w14:textId="77777777" w:rsidR="00592F35" w:rsidRDefault="00592F35" w:rsidP="00592F35">
      <w:r>
        <w:t>&lt;section&gt;</w:t>
      </w:r>
    </w:p>
    <w:p w14:paraId="5EC1CB12" w14:textId="77777777" w:rsidR="00592F35" w:rsidRDefault="00592F35" w:rsidP="00592F35">
      <w:r>
        <w:t xml:space="preserve">  &lt;h2&gt;&lt;span class="section-num"&gt;APPENDIX B&lt;/span&gt; Mathematical Structures of the Theory of Entropicity (ToE)&lt;/h2&gt;</w:t>
      </w:r>
    </w:p>
    <w:p w14:paraId="4B984B61" w14:textId="77777777" w:rsidR="00592F35" w:rsidRDefault="00592F35" w:rsidP="00592F35"/>
    <w:p w14:paraId="2C9099E9" w14:textId="77777777" w:rsidR="00592F35" w:rsidRDefault="00592F35" w:rsidP="00592F35">
      <w:r>
        <w:t xml:space="preserve">  &lt;p&gt;</w:t>
      </w:r>
    </w:p>
    <w:p w14:paraId="426D5909" w14:textId="77777777" w:rsidR="00592F35" w:rsidRDefault="00592F35" w:rsidP="00592F35">
      <w:r>
        <w:t xml:space="preserve">    This appendix collects key &lt;strong&gt;mathematical structures&lt;/strong&gt; that undergird &lt;strong&gt;John Onimisi Obidi’s Theory of Entropicity (ToE)&lt;/strong&gt;, presented in a way that is conceptually aligned with the comparative ontology developed in the main monograph. The aim is not exhaustive formalism, but a clear exposition of how &lt;strong&gt;entropy as a universal field&lt;/strong&gt; can be expressed in variational, geometric, and informational terms.</w:t>
      </w:r>
    </w:p>
    <w:p w14:paraId="77FD7C7E" w14:textId="77777777" w:rsidR="00592F35" w:rsidRDefault="00592F35" w:rsidP="00592F35">
      <w:r>
        <w:lastRenderedPageBreak/>
        <w:t xml:space="preserve">  &lt;/p&gt;</w:t>
      </w:r>
    </w:p>
    <w:p w14:paraId="529DDFE3" w14:textId="77777777" w:rsidR="00592F35" w:rsidRDefault="00592F35" w:rsidP="00592F35"/>
    <w:p w14:paraId="0DA2F9E2" w14:textId="77777777" w:rsidR="00592F35" w:rsidRDefault="00592F35" w:rsidP="00592F35">
      <w:r>
        <w:t xml:space="preserve">  &lt;h3&gt;B.1 — The Entropic Field \( S(x) \)&lt;/h3&gt;</w:t>
      </w:r>
    </w:p>
    <w:p w14:paraId="40591497" w14:textId="77777777" w:rsidR="00592F35" w:rsidRDefault="00592F35" w:rsidP="00592F35">
      <w:r>
        <w:t xml:space="preserve">  &lt;p&gt;</w:t>
      </w:r>
    </w:p>
    <w:p w14:paraId="3477B541" w14:textId="77777777" w:rsidR="00592F35" w:rsidRDefault="00592F35" w:rsidP="00592F35">
      <w:r>
        <w:t xml:space="preserve">    In ToE, the &lt;strong&gt;entropic field&lt;/strong&gt; is represented as a scalar or tensorial function \( S(x) \) defined over an underlying manifold \( \mathcal{M} \). Here, \( x \) denotes a generalized coordinate (spacetime, configuration, or informational state). The field \( S(x) \) encodes the &lt;strong&gt;local entropic density&lt;/strong&gt; and its gradients determine the direction and intensity of physical evolution.</w:t>
      </w:r>
    </w:p>
    <w:p w14:paraId="6F7154A1" w14:textId="77777777" w:rsidR="00592F35" w:rsidRDefault="00592F35" w:rsidP="00592F35">
      <w:r>
        <w:t xml:space="preserve">  &lt;/p&gt;</w:t>
      </w:r>
    </w:p>
    <w:p w14:paraId="69C89268" w14:textId="77777777" w:rsidR="00592F35" w:rsidRDefault="00592F35" w:rsidP="00592F35">
      <w:r>
        <w:t xml:space="preserve">  &lt;p&gt;</w:t>
      </w:r>
    </w:p>
    <w:p w14:paraId="4EA58B9A" w14:textId="77777777" w:rsidR="00592F35" w:rsidRDefault="00592F35" w:rsidP="00592F35">
      <w:r>
        <w:t xml:space="preserve">    The basic intuition is that &lt;strong&gt;physical reality is an entropic manifold&lt;/strong&gt;: structures, particles, and even spacetime geometry are emergent expressions of the way \( S(x) \) varies and organizes itself.</w:t>
      </w:r>
    </w:p>
    <w:p w14:paraId="3FE97B65" w14:textId="77777777" w:rsidR="00592F35" w:rsidRDefault="00592F35" w:rsidP="00592F35">
      <w:r>
        <w:t xml:space="preserve">  &lt;/p&gt;</w:t>
      </w:r>
    </w:p>
    <w:p w14:paraId="7B2FB378" w14:textId="77777777" w:rsidR="00592F35" w:rsidRDefault="00592F35" w:rsidP="00592F35"/>
    <w:p w14:paraId="7005045E" w14:textId="77777777" w:rsidR="00592F35" w:rsidRDefault="00592F35" w:rsidP="00592F35">
      <w:r>
        <w:t xml:space="preserve">  &lt;h3&gt;B.2 — The Obidi Action&lt;/h3&gt;</w:t>
      </w:r>
    </w:p>
    <w:p w14:paraId="0B857B12" w14:textId="77777777" w:rsidR="00592F35" w:rsidRDefault="00592F35" w:rsidP="00592F35">
      <w:r>
        <w:t xml:space="preserve">  &lt;p&gt;</w:t>
      </w:r>
    </w:p>
    <w:p w14:paraId="1ACF0AD4" w14:textId="77777777" w:rsidR="00592F35" w:rsidRDefault="00592F35" w:rsidP="00592F35">
      <w:r>
        <w:t xml:space="preserve">    The &lt;strong&gt;Obidi Action&lt;/strong&gt; is a universal variational principle in which the traditional action functional of physics is reinterpreted as an &lt;strong&gt;entropic functional&lt;/strong&gt;. Schematically, one may write:</w:t>
      </w:r>
    </w:p>
    <w:p w14:paraId="13DF1DB7" w14:textId="77777777" w:rsidR="00592F35" w:rsidRDefault="00592F35" w:rsidP="00592F35">
      <w:r>
        <w:t xml:space="preserve">  &lt;/p&gt;</w:t>
      </w:r>
    </w:p>
    <w:p w14:paraId="7183BFE2" w14:textId="77777777" w:rsidR="00592F35" w:rsidRDefault="00592F35" w:rsidP="00592F35">
      <w:r>
        <w:t xml:space="preserve">  &lt;p style="text-</w:t>
      </w:r>
      <w:proofErr w:type="gramStart"/>
      <w:r>
        <w:t>align:</w:t>
      </w:r>
      <w:proofErr w:type="gramEnd"/>
      <w:r>
        <w:t>center;"&gt;</w:t>
      </w:r>
    </w:p>
    <w:p w14:paraId="6665291A" w14:textId="77777777" w:rsidR="00592F35" w:rsidRDefault="00592F35" w:rsidP="00592F35">
      <w:r>
        <w:t xml:space="preserve">    \( \mathcal{A}_{\text{Obidi}} = \int_{\mathcal{M}} \mathcal{L}\big(S(x), \nabla S(x), g, \dots\big)\, d\mu \)</w:t>
      </w:r>
    </w:p>
    <w:p w14:paraId="51E6A8C7" w14:textId="77777777" w:rsidR="00592F35" w:rsidRDefault="00592F35" w:rsidP="00592F35">
      <w:r>
        <w:t xml:space="preserve">  &lt;/p&gt;</w:t>
      </w:r>
    </w:p>
    <w:p w14:paraId="18E5CE6F" w14:textId="77777777" w:rsidR="00592F35" w:rsidRDefault="00592F35" w:rsidP="00592F35">
      <w:r>
        <w:t xml:space="preserve">  &lt;p&gt;</w:t>
      </w:r>
    </w:p>
    <w:p w14:paraId="432D40A1" w14:textId="77777777" w:rsidR="00592F35" w:rsidRDefault="00592F35" w:rsidP="00592F35">
      <w:r>
        <w:t xml:space="preserve">    where \( \mathcal{L} \) is an &lt;strong&gt;entropic Lagrangian density&lt;/strong&gt;, \( g \) is an induced metric (not fundamental but emergent), and \( d\mu \) is the appropriate measure </w:t>
      </w:r>
      <w:r>
        <w:lastRenderedPageBreak/>
        <w:t>on \( \mathcal{M} \). The dynamics of the universe are obtained by extremizing \( \mathcal{A}_{\text{Obidi}} \), leading to &lt;strong&gt;entropic field equations&lt;/strong&gt; that generalize both thermodynamic and geometric laws.</w:t>
      </w:r>
    </w:p>
    <w:p w14:paraId="3A154531" w14:textId="77777777" w:rsidR="00592F35" w:rsidRDefault="00592F35" w:rsidP="00592F35">
      <w:r>
        <w:t xml:space="preserve">  &lt;/p&gt;</w:t>
      </w:r>
    </w:p>
    <w:p w14:paraId="5D0C476F" w14:textId="77777777" w:rsidR="00592F35" w:rsidRDefault="00592F35" w:rsidP="00592F35"/>
    <w:p w14:paraId="3B1D56F9" w14:textId="77777777" w:rsidR="00592F35" w:rsidRDefault="00592F35" w:rsidP="00592F35">
      <w:r>
        <w:t xml:space="preserve">  &lt;h3&gt;B.3 — Information Geometry and the Amari–Čencov Connection&lt;/h3&gt;</w:t>
      </w:r>
    </w:p>
    <w:p w14:paraId="6F9E6CA4" w14:textId="77777777" w:rsidR="00592F35" w:rsidRDefault="00592F35" w:rsidP="00592F35">
      <w:r>
        <w:t xml:space="preserve">  &lt;p&gt;</w:t>
      </w:r>
    </w:p>
    <w:p w14:paraId="2BBAB5C8" w14:textId="77777777" w:rsidR="00592F35" w:rsidRDefault="00592F35" w:rsidP="00592F35">
      <w:r>
        <w:t xml:space="preserve">    ToE employs tools from &lt;strong&gt;information geometry&lt;/strong&gt;, particularly the &lt;strong&gt;Amari–Čencov α</w:t>
      </w:r>
      <w:r>
        <w:rPr>
          <w:rFonts w:ascii="Cambria Math" w:hAnsi="Cambria Math" w:cs="Cambria Math"/>
        </w:rPr>
        <w:t>‑</w:t>
      </w:r>
      <w:r>
        <w:t>connection&lt;/strong&gt;, to describe the geometry of probability distributions and informational states. The irreversible arrow of time is encoded in the asymmetry of these connections, reflecting the &lt;strong&gt;directionality of entropic flow&lt;/strong&gt;.</w:t>
      </w:r>
    </w:p>
    <w:p w14:paraId="34DC8A35" w14:textId="77777777" w:rsidR="00592F35" w:rsidRDefault="00592F35" w:rsidP="00592F35">
      <w:r>
        <w:t xml:space="preserve">  &lt;/p&gt;</w:t>
      </w:r>
    </w:p>
    <w:p w14:paraId="0BAED0D9" w14:textId="77777777" w:rsidR="00592F35" w:rsidRDefault="00592F35" w:rsidP="00592F35">
      <w:r>
        <w:t xml:space="preserve">  &lt;p&gt;</w:t>
      </w:r>
    </w:p>
    <w:p w14:paraId="4C8ED425" w14:textId="77777777" w:rsidR="00592F35" w:rsidRDefault="00592F35" w:rsidP="00592F35">
      <w:r>
        <w:t xml:space="preserve">    In this framework, the universe is modeled as a &lt;strong&gt;statistical manifold&lt;/strong&gt; whose geometry is shaped by entropic constraints. The α</w:t>
      </w:r>
      <w:r>
        <w:rPr>
          <w:rFonts w:ascii="Cambria Math" w:hAnsi="Cambria Math" w:cs="Cambria Math"/>
        </w:rPr>
        <w:t>‑</w:t>
      </w:r>
      <w:r>
        <w:t>connection captures how informational states evolve along geodesics that are biased by entropy production.</w:t>
      </w:r>
    </w:p>
    <w:p w14:paraId="1E6D7BF1" w14:textId="77777777" w:rsidR="00592F35" w:rsidRDefault="00592F35" w:rsidP="00592F35">
      <w:r>
        <w:t xml:space="preserve">  &lt;/p&gt;</w:t>
      </w:r>
    </w:p>
    <w:p w14:paraId="693880A0" w14:textId="77777777" w:rsidR="00592F35" w:rsidRDefault="00592F35" w:rsidP="00592F35"/>
    <w:p w14:paraId="37AB5D2E" w14:textId="77777777" w:rsidR="00592F35" w:rsidRDefault="00592F35" w:rsidP="00592F35">
      <w:r>
        <w:t xml:space="preserve">  &lt;h3&gt;B.4 — No</w:t>
      </w:r>
      <w:r>
        <w:rPr>
          <w:rFonts w:ascii="Cambria Math" w:hAnsi="Cambria Math" w:cs="Cambria Math"/>
        </w:rPr>
        <w:t>‑</w:t>
      </w:r>
      <w:r>
        <w:t>Rush Theorem (Conceptual Form)&lt;/h3&gt;</w:t>
      </w:r>
    </w:p>
    <w:p w14:paraId="44228C7F" w14:textId="77777777" w:rsidR="00592F35" w:rsidRDefault="00592F35" w:rsidP="00592F35">
      <w:r>
        <w:t xml:space="preserve">  &lt;p&gt;</w:t>
      </w:r>
    </w:p>
    <w:p w14:paraId="7C74B55B" w14:textId="77777777" w:rsidR="00592F35" w:rsidRDefault="00592F35" w:rsidP="00592F35">
      <w:r>
        <w:t xml:space="preserve">    The &lt;strong&gt;No</w:t>
      </w:r>
      <w:r>
        <w:rPr>
          <w:rFonts w:ascii="Cambria Math" w:hAnsi="Cambria Math" w:cs="Cambria Math"/>
        </w:rPr>
        <w:t>‑</w:t>
      </w:r>
      <w:r>
        <w:t>Rush Theorem&lt;/strong&gt; expresses the idea that no system can undergo instantaneous change. Every transition between states requires a finite entropic and informational cost. Formally, one may express this as a bound:</w:t>
      </w:r>
    </w:p>
    <w:p w14:paraId="245E605E" w14:textId="77777777" w:rsidR="00592F35" w:rsidRDefault="00592F35" w:rsidP="00592F35">
      <w:r>
        <w:t xml:space="preserve">  &lt;/p&gt;</w:t>
      </w:r>
    </w:p>
    <w:p w14:paraId="53A3B6D0" w14:textId="77777777" w:rsidR="00592F35" w:rsidRDefault="00592F35" w:rsidP="00592F35">
      <w:r>
        <w:t xml:space="preserve">  &lt;p style="text-</w:t>
      </w:r>
      <w:proofErr w:type="gramStart"/>
      <w:r>
        <w:t>align:</w:t>
      </w:r>
      <w:proofErr w:type="gramEnd"/>
      <w:r>
        <w:t>center;"&gt;</w:t>
      </w:r>
    </w:p>
    <w:p w14:paraId="4AA91A09" w14:textId="77777777" w:rsidR="00592F35" w:rsidRDefault="00592F35" w:rsidP="00592F35">
      <w:r>
        <w:t xml:space="preserve">    \( \Delta S \geq \mathcal{C}(\Delta t, \Delta I) \)</w:t>
      </w:r>
    </w:p>
    <w:p w14:paraId="5458A841" w14:textId="77777777" w:rsidR="00592F35" w:rsidRDefault="00592F35" w:rsidP="00592F35">
      <w:r>
        <w:t xml:space="preserve">  &lt;/p&gt;</w:t>
      </w:r>
    </w:p>
    <w:p w14:paraId="683BAF69" w14:textId="77777777" w:rsidR="00592F35" w:rsidRDefault="00592F35" w:rsidP="00592F35">
      <w:r>
        <w:t xml:space="preserve">  &lt;p&gt;</w:t>
      </w:r>
    </w:p>
    <w:p w14:paraId="54C53B44" w14:textId="77777777" w:rsidR="00592F35" w:rsidRDefault="00592F35" w:rsidP="00592F35">
      <w:r>
        <w:lastRenderedPageBreak/>
        <w:t xml:space="preserve">    where \( \Delta S \) is the change in entropy, \( \Delta t \) is the time interval, and \( \Delta I \) is the change in information. The function \( \mathcal{C} \) encodes the minimal “cost” required for structural reconfiguration. This theorem is the mathematical analogue of the existential insight that &lt;strong&gt;authentic transformation is never instantaneous&lt;/strong&gt;.</w:t>
      </w:r>
    </w:p>
    <w:p w14:paraId="2D7F7DAA" w14:textId="77777777" w:rsidR="00592F35" w:rsidRDefault="00592F35" w:rsidP="00592F35">
      <w:r>
        <w:t xml:space="preserve">  &lt;/p&gt;</w:t>
      </w:r>
    </w:p>
    <w:p w14:paraId="0F04B40F" w14:textId="77777777" w:rsidR="00592F35" w:rsidRDefault="00592F35" w:rsidP="00592F35">
      <w:r>
        <w:t>&lt;/section&gt;</w:t>
      </w:r>
    </w:p>
    <w:p w14:paraId="427C59FF" w14:textId="77777777" w:rsidR="00592F35" w:rsidRDefault="00592F35" w:rsidP="00592F35"/>
    <w:p w14:paraId="37956E78" w14:textId="77777777" w:rsidR="00592F35" w:rsidRDefault="00592F35" w:rsidP="00592F35">
      <w:r>
        <w:t>&lt;!-- APPENDIX C --&gt;</w:t>
      </w:r>
    </w:p>
    <w:p w14:paraId="7ABBBB78" w14:textId="77777777" w:rsidR="00592F35" w:rsidRDefault="00592F35" w:rsidP="00592F35">
      <w:r>
        <w:t>&lt;section&gt;</w:t>
      </w:r>
    </w:p>
    <w:p w14:paraId="0F13EE8C" w14:textId="77777777" w:rsidR="00592F35" w:rsidRDefault="00592F35" w:rsidP="00592F35">
      <w:r>
        <w:t xml:space="preserve">  &lt;h2&gt;&lt;span class="section-num"&gt;APPENDIX C&lt;/span&gt; Ontological Maps and Flowcharts&lt;/h2&gt;</w:t>
      </w:r>
    </w:p>
    <w:p w14:paraId="0AB31F65" w14:textId="77777777" w:rsidR="00592F35" w:rsidRDefault="00592F35" w:rsidP="00592F35"/>
    <w:p w14:paraId="14C81174" w14:textId="77777777" w:rsidR="00592F35" w:rsidRDefault="00592F35" w:rsidP="00592F35">
      <w:r>
        <w:t xml:space="preserve">  &lt;p&gt;</w:t>
      </w:r>
    </w:p>
    <w:p w14:paraId="5A52459D" w14:textId="77777777" w:rsidR="00592F35" w:rsidRDefault="00592F35" w:rsidP="00592F35">
      <w:r>
        <w:t xml:space="preserve">    This appendix presents &lt;strong&gt;conceptual maps and flowcharts&lt;/strong&gt; that visually organize the relationships between &lt;strong&gt;Tillich’s theological ontology&lt;/strong&gt;, &lt;strong&gt;Obidi’s physical ontology&lt;/strong&gt;, and the &lt;strong&gt;entropic field&lt;/strong&gt; as universal ground of being. These are intended as high</w:t>
      </w:r>
      <w:r>
        <w:rPr>
          <w:rFonts w:ascii="Cambria Math" w:hAnsi="Cambria Math" w:cs="Cambria Math"/>
        </w:rPr>
        <w:t>‑</w:t>
      </w:r>
      <w:r>
        <w:t>level guides for readers navigating the metaphysical architecture of the monograph.</w:t>
      </w:r>
    </w:p>
    <w:p w14:paraId="214573E6" w14:textId="77777777" w:rsidR="00592F35" w:rsidRDefault="00592F35" w:rsidP="00592F35">
      <w:r>
        <w:t xml:space="preserve">  &lt;/p&gt;</w:t>
      </w:r>
    </w:p>
    <w:p w14:paraId="007C0C8F" w14:textId="77777777" w:rsidR="00592F35" w:rsidRDefault="00592F35" w:rsidP="00592F35"/>
    <w:p w14:paraId="31FA80CC" w14:textId="77777777" w:rsidR="00592F35" w:rsidRDefault="00592F35" w:rsidP="00592F35">
      <w:r>
        <w:t xml:space="preserve">  &lt;div class="diagram-box"&gt;</w:t>
      </w:r>
    </w:p>
    <w:p w14:paraId="722BEA73" w14:textId="77777777" w:rsidR="00592F35" w:rsidRDefault="00592F35" w:rsidP="00592F35">
      <w:r>
        <w:t xml:space="preserve">    &lt;div class="diagram-title"&gt;Diagram C.1 — Ontological Map of Tillich and Obidi&lt;/div&gt;</w:t>
      </w:r>
    </w:p>
    <w:p w14:paraId="19CE290A" w14:textId="77777777" w:rsidR="00592F35" w:rsidRDefault="00592F35" w:rsidP="00592F35">
      <w:r>
        <w:t xml:space="preserve">    &lt;p&gt;&lt;strong&gt;Level 1 — Ultimate Ground&lt;/strong&gt;&lt;br&gt;</w:t>
      </w:r>
    </w:p>
    <w:p w14:paraId="15092C0B" w14:textId="77777777" w:rsidR="00592F35" w:rsidRDefault="00592F35" w:rsidP="00592F35">
      <w:r>
        <w:t xml:space="preserve">      • &lt;strong&gt;Being</w:t>
      </w:r>
      <w:r>
        <w:rPr>
          <w:rFonts w:ascii="Cambria Math" w:hAnsi="Cambria Math" w:cs="Cambria Math"/>
        </w:rPr>
        <w:t>‑</w:t>
      </w:r>
      <w:r>
        <w:t>Itself&lt;/strong&gt; (Tillich)&lt;br&gt;</w:t>
      </w:r>
    </w:p>
    <w:p w14:paraId="1BEB5972" w14:textId="77777777" w:rsidR="00592F35" w:rsidRDefault="00592F35" w:rsidP="00592F35">
      <w:r>
        <w:t xml:space="preserve">      • &lt;strong&gt;Entropic Field&lt;/strong&gt; \( S(x) \) (Obidi)</w:t>
      </w:r>
    </w:p>
    <w:p w14:paraId="2ED32DC7" w14:textId="77777777" w:rsidR="00592F35" w:rsidRDefault="00592F35" w:rsidP="00592F35">
      <w:r>
        <w:t xml:space="preserve">    &lt;/p&gt;</w:t>
      </w:r>
    </w:p>
    <w:p w14:paraId="768FEA14" w14:textId="77777777" w:rsidR="00592F35" w:rsidRDefault="00592F35" w:rsidP="00592F35">
      <w:r>
        <w:t xml:space="preserve">    &lt;p&gt;&lt;strong&gt;Level 2 — Mediation&lt;/strong&gt;&lt;br&gt;</w:t>
      </w:r>
    </w:p>
    <w:p w14:paraId="0A1409B7" w14:textId="77777777" w:rsidR="00592F35" w:rsidRDefault="00592F35" w:rsidP="00592F35">
      <w:r>
        <w:t xml:space="preserve">      • &lt;strong&gt;Ground of Being&lt;/strong&gt; → experienced as grace, acceptance, depth.&lt;br&gt;</w:t>
      </w:r>
    </w:p>
    <w:p w14:paraId="3DC55C1D" w14:textId="77777777" w:rsidR="00592F35" w:rsidRDefault="00592F35" w:rsidP="00592F35">
      <w:r>
        <w:lastRenderedPageBreak/>
        <w:t xml:space="preserve">      • &lt;strong&gt;Obidi Action&lt;/strong&gt; → experienced as physical law, structure, evolution.</w:t>
      </w:r>
    </w:p>
    <w:p w14:paraId="576BABEF" w14:textId="77777777" w:rsidR="00592F35" w:rsidRDefault="00592F35" w:rsidP="00592F35">
      <w:r>
        <w:t xml:space="preserve">    &lt;/p&gt;</w:t>
      </w:r>
    </w:p>
    <w:p w14:paraId="58AFE323" w14:textId="77777777" w:rsidR="00592F35" w:rsidRDefault="00592F35" w:rsidP="00592F35">
      <w:r>
        <w:t xml:space="preserve">    &lt;p&gt;&lt;strong&gt;Level 3 — Local Expressions&lt;/strong&gt;&lt;br&gt;</w:t>
      </w:r>
    </w:p>
    <w:p w14:paraId="6EA9A475" w14:textId="77777777" w:rsidR="00592F35" w:rsidRDefault="00592F35" w:rsidP="00592F35">
      <w:r>
        <w:t xml:space="preserve">      • &lt;strong&gt;Courage to Be&lt;/strong&gt; → existential affirmation of the self.&lt;br&gt;</w:t>
      </w:r>
    </w:p>
    <w:p w14:paraId="7D17082C" w14:textId="77777777" w:rsidR="00592F35" w:rsidRDefault="00592F35" w:rsidP="00592F35">
      <w:r>
        <w:t xml:space="preserve">      • &lt;strong&gt;Ontological Courage / ARC&lt;/strong&gt; → structural affirmation of the universe.</w:t>
      </w:r>
    </w:p>
    <w:p w14:paraId="77A180EF" w14:textId="77777777" w:rsidR="00592F35" w:rsidRDefault="00592F35" w:rsidP="00592F35">
      <w:r>
        <w:t xml:space="preserve">    &lt;/p&gt;</w:t>
      </w:r>
    </w:p>
    <w:p w14:paraId="09DC41E5" w14:textId="77777777" w:rsidR="00592F35" w:rsidRDefault="00592F35" w:rsidP="00592F35">
      <w:r>
        <w:t xml:space="preserve">    &lt;p style="text-</w:t>
      </w:r>
      <w:proofErr w:type="gramStart"/>
      <w:r>
        <w:t>align:</w:t>
      </w:r>
      <w:proofErr w:type="gramEnd"/>
      <w:r>
        <w:t>center; margin-top:1rem;"&gt;</w:t>
      </w:r>
    </w:p>
    <w:p w14:paraId="61D8A569" w14:textId="77777777" w:rsidR="00592F35" w:rsidRDefault="00592F35" w:rsidP="00592F35">
      <w:r>
        <w:t xml:space="preserve">      &lt;strong&gt;Unifying Insight:&lt;/strong&gt; All levels are rooted in a single &lt;em&gt;power of being&lt;/em&gt;, entropically expressed.</w:t>
      </w:r>
    </w:p>
    <w:p w14:paraId="4F4EA853" w14:textId="77777777" w:rsidR="00592F35" w:rsidRDefault="00592F35" w:rsidP="00592F35">
      <w:r>
        <w:t xml:space="preserve">    &lt;/p&gt;</w:t>
      </w:r>
    </w:p>
    <w:p w14:paraId="179C69AC" w14:textId="77777777" w:rsidR="00592F35" w:rsidRDefault="00592F35" w:rsidP="00592F35">
      <w:r>
        <w:t xml:space="preserve">  &lt;/div&gt;</w:t>
      </w:r>
    </w:p>
    <w:p w14:paraId="668EA614" w14:textId="77777777" w:rsidR="00592F35" w:rsidRDefault="00592F35" w:rsidP="00592F35"/>
    <w:p w14:paraId="098628C2" w14:textId="77777777" w:rsidR="00592F35" w:rsidRDefault="00592F35" w:rsidP="00592F35">
      <w:r>
        <w:t xml:space="preserve">  &lt;div class="diagram-box"&gt;</w:t>
      </w:r>
    </w:p>
    <w:p w14:paraId="7AD645A2" w14:textId="77777777" w:rsidR="00592F35" w:rsidRDefault="00592F35" w:rsidP="00592F35">
      <w:r>
        <w:t xml:space="preserve">    &lt;div class="diagram-title"&gt;Diagram C.2 — Flow of Threat and Response&lt;/div&gt;</w:t>
      </w:r>
    </w:p>
    <w:p w14:paraId="093A49AC" w14:textId="77777777" w:rsidR="00592F35" w:rsidRDefault="00592F35" w:rsidP="00592F35">
      <w:r>
        <w:t xml:space="preserve">    &lt;p&gt;&lt;strong&gt;Tillich’s Flow:&lt;/strong&gt;&lt;br&gt;</w:t>
      </w:r>
    </w:p>
    <w:p w14:paraId="1C28FBAA" w14:textId="77777777" w:rsidR="00592F35" w:rsidRDefault="00592F35" w:rsidP="00592F35">
      <w:r>
        <w:t xml:space="preserve">      Non</w:t>
      </w:r>
      <w:r>
        <w:rPr>
          <w:rFonts w:ascii="Cambria Math" w:hAnsi="Cambria Math" w:cs="Cambria Math"/>
        </w:rPr>
        <w:t>‑</w:t>
      </w:r>
      <w:r>
        <w:t xml:space="preserve">being </w:t>
      </w:r>
      <w:r>
        <w:rPr>
          <w:rFonts w:ascii="Aptos" w:hAnsi="Aptos" w:cs="Aptos"/>
        </w:rPr>
        <w:t>→</w:t>
      </w:r>
      <w:r>
        <w:t xml:space="preserve"> Anxiety </w:t>
      </w:r>
      <w:r>
        <w:rPr>
          <w:rFonts w:ascii="Aptos" w:hAnsi="Aptos" w:cs="Aptos"/>
        </w:rPr>
        <w:t>→</w:t>
      </w:r>
      <w:r>
        <w:t xml:space="preserve"> Absolute Faith </w:t>
      </w:r>
      <w:r>
        <w:rPr>
          <w:rFonts w:ascii="Aptos" w:hAnsi="Aptos" w:cs="Aptos"/>
        </w:rPr>
        <w:t>→</w:t>
      </w:r>
      <w:r>
        <w:t xml:space="preserve"> Courage to Be </w:t>
      </w:r>
      <w:r>
        <w:rPr>
          <w:rFonts w:ascii="Aptos" w:hAnsi="Aptos" w:cs="Aptos"/>
        </w:rPr>
        <w:t>→</w:t>
      </w:r>
      <w:r>
        <w:t xml:space="preserve"> Existential Persistence</w:t>
      </w:r>
    </w:p>
    <w:p w14:paraId="6B4B7ABA" w14:textId="77777777" w:rsidR="00592F35" w:rsidRDefault="00592F35" w:rsidP="00592F35">
      <w:r>
        <w:t xml:space="preserve">    &lt;/p&gt;</w:t>
      </w:r>
    </w:p>
    <w:p w14:paraId="49B026D5" w14:textId="77777777" w:rsidR="00592F35" w:rsidRDefault="00592F35" w:rsidP="00592F35">
      <w:r>
        <w:t xml:space="preserve">    &lt;p&gt;&lt;strong&gt;Obidi’s Flow:&lt;/strong&gt;&lt;br&gt;</w:t>
      </w:r>
    </w:p>
    <w:p w14:paraId="05CE9D90" w14:textId="77777777" w:rsidR="00592F35" w:rsidRDefault="00592F35" w:rsidP="00592F35">
      <w:r>
        <w:t xml:space="preserve">      Entropic Decay → Informational Cost → Triadic ARC → Entropic Negotiation → Structural Persistence</w:t>
      </w:r>
    </w:p>
    <w:p w14:paraId="627F4B2B" w14:textId="77777777" w:rsidR="00592F35" w:rsidRDefault="00592F35" w:rsidP="00592F35">
      <w:r>
        <w:t xml:space="preserve">    &lt;/p&gt;</w:t>
      </w:r>
    </w:p>
    <w:p w14:paraId="487390C1" w14:textId="77777777" w:rsidR="00592F35" w:rsidRDefault="00592F35" w:rsidP="00592F35">
      <w:r>
        <w:t xml:space="preserve">    &lt;p style="text-</w:t>
      </w:r>
      <w:proofErr w:type="gramStart"/>
      <w:r>
        <w:t>align:</w:t>
      </w:r>
      <w:proofErr w:type="gramEnd"/>
      <w:r>
        <w:t>center; margin-top:1rem;"&gt;</w:t>
      </w:r>
    </w:p>
    <w:p w14:paraId="148517AE" w14:textId="77777777" w:rsidR="00592F35" w:rsidRDefault="00592F35" w:rsidP="00592F35">
      <w:r>
        <w:t xml:space="preserve">      &lt;strong&gt;Structural Parallel:&lt;/strong&gt; Both flows describe &lt;em&gt;threat → grounding → courageous response → persistence&lt;/em&gt;.</w:t>
      </w:r>
    </w:p>
    <w:p w14:paraId="50EA2056" w14:textId="77777777" w:rsidR="00592F35" w:rsidRDefault="00592F35" w:rsidP="00592F35">
      <w:r>
        <w:t xml:space="preserve">    &lt;/p&gt;</w:t>
      </w:r>
    </w:p>
    <w:p w14:paraId="40E770F0" w14:textId="77777777" w:rsidR="00592F35" w:rsidRDefault="00592F35" w:rsidP="00592F35">
      <w:r>
        <w:t xml:space="preserve">  &lt;/div&gt;</w:t>
      </w:r>
    </w:p>
    <w:p w14:paraId="09E47E08" w14:textId="77777777" w:rsidR="00592F35" w:rsidRDefault="00592F35" w:rsidP="00592F35"/>
    <w:p w14:paraId="1DC3C064" w14:textId="77777777" w:rsidR="00592F35" w:rsidRDefault="00592F35" w:rsidP="00592F35">
      <w:r>
        <w:lastRenderedPageBreak/>
        <w:t xml:space="preserve">  &lt;div class="diagram-box"&gt;</w:t>
      </w:r>
    </w:p>
    <w:p w14:paraId="79B87ABD" w14:textId="77777777" w:rsidR="00592F35" w:rsidRDefault="00592F35" w:rsidP="00592F35">
      <w:r>
        <w:t xml:space="preserve">    &lt;div class="diagram-title"&gt;Diagram C.3 — Map of Subsumption&lt;/div&gt;</w:t>
      </w:r>
    </w:p>
    <w:p w14:paraId="3549B0A1" w14:textId="77777777" w:rsidR="00592F35" w:rsidRDefault="00592F35" w:rsidP="00592F35">
      <w:r>
        <w:t xml:space="preserve">    &lt;p style="text-</w:t>
      </w:r>
      <w:proofErr w:type="gramStart"/>
      <w:r>
        <w:t>align:</w:t>
      </w:r>
      <w:proofErr w:type="gramEnd"/>
      <w:r>
        <w:t>center;"&gt;&lt;strong&gt;Tillich’s Existential Ontology&lt;/strong&gt;&lt;/p&gt;</w:t>
      </w:r>
    </w:p>
    <w:p w14:paraId="6709CFA7" w14:textId="77777777" w:rsidR="00592F35" w:rsidRDefault="00592F35" w:rsidP="00592F35">
      <w:r>
        <w:t xml:space="preserve">    &lt;p style="text-</w:t>
      </w:r>
      <w:proofErr w:type="gramStart"/>
      <w:r>
        <w:t>align:</w:t>
      </w:r>
      <w:proofErr w:type="gramEnd"/>
      <w:r>
        <w:t>center; font-size:1.4rem; color:#8f6f1d;"&gt;</w:t>
      </w:r>
      <w:r>
        <w:rPr>
          <w:rFonts w:ascii="Cambria Math" w:hAnsi="Cambria Math" w:cs="Cambria Math"/>
        </w:rPr>
        <w:t>⊂</w:t>
      </w:r>
      <w:r>
        <w:t>&lt;/p&gt;</w:t>
      </w:r>
    </w:p>
    <w:p w14:paraId="7E701839" w14:textId="77777777" w:rsidR="00592F35" w:rsidRDefault="00592F35" w:rsidP="00592F35">
      <w:r>
        <w:t xml:space="preserve">    &lt;p style="text-</w:t>
      </w:r>
      <w:proofErr w:type="gramStart"/>
      <w:r>
        <w:t>align:</w:t>
      </w:r>
      <w:proofErr w:type="gramEnd"/>
      <w:r>
        <w:t>center;"&gt;&lt;strong&gt;Obidi’s Entropic Ontology (ToE)&lt;/strong&gt;&lt;/p&gt;</w:t>
      </w:r>
    </w:p>
    <w:p w14:paraId="2D5E4BC1" w14:textId="77777777" w:rsidR="00592F35" w:rsidRDefault="00592F35" w:rsidP="00592F35">
      <w:r>
        <w:t xml:space="preserve">    &lt;p style="text-</w:t>
      </w:r>
      <w:proofErr w:type="gramStart"/>
      <w:r>
        <w:t>align:</w:t>
      </w:r>
      <w:proofErr w:type="gramEnd"/>
      <w:r>
        <w:t>center; margin-top:1rem;"&gt;</w:t>
      </w:r>
    </w:p>
    <w:p w14:paraId="158CE722" w14:textId="77777777" w:rsidR="00592F35" w:rsidRDefault="00592F35" w:rsidP="00592F35">
      <w:r>
        <w:t xml:space="preserve">      &lt;strong&gt;Interpretation:&lt;/strong&gt; The existential drama of the self is a &lt;em&gt;subset&lt;/em&gt; of the universal entropic drama of the cosmos.</w:t>
      </w:r>
    </w:p>
    <w:p w14:paraId="598BC9C8" w14:textId="77777777" w:rsidR="00592F35" w:rsidRDefault="00592F35" w:rsidP="00592F35">
      <w:r>
        <w:t xml:space="preserve">    &lt;/p&gt;</w:t>
      </w:r>
    </w:p>
    <w:p w14:paraId="62C8F3F7" w14:textId="77777777" w:rsidR="00592F35" w:rsidRDefault="00592F35" w:rsidP="00592F35">
      <w:r>
        <w:t xml:space="preserve">  &lt;/div&gt;</w:t>
      </w:r>
    </w:p>
    <w:p w14:paraId="524443AA" w14:textId="77777777" w:rsidR="00592F35" w:rsidRDefault="00592F35" w:rsidP="00592F35">
      <w:r>
        <w:t>&lt;/section&gt;</w:t>
      </w:r>
    </w:p>
    <w:p w14:paraId="1FE4B10B" w14:textId="77777777" w:rsidR="00592F35" w:rsidRDefault="00592F35" w:rsidP="00592F35"/>
    <w:p w14:paraId="2368B622" w14:textId="77777777" w:rsidR="00592F35" w:rsidRDefault="00592F35" w:rsidP="00592F35">
      <w:r>
        <w:t>&lt;!-- APPENDIX D --&gt;</w:t>
      </w:r>
    </w:p>
    <w:p w14:paraId="0320069B" w14:textId="77777777" w:rsidR="00592F35" w:rsidRDefault="00592F35" w:rsidP="00592F35">
      <w:r>
        <w:t>&lt;section&gt;</w:t>
      </w:r>
    </w:p>
    <w:p w14:paraId="7EAA0A06" w14:textId="77777777" w:rsidR="00592F35" w:rsidRDefault="00592F35" w:rsidP="00592F35">
      <w:r>
        <w:t xml:space="preserve">  &lt;h2&gt;&lt;span class="section-num"&gt;APPENDIX D&lt;/span&gt; Historical Timeline of Courage in Philosophy and Physics&lt;/h2&gt;</w:t>
      </w:r>
    </w:p>
    <w:p w14:paraId="5C4F7E58" w14:textId="77777777" w:rsidR="00592F35" w:rsidRDefault="00592F35" w:rsidP="00592F35"/>
    <w:p w14:paraId="70AED19A" w14:textId="77777777" w:rsidR="00592F35" w:rsidRDefault="00592F35" w:rsidP="00592F35">
      <w:r>
        <w:t xml:space="preserve">  &lt;p&gt;</w:t>
      </w:r>
    </w:p>
    <w:p w14:paraId="7DAC06C4" w14:textId="77777777" w:rsidR="00592F35" w:rsidRDefault="00592F35" w:rsidP="00592F35">
      <w:r>
        <w:t xml:space="preserve">    This appendix offers a concise &lt;strong&gt;historical timeline&lt;/strong&gt; situating &lt;strong&gt;Tillich’s Courage to Be&lt;/strong&gt; and &lt;strong&gt;Obidi’s Theory of Entropicity&lt;/strong&gt; within a broader tradition of ontological “courage” in both philosophy and physics. The emphasis is on how each epoch required a willingness to abandon inherited primitives and affirm a deeper ontology.</w:t>
      </w:r>
    </w:p>
    <w:p w14:paraId="4B8C76ED" w14:textId="77777777" w:rsidR="00592F35" w:rsidRDefault="00592F35" w:rsidP="00592F35">
      <w:r>
        <w:t xml:space="preserve">  &lt;/p&gt;</w:t>
      </w:r>
    </w:p>
    <w:p w14:paraId="66BB4753" w14:textId="77777777" w:rsidR="00592F35" w:rsidRDefault="00592F35" w:rsidP="00592F35"/>
    <w:p w14:paraId="39AC2434" w14:textId="77777777" w:rsidR="00592F35" w:rsidRDefault="00592F35" w:rsidP="00592F35">
      <w:r>
        <w:t xml:space="preserve">  &lt;table&gt;</w:t>
      </w:r>
    </w:p>
    <w:p w14:paraId="1BF5ABB2" w14:textId="77777777" w:rsidR="00592F35" w:rsidRDefault="00592F35" w:rsidP="00592F35">
      <w:r>
        <w:t xml:space="preserve">    &lt;tr&gt;</w:t>
      </w:r>
    </w:p>
    <w:p w14:paraId="3AC8861C" w14:textId="77777777" w:rsidR="00592F35" w:rsidRDefault="00592F35" w:rsidP="00592F35">
      <w:r>
        <w:t xml:space="preserve">      &lt;th&gt;Epoch&lt;/th&gt;</w:t>
      </w:r>
    </w:p>
    <w:p w14:paraId="39CDADB9" w14:textId="77777777" w:rsidR="00592F35" w:rsidRDefault="00592F35" w:rsidP="00592F35">
      <w:r>
        <w:lastRenderedPageBreak/>
        <w:t xml:space="preserve">      &lt;th&gt;Figure / Movement&lt;/th&gt;</w:t>
      </w:r>
    </w:p>
    <w:p w14:paraId="228E6BF9" w14:textId="77777777" w:rsidR="00592F35" w:rsidRDefault="00592F35" w:rsidP="00592F35">
      <w:r>
        <w:t xml:space="preserve">      &lt;th&gt;Ontological Shift&lt;/th&gt;</w:t>
      </w:r>
    </w:p>
    <w:p w14:paraId="4CD0FA29" w14:textId="77777777" w:rsidR="00592F35" w:rsidRDefault="00592F35" w:rsidP="00592F35">
      <w:r>
        <w:t xml:space="preserve">      &lt;th&gt;Form of Courage&lt;/th&gt;</w:t>
      </w:r>
    </w:p>
    <w:p w14:paraId="0819D469" w14:textId="77777777" w:rsidR="00592F35" w:rsidRDefault="00592F35" w:rsidP="00592F35">
      <w:r>
        <w:t xml:space="preserve">    &lt;/tr&gt;</w:t>
      </w:r>
    </w:p>
    <w:p w14:paraId="61F667A1" w14:textId="77777777" w:rsidR="00592F35" w:rsidRDefault="00592F35" w:rsidP="00592F35">
      <w:r>
        <w:t xml:space="preserve">    &lt;tr&gt;</w:t>
      </w:r>
    </w:p>
    <w:p w14:paraId="44F28120" w14:textId="77777777" w:rsidR="00592F35" w:rsidRDefault="00592F35" w:rsidP="00592F35">
      <w:r>
        <w:t xml:space="preserve">      &lt;td&gt;17th Century&lt;/td&gt;</w:t>
      </w:r>
    </w:p>
    <w:p w14:paraId="26508936" w14:textId="77777777" w:rsidR="00592F35" w:rsidRDefault="00592F35" w:rsidP="00592F35">
      <w:r>
        <w:t xml:space="preserve">      &lt;td&gt;&lt;strong&gt;Galileo, Descartes&lt;/strong&gt;&lt;/td&gt;</w:t>
      </w:r>
    </w:p>
    <w:p w14:paraId="7AAC9542" w14:textId="77777777" w:rsidR="00592F35" w:rsidRDefault="00592F35" w:rsidP="00592F35">
      <w:r>
        <w:t xml:space="preserve">      &lt;td&gt;From Aristotelian cosmos to mechanical universe&lt;/td&gt;</w:t>
      </w:r>
    </w:p>
    <w:p w14:paraId="49E71178" w14:textId="77777777" w:rsidR="00592F35" w:rsidRDefault="00592F35" w:rsidP="00592F35">
      <w:r>
        <w:t xml:space="preserve">      &lt;td&gt;Courage to trust &lt;strong&gt;rational mechanics&lt;/strong&gt; over tradition&lt;/td&gt;</w:t>
      </w:r>
    </w:p>
    <w:p w14:paraId="4095F240" w14:textId="77777777" w:rsidR="00592F35" w:rsidRDefault="00592F35" w:rsidP="00592F35">
      <w:r>
        <w:t xml:space="preserve">    &lt;/tr&gt;</w:t>
      </w:r>
    </w:p>
    <w:p w14:paraId="537B49EE" w14:textId="77777777" w:rsidR="00592F35" w:rsidRDefault="00592F35" w:rsidP="00592F35">
      <w:r>
        <w:t xml:space="preserve">    &lt;tr&gt;</w:t>
      </w:r>
    </w:p>
    <w:p w14:paraId="3BD010A5" w14:textId="77777777" w:rsidR="00592F35" w:rsidRDefault="00592F35" w:rsidP="00592F35">
      <w:r>
        <w:t xml:space="preserve">      &lt;td&gt;18th Century&lt;/td&gt;</w:t>
      </w:r>
    </w:p>
    <w:p w14:paraId="381B53F9" w14:textId="77777777" w:rsidR="00592F35" w:rsidRDefault="00592F35" w:rsidP="00592F35">
      <w:r>
        <w:t xml:space="preserve">      &lt;td&gt;&lt;strong&gt;Newton&lt;/strong&gt;&lt;/td&gt;</w:t>
      </w:r>
    </w:p>
    <w:p w14:paraId="0B713C9F" w14:textId="77777777" w:rsidR="00592F35" w:rsidRDefault="00592F35" w:rsidP="00592F35">
      <w:r>
        <w:t xml:space="preserve">      &lt;td&gt;Gravity as real “action at a distance”&lt;/td&gt;</w:t>
      </w:r>
    </w:p>
    <w:p w14:paraId="122F45FA" w14:textId="77777777" w:rsidR="00592F35" w:rsidRDefault="00592F35" w:rsidP="00592F35">
      <w:r>
        <w:t xml:space="preserve">      &lt;td&gt;Courage to posit an &lt;strong&gt;invisible universal force&lt;/strong&gt;&lt;/td&gt;</w:t>
      </w:r>
    </w:p>
    <w:p w14:paraId="3A9C53B9" w14:textId="77777777" w:rsidR="00592F35" w:rsidRDefault="00592F35" w:rsidP="00592F35">
      <w:r>
        <w:t xml:space="preserve">    &lt;/tr&gt;</w:t>
      </w:r>
    </w:p>
    <w:p w14:paraId="1A44BA20" w14:textId="77777777" w:rsidR="00592F35" w:rsidRDefault="00592F35" w:rsidP="00592F35">
      <w:r>
        <w:t xml:space="preserve">    &lt;tr&gt;</w:t>
      </w:r>
    </w:p>
    <w:p w14:paraId="59A50FE7" w14:textId="77777777" w:rsidR="00592F35" w:rsidRDefault="00592F35" w:rsidP="00592F35">
      <w:r>
        <w:t xml:space="preserve">      &lt;td&gt;Early 20th Century&lt;/td&gt;</w:t>
      </w:r>
    </w:p>
    <w:p w14:paraId="2C5FE630" w14:textId="77777777" w:rsidR="00592F35" w:rsidRDefault="00592F35" w:rsidP="00592F35">
      <w:r>
        <w:t xml:space="preserve">      &lt;td&gt;&lt;strong&gt;Einstein&lt;/strong&gt;&lt;/td&gt;</w:t>
      </w:r>
    </w:p>
    <w:p w14:paraId="760E8E09" w14:textId="77777777" w:rsidR="00592F35" w:rsidRDefault="00592F35" w:rsidP="00592F35">
      <w:r>
        <w:t xml:space="preserve">      &lt;td&gt;From absolute time to relativistic spacetime&lt;/td&gt;</w:t>
      </w:r>
    </w:p>
    <w:p w14:paraId="276BDDDE" w14:textId="77777777" w:rsidR="00592F35" w:rsidRDefault="00592F35" w:rsidP="00592F35">
      <w:r>
        <w:t xml:space="preserve">      &lt;td&gt;Courage to abandon &lt;strong&gt;ether&lt;/strong&gt; and classical simultaneity&lt;/td&gt;</w:t>
      </w:r>
    </w:p>
    <w:p w14:paraId="702B4505" w14:textId="77777777" w:rsidR="00592F35" w:rsidRDefault="00592F35" w:rsidP="00592F35">
      <w:r>
        <w:t xml:space="preserve">    &lt;/tr&gt;</w:t>
      </w:r>
    </w:p>
    <w:p w14:paraId="4703B392" w14:textId="77777777" w:rsidR="00592F35" w:rsidRDefault="00592F35" w:rsidP="00592F35">
      <w:r>
        <w:t xml:space="preserve">    &lt;tr&gt;</w:t>
      </w:r>
    </w:p>
    <w:p w14:paraId="740CD176" w14:textId="77777777" w:rsidR="00592F35" w:rsidRDefault="00592F35" w:rsidP="00592F35">
      <w:r>
        <w:t xml:space="preserve">      &lt;td&gt;Mid 20th Century&lt;/td&gt;</w:t>
      </w:r>
    </w:p>
    <w:p w14:paraId="2ACC8B83" w14:textId="77777777" w:rsidR="00592F35" w:rsidRDefault="00592F35" w:rsidP="00592F35">
      <w:r>
        <w:t xml:space="preserve">      &lt;td&gt;&lt;strong&gt;Paul Tillich&lt;/strong&gt;&lt;/td&gt;</w:t>
      </w:r>
    </w:p>
    <w:p w14:paraId="0410ECF2" w14:textId="77777777" w:rsidR="00592F35" w:rsidRDefault="00592F35" w:rsidP="00592F35">
      <w:r>
        <w:t xml:space="preserve">      &lt;td&gt;From doctrinal theism to &lt;strong&gt;Being</w:t>
      </w:r>
      <w:r>
        <w:rPr>
          <w:rFonts w:ascii="Cambria Math" w:hAnsi="Cambria Math" w:cs="Cambria Math"/>
        </w:rPr>
        <w:t>‑</w:t>
      </w:r>
      <w:r>
        <w:t>Itself&lt;/strong&gt;&lt;/td&gt;</w:t>
      </w:r>
    </w:p>
    <w:p w14:paraId="185EB6EA" w14:textId="77777777" w:rsidR="00592F35" w:rsidRDefault="00592F35" w:rsidP="00592F35">
      <w:r>
        <w:lastRenderedPageBreak/>
        <w:t xml:space="preserve">      &lt;td&gt;Courage to reinterpret &lt;strong&gt;God as Ground of Being&lt;/strong&gt;&lt;/td&gt;</w:t>
      </w:r>
    </w:p>
    <w:p w14:paraId="049BEEED" w14:textId="77777777" w:rsidR="00592F35" w:rsidRDefault="00592F35" w:rsidP="00592F35">
      <w:r>
        <w:t xml:space="preserve">    &lt;/tr&gt;</w:t>
      </w:r>
    </w:p>
    <w:p w14:paraId="6D29AB40" w14:textId="77777777" w:rsidR="00592F35" w:rsidRDefault="00592F35" w:rsidP="00592F35">
      <w:r>
        <w:t xml:space="preserve">    &lt;tr&gt;</w:t>
      </w:r>
    </w:p>
    <w:p w14:paraId="729B9615" w14:textId="77777777" w:rsidR="00592F35" w:rsidRDefault="00592F35" w:rsidP="00592F35">
      <w:r>
        <w:t xml:space="preserve">      &lt;td&gt;Late 20th Century&lt;/td&gt;</w:t>
      </w:r>
    </w:p>
    <w:p w14:paraId="55D989C1" w14:textId="77777777" w:rsidR="00592F35" w:rsidRDefault="00592F35" w:rsidP="00592F35">
      <w:r>
        <w:t xml:space="preserve">      &lt;td&gt;&lt;strong&gt;Black hole thermodynamics, information theory&lt;/strong&gt;&lt;/td&gt;</w:t>
      </w:r>
    </w:p>
    <w:p w14:paraId="1586A122" w14:textId="77777777" w:rsidR="00592F35" w:rsidRDefault="00592F35" w:rsidP="00592F35">
      <w:r>
        <w:t xml:space="preserve">      &lt;td&gt;Entropy as central to gravity and information&lt;/td&gt;</w:t>
      </w:r>
    </w:p>
    <w:p w14:paraId="68E05E08" w14:textId="77777777" w:rsidR="00592F35" w:rsidRDefault="00592F35" w:rsidP="00592F35">
      <w:r>
        <w:t xml:space="preserve">      &lt;td&gt;Courage to see &lt;strong&gt;thermodynamics in spacetime&lt;/strong&gt;&lt;/td&gt;</w:t>
      </w:r>
    </w:p>
    <w:p w14:paraId="02843A18" w14:textId="77777777" w:rsidR="00592F35" w:rsidRDefault="00592F35" w:rsidP="00592F35">
      <w:r>
        <w:t xml:space="preserve">    &lt;/tr&gt;</w:t>
      </w:r>
    </w:p>
    <w:p w14:paraId="25B54E63" w14:textId="77777777" w:rsidR="00592F35" w:rsidRDefault="00592F35" w:rsidP="00592F35">
      <w:r>
        <w:t xml:space="preserve">    &lt;tr&gt;</w:t>
      </w:r>
    </w:p>
    <w:p w14:paraId="378CF120" w14:textId="77777777" w:rsidR="00592F35" w:rsidRDefault="00592F35" w:rsidP="00592F35">
      <w:r>
        <w:t xml:space="preserve">      &lt;td&gt;21st Century&lt;/td&gt;</w:t>
      </w:r>
    </w:p>
    <w:p w14:paraId="350B3C35" w14:textId="77777777" w:rsidR="00592F35" w:rsidRDefault="00592F35" w:rsidP="00592F35">
      <w:r>
        <w:t xml:space="preserve">      &lt;td&gt;&lt;strong&gt;John Onimisi Obidi&lt;/strong&gt;&lt;/td&gt;</w:t>
      </w:r>
    </w:p>
    <w:p w14:paraId="0B118018" w14:textId="77777777" w:rsidR="00592F35" w:rsidRDefault="00592F35" w:rsidP="00592F35">
      <w:r>
        <w:t xml:space="preserve">      &lt;td&gt;From geometry</w:t>
      </w:r>
      <w:r>
        <w:rPr>
          <w:rFonts w:ascii="Cambria Math" w:hAnsi="Cambria Math" w:cs="Cambria Math"/>
        </w:rPr>
        <w:t>‑</w:t>
      </w:r>
      <w:r>
        <w:t>first to &lt;strong&gt;entropy</w:t>
      </w:r>
      <w:r>
        <w:rPr>
          <w:rFonts w:ascii="Cambria Math" w:hAnsi="Cambria Math" w:cs="Cambria Math"/>
        </w:rPr>
        <w:t>‑</w:t>
      </w:r>
      <w:r>
        <w:t>first&lt;/strong&gt; ontology&lt;/td&gt;</w:t>
      </w:r>
    </w:p>
    <w:p w14:paraId="396BCD18" w14:textId="77777777" w:rsidR="00592F35" w:rsidRDefault="00592F35" w:rsidP="00592F35">
      <w:r>
        <w:t xml:space="preserve">      &lt;td&gt;Courage to elevate &lt;strong&gt;entropy to universal field&lt;/strong&gt;&lt;/td&gt;</w:t>
      </w:r>
    </w:p>
    <w:p w14:paraId="77A7EA48" w14:textId="77777777" w:rsidR="00592F35" w:rsidRDefault="00592F35" w:rsidP="00592F35">
      <w:r>
        <w:t xml:space="preserve">    &lt;/tr&gt;</w:t>
      </w:r>
    </w:p>
    <w:p w14:paraId="7FD3C0D1" w14:textId="77777777" w:rsidR="00592F35" w:rsidRDefault="00592F35" w:rsidP="00592F35">
      <w:r>
        <w:t xml:space="preserve">  &lt;/table&gt;</w:t>
      </w:r>
    </w:p>
    <w:p w14:paraId="79990B15" w14:textId="77777777" w:rsidR="00592F35" w:rsidRDefault="00592F35" w:rsidP="00592F35"/>
    <w:p w14:paraId="7F4B19E3" w14:textId="77777777" w:rsidR="00592F35" w:rsidRDefault="00592F35" w:rsidP="00592F35">
      <w:r>
        <w:t xml:space="preserve">  &lt;p&gt;</w:t>
      </w:r>
    </w:p>
    <w:p w14:paraId="7F2D2401" w14:textId="77777777" w:rsidR="00592F35" w:rsidRDefault="00592F35" w:rsidP="00592F35">
      <w:r>
        <w:t xml:space="preserve">    In this timeline, &lt;strong&gt;Tillich&lt;/strong&gt; represents the existential and theological articulation of courage, while &lt;strong&gt;Obidi&lt;/strong&gt; represents its cosmological and entropic articulation. Both stand in continuity with a long tradition of ontological audacity.</w:t>
      </w:r>
    </w:p>
    <w:p w14:paraId="01CB3506" w14:textId="77777777" w:rsidR="00592F35" w:rsidRDefault="00592F35" w:rsidP="00592F35">
      <w:r>
        <w:t xml:space="preserve">  &lt;/p&gt;</w:t>
      </w:r>
    </w:p>
    <w:p w14:paraId="6BBDE7FE" w14:textId="77777777" w:rsidR="00592F35" w:rsidRDefault="00592F35" w:rsidP="00592F35">
      <w:r>
        <w:t>&lt;/section&gt;</w:t>
      </w:r>
    </w:p>
    <w:p w14:paraId="6F79D9AF" w14:textId="77777777" w:rsidR="00592F35" w:rsidRDefault="00592F35" w:rsidP="00592F35"/>
    <w:p w14:paraId="30A0FA66" w14:textId="77777777" w:rsidR="00592F35" w:rsidRDefault="00592F35" w:rsidP="00592F35">
      <w:r>
        <w:t>&lt;!-- APPENDIX E --&gt;</w:t>
      </w:r>
    </w:p>
    <w:p w14:paraId="2AB2DD38" w14:textId="77777777" w:rsidR="00592F35" w:rsidRDefault="00592F35" w:rsidP="00592F35">
      <w:r>
        <w:t>&lt;section&gt;</w:t>
      </w:r>
    </w:p>
    <w:p w14:paraId="2ADD6FBB" w14:textId="77777777" w:rsidR="00592F35" w:rsidRDefault="00592F35" w:rsidP="00592F35">
      <w:r>
        <w:t xml:space="preserve">  &lt;h2&gt;&lt;span class="section-num"&gt;APPENDIX E&lt;/span&gt; Entropic Field Equations and Conceptual Schematics&lt;/h2&gt;</w:t>
      </w:r>
    </w:p>
    <w:p w14:paraId="0C14303B" w14:textId="77777777" w:rsidR="00592F35" w:rsidRDefault="00592F35" w:rsidP="00592F35"/>
    <w:p w14:paraId="7D8AEBFF" w14:textId="77777777" w:rsidR="00592F35" w:rsidRDefault="00592F35" w:rsidP="00592F35">
      <w:r>
        <w:t xml:space="preserve">  &lt;p&gt;</w:t>
      </w:r>
    </w:p>
    <w:p w14:paraId="558C880D" w14:textId="77777777" w:rsidR="00592F35" w:rsidRDefault="00592F35" w:rsidP="00592F35">
      <w:r>
        <w:t xml:space="preserve">    This appendix presents &lt;strong&gt;conceptual entropic field equations&lt;/strong&gt; and schematics that capture the spirit of ToE without committing to a single rigid formalism. The goal is to show how the &lt;strong&gt;entropic field&lt;/strong&gt; can be treated as the universal ground of both physical and existential dynamics.</w:t>
      </w:r>
    </w:p>
    <w:p w14:paraId="0B4C42A7" w14:textId="77777777" w:rsidR="00592F35" w:rsidRDefault="00592F35" w:rsidP="00592F35">
      <w:r>
        <w:t xml:space="preserve">  &lt;/p&gt;</w:t>
      </w:r>
    </w:p>
    <w:p w14:paraId="07A5B1AD" w14:textId="77777777" w:rsidR="00592F35" w:rsidRDefault="00592F35" w:rsidP="00592F35"/>
    <w:p w14:paraId="7A9DE561" w14:textId="77777777" w:rsidR="00592F35" w:rsidRDefault="00592F35" w:rsidP="00592F35">
      <w:r>
        <w:t xml:space="preserve">  &lt;h3&gt;E.1 — Conceptual Entropic Field Equation&lt;/h3&gt;</w:t>
      </w:r>
    </w:p>
    <w:p w14:paraId="1675A889" w14:textId="77777777" w:rsidR="00592F35" w:rsidRDefault="00592F35" w:rsidP="00592F35">
      <w:r>
        <w:t xml:space="preserve">  &lt;p&gt;</w:t>
      </w:r>
    </w:p>
    <w:p w14:paraId="3ACF51A2" w14:textId="77777777" w:rsidR="00592F35" w:rsidRDefault="00592F35" w:rsidP="00592F35">
      <w:r>
        <w:t xml:space="preserve">    A generic form of an &lt;strong&gt;entropic field equation&lt;/strong&gt; in ToE may be written as:</w:t>
      </w:r>
    </w:p>
    <w:p w14:paraId="3E7B80BA" w14:textId="77777777" w:rsidR="00592F35" w:rsidRDefault="00592F35" w:rsidP="00592F35">
      <w:r>
        <w:t xml:space="preserve">  &lt;/p&gt;</w:t>
      </w:r>
    </w:p>
    <w:p w14:paraId="23064759" w14:textId="77777777" w:rsidR="00592F35" w:rsidRDefault="00592F35" w:rsidP="00592F35">
      <w:r>
        <w:t xml:space="preserve">  &lt;p style="text-</w:t>
      </w:r>
      <w:proofErr w:type="gramStart"/>
      <w:r>
        <w:t>align:</w:t>
      </w:r>
      <w:proofErr w:type="gramEnd"/>
      <w:r>
        <w:t>center;"&gt;</w:t>
      </w:r>
    </w:p>
    <w:p w14:paraId="42EBEAC3" w14:textId="77777777" w:rsidR="00592F35" w:rsidRDefault="00592F35" w:rsidP="00592F35">
      <w:r>
        <w:t xml:space="preserve">    \( \mathcal{F}\big(S(x), \nabla S(x), \nabla^2 S(x), g, \dots\big) = 0 \)</w:t>
      </w:r>
    </w:p>
    <w:p w14:paraId="6F9A14FA" w14:textId="77777777" w:rsidR="00592F35" w:rsidRDefault="00592F35" w:rsidP="00592F35">
      <w:r>
        <w:t xml:space="preserve">  &lt;/p&gt;</w:t>
      </w:r>
    </w:p>
    <w:p w14:paraId="0523A85F" w14:textId="77777777" w:rsidR="00592F35" w:rsidRDefault="00592F35" w:rsidP="00592F35">
      <w:r>
        <w:t xml:space="preserve">  &lt;p&gt;</w:t>
      </w:r>
    </w:p>
    <w:p w14:paraId="43FEE734" w14:textId="77777777" w:rsidR="00592F35" w:rsidRDefault="00592F35" w:rsidP="00592F35">
      <w:r>
        <w:t xml:space="preserve">    where \( \mathcal{F} \) encodes the relationship between the entropic field, its gradients, and the induced geometry \( g \). This equation symbolizes the idea that &lt;strong&gt;all physical structure is constrained by entropic consistency&lt;/strong&gt;.</w:t>
      </w:r>
    </w:p>
    <w:p w14:paraId="24F8938E" w14:textId="77777777" w:rsidR="00592F35" w:rsidRDefault="00592F35" w:rsidP="00592F35">
      <w:r>
        <w:t xml:space="preserve">  &lt;/p&gt;</w:t>
      </w:r>
    </w:p>
    <w:p w14:paraId="6F416402" w14:textId="77777777" w:rsidR="00592F35" w:rsidRDefault="00592F35" w:rsidP="00592F35"/>
    <w:p w14:paraId="3AA68E1F" w14:textId="77777777" w:rsidR="00592F35" w:rsidRDefault="00592F35" w:rsidP="00592F35">
      <w:r>
        <w:t xml:space="preserve">  &lt;h3&gt;E.2 — Entropic Interpretation of Persistence&lt;/h3&gt;</w:t>
      </w:r>
    </w:p>
    <w:p w14:paraId="22A71C98" w14:textId="77777777" w:rsidR="00592F35" w:rsidRDefault="00592F35" w:rsidP="00592F35">
      <w:r>
        <w:t xml:space="preserve">  &lt;p&gt;</w:t>
      </w:r>
    </w:p>
    <w:p w14:paraId="0000CB30" w14:textId="77777777" w:rsidR="00592F35" w:rsidRDefault="00592F35" w:rsidP="00592F35">
      <w:r>
        <w:t xml:space="preserve">    The persistence of any structure—whether a galaxy, an organism, or a conscious self—can be expressed schematically as:</w:t>
      </w:r>
    </w:p>
    <w:p w14:paraId="397FAD5B" w14:textId="77777777" w:rsidR="00592F35" w:rsidRDefault="00592F35" w:rsidP="00592F35">
      <w:r>
        <w:t xml:space="preserve">  &lt;/p&gt;</w:t>
      </w:r>
    </w:p>
    <w:p w14:paraId="722A4962" w14:textId="77777777" w:rsidR="00592F35" w:rsidRDefault="00592F35" w:rsidP="00592F35">
      <w:r>
        <w:t xml:space="preserve">  &lt;p style="text-</w:t>
      </w:r>
      <w:proofErr w:type="gramStart"/>
      <w:r>
        <w:t>align:</w:t>
      </w:r>
      <w:proofErr w:type="gramEnd"/>
      <w:r>
        <w:t>center;"&gt;</w:t>
      </w:r>
    </w:p>
    <w:p w14:paraId="5B4E2D9C" w14:textId="77777777" w:rsidR="00592F35" w:rsidRDefault="00592F35" w:rsidP="00592F35">
      <w:r>
        <w:t xml:space="preserve">    \( \text{Persistence} \;\approx\; \text{Successful Negotiation of } \nabla S(x) \)</w:t>
      </w:r>
    </w:p>
    <w:p w14:paraId="6138A0FF" w14:textId="77777777" w:rsidR="00592F35" w:rsidRDefault="00592F35" w:rsidP="00592F35">
      <w:r>
        <w:lastRenderedPageBreak/>
        <w:t xml:space="preserve">  &lt;/p&gt;</w:t>
      </w:r>
    </w:p>
    <w:p w14:paraId="548542FB" w14:textId="77777777" w:rsidR="00592F35" w:rsidRDefault="00592F35" w:rsidP="00592F35">
      <w:r>
        <w:t xml:space="preserve">  &lt;p&gt;</w:t>
      </w:r>
    </w:p>
    <w:p w14:paraId="17678A0D" w14:textId="77777777" w:rsidR="00592F35" w:rsidRDefault="00592F35" w:rsidP="00592F35">
      <w:r>
        <w:t xml:space="preserve">    In other words, to exist is to &lt;strong&gt;navigate entropic gradients&lt;/strong&gt; in such a way that local order is maintained without violating global entropic constraints.</w:t>
      </w:r>
    </w:p>
    <w:p w14:paraId="7A27D9A7" w14:textId="77777777" w:rsidR="00592F35" w:rsidRDefault="00592F35" w:rsidP="00592F35">
      <w:r>
        <w:t xml:space="preserve">  &lt;/p&gt;</w:t>
      </w:r>
    </w:p>
    <w:p w14:paraId="65D5E010" w14:textId="77777777" w:rsidR="00592F35" w:rsidRDefault="00592F35" w:rsidP="00592F35"/>
    <w:p w14:paraId="5901C484" w14:textId="77777777" w:rsidR="00592F35" w:rsidRDefault="00592F35" w:rsidP="00592F35">
      <w:r>
        <w:t xml:space="preserve">  &lt;h3&gt;E.3 — Schematic: Entropy as Universal Ground&lt;/h3&gt;</w:t>
      </w:r>
    </w:p>
    <w:p w14:paraId="33DCDBB6" w14:textId="77777777" w:rsidR="00592F35" w:rsidRDefault="00592F35" w:rsidP="00592F35">
      <w:r>
        <w:t xml:space="preserve">  &lt;div class="diagram-box"&gt;</w:t>
      </w:r>
    </w:p>
    <w:p w14:paraId="3AE5B434" w14:textId="77777777" w:rsidR="00592F35" w:rsidRDefault="00592F35" w:rsidP="00592F35">
      <w:r>
        <w:t xml:space="preserve">    &lt;div class="diagram-title"&gt;Diagram E.1 — Entropy as Universal Ground of Being&lt;/div&gt;</w:t>
      </w:r>
    </w:p>
    <w:p w14:paraId="193EF5A0" w14:textId="77777777" w:rsidR="00592F35" w:rsidRDefault="00592F35" w:rsidP="00592F35">
      <w:r>
        <w:t xml:space="preserve">    &lt;p style="text-</w:t>
      </w:r>
      <w:proofErr w:type="gramStart"/>
      <w:r>
        <w:t>align:</w:t>
      </w:r>
      <w:proofErr w:type="gramEnd"/>
      <w:r>
        <w:t>center;"&gt;&lt;strong&gt;Entropic Field&lt;/strong&gt; \( S(x) \)&lt;/p&gt;</w:t>
      </w:r>
    </w:p>
    <w:p w14:paraId="1F61C096" w14:textId="77777777" w:rsidR="00592F35" w:rsidRDefault="00592F35" w:rsidP="00592F35">
      <w:r>
        <w:t xml:space="preserve">    &lt;p style="text-</w:t>
      </w:r>
      <w:proofErr w:type="gramStart"/>
      <w:r>
        <w:t>align:</w:t>
      </w:r>
      <w:proofErr w:type="gramEnd"/>
      <w:r>
        <w:t>center; font-size:1.4rem; color:#8f6f1d;"&gt;↓&lt;/p&gt;</w:t>
      </w:r>
    </w:p>
    <w:p w14:paraId="0425FC95" w14:textId="77777777" w:rsidR="00592F35" w:rsidRDefault="00592F35" w:rsidP="00592F35">
      <w:r>
        <w:t xml:space="preserve">    &lt;p style="text-</w:t>
      </w:r>
      <w:proofErr w:type="gramStart"/>
      <w:r>
        <w:t>align:</w:t>
      </w:r>
      <w:proofErr w:type="gramEnd"/>
      <w:r>
        <w:t>center;"&gt;Induces &lt;strong&gt;Geometry&lt;/strong&gt;, &lt;strong&gt;Matter&lt;/strong&gt;, &lt;strong&gt;Information&lt;/strong&gt;&lt;/p&gt;</w:t>
      </w:r>
    </w:p>
    <w:p w14:paraId="40579B8C" w14:textId="77777777" w:rsidR="00592F35" w:rsidRDefault="00592F35" w:rsidP="00592F35">
      <w:r>
        <w:t xml:space="preserve">    &lt;p style="text-</w:t>
      </w:r>
      <w:proofErr w:type="gramStart"/>
      <w:r>
        <w:t>align:</w:t>
      </w:r>
      <w:proofErr w:type="gramEnd"/>
      <w:r>
        <w:t>center; font-size:1.4rem; color:#8f6f1d;"&gt;↓&lt;/p&gt;</w:t>
      </w:r>
    </w:p>
    <w:p w14:paraId="7BF72545" w14:textId="77777777" w:rsidR="00592F35" w:rsidRDefault="00592F35" w:rsidP="00592F35">
      <w:r>
        <w:t xml:space="preserve">    &lt;p style="text-</w:t>
      </w:r>
      <w:proofErr w:type="gramStart"/>
      <w:r>
        <w:t>align:</w:t>
      </w:r>
      <w:proofErr w:type="gramEnd"/>
      <w:r>
        <w:t>center;"&gt;Enables &lt;strong&gt;Structures&lt;/strong&gt;, &lt;strong&gt;Organisms&lt;/strong&gt;, &lt;strong&gt;Conscious Selves&lt;/strong&gt;&lt;/p&gt;</w:t>
      </w:r>
    </w:p>
    <w:p w14:paraId="535DB8FC" w14:textId="77777777" w:rsidR="00592F35" w:rsidRDefault="00592F35" w:rsidP="00592F35">
      <w:r>
        <w:t xml:space="preserve">    &lt;p style="text-</w:t>
      </w:r>
      <w:proofErr w:type="gramStart"/>
      <w:r>
        <w:t>align:</w:t>
      </w:r>
      <w:proofErr w:type="gramEnd"/>
      <w:r>
        <w:t>center; font-size:1.4rem; color:#8f6f1d;"&gt;↓&lt;/p&gt;</w:t>
      </w:r>
    </w:p>
    <w:p w14:paraId="4D8E6B32" w14:textId="77777777" w:rsidR="00592F35" w:rsidRDefault="00592F35" w:rsidP="00592F35">
      <w:r>
        <w:t xml:space="preserve">    &lt;p style="text-</w:t>
      </w:r>
      <w:proofErr w:type="gramStart"/>
      <w:r>
        <w:t>align:</w:t>
      </w:r>
      <w:proofErr w:type="gramEnd"/>
      <w:r>
        <w:t>center;"&gt;Manifests as &lt;strong&gt;Courage to Be&lt;/strong&gt; (Tillich) and &lt;strong&gt;Ontological Courage&lt;/strong&gt; (Obidi)&lt;/p&gt;</w:t>
      </w:r>
    </w:p>
    <w:p w14:paraId="6BB33A39" w14:textId="77777777" w:rsidR="00592F35" w:rsidRDefault="00592F35" w:rsidP="00592F35">
      <w:r>
        <w:t xml:space="preserve">  &lt;/div&gt;</w:t>
      </w:r>
    </w:p>
    <w:p w14:paraId="55CD8D79" w14:textId="77777777" w:rsidR="00592F35" w:rsidRDefault="00592F35" w:rsidP="00592F35"/>
    <w:p w14:paraId="49B94308" w14:textId="77777777" w:rsidR="00592F35" w:rsidRDefault="00592F35" w:rsidP="00592F35">
      <w:r>
        <w:t xml:space="preserve">  &lt;h3&gt;E.4 — Entropic Reading of Tillich’s Courage&lt;/h3&gt;</w:t>
      </w:r>
    </w:p>
    <w:p w14:paraId="634D6F35" w14:textId="77777777" w:rsidR="00592F35" w:rsidRDefault="00592F35" w:rsidP="00592F35">
      <w:r>
        <w:t xml:space="preserve">  &lt;p&gt;</w:t>
      </w:r>
    </w:p>
    <w:p w14:paraId="2CB03446" w14:textId="77777777" w:rsidR="00592F35" w:rsidRDefault="00592F35" w:rsidP="00592F35">
      <w:r>
        <w:t xml:space="preserve">    From the vantage point of ToE, &lt;strong&gt;Tillich’s Courage to Be&lt;/strong&gt; can be interpreted as the &lt;strong&gt;local, existential expression&lt;/strong&gt; of a universal entropic principle: the tendency of reality to &lt;strong&gt;persist, differentiate, and affirm being&lt;/strong&gt; despite the omnipresent pressure toward dissolution. The self’s courage is thus a &lt;strong&gt;micro</w:t>
      </w:r>
      <w:r>
        <w:rPr>
          <w:rFonts w:ascii="Cambria Math" w:hAnsi="Cambria Math" w:cs="Cambria Math"/>
        </w:rPr>
        <w:t>‑</w:t>
      </w:r>
      <w:r>
        <w:t>entropic act&lt;/strong&gt; within a macro</w:t>
      </w:r>
      <w:r>
        <w:rPr>
          <w:rFonts w:ascii="Cambria Math" w:hAnsi="Cambria Math" w:cs="Cambria Math"/>
        </w:rPr>
        <w:t>‑</w:t>
      </w:r>
      <w:r>
        <w:t>entropic universe.</w:t>
      </w:r>
    </w:p>
    <w:p w14:paraId="7ED22A1B" w14:textId="77777777" w:rsidR="00592F35" w:rsidRDefault="00592F35" w:rsidP="00592F35">
      <w:r>
        <w:lastRenderedPageBreak/>
        <w:t xml:space="preserve">  &lt;/p&gt;</w:t>
      </w:r>
    </w:p>
    <w:p w14:paraId="5FA6555A" w14:textId="77777777" w:rsidR="00592F35" w:rsidRDefault="00592F35" w:rsidP="00592F35"/>
    <w:p w14:paraId="0B254E2B" w14:textId="77777777" w:rsidR="00592F35" w:rsidRDefault="00592F35" w:rsidP="00592F35">
      <w:r>
        <w:t xml:space="preserve">  &lt;p&gt;</w:t>
      </w:r>
    </w:p>
    <w:p w14:paraId="31346D63" w14:textId="77777777" w:rsidR="00592F35" w:rsidRDefault="00592F35" w:rsidP="00592F35">
      <w:r>
        <w:t xml:space="preserve">    In this sense, the entropic field equations do not merely describe physical processes; they provide the &lt;strong&gt;ontological backdrop&lt;/strong&gt; against which both physics and theology can be seen as different languages for the same underlying reality: &lt;strong&gt;the universal courage of being&lt;/strong&gt;.</w:t>
      </w:r>
    </w:p>
    <w:p w14:paraId="4355376C" w14:textId="77777777" w:rsidR="00592F35" w:rsidRDefault="00592F35" w:rsidP="00592F35">
      <w:r>
        <w:t xml:space="preserve">  &lt;/p&gt;</w:t>
      </w:r>
    </w:p>
    <w:p w14:paraId="373BF683" w14:textId="77777777" w:rsidR="00592F35" w:rsidRDefault="00592F35" w:rsidP="00592F35">
      <w:r>
        <w:t>&lt;/section&gt;</w:t>
      </w:r>
    </w:p>
    <w:p w14:paraId="126CD5FC" w14:textId="77777777" w:rsidR="00592F35" w:rsidRDefault="00592F35" w:rsidP="00592F35"/>
    <w:p w14:paraId="7459E894" w14:textId="77777777" w:rsidR="00592F35" w:rsidRDefault="00592F35" w:rsidP="00592F35"/>
    <w:p w14:paraId="383C7345" w14:textId="77777777" w:rsidR="00592F35" w:rsidRDefault="00592F35" w:rsidP="00592F35">
      <w:r>
        <w:t xml:space="preserve">&lt;div class="ornamental-hr"&gt;— </w:t>
      </w:r>
      <w:r>
        <w:rPr>
          <w:rFonts w:ascii="Segoe UI Symbol" w:hAnsi="Segoe UI Symbol" w:cs="Segoe UI Symbol"/>
        </w:rPr>
        <w:t>✦</w:t>
      </w:r>
      <w:r>
        <w:t xml:space="preserve"> </w:t>
      </w:r>
      <w:r>
        <w:rPr>
          <w:rFonts w:ascii="Aptos" w:hAnsi="Aptos" w:cs="Aptos"/>
        </w:rPr>
        <w:t>—</w:t>
      </w:r>
      <w:r>
        <w:t>&lt;/div&gt;</w:t>
      </w:r>
    </w:p>
    <w:p w14:paraId="021F0180" w14:textId="77777777" w:rsidR="00592F35" w:rsidRDefault="00592F35" w:rsidP="00592F35">
      <w:r>
        <w:t>&lt;div style="margin: 10px 0;"&gt;</w:t>
      </w:r>
    </w:p>
    <w:p w14:paraId="7A894065" w14:textId="77777777" w:rsidR="00592F35" w:rsidRDefault="00592F35" w:rsidP="00592F35">
      <w:r>
        <w:t>&lt;p&gt;&lt;strong&gt;Zenodo Badge Strip&lt;/strong&gt;&lt;/p&gt;</w:t>
      </w:r>
    </w:p>
    <w:p w14:paraId="7E786C09" w14:textId="77777777" w:rsidR="00592F35" w:rsidRDefault="00592F35" w:rsidP="00592F35">
      <w:r>
        <w:t xml:space="preserve">  &lt;a href="https://doi.org/10.5281/zenodo.20114386" target="_blank"&gt;</w:t>
      </w:r>
    </w:p>
    <w:p w14:paraId="6CD58416" w14:textId="77777777" w:rsidR="00592F35" w:rsidRDefault="00592F35" w:rsidP="00592F35">
      <w:r>
        <w:t xml:space="preserve">    &lt;img src="https://img.shields.io/badge/DOI-10.5281/zenodo.20114386-blue" alt="DOI: 10.5281/zenodo.20114386"&gt;</w:t>
      </w:r>
    </w:p>
    <w:p w14:paraId="563932B5" w14:textId="77777777" w:rsidR="00592F35" w:rsidRDefault="00592F35" w:rsidP="00592F35">
      <w:r>
        <w:t xml:space="preserve">  &lt;/a&gt;</w:t>
      </w:r>
    </w:p>
    <w:p w14:paraId="6B5B2730" w14:textId="77777777" w:rsidR="00592F35" w:rsidRDefault="00592F35" w:rsidP="00592F35"/>
    <w:p w14:paraId="22FB49AF" w14:textId="77777777" w:rsidR="00592F35" w:rsidRDefault="00592F35" w:rsidP="00592F35">
      <w:r>
        <w:t xml:space="preserve">  &lt;a href="https://doi.org/10.5281/zenodo.20116039" target="_blank"&gt;</w:t>
      </w:r>
    </w:p>
    <w:p w14:paraId="1D46921F" w14:textId="77777777" w:rsidR="00592F35" w:rsidRDefault="00592F35" w:rsidP="00592F35">
      <w:r>
        <w:t xml:space="preserve">    &lt;img src="https://img.shields.io/badge/DOI-10.5281/zenodo.20116039-blue" alt="DOI: 10.5281/zenodo.20116039"&gt;</w:t>
      </w:r>
    </w:p>
    <w:p w14:paraId="3760770B" w14:textId="77777777" w:rsidR="00592F35" w:rsidRDefault="00592F35" w:rsidP="00592F35">
      <w:r>
        <w:t xml:space="preserve">  &lt;/a&gt;</w:t>
      </w:r>
    </w:p>
    <w:p w14:paraId="0AC3BB4A" w14:textId="77777777" w:rsidR="00592F35" w:rsidRDefault="00592F35" w:rsidP="00592F35"/>
    <w:p w14:paraId="11F4B4A4" w14:textId="77777777" w:rsidR="00592F35" w:rsidRDefault="00592F35" w:rsidP="00592F35">
      <w:r>
        <w:t xml:space="preserve">  &lt;a href="https://doi.org/10.17605/OSF.IO/H8WR3" target="_blank"&gt;</w:t>
      </w:r>
    </w:p>
    <w:p w14:paraId="73C2B83D" w14:textId="77777777" w:rsidR="00592F35" w:rsidRDefault="00592F35" w:rsidP="00592F35">
      <w:r>
        <w:t xml:space="preserve">    &lt;img src="https://img.shields.io/badge/DOI-10.17605/OSF.IO/H8WR3-blue" alt="DOI: 10.17605/OSF.IO/H8WR3"&gt;</w:t>
      </w:r>
    </w:p>
    <w:p w14:paraId="1022F300" w14:textId="77777777" w:rsidR="00592F35" w:rsidRDefault="00592F35" w:rsidP="00592F35">
      <w:r>
        <w:t xml:space="preserve">  &lt;/a&gt;</w:t>
      </w:r>
    </w:p>
    <w:p w14:paraId="27D0FDC6" w14:textId="77777777" w:rsidR="00592F35" w:rsidRDefault="00592F35" w:rsidP="00592F35">
      <w:r>
        <w:lastRenderedPageBreak/>
        <w:t>&lt;hr&gt;</w:t>
      </w:r>
    </w:p>
    <w:p w14:paraId="17A4664E" w14:textId="77777777" w:rsidR="00592F35" w:rsidRDefault="00592F35" w:rsidP="00592F35"/>
    <w:p w14:paraId="18F57BDB" w14:textId="77777777" w:rsidR="00592F35" w:rsidRDefault="00592F35" w:rsidP="00592F35">
      <w:r>
        <w:t>&lt;ol style="font-size: 1.1em; line-height: 1.6;"&gt;</w:t>
      </w:r>
    </w:p>
    <w:p w14:paraId="1C9D38E8" w14:textId="77777777" w:rsidR="00592F35" w:rsidRDefault="00592F35" w:rsidP="00592F35"/>
    <w:p w14:paraId="569CE689" w14:textId="77777777" w:rsidR="00592F35" w:rsidRDefault="00592F35" w:rsidP="00592F35">
      <w:r>
        <w:t xml:space="preserve">  &lt;li&gt;</w:t>
      </w:r>
    </w:p>
    <w:p w14:paraId="5C44EFD5" w14:textId="77777777" w:rsidR="00592F35" w:rsidRDefault="00592F35" w:rsidP="00592F35">
      <w:r>
        <w:t xml:space="preserve">    &lt;strong&gt;The Theory of Entropicity (ToE) — The Official Canonical Archives (TOCA) on GitHub/Cloudflare Pages Website:&lt;/strong&gt;&lt;br&gt;</w:t>
      </w:r>
    </w:p>
    <w:p w14:paraId="5BB1A4F4" w14:textId="77777777" w:rsidR="00592F35" w:rsidRDefault="00592F35" w:rsidP="00592F35">
      <w:r>
        <w:t xml:space="preserve">    &lt;a href="https://entropicity.github.io/Theory-of-Entropicity-ToE/" target="_blank"&gt;</w:t>
      </w:r>
    </w:p>
    <w:p w14:paraId="49121808" w14:textId="77777777" w:rsidR="00592F35" w:rsidRDefault="00592F35" w:rsidP="00592F35">
      <w:r>
        <w:t xml:space="preserve">      https://entropicity.github.io/Theory-of-Entropicity-ToE/</w:t>
      </w:r>
    </w:p>
    <w:p w14:paraId="5630BA41" w14:textId="77777777" w:rsidR="00592F35" w:rsidRDefault="00592F35" w:rsidP="00592F35">
      <w:r>
        <w:t xml:space="preserve">    &lt;/a&gt;</w:t>
      </w:r>
    </w:p>
    <w:p w14:paraId="2666372B" w14:textId="77777777" w:rsidR="00592F35" w:rsidRDefault="00592F35" w:rsidP="00592F35">
      <w:r>
        <w:t xml:space="preserve">  &lt;/li&gt;</w:t>
      </w:r>
    </w:p>
    <w:p w14:paraId="3A5F2126" w14:textId="77777777" w:rsidR="00592F35" w:rsidRDefault="00592F35" w:rsidP="00592F35"/>
    <w:p w14:paraId="6E876EF1" w14:textId="77777777" w:rsidR="00592F35" w:rsidRDefault="00592F35" w:rsidP="00592F35">
      <w:r>
        <w:t xml:space="preserve">  &lt;li&gt;</w:t>
      </w:r>
    </w:p>
    <w:p w14:paraId="5CB7FFF8" w14:textId="77777777" w:rsidR="00592F35" w:rsidRDefault="00592F35" w:rsidP="00592F35">
      <w:r>
        <w:t xml:space="preserve">    &lt;strong&gt;The Theory of Entropicity (ToE) on Google Live Website:&lt;/strong&gt;&lt;br&gt;</w:t>
      </w:r>
    </w:p>
    <w:p w14:paraId="19E3C701" w14:textId="77777777" w:rsidR="00592F35" w:rsidRDefault="00592F35" w:rsidP="00592F35">
      <w:r>
        <w:t xml:space="preserve">    &lt;a href="https://theoryofentropicity.blogspot.com" target="_blank"&gt;</w:t>
      </w:r>
    </w:p>
    <w:p w14:paraId="52563925" w14:textId="77777777" w:rsidR="00592F35" w:rsidRDefault="00592F35" w:rsidP="00592F35">
      <w:r>
        <w:t xml:space="preserve">      https://theoryofentropicity.blogspot.com</w:t>
      </w:r>
    </w:p>
    <w:p w14:paraId="50DB1ABB" w14:textId="77777777" w:rsidR="00592F35" w:rsidRDefault="00592F35" w:rsidP="00592F35">
      <w:r>
        <w:t xml:space="preserve">    &lt;/a&gt;</w:t>
      </w:r>
    </w:p>
    <w:p w14:paraId="009D4D0E" w14:textId="77777777" w:rsidR="00592F35" w:rsidRDefault="00592F35" w:rsidP="00592F35">
      <w:r>
        <w:t xml:space="preserve">  &lt;/li&gt;</w:t>
      </w:r>
    </w:p>
    <w:p w14:paraId="2DA1D2C0" w14:textId="77777777" w:rsidR="00592F35" w:rsidRDefault="00592F35" w:rsidP="00592F35"/>
    <w:p w14:paraId="341EE03A" w14:textId="77777777" w:rsidR="00592F35" w:rsidRDefault="00592F35" w:rsidP="00592F35">
      <w:r>
        <w:t xml:space="preserve">  &lt;li&gt;</w:t>
      </w:r>
    </w:p>
    <w:p w14:paraId="1F8CD332" w14:textId="77777777" w:rsidR="00592F35" w:rsidRDefault="00592F35" w:rsidP="00592F35">
      <w:r>
        <w:t xml:space="preserve">    &lt;strong&gt;The Theory of Entropicity (ToE) on Substack:&lt;/strong&gt;&lt;br&gt;</w:t>
      </w:r>
    </w:p>
    <w:p w14:paraId="788EF73F" w14:textId="77777777" w:rsidR="00592F35" w:rsidRDefault="00592F35" w:rsidP="00592F35">
      <w:r>
        <w:t xml:space="preserve">    &lt;a href="https://open.substack.com/pub/johnobidi" target="_blank"&gt;</w:t>
      </w:r>
    </w:p>
    <w:p w14:paraId="1FB0186C" w14:textId="77777777" w:rsidR="00592F35" w:rsidRDefault="00592F35" w:rsidP="00592F35">
      <w:r>
        <w:t xml:space="preserve">      https://open.substack.com/pub/johnobidi</w:t>
      </w:r>
    </w:p>
    <w:p w14:paraId="41A5B217" w14:textId="77777777" w:rsidR="00592F35" w:rsidRDefault="00592F35" w:rsidP="00592F35">
      <w:r>
        <w:t xml:space="preserve">    &lt;/a&gt;</w:t>
      </w:r>
    </w:p>
    <w:p w14:paraId="0CADE171" w14:textId="77777777" w:rsidR="00592F35" w:rsidRDefault="00592F35" w:rsidP="00592F35">
      <w:r>
        <w:t xml:space="preserve">  &lt;/li&gt;</w:t>
      </w:r>
    </w:p>
    <w:p w14:paraId="05AE71AA" w14:textId="77777777" w:rsidR="00592F35" w:rsidRDefault="00592F35" w:rsidP="00592F35"/>
    <w:p w14:paraId="104B306C" w14:textId="77777777" w:rsidR="00592F35" w:rsidRDefault="00592F35" w:rsidP="00592F35">
      <w:r>
        <w:lastRenderedPageBreak/>
        <w:t xml:space="preserve">  &lt;li&gt;</w:t>
      </w:r>
    </w:p>
    <w:p w14:paraId="2F8D5269" w14:textId="77777777" w:rsidR="00592F35" w:rsidRDefault="00592F35" w:rsidP="00592F35">
      <w:r>
        <w:t xml:space="preserve">    &lt;strong&gt;The Theory of Entropicity (ToE) on Medium:&lt;/strong&gt;&lt;br&gt;</w:t>
      </w:r>
    </w:p>
    <w:p w14:paraId="5B9F624E" w14:textId="77777777" w:rsidR="00592F35" w:rsidRDefault="00592F35" w:rsidP="00592F35">
      <w:r>
        <w:t xml:space="preserve">    &lt;a href="https://medium.com/@jonimisiobidi" target="_blank"&gt;</w:t>
      </w:r>
    </w:p>
    <w:p w14:paraId="0C8B3437" w14:textId="77777777" w:rsidR="00592F35" w:rsidRDefault="00592F35" w:rsidP="00592F35">
      <w:r>
        <w:t xml:space="preserve">      https://medium.com/@jonimisiobidi</w:t>
      </w:r>
    </w:p>
    <w:p w14:paraId="535EC858" w14:textId="77777777" w:rsidR="00592F35" w:rsidRDefault="00592F35" w:rsidP="00592F35">
      <w:r>
        <w:t xml:space="preserve">    &lt;/a&gt;</w:t>
      </w:r>
    </w:p>
    <w:p w14:paraId="7638B1CE" w14:textId="77777777" w:rsidR="00592F35" w:rsidRDefault="00592F35" w:rsidP="00592F35">
      <w:r>
        <w:t xml:space="preserve">  &lt;/li&gt;</w:t>
      </w:r>
    </w:p>
    <w:p w14:paraId="780A23DE" w14:textId="77777777" w:rsidR="00592F35" w:rsidRDefault="00592F35" w:rsidP="00592F35"/>
    <w:p w14:paraId="380EFB8D" w14:textId="77777777" w:rsidR="00592F35" w:rsidRDefault="00592F35" w:rsidP="00592F35">
      <w:r>
        <w:t xml:space="preserve">  &lt;li&gt;</w:t>
      </w:r>
    </w:p>
    <w:p w14:paraId="31D52C76" w14:textId="77777777" w:rsidR="00592F35" w:rsidRDefault="00592F35" w:rsidP="00592F35">
      <w:r>
        <w:t xml:space="preserve">    &lt;strong&gt;The Theory of Entropicity (ToE) on NOTD.io:&lt;/strong&gt;&lt;br&gt;</w:t>
      </w:r>
    </w:p>
    <w:p w14:paraId="5A177558" w14:textId="77777777" w:rsidR="00592F35" w:rsidRDefault="00592F35" w:rsidP="00592F35">
      <w:r>
        <w:t xml:space="preserve">    &lt;a href="https://notd.io/s/theoryofentropicity" target="_blank"&gt;</w:t>
      </w:r>
    </w:p>
    <w:p w14:paraId="50FD9FF0" w14:textId="77777777" w:rsidR="00592F35" w:rsidRDefault="00592F35" w:rsidP="00592F35">
      <w:r>
        <w:t xml:space="preserve">      https://notd.io/s/theoryofentropicity</w:t>
      </w:r>
    </w:p>
    <w:p w14:paraId="2CED9467" w14:textId="77777777" w:rsidR="00592F35" w:rsidRDefault="00592F35" w:rsidP="00592F35">
      <w:r>
        <w:t xml:space="preserve">    &lt;/a&gt;</w:t>
      </w:r>
    </w:p>
    <w:p w14:paraId="31630192" w14:textId="77777777" w:rsidR="00592F35" w:rsidRDefault="00592F35" w:rsidP="00592F35">
      <w:r>
        <w:t xml:space="preserve">  &lt;/li&gt;</w:t>
      </w:r>
    </w:p>
    <w:p w14:paraId="3E4002D3" w14:textId="77777777" w:rsidR="00592F35" w:rsidRDefault="00592F35" w:rsidP="00592F35"/>
    <w:p w14:paraId="38B928C0" w14:textId="77777777" w:rsidR="00592F35" w:rsidRDefault="00592F35" w:rsidP="00592F35">
      <w:r>
        <w:t xml:space="preserve">  &lt;li&gt;</w:t>
      </w:r>
    </w:p>
    <w:p w14:paraId="325D2E42" w14:textId="77777777" w:rsidR="00592F35" w:rsidRDefault="00592F35" w:rsidP="00592F35">
      <w:r>
        <w:t xml:space="preserve">    &lt;strong&gt;The Theory of Entropicity (ToE) on LinkedIn:&lt;/strong&gt;&lt;br&gt;</w:t>
      </w:r>
    </w:p>
    <w:p w14:paraId="3BC47205" w14:textId="77777777" w:rsidR="00592F35" w:rsidRDefault="00592F35" w:rsidP="00592F35">
      <w:r>
        <w:t xml:space="preserve">    &lt;a href="https://www.linkedin.com/company/theory-of-entropicity-toe" target="_blank"&gt;</w:t>
      </w:r>
    </w:p>
    <w:p w14:paraId="7A56EDB3" w14:textId="77777777" w:rsidR="00592F35" w:rsidRDefault="00592F35" w:rsidP="00592F35">
      <w:r>
        <w:t xml:space="preserve">      https://www.linkedin.com/company/theory-of-entropicity-toe</w:t>
      </w:r>
    </w:p>
    <w:p w14:paraId="73E9DB98" w14:textId="77777777" w:rsidR="00592F35" w:rsidRDefault="00592F35" w:rsidP="00592F35">
      <w:r>
        <w:t xml:space="preserve">    &lt;/a&gt;</w:t>
      </w:r>
    </w:p>
    <w:p w14:paraId="6D9A41E3" w14:textId="77777777" w:rsidR="00592F35" w:rsidRDefault="00592F35" w:rsidP="00592F35">
      <w:r>
        <w:t xml:space="preserve">  &lt;/li&gt;</w:t>
      </w:r>
    </w:p>
    <w:p w14:paraId="51DEA26A" w14:textId="77777777" w:rsidR="00592F35" w:rsidRDefault="00592F35" w:rsidP="00592F35"/>
    <w:p w14:paraId="6509AD93" w14:textId="77777777" w:rsidR="00592F35" w:rsidRDefault="00592F35" w:rsidP="00592F35">
      <w:r>
        <w:t xml:space="preserve">  &lt;li&gt;</w:t>
      </w:r>
    </w:p>
    <w:p w14:paraId="3F54BDEA" w14:textId="77777777" w:rsidR="00592F35" w:rsidRDefault="00592F35" w:rsidP="00592F35">
      <w:r>
        <w:t xml:space="preserve">    &lt;strong&gt;The Theory of Entropicity (ToE) on YouTube:&lt;/strong&gt;&lt;br&gt;</w:t>
      </w:r>
    </w:p>
    <w:p w14:paraId="310687DC" w14:textId="77777777" w:rsidR="00592F35" w:rsidRDefault="00592F35" w:rsidP="00592F35">
      <w:r>
        <w:t xml:space="preserve">    &lt;a href="https://www.youtube.com/@TheoryofEntropicityToE" target="_blank"&gt;</w:t>
      </w:r>
    </w:p>
    <w:p w14:paraId="6296D232" w14:textId="77777777" w:rsidR="00592F35" w:rsidRDefault="00592F35" w:rsidP="00592F35">
      <w:r>
        <w:t xml:space="preserve">      https://www.youtube.com/@TheoryofEntropicityToE</w:t>
      </w:r>
    </w:p>
    <w:p w14:paraId="4F0AA8BF" w14:textId="77777777" w:rsidR="00592F35" w:rsidRDefault="00592F35" w:rsidP="00592F35">
      <w:r>
        <w:t xml:space="preserve">    &lt;/a&gt;</w:t>
      </w:r>
    </w:p>
    <w:p w14:paraId="66F88665" w14:textId="77777777" w:rsidR="00592F35" w:rsidRDefault="00592F35" w:rsidP="00592F35">
      <w:r>
        <w:lastRenderedPageBreak/>
        <w:t xml:space="preserve">  &lt;/li&gt;</w:t>
      </w:r>
    </w:p>
    <w:p w14:paraId="6748B6D1" w14:textId="77777777" w:rsidR="00592F35" w:rsidRDefault="00592F35" w:rsidP="00592F35"/>
    <w:p w14:paraId="6B9A5FDE" w14:textId="77777777" w:rsidR="00592F35" w:rsidRDefault="00592F35" w:rsidP="00592F35">
      <w:r>
        <w:t>&lt;/ol&gt;</w:t>
      </w:r>
    </w:p>
    <w:p w14:paraId="1C5CAFBA" w14:textId="77777777" w:rsidR="00592F35" w:rsidRDefault="00592F35" w:rsidP="00592F35">
      <w:r>
        <w:t xml:space="preserve">     &lt;footer&gt;</w:t>
      </w:r>
    </w:p>
    <w:p w14:paraId="2ACE3196" w14:textId="77777777" w:rsidR="00592F35" w:rsidRDefault="00592F35" w:rsidP="00592F35">
      <w:r>
        <w:t xml:space="preserve">      &lt;p&gt;The Entropic Courage of Being&lt;/p&gt;</w:t>
      </w:r>
    </w:p>
    <w:p w14:paraId="4351181D" w14:textId="77777777" w:rsidR="00592F35" w:rsidRDefault="00592F35" w:rsidP="00592F35">
      <w:r>
        <w:t xml:space="preserve">      &lt;p&gt;A Comparative Study of Tillich and Obidi · Theory of Entropicity (ToE) · 2026&lt;/p&gt;</w:t>
      </w:r>
    </w:p>
    <w:p w14:paraId="1916FB76" w14:textId="77777777" w:rsidR="00592F35" w:rsidRDefault="00592F35" w:rsidP="00592F35">
      <w:r>
        <w:t xml:space="preserve">      &lt;p&gt;John Onimisi Obidi · Theory of Entropicity&lt;/p&gt;</w:t>
      </w:r>
    </w:p>
    <w:p w14:paraId="21B99910" w14:textId="77777777" w:rsidR="00592F35" w:rsidRDefault="00592F35" w:rsidP="00592F35">
      <w:r>
        <w:t xml:space="preserve">    &lt;/footer&gt;</w:t>
      </w:r>
    </w:p>
    <w:p w14:paraId="6831C151" w14:textId="77777777" w:rsidR="00592F35" w:rsidRDefault="00592F35" w:rsidP="00592F35"/>
    <w:p w14:paraId="57D23DB4" w14:textId="77777777" w:rsidR="00592F35" w:rsidRDefault="00592F35" w:rsidP="00592F35">
      <w:r>
        <w:t xml:space="preserve">  &lt;/div&gt;</w:t>
      </w:r>
    </w:p>
    <w:p w14:paraId="37961734" w14:textId="77777777" w:rsidR="00592F35" w:rsidRDefault="00592F35" w:rsidP="00592F35"/>
    <w:p w14:paraId="1405068D" w14:textId="77777777" w:rsidR="00592F35" w:rsidRDefault="00592F35" w:rsidP="00592F35">
      <w:r>
        <w:t>&lt;hr&gt;</w:t>
      </w:r>
    </w:p>
    <w:p w14:paraId="1FD90ED7" w14:textId="77777777" w:rsidR="00592F35" w:rsidRDefault="00592F35" w:rsidP="00592F35"/>
    <w:p w14:paraId="651B09BF" w14:textId="77777777" w:rsidR="00592F35" w:rsidRDefault="00592F35" w:rsidP="00592F35">
      <w:r>
        <w:t xml:space="preserve">  &lt;p&gt;&lt;a href="https://entropicity.github.io/Theory-of-Entropicity-ToE/index.html"&gt;← Back to Home&lt;/a&gt;&lt;/p&gt;</w:t>
      </w:r>
    </w:p>
    <w:p w14:paraId="5951D4B4" w14:textId="77777777" w:rsidR="00592F35" w:rsidRDefault="00592F35" w:rsidP="00592F35"/>
    <w:p w14:paraId="3359E1F2" w14:textId="77777777" w:rsidR="00592F35" w:rsidRDefault="00592F35" w:rsidP="00592F35">
      <w:r>
        <w:t xml:space="preserve">  &lt;footer&gt;</w:t>
      </w:r>
    </w:p>
    <w:p w14:paraId="1A3DD19D" w14:textId="77777777" w:rsidR="00592F35" w:rsidRDefault="00592F35" w:rsidP="00592F35">
      <w:r>
        <w:t xml:space="preserve">    © 2025–&lt;span id="year"&gt;&lt;/span&gt; The Theory of Entropicity (ToE) Research Lab, The Aether — All rights reserved.</w:t>
      </w:r>
    </w:p>
    <w:p w14:paraId="509F3F90" w14:textId="77777777" w:rsidR="00592F35" w:rsidRDefault="00592F35" w:rsidP="00592F35">
      <w:r>
        <w:t xml:space="preserve">  &lt;/footer&gt;</w:t>
      </w:r>
    </w:p>
    <w:p w14:paraId="085654C0" w14:textId="77777777" w:rsidR="00592F35" w:rsidRDefault="00592F35" w:rsidP="00592F35"/>
    <w:p w14:paraId="72FE10A1" w14:textId="77777777" w:rsidR="00592F35" w:rsidRDefault="00592F35" w:rsidP="00592F35">
      <w:r>
        <w:t>&lt;/div&gt;</w:t>
      </w:r>
    </w:p>
    <w:p w14:paraId="17D0EA40" w14:textId="77777777" w:rsidR="00592F35" w:rsidRDefault="00592F35" w:rsidP="00592F35"/>
    <w:p w14:paraId="44B7532B" w14:textId="77777777" w:rsidR="00592F35" w:rsidRDefault="00592F35" w:rsidP="00592F35">
      <w:r>
        <w:t>&lt;script&gt;</w:t>
      </w:r>
    </w:p>
    <w:p w14:paraId="47FE821F" w14:textId="77777777" w:rsidR="00592F35" w:rsidRDefault="00592F35" w:rsidP="00592F35">
      <w:r>
        <w:t xml:space="preserve">  const foundingYear = 2025;</w:t>
      </w:r>
    </w:p>
    <w:p w14:paraId="09D2AF83" w14:textId="77777777" w:rsidR="00592F35" w:rsidRDefault="00592F35" w:rsidP="00592F35">
      <w:r>
        <w:t xml:space="preserve">  const currentYear = new Date().getFullYear();</w:t>
      </w:r>
    </w:p>
    <w:p w14:paraId="72A3FCAB" w14:textId="77777777" w:rsidR="00592F35" w:rsidRDefault="00592F35" w:rsidP="00592F35">
      <w:r>
        <w:t xml:space="preserve">  document.getElementById("year").textContent = currentYear;</w:t>
      </w:r>
    </w:p>
    <w:p w14:paraId="18212249" w14:textId="77777777" w:rsidR="00592F35" w:rsidRDefault="00592F35" w:rsidP="00592F35">
      <w:r>
        <w:lastRenderedPageBreak/>
        <w:t>&lt;/script&gt;</w:t>
      </w:r>
    </w:p>
    <w:p w14:paraId="4A2D0F3A" w14:textId="77777777" w:rsidR="00592F35" w:rsidRDefault="00592F35" w:rsidP="00592F35">
      <w:r>
        <w:t>&lt;/body&gt;</w:t>
      </w:r>
    </w:p>
    <w:p w14:paraId="5EEDB7A2" w14:textId="3DAE1390" w:rsidR="0065204A" w:rsidRDefault="00592F35" w:rsidP="00592F35">
      <w:r>
        <w:t>&lt;/html&gt;</w:t>
      </w:r>
    </w:p>
    <w:sectPr w:rsidR="00652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F35"/>
    <w:rsid w:val="00303F28"/>
    <w:rsid w:val="004A10DD"/>
    <w:rsid w:val="00592F35"/>
    <w:rsid w:val="0065204A"/>
    <w:rsid w:val="00840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24EE8"/>
  <w15:chartTrackingRefBased/>
  <w15:docId w15:val="{D3166567-7D28-40A6-8637-60E240E1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592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F35"/>
    <w:rPr>
      <w:rFonts w:eastAsiaTheme="majorEastAsia" w:cstheme="majorBidi"/>
      <w:color w:val="272727" w:themeColor="text1" w:themeTint="D8"/>
    </w:rPr>
  </w:style>
  <w:style w:type="paragraph" w:styleId="Title">
    <w:name w:val="Title"/>
    <w:basedOn w:val="Normal"/>
    <w:next w:val="Normal"/>
    <w:link w:val="TitleChar"/>
    <w:uiPriority w:val="10"/>
    <w:qFormat/>
    <w:rsid w:val="00592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F35"/>
    <w:pPr>
      <w:spacing w:before="160"/>
      <w:jc w:val="center"/>
    </w:pPr>
    <w:rPr>
      <w:i/>
      <w:iCs/>
      <w:color w:val="404040" w:themeColor="text1" w:themeTint="BF"/>
    </w:rPr>
  </w:style>
  <w:style w:type="character" w:customStyle="1" w:styleId="QuoteChar">
    <w:name w:val="Quote Char"/>
    <w:basedOn w:val="DefaultParagraphFont"/>
    <w:link w:val="Quote"/>
    <w:uiPriority w:val="29"/>
    <w:rsid w:val="00592F35"/>
    <w:rPr>
      <w:i/>
      <w:iCs/>
      <w:color w:val="404040" w:themeColor="text1" w:themeTint="BF"/>
    </w:rPr>
  </w:style>
  <w:style w:type="paragraph" w:styleId="ListParagraph">
    <w:name w:val="List Paragraph"/>
    <w:basedOn w:val="Normal"/>
    <w:uiPriority w:val="34"/>
    <w:qFormat/>
    <w:rsid w:val="00592F35"/>
    <w:pPr>
      <w:ind w:left="720"/>
      <w:contextualSpacing/>
    </w:pPr>
  </w:style>
  <w:style w:type="character" w:styleId="IntenseEmphasis">
    <w:name w:val="Intense Emphasis"/>
    <w:basedOn w:val="DefaultParagraphFont"/>
    <w:uiPriority w:val="21"/>
    <w:qFormat/>
    <w:rsid w:val="00592F35"/>
    <w:rPr>
      <w:i/>
      <w:iCs/>
      <w:color w:val="0F4761" w:themeColor="accent1" w:themeShade="BF"/>
    </w:rPr>
  </w:style>
  <w:style w:type="paragraph" w:styleId="IntenseQuote">
    <w:name w:val="Intense Quote"/>
    <w:basedOn w:val="Normal"/>
    <w:next w:val="Normal"/>
    <w:link w:val="IntenseQuoteChar"/>
    <w:uiPriority w:val="30"/>
    <w:qFormat/>
    <w:rsid w:val="00592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F35"/>
    <w:rPr>
      <w:i/>
      <w:iCs/>
      <w:color w:val="0F4761" w:themeColor="accent1" w:themeShade="BF"/>
    </w:rPr>
  </w:style>
  <w:style w:type="character" w:styleId="IntenseReference">
    <w:name w:val="Intense Reference"/>
    <w:basedOn w:val="DefaultParagraphFont"/>
    <w:uiPriority w:val="32"/>
    <w:qFormat/>
    <w:rsid w:val="00592F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6871</Words>
  <Characters>39170</Characters>
  <Application>Microsoft Office Word</Application>
  <DocSecurity>0</DocSecurity>
  <Lines>326</Lines>
  <Paragraphs>91</Paragraphs>
  <ScaleCrop>false</ScaleCrop>
  <Company/>
  <LinksUpToDate>false</LinksUpToDate>
  <CharactersWithSpaces>45950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1</cp:revision>
  <dcterms:created xsi:type="dcterms:W3CDTF">2026-05-17T13:20:00Z</dcterms:created>
  <dcterms:modified xsi:type="dcterms:W3CDTF">2026-05-17T13:21:00Z</dcterms:modified>
</cp:coreProperties>
</file>