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D24F9" w14:textId="77777777" w:rsidR="00170B0E" w:rsidRPr="00170B0E" w:rsidRDefault="00170B0E" w:rsidP="00170B0E">
      <w:pPr>
        <w:pStyle w:val="1"/>
        <w:rPr>
          <w:rFonts w:ascii="Times New Roman" w:eastAsia="宋体" w:hAnsi="Times New Roman" w:cs="Times New Roman"/>
        </w:rPr>
      </w:pPr>
      <w:r w:rsidRPr="00170B0E">
        <w:rPr>
          <w:rFonts w:ascii="Times New Roman" w:eastAsia="宋体" w:hAnsi="Times New Roman" w:cs="Times New Roman"/>
        </w:rPr>
        <w:t>面向大语言模型的经济学</w:t>
      </w:r>
      <w:r w:rsidRPr="00170B0E">
        <w:rPr>
          <w:rFonts w:ascii="Times New Roman" w:eastAsia="宋体" w:hAnsi="Times New Roman" w:cs="Times New Roman"/>
        </w:rPr>
        <w:t>/</w:t>
      </w:r>
      <w:r w:rsidRPr="00170B0E">
        <w:rPr>
          <w:rFonts w:ascii="Times New Roman" w:eastAsia="宋体" w:hAnsi="Times New Roman" w:cs="Times New Roman"/>
        </w:rPr>
        <w:t>社会学仿真环境设计方案</w:t>
      </w:r>
    </w:p>
    <w:p w14:paraId="73E04423" w14:textId="77777777" w:rsidR="00170B0E" w:rsidRPr="00170B0E" w:rsidRDefault="00170B0E" w:rsidP="00170B0E">
      <w:pPr>
        <w:pStyle w:val="2"/>
        <w:rPr>
          <w:rFonts w:ascii="Times New Roman" w:eastAsia="宋体" w:hAnsi="Times New Roman" w:cs="Times New Roman"/>
        </w:rPr>
      </w:pPr>
      <w:r w:rsidRPr="00170B0E">
        <w:rPr>
          <w:rFonts w:ascii="Times New Roman" w:eastAsia="宋体" w:hAnsi="Times New Roman" w:cs="Times New Roman"/>
        </w:rPr>
        <w:t>一、</w:t>
      </w:r>
      <w:r w:rsidRPr="00170B0E">
        <w:rPr>
          <w:rFonts w:ascii="Times New Roman" w:eastAsia="宋体" w:hAnsi="Times New Roman" w:cs="Times New Roman"/>
        </w:rPr>
        <w:t xml:space="preserve"> </w:t>
      </w:r>
      <w:r w:rsidRPr="00170B0E">
        <w:rPr>
          <w:rFonts w:ascii="Times New Roman" w:eastAsia="宋体" w:hAnsi="Times New Roman" w:cs="Times New Roman"/>
        </w:rPr>
        <w:t>总体时间架构：</w:t>
      </w:r>
      <w:r w:rsidRPr="00170B0E">
        <w:rPr>
          <w:rFonts w:ascii="Times New Roman" w:eastAsia="宋体" w:hAnsi="Times New Roman" w:cs="Times New Roman"/>
        </w:rPr>
        <w:t xml:space="preserve">Tick + Event </w:t>
      </w:r>
      <w:r w:rsidRPr="00170B0E">
        <w:rPr>
          <w:rFonts w:ascii="Times New Roman" w:eastAsia="宋体" w:hAnsi="Times New Roman" w:cs="Times New Roman"/>
        </w:rPr>
        <w:t>双轨制循环</w:t>
      </w:r>
      <w:r w:rsidRPr="00170B0E">
        <w:rPr>
          <w:rFonts w:ascii="Times New Roman" w:eastAsia="宋体" w:hAnsi="Times New Roman" w:cs="Times New Roman"/>
        </w:rPr>
        <w:t xml:space="preserve"> (Dual-track Loop)</w:t>
      </w:r>
    </w:p>
    <w:p w14:paraId="7DA2F131" w14:textId="77777777" w:rsidR="00170B0E" w:rsidRPr="00170B0E" w:rsidRDefault="00170B0E" w:rsidP="00170B0E">
      <w:pPr>
        <w:pStyle w:val="a7"/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</w:rPr>
        <w:t>环境作为整个多智能</w:t>
      </w:r>
      <w:proofErr w:type="gramStart"/>
      <w:r w:rsidRPr="00170B0E">
        <w:rPr>
          <w:rFonts w:ascii="Times New Roman" w:hAnsi="Times New Roman" w:cs="Times New Roman"/>
        </w:rPr>
        <w:t>体系统</w:t>
      </w:r>
      <w:proofErr w:type="gramEnd"/>
      <w:r w:rsidRPr="00170B0E">
        <w:rPr>
          <w:rFonts w:ascii="Times New Roman" w:hAnsi="Times New Roman" w:cs="Times New Roman"/>
        </w:rPr>
        <w:t>的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路由器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和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上帝大脑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，其运转基于异步微观事件与宏观定时回合相结合的双轨制机制：</w:t>
      </w:r>
    </w:p>
    <w:p w14:paraId="6F0BD604" w14:textId="77777777" w:rsidR="00170B0E" w:rsidRPr="00170B0E" w:rsidRDefault="00170B0E" w:rsidP="00170B0E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  <w:b/>
          <w:bCs/>
        </w:rPr>
        <w:t>在微观异步（</w:t>
      </w:r>
      <w:r w:rsidRPr="00170B0E">
        <w:rPr>
          <w:rFonts w:ascii="Times New Roman" w:hAnsi="Times New Roman" w:cs="Times New Roman"/>
          <w:b/>
          <w:bCs/>
        </w:rPr>
        <w:t>Event</w:t>
      </w:r>
      <w:r w:rsidRPr="00170B0E">
        <w:rPr>
          <w:rFonts w:ascii="Times New Roman" w:hAnsi="Times New Roman" w:cs="Times New Roman"/>
          <w:b/>
          <w:bCs/>
        </w:rPr>
        <w:t>）期间</w:t>
      </w:r>
      <w:r w:rsidRPr="00170B0E">
        <w:rPr>
          <w:rFonts w:ascii="Times New Roman" w:hAnsi="Times New Roman" w:cs="Times New Roman"/>
        </w:rPr>
        <w:t>：环境充当</w:t>
      </w:r>
      <w:r w:rsidRPr="00170B0E">
        <w:rPr>
          <w:rFonts w:ascii="Times New Roman" w:hAnsi="Times New Roman" w:cs="Times New Roman"/>
          <w:b/>
          <w:bCs/>
        </w:rPr>
        <w:t>路由器（</w:t>
      </w:r>
      <w:r w:rsidRPr="00170B0E">
        <w:rPr>
          <w:rFonts w:ascii="Times New Roman" w:hAnsi="Times New Roman" w:cs="Times New Roman"/>
          <w:b/>
          <w:bCs/>
        </w:rPr>
        <w:t>Router</w:t>
      </w:r>
      <w:r w:rsidRPr="00170B0E">
        <w:rPr>
          <w:rFonts w:ascii="Times New Roman" w:hAnsi="Times New Roman" w:cs="Times New Roman"/>
          <w:b/>
          <w:bCs/>
        </w:rPr>
        <w:t>）和裁判（</w:t>
      </w:r>
      <w:r w:rsidRPr="00170B0E">
        <w:rPr>
          <w:rFonts w:ascii="Times New Roman" w:hAnsi="Times New Roman" w:cs="Times New Roman"/>
          <w:b/>
          <w:bCs/>
        </w:rPr>
        <w:t>Referee</w:t>
      </w:r>
      <w:r w:rsidRPr="00170B0E">
        <w:rPr>
          <w:rFonts w:ascii="Times New Roman" w:hAnsi="Times New Roman" w:cs="Times New Roman"/>
          <w:b/>
          <w:bCs/>
        </w:rPr>
        <w:t>）</w:t>
      </w:r>
      <w:r w:rsidRPr="00170B0E">
        <w:rPr>
          <w:rFonts w:ascii="Times New Roman" w:hAnsi="Times New Roman" w:cs="Times New Roman"/>
        </w:rPr>
        <w:t>。拦截</w:t>
      </w:r>
      <w:r w:rsidRPr="00170B0E">
        <w:rPr>
          <w:rFonts w:ascii="Times New Roman" w:hAnsi="Times New Roman" w:cs="Times New Roman"/>
        </w:rPr>
        <w:t xml:space="preserve"> Agent </w:t>
      </w:r>
      <w:r w:rsidRPr="00170B0E">
        <w:rPr>
          <w:rFonts w:ascii="Times New Roman" w:hAnsi="Times New Roman" w:cs="Times New Roman"/>
        </w:rPr>
        <w:t>的越权动作，根据拓扑图</w:t>
      </w:r>
      <w:proofErr w:type="gramStart"/>
      <w:r w:rsidRPr="00170B0E">
        <w:rPr>
          <w:rFonts w:ascii="Times New Roman" w:hAnsi="Times New Roman" w:cs="Times New Roman"/>
        </w:rPr>
        <w:t>分发私聊消息</w:t>
      </w:r>
      <w:proofErr w:type="gramEnd"/>
      <w:r w:rsidRPr="00170B0E">
        <w:rPr>
          <w:rFonts w:ascii="Times New Roman" w:hAnsi="Times New Roman" w:cs="Times New Roman"/>
        </w:rPr>
        <w:t>，处理局部的订单撮合。</w:t>
      </w:r>
    </w:p>
    <w:p w14:paraId="341E42FA" w14:textId="77777777" w:rsidR="00170B0E" w:rsidRPr="00170B0E" w:rsidRDefault="00170B0E" w:rsidP="00170B0E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  <w:b/>
          <w:bCs/>
        </w:rPr>
        <w:t>在宏观回合（</w:t>
      </w:r>
      <w:r w:rsidRPr="00170B0E">
        <w:rPr>
          <w:rFonts w:ascii="Times New Roman" w:hAnsi="Times New Roman" w:cs="Times New Roman"/>
          <w:b/>
          <w:bCs/>
        </w:rPr>
        <w:t>Tick</w:t>
      </w:r>
      <w:r w:rsidRPr="00170B0E">
        <w:rPr>
          <w:rFonts w:ascii="Times New Roman" w:hAnsi="Times New Roman" w:cs="Times New Roman"/>
          <w:b/>
          <w:bCs/>
        </w:rPr>
        <w:t>）期间</w:t>
      </w:r>
      <w:r w:rsidRPr="00170B0E">
        <w:rPr>
          <w:rFonts w:ascii="Times New Roman" w:hAnsi="Times New Roman" w:cs="Times New Roman"/>
        </w:rPr>
        <w:t>：环境充当</w:t>
      </w:r>
      <w:r w:rsidRPr="00170B0E">
        <w:rPr>
          <w:rFonts w:ascii="Times New Roman" w:hAnsi="Times New Roman" w:cs="Times New Roman"/>
          <w:b/>
          <w:bCs/>
        </w:rPr>
        <w:t>统计局和上帝</w:t>
      </w:r>
      <w:r w:rsidRPr="00170B0E">
        <w:rPr>
          <w:rFonts w:ascii="Times New Roman" w:hAnsi="Times New Roman" w:cs="Times New Roman"/>
        </w:rPr>
        <w:t>。暂停所有动作，盘点全局资产，计算通货膨胀率</w:t>
      </w:r>
      <w:r w:rsidRPr="00170B0E">
        <w:rPr>
          <w:rFonts w:ascii="Times New Roman" w:hAnsi="Times New Roman" w:cs="Times New Roman"/>
        </w:rPr>
        <w:t>/</w:t>
      </w:r>
      <w:r w:rsidRPr="00170B0E">
        <w:rPr>
          <w:rFonts w:ascii="Times New Roman" w:hAnsi="Times New Roman" w:cs="Times New Roman"/>
        </w:rPr>
        <w:t>基尼系数，将这些宏观指标打包成新闻，通过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信息场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强行广播给所有的</w:t>
      </w:r>
      <w:r w:rsidRPr="00170B0E">
        <w:rPr>
          <w:rFonts w:ascii="Times New Roman" w:hAnsi="Times New Roman" w:cs="Times New Roman"/>
        </w:rPr>
        <w:t xml:space="preserve"> Agent</w:t>
      </w:r>
      <w:r w:rsidRPr="00170B0E">
        <w:rPr>
          <w:rFonts w:ascii="Times New Roman" w:hAnsi="Times New Roman" w:cs="Times New Roman"/>
        </w:rPr>
        <w:t>（强制触发他们的反思）。</w:t>
      </w:r>
    </w:p>
    <w:p w14:paraId="07FC3D7A" w14:textId="77777777" w:rsidR="00170B0E" w:rsidRPr="00170B0E" w:rsidRDefault="00170B0E" w:rsidP="00170B0E">
      <w:pPr>
        <w:rPr>
          <w:rFonts w:ascii="Times New Roman" w:eastAsia="宋体" w:hAnsi="Times New Roman" w:cs="Times New Roman"/>
        </w:rPr>
      </w:pPr>
      <w:r w:rsidRPr="00170B0E">
        <w:rPr>
          <w:rFonts w:ascii="Times New Roman" w:eastAsia="宋体" w:hAnsi="Times New Roman" w:cs="Times New Roman"/>
        </w:rPr>
        <w:pict w14:anchorId="486CB06E">
          <v:rect id="_x0000_i1025" style="width:0;height:1.5pt" o:hralign="center" o:hrstd="t" o:hr="t" fillcolor="#a0a0a0" stroked="f"/>
        </w:pict>
      </w:r>
    </w:p>
    <w:p w14:paraId="72CF1DD3" w14:textId="77777777" w:rsidR="00170B0E" w:rsidRPr="00170B0E" w:rsidRDefault="00170B0E" w:rsidP="00170B0E">
      <w:pPr>
        <w:pStyle w:val="2"/>
        <w:rPr>
          <w:rFonts w:ascii="Times New Roman" w:eastAsia="宋体" w:hAnsi="Times New Roman" w:cs="Times New Roman"/>
        </w:rPr>
      </w:pPr>
      <w:r w:rsidRPr="00170B0E">
        <w:rPr>
          <w:rFonts w:ascii="Times New Roman" w:eastAsia="宋体" w:hAnsi="Times New Roman" w:cs="Times New Roman"/>
        </w:rPr>
        <w:t>二、</w:t>
      </w:r>
      <w:r w:rsidRPr="00170B0E">
        <w:rPr>
          <w:rFonts w:ascii="Times New Roman" w:eastAsia="宋体" w:hAnsi="Times New Roman" w:cs="Times New Roman"/>
        </w:rPr>
        <w:t xml:space="preserve"> </w:t>
      </w:r>
      <w:r w:rsidRPr="00170B0E">
        <w:rPr>
          <w:rFonts w:ascii="Times New Roman" w:eastAsia="宋体" w:hAnsi="Times New Roman" w:cs="Times New Roman"/>
        </w:rPr>
        <w:t>环境的四大核心层级设计</w:t>
      </w:r>
    </w:p>
    <w:p w14:paraId="0EB823D0" w14:textId="77777777" w:rsidR="00170B0E" w:rsidRPr="00170B0E" w:rsidRDefault="00170B0E" w:rsidP="00170B0E">
      <w:pPr>
        <w:pStyle w:val="3"/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</w:rPr>
        <w:t xml:space="preserve">1. </w:t>
      </w:r>
      <w:r w:rsidRPr="00170B0E">
        <w:rPr>
          <w:rFonts w:ascii="Times New Roman" w:hAnsi="Times New Roman" w:cs="Times New Roman"/>
        </w:rPr>
        <w:t>物理与制度层（</w:t>
      </w:r>
      <w:r w:rsidRPr="00170B0E">
        <w:rPr>
          <w:rFonts w:ascii="Times New Roman" w:hAnsi="Times New Roman" w:cs="Times New Roman"/>
        </w:rPr>
        <w:t>The Physical &amp; Institutional Layer</w:t>
      </w:r>
      <w:r w:rsidRPr="00170B0E">
        <w:rPr>
          <w:rFonts w:ascii="Times New Roman" w:hAnsi="Times New Roman" w:cs="Times New Roman"/>
        </w:rPr>
        <w:t>）：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残酷的守恒定律</w:t>
      </w:r>
      <w:r w:rsidRPr="00170B0E">
        <w:rPr>
          <w:rFonts w:ascii="Times New Roman" w:hAnsi="Times New Roman" w:cs="Times New Roman"/>
        </w:rPr>
        <w:t>”</w:t>
      </w:r>
    </w:p>
    <w:p w14:paraId="4942954A" w14:textId="77777777" w:rsidR="00170B0E" w:rsidRPr="00170B0E" w:rsidRDefault="00170B0E" w:rsidP="00170B0E">
      <w:pPr>
        <w:pStyle w:val="a7"/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</w:rPr>
        <w:t>这是环境的基石。在语言模型的世界里，语义是无限的，但经济资源必须是有限的。环境必须扮演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冷酷无情的物理法则引擎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。</w:t>
      </w:r>
    </w:p>
    <w:p w14:paraId="1A66109A" w14:textId="77777777" w:rsidR="00170B0E" w:rsidRPr="00170B0E" w:rsidRDefault="00170B0E" w:rsidP="00170B0E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  <w:b/>
          <w:bCs/>
        </w:rPr>
        <w:t>资产守恒与清算所（</w:t>
      </w:r>
      <w:r w:rsidRPr="00170B0E">
        <w:rPr>
          <w:rFonts w:ascii="Times New Roman" w:hAnsi="Times New Roman" w:cs="Times New Roman"/>
          <w:b/>
          <w:bCs/>
        </w:rPr>
        <w:t>Clearing House</w:t>
      </w:r>
      <w:r w:rsidRPr="00170B0E">
        <w:rPr>
          <w:rFonts w:ascii="Times New Roman" w:hAnsi="Times New Roman" w:cs="Times New Roman"/>
          <w:b/>
          <w:bCs/>
        </w:rPr>
        <w:t>）</w:t>
      </w:r>
      <w:r w:rsidRPr="00170B0E">
        <w:rPr>
          <w:rFonts w:ascii="Times New Roman" w:hAnsi="Times New Roman" w:cs="Times New Roman"/>
        </w:rPr>
        <w:t>：环境必须维护一个全局的账本。任何两个</w:t>
      </w:r>
      <w:r w:rsidRPr="00170B0E">
        <w:rPr>
          <w:rFonts w:ascii="Times New Roman" w:hAnsi="Times New Roman" w:cs="Times New Roman"/>
        </w:rPr>
        <w:t xml:space="preserve"> Agent </w:t>
      </w:r>
      <w:r w:rsidRPr="00170B0E">
        <w:rPr>
          <w:rFonts w:ascii="Times New Roman" w:hAnsi="Times New Roman" w:cs="Times New Roman"/>
        </w:rPr>
        <w:t>之间的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严格经济动作（如交易）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，都必须在环境引擎中进行原子化（</w:t>
      </w:r>
      <w:r w:rsidRPr="00170B0E">
        <w:rPr>
          <w:rFonts w:ascii="Times New Roman" w:hAnsi="Times New Roman" w:cs="Times New Roman"/>
        </w:rPr>
        <w:t>Atomic</w:t>
      </w:r>
      <w:r w:rsidRPr="00170B0E">
        <w:rPr>
          <w:rFonts w:ascii="Times New Roman" w:hAnsi="Times New Roman" w:cs="Times New Roman"/>
        </w:rPr>
        <w:t>）的资产转移。</w:t>
      </w:r>
      <w:r w:rsidRPr="00170B0E">
        <w:rPr>
          <w:rFonts w:ascii="Times New Roman" w:hAnsi="Times New Roman" w:cs="Times New Roman"/>
        </w:rPr>
        <w:t xml:space="preserve">A </w:t>
      </w:r>
      <w:r w:rsidRPr="00170B0E">
        <w:rPr>
          <w:rFonts w:ascii="Times New Roman" w:hAnsi="Times New Roman" w:cs="Times New Roman"/>
        </w:rPr>
        <w:t>多了</w:t>
      </w:r>
      <w:r w:rsidRPr="00170B0E">
        <w:rPr>
          <w:rFonts w:ascii="Times New Roman" w:hAnsi="Times New Roman" w:cs="Times New Roman"/>
        </w:rPr>
        <w:t xml:space="preserve"> 10 </w:t>
      </w:r>
      <w:r w:rsidRPr="00170B0E">
        <w:rPr>
          <w:rFonts w:ascii="Times New Roman" w:hAnsi="Times New Roman" w:cs="Times New Roman"/>
        </w:rPr>
        <w:t>块钱，</w:t>
      </w:r>
      <w:r w:rsidRPr="00170B0E">
        <w:rPr>
          <w:rFonts w:ascii="Times New Roman" w:hAnsi="Times New Roman" w:cs="Times New Roman"/>
        </w:rPr>
        <w:t xml:space="preserve">B </w:t>
      </w:r>
      <w:r w:rsidRPr="00170B0E">
        <w:rPr>
          <w:rFonts w:ascii="Times New Roman" w:hAnsi="Times New Roman" w:cs="Times New Roman"/>
        </w:rPr>
        <w:t>必须少</w:t>
      </w:r>
      <w:r w:rsidRPr="00170B0E">
        <w:rPr>
          <w:rFonts w:ascii="Times New Roman" w:hAnsi="Times New Roman" w:cs="Times New Roman"/>
        </w:rPr>
        <w:t xml:space="preserve"> 10 </w:t>
      </w:r>
      <w:r w:rsidRPr="00170B0E">
        <w:rPr>
          <w:rFonts w:ascii="Times New Roman" w:hAnsi="Times New Roman" w:cs="Times New Roman"/>
        </w:rPr>
        <w:t>块钱。</w:t>
      </w:r>
    </w:p>
    <w:p w14:paraId="589799D1" w14:textId="77777777" w:rsidR="00170B0E" w:rsidRPr="00170B0E" w:rsidRDefault="00170B0E" w:rsidP="00170B0E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  <w:b/>
          <w:bCs/>
        </w:rPr>
        <w:t>市场微观结构（</w:t>
      </w:r>
      <w:r w:rsidRPr="00170B0E">
        <w:rPr>
          <w:rFonts w:ascii="Times New Roman" w:hAnsi="Times New Roman" w:cs="Times New Roman"/>
          <w:b/>
          <w:bCs/>
        </w:rPr>
        <w:t>Market Microstructure</w:t>
      </w:r>
      <w:r w:rsidRPr="00170B0E">
        <w:rPr>
          <w:rFonts w:ascii="Times New Roman" w:hAnsi="Times New Roman" w:cs="Times New Roman"/>
          <w:b/>
          <w:bCs/>
        </w:rPr>
        <w:t>）</w:t>
      </w:r>
      <w:r w:rsidRPr="00170B0E">
        <w:rPr>
          <w:rFonts w:ascii="Times New Roman" w:hAnsi="Times New Roman" w:cs="Times New Roman"/>
        </w:rPr>
        <w:t>：不要让</w:t>
      </w:r>
      <w:r w:rsidRPr="00170B0E">
        <w:rPr>
          <w:rFonts w:ascii="Times New Roman" w:hAnsi="Times New Roman" w:cs="Times New Roman"/>
        </w:rPr>
        <w:t xml:space="preserve"> Agent </w:t>
      </w:r>
      <w:r w:rsidRPr="00170B0E">
        <w:rPr>
          <w:rFonts w:ascii="Times New Roman" w:hAnsi="Times New Roman" w:cs="Times New Roman"/>
        </w:rPr>
        <w:t>直接私下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用意念交易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。环境应该提供具体的机制实体。例如：</w:t>
      </w:r>
    </w:p>
    <w:p w14:paraId="4AF4D7C4" w14:textId="77777777" w:rsidR="00170B0E" w:rsidRPr="00170B0E" w:rsidRDefault="00170B0E" w:rsidP="00170B0E">
      <w:pPr>
        <w:pStyle w:val="a7"/>
        <w:numPr>
          <w:ilvl w:val="1"/>
          <w:numId w:val="12"/>
        </w:numPr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</w:rPr>
        <w:t>提供一个</w:t>
      </w:r>
      <w:r w:rsidRPr="00170B0E">
        <w:rPr>
          <w:rFonts w:ascii="Times New Roman" w:hAnsi="Times New Roman" w:cs="Times New Roman"/>
        </w:rPr>
        <w:t>**</w:t>
      </w:r>
      <w:r w:rsidRPr="00170B0E">
        <w:rPr>
          <w:rFonts w:ascii="Times New Roman" w:hAnsi="Times New Roman" w:cs="Times New Roman"/>
        </w:rPr>
        <w:t>订单薄（</w:t>
      </w:r>
      <w:r w:rsidRPr="00170B0E">
        <w:rPr>
          <w:rFonts w:ascii="Times New Roman" w:hAnsi="Times New Roman" w:cs="Times New Roman"/>
        </w:rPr>
        <w:t>Order Book</w:t>
      </w:r>
      <w:r w:rsidRPr="00170B0E">
        <w:rPr>
          <w:rFonts w:ascii="Times New Roman" w:hAnsi="Times New Roman" w:cs="Times New Roman"/>
        </w:rPr>
        <w:t>）</w:t>
      </w:r>
      <w:r w:rsidRPr="00170B0E">
        <w:rPr>
          <w:rFonts w:ascii="Times New Roman" w:hAnsi="Times New Roman" w:cs="Times New Roman"/>
        </w:rPr>
        <w:t>**</w:t>
      </w:r>
      <w:r w:rsidRPr="00170B0E">
        <w:rPr>
          <w:rFonts w:ascii="Times New Roman" w:hAnsi="Times New Roman" w:cs="Times New Roman"/>
        </w:rPr>
        <w:t>环境对象，</w:t>
      </w:r>
      <w:r w:rsidRPr="00170B0E">
        <w:rPr>
          <w:rFonts w:ascii="Times New Roman" w:hAnsi="Times New Roman" w:cs="Times New Roman"/>
        </w:rPr>
        <w:t xml:space="preserve">Agent </w:t>
      </w:r>
      <w:r w:rsidRPr="00170B0E">
        <w:rPr>
          <w:rFonts w:ascii="Times New Roman" w:hAnsi="Times New Roman" w:cs="Times New Roman"/>
        </w:rPr>
        <w:t>必须提交限价单或市价单。</w:t>
      </w:r>
    </w:p>
    <w:p w14:paraId="2E06692C" w14:textId="77777777" w:rsidR="00170B0E" w:rsidRPr="00170B0E" w:rsidRDefault="00170B0E" w:rsidP="00170B0E">
      <w:pPr>
        <w:pStyle w:val="a7"/>
        <w:numPr>
          <w:ilvl w:val="1"/>
          <w:numId w:val="12"/>
        </w:numPr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</w:rPr>
        <w:t>提供一个</w:t>
      </w:r>
      <w:r w:rsidRPr="00170B0E">
        <w:rPr>
          <w:rFonts w:ascii="Times New Roman" w:hAnsi="Times New Roman" w:cs="Times New Roman"/>
          <w:b/>
          <w:bCs/>
        </w:rPr>
        <w:t>拍卖行（</w:t>
      </w:r>
      <w:r w:rsidRPr="00170B0E">
        <w:rPr>
          <w:rFonts w:ascii="Times New Roman" w:hAnsi="Times New Roman" w:cs="Times New Roman"/>
          <w:b/>
          <w:bCs/>
        </w:rPr>
        <w:t>Auction Mechanism</w:t>
      </w:r>
      <w:r w:rsidRPr="00170B0E">
        <w:rPr>
          <w:rFonts w:ascii="Times New Roman" w:hAnsi="Times New Roman" w:cs="Times New Roman"/>
          <w:b/>
          <w:bCs/>
        </w:rPr>
        <w:t>）</w:t>
      </w:r>
      <w:r w:rsidRPr="00170B0E">
        <w:rPr>
          <w:rFonts w:ascii="Times New Roman" w:hAnsi="Times New Roman" w:cs="Times New Roman"/>
        </w:rPr>
        <w:t>，环境充当拍卖师，执行密封报价或英式拍卖。</w:t>
      </w:r>
    </w:p>
    <w:p w14:paraId="46FD9733" w14:textId="77777777" w:rsidR="00170B0E" w:rsidRPr="00170B0E" w:rsidRDefault="00170B0E" w:rsidP="00170B0E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  <w:b/>
          <w:bCs/>
        </w:rPr>
        <w:lastRenderedPageBreak/>
        <w:t>摩擦力（</w:t>
      </w:r>
      <w:r w:rsidRPr="00170B0E">
        <w:rPr>
          <w:rFonts w:ascii="Times New Roman" w:hAnsi="Times New Roman" w:cs="Times New Roman"/>
          <w:b/>
          <w:bCs/>
        </w:rPr>
        <w:t>Friction</w:t>
      </w:r>
      <w:r w:rsidRPr="00170B0E">
        <w:rPr>
          <w:rFonts w:ascii="Times New Roman" w:hAnsi="Times New Roman" w:cs="Times New Roman"/>
          <w:b/>
          <w:bCs/>
        </w:rPr>
        <w:t>）设计</w:t>
      </w:r>
      <w:r w:rsidRPr="00170B0E">
        <w:rPr>
          <w:rFonts w:ascii="Times New Roman" w:hAnsi="Times New Roman" w:cs="Times New Roman"/>
        </w:rPr>
        <w:t>：在环境中引入交易税、物流时间（</w:t>
      </w:r>
      <w:r w:rsidRPr="00170B0E">
        <w:rPr>
          <w:rFonts w:ascii="Times New Roman" w:hAnsi="Times New Roman" w:cs="Times New Roman"/>
        </w:rPr>
        <w:t xml:space="preserve">A </w:t>
      </w:r>
      <w:r w:rsidRPr="00170B0E">
        <w:rPr>
          <w:rFonts w:ascii="Times New Roman" w:hAnsi="Times New Roman" w:cs="Times New Roman"/>
        </w:rPr>
        <w:t>买了</w:t>
      </w:r>
      <w:r w:rsidRPr="00170B0E">
        <w:rPr>
          <w:rFonts w:ascii="Times New Roman" w:hAnsi="Times New Roman" w:cs="Times New Roman"/>
        </w:rPr>
        <w:t xml:space="preserve"> B </w:t>
      </w:r>
      <w:r w:rsidRPr="00170B0E">
        <w:rPr>
          <w:rFonts w:ascii="Times New Roman" w:hAnsi="Times New Roman" w:cs="Times New Roman"/>
        </w:rPr>
        <w:t>的东西，</w:t>
      </w:r>
      <w:r w:rsidRPr="00170B0E">
        <w:rPr>
          <w:rFonts w:ascii="Times New Roman" w:hAnsi="Times New Roman" w:cs="Times New Roman"/>
        </w:rPr>
        <w:t xml:space="preserve">3 </w:t>
      </w:r>
      <w:proofErr w:type="gramStart"/>
      <w:r w:rsidRPr="00170B0E">
        <w:rPr>
          <w:rFonts w:ascii="Times New Roman" w:hAnsi="Times New Roman" w:cs="Times New Roman"/>
        </w:rPr>
        <w:t>个</w:t>
      </w:r>
      <w:proofErr w:type="gramEnd"/>
      <w:r w:rsidRPr="00170B0E">
        <w:rPr>
          <w:rFonts w:ascii="Times New Roman" w:hAnsi="Times New Roman" w:cs="Times New Roman"/>
        </w:rPr>
        <w:t xml:space="preserve"> Tick </w:t>
      </w:r>
      <w:r w:rsidRPr="00170B0E">
        <w:rPr>
          <w:rFonts w:ascii="Times New Roman" w:hAnsi="Times New Roman" w:cs="Times New Roman"/>
        </w:rPr>
        <w:t>后才能收到货）、存储成本。正是这些环境摩擦力，才会逼迫</w:t>
      </w:r>
      <w:r w:rsidRPr="00170B0E">
        <w:rPr>
          <w:rFonts w:ascii="Times New Roman" w:hAnsi="Times New Roman" w:cs="Times New Roman"/>
        </w:rPr>
        <w:t xml:space="preserve"> LLM </w:t>
      </w:r>
      <w:r w:rsidRPr="00170B0E">
        <w:rPr>
          <w:rFonts w:ascii="Times New Roman" w:hAnsi="Times New Roman" w:cs="Times New Roman"/>
        </w:rPr>
        <w:t>演化出复杂的供应链规划。</w:t>
      </w:r>
    </w:p>
    <w:p w14:paraId="099E4DAE" w14:textId="77777777" w:rsidR="00170B0E" w:rsidRPr="00170B0E" w:rsidRDefault="00170B0E" w:rsidP="00170B0E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170B0E">
        <w:rPr>
          <w:rFonts w:ascii="Segoe UI Emoji" w:hAnsi="Segoe UI Emoji" w:cs="Segoe UI Emoji"/>
          <w:b/>
          <w:bCs/>
        </w:rPr>
        <w:t>🌟</w:t>
      </w:r>
      <w:r w:rsidRPr="00170B0E">
        <w:rPr>
          <w:rFonts w:ascii="Times New Roman" w:hAnsi="Times New Roman" w:cs="Times New Roman"/>
          <w:b/>
          <w:bCs/>
        </w:rPr>
        <w:t xml:space="preserve"> </w:t>
      </w:r>
      <w:r w:rsidRPr="00170B0E">
        <w:rPr>
          <w:rFonts w:ascii="Times New Roman" w:hAnsi="Times New Roman" w:cs="Times New Roman"/>
          <w:b/>
          <w:bCs/>
        </w:rPr>
        <w:t>进阶升级：并发一致性协议</w:t>
      </w:r>
      <w:r w:rsidRPr="00170B0E">
        <w:rPr>
          <w:rFonts w:ascii="Times New Roman" w:hAnsi="Times New Roman" w:cs="Times New Roman"/>
          <w:b/>
          <w:bCs/>
        </w:rPr>
        <w:t xml:space="preserve"> (Concurrency Consistency)</w:t>
      </w:r>
    </w:p>
    <w:p w14:paraId="1916D0FF" w14:textId="77777777" w:rsidR="00170B0E" w:rsidRPr="00170B0E" w:rsidRDefault="00170B0E" w:rsidP="00170B0E">
      <w:pPr>
        <w:pStyle w:val="a7"/>
        <w:numPr>
          <w:ilvl w:val="1"/>
          <w:numId w:val="12"/>
        </w:numPr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  <w:b/>
          <w:bCs/>
        </w:rPr>
        <w:t>审稿人关注点</w:t>
      </w:r>
      <w:r w:rsidRPr="00170B0E">
        <w:rPr>
          <w:rFonts w:ascii="Times New Roman" w:hAnsi="Times New Roman" w:cs="Times New Roman"/>
        </w:rPr>
        <w:t>：在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异步（</w:t>
      </w:r>
      <w:r w:rsidRPr="00170B0E">
        <w:rPr>
          <w:rFonts w:ascii="Times New Roman" w:hAnsi="Times New Roman" w:cs="Times New Roman"/>
        </w:rPr>
        <w:t>Event</w:t>
      </w:r>
      <w:r w:rsidRPr="00170B0E">
        <w:rPr>
          <w:rFonts w:ascii="Times New Roman" w:hAnsi="Times New Roman" w:cs="Times New Roman"/>
        </w:rPr>
        <w:t>）</w:t>
      </w:r>
      <w:r w:rsidRPr="00170B0E">
        <w:rPr>
          <w:rFonts w:ascii="Times New Roman" w:hAnsi="Times New Roman" w:cs="Times New Roman"/>
        </w:rPr>
        <w:t xml:space="preserve">+ </w:t>
      </w:r>
      <w:r w:rsidRPr="00170B0E">
        <w:rPr>
          <w:rFonts w:ascii="Times New Roman" w:hAnsi="Times New Roman" w:cs="Times New Roman"/>
        </w:rPr>
        <w:t>回合（</w:t>
      </w:r>
      <w:r w:rsidRPr="00170B0E">
        <w:rPr>
          <w:rFonts w:ascii="Times New Roman" w:hAnsi="Times New Roman" w:cs="Times New Roman"/>
        </w:rPr>
        <w:t>Tick</w:t>
      </w:r>
      <w:r w:rsidRPr="00170B0E">
        <w:rPr>
          <w:rFonts w:ascii="Times New Roman" w:hAnsi="Times New Roman" w:cs="Times New Roman"/>
        </w:rPr>
        <w:t>）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模型中，多个</w:t>
      </w:r>
      <w:r w:rsidRPr="00170B0E">
        <w:rPr>
          <w:rFonts w:ascii="Times New Roman" w:hAnsi="Times New Roman" w:cs="Times New Roman"/>
        </w:rPr>
        <w:t xml:space="preserve"> Agent </w:t>
      </w:r>
      <w:r w:rsidRPr="00170B0E">
        <w:rPr>
          <w:rFonts w:ascii="Times New Roman" w:hAnsi="Times New Roman" w:cs="Times New Roman"/>
        </w:rPr>
        <w:t>同时抢购同一个资源时，环境如何处理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竞态条件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？</w:t>
      </w:r>
    </w:p>
    <w:p w14:paraId="1B5C96BD" w14:textId="77777777" w:rsidR="00170B0E" w:rsidRPr="00170B0E" w:rsidRDefault="00170B0E" w:rsidP="00170B0E">
      <w:pPr>
        <w:pStyle w:val="a7"/>
        <w:numPr>
          <w:ilvl w:val="1"/>
          <w:numId w:val="12"/>
        </w:numPr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  <w:b/>
          <w:bCs/>
        </w:rPr>
        <w:t>机制精进</w:t>
      </w:r>
      <w:r w:rsidRPr="00170B0E">
        <w:rPr>
          <w:rFonts w:ascii="Times New Roman" w:hAnsi="Times New Roman" w:cs="Times New Roman"/>
        </w:rPr>
        <w:t>：在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清算所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模块增加</w:t>
      </w:r>
      <w:r w:rsidRPr="00170B0E">
        <w:rPr>
          <w:rFonts w:ascii="Times New Roman" w:hAnsi="Times New Roman" w:cs="Times New Roman"/>
        </w:rPr>
        <w:t xml:space="preserve"> </w:t>
      </w:r>
      <w:r w:rsidRPr="00170B0E">
        <w:rPr>
          <w:rFonts w:ascii="Times New Roman" w:hAnsi="Times New Roman" w:cs="Times New Roman"/>
          <w:b/>
          <w:bCs/>
        </w:rPr>
        <w:t>“</w:t>
      </w:r>
      <w:r w:rsidRPr="00170B0E">
        <w:rPr>
          <w:rFonts w:ascii="Times New Roman" w:hAnsi="Times New Roman" w:cs="Times New Roman"/>
          <w:b/>
          <w:bCs/>
        </w:rPr>
        <w:t>两阶段锁定协议</w:t>
      </w:r>
      <w:r w:rsidRPr="00170B0E">
        <w:rPr>
          <w:rFonts w:ascii="Times New Roman" w:hAnsi="Times New Roman" w:cs="Times New Roman"/>
          <w:b/>
          <w:bCs/>
        </w:rPr>
        <w:t xml:space="preserve"> (2-Phase Locking for Agents)”</w:t>
      </w:r>
      <w:r w:rsidRPr="00170B0E">
        <w:rPr>
          <w:rFonts w:ascii="Times New Roman" w:hAnsi="Times New Roman" w:cs="Times New Roman"/>
        </w:rPr>
        <w:t>。当</w:t>
      </w:r>
      <w:r w:rsidRPr="00170B0E">
        <w:rPr>
          <w:rFonts w:ascii="Times New Roman" w:hAnsi="Times New Roman" w:cs="Times New Roman"/>
        </w:rPr>
        <w:t xml:space="preserve"> Agent A </w:t>
      </w:r>
      <w:r w:rsidRPr="00170B0E">
        <w:rPr>
          <w:rFonts w:ascii="Times New Roman" w:hAnsi="Times New Roman" w:cs="Times New Roman"/>
        </w:rPr>
        <w:t>发起</w:t>
      </w:r>
      <w:r w:rsidRPr="00170B0E">
        <w:rPr>
          <w:rFonts w:ascii="Times New Roman" w:hAnsi="Times New Roman" w:cs="Times New Roman"/>
        </w:rPr>
        <w:t xml:space="preserve"> </w:t>
      </w:r>
      <w:r w:rsidRPr="00170B0E">
        <w:rPr>
          <w:rStyle w:val="HTML"/>
          <w:rFonts w:ascii="Times New Roman" w:hAnsi="Times New Roman" w:cs="Times New Roman"/>
        </w:rPr>
        <w:t>Buy</w:t>
      </w:r>
      <w:r w:rsidRPr="00170B0E">
        <w:rPr>
          <w:rFonts w:ascii="Times New Roman" w:hAnsi="Times New Roman" w:cs="Times New Roman"/>
        </w:rPr>
        <w:t xml:space="preserve"> </w:t>
      </w:r>
      <w:r w:rsidRPr="00170B0E">
        <w:rPr>
          <w:rFonts w:ascii="Times New Roman" w:hAnsi="Times New Roman" w:cs="Times New Roman"/>
        </w:rPr>
        <w:t>动作时，环境不是直接扣款，而是进入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预取（</w:t>
      </w:r>
      <w:r w:rsidRPr="00170B0E">
        <w:rPr>
          <w:rFonts w:ascii="Times New Roman" w:hAnsi="Times New Roman" w:cs="Times New Roman"/>
        </w:rPr>
        <w:t>Reserve</w:t>
      </w:r>
      <w:r w:rsidRPr="00170B0E">
        <w:rPr>
          <w:rFonts w:ascii="Times New Roman" w:hAnsi="Times New Roman" w:cs="Times New Roman"/>
        </w:rPr>
        <w:t>）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状态，锁定资源。环境引擎具备一个</w:t>
      </w:r>
      <w:r w:rsidRPr="00170B0E">
        <w:rPr>
          <w:rFonts w:ascii="Times New Roman" w:hAnsi="Times New Roman" w:cs="Times New Roman"/>
        </w:rPr>
        <w:t>**“</w:t>
      </w:r>
      <w:r w:rsidRPr="00170B0E">
        <w:rPr>
          <w:rFonts w:ascii="Times New Roman" w:hAnsi="Times New Roman" w:cs="Times New Roman"/>
        </w:rPr>
        <w:t>冲突协调器</w:t>
      </w:r>
      <w:r w:rsidRPr="00170B0E">
        <w:rPr>
          <w:rFonts w:ascii="Times New Roman" w:hAnsi="Times New Roman" w:cs="Times New Roman"/>
        </w:rPr>
        <w:t xml:space="preserve"> (Conflict Mediator)”**</w:t>
      </w:r>
      <w:r w:rsidRPr="00170B0E">
        <w:rPr>
          <w:rFonts w:ascii="Times New Roman" w:hAnsi="Times New Roman" w:cs="Times New Roman"/>
        </w:rPr>
        <w:t>。如果</w:t>
      </w:r>
      <w:r w:rsidRPr="00170B0E">
        <w:rPr>
          <w:rFonts w:ascii="Times New Roman" w:hAnsi="Times New Roman" w:cs="Times New Roman"/>
        </w:rPr>
        <w:t xml:space="preserve"> A </w:t>
      </w:r>
      <w:r w:rsidRPr="00170B0E">
        <w:rPr>
          <w:rFonts w:ascii="Times New Roman" w:hAnsi="Times New Roman" w:cs="Times New Roman"/>
        </w:rPr>
        <w:t>和</w:t>
      </w:r>
      <w:r w:rsidRPr="00170B0E">
        <w:rPr>
          <w:rFonts w:ascii="Times New Roman" w:hAnsi="Times New Roman" w:cs="Times New Roman"/>
        </w:rPr>
        <w:t xml:space="preserve"> B </w:t>
      </w:r>
      <w:r w:rsidRPr="00170B0E">
        <w:rPr>
          <w:rFonts w:ascii="Times New Roman" w:hAnsi="Times New Roman" w:cs="Times New Roman"/>
        </w:rPr>
        <w:t>在同一个</w:t>
      </w:r>
      <w:proofErr w:type="gramStart"/>
      <w:r w:rsidRPr="00170B0E">
        <w:rPr>
          <w:rFonts w:ascii="Times New Roman" w:hAnsi="Times New Roman" w:cs="Times New Roman"/>
        </w:rPr>
        <w:t>微秒级</w:t>
      </w:r>
      <w:proofErr w:type="gramEnd"/>
      <w:r w:rsidRPr="00170B0E">
        <w:rPr>
          <w:rFonts w:ascii="Times New Roman" w:hAnsi="Times New Roman" w:cs="Times New Roman"/>
        </w:rPr>
        <w:t>异步事件中操作，环境应根据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信誉分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或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响应延迟（模拟物理距离）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来决定优先级，并返回一个</w:t>
      </w:r>
      <w:r w:rsidRPr="00170B0E">
        <w:rPr>
          <w:rFonts w:ascii="Times New Roman" w:hAnsi="Times New Roman" w:cs="Times New Roman"/>
        </w:rPr>
        <w:t xml:space="preserve"> </w:t>
      </w:r>
      <w:proofErr w:type="spellStart"/>
      <w:r w:rsidRPr="00170B0E">
        <w:rPr>
          <w:rStyle w:val="HTML"/>
          <w:rFonts w:ascii="Times New Roman" w:hAnsi="Times New Roman" w:cs="Times New Roman"/>
        </w:rPr>
        <w:t>Conflict_Failure</w:t>
      </w:r>
      <w:proofErr w:type="spellEnd"/>
      <w:r w:rsidRPr="00170B0E">
        <w:rPr>
          <w:rFonts w:ascii="Times New Roman" w:hAnsi="Times New Roman" w:cs="Times New Roman"/>
        </w:rPr>
        <w:t xml:space="preserve"> </w:t>
      </w:r>
      <w:r w:rsidRPr="00170B0E">
        <w:rPr>
          <w:rFonts w:ascii="Times New Roman" w:hAnsi="Times New Roman" w:cs="Times New Roman"/>
        </w:rPr>
        <w:t>的信号。</w:t>
      </w:r>
    </w:p>
    <w:p w14:paraId="4A0F8ACE" w14:textId="77777777" w:rsidR="00170B0E" w:rsidRPr="00170B0E" w:rsidRDefault="00170B0E" w:rsidP="00170B0E">
      <w:pPr>
        <w:pStyle w:val="a7"/>
        <w:numPr>
          <w:ilvl w:val="1"/>
          <w:numId w:val="12"/>
        </w:numPr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  <w:b/>
          <w:bCs/>
        </w:rPr>
        <w:t>学术亮点</w:t>
      </w:r>
      <w:r w:rsidRPr="00170B0E">
        <w:rPr>
          <w:rFonts w:ascii="Times New Roman" w:hAnsi="Times New Roman" w:cs="Times New Roman"/>
        </w:rPr>
        <w:t>：模拟现实中的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高频抢单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和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资源竞争失败导致的恐慌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，是传统回合</w:t>
      </w:r>
      <w:proofErr w:type="gramStart"/>
      <w:r w:rsidRPr="00170B0E">
        <w:rPr>
          <w:rFonts w:ascii="Times New Roman" w:hAnsi="Times New Roman" w:cs="Times New Roman"/>
        </w:rPr>
        <w:t>制环境</w:t>
      </w:r>
      <w:proofErr w:type="gramEnd"/>
      <w:r w:rsidRPr="00170B0E">
        <w:rPr>
          <w:rFonts w:ascii="Times New Roman" w:hAnsi="Times New Roman" w:cs="Times New Roman"/>
        </w:rPr>
        <w:t>做不到的。</w:t>
      </w:r>
    </w:p>
    <w:p w14:paraId="514CD8E0" w14:textId="77777777" w:rsidR="00170B0E" w:rsidRPr="00170B0E" w:rsidRDefault="00170B0E" w:rsidP="00170B0E">
      <w:pPr>
        <w:pStyle w:val="3"/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</w:rPr>
        <w:t xml:space="preserve">2. </w:t>
      </w:r>
      <w:r w:rsidRPr="00170B0E">
        <w:rPr>
          <w:rFonts w:ascii="Times New Roman" w:hAnsi="Times New Roman" w:cs="Times New Roman"/>
        </w:rPr>
        <w:t>拓扑与社交层（</w:t>
      </w:r>
      <w:r w:rsidRPr="00170B0E">
        <w:rPr>
          <w:rFonts w:ascii="Times New Roman" w:hAnsi="Times New Roman" w:cs="Times New Roman"/>
        </w:rPr>
        <w:t>The Topological &amp; Social Layer</w:t>
      </w:r>
      <w:r w:rsidRPr="00170B0E">
        <w:rPr>
          <w:rFonts w:ascii="Times New Roman" w:hAnsi="Times New Roman" w:cs="Times New Roman"/>
        </w:rPr>
        <w:t>）：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结构的权力</w:t>
      </w:r>
      <w:r w:rsidRPr="00170B0E">
        <w:rPr>
          <w:rFonts w:ascii="Times New Roman" w:hAnsi="Times New Roman" w:cs="Times New Roman"/>
        </w:rPr>
        <w:t>”</w:t>
      </w:r>
    </w:p>
    <w:p w14:paraId="0C28F3A0" w14:textId="77777777" w:rsidR="00170B0E" w:rsidRPr="00170B0E" w:rsidRDefault="00170B0E" w:rsidP="00170B0E">
      <w:pPr>
        <w:pStyle w:val="a7"/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</w:rPr>
        <w:t>传统大模型</w:t>
      </w:r>
      <w:proofErr w:type="gramStart"/>
      <w:r w:rsidRPr="00170B0E">
        <w:rPr>
          <w:rFonts w:ascii="Times New Roman" w:hAnsi="Times New Roman" w:cs="Times New Roman"/>
        </w:rPr>
        <w:t>群聊往往</w:t>
      </w:r>
      <w:proofErr w:type="gramEnd"/>
      <w:r w:rsidRPr="00170B0E">
        <w:rPr>
          <w:rFonts w:ascii="Times New Roman" w:hAnsi="Times New Roman" w:cs="Times New Roman"/>
        </w:rPr>
        <w:t>是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全连接图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，这既不符合社会学，也会导致</w:t>
      </w:r>
      <w:r w:rsidRPr="00170B0E">
        <w:rPr>
          <w:rFonts w:ascii="Times New Roman" w:hAnsi="Times New Roman" w:cs="Times New Roman"/>
        </w:rPr>
        <w:t xml:space="preserve"> Token </w:t>
      </w:r>
      <w:r w:rsidRPr="00170B0E">
        <w:rPr>
          <w:rFonts w:ascii="Times New Roman" w:hAnsi="Times New Roman" w:cs="Times New Roman"/>
        </w:rPr>
        <w:t>爆炸。环境必须定义</w:t>
      </w:r>
      <w:r w:rsidRPr="00170B0E">
        <w:rPr>
          <w:rFonts w:ascii="Times New Roman" w:hAnsi="Times New Roman" w:cs="Times New Roman"/>
          <w:b/>
          <w:bCs/>
        </w:rPr>
        <w:t>网络拓扑结构</w:t>
      </w:r>
      <w:r w:rsidRPr="00170B0E">
        <w:rPr>
          <w:rFonts w:ascii="Times New Roman" w:hAnsi="Times New Roman" w:cs="Times New Roman"/>
        </w:rPr>
        <w:t>。</w:t>
      </w:r>
    </w:p>
    <w:p w14:paraId="1A170A55" w14:textId="77777777" w:rsidR="00170B0E" w:rsidRPr="00170B0E" w:rsidRDefault="00170B0E" w:rsidP="00170B0E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  <w:b/>
          <w:bCs/>
        </w:rPr>
        <w:t>小世界网络与无标度网络（</w:t>
      </w:r>
      <w:r w:rsidRPr="00170B0E">
        <w:rPr>
          <w:rFonts w:ascii="Times New Roman" w:hAnsi="Times New Roman" w:cs="Times New Roman"/>
          <w:b/>
          <w:bCs/>
        </w:rPr>
        <w:t>Small-world / Scale-free Network</w:t>
      </w:r>
      <w:r w:rsidRPr="00170B0E">
        <w:rPr>
          <w:rFonts w:ascii="Times New Roman" w:hAnsi="Times New Roman" w:cs="Times New Roman"/>
          <w:b/>
          <w:bCs/>
        </w:rPr>
        <w:t>）</w:t>
      </w:r>
      <w:r w:rsidRPr="00170B0E">
        <w:rPr>
          <w:rFonts w:ascii="Times New Roman" w:hAnsi="Times New Roman" w:cs="Times New Roman"/>
        </w:rPr>
        <w:t>：环境在初始化时，为</w:t>
      </w:r>
      <w:r w:rsidRPr="00170B0E">
        <w:rPr>
          <w:rFonts w:ascii="Times New Roman" w:hAnsi="Times New Roman" w:cs="Times New Roman"/>
        </w:rPr>
        <w:t xml:space="preserve"> Agent </w:t>
      </w:r>
      <w:r w:rsidRPr="00170B0E">
        <w:rPr>
          <w:rFonts w:ascii="Times New Roman" w:hAnsi="Times New Roman" w:cs="Times New Roman"/>
        </w:rPr>
        <w:t>建立特定的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可见性图（</w:t>
      </w:r>
      <w:r w:rsidRPr="00170B0E">
        <w:rPr>
          <w:rFonts w:ascii="Times New Roman" w:hAnsi="Times New Roman" w:cs="Times New Roman"/>
        </w:rPr>
        <w:t>Visibility Graph</w:t>
      </w:r>
      <w:r w:rsidRPr="00170B0E">
        <w:rPr>
          <w:rFonts w:ascii="Times New Roman" w:hAnsi="Times New Roman" w:cs="Times New Roman"/>
        </w:rPr>
        <w:t>）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。普通工人只能看到自己的工友和老板；而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媒体</w:t>
      </w:r>
      <w:r w:rsidRPr="00170B0E">
        <w:rPr>
          <w:rFonts w:ascii="Times New Roman" w:hAnsi="Times New Roman" w:cs="Times New Roman"/>
        </w:rPr>
        <w:t xml:space="preserve"> Agent”</w:t>
      </w:r>
      <w:r w:rsidRPr="00170B0E">
        <w:rPr>
          <w:rFonts w:ascii="Times New Roman" w:hAnsi="Times New Roman" w:cs="Times New Roman"/>
        </w:rPr>
        <w:t>或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央行</w:t>
      </w:r>
      <w:r w:rsidRPr="00170B0E">
        <w:rPr>
          <w:rFonts w:ascii="Times New Roman" w:hAnsi="Times New Roman" w:cs="Times New Roman"/>
        </w:rPr>
        <w:t xml:space="preserve"> Agent”</w:t>
      </w:r>
      <w:r w:rsidRPr="00170B0E">
        <w:rPr>
          <w:rFonts w:ascii="Times New Roman" w:hAnsi="Times New Roman" w:cs="Times New Roman"/>
        </w:rPr>
        <w:t>拥有全局广播节点。</w:t>
      </w:r>
    </w:p>
    <w:p w14:paraId="00F4241E" w14:textId="77777777" w:rsidR="00170B0E" w:rsidRPr="00170B0E" w:rsidRDefault="00170B0E" w:rsidP="00170B0E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  <w:b/>
          <w:bCs/>
        </w:rPr>
        <w:t>空间屏障（</w:t>
      </w:r>
      <w:r w:rsidRPr="00170B0E">
        <w:rPr>
          <w:rFonts w:ascii="Times New Roman" w:hAnsi="Times New Roman" w:cs="Times New Roman"/>
          <w:b/>
          <w:bCs/>
        </w:rPr>
        <w:t>Spatial Constraints</w:t>
      </w:r>
      <w:r w:rsidRPr="00170B0E">
        <w:rPr>
          <w:rFonts w:ascii="Times New Roman" w:hAnsi="Times New Roman" w:cs="Times New Roman"/>
          <w:b/>
          <w:bCs/>
        </w:rPr>
        <w:t>）</w:t>
      </w:r>
      <w:r w:rsidRPr="00170B0E">
        <w:rPr>
          <w:rFonts w:ascii="Times New Roman" w:hAnsi="Times New Roman" w:cs="Times New Roman"/>
        </w:rPr>
        <w:t>：环境可以被划分为不同的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场景（</w:t>
      </w:r>
      <w:r w:rsidRPr="00170B0E">
        <w:rPr>
          <w:rFonts w:ascii="Times New Roman" w:hAnsi="Times New Roman" w:cs="Times New Roman"/>
        </w:rPr>
        <w:t>Locations</w:t>
      </w:r>
      <w:r w:rsidRPr="00170B0E">
        <w:rPr>
          <w:rFonts w:ascii="Times New Roman" w:hAnsi="Times New Roman" w:cs="Times New Roman"/>
        </w:rPr>
        <w:t>）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（如：工厂、交易大厅、居民区）。只有处于同一场景的</w:t>
      </w:r>
      <w:r w:rsidRPr="00170B0E">
        <w:rPr>
          <w:rFonts w:ascii="Times New Roman" w:hAnsi="Times New Roman" w:cs="Times New Roman"/>
        </w:rPr>
        <w:t xml:space="preserve"> Agent </w:t>
      </w:r>
      <w:r w:rsidRPr="00170B0E">
        <w:rPr>
          <w:rFonts w:ascii="Times New Roman" w:hAnsi="Times New Roman" w:cs="Times New Roman"/>
        </w:rPr>
        <w:t>才能触发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异步事件（</w:t>
      </w:r>
      <w:r w:rsidRPr="00170B0E">
        <w:rPr>
          <w:rFonts w:ascii="Times New Roman" w:hAnsi="Times New Roman" w:cs="Times New Roman"/>
        </w:rPr>
        <w:t>Fast Loop</w:t>
      </w:r>
      <w:r w:rsidRPr="00170B0E">
        <w:rPr>
          <w:rFonts w:ascii="Times New Roman" w:hAnsi="Times New Roman" w:cs="Times New Roman"/>
        </w:rPr>
        <w:t>）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进行高频互动。这为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地段优势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、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产业集聚效应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提供了仿真基础。</w:t>
      </w:r>
    </w:p>
    <w:p w14:paraId="311A4015" w14:textId="77777777" w:rsidR="00170B0E" w:rsidRPr="00170B0E" w:rsidRDefault="00170B0E" w:rsidP="00170B0E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170B0E">
        <w:rPr>
          <w:rFonts w:ascii="Segoe UI Emoji" w:hAnsi="Segoe UI Emoji" w:cs="Segoe UI Emoji"/>
          <w:b/>
          <w:bCs/>
        </w:rPr>
        <w:t>🌟</w:t>
      </w:r>
      <w:r w:rsidRPr="00170B0E">
        <w:rPr>
          <w:rFonts w:ascii="Times New Roman" w:hAnsi="Times New Roman" w:cs="Times New Roman"/>
          <w:b/>
          <w:bCs/>
        </w:rPr>
        <w:t xml:space="preserve"> </w:t>
      </w:r>
      <w:r w:rsidRPr="00170B0E">
        <w:rPr>
          <w:rFonts w:ascii="Times New Roman" w:hAnsi="Times New Roman" w:cs="Times New Roman"/>
          <w:b/>
          <w:bCs/>
        </w:rPr>
        <w:t>进阶升级：将</w:t>
      </w:r>
      <w:r w:rsidRPr="00170B0E">
        <w:rPr>
          <w:rFonts w:ascii="Times New Roman" w:hAnsi="Times New Roman" w:cs="Times New Roman"/>
          <w:b/>
          <w:bCs/>
        </w:rPr>
        <w:t>“</w:t>
      </w:r>
      <w:r w:rsidRPr="00170B0E">
        <w:rPr>
          <w:rFonts w:ascii="Times New Roman" w:hAnsi="Times New Roman" w:cs="Times New Roman"/>
          <w:b/>
          <w:bCs/>
        </w:rPr>
        <w:t>拓扑层</w:t>
      </w:r>
      <w:r w:rsidRPr="00170B0E">
        <w:rPr>
          <w:rFonts w:ascii="Times New Roman" w:hAnsi="Times New Roman" w:cs="Times New Roman"/>
          <w:b/>
          <w:bCs/>
        </w:rPr>
        <w:t>”</w:t>
      </w:r>
      <w:r w:rsidRPr="00170B0E">
        <w:rPr>
          <w:rFonts w:ascii="Times New Roman" w:hAnsi="Times New Roman" w:cs="Times New Roman"/>
          <w:b/>
          <w:bCs/>
        </w:rPr>
        <w:t>与</w:t>
      </w:r>
      <w:r w:rsidRPr="00170B0E">
        <w:rPr>
          <w:rFonts w:ascii="Times New Roman" w:hAnsi="Times New Roman" w:cs="Times New Roman"/>
          <w:b/>
          <w:bCs/>
        </w:rPr>
        <w:t>“</w:t>
      </w:r>
      <w:r w:rsidRPr="00170B0E">
        <w:rPr>
          <w:rFonts w:ascii="Times New Roman" w:hAnsi="Times New Roman" w:cs="Times New Roman"/>
          <w:b/>
          <w:bCs/>
        </w:rPr>
        <w:t>提示词空间</w:t>
      </w:r>
      <w:r w:rsidRPr="00170B0E">
        <w:rPr>
          <w:rFonts w:ascii="Times New Roman" w:hAnsi="Times New Roman" w:cs="Times New Roman"/>
          <w:b/>
          <w:bCs/>
        </w:rPr>
        <w:t xml:space="preserve"> (Prompt Space)”</w:t>
      </w:r>
      <w:r w:rsidRPr="00170B0E">
        <w:rPr>
          <w:rFonts w:ascii="Times New Roman" w:hAnsi="Times New Roman" w:cs="Times New Roman"/>
          <w:b/>
          <w:bCs/>
        </w:rPr>
        <w:t>深度耦合</w:t>
      </w:r>
    </w:p>
    <w:p w14:paraId="57192D69" w14:textId="77777777" w:rsidR="00170B0E" w:rsidRPr="00170B0E" w:rsidRDefault="00170B0E" w:rsidP="00170B0E">
      <w:pPr>
        <w:pStyle w:val="a7"/>
        <w:numPr>
          <w:ilvl w:val="1"/>
          <w:numId w:val="13"/>
        </w:numPr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  <w:b/>
          <w:bCs/>
        </w:rPr>
        <w:t>审稿人关注点</w:t>
      </w:r>
      <w:r w:rsidRPr="00170B0E">
        <w:rPr>
          <w:rFonts w:ascii="Times New Roman" w:hAnsi="Times New Roman" w:cs="Times New Roman"/>
        </w:rPr>
        <w:t>：单纯定义网络是图论的事，重点是网络结构如何</w:t>
      </w:r>
      <w:r w:rsidRPr="00170B0E">
        <w:rPr>
          <w:rFonts w:ascii="Times New Roman" w:hAnsi="Times New Roman" w:cs="Times New Roman"/>
          <w:b/>
          <w:bCs/>
        </w:rPr>
        <w:t>实质性地影响</w:t>
      </w:r>
      <w:r w:rsidRPr="00170B0E">
        <w:rPr>
          <w:rFonts w:ascii="Times New Roman" w:hAnsi="Times New Roman" w:cs="Times New Roman"/>
        </w:rPr>
        <w:t xml:space="preserve"> LLM </w:t>
      </w:r>
      <w:r w:rsidRPr="00170B0E">
        <w:rPr>
          <w:rFonts w:ascii="Times New Roman" w:hAnsi="Times New Roman" w:cs="Times New Roman"/>
        </w:rPr>
        <w:t>的输入？</w:t>
      </w:r>
    </w:p>
    <w:p w14:paraId="7BEFFAEE" w14:textId="77777777" w:rsidR="00170B0E" w:rsidRPr="00170B0E" w:rsidRDefault="00170B0E" w:rsidP="00170B0E">
      <w:pPr>
        <w:pStyle w:val="a7"/>
        <w:numPr>
          <w:ilvl w:val="1"/>
          <w:numId w:val="13"/>
        </w:numPr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  <w:b/>
          <w:bCs/>
        </w:rPr>
        <w:t>机制精进</w:t>
      </w:r>
      <w:r w:rsidRPr="00170B0E">
        <w:rPr>
          <w:rFonts w:ascii="Times New Roman" w:hAnsi="Times New Roman" w:cs="Times New Roman"/>
        </w:rPr>
        <w:t>：引入</w:t>
      </w:r>
      <w:r w:rsidRPr="00170B0E">
        <w:rPr>
          <w:rFonts w:ascii="Times New Roman" w:hAnsi="Times New Roman" w:cs="Times New Roman"/>
        </w:rPr>
        <w:t xml:space="preserve"> </w:t>
      </w:r>
      <w:r w:rsidRPr="00170B0E">
        <w:rPr>
          <w:rFonts w:ascii="Times New Roman" w:hAnsi="Times New Roman" w:cs="Times New Roman"/>
          <w:b/>
          <w:bCs/>
        </w:rPr>
        <w:t>“</w:t>
      </w:r>
      <w:r w:rsidRPr="00170B0E">
        <w:rPr>
          <w:rFonts w:ascii="Times New Roman" w:hAnsi="Times New Roman" w:cs="Times New Roman"/>
          <w:b/>
          <w:bCs/>
        </w:rPr>
        <w:t>语义衰减滤波器</w:t>
      </w:r>
      <w:r w:rsidRPr="00170B0E">
        <w:rPr>
          <w:rFonts w:ascii="Times New Roman" w:hAnsi="Times New Roman" w:cs="Times New Roman"/>
          <w:b/>
          <w:bCs/>
        </w:rPr>
        <w:t xml:space="preserve"> (Semantic Decay Filter)”</w:t>
      </w:r>
      <w:r w:rsidRPr="00170B0E">
        <w:rPr>
          <w:rFonts w:ascii="Times New Roman" w:hAnsi="Times New Roman" w:cs="Times New Roman"/>
        </w:rPr>
        <w:t>。信息在网络拓扑中传递时，不仅仅是加噪音，而是根据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路径长度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自动进行</w:t>
      </w:r>
      <w:r w:rsidRPr="00170B0E">
        <w:rPr>
          <w:rFonts w:ascii="Times New Roman" w:hAnsi="Times New Roman" w:cs="Times New Roman"/>
          <w:b/>
          <w:bCs/>
        </w:rPr>
        <w:t>自然语言摘要（</w:t>
      </w:r>
      <w:r w:rsidRPr="00170B0E">
        <w:rPr>
          <w:rFonts w:ascii="Times New Roman" w:hAnsi="Times New Roman" w:cs="Times New Roman"/>
          <w:b/>
          <w:bCs/>
        </w:rPr>
        <w:t>Summarization</w:t>
      </w:r>
      <w:r w:rsidRPr="00170B0E">
        <w:rPr>
          <w:rFonts w:ascii="Times New Roman" w:hAnsi="Times New Roman" w:cs="Times New Roman"/>
          <w:b/>
          <w:bCs/>
        </w:rPr>
        <w:t>）</w:t>
      </w:r>
      <w:r w:rsidRPr="00170B0E">
        <w:rPr>
          <w:rFonts w:ascii="Times New Roman" w:hAnsi="Times New Roman" w:cs="Times New Roman"/>
        </w:rPr>
        <w:t>。例如：</w:t>
      </w:r>
      <w:r w:rsidRPr="00170B0E">
        <w:rPr>
          <w:rFonts w:ascii="Times New Roman" w:hAnsi="Times New Roman" w:cs="Times New Roman"/>
        </w:rPr>
        <w:t xml:space="preserve">A </w:t>
      </w:r>
      <w:r w:rsidRPr="00170B0E">
        <w:rPr>
          <w:rFonts w:ascii="Times New Roman" w:hAnsi="Times New Roman" w:cs="Times New Roman"/>
        </w:rPr>
        <w:t>说了</w:t>
      </w:r>
      <w:r w:rsidRPr="00170B0E">
        <w:rPr>
          <w:rFonts w:ascii="Times New Roman" w:hAnsi="Times New Roman" w:cs="Times New Roman"/>
        </w:rPr>
        <w:t xml:space="preserve"> 500 </w:t>
      </w:r>
      <w:r w:rsidRPr="00170B0E">
        <w:rPr>
          <w:rFonts w:ascii="Times New Roman" w:hAnsi="Times New Roman" w:cs="Times New Roman"/>
        </w:rPr>
        <w:t>字的详细计划，传到距离为</w:t>
      </w:r>
      <w:r w:rsidRPr="00170B0E">
        <w:rPr>
          <w:rFonts w:ascii="Times New Roman" w:hAnsi="Times New Roman" w:cs="Times New Roman"/>
        </w:rPr>
        <w:t xml:space="preserve"> 3 </w:t>
      </w:r>
      <w:r w:rsidRPr="00170B0E">
        <w:rPr>
          <w:rFonts w:ascii="Times New Roman" w:hAnsi="Times New Roman" w:cs="Times New Roman"/>
        </w:rPr>
        <w:t>的</w:t>
      </w:r>
      <w:r w:rsidRPr="00170B0E">
        <w:rPr>
          <w:rFonts w:ascii="Times New Roman" w:hAnsi="Times New Roman" w:cs="Times New Roman"/>
        </w:rPr>
        <w:t xml:space="preserve"> Agent D </w:t>
      </w:r>
      <w:r w:rsidRPr="00170B0E">
        <w:rPr>
          <w:rFonts w:ascii="Times New Roman" w:hAnsi="Times New Roman" w:cs="Times New Roman"/>
        </w:rPr>
        <w:t>那里，环境引擎自动调用一个小模型将其浓缩成</w:t>
      </w:r>
      <w:r w:rsidRPr="00170B0E">
        <w:rPr>
          <w:rFonts w:ascii="Times New Roman" w:hAnsi="Times New Roman" w:cs="Times New Roman"/>
        </w:rPr>
        <w:t xml:space="preserve"> 50 </w:t>
      </w:r>
      <w:r w:rsidRPr="00170B0E">
        <w:rPr>
          <w:rFonts w:ascii="Times New Roman" w:hAnsi="Times New Roman" w:cs="Times New Roman"/>
        </w:rPr>
        <w:t>字的模糊流言。</w:t>
      </w:r>
    </w:p>
    <w:p w14:paraId="407A86A1" w14:textId="77777777" w:rsidR="00170B0E" w:rsidRPr="00170B0E" w:rsidRDefault="00170B0E" w:rsidP="00170B0E">
      <w:pPr>
        <w:pStyle w:val="a7"/>
        <w:numPr>
          <w:ilvl w:val="1"/>
          <w:numId w:val="13"/>
        </w:numPr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  <w:b/>
          <w:bCs/>
        </w:rPr>
        <w:t>学术亮点</w:t>
      </w:r>
      <w:r w:rsidRPr="00170B0E">
        <w:rPr>
          <w:rFonts w:ascii="Times New Roman" w:hAnsi="Times New Roman" w:cs="Times New Roman"/>
        </w:rPr>
        <w:t>：模拟社会学中的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信息熵增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。通过实验可证明：不同的网络拓扑如何通过改变</w:t>
      </w:r>
      <w:r w:rsidRPr="00170B0E">
        <w:rPr>
          <w:rFonts w:ascii="Times New Roman" w:hAnsi="Times New Roman" w:cs="Times New Roman"/>
        </w:rPr>
        <w:t xml:space="preserve"> LLM </w:t>
      </w:r>
      <w:r w:rsidRPr="00170B0E">
        <w:rPr>
          <w:rFonts w:ascii="Times New Roman" w:hAnsi="Times New Roman" w:cs="Times New Roman"/>
        </w:rPr>
        <w:t>的</w:t>
      </w:r>
      <w:r w:rsidRPr="00170B0E">
        <w:rPr>
          <w:rFonts w:ascii="Times New Roman" w:hAnsi="Times New Roman" w:cs="Times New Roman"/>
        </w:rPr>
        <w:t xml:space="preserve"> Prompt </w:t>
      </w:r>
      <w:r w:rsidRPr="00170B0E">
        <w:rPr>
          <w:rFonts w:ascii="Times New Roman" w:hAnsi="Times New Roman" w:cs="Times New Roman"/>
        </w:rPr>
        <w:t>质量，最终导致了不同的宏观经济平衡。</w:t>
      </w:r>
    </w:p>
    <w:p w14:paraId="378BA63B" w14:textId="77777777" w:rsidR="00170B0E" w:rsidRPr="00170B0E" w:rsidRDefault="00170B0E" w:rsidP="00170B0E">
      <w:pPr>
        <w:pStyle w:val="3"/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</w:rPr>
        <w:lastRenderedPageBreak/>
        <w:t xml:space="preserve">3. </w:t>
      </w:r>
      <w:r w:rsidRPr="00170B0E">
        <w:rPr>
          <w:rFonts w:ascii="Times New Roman" w:hAnsi="Times New Roman" w:cs="Times New Roman"/>
        </w:rPr>
        <w:t>信息场与信道层（</w:t>
      </w:r>
      <w:r w:rsidRPr="00170B0E">
        <w:rPr>
          <w:rFonts w:ascii="Times New Roman" w:hAnsi="Times New Roman" w:cs="Times New Roman"/>
        </w:rPr>
        <w:t>The Information &amp; Media Layer</w:t>
      </w:r>
      <w:r w:rsidRPr="00170B0E">
        <w:rPr>
          <w:rFonts w:ascii="Times New Roman" w:hAnsi="Times New Roman" w:cs="Times New Roman"/>
        </w:rPr>
        <w:t>）：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失真与噪声</w:t>
      </w:r>
      <w:r w:rsidRPr="00170B0E">
        <w:rPr>
          <w:rFonts w:ascii="Times New Roman" w:hAnsi="Times New Roman" w:cs="Times New Roman"/>
        </w:rPr>
        <w:t>”</w:t>
      </w:r>
    </w:p>
    <w:p w14:paraId="0374F3D0" w14:textId="77777777" w:rsidR="00170B0E" w:rsidRPr="00170B0E" w:rsidRDefault="00170B0E" w:rsidP="00170B0E">
      <w:pPr>
        <w:pStyle w:val="a7"/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</w:rPr>
        <w:t>信息从来都不是完美传递的。加入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信息信道引擎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能使仿真具有极高的学术价值。</w:t>
      </w:r>
    </w:p>
    <w:p w14:paraId="38BA25E4" w14:textId="77777777" w:rsidR="00170B0E" w:rsidRPr="00170B0E" w:rsidRDefault="00170B0E" w:rsidP="00170B0E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proofErr w:type="gramStart"/>
      <w:r w:rsidRPr="00170B0E">
        <w:rPr>
          <w:rFonts w:ascii="Times New Roman" w:hAnsi="Times New Roman" w:cs="Times New Roman"/>
          <w:b/>
          <w:bCs/>
        </w:rPr>
        <w:t>公域与</w:t>
      </w:r>
      <w:proofErr w:type="gramEnd"/>
      <w:r w:rsidRPr="00170B0E">
        <w:rPr>
          <w:rFonts w:ascii="Times New Roman" w:hAnsi="Times New Roman" w:cs="Times New Roman"/>
          <w:b/>
          <w:bCs/>
        </w:rPr>
        <w:t>私域（</w:t>
      </w:r>
      <w:r w:rsidRPr="00170B0E">
        <w:rPr>
          <w:rFonts w:ascii="Times New Roman" w:hAnsi="Times New Roman" w:cs="Times New Roman"/>
          <w:b/>
          <w:bCs/>
        </w:rPr>
        <w:t>Public vs. Private Channels</w:t>
      </w:r>
      <w:r w:rsidRPr="00170B0E">
        <w:rPr>
          <w:rFonts w:ascii="Times New Roman" w:hAnsi="Times New Roman" w:cs="Times New Roman"/>
          <w:b/>
          <w:bCs/>
        </w:rPr>
        <w:t>）</w:t>
      </w:r>
      <w:r w:rsidRPr="00170B0E">
        <w:rPr>
          <w:rFonts w:ascii="Times New Roman" w:hAnsi="Times New Roman" w:cs="Times New Roman"/>
        </w:rPr>
        <w:t>：环境区分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系统公告（如宏观</w:t>
      </w:r>
      <w:r w:rsidRPr="00170B0E">
        <w:rPr>
          <w:rFonts w:ascii="Times New Roman" w:hAnsi="Times New Roman" w:cs="Times New Roman"/>
        </w:rPr>
        <w:t xml:space="preserve"> CPI </w:t>
      </w:r>
      <w:r w:rsidRPr="00170B0E">
        <w:rPr>
          <w:rFonts w:ascii="Times New Roman" w:hAnsi="Times New Roman" w:cs="Times New Roman"/>
        </w:rPr>
        <w:t>发布）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和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私聊信道（如两个老板密谋串通价格）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。</w:t>
      </w:r>
    </w:p>
    <w:p w14:paraId="584C5F90" w14:textId="77777777" w:rsidR="00170B0E" w:rsidRPr="00170B0E" w:rsidRDefault="00170B0E" w:rsidP="00170B0E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  <w:b/>
          <w:bCs/>
        </w:rPr>
        <w:t>信号衰减与噪音（</w:t>
      </w:r>
      <w:r w:rsidRPr="00170B0E">
        <w:rPr>
          <w:rFonts w:ascii="Times New Roman" w:hAnsi="Times New Roman" w:cs="Times New Roman"/>
          <w:b/>
          <w:bCs/>
        </w:rPr>
        <w:t>Signal Distortion</w:t>
      </w:r>
      <w:r w:rsidRPr="00170B0E">
        <w:rPr>
          <w:rFonts w:ascii="Times New Roman" w:hAnsi="Times New Roman" w:cs="Times New Roman"/>
          <w:b/>
          <w:bCs/>
        </w:rPr>
        <w:t>）</w:t>
      </w:r>
      <w:r w:rsidRPr="00170B0E">
        <w:rPr>
          <w:rFonts w:ascii="Times New Roman" w:hAnsi="Times New Roman" w:cs="Times New Roman"/>
        </w:rPr>
        <w:t>：当一个</w:t>
      </w:r>
      <w:r w:rsidRPr="00170B0E">
        <w:rPr>
          <w:rFonts w:ascii="Times New Roman" w:hAnsi="Times New Roman" w:cs="Times New Roman"/>
        </w:rPr>
        <w:t xml:space="preserve"> Agent </w:t>
      </w:r>
      <w:r w:rsidRPr="00170B0E">
        <w:rPr>
          <w:rFonts w:ascii="Times New Roman" w:hAnsi="Times New Roman" w:cs="Times New Roman"/>
        </w:rPr>
        <w:t>散布一条信息，环境在将其传递给远端节点时，可通过极小参数的模型对信息进行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恶意改写或模糊化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，观察信息如何演变成群体恐慌。</w:t>
      </w:r>
    </w:p>
    <w:p w14:paraId="04FAF8F3" w14:textId="77777777" w:rsidR="00170B0E" w:rsidRPr="00170B0E" w:rsidRDefault="00170B0E" w:rsidP="00170B0E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  <w:b/>
          <w:bCs/>
        </w:rPr>
        <w:t>信息成本（</w:t>
      </w:r>
      <w:r w:rsidRPr="00170B0E">
        <w:rPr>
          <w:rFonts w:ascii="Times New Roman" w:hAnsi="Times New Roman" w:cs="Times New Roman"/>
          <w:b/>
          <w:bCs/>
        </w:rPr>
        <w:t>Information Cost</w:t>
      </w:r>
      <w:r w:rsidRPr="00170B0E">
        <w:rPr>
          <w:rFonts w:ascii="Times New Roman" w:hAnsi="Times New Roman" w:cs="Times New Roman"/>
          <w:b/>
          <w:bCs/>
        </w:rPr>
        <w:t>）</w:t>
      </w:r>
      <w:r w:rsidRPr="00170B0E">
        <w:rPr>
          <w:rFonts w:ascii="Times New Roman" w:hAnsi="Times New Roman" w:cs="Times New Roman"/>
        </w:rPr>
        <w:t>：环境设定获取特定信息是需要花钱的（如购买</w:t>
      </w:r>
      <w:proofErr w:type="gramStart"/>
      <w:r w:rsidRPr="00170B0E">
        <w:rPr>
          <w:rFonts w:ascii="Times New Roman" w:hAnsi="Times New Roman" w:cs="Times New Roman"/>
        </w:rPr>
        <w:t>研</w:t>
      </w:r>
      <w:proofErr w:type="gramEnd"/>
      <w:r w:rsidRPr="00170B0E">
        <w:rPr>
          <w:rFonts w:ascii="Times New Roman" w:hAnsi="Times New Roman" w:cs="Times New Roman"/>
        </w:rPr>
        <w:t>报）。自然而然在环境中筛选出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信息优势阶层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和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盲从阶层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。</w:t>
      </w:r>
    </w:p>
    <w:p w14:paraId="2B2D2964" w14:textId="77777777" w:rsidR="00170B0E" w:rsidRPr="00170B0E" w:rsidRDefault="00170B0E" w:rsidP="00170B0E">
      <w:pPr>
        <w:pStyle w:val="3"/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</w:rPr>
        <w:t xml:space="preserve">4. </w:t>
      </w:r>
      <w:r w:rsidRPr="00170B0E">
        <w:rPr>
          <w:rFonts w:ascii="Times New Roman" w:hAnsi="Times New Roman" w:cs="Times New Roman"/>
        </w:rPr>
        <w:t>终极形态：内生制度演化（</w:t>
      </w:r>
      <w:r w:rsidRPr="00170B0E">
        <w:rPr>
          <w:rFonts w:ascii="Times New Roman" w:hAnsi="Times New Roman" w:cs="Times New Roman"/>
        </w:rPr>
        <w:t>Endogenous Institutional Evolution</w:t>
      </w:r>
      <w:r w:rsidRPr="00170B0E">
        <w:rPr>
          <w:rFonts w:ascii="Times New Roman" w:hAnsi="Times New Roman" w:cs="Times New Roman"/>
        </w:rPr>
        <w:t>）</w:t>
      </w:r>
    </w:p>
    <w:p w14:paraId="7E99B41F" w14:textId="77777777" w:rsidR="00170B0E" w:rsidRPr="00170B0E" w:rsidRDefault="00170B0E" w:rsidP="00170B0E">
      <w:pPr>
        <w:pStyle w:val="a7"/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</w:rPr>
        <w:t>环境的规则是可以被</w:t>
      </w:r>
      <w:r w:rsidRPr="00170B0E">
        <w:rPr>
          <w:rFonts w:ascii="Times New Roman" w:hAnsi="Times New Roman" w:cs="Times New Roman"/>
        </w:rPr>
        <w:t xml:space="preserve"> Agent </w:t>
      </w:r>
      <w:r w:rsidRPr="00170B0E">
        <w:rPr>
          <w:rFonts w:ascii="Times New Roman" w:hAnsi="Times New Roman" w:cs="Times New Roman"/>
        </w:rPr>
        <w:t>的互动所改变的，这是打破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写死规则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的精髓。</w:t>
      </w:r>
    </w:p>
    <w:p w14:paraId="699FFE73" w14:textId="77777777" w:rsidR="00170B0E" w:rsidRPr="00170B0E" w:rsidRDefault="00170B0E" w:rsidP="00170B0E">
      <w:pPr>
        <w:pStyle w:val="a7"/>
        <w:numPr>
          <w:ilvl w:val="0"/>
          <w:numId w:val="15"/>
        </w:numPr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  <w:b/>
          <w:bCs/>
        </w:rPr>
        <w:t>投票与集体决策机制</w:t>
      </w:r>
      <w:r w:rsidRPr="00170B0E">
        <w:rPr>
          <w:rFonts w:ascii="Times New Roman" w:hAnsi="Times New Roman" w:cs="Times New Roman"/>
        </w:rPr>
        <w:t>：环境提供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立法（</w:t>
      </w:r>
      <w:r w:rsidRPr="00170B0E">
        <w:rPr>
          <w:rFonts w:ascii="Times New Roman" w:hAnsi="Times New Roman" w:cs="Times New Roman"/>
        </w:rPr>
        <w:t>Legislation</w:t>
      </w:r>
      <w:r w:rsidRPr="00170B0E">
        <w:rPr>
          <w:rFonts w:ascii="Times New Roman" w:hAnsi="Times New Roman" w:cs="Times New Roman"/>
        </w:rPr>
        <w:t>）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接口。当</w:t>
      </w:r>
      <w:r w:rsidRPr="00170B0E">
        <w:rPr>
          <w:rFonts w:ascii="Times New Roman" w:hAnsi="Times New Roman" w:cs="Times New Roman"/>
        </w:rPr>
        <w:t xml:space="preserve"> Agent </w:t>
      </w:r>
      <w:r w:rsidRPr="00170B0E">
        <w:rPr>
          <w:rFonts w:ascii="Times New Roman" w:hAnsi="Times New Roman" w:cs="Times New Roman"/>
        </w:rPr>
        <w:t>觉得贫富差距过大时，可通过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制度动作空间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在环境中发起投票，强制修改环境税率。</w:t>
      </w:r>
    </w:p>
    <w:p w14:paraId="39F15EEA" w14:textId="77777777" w:rsidR="00170B0E" w:rsidRPr="00170B0E" w:rsidRDefault="00170B0E" w:rsidP="00170B0E">
      <w:pPr>
        <w:pStyle w:val="a7"/>
        <w:numPr>
          <w:ilvl w:val="0"/>
          <w:numId w:val="15"/>
        </w:numPr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  <w:b/>
          <w:bCs/>
        </w:rPr>
        <w:t>智能合约（</w:t>
      </w:r>
      <w:r w:rsidRPr="00170B0E">
        <w:rPr>
          <w:rFonts w:ascii="Times New Roman" w:hAnsi="Times New Roman" w:cs="Times New Roman"/>
          <w:b/>
          <w:bCs/>
        </w:rPr>
        <w:t>Smart Contracts</w:t>
      </w:r>
      <w:r w:rsidRPr="00170B0E">
        <w:rPr>
          <w:rFonts w:ascii="Times New Roman" w:hAnsi="Times New Roman" w:cs="Times New Roman"/>
          <w:b/>
          <w:bCs/>
        </w:rPr>
        <w:t>）涌现</w:t>
      </w:r>
      <w:r w:rsidRPr="00170B0E">
        <w:rPr>
          <w:rFonts w:ascii="Times New Roman" w:hAnsi="Times New Roman" w:cs="Times New Roman"/>
        </w:rPr>
        <w:t>：环境允许</w:t>
      </w:r>
      <w:r w:rsidRPr="00170B0E">
        <w:rPr>
          <w:rFonts w:ascii="Times New Roman" w:hAnsi="Times New Roman" w:cs="Times New Roman"/>
        </w:rPr>
        <w:t xml:space="preserve"> Agent </w:t>
      </w:r>
      <w:r w:rsidRPr="00170B0E">
        <w:rPr>
          <w:rFonts w:ascii="Times New Roman" w:hAnsi="Times New Roman" w:cs="Times New Roman"/>
        </w:rPr>
        <w:t>提交一段自然语言协议（如：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跌破</w:t>
      </w:r>
      <w:r w:rsidRPr="00170B0E">
        <w:rPr>
          <w:rFonts w:ascii="Times New Roman" w:hAnsi="Times New Roman" w:cs="Times New Roman"/>
        </w:rPr>
        <w:t xml:space="preserve"> 10</w:t>
      </w:r>
      <w:r w:rsidRPr="00170B0E">
        <w:rPr>
          <w:rFonts w:ascii="Times New Roman" w:hAnsi="Times New Roman" w:cs="Times New Roman"/>
        </w:rPr>
        <w:t>，</w:t>
      </w:r>
      <w:r w:rsidRPr="00170B0E">
        <w:rPr>
          <w:rFonts w:ascii="Times New Roman" w:hAnsi="Times New Roman" w:cs="Times New Roman"/>
        </w:rPr>
        <w:t xml:space="preserve">A </w:t>
      </w:r>
      <w:r w:rsidRPr="00170B0E">
        <w:rPr>
          <w:rFonts w:ascii="Times New Roman" w:hAnsi="Times New Roman" w:cs="Times New Roman"/>
        </w:rPr>
        <w:t>必须买入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），环境解析此协议并固化为临时物理法则。</w:t>
      </w:r>
    </w:p>
    <w:p w14:paraId="7BD30860" w14:textId="77777777" w:rsidR="00170B0E" w:rsidRPr="00170B0E" w:rsidRDefault="00170B0E" w:rsidP="00170B0E">
      <w:pPr>
        <w:pStyle w:val="a7"/>
        <w:numPr>
          <w:ilvl w:val="0"/>
          <w:numId w:val="15"/>
        </w:numPr>
        <w:rPr>
          <w:rFonts w:ascii="Times New Roman" w:hAnsi="Times New Roman" w:cs="Times New Roman"/>
        </w:rPr>
      </w:pPr>
      <w:r w:rsidRPr="00170B0E">
        <w:rPr>
          <w:rFonts w:ascii="Segoe UI Emoji" w:hAnsi="Segoe UI Emoji" w:cs="Segoe UI Emoji"/>
          <w:b/>
          <w:bCs/>
        </w:rPr>
        <w:t>🌟</w:t>
      </w:r>
      <w:r w:rsidRPr="00170B0E">
        <w:rPr>
          <w:rFonts w:ascii="Times New Roman" w:hAnsi="Times New Roman" w:cs="Times New Roman"/>
          <w:b/>
          <w:bCs/>
        </w:rPr>
        <w:t xml:space="preserve"> </w:t>
      </w:r>
      <w:r w:rsidRPr="00170B0E">
        <w:rPr>
          <w:rFonts w:ascii="Times New Roman" w:hAnsi="Times New Roman" w:cs="Times New Roman"/>
          <w:b/>
          <w:bCs/>
        </w:rPr>
        <w:t>进阶升级：从</w:t>
      </w:r>
      <w:r w:rsidRPr="00170B0E">
        <w:rPr>
          <w:rFonts w:ascii="Times New Roman" w:hAnsi="Times New Roman" w:cs="Times New Roman"/>
          <w:b/>
          <w:bCs/>
        </w:rPr>
        <w:t>“</w:t>
      </w:r>
      <w:r w:rsidRPr="00170B0E">
        <w:rPr>
          <w:rFonts w:ascii="Times New Roman" w:hAnsi="Times New Roman" w:cs="Times New Roman"/>
          <w:b/>
          <w:bCs/>
        </w:rPr>
        <w:t>投票</w:t>
      </w:r>
      <w:r w:rsidRPr="00170B0E">
        <w:rPr>
          <w:rFonts w:ascii="Times New Roman" w:hAnsi="Times New Roman" w:cs="Times New Roman"/>
          <w:b/>
          <w:bCs/>
        </w:rPr>
        <w:t>”</w:t>
      </w:r>
      <w:r w:rsidRPr="00170B0E">
        <w:rPr>
          <w:rFonts w:ascii="Times New Roman" w:hAnsi="Times New Roman" w:cs="Times New Roman"/>
          <w:b/>
          <w:bCs/>
        </w:rPr>
        <w:t>到</w:t>
      </w:r>
      <w:r w:rsidRPr="00170B0E">
        <w:rPr>
          <w:rFonts w:ascii="Times New Roman" w:hAnsi="Times New Roman" w:cs="Times New Roman"/>
          <w:b/>
          <w:bCs/>
        </w:rPr>
        <w:t>“</w:t>
      </w:r>
      <w:r w:rsidRPr="00170B0E">
        <w:rPr>
          <w:rFonts w:ascii="Times New Roman" w:hAnsi="Times New Roman" w:cs="Times New Roman"/>
          <w:b/>
          <w:bCs/>
        </w:rPr>
        <w:t>宪法元模型</w:t>
      </w:r>
      <w:r w:rsidRPr="00170B0E">
        <w:rPr>
          <w:rFonts w:ascii="Times New Roman" w:hAnsi="Times New Roman" w:cs="Times New Roman"/>
          <w:b/>
          <w:bCs/>
        </w:rPr>
        <w:t>”</w:t>
      </w:r>
    </w:p>
    <w:p w14:paraId="69F5551E" w14:textId="77777777" w:rsidR="00170B0E" w:rsidRPr="00170B0E" w:rsidRDefault="00170B0E" w:rsidP="00170B0E">
      <w:pPr>
        <w:pStyle w:val="a7"/>
        <w:numPr>
          <w:ilvl w:val="1"/>
          <w:numId w:val="15"/>
        </w:numPr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  <w:b/>
          <w:bCs/>
        </w:rPr>
        <w:t>审稿人关注点</w:t>
      </w:r>
      <w:r w:rsidRPr="00170B0E">
        <w:rPr>
          <w:rFonts w:ascii="Times New Roman" w:hAnsi="Times New Roman" w:cs="Times New Roman"/>
        </w:rPr>
        <w:t>：投票改税率太简单，如何让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非结构化语言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变成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硬性代码约束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？</w:t>
      </w:r>
    </w:p>
    <w:p w14:paraId="03CF3EB0" w14:textId="77777777" w:rsidR="00170B0E" w:rsidRPr="00170B0E" w:rsidRDefault="00170B0E" w:rsidP="00170B0E">
      <w:pPr>
        <w:pStyle w:val="a7"/>
        <w:numPr>
          <w:ilvl w:val="1"/>
          <w:numId w:val="15"/>
        </w:numPr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  <w:b/>
          <w:bCs/>
        </w:rPr>
        <w:t>机制精进</w:t>
      </w:r>
      <w:r w:rsidRPr="00170B0E">
        <w:rPr>
          <w:rFonts w:ascii="Times New Roman" w:hAnsi="Times New Roman" w:cs="Times New Roman"/>
        </w:rPr>
        <w:t>：引入</w:t>
      </w:r>
      <w:r w:rsidRPr="00170B0E">
        <w:rPr>
          <w:rFonts w:ascii="Times New Roman" w:hAnsi="Times New Roman" w:cs="Times New Roman"/>
        </w:rPr>
        <w:t xml:space="preserve"> </w:t>
      </w:r>
      <w:r w:rsidRPr="00170B0E">
        <w:rPr>
          <w:rFonts w:ascii="Times New Roman" w:hAnsi="Times New Roman" w:cs="Times New Roman"/>
          <w:b/>
          <w:bCs/>
        </w:rPr>
        <w:t>“</w:t>
      </w:r>
      <w:r w:rsidRPr="00170B0E">
        <w:rPr>
          <w:rFonts w:ascii="Times New Roman" w:hAnsi="Times New Roman" w:cs="Times New Roman"/>
          <w:b/>
          <w:bCs/>
        </w:rPr>
        <w:t>代码生成（</w:t>
      </w:r>
      <w:r w:rsidRPr="00170B0E">
        <w:rPr>
          <w:rFonts w:ascii="Times New Roman" w:hAnsi="Times New Roman" w:cs="Times New Roman"/>
          <w:b/>
          <w:bCs/>
        </w:rPr>
        <w:t>DSL</w:t>
      </w:r>
      <w:r w:rsidRPr="00170B0E">
        <w:rPr>
          <w:rFonts w:ascii="Times New Roman" w:hAnsi="Times New Roman" w:cs="Times New Roman"/>
          <w:b/>
          <w:bCs/>
        </w:rPr>
        <w:t>）映射层</w:t>
      </w:r>
      <w:r w:rsidRPr="00170B0E">
        <w:rPr>
          <w:rFonts w:ascii="Times New Roman" w:hAnsi="Times New Roman" w:cs="Times New Roman"/>
          <w:b/>
          <w:bCs/>
        </w:rPr>
        <w:t>”</w:t>
      </w:r>
      <w:r w:rsidRPr="00170B0E">
        <w:rPr>
          <w:rFonts w:ascii="Times New Roman" w:hAnsi="Times New Roman" w:cs="Times New Roman"/>
        </w:rPr>
        <w:t>。</w:t>
      </w:r>
      <w:r w:rsidRPr="00170B0E">
        <w:rPr>
          <w:rFonts w:ascii="Times New Roman" w:hAnsi="Times New Roman" w:cs="Times New Roman"/>
        </w:rPr>
        <w:t xml:space="preserve">Agent </w:t>
      </w:r>
      <w:r w:rsidRPr="00170B0E">
        <w:rPr>
          <w:rFonts w:ascii="Times New Roman" w:hAnsi="Times New Roman" w:cs="Times New Roman"/>
        </w:rPr>
        <w:t>在讨论中达成共识后，环境引擎通过一个</w:t>
      </w:r>
      <w:r w:rsidRPr="00170B0E">
        <w:rPr>
          <w:rFonts w:ascii="Times New Roman" w:hAnsi="Times New Roman" w:cs="Times New Roman"/>
        </w:rPr>
        <w:t xml:space="preserve"> </w:t>
      </w:r>
      <w:r w:rsidRPr="00170B0E">
        <w:rPr>
          <w:rFonts w:ascii="Times New Roman" w:hAnsi="Times New Roman" w:cs="Times New Roman"/>
          <w:b/>
          <w:bCs/>
        </w:rPr>
        <w:t>“</w:t>
      </w:r>
      <w:r w:rsidRPr="00170B0E">
        <w:rPr>
          <w:rFonts w:ascii="Times New Roman" w:hAnsi="Times New Roman" w:cs="Times New Roman"/>
          <w:b/>
          <w:bCs/>
        </w:rPr>
        <w:t>立法</w:t>
      </w:r>
      <w:r w:rsidRPr="00170B0E">
        <w:rPr>
          <w:rFonts w:ascii="Times New Roman" w:hAnsi="Times New Roman" w:cs="Times New Roman"/>
          <w:b/>
          <w:bCs/>
        </w:rPr>
        <w:t xml:space="preserve"> Agent (Legislator)”</w:t>
      </w:r>
      <w:r w:rsidRPr="00170B0E">
        <w:rPr>
          <w:rFonts w:ascii="Times New Roman" w:hAnsi="Times New Roman" w:cs="Times New Roman"/>
        </w:rPr>
        <w:t xml:space="preserve"> </w:t>
      </w:r>
      <w:r w:rsidRPr="00170B0E">
        <w:rPr>
          <w:rFonts w:ascii="Times New Roman" w:hAnsi="Times New Roman" w:cs="Times New Roman"/>
        </w:rPr>
        <w:t>将这种自然语言共识转化为可执行的</w:t>
      </w:r>
      <w:r w:rsidRPr="00170B0E">
        <w:rPr>
          <w:rFonts w:ascii="Times New Roman" w:hAnsi="Times New Roman" w:cs="Times New Roman"/>
        </w:rPr>
        <w:t xml:space="preserve"> </w:t>
      </w:r>
      <w:r w:rsidRPr="00170B0E">
        <w:rPr>
          <w:rFonts w:ascii="Times New Roman" w:hAnsi="Times New Roman" w:cs="Times New Roman"/>
          <w:b/>
          <w:bCs/>
        </w:rPr>
        <w:t>Domain-Specific Language (DSL)</w:t>
      </w:r>
      <w:r w:rsidRPr="00170B0E">
        <w:rPr>
          <w:rFonts w:ascii="Times New Roman" w:hAnsi="Times New Roman" w:cs="Times New Roman"/>
        </w:rPr>
        <w:t>。这个</w:t>
      </w:r>
      <w:r w:rsidRPr="00170B0E">
        <w:rPr>
          <w:rFonts w:ascii="Times New Roman" w:hAnsi="Times New Roman" w:cs="Times New Roman"/>
        </w:rPr>
        <w:t xml:space="preserve"> DSL </w:t>
      </w:r>
      <w:r w:rsidRPr="00170B0E">
        <w:rPr>
          <w:rFonts w:ascii="Times New Roman" w:hAnsi="Times New Roman" w:cs="Times New Roman"/>
        </w:rPr>
        <w:t>会直接修改环境底层的逻辑。</w:t>
      </w:r>
    </w:p>
    <w:p w14:paraId="40A490CC" w14:textId="77777777" w:rsidR="00170B0E" w:rsidRPr="00170B0E" w:rsidRDefault="00170B0E" w:rsidP="00170B0E">
      <w:pPr>
        <w:pStyle w:val="a7"/>
        <w:numPr>
          <w:ilvl w:val="1"/>
          <w:numId w:val="15"/>
        </w:numPr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  <w:b/>
          <w:bCs/>
        </w:rPr>
        <w:t>学术亮点</w:t>
      </w:r>
      <w:r w:rsidRPr="00170B0E">
        <w:rPr>
          <w:rFonts w:ascii="Times New Roman" w:hAnsi="Times New Roman" w:cs="Times New Roman"/>
        </w:rPr>
        <w:t>：实现了</w:t>
      </w:r>
      <w:r w:rsidRPr="00170B0E">
        <w:rPr>
          <w:rFonts w:ascii="Times New Roman" w:hAnsi="Times New Roman" w:cs="Times New Roman"/>
        </w:rPr>
        <w:t>**“</w:t>
      </w:r>
      <w:r w:rsidRPr="00170B0E">
        <w:rPr>
          <w:rFonts w:ascii="Times New Roman" w:hAnsi="Times New Roman" w:cs="Times New Roman"/>
        </w:rPr>
        <w:t>从语义共识到物理法则的闭环</w:t>
      </w:r>
      <w:r w:rsidRPr="00170B0E">
        <w:rPr>
          <w:rFonts w:ascii="Times New Roman" w:hAnsi="Times New Roman" w:cs="Times New Roman"/>
        </w:rPr>
        <w:t>”**</w:t>
      </w:r>
      <w:r w:rsidRPr="00170B0E">
        <w:rPr>
          <w:rFonts w:ascii="Times New Roman" w:hAnsi="Times New Roman" w:cs="Times New Roman"/>
        </w:rPr>
        <w:t>，是目前</w:t>
      </w:r>
      <w:r w:rsidRPr="00170B0E">
        <w:rPr>
          <w:rFonts w:ascii="Times New Roman" w:hAnsi="Times New Roman" w:cs="Times New Roman"/>
        </w:rPr>
        <w:t xml:space="preserve"> Multi-Agent </w:t>
      </w:r>
      <w:r w:rsidRPr="00170B0E">
        <w:rPr>
          <w:rFonts w:ascii="Times New Roman" w:hAnsi="Times New Roman" w:cs="Times New Roman"/>
        </w:rPr>
        <w:t>系统中最前沿、最硬核的方向。</w:t>
      </w:r>
    </w:p>
    <w:p w14:paraId="0453B80E" w14:textId="77777777" w:rsidR="00170B0E" w:rsidRPr="00170B0E" w:rsidRDefault="00170B0E" w:rsidP="00170B0E">
      <w:pPr>
        <w:rPr>
          <w:rFonts w:ascii="Times New Roman" w:eastAsia="宋体" w:hAnsi="Times New Roman" w:cs="Times New Roman"/>
        </w:rPr>
      </w:pPr>
      <w:r w:rsidRPr="00170B0E">
        <w:rPr>
          <w:rFonts w:ascii="Times New Roman" w:eastAsia="宋体" w:hAnsi="Times New Roman" w:cs="Times New Roman"/>
        </w:rPr>
        <w:pict w14:anchorId="0CB9401C">
          <v:rect id="_x0000_i1026" style="width:0;height:1.5pt" o:hralign="center" o:hrstd="t" o:hr="t" fillcolor="#a0a0a0" stroked="f"/>
        </w:pict>
      </w:r>
    </w:p>
    <w:p w14:paraId="1AC8B1AD" w14:textId="77777777" w:rsidR="00170B0E" w:rsidRPr="00170B0E" w:rsidRDefault="00170B0E" w:rsidP="00170B0E">
      <w:pPr>
        <w:pStyle w:val="2"/>
        <w:rPr>
          <w:rFonts w:ascii="Times New Roman" w:eastAsia="宋体" w:hAnsi="Times New Roman" w:cs="Times New Roman"/>
        </w:rPr>
      </w:pPr>
      <w:r w:rsidRPr="00170B0E">
        <w:rPr>
          <w:rFonts w:ascii="Times New Roman" w:eastAsia="宋体" w:hAnsi="Times New Roman" w:cs="Times New Roman"/>
        </w:rPr>
        <w:t>三、</w:t>
      </w:r>
      <w:r w:rsidRPr="00170B0E">
        <w:rPr>
          <w:rFonts w:ascii="Times New Roman" w:eastAsia="宋体" w:hAnsi="Times New Roman" w:cs="Times New Roman"/>
        </w:rPr>
        <w:t xml:space="preserve"> </w:t>
      </w:r>
      <w:r w:rsidRPr="00170B0E">
        <w:rPr>
          <w:rFonts w:ascii="Times New Roman" w:eastAsia="宋体" w:hAnsi="Times New Roman" w:cs="Times New Roman"/>
        </w:rPr>
        <w:t>系统评估与环境反馈回路</w:t>
      </w:r>
    </w:p>
    <w:p w14:paraId="2055035B" w14:textId="77777777" w:rsidR="00170B0E" w:rsidRPr="00170B0E" w:rsidRDefault="00170B0E" w:rsidP="00170B0E">
      <w:pPr>
        <w:pStyle w:val="a7"/>
        <w:numPr>
          <w:ilvl w:val="0"/>
          <w:numId w:val="16"/>
        </w:numPr>
        <w:rPr>
          <w:rFonts w:ascii="Times New Roman" w:hAnsi="Times New Roman" w:cs="Times New Roman"/>
        </w:rPr>
      </w:pPr>
      <w:r w:rsidRPr="00170B0E">
        <w:rPr>
          <w:rFonts w:ascii="Segoe UI Emoji" w:hAnsi="Segoe UI Emoji" w:cs="Segoe UI Emoji"/>
          <w:b/>
          <w:bCs/>
        </w:rPr>
        <w:t>🌟</w:t>
      </w:r>
      <w:r w:rsidRPr="00170B0E">
        <w:rPr>
          <w:rFonts w:ascii="Times New Roman" w:hAnsi="Times New Roman" w:cs="Times New Roman"/>
          <w:b/>
          <w:bCs/>
        </w:rPr>
        <w:t xml:space="preserve"> </w:t>
      </w:r>
      <w:r w:rsidRPr="00170B0E">
        <w:rPr>
          <w:rFonts w:ascii="Times New Roman" w:hAnsi="Times New Roman" w:cs="Times New Roman"/>
          <w:b/>
          <w:bCs/>
        </w:rPr>
        <w:t>进阶机制：引入</w:t>
      </w:r>
      <w:r w:rsidRPr="00170B0E">
        <w:rPr>
          <w:rFonts w:ascii="Times New Roman" w:hAnsi="Times New Roman" w:cs="Times New Roman"/>
          <w:b/>
          <w:bCs/>
        </w:rPr>
        <w:t>“</w:t>
      </w:r>
      <w:r w:rsidRPr="00170B0E">
        <w:rPr>
          <w:rFonts w:ascii="Times New Roman" w:hAnsi="Times New Roman" w:cs="Times New Roman"/>
          <w:b/>
          <w:bCs/>
        </w:rPr>
        <w:t>反脆弱性</w:t>
      </w:r>
      <w:r w:rsidRPr="00170B0E">
        <w:rPr>
          <w:rFonts w:ascii="Times New Roman" w:hAnsi="Times New Roman" w:cs="Times New Roman"/>
          <w:b/>
          <w:bCs/>
        </w:rPr>
        <w:t xml:space="preserve"> (Antifragility) </w:t>
      </w:r>
      <w:r w:rsidRPr="00170B0E">
        <w:rPr>
          <w:rFonts w:ascii="Times New Roman" w:hAnsi="Times New Roman" w:cs="Times New Roman"/>
          <w:b/>
          <w:bCs/>
        </w:rPr>
        <w:t>评估</w:t>
      </w:r>
      <w:r w:rsidRPr="00170B0E">
        <w:rPr>
          <w:rFonts w:ascii="Times New Roman" w:hAnsi="Times New Roman" w:cs="Times New Roman"/>
          <w:b/>
          <w:bCs/>
        </w:rPr>
        <w:t>”</w:t>
      </w:r>
    </w:p>
    <w:p w14:paraId="786E74CD" w14:textId="77777777" w:rsidR="00170B0E" w:rsidRPr="00170B0E" w:rsidRDefault="00170B0E" w:rsidP="00170B0E">
      <w:pPr>
        <w:pStyle w:val="a7"/>
        <w:numPr>
          <w:ilvl w:val="1"/>
          <w:numId w:val="16"/>
        </w:numPr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  <w:b/>
          <w:bCs/>
        </w:rPr>
        <w:lastRenderedPageBreak/>
        <w:t>审稿人关注点</w:t>
      </w:r>
      <w:r w:rsidRPr="00170B0E">
        <w:rPr>
          <w:rFonts w:ascii="Times New Roman" w:hAnsi="Times New Roman" w:cs="Times New Roman"/>
        </w:rPr>
        <w:t>：如何科学量化地评估这套环境设计的优劣性？</w:t>
      </w:r>
    </w:p>
    <w:p w14:paraId="4083C5E6" w14:textId="77777777" w:rsidR="00170B0E" w:rsidRPr="00170B0E" w:rsidRDefault="00170B0E" w:rsidP="00170B0E">
      <w:pPr>
        <w:pStyle w:val="a7"/>
        <w:numPr>
          <w:ilvl w:val="1"/>
          <w:numId w:val="16"/>
        </w:numPr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  <w:b/>
          <w:bCs/>
        </w:rPr>
        <w:t>机制精进</w:t>
      </w:r>
      <w:r w:rsidRPr="00170B0E">
        <w:rPr>
          <w:rFonts w:ascii="Times New Roman" w:hAnsi="Times New Roman" w:cs="Times New Roman"/>
        </w:rPr>
        <w:t>：在环境中预设</w:t>
      </w:r>
      <w:r w:rsidRPr="00170B0E">
        <w:rPr>
          <w:rFonts w:ascii="Times New Roman" w:hAnsi="Times New Roman" w:cs="Times New Roman"/>
        </w:rPr>
        <w:t xml:space="preserve"> </w:t>
      </w:r>
      <w:r w:rsidRPr="00170B0E">
        <w:rPr>
          <w:rFonts w:ascii="Times New Roman" w:hAnsi="Times New Roman" w:cs="Times New Roman"/>
          <w:b/>
          <w:bCs/>
        </w:rPr>
        <w:t>“</w:t>
      </w:r>
      <w:r w:rsidRPr="00170B0E">
        <w:rPr>
          <w:rFonts w:ascii="Times New Roman" w:hAnsi="Times New Roman" w:cs="Times New Roman"/>
          <w:b/>
          <w:bCs/>
        </w:rPr>
        <w:t>压力测试接口</w:t>
      </w:r>
      <w:r w:rsidRPr="00170B0E">
        <w:rPr>
          <w:rFonts w:ascii="Times New Roman" w:hAnsi="Times New Roman" w:cs="Times New Roman"/>
          <w:b/>
          <w:bCs/>
        </w:rPr>
        <w:t xml:space="preserve"> (Stress Test API)”</w:t>
      </w:r>
      <w:r w:rsidRPr="00170B0E">
        <w:rPr>
          <w:rFonts w:ascii="Times New Roman" w:hAnsi="Times New Roman" w:cs="Times New Roman"/>
        </w:rPr>
        <w:t>。在环境设计中定义一套</w:t>
      </w:r>
      <w:r w:rsidRPr="00170B0E">
        <w:rPr>
          <w:rFonts w:ascii="Times New Roman" w:hAnsi="Times New Roman" w:cs="Times New Roman"/>
          <w:b/>
          <w:bCs/>
        </w:rPr>
        <w:t>宏观监控指标</w:t>
      </w:r>
      <w:r w:rsidRPr="00170B0E">
        <w:rPr>
          <w:rFonts w:ascii="Times New Roman" w:hAnsi="Times New Roman" w:cs="Times New Roman"/>
        </w:rPr>
        <w:t>（如：基尼系数、资源流动性、语义共识达成率）。环境会自动在某些时刻引入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负面随机事件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，并记录</w:t>
      </w:r>
      <w:r w:rsidRPr="00170B0E">
        <w:rPr>
          <w:rFonts w:ascii="Times New Roman" w:hAnsi="Times New Roman" w:cs="Times New Roman"/>
        </w:rPr>
        <w:t xml:space="preserve"> Agent </w:t>
      </w:r>
      <w:r w:rsidRPr="00170B0E">
        <w:rPr>
          <w:rFonts w:ascii="Times New Roman" w:hAnsi="Times New Roman" w:cs="Times New Roman"/>
        </w:rPr>
        <w:t>群体是否能通过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内生制度演化</w:t>
      </w:r>
      <w:r w:rsidRPr="00170B0E">
        <w:rPr>
          <w:rFonts w:ascii="Times New Roman" w:hAnsi="Times New Roman" w:cs="Times New Roman"/>
        </w:rPr>
        <w:t>”</w:t>
      </w:r>
      <w:r w:rsidRPr="00170B0E">
        <w:rPr>
          <w:rFonts w:ascii="Times New Roman" w:hAnsi="Times New Roman" w:cs="Times New Roman"/>
        </w:rPr>
        <w:t>来修复环境指标。</w:t>
      </w:r>
    </w:p>
    <w:p w14:paraId="1A4BD1EA" w14:textId="77777777" w:rsidR="00170B0E" w:rsidRPr="00170B0E" w:rsidRDefault="00170B0E" w:rsidP="00170B0E">
      <w:pPr>
        <w:pStyle w:val="a7"/>
        <w:numPr>
          <w:ilvl w:val="1"/>
          <w:numId w:val="16"/>
        </w:numPr>
        <w:rPr>
          <w:rFonts w:ascii="Times New Roman" w:hAnsi="Times New Roman" w:cs="Times New Roman"/>
        </w:rPr>
      </w:pPr>
      <w:r w:rsidRPr="00170B0E">
        <w:rPr>
          <w:rFonts w:ascii="Times New Roman" w:hAnsi="Times New Roman" w:cs="Times New Roman"/>
          <w:b/>
          <w:bCs/>
        </w:rPr>
        <w:t>学术结论升华</w:t>
      </w:r>
      <w:r w:rsidRPr="00170B0E">
        <w:rPr>
          <w:rFonts w:ascii="Times New Roman" w:hAnsi="Times New Roman" w:cs="Times New Roman"/>
        </w:rPr>
        <w:t>：</w:t>
      </w:r>
      <w:r w:rsidRPr="00170B0E">
        <w:rPr>
          <w:rFonts w:ascii="Times New Roman" w:hAnsi="Times New Roman" w:cs="Times New Roman"/>
        </w:rPr>
        <w:t>“</w:t>
      </w:r>
      <w:r w:rsidRPr="00170B0E">
        <w:rPr>
          <w:rFonts w:ascii="Times New Roman" w:hAnsi="Times New Roman" w:cs="Times New Roman"/>
        </w:rPr>
        <w:t>在充满干扰的环境中，具备内部独白和反思机制的</w:t>
      </w:r>
      <w:r w:rsidRPr="00170B0E">
        <w:rPr>
          <w:rFonts w:ascii="Times New Roman" w:hAnsi="Times New Roman" w:cs="Times New Roman"/>
        </w:rPr>
        <w:t xml:space="preserve"> LLM </w:t>
      </w:r>
      <w:r w:rsidRPr="00170B0E">
        <w:rPr>
          <w:rFonts w:ascii="Times New Roman" w:hAnsi="Times New Roman" w:cs="Times New Roman"/>
        </w:rPr>
        <w:t>社会，能够自发演化出比固定规则更具韧性的经济制度。</w:t>
      </w:r>
      <w:r w:rsidRPr="00170B0E">
        <w:rPr>
          <w:rFonts w:ascii="Times New Roman" w:hAnsi="Times New Roman" w:cs="Times New Roman"/>
        </w:rPr>
        <w:t>”</w:t>
      </w:r>
    </w:p>
    <w:p w14:paraId="44A59750" w14:textId="77777777" w:rsidR="006E09C9" w:rsidRPr="00170B0E" w:rsidRDefault="006E09C9" w:rsidP="00170B0E">
      <w:pPr>
        <w:rPr>
          <w:rFonts w:ascii="Times New Roman" w:eastAsia="宋体" w:hAnsi="Times New Roman" w:cs="Times New Roman"/>
        </w:rPr>
      </w:pPr>
    </w:p>
    <w:sectPr w:rsidR="006E09C9" w:rsidRPr="00170B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3C958" w14:textId="77777777" w:rsidR="005B141A" w:rsidRDefault="005B141A" w:rsidP="00885D3E">
      <w:r>
        <w:separator/>
      </w:r>
    </w:p>
  </w:endnote>
  <w:endnote w:type="continuationSeparator" w:id="0">
    <w:p w14:paraId="79DE95CB" w14:textId="77777777" w:rsidR="005B141A" w:rsidRDefault="005B141A" w:rsidP="00885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E6EF9" w14:textId="77777777" w:rsidR="005B141A" w:rsidRDefault="005B141A" w:rsidP="00885D3E">
      <w:r>
        <w:separator/>
      </w:r>
    </w:p>
  </w:footnote>
  <w:footnote w:type="continuationSeparator" w:id="0">
    <w:p w14:paraId="1D03BA71" w14:textId="77777777" w:rsidR="005B141A" w:rsidRDefault="005B141A" w:rsidP="00885D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19F8"/>
    <w:multiLevelType w:val="multilevel"/>
    <w:tmpl w:val="0C5C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65420"/>
    <w:multiLevelType w:val="multilevel"/>
    <w:tmpl w:val="398A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A7398"/>
    <w:multiLevelType w:val="multilevel"/>
    <w:tmpl w:val="C74AE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2520B6"/>
    <w:multiLevelType w:val="multilevel"/>
    <w:tmpl w:val="5AEE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70DD9"/>
    <w:multiLevelType w:val="multilevel"/>
    <w:tmpl w:val="BF5C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30D6D"/>
    <w:multiLevelType w:val="multilevel"/>
    <w:tmpl w:val="8E42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41207"/>
    <w:multiLevelType w:val="multilevel"/>
    <w:tmpl w:val="9448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C33EA"/>
    <w:multiLevelType w:val="multilevel"/>
    <w:tmpl w:val="8C9C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C0D03"/>
    <w:multiLevelType w:val="multilevel"/>
    <w:tmpl w:val="9A38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12ADE"/>
    <w:multiLevelType w:val="multilevel"/>
    <w:tmpl w:val="7CA0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91214"/>
    <w:multiLevelType w:val="multilevel"/>
    <w:tmpl w:val="7A3E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B49F9"/>
    <w:multiLevelType w:val="multilevel"/>
    <w:tmpl w:val="3F02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A2B5D"/>
    <w:multiLevelType w:val="multilevel"/>
    <w:tmpl w:val="7FD0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E47DCD"/>
    <w:multiLevelType w:val="multilevel"/>
    <w:tmpl w:val="E5A4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754AB"/>
    <w:multiLevelType w:val="multilevel"/>
    <w:tmpl w:val="BC40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F7EAB"/>
    <w:multiLevelType w:val="multilevel"/>
    <w:tmpl w:val="67A6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5"/>
  </w:num>
  <w:num w:numId="3">
    <w:abstractNumId w:val="0"/>
  </w:num>
  <w:num w:numId="4">
    <w:abstractNumId w:val="7"/>
  </w:num>
  <w:num w:numId="5">
    <w:abstractNumId w:val="2"/>
  </w:num>
  <w:num w:numId="6">
    <w:abstractNumId w:val="3"/>
  </w:num>
  <w:num w:numId="7">
    <w:abstractNumId w:val="1"/>
  </w:num>
  <w:num w:numId="8">
    <w:abstractNumId w:val="9"/>
  </w:num>
  <w:num w:numId="9">
    <w:abstractNumId w:val="14"/>
  </w:num>
  <w:num w:numId="10">
    <w:abstractNumId w:val="5"/>
  </w:num>
  <w:num w:numId="11">
    <w:abstractNumId w:val="6"/>
  </w:num>
  <w:num w:numId="12">
    <w:abstractNumId w:val="10"/>
  </w:num>
  <w:num w:numId="13">
    <w:abstractNumId w:val="8"/>
  </w:num>
  <w:num w:numId="14">
    <w:abstractNumId w:val="11"/>
  </w:num>
  <w:num w:numId="15">
    <w:abstractNumId w:val="12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61C"/>
    <w:rsid w:val="00170B0E"/>
    <w:rsid w:val="005B141A"/>
    <w:rsid w:val="006E09C9"/>
    <w:rsid w:val="0083661C"/>
    <w:rsid w:val="00885D3E"/>
    <w:rsid w:val="009E588B"/>
    <w:rsid w:val="00CD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90DD40"/>
  <w15:chartTrackingRefBased/>
  <w15:docId w15:val="{694095D4-F873-4A56-A0D2-B545DA3CC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70B0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0B0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885D3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5D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5D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5D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5D3E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885D3E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Normal (Web)"/>
    <w:basedOn w:val="a"/>
    <w:uiPriority w:val="99"/>
    <w:unhideWhenUsed/>
    <w:rsid w:val="00885D3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85D3E"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170B0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170B0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3191323623@qq.com</dc:creator>
  <cp:keywords/>
  <dc:description/>
  <cp:lastModifiedBy>3191323623@qq.com</cp:lastModifiedBy>
  <cp:revision>4</cp:revision>
  <dcterms:created xsi:type="dcterms:W3CDTF">2026-04-14T11:23:00Z</dcterms:created>
  <dcterms:modified xsi:type="dcterms:W3CDTF">2026-04-14T12:25:00Z</dcterms:modified>
</cp:coreProperties>
</file>