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692A4" w14:textId="77777777" w:rsidR="008B55CE" w:rsidRDefault="00CD33C7" w:rsidP="007B1B8C">
      <w:pPr>
        <w:jc w:val="center"/>
        <w:rPr>
          <w:b/>
          <w:sz w:val="28"/>
        </w:rPr>
      </w:pPr>
      <w:r w:rsidRPr="001F1D78">
        <w:rPr>
          <w:b/>
          <w:sz w:val="28"/>
        </w:rPr>
        <w:t xml:space="preserve">Disciplined </w:t>
      </w:r>
      <w:r w:rsidR="003459CF">
        <w:rPr>
          <w:b/>
          <w:sz w:val="28"/>
        </w:rPr>
        <w:t>E</w:t>
      </w:r>
      <w:r w:rsidR="00CD6CA2">
        <w:rPr>
          <w:b/>
          <w:sz w:val="28"/>
        </w:rPr>
        <w:t xml:space="preserve">ntrepreneurship Workbook </w:t>
      </w:r>
    </w:p>
    <w:p w14:paraId="3BB4ABB0" w14:textId="7615CF52" w:rsidR="00523400" w:rsidRPr="001F1D78" w:rsidRDefault="00CD6CA2" w:rsidP="000130EF">
      <w:pPr>
        <w:pStyle w:val="Heading1"/>
      </w:pPr>
      <w:r>
        <w:t>Step 14</w:t>
      </w:r>
      <w:r w:rsidR="00CD33C7" w:rsidRPr="001F1D78">
        <w:t>:</w:t>
      </w:r>
      <w:r w:rsidR="00230105">
        <w:t xml:space="preserve"> </w:t>
      </w:r>
      <w:r w:rsidR="002422BE">
        <w:t>Estimate</w:t>
      </w:r>
      <w:r>
        <w:t xml:space="preserve"> the Total Addressable Market Size for Follow-on Markets</w:t>
      </w:r>
      <w:r w:rsidR="00765C11">
        <w:t xml:space="preserve"> </w:t>
      </w:r>
    </w:p>
    <w:p w14:paraId="2901BDF8" w14:textId="72A1EAFE" w:rsidR="007216C7" w:rsidRDefault="007216C7" w:rsidP="000130EF">
      <w:pPr>
        <w:pStyle w:val="Heading2"/>
      </w:pPr>
      <w:r w:rsidRPr="00AE0985">
        <w:t>W</w:t>
      </w:r>
      <w:r w:rsidR="00DB3929" w:rsidRPr="00AE0985">
        <w:t>orksheet</w:t>
      </w:r>
    </w:p>
    <w:p w14:paraId="657DAC76" w14:textId="716399EF" w:rsidR="007B7FDA" w:rsidRDefault="00A62B55" w:rsidP="001D0561">
      <w:r w:rsidRPr="00A62B55">
        <w:drawing>
          <wp:inline distT="0" distB="0" distL="0" distR="0" wp14:anchorId="15156654" wp14:editId="44D42A6C">
            <wp:extent cx="6858000" cy="3349625"/>
            <wp:effectExtent l="0" t="0" r="0" b="3175"/>
            <wp:docPr id="866980992" name="Picture 1" descr="A diagram of a customer base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80992" name="Picture 1" descr="A diagram of a customer base produc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1B56" w14:textId="1751239D" w:rsidR="00BD7BD8" w:rsidRDefault="003072CD" w:rsidP="001D0561">
      <w:r>
        <w:t>(Editable version of above graphic available in additional Powerpoint file)</w:t>
      </w:r>
    </w:p>
    <w:p w14:paraId="1ED005BE" w14:textId="77777777" w:rsidR="003072CD" w:rsidRDefault="003072CD" w:rsidP="001D0561"/>
    <w:tbl>
      <w:tblPr>
        <w:tblStyle w:val="TableGrid"/>
        <w:tblW w:w="11409" w:type="dxa"/>
        <w:tblLayout w:type="fixed"/>
        <w:tblLook w:val="04A0" w:firstRow="1" w:lastRow="0" w:firstColumn="1" w:lastColumn="0" w:noHBand="0" w:noVBand="1"/>
      </w:tblPr>
      <w:tblGrid>
        <w:gridCol w:w="419"/>
        <w:gridCol w:w="1847"/>
        <w:gridCol w:w="1741"/>
        <w:gridCol w:w="1195"/>
        <w:gridCol w:w="1219"/>
        <w:gridCol w:w="1503"/>
        <w:gridCol w:w="800"/>
        <w:gridCol w:w="2016"/>
        <w:gridCol w:w="635"/>
        <w:gridCol w:w="34"/>
      </w:tblGrid>
      <w:tr w:rsidR="008A0610" w:rsidRPr="008A0610" w14:paraId="38ABCAF8" w14:textId="77777777" w:rsidTr="00A62B55">
        <w:tc>
          <w:tcPr>
            <w:tcW w:w="11409" w:type="dxa"/>
            <w:gridSpan w:val="10"/>
          </w:tcPr>
          <w:p w14:paraId="4C7B7E5E" w14:textId="2EE3A70A" w:rsidR="008A0610" w:rsidRPr="008A0610" w:rsidRDefault="00261C6D" w:rsidP="000130EF">
            <w:pPr>
              <w:pStyle w:val="Heading3"/>
            </w:pPr>
            <w:r>
              <w:t xml:space="preserve">Summary of </w:t>
            </w:r>
            <w:r w:rsidR="008A0610" w:rsidRPr="008A0610">
              <w:t>Follow-on TAM Estimate and Priorit</w:t>
            </w:r>
            <w:r w:rsidR="008B55CE">
              <w:t>ies</w:t>
            </w:r>
          </w:p>
        </w:tc>
      </w:tr>
      <w:tr w:rsidR="00506764" w:rsidRPr="00261C6D" w14:paraId="62317053" w14:textId="77777777" w:rsidTr="00A62B55">
        <w:trPr>
          <w:gridAfter w:val="1"/>
          <w:wAfter w:w="34" w:type="dxa"/>
        </w:trPr>
        <w:tc>
          <w:tcPr>
            <w:tcW w:w="419" w:type="dxa"/>
          </w:tcPr>
          <w:p w14:paraId="3196585F" w14:textId="77777777" w:rsidR="00506764" w:rsidRPr="00261C6D" w:rsidRDefault="00506764" w:rsidP="00261C6D">
            <w:pPr>
              <w:jc w:val="center"/>
              <w:rPr>
                <w:b/>
                <w:sz w:val="16"/>
                <w:szCs w:val="20"/>
                <w:u w:val="single"/>
              </w:rPr>
            </w:pPr>
          </w:p>
        </w:tc>
        <w:tc>
          <w:tcPr>
            <w:tcW w:w="1847" w:type="dxa"/>
          </w:tcPr>
          <w:p w14:paraId="6FC90AE7" w14:textId="77777777" w:rsidR="00506764" w:rsidRPr="00261C6D" w:rsidRDefault="00506764" w:rsidP="00261C6D">
            <w:pPr>
              <w:jc w:val="center"/>
              <w:rPr>
                <w:b/>
                <w:sz w:val="16"/>
                <w:szCs w:val="20"/>
                <w:u w:val="single"/>
              </w:rPr>
            </w:pPr>
            <w:r w:rsidRPr="00261C6D">
              <w:rPr>
                <w:b/>
                <w:sz w:val="16"/>
                <w:szCs w:val="20"/>
                <w:u w:val="single"/>
              </w:rPr>
              <w:t>Candidate</w:t>
            </w:r>
          </w:p>
        </w:tc>
        <w:tc>
          <w:tcPr>
            <w:tcW w:w="1741" w:type="dxa"/>
          </w:tcPr>
          <w:p w14:paraId="0EB42A52" w14:textId="4223E296" w:rsidR="00506764" w:rsidRPr="00261C6D" w:rsidRDefault="00506764" w:rsidP="00261C6D">
            <w:pPr>
              <w:jc w:val="center"/>
              <w:rPr>
                <w:b/>
                <w:sz w:val="16"/>
                <w:szCs w:val="20"/>
                <w:u w:val="single"/>
              </w:rPr>
            </w:pPr>
            <w:r>
              <w:rPr>
                <w:b/>
                <w:sz w:val="16"/>
                <w:szCs w:val="20"/>
                <w:u w:val="single"/>
              </w:rPr>
              <w:t>How it Leverages Your Core</w:t>
            </w:r>
          </w:p>
        </w:tc>
        <w:tc>
          <w:tcPr>
            <w:tcW w:w="1195" w:type="dxa"/>
          </w:tcPr>
          <w:p w14:paraId="30C83C92" w14:textId="75B87B24" w:rsidR="00506764" w:rsidRPr="00261C6D" w:rsidRDefault="00506764" w:rsidP="00261C6D">
            <w:pPr>
              <w:jc w:val="center"/>
              <w:rPr>
                <w:b/>
                <w:sz w:val="16"/>
                <w:szCs w:val="20"/>
                <w:u w:val="single"/>
              </w:rPr>
            </w:pPr>
            <w:r w:rsidRPr="00261C6D">
              <w:rPr>
                <w:b/>
                <w:sz w:val="16"/>
                <w:szCs w:val="20"/>
                <w:u w:val="single"/>
              </w:rPr>
              <w:t>Same Prod</w:t>
            </w:r>
            <w:r>
              <w:rPr>
                <w:b/>
                <w:sz w:val="16"/>
                <w:szCs w:val="20"/>
                <w:u w:val="single"/>
              </w:rPr>
              <w:t>uct or Same Customer?</w:t>
            </w:r>
          </w:p>
        </w:tc>
        <w:tc>
          <w:tcPr>
            <w:tcW w:w="1219" w:type="dxa"/>
          </w:tcPr>
          <w:p w14:paraId="0CC86A09" w14:textId="41590E70" w:rsidR="00506764" w:rsidRPr="00261C6D" w:rsidRDefault="00506764" w:rsidP="00261C6D">
            <w:pPr>
              <w:jc w:val="center"/>
              <w:rPr>
                <w:b/>
                <w:sz w:val="16"/>
                <w:szCs w:val="20"/>
                <w:u w:val="single"/>
              </w:rPr>
            </w:pPr>
            <w:r w:rsidRPr="00261C6D">
              <w:rPr>
                <w:b/>
                <w:sz w:val="16"/>
                <w:szCs w:val="20"/>
                <w:u w:val="single"/>
              </w:rPr>
              <w:t>Pros</w:t>
            </w:r>
            <w:r>
              <w:rPr>
                <w:b/>
                <w:sz w:val="16"/>
                <w:szCs w:val="20"/>
                <w:u w:val="single"/>
              </w:rPr>
              <w:t xml:space="preserve"> of Selling to This Market</w:t>
            </w:r>
          </w:p>
        </w:tc>
        <w:tc>
          <w:tcPr>
            <w:tcW w:w="1503" w:type="dxa"/>
          </w:tcPr>
          <w:p w14:paraId="7F988932" w14:textId="108BA9FE" w:rsidR="00506764" w:rsidRPr="00261C6D" w:rsidRDefault="00506764" w:rsidP="00261C6D">
            <w:pPr>
              <w:jc w:val="center"/>
              <w:rPr>
                <w:b/>
                <w:sz w:val="16"/>
                <w:szCs w:val="20"/>
                <w:u w:val="single"/>
              </w:rPr>
            </w:pPr>
            <w:r w:rsidRPr="00261C6D">
              <w:rPr>
                <w:b/>
                <w:sz w:val="16"/>
                <w:szCs w:val="20"/>
                <w:u w:val="single"/>
              </w:rPr>
              <w:t>Cons</w:t>
            </w:r>
            <w:r>
              <w:rPr>
                <w:b/>
                <w:sz w:val="16"/>
                <w:szCs w:val="20"/>
                <w:u w:val="single"/>
              </w:rPr>
              <w:t xml:space="preserve"> of Selling to This Market</w:t>
            </w:r>
          </w:p>
        </w:tc>
        <w:tc>
          <w:tcPr>
            <w:tcW w:w="800" w:type="dxa"/>
          </w:tcPr>
          <w:p w14:paraId="19D450A2" w14:textId="77777777" w:rsidR="00506764" w:rsidRPr="00261C6D" w:rsidRDefault="00506764" w:rsidP="00261C6D">
            <w:pPr>
              <w:jc w:val="center"/>
              <w:rPr>
                <w:b/>
                <w:sz w:val="16"/>
                <w:szCs w:val="20"/>
                <w:u w:val="single"/>
              </w:rPr>
            </w:pPr>
            <w:r w:rsidRPr="00261C6D">
              <w:rPr>
                <w:b/>
                <w:sz w:val="16"/>
                <w:szCs w:val="20"/>
                <w:u w:val="single"/>
              </w:rPr>
              <w:t>TAM Est.</w:t>
            </w:r>
          </w:p>
        </w:tc>
        <w:tc>
          <w:tcPr>
            <w:tcW w:w="2016" w:type="dxa"/>
          </w:tcPr>
          <w:p w14:paraId="012607EF" w14:textId="77777777" w:rsidR="00506764" w:rsidRPr="00261C6D" w:rsidRDefault="00506764" w:rsidP="00261C6D">
            <w:pPr>
              <w:jc w:val="center"/>
              <w:rPr>
                <w:b/>
                <w:sz w:val="16"/>
                <w:szCs w:val="20"/>
                <w:u w:val="single"/>
              </w:rPr>
            </w:pPr>
            <w:r w:rsidRPr="00261C6D">
              <w:rPr>
                <w:b/>
                <w:sz w:val="16"/>
                <w:szCs w:val="20"/>
                <w:u w:val="single"/>
              </w:rPr>
              <w:t>Other Considerations</w:t>
            </w:r>
          </w:p>
        </w:tc>
        <w:tc>
          <w:tcPr>
            <w:tcW w:w="635" w:type="dxa"/>
          </w:tcPr>
          <w:p w14:paraId="2B0B0E54" w14:textId="77777777" w:rsidR="00506764" w:rsidRPr="00261C6D" w:rsidRDefault="00506764" w:rsidP="00261C6D">
            <w:pPr>
              <w:jc w:val="center"/>
              <w:rPr>
                <w:b/>
                <w:sz w:val="16"/>
                <w:szCs w:val="20"/>
                <w:u w:val="single"/>
              </w:rPr>
            </w:pPr>
            <w:r w:rsidRPr="00261C6D">
              <w:rPr>
                <w:b/>
                <w:sz w:val="16"/>
                <w:szCs w:val="20"/>
                <w:u w:val="single"/>
              </w:rPr>
              <w:t>Rank</w:t>
            </w:r>
          </w:p>
        </w:tc>
      </w:tr>
      <w:tr w:rsidR="00506764" w:rsidRPr="00261C6D" w14:paraId="27A8376F" w14:textId="77777777" w:rsidTr="00A62B55">
        <w:trPr>
          <w:gridAfter w:val="1"/>
          <w:wAfter w:w="34" w:type="dxa"/>
        </w:trPr>
        <w:tc>
          <w:tcPr>
            <w:tcW w:w="419" w:type="dxa"/>
          </w:tcPr>
          <w:p w14:paraId="1DAF1442" w14:textId="274EBBC4" w:rsidR="00506764" w:rsidRPr="00261C6D" w:rsidRDefault="005A7D8D" w:rsidP="001D0561">
            <w:pPr>
              <w:rPr>
                <w:sz w:val="20"/>
                <w:szCs w:val="20"/>
              </w:rPr>
            </w:pPr>
            <w:r w:rsidRPr="005A7D8D">
              <w:rPr>
                <w:sz w:val="20"/>
                <w:szCs w:val="20"/>
              </w:rPr>
              <w:t>#2</w:t>
            </w:r>
          </w:p>
        </w:tc>
        <w:tc>
          <w:tcPr>
            <w:tcW w:w="1847" w:type="dxa"/>
          </w:tcPr>
          <w:p w14:paraId="60A8D994" w14:textId="27B8B58C" w:rsidR="00506764" w:rsidRPr="00261C6D" w:rsidRDefault="005A7D8D" w:rsidP="001D0561">
            <w:pPr>
              <w:rPr>
                <w:sz w:val="20"/>
                <w:szCs w:val="20"/>
              </w:rPr>
            </w:pPr>
            <w:r w:rsidRPr="005A7D8D">
              <w:rPr>
                <w:sz w:val="20"/>
                <w:szCs w:val="20"/>
              </w:rPr>
              <w:t>Digital Nomads</w:t>
            </w:r>
          </w:p>
        </w:tc>
        <w:tc>
          <w:tcPr>
            <w:tcW w:w="1741" w:type="dxa"/>
          </w:tcPr>
          <w:p w14:paraId="48AFE60C" w14:textId="30B1EA1A" w:rsidR="00506764" w:rsidRPr="00261C6D" w:rsidRDefault="005A7D8D" w:rsidP="001D0561">
            <w:pPr>
              <w:rPr>
                <w:sz w:val="20"/>
                <w:szCs w:val="20"/>
              </w:rPr>
            </w:pPr>
            <w:r w:rsidRPr="005A7D8D">
              <w:rPr>
                <w:sz w:val="20"/>
                <w:szCs w:val="20"/>
              </w:rPr>
              <w:t>Extends community and value engine with highly engaged users</w:t>
            </w:r>
          </w:p>
        </w:tc>
        <w:tc>
          <w:tcPr>
            <w:tcW w:w="1195" w:type="dxa"/>
          </w:tcPr>
          <w:p w14:paraId="1F1927B0" w14:textId="2FEBE818" w:rsidR="00506764" w:rsidRPr="00261C6D" w:rsidRDefault="005A7D8D" w:rsidP="001D0561">
            <w:pPr>
              <w:rPr>
                <w:sz w:val="20"/>
                <w:szCs w:val="20"/>
              </w:rPr>
            </w:pPr>
            <w:r w:rsidRPr="005A7D8D">
              <w:rPr>
                <w:sz w:val="20"/>
                <w:szCs w:val="20"/>
              </w:rPr>
              <w:t>Same Customer</w:t>
            </w:r>
            <w:r w:rsidRPr="005A7D8D">
              <w:rPr>
                <w:sz w:val="20"/>
                <w:szCs w:val="20"/>
              </w:rPr>
              <w:tab/>
            </w:r>
          </w:p>
        </w:tc>
        <w:tc>
          <w:tcPr>
            <w:tcW w:w="1219" w:type="dxa"/>
          </w:tcPr>
          <w:p w14:paraId="23144FCC" w14:textId="0A6731BB" w:rsidR="00506764" w:rsidRPr="00261C6D" w:rsidRDefault="005A7D8D" w:rsidP="001D0561">
            <w:pPr>
              <w:rPr>
                <w:sz w:val="20"/>
                <w:szCs w:val="20"/>
              </w:rPr>
            </w:pPr>
            <w:r w:rsidRPr="005A7D8D">
              <w:rPr>
                <w:sz w:val="20"/>
                <w:szCs w:val="20"/>
              </w:rPr>
              <w:t>Aligned lifestyle, word-of-mouth virality, early adopters</w:t>
            </w:r>
          </w:p>
        </w:tc>
        <w:tc>
          <w:tcPr>
            <w:tcW w:w="1503" w:type="dxa"/>
          </w:tcPr>
          <w:p w14:paraId="5D461C2D" w14:textId="35787641" w:rsidR="00506764" w:rsidRPr="00261C6D" w:rsidRDefault="00A62B55" w:rsidP="001D0561">
            <w:pPr>
              <w:rPr>
                <w:sz w:val="20"/>
                <w:szCs w:val="20"/>
              </w:rPr>
            </w:pPr>
            <w:r w:rsidRPr="00A62B55">
              <w:rPr>
                <w:sz w:val="20"/>
                <w:szCs w:val="20"/>
              </w:rPr>
              <w:t>Saturation with tools, low short-term revenue per user</w:t>
            </w:r>
          </w:p>
        </w:tc>
        <w:tc>
          <w:tcPr>
            <w:tcW w:w="800" w:type="dxa"/>
          </w:tcPr>
          <w:p w14:paraId="65B3C6BB" w14:textId="182B7A68" w:rsidR="00506764" w:rsidRPr="00261C6D" w:rsidRDefault="005A7D8D" w:rsidP="001D0561">
            <w:pPr>
              <w:rPr>
                <w:sz w:val="20"/>
                <w:szCs w:val="20"/>
              </w:rPr>
            </w:pPr>
            <w:r w:rsidRPr="005A7D8D">
              <w:rPr>
                <w:sz w:val="20"/>
                <w:szCs w:val="20"/>
              </w:rPr>
              <w:t>€500M</w:t>
            </w:r>
            <w:r w:rsidRPr="005A7D8D">
              <w:rPr>
                <w:sz w:val="20"/>
                <w:szCs w:val="20"/>
              </w:rPr>
              <w:tab/>
            </w:r>
          </w:p>
        </w:tc>
        <w:tc>
          <w:tcPr>
            <w:tcW w:w="2016" w:type="dxa"/>
          </w:tcPr>
          <w:p w14:paraId="3CDBF2B6" w14:textId="6CE70263" w:rsidR="00506764" w:rsidRPr="00261C6D" w:rsidRDefault="005A7D8D" w:rsidP="001D0561">
            <w:pPr>
              <w:rPr>
                <w:sz w:val="20"/>
                <w:szCs w:val="20"/>
              </w:rPr>
            </w:pPr>
            <w:r w:rsidRPr="005A7D8D">
              <w:rPr>
                <w:sz w:val="20"/>
                <w:szCs w:val="20"/>
              </w:rPr>
              <w:t>High lifetime value, strong brand alignment</w:t>
            </w:r>
          </w:p>
        </w:tc>
        <w:tc>
          <w:tcPr>
            <w:tcW w:w="635" w:type="dxa"/>
          </w:tcPr>
          <w:p w14:paraId="5CFB16D8" w14:textId="2EB7DB27" w:rsidR="00506764" w:rsidRPr="00261C6D" w:rsidRDefault="005A7D8D" w:rsidP="001D05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06764" w:rsidRPr="00261C6D" w14:paraId="56B99CB3" w14:textId="77777777" w:rsidTr="00A62B55">
        <w:trPr>
          <w:gridAfter w:val="1"/>
          <w:wAfter w:w="34" w:type="dxa"/>
        </w:trPr>
        <w:tc>
          <w:tcPr>
            <w:tcW w:w="419" w:type="dxa"/>
          </w:tcPr>
          <w:p w14:paraId="7B63646E" w14:textId="34221829" w:rsidR="00506764" w:rsidRPr="005A7D8D" w:rsidRDefault="005A7D8D" w:rsidP="001D0561">
            <w:pPr>
              <w:rPr>
                <w:b/>
                <w:bCs/>
                <w:sz w:val="20"/>
                <w:szCs w:val="20"/>
              </w:rPr>
            </w:pPr>
            <w:r w:rsidRPr="005A7D8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847" w:type="dxa"/>
          </w:tcPr>
          <w:p w14:paraId="2F10B843" w14:textId="7B9A1D54" w:rsidR="00506764" w:rsidRPr="00261C6D" w:rsidRDefault="005A7D8D" w:rsidP="001D0561">
            <w:pPr>
              <w:rPr>
                <w:sz w:val="20"/>
                <w:szCs w:val="20"/>
              </w:rPr>
            </w:pPr>
            <w:r w:rsidRPr="005A7D8D">
              <w:rPr>
                <w:sz w:val="20"/>
                <w:szCs w:val="20"/>
              </w:rPr>
              <w:t>Small Group Travelers</w:t>
            </w:r>
          </w:p>
        </w:tc>
        <w:tc>
          <w:tcPr>
            <w:tcW w:w="1741" w:type="dxa"/>
          </w:tcPr>
          <w:p w14:paraId="2F79B630" w14:textId="4ADE15D8" w:rsidR="00506764" w:rsidRPr="00261C6D" w:rsidRDefault="005A7D8D" w:rsidP="001D0561">
            <w:pPr>
              <w:rPr>
                <w:sz w:val="20"/>
                <w:szCs w:val="20"/>
              </w:rPr>
            </w:pPr>
            <w:r w:rsidRPr="005A7D8D">
              <w:rPr>
                <w:sz w:val="20"/>
                <w:szCs w:val="20"/>
              </w:rPr>
              <w:t>Leverages trip planning &amp; coordination features</w:t>
            </w:r>
          </w:p>
        </w:tc>
        <w:tc>
          <w:tcPr>
            <w:tcW w:w="1195" w:type="dxa"/>
          </w:tcPr>
          <w:p w14:paraId="6B4F0CBA" w14:textId="71230D62" w:rsidR="00506764" w:rsidRPr="00261C6D" w:rsidRDefault="005A7D8D" w:rsidP="001D0561">
            <w:pPr>
              <w:rPr>
                <w:sz w:val="20"/>
                <w:szCs w:val="20"/>
              </w:rPr>
            </w:pPr>
            <w:r w:rsidRPr="005A7D8D">
              <w:rPr>
                <w:sz w:val="20"/>
                <w:szCs w:val="20"/>
              </w:rPr>
              <w:t>Same Product</w:t>
            </w:r>
          </w:p>
        </w:tc>
        <w:tc>
          <w:tcPr>
            <w:tcW w:w="1219" w:type="dxa"/>
          </w:tcPr>
          <w:p w14:paraId="52A82BBD" w14:textId="260F8A29" w:rsidR="00506764" w:rsidRPr="00261C6D" w:rsidRDefault="005A7D8D" w:rsidP="001D0561">
            <w:pPr>
              <w:rPr>
                <w:sz w:val="20"/>
                <w:szCs w:val="20"/>
              </w:rPr>
            </w:pPr>
            <w:r w:rsidRPr="005A7D8D">
              <w:rPr>
                <w:sz w:val="20"/>
                <w:szCs w:val="20"/>
              </w:rPr>
              <w:t>Group upselling potential, shared decision-making</w:t>
            </w:r>
          </w:p>
        </w:tc>
        <w:tc>
          <w:tcPr>
            <w:tcW w:w="1503" w:type="dxa"/>
          </w:tcPr>
          <w:p w14:paraId="18A2C85B" w14:textId="6602B206" w:rsidR="00506764" w:rsidRPr="00261C6D" w:rsidRDefault="00A62B55" w:rsidP="001D0561">
            <w:pPr>
              <w:rPr>
                <w:sz w:val="20"/>
                <w:szCs w:val="20"/>
              </w:rPr>
            </w:pPr>
            <w:r w:rsidRPr="00A62B55">
              <w:rPr>
                <w:sz w:val="20"/>
                <w:szCs w:val="20"/>
              </w:rPr>
              <w:t>Higher complexity in booking flows</w:t>
            </w:r>
          </w:p>
        </w:tc>
        <w:tc>
          <w:tcPr>
            <w:tcW w:w="8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4"/>
            </w:tblGrid>
            <w:tr w:rsidR="005A7D8D" w:rsidRPr="005A7D8D" w14:paraId="5FD29196" w14:textId="77777777" w:rsidTr="005A7D8D">
              <w:trPr>
                <w:tblCellSpacing w:w="15" w:type="dxa"/>
              </w:trPr>
              <w:tc>
                <w:tcPr>
                  <w:tcW w:w="724" w:type="dxa"/>
                  <w:vAlign w:val="center"/>
                  <w:hideMark/>
                </w:tcPr>
                <w:p w14:paraId="074AE8D3" w14:textId="7B56B4BE" w:rsidR="005A7D8D" w:rsidRPr="005A7D8D" w:rsidRDefault="005A7D8D" w:rsidP="005A7D8D">
                  <w:pPr>
                    <w:spacing w:after="0" w:line="240" w:lineRule="auto"/>
                    <w:rPr>
                      <w:sz w:val="20"/>
                      <w:szCs w:val="20"/>
                      <w:lang w:val="en-CY"/>
                    </w:rPr>
                  </w:pPr>
                  <w:r w:rsidRPr="005A7D8D">
                    <w:rPr>
                      <w:sz w:val="20"/>
                      <w:szCs w:val="20"/>
                      <w:lang w:val="en-CY"/>
                    </w:rPr>
                    <w:t>€</w:t>
                  </w:r>
                  <w:r>
                    <w:rPr>
                      <w:sz w:val="20"/>
                      <w:szCs w:val="20"/>
                      <w:lang w:val="en-CY"/>
                    </w:rPr>
                    <w:t>6</w:t>
                  </w:r>
                  <w:r w:rsidRPr="005A7D8D">
                    <w:rPr>
                      <w:sz w:val="20"/>
                      <w:szCs w:val="20"/>
                      <w:lang w:val="en-CY"/>
                    </w:rPr>
                    <w:t>50M</w:t>
                  </w:r>
                </w:p>
              </w:tc>
            </w:tr>
          </w:tbl>
          <w:p w14:paraId="2C280468" w14:textId="77777777" w:rsidR="005A7D8D" w:rsidRPr="005A7D8D" w:rsidRDefault="005A7D8D" w:rsidP="005A7D8D">
            <w:pPr>
              <w:rPr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A7D8D" w:rsidRPr="005A7D8D" w14:paraId="5AEB4F21" w14:textId="77777777" w:rsidTr="005A7D8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63DC640" w14:textId="77777777" w:rsidR="005A7D8D" w:rsidRPr="005A7D8D" w:rsidRDefault="005A7D8D" w:rsidP="005A7D8D">
                  <w:pPr>
                    <w:spacing w:after="0" w:line="240" w:lineRule="auto"/>
                    <w:rPr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37ED049B" w14:textId="65D9131D" w:rsidR="00506764" w:rsidRPr="00261C6D" w:rsidRDefault="00506764" w:rsidP="001D0561">
            <w:pPr>
              <w:rPr>
                <w:sz w:val="20"/>
                <w:szCs w:val="20"/>
              </w:rPr>
            </w:pPr>
          </w:p>
        </w:tc>
        <w:tc>
          <w:tcPr>
            <w:tcW w:w="2016" w:type="dxa"/>
          </w:tcPr>
          <w:p w14:paraId="1AD674F8" w14:textId="2A87652C" w:rsidR="00506764" w:rsidRPr="00261C6D" w:rsidRDefault="005A7D8D" w:rsidP="001D0561">
            <w:pPr>
              <w:rPr>
                <w:sz w:val="20"/>
                <w:szCs w:val="20"/>
              </w:rPr>
            </w:pPr>
            <w:r w:rsidRPr="005A7D8D">
              <w:rPr>
                <w:sz w:val="20"/>
                <w:szCs w:val="20"/>
              </w:rPr>
              <w:t>Needs features for split-pay, itinerary sharing</w:t>
            </w:r>
          </w:p>
        </w:tc>
        <w:tc>
          <w:tcPr>
            <w:tcW w:w="635" w:type="dxa"/>
          </w:tcPr>
          <w:p w14:paraId="30520C96" w14:textId="5E5F30F9" w:rsidR="00506764" w:rsidRPr="00261C6D" w:rsidRDefault="005A7D8D" w:rsidP="001D05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06764" w:rsidRPr="00261C6D" w14:paraId="08183518" w14:textId="77777777" w:rsidTr="00A62B55">
        <w:trPr>
          <w:gridAfter w:val="1"/>
          <w:wAfter w:w="34" w:type="dxa"/>
        </w:trPr>
        <w:tc>
          <w:tcPr>
            <w:tcW w:w="419" w:type="dxa"/>
          </w:tcPr>
          <w:p w14:paraId="29BD6070" w14:textId="2FF07314" w:rsidR="00506764" w:rsidRPr="00261C6D" w:rsidRDefault="005A7D8D" w:rsidP="001D0561">
            <w:pPr>
              <w:rPr>
                <w:sz w:val="20"/>
                <w:szCs w:val="20"/>
              </w:rPr>
            </w:pPr>
            <w:r w:rsidRPr="005A7D8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847" w:type="dxa"/>
          </w:tcPr>
          <w:p w14:paraId="61296142" w14:textId="4082A963" w:rsidR="00506764" w:rsidRPr="00261C6D" w:rsidRDefault="005A7D8D" w:rsidP="001D0561">
            <w:pPr>
              <w:rPr>
                <w:sz w:val="20"/>
                <w:szCs w:val="20"/>
              </w:rPr>
            </w:pPr>
            <w:r w:rsidRPr="005A7D8D">
              <w:rPr>
                <w:sz w:val="20"/>
                <w:szCs w:val="20"/>
              </w:rPr>
              <w:t>Corporate Retreats</w:t>
            </w:r>
            <w:r>
              <w:rPr>
                <w:sz w:val="20"/>
                <w:szCs w:val="20"/>
              </w:rPr>
              <w:t xml:space="preserve"> Planners</w:t>
            </w:r>
          </w:p>
        </w:tc>
        <w:tc>
          <w:tcPr>
            <w:tcW w:w="1741" w:type="dxa"/>
          </w:tcPr>
          <w:p w14:paraId="0B850024" w14:textId="2A2BD8FD" w:rsidR="00506764" w:rsidRPr="00261C6D" w:rsidRDefault="005A7D8D" w:rsidP="001D0561">
            <w:pPr>
              <w:rPr>
                <w:sz w:val="20"/>
                <w:szCs w:val="20"/>
              </w:rPr>
            </w:pPr>
            <w:r w:rsidRPr="005A7D8D">
              <w:rPr>
                <w:sz w:val="20"/>
                <w:szCs w:val="20"/>
              </w:rPr>
              <w:t xml:space="preserve">Builds on structured planning tools </w:t>
            </w:r>
            <w:r>
              <w:rPr>
                <w:sz w:val="20"/>
                <w:szCs w:val="20"/>
              </w:rPr>
              <w:t xml:space="preserve">and </w:t>
            </w:r>
            <w:r w:rsidRPr="005A7D8D">
              <w:rPr>
                <w:sz w:val="20"/>
                <w:szCs w:val="20"/>
              </w:rPr>
              <w:t>concierge model</w:t>
            </w:r>
          </w:p>
        </w:tc>
        <w:tc>
          <w:tcPr>
            <w:tcW w:w="1195" w:type="dxa"/>
          </w:tcPr>
          <w:p w14:paraId="08630C6B" w14:textId="7CF0F6BE" w:rsidR="00506764" w:rsidRPr="00261C6D" w:rsidRDefault="005A7D8D" w:rsidP="001D0561">
            <w:pPr>
              <w:rPr>
                <w:sz w:val="20"/>
                <w:szCs w:val="20"/>
              </w:rPr>
            </w:pPr>
            <w:r w:rsidRPr="005A7D8D">
              <w:rPr>
                <w:sz w:val="20"/>
                <w:szCs w:val="20"/>
              </w:rPr>
              <w:t>Same Product</w:t>
            </w:r>
            <w:r>
              <w:rPr>
                <w:sz w:val="20"/>
                <w:szCs w:val="20"/>
              </w:rPr>
              <w:t xml:space="preserve"> – B2B use case</w:t>
            </w:r>
          </w:p>
        </w:tc>
        <w:tc>
          <w:tcPr>
            <w:tcW w:w="1219" w:type="dxa"/>
          </w:tcPr>
          <w:p w14:paraId="5AE02635" w14:textId="72E72683" w:rsidR="00506764" w:rsidRPr="00261C6D" w:rsidRDefault="005A7D8D" w:rsidP="001D0561">
            <w:pPr>
              <w:rPr>
                <w:sz w:val="20"/>
                <w:szCs w:val="20"/>
              </w:rPr>
            </w:pPr>
            <w:r w:rsidRPr="005A7D8D">
              <w:rPr>
                <w:sz w:val="20"/>
                <w:szCs w:val="20"/>
              </w:rPr>
              <w:t>High-ticket sales, bundled services, B2B referrals</w:t>
            </w:r>
          </w:p>
        </w:tc>
        <w:tc>
          <w:tcPr>
            <w:tcW w:w="1503" w:type="dxa"/>
          </w:tcPr>
          <w:p w14:paraId="6426A814" w14:textId="77A175A3" w:rsidR="00506764" w:rsidRPr="00261C6D" w:rsidRDefault="00A62B55" w:rsidP="001D0561">
            <w:pPr>
              <w:rPr>
                <w:sz w:val="20"/>
                <w:szCs w:val="20"/>
              </w:rPr>
            </w:pPr>
            <w:r w:rsidRPr="00A62B55">
              <w:rPr>
                <w:sz w:val="20"/>
                <w:szCs w:val="20"/>
              </w:rPr>
              <w:t>Longer sales cycles, requires account management</w:t>
            </w:r>
          </w:p>
        </w:tc>
        <w:tc>
          <w:tcPr>
            <w:tcW w:w="8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4"/>
            </w:tblGrid>
            <w:tr w:rsidR="005A7D8D" w:rsidRPr="005A7D8D" w14:paraId="12712498" w14:textId="77777777" w:rsidTr="005A7D8D">
              <w:trPr>
                <w:tblCellSpacing w:w="15" w:type="dxa"/>
              </w:trPr>
              <w:tc>
                <w:tcPr>
                  <w:tcW w:w="724" w:type="dxa"/>
                  <w:vAlign w:val="center"/>
                  <w:hideMark/>
                </w:tcPr>
                <w:p w14:paraId="785C929A" w14:textId="0EA33776" w:rsidR="005A7D8D" w:rsidRPr="005A7D8D" w:rsidRDefault="005A7D8D" w:rsidP="005A7D8D">
                  <w:pPr>
                    <w:spacing w:after="0" w:line="240" w:lineRule="auto"/>
                    <w:rPr>
                      <w:sz w:val="20"/>
                      <w:szCs w:val="20"/>
                      <w:lang w:val="en-CY"/>
                    </w:rPr>
                  </w:pPr>
                  <w:r w:rsidRPr="005A7D8D">
                    <w:rPr>
                      <w:sz w:val="20"/>
                      <w:szCs w:val="20"/>
                      <w:lang w:val="en-CY"/>
                    </w:rPr>
                    <w:t>€</w:t>
                  </w:r>
                  <w:r>
                    <w:rPr>
                      <w:sz w:val="20"/>
                      <w:szCs w:val="20"/>
                      <w:lang w:val="en-CY"/>
                    </w:rPr>
                    <w:t>7</w:t>
                  </w:r>
                  <w:r w:rsidRPr="005A7D8D">
                    <w:rPr>
                      <w:sz w:val="20"/>
                      <w:szCs w:val="20"/>
                      <w:lang w:val="en-CY"/>
                    </w:rPr>
                    <w:t>00M</w:t>
                  </w:r>
                </w:p>
              </w:tc>
            </w:tr>
          </w:tbl>
          <w:p w14:paraId="19959E6F" w14:textId="77777777" w:rsidR="005A7D8D" w:rsidRPr="005A7D8D" w:rsidRDefault="005A7D8D" w:rsidP="005A7D8D">
            <w:pPr>
              <w:rPr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A7D8D" w:rsidRPr="005A7D8D" w14:paraId="3D2BDDAC" w14:textId="77777777" w:rsidTr="005A7D8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BEBB92E" w14:textId="77777777" w:rsidR="005A7D8D" w:rsidRPr="005A7D8D" w:rsidRDefault="005A7D8D" w:rsidP="005A7D8D">
                  <w:pPr>
                    <w:spacing w:after="0" w:line="240" w:lineRule="auto"/>
                    <w:rPr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3A0AE587" w14:textId="77777777" w:rsidR="00506764" w:rsidRPr="00261C6D" w:rsidRDefault="00506764" w:rsidP="001D0561">
            <w:pPr>
              <w:rPr>
                <w:sz w:val="20"/>
                <w:szCs w:val="20"/>
              </w:rPr>
            </w:pPr>
          </w:p>
        </w:tc>
        <w:tc>
          <w:tcPr>
            <w:tcW w:w="2016" w:type="dxa"/>
          </w:tcPr>
          <w:p w14:paraId="4F1432DA" w14:textId="3DF2CA44" w:rsidR="00506764" w:rsidRPr="00261C6D" w:rsidRDefault="005A7D8D" w:rsidP="001D0561">
            <w:pPr>
              <w:rPr>
                <w:sz w:val="20"/>
                <w:szCs w:val="20"/>
              </w:rPr>
            </w:pPr>
            <w:r w:rsidRPr="005A7D8D">
              <w:rPr>
                <w:sz w:val="20"/>
                <w:szCs w:val="20"/>
              </w:rPr>
              <w:t>Profitable but slower to scale</w:t>
            </w:r>
          </w:p>
        </w:tc>
        <w:tc>
          <w:tcPr>
            <w:tcW w:w="635" w:type="dxa"/>
          </w:tcPr>
          <w:p w14:paraId="54EFA19F" w14:textId="04E69714" w:rsidR="00506764" w:rsidRPr="00261C6D" w:rsidRDefault="005A7D8D" w:rsidP="001D05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506764" w:rsidRPr="00261C6D" w14:paraId="6363F2DA" w14:textId="77777777" w:rsidTr="00A62B55">
        <w:trPr>
          <w:gridAfter w:val="1"/>
          <w:wAfter w:w="34" w:type="dxa"/>
        </w:trPr>
        <w:tc>
          <w:tcPr>
            <w:tcW w:w="419" w:type="dxa"/>
          </w:tcPr>
          <w:p w14:paraId="23B99583" w14:textId="22D936FC" w:rsidR="00506764" w:rsidRPr="00261C6D" w:rsidRDefault="005A7D8D" w:rsidP="001D0561">
            <w:pPr>
              <w:rPr>
                <w:sz w:val="20"/>
                <w:szCs w:val="20"/>
              </w:rPr>
            </w:pPr>
            <w:r w:rsidRPr="005A7D8D">
              <w:rPr>
                <w:sz w:val="20"/>
                <w:szCs w:val="20"/>
              </w:rPr>
              <w:lastRenderedPageBreak/>
              <w:t>#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847" w:type="dxa"/>
          </w:tcPr>
          <w:p w14:paraId="21A99A7C" w14:textId="4EC71A87" w:rsidR="00506764" w:rsidRPr="00261C6D" w:rsidRDefault="005A7D8D" w:rsidP="001D0561">
            <w:pPr>
              <w:rPr>
                <w:sz w:val="20"/>
                <w:szCs w:val="20"/>
              </w:rPr>
            </w:pPr>
            <w:r w:rsidRPr="005A7D8D">
              <w:rPr>
                <w:sz w:val="20"/>
                <w:szCs w:val="20"/>
              </w:rPr>
              <w:t>Luxury Travelers</w:t>
            </w:r>
          </w:p>
        </w:tc>
        <w:tc>
          <w:tcPr>
            <w:tcW w:w="1741" w:type="dxa"/>
          </w:tcPr>
          <w:p w14:paraId="02983D00" w14:textId="674BEF51" w:rsidR="00506764" w:rsidRPr="00261C6D" w:rsidRDefault="005A7D8D" w:rsidP="001D0561">
            <w:pPr>
              <w:rPr>
                <w:sz w:val="20"/>
                <w:szCs w:val="20"/>
              </w:rPr>
            </w:pPr>
            <w:r w:rsidRPr="005A7D8D">
              <w:rPr>
                <w:sz w:val="20"/>
                <w:szCs w:val="20"/>
              </w:rPr>
              <w:t>Expands curated, premium content with higher personalization demand</w:t>
            </w:r>
          </w:p>
        </w:tc>
        <w:tc>
          <w:tcPr>
            <w:tcW w:w="1195" w:type="dxa"/>
          </w:tcPr>
          <w:p w14:paraId="2568D416" w14:textId="7F34415B" w:rsidR="00506764" w:rsidRPr="00261C6D" w:rsidRDefault="005A7D8D" w:rsidP="001D0561">
            <w:pPr>
              <w:rPr>
                <w:sz w:val="20"/>
                <w:szCs w:val="20"/>
              </w:rPr>
            </w:pPr>
            <w:r w:rsidRPr="005A7D8D">
              <w:rPr>
                <w:sz w:val="20"/>
                <w:szCs w:val="20"/>
              </w:rPr>
              <w:t>Same Product</w:t>
            </w:r>
          </w:p>
        </w:tc>
        <w:tc>
          <w:tcPr>
            <w:tcW w:w="1219" w:type="dxa"/>
          </w:tcPr>
          <w:p w14:paraId="419D147B" w14:textId="75800329" w:rsidR="00506764" w:rsidRPr="00261C6D" w:rsidRDefault="005A7D8D" w:rsidP="001D0561">
            <w:pPr>
              <w:rPr>
                <w:sz w:val="20"/>
                <w:szCs w:val="20"/>
              </w:rPr>
            </w:pPr>
            <w:r w:rsidRPr="005A7D8D">
              <w:rPr>
                <w:sz w:val="20"/>
                <w:szCs w:val="20"/>
              </w:rPr>
              <w:t>High spend, brand alignment potential</w:t>
            </w:r>
          </w:p>
        </w:tc>
        <w:tc>
          <w:tcPr>
            <w:tcW w:w="1503" w:type="dxa"/>
          </w:tcPr>
          <w:p w14:paraId="42277DE9" w14:textId="0653058C" w:rsidR="00506764" w:rsidRPr="00261C6D" w:rsidRDefault="00A62B55" w:rsidP="001D0561">
            <w:pPr>
              <w:rPr>
                <w:sz w:val="20"/>
                <w:szCs w:val="20"/>
              </w:rPr>
            </w:pPr>
            <w:r w:rsidRPr="00A62B55">
              <w:rPr>
                <w:sz w:val="20"/>
                <w:szCs w:val="20"/>
              </w:rPr>
              <w:t>Very niche, expects high-end service and polish</w:t>
            </w:r>
          </w:p>
        </w:tc>
        <w:tc>
          <w:tcPr>
            <w:tcW w:w="8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4"/>
            </w:tblGrid>
            <w:tr w:rsidR="005A7D8D" w:rsidRPr="005A7D8D" w14:paraId="5887D98D" w14:textId="77777777" w:rsidTr="005A7D8D">
              <w:trPr>
                <w:tblCellSpacing w:w="15" w:type="dxa"/>
              </w:trPr>
              <w:tc>
                <w:tcPr>
                  <w:tcW w:w="724" w:type="dxa"/>
                  <w:vAlign w:val="center"/>
                  <w:hideMark/>
                </w:tcPr>
                <w:p w14:paraId="3DD61246" w14:textId="4EFD08F6" w:rsidR="005A7D8D" w:rsidRPr="005A7D8D" w:rsidRDefault="005A7D8D" w:rsidP="005A7D8D">
                  <w:pPr>
                    <w:spacing w:after="0" w:line="240" w:lineRule="auto"/>
                    <w:rPr>
                      <w:sz w:val="20"/>
                      <w:szCs w:val="20"/>
                      <w:lang w:val="en-CY"/>
                    </w:rPr>
                  </w:pPr>
                  <w:r w:rsidRPr="005A7D8D">
                    <w:rPr>
                      <w:sz w:val="20"/>
                      <w:szCs w:val="20"/>
                      <w:lang w:val="en-CY"/>
                    </w:rPr>
                    <w:t>€</w:t>
                  </w:r>
                  <w:r>
                    <w:rPr>
                      <w:sz w:val="20"/>
                      <w:szCs w:val="20"/>
                      <w:lang w:val="en-CY"/>
                    </w:rPr>
                    <w:t>3</w:t>
                  </w:r>
                  <w:r w:rsidRPr="005A7D8D">
                    <w:rPr>
                      <w:sz w:val="20"/>
                      <w:szCs w:val="20"/>
                      <w:lang w:val="en-CY"/>
                    </w:rPr>
                    <w:t>00M</w:t>
                  </w:r>
                </w:p>
              </w:tc>
            </w:tr>
          </w:tbl>
          <w:p w14:paraId="6EB1D30E" w14:textId="77777777" w:rsidR="005A7D8D" w:rsidRPr="005A7D8D" w:rsidRDefault="005A7D8D" w:rsidP="005A7D8D">
            <w:pPr>
              <w:rPr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A7D8D" w:rsidRPr="005A7D8D" w14:paraId="4CFD4536" w14:textId="77777777" w:rsidTr="005A7D8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6FAC250" w14:textId="77777777" w:rsidR="005A7D8D" w:rsidRPr="005A7D8D" w:rsidRDefault="005A7D8D" w:rsidP="005A7D8D">
                  <w:pPr>
                    <w:spacing w:after="0" w:line="240" w:lineRule="auto"/>
                    <w:rPr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00163B93" w14:textId="77777777" w:rsidR="00506764" w:rsidRPr="00261C6D" w:rsidRDefault="00506764" w:rsidP="001D0561">
            <w:pPr>
              <w:rPr>
                <w:sz w:val="20"/>
                <w:szCs w:val="20"/>
              </w:rPr>
            </w:pPr>
          </w:p>
        </w:tc>
        <w:tc>
          <w:tcPr>
            <w:tcW w:w="2016" w:type="dxa"/>
          </w:tcPr>
          <w:p w14:paraId="6FF82767" w14:textId="7F1B0766" w:rsidR="00506764" w:rsidRPr="00261C6D" w:rsidRDefault="005A7D8D" w:rsidP="001D0561">
            <w:pPr>
              <w:rPr>
                <w:sz w:val="20"/>
                <w:szCs w:val="20"/>
              </w:rPr>
            </w:pPr>
            <w:r w:rsidRPr="005A7D8D">
              <w:rPr>
                <w:sz w:val="20"/>
                <w:szCs w:val="20"/>
              </w:rPr>
              <w:t>High expectations, low tolerance for glitches</w:t>
            </w:r>
          </w:p>
        </w:tc>
        <w:tc>
          <w:tcPr>
            <w:tcW w:w="635" w:type="dxa"/>
          </w:tcPr>
          <w:p w14:paraId="1E0C92AF" w14:textId="1D3E8CD8" w:rsidR="00506764" w:rsidRPr="00261C6D" w:rsidRDefault="005A7D8D" w:rsidP="001D05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506764" w:rsidRPr="00261C6D" w14:paraId="6BA17DD3" w14:textId="77777777" w:rsidTr="00A62B55">
        <w:trPr>
          <w:gridAfter w:val="1"/>
          <w:wAfter w:w="34" w:type="dxa"/>
        </w:trPr>
        <w:tc>
          <w:tcPr>
            <w:tcW w:w="419" w:type="dxa"/>
          </w:tcPr>
          <w:p w14:paraId="0C6886A4" w14:textId="0AEF9D28" w:rsidR="00506764" w:rsidRPr="00261C6D" w:rsidRDefault="005A7D8D" w:rsidP="001D0561">
            <w:pPr>
              <w:rPr>
                <w:sz w:val="20"/>
                <w:szCs w:val="20"/>
              </w:rPr>
            </w:pPr>
            <w:r w:rsidRPr="005A7D8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847" w:type="dxa"/>
          </w:tcPr>
          <w:p w14:paraId="2101F535" w14:textId="554C52C3" w:rsidR="00506764" w:rsidRPr="00261C6D" w:rsidRDefault="005A7D8D" w:rsidP="005A7D8D">
            <w:pPr>
              <w:rPr>
                <w:sz w:val="20"/>
                <w:szCs w:val="20"/>
              </w:rPr>
            </w:pPr>
            <w:r w:rsidRPr="005A7D8D">
              <w:rPr>
                <w:sz w:val="20"/>
                <w:szCs w:val="20"/>
              </w:rPr>
              <w:t>University Travel Clubs</w:t>
            </w:r>
          </w:p>
        </w:tc>
        <w:tc>
          <w:tcPr>
            <w:tcW w:w="1741" w:type="dxa"/>
          </w:tcPr>
          <w:p w14:paraId="6328AB7F" w14:textId="56DEBBE1" w:rsidR="00506764" w:rsidRPr="00261C6D" w:rsidRDefault="005A7D8D" w:rsidP="001D0561">
            <w:pPr>
              <w:rPr>
                <w:sz w:val="20"/>
                <w:szCs w:val="20"/>
              </w:rPr>
            </w:pPr>
            <w:r w:rsidRPr="005A7D8D">
              <w:rPr>
                <w:sz w:val="20"/>
                <w:szCs w:val="20"/>
              </w:rPr>
              <w:t>Targets group planning &amp; social discovery experience</w:t>
            </w:r>
          </w:p>
        </w:tc>
        <w:tc>
          <w:tcPr>
            <w:tcW w:w="1195" w:type="dxa"/>
          </w:tcPr>
          <w:p w14:paraId="2A481EA6" w14:textId="0B923D89" w:rsidR="00506764" w:rsidRPr="00261C6D" w:rsidRDefault="005A7D8D" w:rsidP="001D0561">
            <w:pPr>
              <w:rPr>
                <w:sz w:val="20"/>
                <w:szCs w:val="20"/>
              </w:rPr>
            </w:pPr>
            <w:r w:rsidRPr="005A7D8D">
              <w:rPr>
                <w:sz w:val="20"/>
                <w:szCs w:val="20"/>
              </w:rPr>
              <w:t>Same Customer</w:t>
            </w:r>
            <w:r>
              <w:rPr>
                <w:sz w:val="20"/>
                <w:szCs w:val="20"/>
              </w:rPr>
              <w:t xml:space="preserve"> – younger demo</w:t>
            </w:r>
          </w:p>
        </w:tc>
        <w:tc>
          <w:tcPr>
            <w:tcW w:w="1219" w:type="dxa"/>
          </w:tcPr>
          <w:p w14:paraId="2BCC9548" w14:textId="1DE67F8C" w:rsidR="00506764" w:rsidRPr="00261C6D" w:rsidRDefault="005A7D8D" w:rsidP="001D0561">
            <w:pPr>
              <w:rPr>
                <w:sz w:val="20"/>
                <w:szCs w:val="20"/>
              </w:rPr>
            </w:pPr>
            <w:r w:rsidRPr="005A7D8D">
              <w:rPr>
                <w:sz w:val="20"/>
                <w:szCs w:val="20"/>
              </w:rPr>
              <w:t>High virality, social momentum, loyalty potential</w:t>
            </w:r>
          </w:p>
        </w:tc>
        <w:tc>
          <w:tcPr>
            <w:tcW w:w="1503" w:type="dxa"/>
          </w:tcPr>
          <w:p w14:paraId="6287AFDD" w14:textId="733735AA" w:rsidR="00506764" w:rsidRPr="00261C6D" w:rsidRDefault="00A62B55" w:rsidP="001D0561">
            <w:pPr>
              <w:rPr>
                <w:sz w:val="20"/>
                <w:szCs w:val="20"/>
              </w:rPr>
            </w:pPr>
            <w:r w:rsidRPr="00A62B55">
              <w:rPr>
                <w:sz w:val="20"/>
                <w:szCs w:val="20"/>
              </w:rPr>
              <w:t>Low purchasing power, high churn</w:t>
            </w:r>
          </w:p>
        </w:tc>
        <w:tc>
          <w:tcPr>
            <w:tcW w:w="8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4"/>
            </w:tblGrid>
            <w:tr w:rsidR="005A7D8D" w:rsidRPr="005A7D8D" w14:paraId="5D6286B6" w14:textId="77777777" w:rsidTr="005A7D8D">
              <w:trPr>
                <w:tblCellSpacing w:w="15" w:type="dxa"/>
              </w:trPr>
              <w:tc>
                <w:tcPr>
                  <w:tcW w:w="724" w:type="dxa"/>
                  <w:vAlign w:val="center"/>
                  <w:hideMark/>
                </w:tcPr>
                <w:p w14:paraId="3E65AB1F" w14:textId="5B76D80E" w:rsidR="005A7D8D" w:rsidRPr="005A7D8D" w:rsidRDefault="005A7D8D" w:rsidP="005A7D8D">
                  <w:pPr>
                    <w:spacing w:after="0" w:line="240" w:lineRule="auto"/>
                    <w:rPr>
                      <w:sz w:val="20"/>
                      <w:szCs w:val="20"/>
                      <w:lang w:val="en-CY"/>
                    </w:rPr>
                  </w:pPr>
                  <w:r w:rsidRPr="005A7D8D">
                    <w:rPr>
                      <w:sz w:val="20"/>
                      <w:szCs w:val="20"/>
                      <w:lang w:val="en-CY"/>
                    </w:rPr>
                    <w:t>€</w:t>
                  </w:r>
                  <w:r>
                    <w:rPr>
                      <w:sz w:val="20"/>
                      <w:szCs w:val="20"/>
                      <w:lang w:val="en-CY"/>
                    </w:rPr>
                    <w:t>4</w:t>
                  </w:r>
                  <w:r w:rsidRPr="005A7D8D">
                    <w:rPr>
                      <w:sz w:val="20"/>
                      <w:szCs w:val="20"/>
                      <w:lang w:val="en-CY"/>
                    </w:rPr>
                    <w:t>00M</w:t>
                  </w:r>
                </w:p>
              </w:tc>
            </w:tr>
          </w:tbl>
          <w:p w14:paraId="27D6E975" w14:textId="77777777" w:rsidR="005A7D8D" w:rsidRPr="005A7D8D" w:rsidRDefault="005A7D8D" w:rsidP="005A7D8D">
            <w:pPr>
              <w:rPr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A7D8D" w:rsidRPr="005A7D8D" w14:paraId="3D46F11C" w14:textId="77777777" w:rsidTr="005A7D8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AC6F236" w14:textId="77777777" w:rsidR="005A7D8D" w:rsidRPr="005A7D8D" w:rsidRDefault="005A7D8D" w:rsidP="005A7D8D">
                  <w:pPr>
                    <w:spacing w:after="0" w:line="240" w:lineRule="auto"/>
                    <w:rPr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0A72A0C8" w14:textId="77777777" w:rsidR="00506764" w:rsidRPr="00261C6D" w:rsidRDefault="00506764" w:rsidP="001D0561">
            <w:pPr>
              <w:rPr>
                <w:sz w:val="20"/>
                <w:szCs w:val="20"/>
              </w:rPr>
            </w:pPr>
          </w:p>
        </w:tc>
        <w:tc>
          <w:tcPr>
            <w:tcW w:w="2016" w:type="dxa"/>
          </w:tcPr>
          <w:p w14:paraId="6A8ED6EB" w14:textId="5ECE2FCD" w:rsidR="00506764" w:rsidRPr="00261C6D" w:rsidRDefault="005A7D8D" w:rsidP="001D0561">
            <w:pPr>
              <w:rPr>
                <w:sz w:val="20"/>
                <w:szCs w:val="20"/>
              </w:rPr>
            </w:pPr>
            <w:r w:rsidRPr="005A7D8D">
              <w:rPr>
                <w:sz w:val="20"/>
                <w:szCs w:val="20"/>
              </w:rPr>
              <w:t>Works great with referrals &amp; gamification</w:t>
            </w:r>
          </w:p>
        </w:tc>
        <w:tc>
          <w:tcPr>
            <w:tcW w:w="635" w:type="dxa"/>
          </w:tcPr>
          <w:p w14:paraId="04D7F368" w14:textId="561354EA" w:rsidR="00506764" w:rsidRPr="00261C6D" w:rsidRDefault="005A7D8D" w:rsidP="001D05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7C198B01" w14:textId="77777777" w:rsidR="007C1420" w:rsidRDefault="007C1420" w:rsidP="001D05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1851"/>
        <w:gridCol w:w="1418"/>
        <w:gridCol w:w="1114"/>
        <w:gridCol w:w="5068"/>
      </w:tblGrid>
      <w:tr w:rsidR="00261C6D" w14:paraId="6476AF32" w14:textId="77777777" w:rsidTr="00377695">
        <w:tc>
          <w:tcPr>
            <w:tcW w:w="10790" w:type="dxa"/>
            <w:gridSpan w:val="5"/>
          </w:tcPr>
          <w:p w14:paraId="7AF6ADCE" w14:textId="53F6EE66" w:rsidR="00261C6D" w:rsidRPr="00261C6D" w:rsidRDefault="007C1420" w:rsidP="000130EF">
            <w:pPr>
              <w:pStyle w:val="Heading3"/>
            </w:pPr>
            <w:r>
              <w:t xml:space="preserve">Individual </w:t>
            </w:r>
            <w:r w:rsidR="00261C6D" w:rsidRPr="00261C6D">
              <w:t>W</w:t>
            </w:r>
            <w:r w:rsidR="00F91E1F">
              <w:t>orksheet for Each Follow</w:t>
            </w:r>
            <w:r w:rsidR="00506764">
              <w:t>-o</w:t>
            </w:r>
            <w:r w:rsidR="00F91E1F">
              <w:t>n Market Segment</w:t>
            </w:r>
            <w:r>
              <w:t xml:space="preserve"> - #</w:t>
            </w:r>
            <w:r w:rsidR="00506764">
              <w:t>2</w:t>
            </w:r>
          </w:p>
        </w:tc>
      </w:tr>
      <w:tr w:rsidR="00261C6D" w:rsidRPr="00F91E1F" w14:paraId="09EE7F80" w14:textId="77777777" w:rsidTr="00377695">
        <w:tc>
          <w:tcPr>
            <w:tcW w:w="10790" w:type="dxa"/>
            <w:gridSpan w:val="5"/>
          </w:tcPr>
          <w:p w14:paraId="382BF8A4" w14:textId="1BDC27FF" w:rsidR="00261C6D" w:rsidRPr="00F91E1F" w:rsidRDefault="00261C6D" w:rsidP="001D0561">
            <w:pPr>
              <w:rPr>
                <w:b/>
              </w:rPr>
            </w:pPr>
            <w:r w:rsidRPr="00F91E1F">
              <w:rPr>
                <w:b/>
              </w:rPr>
              <w:t>Follow-on Market Segment Candidate Name: __</w:t>
            </w:r>
            <w:r w:rsidR="00A62B55" w:rsidRPr="00A62B55">
              <w:rPr>
                <w:b/>
              </w:rPr>
              <w:t>Digital Nomads</w:t>
            </w:r>
            <w:r w:rsidRPr="00F91E1F">
              <w:rPr>
                <w:b/>
              </w:rPr>
              <w:t>__</w:t>
            </w:r>
          </w:p>
        </w:tc>
      </w:tr>
      <w:tr w:rsidR="00261C6D" w:rsidRPr="00F91E1F" w14:paraId="7456C741" w14:textId="77777777" w:rsidTr="00261C6D">
        <w:tc>
          <w:tcPr>
            <w:tcW w:w="1345" w:type="dxa"/>
          </w:tcPr>
          <w:p w14:paraId="1D9E15C3" w14:textId="77777777" w:rsidR="00261C6D" w:rsidRPr="00F91E1F" w:rsidRDefault="00261C6D" w:rsidP="00F91E1F">
            <w:pPr>
              <w:jc w:val="center"/>
              <w:rPr>
                <w:b/>
                <w:sz w:val="18"/>
                <w:u w:val="single"/>
              </w:rPr>
            </w:pPr>
            <w:r w:rsidRPr="00F91E1F">
              <w:rPr>
                <w:b/>
                <w:sz w:val="18"/>
                <w:u w:val="single"/>
              </w:rPr>
              <w:t>Estimate # of Users</w:t>
            </w:r>
          </w:p>
        </w:tc>
        <w:tc>
          <w:tcPr>
            <w:tcW w:w="1890" w:type="dxa"/>
          </w:tcPr>
          <w:p w14:paraId="54B59F86" w14:textId="77777777" w:rsidR="00261C6D" w:rsidRPr="00F91E1F" w:rsidRDefault="00261C6D" w:rsidP="00F91E1F">
            <w:pPr>
              <w:jc w:val="center"/>
              <w:rPr>
                <w:b/>
                <w:sz w:val="18"/>
                <w:u w:val="single"/>
              </w:rPr>
            </w:pPr>
            <w:r w:rsidRPr="00F91E1F">
              <w:rPr>
                <w:b/>
                <w:sz w:val="18"/>
                <w:u w:val="single"/>
              </w:rPr>
              <w:t>Estimate Revenue per year per user</w:t>
            </w:r>
          </w:p>
        </w:tc>
        <w:tc>
          <w:tcPr>
            <w:tcW w:w="1440" w:type="dxa"/>
          </w:tcPr>
          <w:p w14:paraId="56B5AEAC" w14:textId="77777777" w:rsidR="00261C6D" w:rsidRPr="00F91E1F" w:rsidRDefault="00261C6D" w:rsidP="00F91E1F">
            <w:pPr>
              <w:jc w:val="center"/>
              <w:rPr>
                <w:b/>
                <w:sz w:val="18"/>
                <w:u w:val="single"/>
              </w:rPr>
            </w:pPr>
            <w:r w:rsidRPr="00F91E1F">
              <w:rPr>
                <w:b/>
                <w:sz w:val="18"/>
                <w:u w:val="single"/>
              </w:rPr>
              <w:t>Estimate TAM Range</w:t>
            </w:r>
          </w:p>
        </w:tc>
        <w:tc>
          <w:tcPr>
            <w:tcW w:w="900" w:type="dxa"/>
          </w:tcPr>
          <w:p w14:paraId="12FAD1E8" w14:textId="432494B3" w:rsidR="00261C6D" w:rsidRPr="00F91E1F" w:rsidRDefault="00506764" w:rsidP="00F91E1F">
            <w:pPr>
              <w:jc w:val="center"/>
              <w:rPr>
                <w:b/>
                <w:sz w:val="18"/>
                <w:u w:val="single"/>
              </w:rPr>
            </w:pPr>
            <w:r w:rsidRPr="00F91E1F">
              <w:rPr>
                <w:b/>
                <w:sz w:val="18"/>
                <w:u w:val="single"/>
              </w:rPr>
              <w:t>C</w:t>
            </w:r>
            <w:r>
              <w:rPr>
                <w:b/>
                <w:sz w:val="18"/>
                <w:u w:val="single"/>
              </w:rPr>
              <w:t>ompound Annual Growth Rate (CAGR)</w:t>
            </w:r>
          </w:p>
          <w:p w14:paraId="3B536774" w14:textId="77777777" w:rsidR="00261C6D" w:rsidRPr="00F91E1F" w:rsidRDefault="00261C6D" w:rsidP="00F91E1F">
            <w:pPr>
              <w:jc w:val="center"/>
              <w:rPr>
                <w:b/>
                <w:sz w:val="18"/>
                <w:u w:val="single"/>
              </w:rPr>
            </w:pPr>
            <w:r w:rsidRPr="00F91E1F">
              <w:rPr>
                <w:b/>
                <w:sz w:val="18"/>
                <w:u w:val="single"/>
              </w:rPr>
              <w:t>Estimate</w:t>
            </w:r>
          </w:p>
        </w:tc>
        <w:tc>
          <w:tcPr>
            <w:tcW w:w="5215" w:type="dxa"/>
          </w:tcPr>
          <w:p w14:paraId="09B4B37F" w14:textId="77777777" w:rsidR="00261C6D" w:rsidRPr="00F91E1F" w:rsidRDefault="00261C6D" w:rsidP="00F91E1F">
            <w:pPr>
              <w:jc w:val="center"/>
              <w:rPr>
                <w:b/>
                <w:sz w:val="18"/>
                <w:u w:val="single"/>
              </w:rPr>
            </w:pPr>
            <w:r w:rsidRPr="00F91E1F">
              <w:rPr>
                <w:b/>
                <w:sz w:val="18"/>
                <w:u w:val="single"/>
              </w:rPr>
              <w:t xml:space="preserve">Other Considerations </w:t>
            </w:r>
            <w:r w:rsidR="00E33581">
              <w:rPr>
                <w:b/>
                <w:sz w:val="18"/>
                <w:u w:val="single"/>
              </w:rPr>
              <w:t>(profitability, time to conquer</w:t>
            </w:r>
            <w:r w:rsidRPr="00F91E1F">
              <w:rPr>
                <w:b/>
                <w:sz w:val="18"/>
                <w:u w:val="single"/>
              </w:rPr>
              <w:t xml:space="preserve">, </w:t>
            </w:r>
            <w:r w:rsidR="00F91E1F" w:rsidRPr="00F91E1F">
              <w:rPr>
                <w:b/>
                <w:sz w:val="18"/>
                <w:u w:val="single"/>
              </w:rPr>
              <w:t xml:space="preserve">potential market share, </w:t>
            </w:r>
            <w:r w:rsidR="00F91E1F">
              <w:rPr>
                <w:b/>
                <w:sz w:val="18"/>
                <w:u w:val="single"/>
              </w:rPr>
              <w:t xml:space="preserve">investment required, </w:t>
            </w:r>
            <w:r w:rsidR="00E33581">
              <w:rPr>
                <w:b/>
                <w:sz w:val="18"/>
                <w:u w:val="single"/>
              </w:rPr>
              <w:t xml:space="preserve">competition, </w:t>
            </w:r>
            <w:r w:rsidR="00F91E1F" w:rsidRPr="00F91E1F">
              <w:rPr>
                <w:b/>
                <w:sz w:val="18"/>
                <w:u w:val="single"/>
              </w:rPr>
              <w:t xml:space="preserve">etc.) </w:t>
            </w:r>
            <w:r w:rsidRPr="00F91E1F">
              <w:rPr>
                <w:b/>
                <w:sz w:val="18"/>
                <w:u w:val="single"/>
              </w:rPr>
              <w:t xml:space="preserve">and </w:t>
            </w:r>
            <w:r w:rsidR="00F91E1F" w:rsidRPr="00F91E1F">
              <w:rPr>
                <w:b/>
                <w:sz w:val="18"/>
                <w:u w:val="single"/>
              </w:rPr>
              <w:t xml:space="preserve">Other </w:t>
            </w:r>
            <w:r w:rsidRPr="00F91E1F">
              <w:rPr>
                <w:b/>
                <w:sz w:val="18"/>
                <w:u w:val="single"/>
              </w:rPr>
              <w:t>Comments</w:t>
            </w:r>
          </w:p>
        </w:tc>
      </w:tr>
      <w:tr w:rsidR="00261C6D" w14:paraId="6EF6AA45" w14:textId="77777777" w:rsidTr="00261C6D">
        <w:tc>
          <w:tcPr>
            <w:tcW w:w="1345" w:type="dxa"/>
          </w:tcPr>
          <w:p w14:paraId="40270AB0" w14:textId="721E16EA" w:rsidR="00261C6D" w:rsidRDefault="00A62B55" w:rsidP="001D0561">
            <w:r w:rsidRPr="00A62B55">
              <w:t>10 million worldwide</w:t>
            </w:r>
          </w:p>
          <w:p w14:paraId="34D1E85E" w14:textId="77777777" w:rsidR="00E33581" w:rsidRDefault="00E33581" w:rsidP="001D0561"/>
          <w:p w14:paraId="73CC1D3C" w14:textId="77777777" w:rsidR="00E33581" w:rsidRDefault="00E33581" w:rsidP="001D0561"/>
          <w:p w14:paraId="788A84C0" w14:textId="77777777" w:rsidR="00E33581" w:rsidRDefault="00E33581" w:rsidP="001D0561"/>
        </w:tc>
        <w:tc>
          <w:tcPr>
            <w:tcW w:w="1890" w:type="dxa"/>
          </w:tcPr>
          <w:p w14:paraId="7513A0A0" w14:textId="41D53738" w:rsidR="00261C6D" w:rsidRDefault="00A62B55" w:rsidP="001D0561">
            <w:r w:rsidRPr="00A62B55">
              <w:t>€50</w:t>
            </w:r>
          </w:p>
        </w:tc>
        <w:tc>
          <w:tcPr>
            <w:tcW w:w="1440" w:type="dxa"/>
          </w:tcPr>
          <w:p w14:paraId="0D06031A" w14:textId="619C52AC" w:rsidR="00261C6D" w:rsidRDefault="00A62B55" w:rsidP="001D0561">
            <w:r w:rsidRPr="00A62B55">
              <w:t>€400M – €600M</w:t>
            </w:r>
          </w:p>
        </w:tc>
        <w:tc>
          <w:tcPr>
            <w:tcW w:w="900" w:type="dxa"/>
          </w:tcPr>
          <w:p w14:paraId="3AB1C25B" w14:textId="7E1AD0C2" w:rsidR="00261C6D" w:rsidRDefault="00A62B55" w:rsidP="001D0561">
            <w:r>
              <w:t xml:space="preserve">Estimated </w:t>
            </w:r>
            <w:r w:rsidRPr="00A62B55">
              <w:t>12%</w:t>
            </w:r>
          </w:p>
        </w:tc>
        <w:tc>
          <w:tcPr>
            <w:tcW w:w="5215" w:type="dxa"/>
          </w:tcPr>
          <w:p w14:paraId="194A8F1E" w14:textId="77777777" w:rsidR="00A62B55" w:rsidRDefault="00A62B55" w:rsidP="00A62B55">
            <w:r>
              <w:t>- High word-of-mouth potential</w:t>
            </w:r>
          </w:p>
          <w:p w14:paraId="5C613B07" w14:textId="77777777" w:rsidR="00A62B55" w:rsidRDefault="00A62B55" w:rsidP="00A62B55">
            <w:r>
              <w:t>- Can be monetized through freemium → premium</w:t>
            </w:r>
          </w:p>
          <w:p w14:paraId="1922602D" w14:textId="77777777" w:rsidR="00A62B55" w:rsidRDefault="00A62B55" w:rsidP="00A62B55">
            <w:r>
              <w:t>- Low cost of acquisition through community channels</w:t>
            </w:r>
          </w:p>
          <w:p w14:paraId="56D04FA6" w14:textId="77777777" w:rsidR="00A62B55" w:rsidRDefault="00A62B55" w:rsidP="00A62B55">
            <w:r>
              <w:t>- Needs offline access and flexibility</w:t>
            </w:r>
          </w:p>
          <w:p w14:paraId="108C8114" w14:textId="77777777" w:rsidR="00A62B55" w:rsidRDefault="00A62B55" w:rsidP="00A62B55">
            <w:r>
              <w:t>- Lifetime value potentially high due to repeat usage</w:t>
            </w:r>
          </w:p>
          <w:p w14:paraId="794093B6" w14:textId="795279E3" w:rsidR="00A62B55" w:rsidRDefault="00A62B55" w:rsidP="00A62B55">
            <w:r>
              <w:t>- Saturated market with alternatives (Nomad List, etc.)</w:t>
            </w:r>
          </w:p>
          <w:p w14:paraId="5079E297" w14:textId="3D6F96D7" w:rsidR="00261C6D" w:rsidRDefault="00A62B55" w:rsidP="00A62B55">
            <w:r>
              <w:t>- Best approached via partner integrations and referral-based campaigns</w:t>
            </w:r>
          </w:p>
        </w:tc>
      </w:tr>
    </w:tbl>
    <w:p w14:paraId="07EF1D18" w14:textId="77777777" w:rsidR="007C1420" w:rsidRDefault="007C1420" w:rsidP="007C1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1859"/>
        <w:gridCol w:w="1418"/>
        <w:gridCol w:w="1114"/>
        <w:gridCol w:w="5066"/>
      </w:tblGrid>
      <w:tr w:rsidR="007C1420" w14:paraId="41BF2D37" w14:textId="77777777" w:rsidTr="00377695">
        <w:tc>
          <w:tcPr>
            <w:tcW w:w="10790" w:type="dxa"/>
            <w:gridSpan w:val="5"/>
          </w:tcPr>
          <w:p w14:paraId="7B3BD74A" w14:textId="6E8C084A" w:rsidR="007C1420" w:rsidRPr="00261C6D" w:rsidRDefault="007C1420" w:rsidP="000130EF">
            <w:pPr>
              <w:pStyle w:val="Heading3"/>
            </w:pPr>
            <w:r>
              <w:t xml:space="preserve">Individual </w:t>
            </w:r>
            <w:r w:rsidRPr="00261C6D">
              <w:t>W</w:t>
            </w:r>
            <w:r>
              <w:t xml:space="preserve">orksheet for Each </w:t>
            </w:r>
            <w:r w:rsidR="008B55CE">
              <w:t xml:space="preserve">Follow-on </w:t>
            </w:r>
            <w:r>
              <w:t>Market Segment - #</w:t>
            </w:r>
            <w:r w:rsidR="00506764">
              <w:t>3</w:t>
            </w:r>
          </w:p>
        </w:tc>
      </w:tr>
      <w:tr w:rsidR="007C1420" w:rsidRPr="00F91E1F" w14:paraId="697BFAFE" w14:textId="77777777" w:rsidTr="00377695">
        <w:tc>
          <w:tcPr>
            <w:tcW w:w="10790" w:type="dxa"/>
            <w:gridSpan w:val="5"/>
          </w:tcPr>
          <w:p w14:paraId="5E367038" w14:textId="3B8010F1" w:rsidR="007C1420" w:rsidRPr="00F91E1F" w:rsidRDefault="007C1420" w:rsidP="00377695">
            <w:pPr>
              <w:rPr>
                <w:b/>
              </w:rPr>
            </w:pPr>
            <w:r w:rsidRPr="00F91E1F">
              <w:rPr>
                <w:b/>
              </w:rPr>
              <w:t>Follow-on Market Segment Candidate Name: __</w:t>
            </w:r>
            <w:r w:rsidR="00A62B55" w:rsidRPr="00A62B55">
              <w:t xml:space="preserve"> </w:t>
            </w:r>
            <w:r w:rsidR="00A62B55" w:rsidRPr="00A62B55">
              <w:rPr>
                <w:b/>
              </w:rPr>
              <w:t>Small Group Travelers</w:t>
            </w:r>
            <w:r w:rsidRPr="00F91E1F">
              <w:rPr>
                <w:b/>
              </w:rPr>
              <w:t>__</w:t>
            </w:r>
          </w:p>
        </w:tc>
      </w:tr>
      <w:tr w:rsidR="007C1420" w:rsidRPr="00F91E1F" w14:paraId="73267434" w14:textId="77777777" w:rsidTr="00377695">
        <w:tc>
          <w:tcPr>
            <w:tcW w:w="1345" w:type="dxa"/>
          </w:tcPr>
          <w:p w14:paraId="5458DCA1" w14:textId="77777777" w:rsidR="007C1420" w:rsidRPr="00F91E1F" w:rsidRDefault="007C1420" w:rsidP="00377695">
            <w:pPr>
              <w:jc w:val="center"/>
              <w:rPr>
                <w:b/>
                <w:sz w:val="18"/>
                <w:u w:val="single"/>
              </w:rPr>
            </w:pPr>
            <w:r w:rsidRPr="00F91E1F">
              <w:rPr>
                <w:b/>
                <w:sz w:val="18"/>
                <w:u w:val="single"/>
              </w:rPr>
              <w:t>Estimate # of Users</w:t>
            </w:r>
          </w:p>
        </w:tc>
        <w:tc>
          <w:tcPr>
            <w:tcW w:w="1890" w:type="dxa"/>
          </w:tcPr>
          <w:p w14:paraId="7014FE14" w14:textId="77777777" w:rsidR="007C1420" w:rsidRPr="00F91E1F" w:rsidRDefault="007C1420" w:rsidP="00377695">
            <w:pPr>
              <w:jc w:val="center"/>
              <w:rPr>
                <w:b/>
                <w:sz w:val="18"/>
                <w:u w:val="single"/>
              </w:rPr>
            </w:pPr>
            <w:r w:rsidRPr="00F91E1F">
              <w:rPr>
                <w:b/>
                <w:sz w:val="18"/>
                <w:u w:val="single"/>
              </w:rPr>
              <w:t>Estimate Revenue per year per user</w:t>
            </w:r>
          </w:p>
        </w:tc>
        <w:tc>
          <w:tcPr>
            <w:tcW w:w="1440" w:type="dxa"/>
          </w:tcPr>
          <w:p w14:paraId="70642D30" w14:textId="77777777" w:rsidR="007C1420" w:rsidRPr="00F91E1F" w:rsidRDefault="007C1420" w:rsidP="00377695">
            <w:pPr>
              <w:jc w:val="center"/>
              <w:rPr>
                <w:b/>
                <w:sz w:val="18"/>
                <w:u w:val="single"/>
              </w:rPr>
            </w:pPr>
            <w:r w:rsidRPr="00F91E1F">
              <w:rPr>
                <w:b/>
                <w:sz w:val="18"/>
                <w:u w:val="single"/>
              </w:rPr>
              <w:t>Estimate TAM Range</w:t>
            </w:r>
          </w:p>
        </w:tc>
        <w:tc>
          <w:tcPr>
            <w:tcW w:w="900" w:type="dxa"/>
          </w:tcPr>
          <w:p w14:paraId="4E26883E" w14:textId="77777777" w:rsidR="007C1420" w:rsidRPr="00F91E1F" w:rsidRDefault="007C1420" w:rsidP="00377695">
            <w:pPr>
              <w:jc w:val="center"/>
              <w:rPr>
                <w:b/>
                <w:sz w:val="18"/>
                <w:u w:val="single"/>
              </w:rPr>
            </w:pPr>
            <w:r w:rsidRPr="00F91E1F">
              <w:rPr>
                <w:b/>
                <w:sz w:val="18"/>
                <w:u w:val="single"/>
              </w:rPr>
              <w:t>CAGR</w:t>
            </w:r>
          </w:p>
          <w:p w14:paraId="37458B77" w14:textId="77777777" w:rsidR="007C1420" w:rsidRPr="00F91E1F" w:rsidRDefault="007C1420" w:rsidP="00377695">
            <w:pPr>
              <w:jc w:val="center"/>
              <w:rPr>
                <w:b/>
                <w:sz w:val="18"/>
                <w:u w:val="single"/>
              </w:rPr>
            </w:pPr>
            <w:r w:rsidRPr="00F91E1F">
              <w:rPr>
                <w:b/>
                <w:sz w:val="18"/>
                <w:u w:val="single"/>
              </w:rPr>
              <w:t>Estimate</w:t>
            </w:r>
          </w:p>
        </w:tc>
        <w:tc>
          <w:tcPr>
            <w:tcW w:w="5215" w:type="dxa"/>
          </w:tcPr>
          <w:p w14:paraId="02041F03" w14:textId="77777777" w:rsidR="007C1420" w:rsidRPr="00F91E1F" w:rsidRDefault="007C1420" w:rsidP="00377695">
            <w:pPr>
              <w:jc w:val="center"/>
              <w:rPr>
                <w:b/>
                <w:sz w:val="18"/>
                <w:u w:val="single"/>
              </w:rPr>
            </w:pPr>
            <w:r w:rsidRPr="00F91E1F">
              <w:rPr>
                <w:b/>
                <w:sz w:val="18"/>
                <w:u w:val="single"/>
              </w:rPr>
              <w:t xml:space="preserve">Other Considerations </w:t>
            </w:r>
            <w:r>
              <w:rPr>
                <w:b/>
                <w:sz w:val="18"/>
                <w:u w:val="single"/>
              </w:rPr>
              <w:t>(profitability, time to conquer</w:t>
            </w:r>
            <w:r w:rsidRPr="00F91E1F">
              <w:rPr>
                <w:b/>
                <w:sz w:val="18"/>
                <w:u w:val="single"/>
              </w:rPr>
              <w:t xml:space="preserve">, potential market share, </w:t>
            </w:r>
            <w:r>
              <w:rPr>
                <w:b/>
                <w:sz w:val="18"/>
                <w:u w:val="single"/>
              </w:rPr>
              <w:t xml:space="preserve">investment required, competition, </w:t>
            </w:r>
            <w:r w:rsidRPr="00F91E1F">
              <w:rPr>
                <w:b/>
                <w:sz w:val="18"/>
                <w:u w:val="single"/>
              </w:rPr>
              <w:t>etc.) and Other Comments</w:t>
            </w:r>
          </w:p>
        </w:tc>
      </w:tr>
      <w:tr w:rsidR="007C1420" w14:paraId="6850704C" w14:textId="77777777" w:rsidTr="00377695">
        <w:tc>
          <w:tcPr>
            <w:tcW w:w="1345" w:type="dxa"/>
          </w:tcPr>
          <w:p w14:paraId="2544DEFD" w14:textId="5826EFB4" w:rsidR="007C1420" w:rsidRDefault="00A62B55" w:rsidP="00377695">
            <w:r w:rsidRPr="00A62B55">
              <w:t>15 million (globally, ages 25–55)</w:t>
            </w:r>
          </w:p>
          <w:p w14:paraId="5E2B5046" w14:textId="77777777" w:rsidR="007C1420" w:rsidRDefault="007C1420" w:rsidP="00377695"/>
          <w:p w14:paraId="3EB36865" w14:textId="77777777" w:rsidR="007C1420" w:rsidRDefault="007C1420" w:rsidP="00377695"/>
          <w:p w14:paraId="03B8B1CD" w14:textId="77777777" w:rsidR="007C1420" w:rsidRDefault="007C1420" w:rsidP="00377695"/>
        </w:tc>
        <w:tc>
          <w:tcPr>
            <w:tcW w:w="1890" w:type="dxa"/>
          </w:tcPr>
          <w:p w14:paraId="5F89C768" w14:textId="1C86E83A" w:rsidR="007C1420" w:rsidRDefault="00A62B55" w:rsidP="00377695">
            <w:r w:rsidRPr="00A62B55">
              <w:t>€45 (average group members share planning tools or upgrades)</w:t>
            </w:r>
          </w:p>
        </w:tc>
        <w:tc>
          <w:tcPr>
            <w:tcW w:w="1440" w:type="dxa"/>
          </w:tcPr>
          <w:p w14:paraId="43B3DAFD" w14:textId="1CE51876" w:rsidR="007C1420" w:rsidRDefault="00A62B55" w:rsidP="00377695">
            <w:r w:rsidRPr="00A62B55">
              <w:t>€600M – €700M</w:t>
            </w:r>
          </w:p>
        </w:tc>
        <w:tc>
          <w:tcPr>
            <w:tcW w:w="900" w:type="dxa"/>
          </w:tcPr>
          <w:p w14:paraId="65E4FF90" w14:textId="06030A09" w:rsidR="007C1420" w:rsidRDefault="00A62B55" w:rsidP="00377695">
            <w:r w:rsidRPr="00A62B55">
              <w:t>Estimated 1</w:t>
            </w:r>
            <w:r>
              <w:t>0</w:t>
            </w:r>
            <w:r w:rsidRPr="00A62B55">
              <w:t>%</w:t>
            </w:r>
          </w:p>
        </w:tc>
        <w:tc>
          <w:tcPr>
            <w:tcW w:w="5215" w:type="dxa"/>
          </w:tcPr>
          <w:p w14:paraId="2F6CB779" w14:textId="124F1A05" w:rsidR="00A62B55" w:rsidRDefault="00A62B55" w:rsidP="00A62B55">
            <w:r>
              <w:t xml:space="preserve">- </w:t>
            </w:r>
            <w:r>
              <w:t>Strong upselling opportunities via group trip coordination</w:t>
            </w:r>
          </w:p>
          <w:p w14:paraId="1578F50E" w14:textId="335C62AC" w:rsidR="00A62B55" w:rsidRDefault="00A62B55" w:rsidP="00A62B55">
            <w:r>
              <w:t xml:space="preserve">- </w:t>
            </w:r>
            <w:r>
              <w:t>Word-of-mouth highly effective in peer groups</w:t>
            </w:r>
          </w:p>
          <w:p w14:paraId="5C5DCD69" w14:textId="190CCEEC" w:rsidR="00A62B55" w:rsidRDefault="00A62B55" w:rsidP="00A62B55">
            <w:r>
              <w:t xml:space="preserve">- </w:t>
            </w:r>
            <w:r>
              <w:t>Requires additional development for multi-user features (e.g., shared itinerary, split payments)</w:t>
            </w:r>
          </w:p>
          <w:p w14:paraId="1D2D277C" w14:textId="3A31E992" w:rsidR="007C1420" w:rsidRDefault="00A62B55" w:rsidP="00377695">
            <w:r>
              <w:t xml:space="preserve">- </w:t>
            </w:r>
            <w:r w:rsidRPr="00A62B55">
              <w:t>Low customer acquisition cost (friends invite friends)</w:t>
            </w:r>
          </w:p>
        </w:tc>
      </w:tr>
    </w:tbl>
    <w:p w14:paraId="70F112E9" w14:textId="77777777" w:rsidR="007C1420" w:rsidRDefault="007C1420" w:rsidP="007C1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1858"/>
        <w:gridCol w:w="1415"/>
        <w:gridCol w:w="1114"/>
        <w:gridCol w:w="5065"/>
      </w:tblGrid>
      <w:tr w:rsidR="007C1420" w14:paraId="2BA0B4A6" w14:textId="77777777" w:rsidTr="00377695">
        <w:tc>
          <w:tcPr>
            <w:tcW w:w="10790" w:type="dxa"/>
            <w:gridSpan w:val="5"/>
          </w:tcPr>
          <w:p w14:paraId="6B6F65C9" w14:textId="0D270109" w:rsidR="007C1420" w:rsidRPr="00261C6D" w:rsidRDefault="007C1420" w:rsidP="000130EF">
            <w:pPr>
              <w:pStyle w:val="Heading3"/>
            </w:pPr>
            <w:r>
              <w:t xml:space="preserve">Individual </w:t>
            </w:r>
            <w:r w:rsidRPr="00261C6D">
              <w:t>W</w:t>
            </w:r>
            <w:r>
              <w:t xml:space="preserve">orksheet for Each </w:t>
            </w:r>
            <w:r w:rsidR="008B55CE">
              <w:t>Follow-on</w:t>
            </w:r>
            <w:r>
              <w:t xml:space="preserve"> Market Segment - #</w:t>
            </w:r>
            <w:r w:rsidR="00506764">
              <w:t>4</w:t>
            </w:r>
          </w:p>
        </w:tc>
      </w:tr>
      <w:tr w:rsidR="007C1420" w:rsidRPr="00F91E1F" w14:paraId="4323C6BC" w14:textId="77777777" w:rsidTr="00377695">
        <w:tc>
          <w:tcPr>
            <w:tcW w:w="10790" w:type="dxa"/>
            <w:gridSpan w:val="5"/>
          </w:tcPr>
          <w:p w14:paraId="4F3F1C0C" w14:textId="70B2426E" w:rsidR="007C1420" w:rsidRPr="00F91E1F" w:rsidRDefault="007C1420" w:rsidP="00377695">
            <w:pPr>
              <w:rPr>
                <w:b/>
              </w:rPr>
            </w:pPr>
            <w:r w:rsidRPr="00F91E1F">
              <w:rPr>
                <w:b/>
              </w:rPr>
              <w:t>Follow-on Market Segment Candidate Name: __</w:t>
            </w:r>
            <w:r w:rsidR="00A62B55" w:rsidRPr="00A62B55">
              <w:rPr>
                <w:b/>
              </w:rPr>
              <w:t>Corporate Retreat Planners</w:t>
            </w:r>
            <w:r w:rsidRPr="00F91E1F">
              <w:rPr>
                <w:b/>
              </w:rPr>
              <w:t>__</w:t>
            </w:r>
          </w:p>
        </w:tc>
      </w:tr>
      <w:tr w:rsidR="007C1420" w:rsidRPr="00F91E1F" w14:paraId="51DFCF5B" w14:textId="77777777" w:rsidTr="00377695">
        <w:tc>
          <w:tcPr>
            <w:tcW w:w="1345" w:type="dxa"/>
          </w:tcPr>
          <w:p w14:paraId="4E8BF3FC" w14:textId="77777777" w:rsidR="007C1420" w:rsidRPr="00F91E1F" w:rsidRDefault="007C1420" w:rsidP="00377695">
            <w:pPr>
              <w:jc w:val="center"/>
              <w:rPr>
                <w:b/>
                <w:sz w:val="18"/>
                <w:u w:val="single"/>
              </w:rPr>
            </w:pPr>
            <w:r w:rsidRPr="00F91E1F">
              <w:rPr>
                <w:b/>
                <w:sz w:val="18"/>
                <w:u w:val="single"/>
              </w:rPr>
              <w:t>Estimate # of Users</w:t>
            </w:r>
          </w:p>
        </w:tc>
        <w:tc>
          <w:tcPr>
            <w:tcW w:w="1890" w:type="dxa"/>
          </w:tcPr>
          <w:p w14:paraId="6A1BF4A5" w14:textId="77777777" w:rsidR="007C1420" w:rsidRPr="00F91E1F" w:rsidRDefault="007C1420" w:rsidP="00377695">
            <w:pPr>
              <w:jc w:val="center"/>
              <w:rPr>
                <w:b/>
                <w:sz w:val="18"/>
                <w:u w:val="single"/>
              </w:rPr>
            </w:pPr>
            <w:r w:rsidRPr="00F91E1F">
              <w:rPr>
                <w:b/>
                <w:sz w:val="18"/>
                <w:u w:val="single"/>
              </w:rPr>
              <w:t>Estimate Revenue per year per user</w:t>
            </w:r>
          </w:p>
        </w:tc>
        <w:tc>
          <w:tcPr>
            <w:tcW w:w="1440" w:type="dxa"/>
          </w:tcPr>
          <w:p w14:paraId="4D853F93" w14:textId="77777777" w:rsidR="007C1420" w:rsidRPr="00F91E1F" w:rsidRDefault="007C1420" w:rsidP="00377695">
            <w:pPr>
              <w:jc w:val="center"/>
              <w:rPr>
                <w:b/>
                <w:sz w:val="18"/>
                <w:u w:val="single"/>
              </w:rPr>
            </w:pPr>
            <w:r w:rsidRPr="00F91E1F">
              <w:rPr>
                <w:b/>
                <w:sz w:val="18"/>
                <w:u w:val="single"/>
              </w:rPr>
              <w:t>Estimate TAM Range</w:t>
            </w:r>
          </w:p>
        </w:tc>
        <w:tc>
          <w:tcPr>
            <w:tcW w:w="900" w:type="dxa"/>
          </w:tcPr>
          <w:p w14:paraId="0BE4B7E2" w14:textId="77777777" w:rsidR="007C1420" w:rsidRPr="00F91E1F" w:rsidRDefault="007C1420" w:rsidP="00377695">
            <w:pPr>
              <w:jc w:val="center"/>
              <w:rPr>
                <w:b/>
                <w:sz w:val="18"/>
                <w:u w:val="single"/>
              </w:rPr>
            </w:pPr>
            <w:r w:rsidRPr="00F91E1F">
              <w:rPr>
                <w:b/>
                <w:sz w:val="18"/>
                <w:u w:val="single"/>
              </w:rPr>
              <w:t>CAGR</w:t>
            </w:r>
          </w:p>
          <w:p w14:paraId="606F0588" w14:textId="77777777" w:rsidR="007C1420" w:rsidRPr="00F91E1F" w:rsidRDefault="007C1420" w:rsidP="00377695">
            <w:pPr>
              <w:jc w:val="center"/>
              <w:rPr>
                <w:b/>
                <w:sz w:val="18"/>
                <w:u w:val="single"/>
              </w:rPr>
            </w:pPr>
            <w:r w:rsidRPr="00F91E1F">
              <w:rPr>
                <w:b/>
                <w:sz w:val="18"/>
                <w:u w:val="single"/>
              </w:rPr>
              <w:t>Estimate</w:t>
            </w:r>
          </w:p>
        </w:tc>
        <w:tc>
          <w:tcPr>
            <w:tcW w:w="5215" w:type="dxa"/>
          </w:tcPr>
          <w:p w14:paraId="1E342799" w14:textId="77777777" w:rsidR="007C1420" w:rsidRPr="00F91E1F" w:rsidRDefault="007C1420" w:rsidP="00377695">
            <w:pPr>
              <w:jc w:val="center"/>
              <w:rPr>
                <w:b/>
                <w:sz w:val="18"/>
                <w:u w:val="single"/>
              </w:rPr>
            </w:pPr>
            <w:r w:rsidRPr="00F91E1F">
              <w:rPr>
                <w:b/>
                <w:sz w:val="18"/>
                <w:u w:val="single"/>
              </w:rPr>
              <w:t xml:space="preserve">Other Considerations </w:t>
            </w:r>
            <w:r>
              <w:rPr>
                <w:b/>
                <w:sz w:val="18"/>
                <w:u w:val="single"/>
              </w:rPr>
              <w:t>(profitability, time to conquer</w:t>
            </w:r>
            <w:r w:rsidRPr="00F91E1F">
              <w:rPr>
                <w:b/>
                <w:sz w:val="18"/>
                <w:u w:val="single"/>
              </w:rPr>
              <w:t xml:space="preserve">, potential market share, </w:t>
            </w:r>
            <w:r>
              <w:rPr>
                <w:b/>
                <w:sz w:val="18"/>
                <w:u w:val="single"/>
              </w:rPr>
              <w:t xml:space="preserve">investment required, competition, </w:t>
            </w:r>
            <w:r w:rsidRPr="00F91E1F">
              <w:rPr>
                <w:b/>
                <w:sz w:val="18"/>
                <w:u w:val="single"/>
              </w:rPr>
              <w:t>etc.) and Other Comments</w:t>
            </w:r>
          </w:p>
        </w:tc>
      </w:tr>
      <w:tr w:rsidR="007C1420" w14:paraId="48806ECF" w14:textId="77777777" w:rsidTr="00377695">
        <w:tc>
          <w:tcPr>
            <w:tcW w:w="1345" w:type="dxa"/>
          </w:tcPr>
          <w:p w14:paraId="1222A76F" w14:textId="5D634974" w:rsidR="007C1420" w:rsidRDefault="00A62B55" w:rsidP="00377695">
            <w:r w:rsidRPr="00A62B55">
              <w:t xml:space="preserve">1 million companies (mid-sized </w:t>
            </w:r>
            <w:r w:rsidRPr="00A62B55">
              <w:lastRenderedPageBreak/>
              <w:t>to enterprise level)</w:t>
            </w:r>
          </w:p>
          <w:p w14:paraId="567E0AD7" w14:textId="77777777" w:rsidR="007C1420" w:rsidRDefault="007C1420" w:rsidP="00377695"/>
          <w:p w14:paraId="3C72B8D1" w14:textId="77777777" w:rsidR="007C1420" w:rsidRDefault="007C1420" w:rsidP="00377695"/>
          <w:p w14:paraId="1828F42F" w14:textId="77777777" w:rsidR="007C1420" w:rsidRDefault="007C1420" w:rsidP="00377695"/>
        </w:tc>
        <w:tc>
          <w:tcPr>
            <w:tcW w:w="1890" w:type="dxa"/>
          </w:tcPr>
          <w:p w14:paraId="762C62C6" w14:textId="68DD9197" w:rsidR="007C1420" w:rsidRDefault="00A62B55" w:rsidP="00377695">
            <w:r w:rsidRPr="00A62B55">
              <w:lastRenderedPageBreak/>
              <w:t xml:space="preserve">€700 (based on high-margin, </w:t>
            </w:r>
            <w:r w:rsidRPr="00A62B55">
              <w:lastRenderedPageBreak/>
              <w:t>concierge-style services)</w:t>
            </w:r>
          </w:p>
        </w:tc>
        <w:tc>
          <w:tcPr>
            <w:tcW w:w="1440" w:type="dxa"/>
          </w:tcPr>
          <w:p w14:paraId="1FD62C82" w14:textId="187AFD83" w:rsidR="007C1420" w:rsidRDefault="00A62B55" w:rsidP="00377695">
            <w:r w:rsidRPr="00A62B55">
              <w:lastRenderedPageBreak/>
              <w:t>€650M – €750M</w:t>
            </w:r>
          </w:p>
        </w:tc>
        <w:tc>
          <w:tcPr>
            <w:tcW w:w="900" w:type="dxa"/>
          </w:tcPr>
          <w:p w14:paraId="76764453" w14:textId="677A2C92" w:rsidR="007C1420" w:rsidRDefault="00A62B55" w:rsidP="00377695">
            <w:r w:rsidRPr="00A62B55">
              <w:t xml:space="preserve">Estimated </w:t>
            </w:r>
            <w:r>
              <w:t>8</w:t>
            </w:r>
            <w:r w:rsidRPr="00A62B55">
              <w:t>%</w:t>
            </w:r>
          </w:p>
        </w:tc>
        <w:tc>
          <w:tcPr>
            <w:tcW w:w="5215" w:type="dxa"/>
          </w:tcPr>
          <w:p w14:paraId="41D42C33" w14:textId="77777777" w:rsidR="007C1420" w:rsidRDefault="00A62B55" w:rsidP="00377695">
            <w:r>
              <w:t xml:space="preserve">- </w:t>
            </w:r>
            <w:r w:rsidRPr="00A62B55">
              <w:t>High customer lifetime value due to recurring team events</w:t>
            </w:r>
          </w:p>
          <w:p w14:paraId="15BF39F6" w14:textId="18A9F2ED" w:rsidR="00A62B55" w:rsidRDefault="00A62B55" w:rsidP="00377695">
            <w:r>
              <w:lastRenderedPageBreak/>
              <w:t xml:space="preserve">- </w:t>
            </w:r>
            <w:r w:rsidRPr="00A62B55">
              <w:t>Slower sales cycle due to procurement or HR involvement</w:t>
            </w:r>
          </w:p>
          <w:p w14:paraId="5A41E795" w14:textId="77777777" w:rsidR="00A62B55" w:rsidRDefault="00A62B55" w:rsidP="00377695">
            <w:r>
              <w:t xml:space="preserve">- </w:t>
            </w:r>
            <w:r w:rsidRPr="00A62B55">
              <w:t>B2B focus requires dedicated account management or onboarding teams</w:t>
            </w:r>
          </w:p>
          <w:p w14:paraId="322820D6" w14:textId="41CE1532" w:rsidR="00677176" w:rsidRDefault="00677176" w:rsidP="00377695">
            <w:r>
              <w:t xml:space="preserve">- </w:t>
            </w:r>
            <w:r w:rsidRPr="00677176">
              <w:t>High profitability, especially through bundled services (accommodation, experiences, team-building)</w:t>
            </w:r>
          </w:p>
        </w:tc>
      </w:tr>
    </w:tbl>
    <w:p w14:paraId="0227D677" w14:textId="77777777" w:rsidR="007C1420" w:rsidRDefault="007C1420" w:rsidP="007C1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1870"/>
        <w:gridCol w:w="1417"/>
        <w:gridCol w:w="1114"/>
        <w:gridCol w:w="5056"/>
      </w:tblGrid>
      <w:tr w:rsidR="007C1420" w14:paraId="43130FA7" w14:textId="77777777" w:rsidTr="00377695">
        <w:tc>
          <w:tcPr>
            <w:tcW w:w="10790" w:type="dxa"/>
            <w:gridSpan w:val="5"/>
          </w:tcPr>
          <w:p w14:paraId="4D5B4FD9" w14:textId="456494CB" w:rsidR="007C1420" w:rsidRPr="00261C6D" w:rsidRDefault="007C1420" w:rsidP="000130EF">
            <w:pPr>
              <w:pStyle w:val="Heading3"/>
            </w:pPr>
            <w:r>
              <w:t xml:space="preserve">Individual </w:t>
            </w:r>
            <w:r w:rsidRPr="00261C6D">
              <w:t>W</w:t>
            </w:r>
            <w:r>
              <w:t>orksheet for Each Follow On Market Segment - #</w:t>
            </w:r>
            <w:r w:rsidR="00506764">
              <w:t>5</w:t>
            </w:r>
          </w:p>
        </w:tc>
      </w:tr>
      <w:tr w:rsidR="007C1420" w:rsidRPr="00F91E1F" w14:paraId="0132B62D" w14:textId="77777777" w:rsidTr="00377695">
        <w:tc>
          <w:tcPr>
            <w:tcW w:w="10790" w:type="dxa"/>
            <w:gridSpan w:val="5"/>
          </w:tcPr>
          <w:p w14:paraId="4D4C3FA7" w14:textId="6586461B" w:rsidR="007C1420" w:rsidRPr="00F91E1F" w:rsidRDefault="007C1420" w:rsidP="00377695">
            <w:pPr>
              <w:rPr>
                <w:b/>
              </w:rPr>
            </w:pPr>
            <w:r w:rsidRPr="00F91E1F">
              <w:rPr>
                <w:b/>
              </w:rPr>
              <w:t>Follow-on Market Segment Candidate Name: __</w:t>
            </w:r>
            <w:r w:rsidR="00833A62" w:rsidRPr="00833A62">
              <w:t xml:space="preserve"> </w:t>
            </w:r>
            <w:r w:rsidR="00833A62" w:rsidRPr="00833A62">
              <w:rPr>
                <w:b/>
              </w:rPr>
              <w:t>Luxury Travelers</w:t>
            </w:r>
            <w:r w:rsidRPr="00F91E1F">
              <w:rPr>
                <w:b/>
              </w:rPr>
              <w:t>__</w:t>
            </w:r>
          </w:p>
        </w:tc>
      </w:tr>
      <w:tr w:rsidR="007C1420" w:rsidRPr="00F91E1F" w14:paraId="28E6CDE4" w14:textId="77777777" w:rsidTr="00377695">
        <w:tc>
          <w:tcPr>
            <w:tcW w:w="1345" w:type="dxa"/>
          </w:tcPr>
          <w:p w14:paraId="11837AEC" w14:textId="77777777" w:rsidR="007C1420" w:rsidRPr="00F91E1F" w:rsidRDefault="007C1420" w:rsidP="00377695">
            <w:pPr>
              <w:jc w:val="center"/>
              <w:rPr>
                <w:b/>
                <w:sz w:val="18"/>
                <w:u w:val="single"/>
              </w:rPr>
            </w:pPr>
            <w:r w:rsidRPr="00F91E1F">
              <w:rPr>
                <w:b/>
                <w:sz w:val="18"/>
                <w:u w:val="single"/>
              </w:rPr>
              <w:t>Estimate # of Users</w:t>
            </w:r>
          </w:p>
        </w:tc>
        <w:tc>
          <w:tcPr>
            <w:tcW w:w="1890" w:type="dxa"/>
          </w:tcPr>
          <w:p w14:paraId="7C0F6767" w14:textId="77777777" w:rsidR="007C1420" w:rsidRPr="00F91E1F" w:rsidRDefault="007C1420" w:rsidP="00377695">
            <w:pPr>
              <w:jc w:val="center"/>
              <w:rPr>
                <w:b/>
                <w:sz w:val="18"/>
                <w:u w:val="single"/>
              </w:rPr>
            </w:pPr>
            <w:r w:rsidRPr="00F91E1F">
              <w:rPr>
                <w:b/>
                <w:sz w:val="18"/>
                <w:u w:val="single"/>
              </w:rPr>
              <w:t>Estimate Revenue per year per user</w:t>
            </w:r>
          </w:p>
        </w:tc>
        <w:tc>
          <w:tcPr>
            <w:tcW w:w="1440" w:type="dxa"/>
          </w:tcPr>
          <w:p w14:paraId="75FEE48C" w14:textId="77777777" w:rsidR="007C1420" w:rsidRPr="00F91E1F" w:rsidRDefault="007C1420" w:rsidP="00377695">
            <w:pPr>
              <w:jc w:val="center"/>
              <w:rPr>
                <w:b/>
                <w:sz w:val="18"/>
                <w:u w:val="single"/>
              </w:rPr>
            </w:pPr>
            <w:r w:rsidRPr="00F91E1F">
              <w:rPr>
                <w:b/>
                <w:sz w:val="18"/>
                <w:u w:val="single"/>
              </w:rPr>
              <w:t>Estimate TAM Range</w:t>
            </w:r>
          </w:p>
        </w:tc>
        <w:tc>
          <w:tcPr>
            <w:tcW w:w="900" w:type="dxa"/>
          </w:tcPr>
          <w:p w14:paraId="4E92B656" w14:textId="77777777" w:rsidR="007C1420" w:rsidRPr="00F91E1F" w:rsidRDefault="007C1420" w:rsidP="00377695">
            <w:pPr>
              <w:jc w:val="center"/>
              <w:rPr>
                <w:b/>
                <w:sz w:val="18"/>
                <w:u w:val="single"/>
              </w:rPr>
            </w:pPr>
            <w:r w:rsidRPr="00F91E1F">
              <w:rPr>
                <w:b/>
                <w:sz w:val="18"/>
                <w:u w:val="single"/>
              </w:rPr>
              <w:t>CAGR</w:t>
            </w:r>
          </w:p>
          <w:p w14:paraId="6D69D53C" w14:textId="77777777" w:rsidR="007C1420" w:rsidRPr="00F91E1F" w:rsidRDefault="007C1420" w:rsidP="00377695">
            <w:pPr>
              <w:jc w:val="center"/>
              <w:rPr>
                <w:b/>
                <w:sz w:val="18"/>
                <w:u w:val="single"/>
              </w:rPr>
            </w:pPr>
            <w:r w:rsidRPr="00F91E1F">
              <w:rPr>
                <w:b/>
                <w:sz w:val="18"/>
                <w:u w:val="single"/>
              </w:rPr>
              <w:t>Estimate</w:t>
            </w:r>
          </w:p>
        </w:tc>
        <w:tc>
          <w:tcPr>
            <w:tcW w:w="5215" w:type="dxa"/>
          </w:tcPr>
          <w:p w14:paraId="10265064" w14:textId="77777777" w:rsidR="007C1420" w:rsidRPr="00F91E1F" w:rsidRDefault="007C1420" w:rsidP="00377695">
            <w:pPr>
              <w:jc w:val="center"/>
              <w:rPr>
                <w:b/>
                <w:sz w:val="18"/>
                <w:u w:val="single"/>
              </w:rPr>
            </w:pPr>
            <w:r w:rsidRPr="00F91E1F">
              <w:rPr>
                <w:b/>
                <w:sz w:val="18"/>
                <w:u w:val="single"/>
              </w:rPr>
              <w:t xml:space="preserve">Other Considerations </w:t>
            </w:r>
            <w:r>
              <w:rPr>
                <w:b/>
                <w:sz w:val="18"/>
                <w:u w:val="single"/>
              </w:rPr>
              <w:t>(profitability, time to conquer</w:t>
            </w:r>
            <w:r w:rsidRPr="00F91E1F">
              <w:rPr>
                <w:b/>
                <w:sz w:val="18"/>
                <w:u w:val="single"/>
              </w:rPr>
              <w:t xml:space="preserve">, potential market share, </w:t>
            </w:r>
            <w:r>
              <w:rPr>
                <w:b/>
                <w:sz w:val="18"/>
                <w:u w:val="single"/>
              </w:rPr>
              <w:t xml:space="preserve">investment required, competition, </w:t>
            </w:r>
            <w:r w:rsidRPr="00F91E1F">
              <w:rPr>
                <w:b/>
                <w:sz w:val="18"/>
                <w:u w:val="single"/>
              </w:rPr>
              <w:t>etc.) and Other Comments</w:t>
            </w:r>
          </w:p>
        </w:tc>
      </w:tr>
      <w:tr w:rsidR="007C1420" w14:paraId="747075B6" w14:textId="77777777" w:rsidTr="00377695">
        <w:tc>
          <w:tcPr>
            <w:tcW w:w="1345" w:type="dxa"/>
          </w:tcPr>
          <w:p w14:paraId="6B03FF0F" w14:textId="108420B2" w:rsidR="007C1420" w:rsidRDefault="00833A62" w:rsidP="00377695">
            <w:r w:rsidRPr="00833A62">
              <w:t>2 million (globally frequent high-end travelers)</w:t>
            </w:r>
          </w:p>
          <w:p w14:paraId="135CD0BF" w14:textId="77777777" w:rsidR="007C1420" w:rsidRDefault="007C1420" w:rsidP="00377695"/>
          <w:p w14:paraId="6AC0F13F" w14:textId="77777777" w:rsidR="007C1420" w:rsidRDefault="007C1420" w:rsidP="00377695"/>
        </w:tc>
        <w:tc>
          <w:tcPr>
            <w:tcW w:w="1890" w:type="dxa"/>
          </w:tcPr>
          <w:p w14:paraId="06F3F121" w14:textId="7E33881D" w:rsidR="007C1420" w:rsidRDefault="00833A62" w:rsidP="00377695">
            <w:r w:rsidRPr="00833A62">
              <w:t>€150+ (premium curated experience subscriptions or concierge upgrades)</w:t>
            </w:r>
          </w:p>
        </w:tc>
        <w:tc>
          <w:tcPr>
            <w:tcW w:w="1440" w:type="dxa"/>
          </w:tcPr>
          <w:p w14:paraId="57764066" w14:textId="206AF336" w:rsidR="007C1420" w:rsidRDefault="00833A62" w:rsidP="00377695">
            <w:r w:rsidRPr="00833A62">
              <w:t>€300M – €400M</w:t>
            </w:r>
          </w:p>
        </w:tc>
        <w:tc>
          <w:tcPr>
            <w:tcW w:w="900" w:type="dxa"/>
          </w:tcPr>
          <w:p w14:paraId="6E9178D8" w14:textId="404356AA" w:rsidR="007C1420" w:rsidRDefault="00833A62" w:rsidP="00377695">
            <w:r w:rsidRPr="00A62B55">
              <w:t xml:space="preserve">Estimated </w:t>
            </w:r>
            <w:r>
              <w:t>6</w:t>
            </w:r>
            <w:r w:rsidRPr="00A62B55">
              <w:t>%</w:t>
            </w:r>
          </w:p>
        </w:tc>
        <w:tc>
          <w:tcPr>
            <w:tcW w:w="5215" w:type="dxa"/>
          </w:tcPr>
          <w:p w14:paraId="7E5E9CD8" w14:textId="77777777" w:rsidR="007C1420" w:rsidRDefault="00833A62" w:rsidP="00377695">
            <w:r>
              <w:t xml:space="preserve">- </w:t>
            </w:r>
            <w:r w:rsidRPr="00833A62">
              <w:t>High profitability per user, but requires high-end UX, flawless customer support, and curated luxury content</w:t>
            </w:r>
          </w:p>
          <w:p w14:paraId="66D1512F" w14:textId="77777777" w:rsidR="00833A62" w:rsidRDefault="00833A62" w:rsidP="00377695">
            <w:r>
              <w:t xml:space="preserve">- </w:t>
            </w:r>
            <w:r w:rsidRPr="00833A62">
              <w:t>Longer time to conquer due to high expectations and slower conversion (premium audiences are cautious)</w:t>
            </w:r>
          </w:p>
          <w:p w14:paraId="2CD4D0F9" w14:textId="77777777" w:rsidR="00833A62" w:rsidRDefault="00833A62" w:rsidP="00377695">
            <w:r>
              <w:t xml:space="preserve">- </w:t>
            </w:r>
            <w:r w:rsidRPr="00833A62">
              <w:t>Potential for partnerships with luxury brands and boutique hotels</w:t>
            </w:r>
          </w:p>
          <w:p w14:paraId="69BC4D14" w14:textId="77777777" w:rsidR="00833A62" w:rsidRDefault="00833A62" w:rsidP="00377695">
            <w:r>
              <w:t xml:space="preserve">- </w:t>
            </w:r>
            <w:r w:rsidRPr="00833A62">
              <w:t>Market expects white-glove, personalized attention</w:t>
            </w:r>
            <w:r>
              <w:t xml:space="preserve"> and </w:t>
            </w:r>
            <w:r w:rsidRPr="00833A62">
              <w:t>significant product polish required</w:t>
            </w:r>
          </w:p>
          <w:p w14:paraId="5DD5F6F8" w14:textId="606FF893" w:rsidR="00833A62" w:rsidRDefault="00833A62" w:rsidP="00377695">
            <w:r>
              <w:t xml:space="preserve">- </w:t>
            </w:r>
            <w:r w:rsidRPr="00833A62">
              <w:t>Best suited for exclusive packages, VIP support, and hidden gem experiences not available on mainstream platforms</w:t>
            </w:r>
          </w:p>
        </w:tc>
      </w:tr>
    </w:tbl>
    <w:p w14:paraId="1960BD5B" w14:textId="77777777" w:rsidR="007C1420" w:rsidRDefault="007C1420" w:rsidP="007C1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1860"/>
        <w:gridCol w:w="1417"/>
        <w:gridCol w:w="1114"/>
        <w:gridCol w:w="5058"/>
      </w:tblGrid>
      <w:tr w:rsidR="007C1420" w14:paraId="3B97528A" w14:textId="77777777" w:rsidTr="00377695">
        <w:tc>
          <w:tcPr>
            <w:tcW w:w="10790" w:type="dxa"/>
            <w:gridSpan w:val="5"/>
          </w:tcPr>
          <w:p w14:paraId="2F4D17D0" w14:textId="3EAD07F0" w:rsidR="007C1420" w:rsidRPr="00261C6D" w:rsidRDefault="007C1420" w:rsidP="000130EF">
            <w:pPr>
              <w:pStyle w:val="Heading3"/>
            </w:pPr>
            <w:r>
              <w:t xml:space="preserve">Individual </w:t>
            </w:r>
            <w:r w:rsidRPr="00261C6D">
              <w:t>W</w:t>
            </w:r>
            <w:r>
              <w:t>orksheet for Each Follow On Market Segment - #</w:t>
            </w:r>
            <w:r w:rsidR="00506764">
              <w:t>6</w:t>
            </w:r>
          </w:p>
        </w:tc>
      </w:tr>
      <w:tr w:rsidR="007C1420" w:rsidRPr="00F91E1F" w14:paraId="20D1C2F9" w14:textId="77777777" w:rsidTr="00377695">
        <w:tc>
          <w:tcPr>
            <w:tcW w:w="10790" w:type="dxa"/>
            <w:gridSpan w:val="5"/>
          </w:tcPr>
          <w:p w14:paraId="37465904" w14:textId="7B98EDB1" w:rsidR="007C1420" w:rsidRPr="00F91E1F" w:rsidRDefault="007C1420" w:rsidP="00377695">
            <w:pPr>
              <w:rPr>
                <w:b/>
              </w:rPr>
            </w:pPr>
            <w:r w:rsidRPr="00F91E1F">
              <w:rPr>
                <w:b/>
              </w:rPr>
              <w:t>Follow-on Market Segment Candidate Name: __</w:t>
            </w:r>
            <w:r w:rsidR="00833A62" w:rsidRPr="00833A62">
              <w:t xml:space="preserve"> </w:t>
            </w:r>
            <w:r w:rsidR="00833A62" w:rsidRPr="00833A62">
              <w:rPr>
                <w:b/>
              </w:rPr>
              <w:t>University Travel Clubs</w:t>
            </w:r>
            <w:r w:rsidRPr="00F91E1F">
              <w:rPr>
                <w:b/>
              </w:rPr>
              <w:t>__</w:t>
            </w:r>
          </w:p>
        </w:tc>
      </w:tr>
      <w:tr w:rsidR="007C1420" w:rsidRPr="00F91E1F" w14:paraId="1F1BCB05" w14:textId="77777777" w:rsidTr="00377695">
        <w:tc>
          <w:tcPr>
            <w:tcW w:w="1345" w:type="dxa"/>
          </w:tcPr>
          <w:p w14:paraId="2A31A01A" w14:textId="77777777" w:rsidR="007C1420" w:rsidRPr="00F91E1F" w:rsidRDefault="007C1420" w:rsidP="00377695">
            <w:pPr>
              <w:jc w:val="center"/>
              <w:rPr>
                <w:b/>
                <w:sz w:val="18"/>
                <w:u w:val="single"/>
              </w:rPr>
            </w:pPr>
            <w:r w:rsidRPr="00F91E1F">
              <w:rPr>
                <w:b/>
                <w:sz w:val="18"/>
                <w:u w:val="single"/>
              </w:rPr>
              <w:t>Estimate # of Users</w:t>
            </w:r>
          </w:p>
        </w:tc>
        <w:tc>
          <w:tcPr>
            <w:tcW w:w="1890" w:type="dxa"/>
          </w:tcPr>
          <w:p w14:paraId="4CD7D086" w14:textId="77777777" w:rsidR="007C1420" w:rsidRPr="00F91E1F" w:rsidRDefault="007C1420" w:rsidP="00377695">
            <w:pPr>
              <w:jc w:val="center"/>
              <w:rPr>
                <w:b/>
                <w:sz w:val="18"/>
                <w:u w:val="single"/>
              </w:rPr>
            </w:pPr>
            <w:r w:rsidRPr="00F91E1F">
              <w:rPr>
                <w:b/>
                <w:sz w:val="18"/>
                <w:u w:val="single"/>
              </w:rPr>
              <w:t>Estimate Revenue per year per user</w:t>
            </w:r>
          </w:p>
        </w:tc>
        <w:tc>
          <w:tcPr>
            <w:tcW w:w="1440" w:type="dxa"/>
          </w:tcPr>
          <w:p w14:paraId="0E677EAC" w14:textId="77777777" w:rsidR="007C1420" w:rsidRPr="00F91E1F" w:rsidRDefault="007C1420" w:rsidP="00377695">
            <w:pPr>
              <w:jc w:val="center"/>
              <w:rPr>
                <w:b/>
                <w:sz w:val="18"/>
                <w:u w:val="single"/>
              </w:rPr>
            </w:pPr>
            <w:r w:rsidRPr="00F91E1F">
              <w:rPr>
                <w:b/>
                <w:sz w:val="18"/>
                <w:u w:val="single"/>
              </w:rPr>
              <w:t>Estimate TAM Range</w:t>
            </w:r>
          </w:p>
        </w:tc>
        <w:tc>
          <w:tcPr>
            <w:tcW w:w="900" w:type="dxa"/>
          </w:tcPr>
          <w:p w14:paraId="337345BB" w14:textId="77777777" w:rsidR="007C1420" w:rsidRPr="00F91E1F" w:rsidRDefault="007C1420" w:rsidP="00377695">
            <w:pPr>
              <w:jc w:val="center"/>
              <w:rPr>
                <w:b/>
                <w:sz w:val="18"/>
                <w:u w:val="single"/>
              </w:rPr>
            </w:pPr>
            <w:r w:rsidRPr="00F91E1F">
              <w:rPr>
                <w:b/>
                <w:sz w:val="18"/>
                <w:u w:val="single"/>
              </w:rPr>
              <w:t>CAGR</w:t>
            </w:r>
          </w:p>
          <w:p w14:paraId="6846E814" w14:textId="77777777" w:rsidR="007C1420" w:rsidRPr="00F91E1F" w:rsidRDefault="007C1420" w:rsidP="00377695">
            <w:pPr>
              <w:jc w:val="center"/>
              <w:rPr>
                <w:b/>
                <w:sz w:val="18"/>
                <w:u w:val="single"/>
              </w:rPr>
            </w:pPr>
            <w:r w:rsidRPr="00F91E1F">
              <w:rPr>
                <w:b/>
                <w:sz w:val="18"/>
                <w:u w:val="single"/>
              </w:rPr>
              <w:t>Estimate</w:t>
            </w:r>
          </w:p>
        </w:tc>
        <w:tc>
          <w:tcPr>
            <w:tcW w:w="5215" w:type="dxa"/>
          </w:tcPr>
          <w:p w14:paraId="03423C9B" w14:textId="77777777" w:rsidR="007C1420" w:rsidRPr="00F91E1F" w:rsidRDefault="007C1420" w:rsidP="00377695">
            <w:pPr>
              <w:jc w:val="center"/>
              <w:rPr>
                <w:b/>
                <w:sz w:val="18"/>
                <w:u w:val="single"/>
              </w:rPr>
            </w:pPr>
            <w:r w:rsidRPr="00F91E1F">
              <w:rPr>
                <w:b/>
                <w:sz w:val="18"/>
                <w:u w:val="single"/>
              </w:rPr>
              <w:t xml:space="preserve">Other Considerations </w:t>
            </w:r>
            <w:r>
              <w:rPr>
                <w:b/>
                <w:sz w:val="18"/>
                <w:u w:val="single"/>
              </w:rPr>
              <w:t>(profitability, time to conquer</w:t>
            </w:r>
            <w:r w:rsidRPr="00F91E1F">
              <w:rPr>
                <w:b/>
                <w:sz w:val="18"/>
                <w:u w:val="single"/>
              </w:rPr>
              <w:t xml:space="preserve">, potential market share, </w:t>
            </w:r>
            <w:r>
              <w:rPr>
                <w:b/>
                <w:sz w:val="18"/>
                <w:u w:val="single"/>
              </w:rPr>
              <w:t xml:space="preserve">investment required, competition, </w:t>
            </w:r>
            <w:r w:rsidRPr="00F91E1F">
              <w:rPr>
                <w:b/>
                <w:sz w:val="18"/>
                <w:u w:val="single"/>
              </w:rPr>
              <w:t>etc.) and Other Comments</w:t>
            </w:r>
          </w:p>
        </w:tc>
      </w:tr>
      <w:tr w:rsidR="007C1420" w14:paraId="23A3586E" w14:textId="77777777" w:rsidTr="00377695">
        <w:tc>
          <w:tcPr>
            <w:tcW w:w="1345" w:type="dxa"/>
          </w:tcPr>
          <w:p w14:paraId="084847F4" w14:textId="1C32F89B" w:rsidR="007C1420" w:rsidRDefault="00833A62" w:rsidP="00377695">
            <w:r w:rsidRPr="00833A62">
              <w:t>20 million students (in clubs or organized group travel worldwide)</w:t>
            </w:r>
          </w:p>
          <w:p w14:paraId="57FD0A8B" w14:textId="77777777" w:rsidR="007C1420" w:rsidRDefault="007C1420" w:rsidP="00377695"/>
          <w:p w14:paraId="218A6B76" w14:textId="77777777" w:rsidR="007C1420" w:rsidRDefault="007C1420" w:rsidP="00377695"/>
          <w:p w14:paraId="56495619" w14:textId="77777777" w:rsidR="007C1420" w:rsidRDefault="007C1420" w:rsidP="00377695"/>
        </w:tc>
        <w:tc>
          <w:tcPr>
            <w:tcW w:w="1890" w:type="dxa"/>
          </w:tcPr>
          <w:p w14:paraId="5678DAD1" w14:textId="7FCADDF3" w:rsidR="007C1420" w:rsidRDefault="00833A62" w:rsidP="00377695">
            <w:r w:rsidRPr="00833A62">
              <w:t>€20 (freemium or bundled group pricing)</w:t>
            </w:r>
          </w:p>
        </w:tc>
        <w:tc>
          <w:tcPr>
            <w:tcW w:w="1440" w:type="dxa"/>
          </w:tcPr>
          <w:p w14:paraId="756F66AE" w14:textId="58E2AABB" w:rsidR="007C1420" w:rsidRDefault="00833A62" w:rsidP="00377695">
            <w:r w:rsidRPr="00833A62">
              <w:t>€350M – €450M</w:t>
            </w:r>
          </w:p>
        </w:tc>
        <w:tc>
          <w:tcPr>
            <w:tcW w:w="900" w:type="dxa"/>
          </w:tcPr>
          <w:p w14:paraId="4DC30A7C" w14:textId="1EF0F95F" w:rsidR="007C1420" w:rsidRDefault="00833A62" w:rsidP="00377695">
            <w:r w:rsidRPr="00A62B55">
              <w:t xml:space="preserve">Estimated </w:t>
            </w:r>
            <w:r>
              <w:t>12</w:t>
            </w:r>
            <w:r w:rsidRPr="00A62B55">
              <w:t>%</w:t>
            </w:r>
            <w:r>
              <w:t xml:space="preserve"> to 15%</w:t>
            </w:r>
          </w:p>
        </w:tc>
        <w:tc>
          <w:tcPr>
            <w:tcW w:w="5215" w:type="dxa"/>
          </w:tcPr>
          <w:p w14:paraId="21B6F4A8" w14:textId="77777777" w:rsidR="007C1420" w:rsidRDefault="00833A62" w:rsidP="00377695">
            <w:r>
              <w:t xml:space="preserve">- </w:t>
            </w:r>
            <w:r w:rsidRPr="00833A62">
              <w:t>Low individual purchasing power, but often travel in groups (multiplying per-trip value)</w:t>
            </w:r>
          </w:p>
          <w:p w14:paraId="6A0B82B6" w14:textId="77777777" w:rsidR="00833A62" w:rsidRDefault="00833A62" w:rsidP="00377695">
            <w:r>
              <w:t xml:space="preserve">- </w:t>
            </w:r>
            <w:r w:rsidRPr="00833A62">
              <w:t>Fast to acquire but may be hard to retain due to seasonality and graduation churn</w:t>
            </w:r>
          </w:p>
          <w:p w14:paraId="38A60364" w14:textId="77777777" w:rsidR="00833A62" w:rsidRDefault="00833A62" w:rsidP="00377695">
            <w:r>
              <w:t xml:space="preserve">- </w:t>
            </w:r>
            <w:r w:rsidRPr="00833A62">
              <w:t>Ideal for travel planning templates, group discounts, polls, and trip coordination features</w:t>
            </w:r>
          </w:p>
          <w:p w14:paraId="090539A8" w14:textId="77777777" w:rsidR="00833A62" w:rsidRDefault="00833A62" w:rsidP="00377695">
            <w:r>
              <w:t xml:space="preserve">- </w:t>
            </w:r>
            <w:r w:rsidRPr="00833A62">
              <w:t>Very viral audience</w:t>
            </w:r>
            <w:r>
              <w:t xml:space="preserve">, </w:t>
            </w:r>
            <w:r w:rsidRPr="00833A62">
              <w:t>ideal for referral-based growth, gamified incentives, and social features</w:t>
            </w:r>
          </w:p>
          <w:p w14:paraId="4E7618D4" w14:textId="2CE57F19" w:rsidR="00833A62" w:rsidRDefault="00833A62" w:rsidP="00377695">
            <w:r>
              <w:t xml:space="preserve">- </w:t>
            </w:r>
            <w:r w:rsidRPr="00833A62">
              <w:t>High engagement potential if positioned as a fun and easy tool for organizing group adventures</w:t>
            </w:r>
          </w:p>
        </w:tc>
      </w:tr>
    </w:tbl>
    <w:p w14:paraId="56ED11C1" w14:textId="31122BFA" w:rsidR="0006057D" w:rsidRPr="0006057D" w:rsidRDefault="0006057D" w:rsidP="007216C7"/>
    <w:sectPr w:rsidR="0006057D" w:rsidRPr="0006057D" w:rsidSect="00573AE5">
      <w:pgSz w:w="12240" w:h="15840"/>
      <w:pgMar w:top="864" w:right="72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203F6" w14:textId="77777777" w:rsidR="00A938B5" w:rsidRDefault="00A938B5" w:rsidP="00362ACC">
      <w:pPr>
        <w:spacing w:after="0" w:line="240" w:lineRule="auto"/>
      </w:pPr>
      <w:r>
        <w:separator/>
      </w:r>
    </w:p>
  </w:endnote>
  <w:endnote w:type="continuationSeparator" w:id="0">
    <w:p w14:paraId="016808D6" w14:textId="77777777" w:rsidR="00A938B5" w:rsidRDefault="00A938B5" w:rsidP="00362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B24BA8" w14:textId="77777777" w:rsidR="00A938B5" w:rsidRDefault="00A938B5" w:rsidP="00362ACC">
      <w:pPr>
        <w:spacing w:after="0" w:line="240" w:lineRule="auto"/>
      </w:pPr>
      <w:r>
        <w:separator/>
      </w:r>
    </w:p>
  </w:footnote>
  <w:footnote w:type="continuationSeparator" w:id="0">
    <w:p w14:paraId="33A3402E" w14:textId="77777777" w:rsidR="00A938B5" w:rsidRDefault="00A938B5" w:rsidP="00362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73F9C"/>
    <w:multiLevelType w:val="hybridMultilevel"/>
    <w:tmpl w:val="F3C20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2725A"/>
    <w:multiLevelType w:val="hybridMultilevel"/>
    <w:tmpl w:val="47D2A37C"/>
    <w:lvl w:ilvl="0" w:tplc="E92C0126">
      <w:start w:val="8"/>
      <w:numFmt w:val="bullet"/>
      <w:lvlText w:val=""/>
      <w:lvlJc w:val="left"/>
      <w:pPr>
        <w:ind w:left="148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A0E6775"/>
    <w:multiLevelType w:val="hybridMultilevel"/>
    <w:tmpl w:val="94702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86BFB"/>
    <w:multiLevelType w:val="hybridMultilevel"/>
    <w:tmpl w:val="2A427FFE"/>
    <w:lvl w:ilvl="0" w:tplc="E57A2D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83F56"/>
    <w:multiLevelType w:val="hybridMultilevel"/>
    <w:tmpl w:val="0BA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10EF6"/>
    <w:multiLevelType w:val="hybridMultilevel"/>
    <w:tmpl w:val="95DECFD4"/>
    <w:lvl w:ilvl="0" w:tplc="26D2BEC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B3945"/>
    <w:multiLevelType w:val="hybridMultilevel"/>
    <w:tmpl w:val="2AF423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117A6"/>
    <w:multiLevelType w:val="hybridMultilevel"/>
    <w:tmpl w:val="54C8E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51356"/>
    <w:multiLevelType w:val="hybridMultilevel"/>
    <w:tmpl w:val="CB5AC8BE"/>
    <w:lvl w:ilvl="0" w:tplc="B60C866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608F0"/>
    <w:multiLevelType w:val="hybridMultilevel"/>
    <w:tmpl w:val="B24C88FE"/>
    <w:lvl w:ilvl="0" w:tplc="F70AC8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F4B69"/>
    <w:multiLevelType w:val="hybridMultilevel"/>
    <w:tmpl w:val="9526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D2265"/>
    <w:multiLevelType w:val="hybridMultilevel"/>
    <w:tmpl w:val="421C86E6"/>
    <w:lvl w:ilvl="0" w:tplc="FA4CD1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93864"/>
    <w:multiLevelType w:val="hybridMultilevel"/>
    <w:tmpl w:val="5BE83246"/>
    <w:lvl w:ilvl="0" w:tplc="B228393E">
      <w:start w:val="8"/>
      <w:numFmt w:val="bullet"/>
      <w:lvlText w:val=""/>
      <w:lvlJc w:val="left"/>
      <w:pPr>
        <w:ind w:left="148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325D4979"/>
    <w:multiLevelType w:val="hybridMultilevel"/>
    <w:tmpl w:val="0EBED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BC5EF2"/>
    <w:multiLevelType w:val="hybridMultilevel"/>
    <w:tmpl w:val="63AE60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9D2C70"/>
    <w:multiLevelType w:val="hybridMultilevel"/>
    <w:tmpl w:val="1B08791C"/>
    <w:lvl w:ilvl="0" w:tplc="86A8511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A0945"/>
    <w:multiLevelType w:val="hybridMultilevel"/>
    <w:tmpl w:val="17662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043E4F"/>
    <w:multiLevelType w:val="hybridMultilevel"/>
    <w:tmpl w:val="8DC2B0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839AF"/>
    <w:multiLevelType w:val="hybridMultilevel"/>
    <w:tmpl w:val="759A0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C6131E"/>
    <w:multiLevelType w:val="hybridMultilevel"/>
    <w:tmpl w:val="A48C2BF4"/>
    <w:lvl w:ilvl="0" w:tplc="3274D8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D332CD"/>
    <w:multiLevelType w:val="hybridMultilevel"/>
    <w:tmpl w:val="D24680DE"/>
    <w:lvl w:ilvl="0" w:tplc="6AF23D5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DA3DF3"/>
    <w:multiLevelType w:val="hybridMultilevel"/>
    <w:tmpl w:val="CDE439A4"/>
    <w:lvl w:ilvl="0" w:tplc="4D7634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E25781"/>
    <w:multiLevelType w:val="hybridMultilevel"/>
    <w:tmpl w:val="211ED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0D45A3"/>
    <w:multiLevelType w:val="hybridMultilevel"/>
    <w:tmpl w:val="38B6EF10"/>
    <w:lvl w:ilvl="0" w:tplc="E8F8375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7E81868"/>
    <w:multiLevelType w:val="hybridMultilevel"/>
    <w:tmpl w:val="6296947E"/>
    <w:lvl w:ilvl="0" w:tplc="1A464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26607F"/>
    <w:multiLevelType w:val="hybridMultilevel"/>
    <w:tmpl w:val="CB949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B174E8"/>
    <w:multiLevelType w:val="hybridMultilevel"/>
    <w:tmpl w:val="5FD2704C"/>
    <w:lvl w:ilvl="0" w:tplc="57C47538">
      <w:start w:val="1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7212F24"/>
    <w:multiLevelType w:val="hybridMultilevel"/>
    <w:tmpl w:val="8C7E5FAE"/>
    <w:lvl w:ilvl="0" w:tplc="544441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E1A0C"/>
    <w:multiLevelType w:val="hybridMultilevel"/>
    <w:tmpl w:val="4B880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4C4D30"/>
    <w:multiLevelType w:val="hybridMultilevel"/>
    <w:tmpl w:val="84286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DC5219"/>
    <w:multiLevelType w:val="hybridMultilevel"/>
    <w:tmpl w:val="3F6EF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282DB8"/>
    <w:multiLevelType w:val="hybridMultilevel"/>
    <w:tmpl w:val="7AFA6C32"/>
    <w:lvl w:ilvl="0" w:tplc="025275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4A3B43"/>
    <w:multiLevelType w:val="hybridMultilevel"/>
    <w:tmpl w:val="628AC3BA"/>
    <w:lvl w:ilvl="0" w:tplc="29C4C3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5C5C7A"/>
    <w:multiLevelType w:val="hybridMultilevel"/>
    <w:tmpl w:val="5C30F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9A70A6"/>
    <w:multiLevelType w:val="hybridMultilevel"/>
    <w:tmpl w:val="32FC3358"/>
    <w:lvl w:ilvl="0" w:tplc="670EE03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3A7CF1"/>
    <w:multiLevelType w:val="hybridMultilevel"/>
    <w:tmpl w:val="E5AA36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8F182D"/>
    <w:multiLevelType w:val="hybridMultilevel"/>
    <w:tmpl w:val="759A0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125731">
    <w:abstractNumId w:val="22"/>
  </w:num>
  <w:num w:numId="2" w16cid:durableId="641932490">
    <w:abstractNumId w:val="14"/>
  </w:num>
  <w:num w:numId="3" w16cid:durableId="1855922345">
    <w:abstractNumId w:val="13"/>
  </w:num>
  <w:num w:numId="4" w16cid:durableId="1725715877">
    <w:abstractNumId w:val="10"/>
  </w:num>
  <w:num w:numId="5" w16cid:durableId="1208222519">
    <w:abstractNumId w:val="4"/>
  </w:num>
  <w:num w:numId="6" w16cid:durableId="1618828873">
    <w:abstractNumId w:val="33"/>
  </w:num>
  <w:num w:numId="7" w16cid:durableId="522397905">
    <w:abstractNumId w:val="28"/>
  </w:num>
  <w:num w:numId="8" w16cid:durableId="1448503065">
    <w:abstractNumId w:val="0"/>
  </w:num>
  <w:num w:numId="9" w16cid:durableId="591939696">
    <w:abstractNumId w:val="30"/>
  </w:num>
  <w:num w:numId="10" w16cid:durableId="821896003">
    <w:abstractNumId w:val="32"/>
  </w:num>
  <w:num w:numId="11" w16cid:durableId="18435763">
    <w:abstractNumId w:val="24"/>
  </w:num>
  <w:num w:numId="12" w16cid:durableId="565382230">
    <w:abstractNumId w:val="29"/>
  </w:num>
  <w:num w:numId="13" w16cid:durableId="64381790">
    <w:abstractNumId w:val="18"/>
  </w:num>
  <w:num w:numId="14" w16cid:durableId="101265164">
    <w:abstractNumId w:val="36"/>
  </w:num>
  <w:num w:numId="15" w16cid:durableId="1974290651">
    <w:abstractNumId w:val="26"/>
  </w:num>
  <w:num w:numId="16" w16cid:durableId="579214240">
    <w:abstractNumId w:val="8"/>
  </w:num>
  <w:num w:numId="17" w16cid:durableId="156845149">
    <w:abstractNumId w:val="9"/>
  </w:num>
  <w:num w:numId="18" w16cid:durableId="1912232940">
    <w:abstractNumId w:val="21"/>
  </w:num>
  <w:num w:numId="19" w16cid:durableId="1749497166">
    <w:abstractNumId w:val="23"/>
  </w:num>
  <w:num w:numId="20" w16cid:durableId="977341882">
    <w:abstractNumId w:val="31"/>
  </w:num>
  <w:num w:numId="21" w16cid:durableId="546064179">
    <w:abstractNumId w:val="34"/>
  </w:num>
  <w:num w:numId="22" w16cid:durableId="1291862058">
    <w:abstractNumId w:val="6"/>
  </w:num>
  <w:num w:numId="23" w16cid:durableId="303899098">
    <w:abstractNumId w:val="5"/>
  </w:num>
  <w:num w:numId="24" w16cid:durableId="86191453">
    <w:abstractNumId w:val="35"/>
  </w:num>
  <w:num w:numId="25" w16cid:durableId="181940266">
    <w:abstractNumId w:val="15"/>
  </w:num>
  <w:num w:numId="26" w16cid:durableId="1381976460">
    <w:abstractNumId w:val="12"/>
  </w:num>
  <w:num w:numId="27" w16cid:durableId="1189296588">
    <w:abstractNumId w:val="1"/>
  </w:num>
  <w:num w:numId="28" w16cid:durableId="382408190">
    <w:abstractNumId w:val="25"/>
  </w:num>
  <w:num w:numId="29" w16cid:durableId="159199416">
    <w:abstractNumId w:val="16"/>
  </w:num>
  <w:num w:numId="30" w16cid:durableId="1386949174">
    <w:abstractNumId w:val="7"/>
  </w:num>
  <w:num w:numId="31" w16cid:durableId="860972107">
    <w:abstractNumId w:val="27"/>
  </w:num>
  <w:num w:numId="32" w16cid:durableId="1227254952">
    <w:abstractNumId w:val="2"/>
  </w:num>
  <w:num w:numId="33" w16cid:durableId="1683775678">
    <w:abstractNumId w:val="17"/>
  </w:num>
  <w:num w:numId="34" w16cid:durableId="272714862">
    <w:abstractNumId w:val="3"/>
  </w:num>
  <w:num w:numId="35" w16cid:durableId="1340622185">
    <w:abstractNumId w:val="20"/>
  </w:num>
  <w:num w:numId="36" w16cid:durableId="1006128933">
    <w:abstractNumId w:val="19"/>
  </w:num>
  <w:num w:numId="37" w16cid:durableId="11205386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8C7"/>
    <w:rsid w:val="000063ED"/>
    <w:rsid w:val="000130EF"/>
    <w:rsid w:val="000145E0"/>
    <w:rsid w:val="00020B53"/>
    <w:rsid w:val="000228C9"/>
    <w:rsid w:val="00042AD6"/>
    <w:rsid w:val="0005179C"/>
    <w:rsid w:val="000565AC"/>
    <w:rsid w:val="0006057D"/>
    <w:rsid w:val="0007069B"/>
    <w:rsid w:val="00074BDA"/>
    <w:rsid w:val="0008770A"/>
    <w:rsid w:val="000A285A"/>
    <w:rsid w:val="000A7636"/>
    <w:rsid w:val="000B4AFD"/>
    <w:rsid w:val="000B4CB0"/>
    <w:rsid w:val="000C4CDF"/>
    <w:rsid w:val="00100E2B"/>
    <w:rsid w:val="00116958"/>
    <w:rsid w:val="001213D7"/>
    <w:rsid w:val="00131084"/>
    <w:rsid w:val="0014045E"/>
    <w:rsid w:val="00144ACA"/>
    <w:rsid w:val="00157886"/>
    <w:rsid w:val="001672A9"/>
    <w:rsid w:val="00167518"/>
    <w:rsid w:val="0017484B"/>
    <w:rsid w:val="00175F8F"/>
    <w:rsid w:val="00185C2D"/>
    <w:rsid w:val="001936BE"/>
    <w:rsid w:val="001A48EC"/>
    <w:rsid w:val="001B1138"/>
    <w:rsid w:val="001B3406"/>
    <w:rsid w:val="001C7242"/>
    <w:rsid w:val="001D0561"/>
    <w:rsid w:val="001D2D16"/>
    <w:rsid w:val="001D3102"/>
    <w:rsid w:val="001D4268"/>
    <w:rsid w:val="001D6C82"/>
    <w:rsid w:val="001E4F4D"/>
    <w:rsid w:val="001E51EA"/>
    <w:rsid w:val="001F0A63"/>
    <w:rsid w:val="001F1D78"/>
    <w:rsid w:val="001F4DD0"/>
    <w:rsid w:val="001F5EF7"/>
    <w:rsid w:val="002016AF"/>
    <w:rsid w:val="002216D3"/>
    <w:rsid w:val="00230105"/>
    <w:rsid w:val="002422BE"/>
    <w:rsid w:val="00257F53"/>
    <w:rsid w:val="00261C6D"/>
    <w:rsid w:val="00261E71"/>
    <w:rsid w:val="00272343"/>
    <w:rsid w:val="00281EBC"/>
    <w:rsid w:val="00287FAE"/>
    <w:rsid w:val="002900A0"/>
    <w:rsid w:val="00294B2B"/>
    <w:rsid w:val="0029664C"/>
    <w:rsid w:val="002B63C8"/>
    <w:rsid w:val="002B7AAB"/>
    <w:rsid w:val="002E3E20"/>
    <w:rsid w:val="002E61EF"/>
    <w:rsid w:val="0030342D"/>
    <w:rsid w:val="00305802"/>
    <w:rsid w:val="003072CD"/>
    <w:rsid w:val="00324416"/>
    <w:rsid w:val="003459CF"/>
    <w:rsid w:val="00362ACC"/>
    <w:rsid w:val="00364145"/>
    <w:rsid w:val="0037552F"/>
    <w:rsid w:val="00377695"/>
    <w:rsid w:val="003807C5"/>
    <w:rsid w:val="003830EE"/>
    <w:rsid w:val="003835EC"/>
    <w:rsid w:val="00385576"/>
    <w:rsid w:val="003A1890"/>
    <w:rsid w:val="003A5CA4"/>
    <w:rsid w:val="003A710F"/>
    <w:rsid w:val="003B1979"/>
    <w:rsid w:val="003C098D"/>
    <w:rsid w:val="003C7F57"/>
    <w:rsid w:val="003D3151"/>
    <w:rsid w:val="003E1A66"/>
    <w:rsid w:val="00404CDD"/>
    <w:rsid w:val="0040758F"/>
    <w:rsid w:val="004136F6"/>
    <w:rsid w:val="00413AA3"/>
    <w:rsid w:val="00415FCD"/>
    <w:rsid w:val="0041791F"/>
    <w:rsid w:val="004218C1"/>
    <w:rsid w:val="004222EF"/>
    <w:rsid w:val="00430F06"/>
    <w:rsid w:val="00434596"/>
    <w:rsid w:val="00451307"/>
    <w:rsid w:val="00474C5F"/>
    <w:rsid w:val="00477F0E"/>
    <w:rsid w:val="00496C71"/>
    <w:rsid w:val="0049727F"/>
    <w:rsid w:val="004C367C"/>
    <w:rsid w:val="004E7FC5"/>
    <w:rsid w:val="00506764"/>
    <w:rsid w:val="00515BB2"/>
    <w:rsid w:val="00516CF6"/>
    <w:rsid w:val="00522463"/>
    <w:rsid w:val="00523400"/>
    <w:rsid w:val="00532F70"/>
    <w:rsid w:val="00536710"/>
    <w:rsid w:val="005427EA"/>
    <w:rsid w:val="00544699"/>
    <w:rsid w:val="00562FD1"/>
    <w:rsid w:val="00563179"/>
    <w:rsid w:val="005631DF"/>
    <w:rsid w:val="00573AE5"/>
    <w:rsid w:val="005826BA"/>
    <w:rsid w:val="005A7D8D"/>
    <w:rsid w:val="005C793B"/>
    <w:rsid w:val="005D6D2C"/>
    <w:rsid w:val="005E68C7"/>
    <w:rsid w:val="005E77DF"/>
    <w:rsid w:val="005F5F8B"/>
    <w:rsid w:val="005F6743"/>
    <w:rsid w:val="005F6838"/>
    <w:rsid w:val="005F685D"/>
    <w:rsid w:val="00600D19"/>
    <w:rsid w:val="00614B5D"/>
    <w:rsid w:val="00644A19"/>
    <w:rsid w:val="00646919"/>
    <w:rsid w:val="00652E19"/>
    <w:rsid w:val="006702DF"/>
    <w:rsid w:val="006706F3"/>
    <w:rsid w:val="00677176"/>
    <w:rsid w:val="006800B2"/>
    <w:rsid w:val="00693998"/>
    <w:rsid w:val="006F22A9"/>
    <w:rsid w:val="006F7067"/>
    <w:rsid w:val="0070508F"/>
    <w:rsid w:val="007216C7"/>
    <w:rsid w:val="00750976"/>
    <w:rsid w:val="00755792"/>
    <w:rsid w:val="00761025"/>
    <w:rsid w:val="00763BFF"/>
    <w:rsid w:val="00765C11"/>
    <w:rsid w:val="00766FEA"/>
    <w:rsid w:val="00767AF3"/>
    <w:rsid w:val="00767B7F"/>
    <w:rsid w:val="0078564B"/>
    <w:rsid w:val="00786107"/>
    <w:rsid w:val="007A506F"/>
    <w:rsid w:val="007A699E"/>
    <w:rsid w:val="007B1B8C"/>
    <w:rsid w:val="007B7FDA"/>
    <w:rsid w:val="007C1420"/>
    <w:rsid w:val="007C4154"/>
    <w:rsid w:val="007C4868"/>
    <w:rsid w:val="007D3D47"/>
    <w:rsid w:val="007F0AE3"/>
    <w:rsid w:val="007F347F"/>
    <w:rsid w:val="007F590D"/>
    <w:rsid w:val="007F5CBB"/>
    <w:rsid w:val="007F603A"/>
    <w:rsid w:val="0080082B"/>
    <w:rsid w:val="00801B00"/>
    <w:rsid w:val="0081231A"/>
    <w:rsid w:val="0081256B"/>
    <w:rsid w:val="008332BE"/>
    <w:rsid w:val="00833A62"/>
    <w:rsid w:val="00833CBC"/>
    <w:rsid w:val="00837471"/>
    <w:rsid w:val="00851B8E"/>
    <w:rsid w:val="00857FE4"/>
    <w:rsid w:val="008652F8"/>
    <w:rsid w:val="00883932"/>
    <w:rsid w:val="00887DA7"/>
    <w:rsid w:val="008A0610"/>
    <w:rsid w:val="008A5D3F"/>
    <w:rsid w:val="008A75E9"/>
    <w:rsid w:val="008B3354"/>
    <w:rsid w:val="008B55CE"/>
    <w:rsid w:val="008B6B65"/>
    <w:rsid w:val="008C0141"/>
    <w:rsid w:val="008C7BB8"/>
    <w:rsid w:val="008D013A"/>
    <w:rsid w:val="008D42C4"/>
    <w:rsid w:val="008D7AC0"/>
    <w:rsid w:val="00906384"/>
    <w:rsid w:val="00907966"/>
    <w:rsid w:val="00922B02"/>
    <w:rsid w:val="00923038"/>
    <w:rsid w:val="00924559"/>
    <w:rsid w:val="00944B97"/>
    <w:rsid w:val="00960E9A"/>
    <w:rsid w:val="00966E13"/>
    <w:rsid w:val="00973D57"/>
    <w:rsid w:val="00996571"/>
    <w:rsid w:val="00997780"/>
    <w:rsid w:val="009A42C2"/>
    <w:rsid w:val="009C5DD1"/>
    <w:rsid w:val="009D3EFB"/>
    <w:rsid w:val="009D45FE"/>
    <w:rsid w:val="009D6100"/>
    <w:rsid w:val="009D654D"/>
    <w:rsid w:val="009E1795"/>
    <w:rsid w:val="009E2B24"/>
    <w:rsid w:val="009E2E80"/>
    <w:rsid w:val="009F10FD"/>
    <w:rsid w:val="009F3B33"/>
    <w:rsid w:val="00A00D0B"/>
    <w:rsid w:val="00A04030"/>
    <w:rsid w:val="00A12A20"/>
    <w:rsid w:val="00A13F9A"/>
    <w:rsid w:val="00A20065"/>
    <w:rsid w:val="00A208F6"/>
    <w:rsid w:val="00A236A5"/>
    <w:rsid w:val="00A62B55"/>
    <w:rsid w:val="00A65395"/>
    <w:rsid w:val="00A773C3"/>
    <w:rsid w:val="00A90752"/>
    <w:rsid w:val="00A91B5C"/>
    <w:rsid w:val="00A938B5"/>
    <w:rsid w:val="00A97951"/>
    <w:rsid w:val="00AA45AC"/>
    <w:rsid w:val="00AB1BAF"/>
    <w:rsid w:val="00AC4D31"/>
    <w:rsid w:val="00AC5CFA"/>
    <w:rsid w:val="00AD2590"/>
    <w:rsid w:val="00AD31A7"/>
    <w:rsid w:val="00AE0985"/>
    <w:rsid w:val="00AE6FA4"/>
    <w:rsid w:val="00AF34D9"/>
    <w:rsid w:val="00AF60A2"/>
    <w:rsid w:val="00B0397F"/>
    <w:rsid w:val="00B05EA4"/>
    <w:rsid w:val="00B11911"/>
    <w:rsid w:val="00B23213"/>
    <w:rsid w:val="00B234D8"/>
    <w:rsid w:val="00B36654"/>
    <w:rsid w:val="00B4707B"/>
    <w:rsid w:val="00B47A17"/>
    <w:rsid w:val="00B51249"/>
    <w:rsid w:val="00B63CE6"/>
    <w:rsid w:val="00B67007"/>
    <w:rsid w:val="00B7736E"/>
    <w:rsid w:val="00B830FC"/>
    <w:rsid w:val="00B957F2"/>
    <w:rsid w:val="00B96BAF"/>
    <w:rsid w:val="00BA062E"/>
    <w:rsid w:val="00BA243F"/>
    <w:rsid w:val="00BB4555"/>
    <w:rsid w:val="00BB75FE"/>
    <w:rsid w:val="00BC25C9"/>
    <w:rsid w:val="00BC3A6C"/>
    <w:rsid w:val="00BD2327"/>
    <w:rsid w:val="00BD401E"/>
    <w:rsid w:val="00BD7BD8"/>
    <w:rsid w:val="00BE079B"/>
    <w:rsid w:val="00C11760"/>
    <w:rsid w:val="00C262A7"/>
    <w:rsid w:val="00C34A6C"/>
    <w:rsid w:val="00C4032F"/>
    <w:rsid w:val="00C4374B"/>
    <w:rsid w:val="00C52C3B"/>
    <w:rsid w:val="00C53635"/>
    <w:rsid w:val="00C63053"/>
    <w:rsid w:val="00C6595A"/>
    <w:rsid w:val="00C71B41"/>
    <w:rsid w:val="00C916A8"/>
    <w:rsid w:val="00CA4A9F"/>
    <w:rsid w:val="00CB457F"/>
    <w:rsid w:val="00CC1655"/>
    <w:rsid w:val="00CD33C7"/>
    <w:rsid w:val="00CD6CA2"/>
    <w:rsid w:val="00CE29CF"/>
    <w:rsid w:val="00CE3E05"/>
    <w:rsid w:val="00D10C34"/>
    <w:rsid w:val="00D14190"/>
    <w:rsid w:val="00D16F2A"/>
    <w:rsid w:val="00D25BFF"/>
    <w:rsid w:val="00D35229"/>
    <w:rsid w:val="00D54FE4"/>
    <w:rsid w:val="00D568D2"/>
    <w:rsid w:val="00D56BE5"/>
    <w:rsid w:val="00D6101C"/>
    <w:rsid w:val="00D7038A"/>
    <w:rsid w:val="00D70797"/>
    <w:rsid w:val="00D7120F"/>
    <w:rsid w:val="00D716F7"/>
    <w:rsid w:val="00D752B1"/>
    <w:rsid w:val="00D76F66"/>
    <w:rsid w:val="00D9703E"/>
    <w:rsid w:val="00DA4E59"/>
    <w:rsid w:val="00DA5660"/>
    <w:rsid w:val="00DB3929"/>
    <w:rsid w:val="00DB4CEA"/>
    <w:rsid w:val="00DC1D0F"/>
    <w:rsid w:val="00DC4D2F"/>
    <w:rsid w:val="00DD09B2"/>
    <w:rsid w:val="00DD7E72"/>
    <w:rsid w:val="00DE28BD"/>
    <w:rsid w:val="00DF70FF"/>
    <w:rsid w:val="00E0737D"/>
    <w:rsid w:val="00E20359"/>
    <w:rsid w:val="00E33581"/>
    <w:rsid w:val="00E54001"/>
    <w:rsid w:val="00E54401"/>
    <w:rsid w:val="00E63932"/>
    <w:rsid w:val="00E670E1"/>
    <w:rsid w:val="00E72FD5"/>
    <w:rsid w:val="00E74E1F"/>
    <w:rsid w:val="00E756FC"/>
    <w:rsid w:val="00E80776"/>
    <w:rsid w:val="00E8286C"/>
    <w:rsid w:val="00E872CA"/>
    <w:rsid w:val="00E87339"/>
    <w:rsid w:val="00E94919"/>
    <w:rsid w:val="00E97438"/>
    <w:rsid w:val="00E97875"/>
    <w:rsid w:val="00EC1A28"/>
    <w:rsid w:val="00EC2DC1"/>
    <w:rsid w:val="00ED753C"/>
    <w:rsid w:val="00EE04F7"/>
    <w:rsid w:val="00EE4763"/>
    <w:rsid w:val="00EE72C9"/>
    <w:rsid w:val="00F1709D"/>
    <w:rsid w:val="00F26E0C"/>
    <w:rsid w:val="00F2705E"/>
    <w:rsid w:val="00F33EFE"/>
    <w:rsid w:val="00F43296"/>
    <w:rsid w:val="00F87EFA"/>
    <w:rsid w:val="00F91942"/>
    <w:rsid w:val="00F91E1F"/>
    <w:rsid w:val="00FA664B"/>
    <w:rsid w:val="00FB26A1"/>
    <w:rsid w:val="00FB31D5"/>
    <w:rsid w:val="00FB409C"/>
    <w:rsid w:val="00FC37C1"/>
    <w:rsid w:val="00FC4111"/>
    <w:rsid w:val="00FD5514"/>
    <w:rsid w:val="00FD6CA1"/>
    <w:rsid w:val="00FE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4ACC0C"/>
  <w15:docId w15:val="{BBFC8BB6-4DA1-4AA0-8428-56FB5B49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8EC"/>
  </w:style>
  <w:style w:type="paragraph" w:styleId="Heading1">
    <w:name w:val="heading 1"/>
    <w:basedOn w:val="Normal"/>
    <w:next w:val="Normal"/>
    <w:link w:val="Heading1Char"/>
    <w:uiPriority w:val="9"/>
    <w:qFormat/>
    <w:rsid w:val="008B55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5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5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3C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A6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62A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2A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2ACC"/>
    <w:rPr>
      <w:vertAlign w:val="superscript"/>
    </w:rPr>
  </w:style>
  <w:style w:type="paragraph" w:styleId="ListParagraph">
    <w:name w:val="List Paragraph"/>
    <w:basedOn w:val="Normal"/>
    <w:uiPriority w:val="34"/>
    <w:qFormat/>
    <w:rsid w:val="005E77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69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695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776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69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69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69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69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D7BD8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styleId="Revision">
    <w:name w:val="Revision"/>
    <w:hidden/>
    <w:uiPriority w:val="99"/>
    <w:semiHidden/>
    <w:rsid w:val="00AE6FA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55CE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55C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55C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6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56340-F939-49A3-AC2C-4992A4FF0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Sloan School of Management</Company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Sloan Technology Services</dc:creator>
  <cp:keywords/>
  <dc:description/>
  <cp:lastModifiedBy>Marios Antreou</cp:lastModifiedBy>
  <cp:revision>6</cp:revision>
  <cp:lastPrinted>2016-11-23T23:50:00Z</cp:lastPrinted>
  <dcterms:created xsi:type="dcterms:W3CDTF">2019-10-26T14:11:00Z</dcterms:created>
  <dcterms:modified xsi:type="dcterms:W3CDTF">2025-04-09T14:22:00Z</dcterms:modified>
</cp:coreProperties>
</file>