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27649E" w:rsidP="007B1B8C" w:rsidRDefault="00CD33C7" w14:paraId="29F777BE" w14:textId="4244BA20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561996">
        <w:rPr>
          <w:b/>
          <w:sz w:val="28"/>
        </w:rPr>
        <w:t>ntrepreneurship Workbook</w:t>
      </w:r>
      <w:r w:rsidR="003B1DD5">
        <w:rPr>
          <w:b/>
          <w:sz w:val="28"/>
        </w:rPr>
        <w:t>: Step 24 Worksheets</w:t>
      </w:r>
      <w:r w:rsidR="00561996">
        <w:rPr>
          <w:b/>
          <w:sz w:val="28"/>
        </w:rPr>
        <w:t xml:space="preserve"> </w:t>
      </w:r>
    </w:p>
    <w:p w:rsidRPr="001F1D78" w:rsidR="00523400" w:rsidP="00F11FE0" w:rsidRDefault="00561996" w14:paraId="79F97B84" w14:textId="15B978CF">
      <w:pPr>
        <w:pStyle w:val="Heading1"/>
      </w:pPr>
      <w:r>
        <w:t>Step 24</w:t>
      </w:r>
      <w:proofErr w:type="gramStart"/>
      <w:r w:rsidRPr="001F1D78" w:rsidR="00CD33C7">
        <w:t xml:space="preserve">:  </w:t>
      </w:r>
      <w:r>
        <w:t>Develop</w:t>
      </w:r>
      <w:proofErr w:type="gramEnd"/>
      <w:r>
        <w:t xml:space="preserve"> a Product Plan</w:t>
      </w:r>
    </w:p>
    <w:p w:rsidR="007216C7" w:rsidP="00F11FE0" w:rsidRDefault="007216C7" w14:paraId="501258CD" w14:textId="30851583">
      <w:pPr>
        <w:pStyle w:val="Heading2"/>
      </w:pPr>
      <w:r w:rsidRPr="00AE0985">
        <w:t>W</w:t>
      </w:r>
      <w:r w:rsidRPr="00AE0985" w:rsidR="00DB3929">
        <w:t>orksheet</w:t>
      </w:r>
      <w:r w:rsidR="0027649E">
        <w:t>s</w:t>
      </w:r>
    </w:p>
    <w:p w:rsidR="006E268C" w:rsidP="006E268C" w:rsidRDefault="006E268C" w14:paraId="36ACE239" w14:textId="77777777"/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355"/>
        <w:gridCol w:w="2727"/>
        <w:gridCol w:w="3033"/>
        <w:gridCol w:w="1991"/>
        <w:gridCol w:w="971"/>
        <w:gridCol w:w="1542"/>
      </w:tblGrid>
      <w:tr w:rsidRPr="006E268C" w:rsidR="006E268C" w:rsidTr="3F597035" w14:paraId="4D621203" w14:textId="77777777">
        <w:trPr>
          <w:trHeight w:val="300"/>
        </w:trPr>
        <w:tc>
          <w:tcPr>
            <w:tcW w:w="10619" w:type="dxa"/>
            <w:gridSpan w:val="6"/>
            <w:tcMar/>
          </w:tcPr>
          <w:p w:rsidRPr="006E268C" w:rsidR="006E268C" w:rsidP="00F11FE0" w:rsidRDefault="006E268C" w14:paraId="216F7ED9" w14:textId="1A9B18D5">
            <w:pPr>
              <w:pStyle w:val="Heading3"/>
            </w:pPr>
            <w:r w:rsidRPr="006E268C">
              <w:t xml:space="preserve">Product Plan – Version 2 for the </w:t>
            </w:r>
            <w:r w:rsidR="00304B33">
              <w:t>Beachhead Market</w:t>
            </w:r>
          </w:p>
        </w:tc>
      </w:tr>
      <w:tr w:rsidRPr="006E268C" w:rsidR="006E268C" w:rsidTr="3F597035" w14:paraId="2F4CC091" w14:textId="77777777">
        <w:trPr>
          <w:trHeight w:val="300"/>
        </w:trPr>
        <w:tc>
          <w:tcPr>
            <w:tcW w:w="355" w:type="dxa"/>
            <w:tcMar/>
          </w:tcPr>
          <w:p w:rsidRPr="006E268C" w:rsidR="006E268C" w:rsidP="006E268C" w:rsidRDefault="006E268C" w14:paraId="4659EC5C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#</w:t>
            </w:r>
          </w:p>
        </w:tc>
        <w:tc>
          <w:tcPr>
            <w:tcW w:w="2727" w:type="dxa"/>
            <w:tcMar/>
          </w:tcPr>
          <w:p w:rsidRPr="006E268C" w:rsidR="006E268C" w:rsidP="006E268C" w:rsidRDefault="006E268C" w14:paraId="02CD5526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Feature/Function</w:t>
            </w:r>
          </w:p>
        </w:tc>
        <w:tc>
          <w:tcPr>
            <w:tcW w:w="3033" w:type="dxa"/>
            <w:tcMar/>
          </w:tcPr>
          <w:p w:rsidRPr="006E268C" w:rsidR="006E268C" w:rsidP="006E268C" w:rsidRDefault="006E268C" w14:paraId="1A485079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Benefit</w:t>
            </w:r>
          </w:p>
        </w:tc>
        <w:tc>
          <w:tcPr>
            <w:tcW w:w="1991" w:type="dxa"/>
            <w:tcMar/>
          </w:tcPr>
          <w:p w:rsidRPr="006E268C" w:rsidR="006E268C" w:rsidP="00304B33" w:rsidRDefault="00304B33" w14:paraId="61D3EEE1" w14:textId="38A51D3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How does it l</w:t>
            </w:r>
            <w:r w:rsidRPr="006E268C">
              <w:rPr>
                <w:b/>
                <w:u w:val="single"/>
              </w:rPr>
              <w:t>ever</w:t>
            </w:r>
            <w:r>
              <w:rPr>
                <w:b/>
                <w:u w:val="single"/>
              </w:rPr>
              <w:t>age</w:t>
            </w:r>
            <w:r w:rsidRPr="006E268C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your </w:t>
            </w:r>
            <w:r w:rsidRPr="006E268C" w:rsidR="006E268C">
              <w:rPr>
                <w:b/>
                <w:u w:val="single"/>
              </w:rPr>
              <w:t>Core?</w:t>
            </w:r>
          </w:p>
        </w:tc>
        <w:tc>
          <w:tcPr>
            <w:tcW w:w="971" w:type="dxa"/>
            <w:tcMar/>
          </w:tcPr>
          <w:p w:rsidRPr="006E268C" w:rsidR="006E268C" w:rsidP="006E268C" w:rsidRDefault="006E268C" w14:paraId="1A800E19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Priority</w:t>
            </w:r>
          </w:p>
        </w:tc>
        <w:tc>
          <w:tcPr>
            <w:tcW w:w="1542" w:type="dxa"/>
            <w:tcMar/>
          </w:tcPr>
          <w:p w:rsidRPr="006E268C" w:rsidR="006E268C" w:rsidP="006E268C" w:rsidRDefault="006E268C" w14:paraId="3DA99F30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Est. Resource</w:t>
            </w:r>
            <w:r w:rsidR="00304B33">
              <w:rPr>
                <w:b/>
                <w:u w:val="single"/>
              </w:rPr>
              <w:t>s Needed to Develop</w:t>
            </w:r>
          </w:p>
        </w:tc>
      </w:tr>
      <w:tr w:rsidR="006E268C" w:rsidTr="3F597035" w14:paraId="4EF18C1D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2E844322" w14:textId="77777777">
            <w:r>
              <w:t>1</w:t>
            </w:r>
          </w:p>
        </w:tc>
        <w:tc>
          <w:tcPr>
            <w:tcW w:w="2727" w:type="dxa"/>
            <w:tcMar/>
          </w:tcPr>
          <w:p w:rsidR="006E268C" w:rsidP="006E268C" w:rsidRDefault="00840F15" w14:paraId="23103BA1" w14:textId="271D4B68">
            <w:r w:rsidRPr="00840F15">
              <w:t>Automated Report Generation</w:t>
            </w:r>
          </w:p>
        </w:tc>
        <w:tc>
          <w:tcPr>
            <w:tcW w:w="3033" w:type="dxa"/>
            <w:tcMar/>
          </w:tcPr>
          <w:p w:rsidR="006E268C" w:rsidP="006E268C" w:rsidRDefault="00840F15" w14:paraId="40CC65E2" w14:textId="2CC2F0B9">
            <w:r w:rsidRPr="00840F15">
              <w:t>Saves time creating financial summaries</w:t>
            </w:r>
          </w:p>
        </w:tc>
        <w:tc>
          <w:tcPr>
            <w:tcW w:w="1991" w:type="dxa"/>
            <w:tcMar/>
          </w:tcPr>
          <w:p w:rsidR="006E268C" w:rsidP="006E268C" w:rsidRDefault="003E5399" w14:paraId="091B3CDC" w14:textId="35A18CC3">
            <w:r w:rsidRPr="003E5399">
              <w:t>Core includes proprietary templating engine</w:t>
            </w:r>
          </w:p>
        </w:tc>
        <w:tc>
          <w:tcPr>
            <w:tcW w:w="971" w:type="dxa"/>
            <w:tcMar/>
          </w:tcPr>
          <w:p w:rsidR="006E268C" w:rsidP="006E268C" w:rsidRDefault="003E5399" w14:paraId="74FA80FC" w14:textId="5EF2EF38">
            <w:r>
              <w:t>High</w:t>
            </w:r>
          </w:p>
        </w:tc>
        <w:tc>
          <w:tcPr>
            <w:tcW w:w="1542" w:type="dxa"/>
            <w:tcMar/>
          </w:tcPr>
          <w:p w:rsidR="006E268C" w:rsidP="006E268C" w:rsidRDefault="003E5399" w14:paraId="4933452C" w14:textId="04D605F9">
            <w:r w:rsidRPr="003E5399">
              <w:t>2 backend engineers, 1 designer (4 weeks)</w:t>
            </w:r>
          </w:p>
        </w:tc>
      </w:tr>
      <w:tr w:rsidR="006E268C" w:rsidTr="3F597035" w14:paraId="31622E45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23991A4A" w14:textId="77777777">
            <w:r>
              <w:t>2</w:t>
            </w:r>
          </w:p>
        </w:tc>
        <w:tc>
          <w:tcPr>
            <w:tcW w:w="2727" w:type="dxa"/>
            <w:tcMar/>
          </w:tcPr>
          <w:p w:rsidR="006E268C" w:rsidP="006E268C" w:rsidRDefault="00840F15" w14:paraId="439255FC" w14:textId="3597A478">
            <w:r w:rsidRPr="00840F15">
              <w:t>Customizable Dashboards</w:t>
            </w:r>
          </w:p>
        </w:tc>
        <w:tc>
          <w:tcPr>
            <w:tcW w:w="3033" w:type="dxa"/>
            <w:tcMar/>
          </w:tcPr>
          <w:p w:rsidR="006E268C" w:rsidP="006E268C" w:rsidRDefault="00840F15" w14:paraId="5FF97ADD" w14:textId="692DCE4E">
            <w:r w:rsidRPr="00840F15">
              <w:t>Provides personalized insights for clients</w:t>
            </w:r>
          </w:p>
        </w:tc>
        <w:tc>
          <w:tcPr>
            <w:tcW w:w="1991" w:type="dxa"/>
            <w:tcMar/>
          </w:tcPr>
          <w:p w:rsidR="006E268C" w:rsidP="006E268C" w:rsidRDefault="003E5399" w14:paraId="5EF76EBE" w14:textId="35ABE569">
            <w:r w:rsidRPr="003E5399">
              <w:t>Visual layer driven by modular analytics infrastructure</w:t>
            </w:r>
          </w:p>
        </w:tc>
        <w:tc>
          <w:tcPr>
            <w:tcW w:w="971" w:type="dxa"/>
            <w:tcMar/>
          </w:tcPr>
          <w:p w:rsidR="006E268C" w:rsidP="006E268C" w:rsidRDefault="003E5399" w14:paraId="55605201" w14:textId="33115294">
            <w:r>
              <w:t>Medium</w:t>
            </w:r>
          </w:p>
        </w:tc>
        <w:tc>
          <w:tcPr>
            <w:tcW w:w="1542" w:type="dxa"/>
            <w:tcMar/>
          </w:tcPr>
          <w:p w:rsidR="006E268C" w:rsidP="006E268C" w:rsidRDefault="003E5399" w14:paraId="6B36D3A4" w14:textId="55DC9BBF">
            <w:r w:rsidRPr="003E5399">
              <w:t xml:space="preserve">1 </w:t>
            </w:r>
            <w:proofErr w:type="gramStart"/>
            <w:r w:rsidRPr="003E5399">
              <w:t>frontend</w:t>
            </w:r>
            <w:proofErr w:type="gramEnd"/>
            <w:r w:rsidRPr="003E5399">
              <w:t xml:space="preserve"> engineer, 1 UX designer (3 weeks)</w:t>
            </w:r>
          </w:p>
        </w:tc>
      </w:tr>
      <w:tr w:rsidR="006E268C" w:rsidTr="3F597035" w14:paraId="27F96B57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1E95D1EE" w14:textId="77777777">
            <w:r>
              <w:t>3</w:t>
            </w:r>
          </w:p>
        </w:tc>
        <w:tc>
          <w:tcPr>
            <w:tcW w:w="2727" w:type="dxa"/>
            <w:tcMar/>
          </w:tcPr>
          <w:p w:rsidR="006E268C" w:rsidP="006E268C" w:rsidRDefault="00840F15" w14:paraId="74A34829" w14:textId="4DA805B3">
            <w:r w:rsidRPr="00840F15">
              <w:t>Real-time Data Sync</w:t>
            </w:r>
          </w:p>
        </w:tc>
        <w:tc>
          <w:tcPr>
            <w:tcW w:w="3033" w:type="dxa"/>
            <w:tcMar/>
          </w:tcPr>
          <w:p w:rsidR="006E268C" w:rsidP="006E268C" w:rsidRDefault="00840F15" w14:paraId="37144FA5" w14:textId="1A7DB2F3">
            <w:r w:rsidRPr="00840F15">
              <w:t xml:space="preserve">Ensures data is always </w:t>
            </w:r>
            <w:r w:rsidRPr="00840F15">
              <w:t>up to date</w:t>
            </w:r>
          </w:p>
        </w:tc>
        <w:tc>
          <w:tcPr>
            <w:tcW w:w="1991" w:type="dxa"/>
            <w:tcMar/>
          </w:tcPr>
          <w:p w:rsidR="006E268C" w:rsidP="006E268C" w:rsidRDefault="003E5399" w14:paraId="39B47AA8" w14:textId="5AB918BC">
            <w:r w:rsidRPr="003E5399">
              <w:t>Sync engine built into data ingestion core</w:t>
            </w:r>
          </w:p>
        </w:tc>
        <w:tc>
          <w:tcPr>
            <w:tcW w:w="971" w:type="dxa"/>
            <w:tcMar/>
          </w:tcPr>
          <w:p w:rsidR="006E268C" w:rsidP="006E268C" w:rsidRDefault="003E5399" w14:paraId="5BD255DF" w14:textId="1C1DA377">
            <w:r>
              <w:t>High</w:t>
            </w:r>
          </w:p>
        </w:tc>
        <w:tc>
          <w:tcPr>
            <w:tcW w:w="1542" w:type="dxa"/>
            <w:tcMar/>
          </w:tcPr>
          <w:p w:rsidR="006E268C" w:rsidP="006E268C" w:rsidRDefault="003E5399" w14:paraId="2F3539DC" w14:textId="16FF3BBD">
            <w:r w:rsidRPr="003E5399">
              <w:t>2 engineers (6 weeks)</w:t>
            </w:r>
          </w:p>
        </w:tc>
      </w:tr>
      <w:tr w:rsidR="006E268C" w:rsidTr="3F597035" w14:paraId="3DA7830E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2697A7D9" w14:textId="77777777">
            <w:r>
              <w:t>4</w:t>
            </w:r>
          </w:p>
        </w:tc>
        <w:tc>
          <w:tcPr>
            <w:tcW w:w="2727" w:type="dxa"/>
            <w:tcMar/>
          </w:tcPr>
          <w:p w:rsidR="006E268C" w:rsidP="006E268C" w:rsidRDefault="00840F15" w14:paraId="230EEF00" w14:textId="4E439468">
            <w:r w:rsidRPr="00840F15">
              <w:t>User Role Management</w:t>
            </w:r>
          </w:p>
        </w:tc>
        <w:tc>
          <w:tcPr>
            <w:tcW w:w="3033" w:type="dxa"/>
            <w:tcMar/>
          </w:tcPr>
          <w:p w:rsidR="006E268C" w:rsidP="006E268C" w:rsidRDefault="00840F15" w14:paraId="0EF38B33" w14:textId="6346E772">
            <w:r w:rsidRPr="00840F15">
              <w:t>Supports collaboration and compliance</w:t>
            </w:r>
          </w:p>
        </w:tc>
        <w:tc>
          <w:tcPr>
            <w:tcW w:w="1991" w:type="dxa"/>
            <w:tcMar/>
          </w:tcPr>
          <w:p w:rsidR="006E268C" w:rsidP="006E268C" w:rsidRDefault="003E5399" w14:paraId="37AB43C7" w14:textId="7889DDAE">
            <w:r w:rsidRPr="003E5399">
              <w:t xml:space="preserve">Core has </w:t>
            </w:r>
            <w:proofErr w:type="gramStart"/>
            <w:r w:rsidRPr="003E5399">
              <w:t>permission</w:t>
            </w:r>
            <w:proofErr w:type="gramEnd"/>
            <w:r w:rsidRPr="003E5399">
              <w:t>-based access system</w:t>
            </w:r>
          </w:p>
        </w:tc>
        <w:tc>
          <w:tcPr>
            <w:tcW w:w="971" w:type="dxa"/>
            <w:tcMar/>
          </w:tcPr>
          <w:p w:rsidR="006E268C" w:rsidP="006E268C" w:rsidRDefault="003E5399" w14:paraId="4053E8C2" w14:textId="5428B894">
            <w:r>
              <w:t>Medium</w:t>
            </w:r>
          </w:p>
        </w:tc>
        <w:tc>
          <w:tcPr>
            <w:tcW w:w="1542" w:type="dxa"/>
            <w:tcMar/>
          </w:tcPr>
          <w:p w:rsidR="006E268C" w:rsidP="006E268C" w:rsidRDefault="003E5399" w14:paraId="6E152E8B" w14:textId="7AAD992A">
            <w:r w:rsidRPr="003E5399">
              <w:t>1 engineer (2 weeks)</w:t>
            </w:r>
          </w:p>
        </w:tc>
      </w:tr>
      <w:tr w:rsidR="006E268C" w:rsidTr="3F597035" w14:paraId="1357FBEA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5E5B93F7" w14:textId="77777777">
            <w:r>
              <w:t>5</w:t>
            </w:r>
          </w:p>
        </w:tc>
        <w:tc>
          <w:tcPr>
            <w:tcW w:w="2727" w:type="dxa"/>
            <w:tcMar/>
          </w:tcPr>
          <w:p w:rsidR="006E268C" w:rsidP="006E268C" w:rsidRDefault="00840F15" w14:paraId="7A484970" w14:textId="01673EC5">
            <w:r w:rsidRPr="00840F15">
              <w:t>Manual Data Upload (CSV)</w:t>
            </w:r>
          </w:p>
        </w:tc>
        <w:tc>
          <w:tcPr>
            <w:tcW w:w="3033" w:type="dxa"/>
            <w:tcMar/>
          </w:tcPr>
          <w:p w:rsidR="006E268C" w:rsidP="006E268C" w:rsidRDefault="00840F15" w14:paraId="42363E4E" w14:textId="695A1273">
            <w:r w:rsidRPr="00840F15">
              <w:t>Enables early adopters without integrations</w:t>
            </w:r>
          </w:p>
        </w:tc>
        <w:tc>
          <w:tcPr>
            <w:tcW w:w="1991" w:type="dxa"/>
            <w:tcMar/>
          </w:tcPr>
          <w:p w:rsidR="006E268C" w:rsidP="006E268C" w:rsidRDefault="003E5399" w14:paraId="61E1DF80" w14:textId="6506D80A">
            <w:r w:rsidRPr="003E5399">
              <w:t>Leverages flexible input parser</w:t>
            </w:r>
          </w:p>
        </w:tc>
        <w:tc>
          <w:tcPr>
            <w:tcW w:w="971" w:type="dxa"/>
            <w:tcMar/>
          </w:tcPr>
          <w:p w:rsidR="006E268C" w:rsidP="006E268C" w:rsidRDefault="003E5399" w14:paraId="314820C5" w14:textId="2F13F745">
            <w:r>
              <w:t>High</w:t>
            </w:r>
          </w:p>
        </w:tc>
        <w:tc>
          <w:tcPr>
            <w:tcW w:w="1542" w:type="dxa"/>
            <w:tcMar/>
          </w:tcPr>
          <w:p w:rsidR="006E268C" w:rsidP="006E268C" w:rsidRDefault="003E5399" w14:paraId="371DF54A" w14:textId="783D04AF">
            <w:r w:rsidRPr="003E5399">
              <w:t>1 engineer (1 week)</w:t>
            </w:r>
          </w:p>
        </w:tc>
      </w:tr>
      <w:tr w:rsidR="006E268C" w:rsidTr="3F597035" w14:paraId="2DF8F647" w14:textId="77777777">
        <w:trPr>
          <w:trHeight w:val="300"/>
        </w:trPr>
        <w:tc>
          <w:tcPr>
            <w:tcW w:w="355" w:type="dxa"/>
            <w:tcMar/>
          </w:tcPr>
          <w:p w:rsidR="006E268C" w:rsidP="006E268C" w:rsidRDefault="006E268C" w14:paraId="3168064B" w14:textId="77777777">
            <w:r>
              <w:t>6</w:t>
            </w:r>
          </w:p>
        </w:tc>
        <w:tc>
          <w:tcPr>
            <w:tcW w:w="2727" w:type="dxa"/>
            <w:tcMar/>
          </w:tcPr>
          <w:p w:rsidR="006E268C" w:rsidP="006E268C" w:rsidRDefault="00840F15" w14:paraId="7EC62D41" w14:textId="2BE69889">
            <w:r w:rsidRPr="00840F15">
              <w:t>In-app Guided Setup</w:t>
            </w:r>
          </w:p>
        </w:tc>
        <w:tc>
          <w:tcPr>
            <w:tcW w:w="3033" w:type="dxa"/>
            <w:tcMar/>
          </w:tcPr>
          <w:p w:rsidR="006E268C" w:rsidP="006E268C" w:rsidRDefault="003E5399" w14:paraId="13C317CB" w14:textId="1945AB2C">
            <w:r w:rsidRPr="003E5399">
              <w:t>Reduces onboarding friction</w:t>
            </w:r>
          </w:p>
        </w:tc>
        <w:tc>
          <w:tcPr>
            <w:tcW w:w="1991" w:type="dxa"/>
            <w:tcMar/>
          </w:tcPr>
          <w:p w:rsidR="006E268C" w:rsidP="006E268C" w:rsidRDefault="003E5399" w14:paraId="165C248E" w14:textId="235EF86C">
            <w:r w:rsidRPr="003E5399">
              <w:t>Uses lightweight workflow system built in core</w:t>
            </w:r>
          </w:p>
        </w:tc>
        <w:tc>
          <w:tcPr>
            <w:tcW w:w="971" w:type="dxa"/>
            <w:tcMar/>
          </w:tcPr>
          <w:p w:rsidR="006E268C" w:rsidP="006E268C" w:rsidRDefault="003E5399" w14:paraId="67F30851" w14:textId="37893A4E">
            <w:r>
              <w:t>Low</w:t>
            </w:r>
          </w:p>
        </w:tc>
        <w:tc>
          <w:tcPr>
            <w:tcW w:w="1542" w:type="dxa"/>
            <w:tcMar/>
          </w:tcPr>
          <w:p w:rsidR="006E268C" w:rsidP="006E268C" w:rsidRDefault="003E5399" w14:paraId="7192F61F" w14:textId="47067607">
            <w:r w:rsidRPr="003E5399">
              <w:t>1 PM, 1 engineer, 1 week (plus content)</w:t>
            </w:r>
          </w:p>
        </w:tc>
      </w:tr>
    </w:tbl>
    <w:p w:rsidR="006E268C" w:rsidP="006E268C" w:rsidRDefault="006E268C" w14:paraId="430CD4BD" w14:textId="77777777"/>
    <w:p w:rsidR="006E268C" w:rsidP="006E268C" w:rsidRDefault="006E268C" w14:paraId="5E4A336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727"/>
        <w:gridCol w:w="3033"/>
        <w:gridCol w:w="933"/>
        <w:gridCol w:w="2870"/>
        <w:gridCol w:w="992"/>
        <w:gridCol w:w="2977"/>
      </w:tblGrid>
      <w:tr w:rsidRPr="006E268C" w:rsidR="006E268C" w:rsidTr="003E5399" w14:paraId="201D431D" w14:textId="77777777">
        <w:tc>
          <w:tcPr>
            <w:tcW w:w="13887" w:type="dxa"/>
            <w:gridSpan w:val="7"/>
          </w:tcPr>
          <w:p w:rsidRPr="006E268C" w:rsidR="006E268C" w:rsidP="00F11FE0" w:rsidRDefault="006E268C" w14:paraId="5FA38B20" w14:textId="2FD40438">
            <w:pPr>
              <w:pStyle w:val="Heading3"/>
            </w:pPr>
            <w:r w:rsidRPr="006E268C">
              <w:lastRenderedPageBreak/>
              <w:t xml:space="preserve">Product Plan – Version </w:t>
            </w:r>
            <w:r>
              <w:t>3</w:t>
            </w:r>
            <w:r w:rsidRPr="006E268C">
              <w:t xml:space="preserve"> for the </w:t>
            </w:r>
            <w:r w:rsidRPr="006E268C" w:rsidR="00304B33">
              <w:t>B</w:t>
            </w:r>
            <w:r w:rsidR="00304B33">
              <w:t>eachhead Market</w:t>
            </w:r>
          </w:p>
        </w:tc>
      </w:tr>
      <w:tr w:rsidRPr="006E268C" w:rsidR="006E268C" w:rsidTr="003E5399" w14:paraId="5D867939" w14:textId="77777777">
        <w:tc>
          <w:tcPr>
            <w:tcW w:w="355" w:type="dxa"/>
          </w:tcPr>
          <w:p w:rsidRPr="006E268C" w:rsidR="006E268C" w:rsidP="00304B33" w:rsidRDefault="006E268C" w14:paraId="1DA46603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#</w:t>
            </w:r>
          </w:p>
        </w:tc>
        <w:tc>
          <w:tcPr>
            <w:tcW w:w="2727" w:type="dxa"/>
          </w:tcPr>
          <w:p w:rsidRPr="006E268C" w:rsidR="006E268C" w:rsidP="00304B33" w:rsidRDefault="006E268C" w14:paraId="46EA3697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Feature/Function</w:t>
            </w:r>
          </w:p>
        </w:tc>
        <w:tc>
          <w:tcPr>
            <w:tcW w:w="3033" w:type="dxa"/>
          </w:tcPr>
          <w:p w:rsidRPr="006E268C" w:rsidR="006E268C" w:rsidP="00304B33" w:rsidRDefault="006E268C" w14:paraId="223D0CDC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Benefit</w:t>
            </w:r>
          </w:p>
        </w:tc>
        <w:tc>
          <w:tcPr>
            <w:tcW w:w="933" w:type="dxa"/>
          </w:tcPr>
          <w:p w:rsidRPr="006E268C" w:rsidR="006E268C" w:rsidP="00304B33" w:rsidRDefault="006E268C" w14:paraId="1B230AC6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For Who</w:t>
            </w:r>
            <w:r w:rsidR="00304B33">
              <w:rPr>
                <w:b/>
                <w:u w:val="single"/>
              </w:rPr>
              <w:t>m</w:t>
            </w:r>
            <w:r w:rsidRPr="006E268C">
              <w:rPr>
                <w:b/>
                <w:u w:val="single"/>
              </w:rPr>
              <w:t>?</w:t>
            </w:r>
          </w:p>
          <w:p w:rsidRPr="006E268C" w:rsidR="006E268C" w:rsidP="00304B33" w:rsidRDefault="006E268C" w14:paraId="2A60FFE9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EU, EB, Champ</w:t>
            </w:r>
          </w:p>
        </w:tc>
        <w:tc>
          <w:tcPr>
            <w:tcW w:w="2870" w:type="dxa"/>
          </w:tcPr>
          <w:p w:rsidRPr="006E268C" w:rsidR="006E268C" w:rsidP="00304B33" w:rsidRDefault="00304B33" w14:paraId="6646470A" w14:textId="5A7974B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How does it l</w:t>
            </w:r>
            <w:r w:rsidRPr="006E268C">
              <w:rPr>
                <w:b/>
                <w:u w:val="single"/>
              </w:rPr>
              <w:t>ever</w:t>
            </w:r>
            <w:r>
              <w:rPr>
                <w:b/>
                <w:u w:val="single"/>
              </w:rPr>
              <w:t>age</w:t>
            </w:r>
            <w:r w:rsidRPr="006E268C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your </w:t>
            </w:r>
            <w:r w:rsidRPr="006E268C">
              <w:rPr>
                <w:b/>
                <w:u w:val="single"/>
              </w:rPr>
              <w:t>Core?</w:t>
            </w:r>
          </w:p>
        </w:tc>
        <w:tc>
          <w:tcPr>
            <w:tcW w:w="992" w:type="dxa"/>
          </w:tcPr>
          <w:p w:rsidRPr="006E268C" w:rsidR="006E268C" w:rsidP="00304B33" w:rsidRDefault="006E268C" w14:paraId="312029B8" w14:textId="77777777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Priority</w:t>
            </w:r>
          </w:p>
        </w:tc>
        <w:tc>
          <w:tcPr>
            <w:tcW w:w="2977" w:type="dxa"/>
          </w:tcPr>
          <w:p w:rsidRPr="006E268C" w:rsidR="006E268C" w:rsidP="00304B33" w:rsidRDefault="00304B33" w14:paraId="39ED3E94" w14:textId="007FF52A">
            <w:pPr>
              <w:jc w:val="center"/>
              <w:rPr>
                <w:b/>
                <w:u w:val="single"/>
              </w:rPr>
            </w:pPr>
            <w:r w:rsidRPr="006E268C">
              <w:rPr>
                <w:b/>
                <w:u w:val="single"/>
              </w:rPr>
              <w:t>Est. Resource</w:t>
            </w:r>
            <w:r>
              <w:rPr>
                <w:b/>
                <w:u w:val="single"/>
              </w:rPr>
              <w:t>s Needed to Develop</w:t>
            </w:r>
          </w:p>
        </w:tc>
      </w:tr>
      <w:tr w:rsidR="006E268C" w:rsidTr="003E5399" w14:paraId="645651D7" w14:textId="77777777">
        <w:tc>
          <w:tcPr>
            <w:tcW w:w="355" w:type="dxa"/>
          </w:tcPr>
          <w:p w:rsidR="006E268C" w:rsidP="00304B33" w:rsidRDefault="006E268C" w14:paraId="0AE56829" w14:textId="77777777">
            <w:r>
              <w:t>1</w:t>
            </w:r>
          </w:p>
        </w:tc>
        <w:tc>
          <w:tcPr>
            <w:tcW w:w="2727" w:type="dxa"/>
          </w:tcPr>
          <w:p w:rsidR="006E268C" w:rsidP="00304B33" w:rsidRDefault="003E5399" w14:paraId="1DD9A851" w14:textId="57C9649D">
            <w:r w:rsidRPr="003E5399">
              <w:t>Native Integration with QuickBooks</w:t>
            </w:r>
          </w:p>
        </w:tc>
        <w:tc>
          <w:tcPr>
            <w:tcW w:w="3033" w:type="dxa"/>
          </w:tcPr>
          <w:p w:rsidR="006E268C" w:rsidP="00304B33" w:rsidRDefault="003E5399" w14:paraId="421AE07A" w14:textId="490DDA7C">
            <w:r w:rsidRPr="003E5399">
              <w:t>Eliminates manual entry and errors</w:t>
            </w:r>
          </w:p>
        </w:tc>
        <w:tc>
          <w:tcPr>
            <w:tcW w:w="933" w:type="dxa"/>
          </w:tcPr>
          <w:p w:rsidR="006E268C" w:rsidP="00304B33" w:rsidRDefault="003E5399" w14:paraId="1C2272E0" w14:textId="034551D2">
            <w:r>
              <w:t>EU, EB</w:t>
            </w:r>
          </w:p>
        </w:tc>
        <w:tc>
          <w:tcPr>
            <w:tcW w:w="2870" w:type="dxa"/>
          </w:tcPr>
          <w:p w:rsidR="006E268C" w:rsidP="00304B33" w:rsidRDefault="003E5399" w14:paraId="709DCAF2" w14:textId="5F525D83">
            <w:r w:rsidRPr="003E5399">
              <w:t>Utilizes flexible data ingestion pipeline</w:t>
            </w:r>
          </w:p>
        </w:tc>
        <w:tc>
          <w:tcPr>
            <w:tcW w:w="992" w:type="dxa"/>
          </w:tcPr>
          <w:p w:rsidR="006E268C" w:rsidP="00304B33" w:rsidRDefault="003E5399" w14:paraId="707FA25E" w14:textId="48C59ACE">
            <w:r>
              <w:t>High</w:t>
            </w:r>
          </w:p>
        </w:tc>
        <w:tc>
          <w:tcPr>
            <w:tcW w:w="2977" w:type="dxa"/>
          </w:tcPr>
          <w:p w:rsidR="006E268C" w:rsidP="00304B33" w:rsidRDefault="00CB3C14" w14:paraId="6B84E51C" w14:textId="0C9351A6">
            <w:r w:rsidRPr="00CB3C14">
              <w:t>2 engineers, 5 weeks</w:t>
            </w:r>
          </w:p>
        </w:tc>
      </w:tr>
      <w:tr w:rsidR="006E268C" w:rsidTr="003E5399" w14:paraId="1EBDE408" w14:textId="77777777">
        <w:tc>
          <w:tcPr>
            <w:tcW w:w="355" w:type="dxa"/>
          </w:tcPr>
          <w:p w:rsidR="006E268C" w:rsidP="00304B33" w:rsidRDefault="006E268C" w14:paraId="5E8E89E2" w14:textId="77777777">
            <w:r>
              <w:t>2</w:t>
            </w:r>
          </w:p>
        </w:tc>
        <w:tc>
          <w:tcPr>
            <w:tcW w:w="2727" w:type="dxa"/>
          </w:tcPr>
          <w:p w:rsidR="006E268C" w:rsidP="00304B33" w:rsidRDefault="003E5399" w14:paraId="1D4C88B5" w14:textId="4FEC70F1">
            <w:r w:rsidRPr="003E5399">
              <w:t>SLA-based Alerting System</w:t>
            </w:r>
          </w:p>
        </w:tc>
        <w:tc>
          <w:tcPr>
            <w:tcW w:w="3033" w:type="dxa"/>
          </w:tcPr>
          <w:p w:rsidR="006E268C" w:rsidP="00304B33" w:rsidRDefault="003E5399" w14:paraId="1C2546EC" w14:textId="13C63792">
            <w:r w:rsidRPr="003E5399">
              <w:t>Alerts users to anomalies or delays</w:t>
            </w:r>
          </w:p>
        </w:tc>
        <w:tc>
          <w:tcPr>
            <w:tcW w:w="933" w:type="dxa"/>
          </w:tcPr>
          <w:p w:rsidR="006E268C" w:rsidP="00304B33" w:rsidRDefault="003E5399" w14:paraId="5D1E83EE" w14:textId="44827DFD">
            <w:r>
              <w:t>EU, Champ</w:t>
            </w:r>
          </w:p>
        </w:tc>
        <w:tc>
          <w:tcPr>
            <w:tcW w:w="2870" w:type="dxa"/>
          </w:tcPr>
          <w:p w:rsidR="006E268C" w:rsidP="00304B33" w:rsidRDefault="003E5399" w14:paraId="76B82423" w14:textId="75DA5E80">
            <w:r w:rsidRPr="003E5399">
              <w:t>Core includes scheduling and alerting module</w:t>
            </w:r>
          </w:p>
        </w:tc>
        <w:tc>
          <w:tcPr>
            <w:tcW w:w="992" w:type="dxa"/>
          </w:tcPr>
          <w:p w:rsidR="006E268C" w:rsidP="00304B33" w:rsidRDefault="003E5399" w14:paraId="114F5B63" w14:textId="7F04F74D">
            <w:r>
              <w:t>Medium</w:t>
            </w:r>
          </w:p>
        </w:tc>
        <w:tc>
          <w:tcPr>
            <w:tcW w:w="2977" w:type="dxa"/>
          </w:tcPr>
          <w:p w:rsidR="006E268C" w:rsidP="00304B33" w:rsidRDefault="00CB3C14" w14:paraId="2C71A46E" w14:textId="30672CAF">
            <w:r w:rsidRPr="00CB3C14">
              <w:t>1 engineer, 3 weeks</w:t>
            </w:r>
          </w:p>
        </w:tc>
      </w:tr>
      <w:tr w:rsidR="006E268C" w:rsidTr="003E5399" w14:paraId="2B4432F1" w14:textId="77777777">
        <w:tc>
          <w:tcPr>
            <w:tcW w:w="355" w:type="dxa"/>
          </w:tcPr>
          <w:p w:rsidR="006E268C" w:rsidP="00304B33" w:rsidRDefault="006E268C" w14:paraId="75E1D91A" w14:textId="77777777">
            <w:r>
              <w:t>3</w:t>
            </w:r>
          </w:p>
        </w:tc>
        <w:tc>
          <w:tcPr>
            <w:tcW w:w="2727" w:type="dxa"/>
          </w:tcPr>
          <w:p w:rsidR="006E268C" w:rsidP="00304B33" w:rsidRDefault="003E5399" w14:paraId="74529E3F" w14:textId="1E25687C">
            <w:r w:rsidRPr="003E5399">
              <w:t>Monthly ROI Report</w:t>
            </w:r>
          </w:p>
        </w:tc>
        <w:tc>
          <w:tcPr>
            <w:tcW w:w="3033" w:type="dxa"/>
          </w:tcPr>
          <w:p w:rsidR="006E268C" w:rsidP="00304B33" w:rsidRDefault="003E5399" w14:paraId="208DD4FE" w14:textId="6FDFA739">
            <w:r w:rsidRPr="003E5399">
              <w:t>Demonstrates cost savings/value to buyer</w:t>
            </w:r>
          </w:p>
        </w:tc>
        <w:tc>
          <w:tcPr>
            <w:tcW w:w="933" w:type="dxa"/>
          </w:tcPr>
          <w:p w:rsidR="006E268C" w:rsidP="00304B33" w:rsidRDefault="003E5399" w14:paraId="7C30E2B8" w14:textId="68CB191C">
            <w:r>
              <w:t>EB</w:t>
            </w:r>
          </w:p>
        </w:tc>
        <w:tc>
          <w:tcPr>
            <w:tcW w:w="2870" w:type="dxa"/>
          </w:tcPr>
          <w:p w:rsidR="006E268C" w:rsidP="00304B33" w:rsidRDefault="003E5399" w14:paraId="7A76B3DC" w14:textId="7A13A949">
            <w:r w:rsidRPr="003E5399">
              <w:t>Aggregates usage and productivity analytics</w:t>
            </w:r>
          </w:p>
        </w:tc>
        <w:tc>
          <w:tcPr>
            <w:tcW w:w="992" w:type="dxa"/>
          </w:tcPr>
          <w:p w:rsidR="006E268C" w:rsidP="00304B33" w:rsidRDefault="003E5399" w14:paraId="36DF0B6A" w14:textId="6AEFC4D8">
            <w:r>
              <w:t>High</w:t>
            </w:r>
          </w:p>
        </w:tc>
        <w:tc>
          <w:tcPr>
            <w:tcW w:w="2977" w:type="dxa"/>
          </w:tcPr>
          <w:p w:rsidR="006E268C" w:rsidP="00304B33" w:rsidRDefault="00CB3C14" w14:paraId="25C5AB2A" w14:textId="36453842">
            <w:r w:rsidRPr="00CB3C14">
              <w:t>1 engineer, 1 data analyst, 2 weeks</w:t>
            </w:r>
          </w:p>
        </w:tc>
      </w:tr>
      <w:tr w:rsidR="006E268C" w:rsidTr="003E5399" w14:paraId="26062072" w14:textId="77777777">
        <w:tc>
          <w:tcPr>
            <w:tcW w:w="355" w:type="dxa"/>
          </w:tcPr>
          <w:p w:rsidR="006E268C" w:rsidP="00304B33" w:rsidRDefault="006E268C" w14:paraId="7263025E" w14:textId="77777777">
            <w:r>
              <w:t>4</w:t>
            </w:r>
          </w:p>
        </w:tc>
        <w:tc>
          <w:tcPr>
            <w:tcW w:w="2727" w:type="dxa"/>
          </w:tcPr>
          <w:p w:rsidR="006E268C" w:rsidP="00304B33" w:rsidRDefault="003E5399" w14:paraId="5B5EC08A" w14:textId="7E160D05">
            <w:r w:rsidRPr="003E5399">
              <w:t>Audit Trail &amp; Version History</w:t>
            </w:r>
          </w:p>
        </w:tc>
        <w:tc>
          <w:tcPr>
            <w:tcW w:w="3033" w:type="dxa"/>
          </w:tcPr>
          <w:p w:rsidR="006E268C" w:rsidP="00304B33" w:rsidRDefault="003E5399" w14:paraId="5D0D59A7" w14:textId="1FA12CFE">
            <w:r w:rsidRPr="003E5399">
              <w:t>Enables compliance and error tracing</w:t>
            </w:r>
          </w:p>
        </w:tc>
        <w:tc>
          <w:tcPr>
            <w:tcW w:w="933" w:type="dxa"/>
          </w:tcPr>
          <w:p w:rsidR="006E268C" w:rsidP="00304B33" w:rsidRDefault="003E5399" w14:paraId="64354E9B" w14:textId="1D59608B">
            <w:r>
              <w:t>EU, EB</w:t>
            </w:r>
          </w:p>
        </w:tc>
        <w:tc>
          <w:tcPr>
            <w:tcW w:w="2870" w:type="dxa"/>
          </w:tcPr>
          <w:p w:rsidR="006E268C" w:rsidP="00304B33" w:rsidRDefault="003E5399" w14:paraId="6C158292" w14:textId="0439249D">
            <w:r w:rsidRPr="003E5399">
              <w:t>Leverages existing change-tracking architecture</w:t>
            </w:r>
          </w:p>
        </w:tc>
        <w:tc>
          <w:tcPr>
            <w:tcW w:w="992" w:type="dxa"/>
          </w:tcPr>
          <w:p w:rsidR="006E268C" w:rsidP="00304B33" w:rsidRDefault="003E5399" w14:paraId="103F1B52" w14:textId="74EF1FCF">
            <w:r>
              <w:t>Medium</w:t>
            </w:r>
          </w:p>
        </w:tc>
        <w:tc>
          <w:tcPr>
            <w:tcW w:w="2977" w:type="dxa"/>
          </w:tcPr>
          <w:p w:rsidR="006E268C" w:rsidP="00304B33" w:rsidRDefault="00CB3C14" w14:paraId="6007CB10" w14:textId="476AFECB">
            <w:r w:rsidRPr="00CB3C14">
              <w:t>2 engineers, 3 weeks</w:t>
            </w:r>
          </w:p>
        </w:tc>
      </w:tr>
      <w:tr w:rsidR="006E268C" w:rsidTr="003E5399" w14:paraId="1364B5E4" w14:textId="77777777">
        <w:tc>
          <w:tcPr>
            <w:tcW w:w="355" w:type="dxa"/>
          </w:tcPr>
          <w:p w:rsidR="006E268C" w:rsidP="00304B33" w:rsidRDefault="006E268C" w14:paraId="54178403" w14:textId="77777777">
            <w:r>
              <w:t>5</w:t>
            </w:r>
          </w:p>
        </w:tc>
        <w:tc>
          <w:tcPr>
            <w:tcW w:w="2727" w:type="dxa"/>
          </w:tcPr>
          <w:p w:rsidR="006E268C" w:rsidP="00304B33" w:rsidRDefault="003E5399" w14:paraId="253055B0" w14:textId="4E43E787">
            <w:r w:rsidRPr="003E5399">
              <w:t>Referral Program Portal</w:t>
            </w:r>
          </w:p>
        </w:tc>
        <w:tc>
          <w:tcPr>
            <w:tcW w:w="3033" w:type="dxa"/>
          </w:tcPr>
          <w:p w:rsidR="006E268C" w:rsidP="00304B33" w:rsidRDefault="003E5399" w14:paraId="4A53F84F" w14:textId="0C22F534">
            <w:r w:rsidRPr="003E5399">
              <w:t>Incentivizes customer advocacy</w:t>
            </w:r>
          </w:p>
        </w:tc>
        <w:tc>
          <w:tcPr>
            <w:tcW w:w="933" w:type="dxa"/>
          </w:tcPr>
          <w:p w:rsidR="006E268C" w:rsidP="00304B33" w:rsidRDefault="003E5399" w14:paraId="1269D175" w14:textId="1A210568">
            <w:r>
              <w:t>Champ</w:t>
            </w:r>
          </w:p>
        </w:tc>
        <w:tc>
          <w:tcPr>
            <w:tcW w:w="2870" w:type="dxa"/>
          </w:tcPr>
          <w:p w:rsidR="006E268C" w:rsidP="00304B33" w:rsidRDefault="003E5399" w14:paraId="0095386B" w14:textId="247ACE3B">
            <w:r w:rsidRPr="003E5399">
              <w:t>Built on lightweight CMS and tracking system</w:t>
            </w:r>
          </w:p>
        </w:tc>
        <w:tc>
          <w:tcPr>
            <w:tcW w:w="992" w:type="dxa"/>
          </w:tcPr>
          <w:p w:rsidR="006E268C" w:rsidP="00304B33" w:rsidRDefault="003E5399" w14:paraId="77A21C36" w14:textId="1D0CD5DF">
            <w:r>
              <w:t>Low</w:t>
            </w:r>
          </w:p>
        </w:tc>
        <w:tc>
          <w:tcPr>
            <w:tcW w:w="2977" w:type="dxa"/>
          </w:tcPr>
          <w:p w:rsidR="006E268C" w:rsidP="00304B33" w:rsidRDefault="00CB3C14" w14:paraId="21213E6E" w14:textId="652EC813">
            <w:r w:rsidRPr="00CB3C14">
              <w:t>1 marketer, 1 engineer, 2 weeks</w:t>
            </w:r>
          </w:p>
        </w:tc>
      </w:tr>
      <w:tr w:rsidR="006E268C" w:rsidTr="003E5399" w14:paraId="4F94C2A6" w14:textId="77777777">
        <w:tc>
          <w:tcPr>
            <w:tcW w:w="355" w:type="dxa"/>
          </w:tcPr>
          <w:p w:rsidR="006E268C" w:rsidP="00304B33" w:rsidRDefault="006E268C" w14:paraId="19A29A96" w14:textId="77777777">
            <w:r>
              <w:t>6</w:t>
            </w:r>
          </w:p>
        </w:tc>
        <w:tc>
          <w:tcPr>
            <w:tcW w:w="2727" w:type="dxa"/>
          </w:tcPr>
          <w:p w:rsidR="006E268C" w:rsidP="00304B33" w:rsidRDefault="003E5399" w14:paraId="0E112D29" w14:textId="3F986BBD">
            <w:r w:rsidRPr="003E5399">
              <w:t xml:space="preserve">Knowledge Base </w:t>
            </w:r>
            <w:r>
              <w:t>and</w:t>
            </w:r>
            <w:r w:rsidRPr="003E5399">
              <w:t xml:space="preserve"> AI Search</w:t>
            </w:r>
          </w:p>
        </w:tc>
        <w:tc>
          <w:tcPr>
            <w:tcW w:w="3033" w:type="dxa"/>
          </w:tcPr>
          <w:p w:rsidR="006E268C" w:rsidP="00304B33" w:rsidRDefault="003E5399" w14:paraId="43FE2801" w14:textId="32859CBB">
            <w:r w:rsidRPr="003E5399">
              <w:t>Empowers self-service, reduces support load</w:t>
            </w:r>
          </w:p>
        </w:tc>
        <w:tc>
          <w:tcPr>
            <w:tcW w:w="933" w:type="dxa"/>
          </w:tcPr>
          <w:p w:rsidR="006E268C" w:rsidP="00304B33" w:rsidRDefault="003E5399" w14:paraId="08518B5A" w14:textId="46586D14">
            <w:r>
              <w:t>EU</w:t>
            </w:r>
          </w:p>
        </w:tc>
        <w:tc>
          <w:tcPr>
            <w:tcW w:w="2870" w:type="dxa"/>
          </w:tcPr>
          <w:p w:rsidR="006E268C" w:rsidP="00304B33" w:rsidRDefault="003E5399" w14:paraId="3B5BBF22" w14:textId="191D5A54">
            <w:r w:rsidRPr="003E5399">
              <w:t>Uses existing NLP layer for contextual queries</w:t>
            </w:r>
          </w:p>
        </w:tc>
        <w:tc>
          <w:tcPr>
            <w:tcW w:w="992" w:type="dxa"/>
          </w:tcPr>
          <w:p w:rsidR="006E268C" w:rsidP="00304B33" w:rsidRDefault="003E5399" w14:paraId="49C0411C" w14:textId="1843BEC3">
            <w:r>
              <w:t>Medium</w:t>
            </w:r>
          </w:p>
        </w:tc>
        <w:tc>
          <w:tcPr>
            <w:tcW w:w="2977" w:type="dxa"/>
          </w:tcPr>
          <w:p w:rsidR="006E268C" w:rsidP="00304B33" w:rsidRDefault="00CB3C14" w14:paraId="6F8EAD21" w14:textId="6D967BA0">
            <w:r w:rsidRPr="00CB3C14">
              <w:t>1 engineer, 1 content creator, 4 weeks</w:t>
            </w:r>
          </w:p>
        </w:tc>
      </w:tr>
    </w:tbl>
    <w:p w:rsidR="006E268C" w:rsidP="006E268C" w:rsidRDefault="006E268C" w14:paraId="18FC374B" w14:textId="77777777"/>
    <w:p w:rsidRPr="0027649E" w:rsidR="0073156C" w:rsidP="00F11FE0" w:rsidRDefault="006E268C" w14:paraId="1EE1FBAF" w14:textId="47ED0DD2">
      <w:pPr>
        <w:pStyle w:val="Heading3"/>
      </w:pPr>
      <w:r w:rsidRPr="0027649E">
        <w:t xml:space="preserve">Other Activities Beyond Functionality </w:t>
      </w:r>
      <w:r w:rsidRPr="0027649E" w:rsidR="000C3BC5">
        <w:t xml:space="preserve">for </w:t>
      </w:r>
      <w:r w:rsidRPr="0027649E" w:rsidR="00325553">
        <w:t>the Beachhead Market</w:t>
      </w:r>
    </w:p>
    <w:p w:rsidR="00635EAF" w:rsidP="006E268C" w:rsidRDefault="006E268C" w14:paraId="5E812E55" w14:textId="0D9CAB6C">
      <w:pPr>
        <w:ind w:left="360"/>
      </w:pPr>
      <w:r>
        <w:t xml:space="preserve">What other activities do you anticipate doing related to the product to help it scale after Version 1.0 for the </w:t>
      </w:r>
      <w:r w:rsidR="00325553">
        <w:t>beachhead market</w:t>
      </w:r>
      <w:r>
        <w:t xml:space="preserve">?  (e.g., </w:t>
      </w:r>
      <w:r w:rsidR="00325553">
        <w:t>g</w:t>
      </w:r>
      <w:r>
        <w:t>o</w:t>
      </w:r>
      <w:r w:rsidR="00325553">
        <w:t xml:space="preserve">-to-market </w:t>
      </w:r>
      <w:r>
        <w:t>activities, regulatory</w:t>
      </w:r>
      <w:r w:rsidR="00325553">
        <w:t xml:space="preserve"> matters</w:t>
      </w:r>
      <w:r>
        <w:t xml:space="preserve">, additional complementary services to support </w:t>
      </w:r>
      <w:r w:rsidR="00325553">
        <w:t xml:space="preserve">the </w:t>
      </w:r>
      <w:r>
        <w:t>product, additional sales channels, etc. – anything not related to product functionality listed above)</w:t>
      </w:r>
    </w:p>
    <w:p w:rsidRPr="003E5399" w:rsidR="003E5399" w:rsidP="003E5399" w:rsidRDefault="003E5399" w14:paraId="4694C0B4" w14:textId="66CD7939">
      <w:pPr>
        <w:pStyle w:val="ListParagraph"/>
        <w:numPr>
          <w:ilvl w:val="0"/>
          <w:numId w:val="7"/>
        </w:numPr>
        <w:rPr>
          <w:b/>
          <w:bCs/>
          <w:lang w:val="en-CY"/>
        </w:rPr>
      </w:pPr>
      <w:r w:rsidRPr="003E5399">
        <w:rPr>
          <w:b/>
          <w:bCs/>
          <w:lang w:val="en-CY"/>
        </w:rPr>
        <w:t>Develop onboarding webinars and video tutorials to accelerate adoption and reduce support requests.</w:t>
      </w:r>
    </w:p>
    <w:p w:rsidRPr="003E5399" w:rsidR="006E268C" w:rsidP="003E5399" w:rsidRDefault="003E5399" w14:paraId="24B91968" w14:textId="48743712">
      <w:pPr>
        <w:pStyle w:val="ListParagraph"/>
        <w:numPr>
          <w:ilvl w:val="0"/>
          <w:numId w:val="7"/>
        </w:numPr>
        <w:rPr>
          <w:b/>
          <w:bCs/>
        </w:rPr>
      </w:pPr>
      <w:r w:rsidRPr="003E5399">
        <w:rPr>
          <w:b/>
          <w:bCs/>
        </w:rPr>
        <w:t>Launch a partner program to integrate with financial consultants and fractional CFOs.</w:t>
      </w:r>
    </w:p>
    <w:p w:rsidRPr="003E5399" w:rsidR="006E268C" w:rsidP="003E5399" w:rsidRDefault="003E5399" w14:paraId="6C106154" w14:textId="48F5627E">
      <w:pPr>
        <w:pStyle w:val="ListParagraph"/>
        <w:numPr>
          <w:ilvl w:val="0"/>
          <w:numId w:val="7"/>
        </w:numPr>
        <w:rPr>
          <w:b/>
          <w:bCs/>
        </w:rPr>
      </w:pPr>
      <w:r w:rsidRPr="003E5399">
        <w:rPr>
          <w:b/>
          <w:bCs/>
        </w:rPr>
        <w:t>Seek SOC 2 compliance to satisfy security concerns from larger SMBs.</w:t>
      </w:r>
    </w:p>
    <w:p w:rsidRPr="003E5399" w:rsidR="006E268C" w:rsidP="006E268C" w:rsidRDefault="003E5399" w14:paraId="4B72B658" w14:textId="762BC76E">
      <w:pPr>
        <w:pStyle w:val="ListParagraph"/>
        <w:numPr>
          <w:ilvl w:val="0"/>
          <w:numId w:val="7"/>
        </w:numPr>
        <w:rPr>
          <w:b/>
          <w:bCs/>
        </w:rPr>
      </w:pPr>
      <w:r w:rsidRPr="003E5399">
        <w:rPr>
          <w:b/>
          <w:bCs/>
        </w:rPr>
        <w:t xml:space="preserve">Build customer success function to proactively support renewals and </w:t>
      </w:r>
      <w:proofErr w:type="gramStart"/>
      <w:r w:rsidRPr="003E5399">
        <w:rPr>
          <w:b/>
          <w:bCs/>
        </w:rPr>
        <w:t>upsells</w:t>
      </w:r>
      <w:proofErr w:type="gramEnd"/>
      <w:r w:rsidRPr="003E5399">
        <w:rPr>
          <w:b/>
          <w:bCs/>
        </w:rPr>
        <w:t>.</w:t>
      </w:r>
    </w:p>
    <w:p w:rsidRPr="003E5399" w:rsidR="006E268C" w:rsidP="006E268C" w:rsidRDefault="003E5399" w14:paraId="0ACA3E4A" w14:textId="0774BC31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3E5399">
        <w:rPr>
          <w:b/>
          <w:bCs/>
        </w:rPr>
        <w:t>Experiment</w:t>
      </w:r>
      <w:proofErr w:type="gramEnd"/>
      <w:r w:rsidRPr="003E5399">
        <w:rPr>
          <w:b/>
          <w:bCs/>
        </w:rPr>
        <w:t xml:space="preserve"> with alternative sales channels, such as marketplaces and VARs (value-added resellers).</w:t>
      </w:r>
    </w:p>
    <w:p w:rsidR="000C3BC5" w:rsidP="000C3BC5" w:rsidRDefault="000C3BC5" w14:paraId="5C44B779" w14:textId="77777777"/>
    <w:p w:rsidR="00CB3C14" w:rsidP="000C3BC5" w:rsidRDefault="00CB3C14" w14:paraId="5B5DC6EC" w14:textId="77777777"/>
    <w:p w:rsidR="00CB3C14" w:rsidP="000C3BC5" w:rsidRDefault="00CB3C14" w14:paraId="57B8D1E4" w14:textId="77777777"/>
    <w:p w:rsidR="00CB3C14" w:rsidP="000C3BC5" w:rsidRDefault="00CB3C14" w14:paraId="36A96564" w14:textId="77777777"/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342"/>
        <w:gridCol w:w="649"/>
        <w:gridCol w:w="866"/>
        <w:gridCol w:w="1298"/>
        <w:gridCol w:w="1467"/>
        <w:gridCol w:w="1407"/>
        <w:gridCol w:w="934"/>
        <w:gridCol w:w="1112"/>
        <w:gridCol w:w="1843"/>
        <w:gridCol w:w="1701"/>
        <w:gridCol w:w="1276"/>
        <w:gridCol w:w="1320"/>
      </w:tblGrid>
      <w:tr w:rsidRPr="000C3BC5" w:rsidR="00EF2E2B" w:rsidTr="00A2354F" w14:paraId="45473B93" w14:textId="77777777">
        <w:tc>
          <w:tcPr>
            <w:tcW w:w="991" w:type="dxa"/>
            <w:gridSpan w:val="2"/>
          </w:tcPr>
          <w:p w:rsidRPr="000C3BC5" w:rsidR="00EF2E2B" w:rsidP="000C3BC5" w:rsidRDefault="00EF2E2B" w14:paraId="6964F8BF" w14:textId="77777777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224" w:type="dxa"/>
            <w:gridSpan w:val="10"/>
          </w:tcPr>
          <w:p w:rsidR="00EF2E2B" w:rsidP="00F11FE0" w:rsidRDefault="00EF2E2B" w14:paraId="148380F3" w14:textId="2DB455A2">
            <w:pPr>
              <w:pStyle w:val="Heading3"/>
            </w:pPr>
            <w:r w:rsidRPr="000C3BC5">
              <w:t xml:space="preserve">Moving Beyond the Beachhead Market – Analysis &amp; Prioritization of </w:t>
            </w:r>
            <w:r>
              <w:t xml:space="preserve">Follow-on Market </w:t>
            </w:r>
            <w:r w:rsidRPr="000C3BC5">
              <w:t>Candidates</w:t>
            </w:r>
          </w:p>
          <w:p w:rsidRPr="00F11FE0" w:rsidR="0027649E" w:rsidP="00F11FE0" w:rsidRDefault="0027649E" w14:paraId="533F7A64" w14:textId="60F1DF7D">
            <w:r>
              <w:t>Refer to your work from Step 14, Calculate the TAM Size for Follow-on Markets, for this worksheet, but build upon it with the knowledge you have gained since that first draft.</w:t>
            </w:r>
          </w:p>
        </w:tc>
      </w:tr>
      <w:tr w:rsidRPr="000C3BC5" w:rsidR="00CB3C14" w:rsidTr="00A2354F" w14:paraId="709D5506" w14:textId="77777777">
        <w:tc>
          <w:tcPr>
            <w:tcW w:w="342" w:type="dxa"/>
          </w:tcPr>
          <w:p w:rsidRPr="000C3BC5" w:rsidR="00EF2E2B" w:rsidP="000C3BC5" w:rsidRDefault="00EF2E2B" w14:paraId="58C549CC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#</w:t>
            </w:r>
          </w:p>
        </w:tc>
        <w:tc>
          <w:tcPr>
            <w:tcW w:w="1515" w:type="dxa"/>
            <w:gridSpan w:val="2"/>
          </w:tcPr>
          <w:p w:rsidRPr="000C3BC5" w:rsidR="00EF2E2B" w:rsidP="000C3BC5" w:rsidRDefault="00EF2E2B" w14:paraId="23ACF752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Name</w:t>
            </w:r>
          </w:p>
        </w:tc>
        <w:tc>
          <w:tcPr>
            <w:tcW w:w="1298" w:type="dxa"/>
          </w:tcPr>
          <w:p w:rsidRPr="000C3BC5" w:rsidR="00EF2E2B" w:rsidP="000C3BC5" w:rsidRDefault="00EF2E2B" w14:paraId="7547468F" w14:textId="6D270469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Which market does it follow from?</w:t>
            </w:r>
          </w:p>
        </w:tc>
        <w:tc>
          <w:tcPr>
            <w:tcW w:w="1467" w:type="dxa"/>
          </w:tcPr>
          <w:p w:rsidRPr="000C3BC5" w:rsidR="00EF2E2B" w:rsidP="000C3BC5" w:rsidRDefault="00EF2E2B" w14:paraId="3D98C0F5" w14:textId="61A7968B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Pros</w:t>
            </w:r>
          </w:p>
        </w:tc>
        <w:tc>
          <w:tcPr>
            <w:tcW w:w="1407" w:type="dxa"/>
          </w:tcPr>
          <w:p w:rsidRPr="000C3BC5" w:rsidR="00EF2E2B" w:rsidP="000C3BC5" w:rsidRDefault="00EF2E2B" w14:paraId="282F4B60" w14:textId="4785636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Cons</w:t>
            </w:r>
          </w:p>
        </w:tc>
        <w:tc>
          <w:tcPr>
            <w:tcW w:w="934" w:type="dxa"/>
          </w:tcPr>
          <w:p w:rsidR="00EF2E2B" w:rsidP="000C3BC5" w:rsidRDefault="00EF2E2B" w14:paraId="396B6995" w14:textId="6342D555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Does it leverage your Core</w:t>
            </w:r>
            <w:r w:rsidRPr="000C3BC5">
              <w:rPr>
                <w:b/>
                <w:sz w:val="20"/>
                <w:szCs w:val="20"/>
                <w:u w:val="single"/>
              </w:rPr>
              <w:t>?</w:t>
            </w:r>
          </w:p>
          <w:p w:rsidRPr="000C3BC5" w:rsidR="00EF2E2B" w:rsidP="000C3BC5" w:rsidRDefault="00EF2E2B" w14:paraId="68BE4C72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(Y/N)</w:t>
            </w:r>
          </w:p>
        </w:tc>
        <w:tc>
          <w:tcPr>
            <w:tcW w:w="1112" w:type="dxa"/>
          </w:tcPr>
          <w:p w:rsidRPr="000C3BC5" w:rsidR="00EF2E2B" w:rsidP="000C3BC5" w:rsidRDefault="00EF2E2B" w14:paraId="6787B104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Priority</w:t>
            </w:r>
          </w:p>
        </w:tc>
        <w:tc>
          <w:tcPr>
            <w:tcW w:w="1843" w:type="dxa"/>
          </w:tcPr>
          <w:p w:rsidRPr="000C3BC5" w:rsidR="00EF2E2B" w:rsidP="000C3BC5" w:rsidRDefault="00EF2E2B" w14:paraId="5B9ECD1B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Key Factors Needed to Succeed</w:t>
            </w:r>
          </w:p>
        </w:tc>
        <w:tc>
          <w:tcPr>
            <w:tcW w:w="1701" w:type="dxa"/>
          </w:tcPr>
          <w:p w:rsidRPr="000C3BC5" w:rsidR="00EF2E2B" w:rsidP="000C3BC5" w:rsidRDefault="00EF2E2B" w14:paraId="762F58CD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Resources Required</w:t>
            </w:r>
          </w:p>
        </w:tc>
        <w:tc>
          <w:tcPr>
            <w:tcW w:w="1276" w:type="dxa"/>
          </w:tcPr>
          <w:p w:rsidRPr="000C3BC5" w:rsidR="00EF2E2B" w:rsidP="000C3BC5" w:rsidRDefault="00EF2E2B" w14:paraId="116EA211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Risk</w:t>
            </w:r>
          </w:p>
        </w:tc>
        <w:tc>
          <w:tcPr>
            <w:tcW w:w="1320" w:type="dxa"/>
          </w:tcPr>
          <w:p w:rsidRPr="000C3BC5" w:rsidR="00EF2E2B" w:rsidP="000C3BC5" w:rsidRDefault="00EF2E2B" w14:paraId="5C4C27BD" w14:textId="7777777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C3BC5">
              <w:rPr>
                <w:b/>
                <w:sz w:val="20"/>
                <w:szCs w:val="20"/>
                <w:u w:val="single"/>
              </w:rPr>
              <w:t>Reward</w:t>
            </w:r>
          </w:p>
        </w:tc>
      </w:tr>
      <w:tr w:rsidRPr="000C3BC5" w:rsidR="00CB3C14" w:rsidTr="00A2354F" w14:paraId="22B2F107" w14:textId="77777777">
        <w:tc>
          <w:tcPr>
            <w:tcW w:w="342" w:type="dxa"/>
          </w:tcPr>
          <w:p w:rsidRPr="000C3BC5" w:rsidR="00EF2E2B" w:rsidP="000C3BC5" w:rsidRDefault="00EF2E2B" w14:paraId="5ED3BF7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15" w:type="dxa"/>
            <w:gridSpan w:val="2"/>
          </w:tcPr>
          <w:p w:rsidR="00EF2E2B" w:rsidP="000C3BC5" w:rsidRDefault="00CB3C14" w14:paraId="08BAC742" w14:textId="236A903F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Fractional CFO Firms</w:t>
            </w:r>
          </w:p>
          <w:p w:rsidRPr="000C3BC5" w:rsidR="003B1DD5" w:rsidP="000C3BC5" w:rsidRDefault="003B1DD5" w14:paraId="7C641A0E" w14:textId="740897F7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:rsidRPr="000C3BC5" w:rsidR="00EF2E2B" w:rsidP="000C3BC5" w:rsidRDefault="00CB3C14" w14:paraId="7CE0A020" w14:textId="14F8987F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Accounting SaaS market</w:t>
            </w:r>
          </w:p>
        </w:tc>
        <w:tc>
          <w:tcPr>
            <w:tcW w:w="1467" w:type="dxa"/>
          </w:tcPr>
          <w:p w:rsidRPr="000C3BC5" w:rsidR="00EF2E2B" w:rsidP="000C3BC5" w:rsidRDefault="00CB3C14" w14:paraId="27487A48" w14:textId="32568539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Similar workflow needs, higher price tolerance</w:t>
            </w:r>
          </w:p>
        </w:tc>
        <w:tc>
          <w:tcPr>
            <w:tcW w:w="1407" w:type="dxa"/>
          </w:tcPr>
          <w:p w:rsidRPr="000C3BC5" w:rsidR="00EF2E2B" w:rsidP="000C3BC5" w:rsidRDefault="00CB3C14" w14:paraId="2287E4EA" w14:textId="21D74E45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Longer sales cycle</w:t>
            </w:r>
          </w:p>
        </w:tc>
        <w:tc>
          <w:tcPr>
            <w:tcW w:w="934" w:type="dxa"/>
          </w:tcPr>
          <w:p w:rsidRPr="000C3BC5" w:rsidR="00EF2E2B" w:rsidP="000C3BC5" w:rsidRDefault="00CB3C14" w14:paraId="5265A6CB" w14:textId="59772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112" w:type="dxa"/>
          </w:tcPr>
          <w:p w:rsidRPr="000C3BC5" w:rsidR="00EF2E2B" w:rsidP="000C3BC5" w:rsidRDefault="00CB3C14" w14:paraId="20BCA605" w14:textId="123A5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Pr="000C3BC5" w:rsidR="00EF2E2B" w:rsidP="000C3BC5" w:rsidRDefault="00CB3C14" w14:paraId="0039D35B" w14:textId="142B8CA6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Industry testimonials, premium packaging</w:t>
            </w:r>
          </w:p>
        </w:tc>
        <w:tc>
          <w:tcPr>
            <w:tcW w:w="1701" w:type="dxa"/>
          </w:tcPr>
          <w:p w:rsidRPr="000C3BC5" w:rsidR="00EF2E2B" w:rsidP="000C3BC5" w:rsidRDefault="00A2354F" w14:paraId="456DECC0" w14:textId="22DCBEF8">
            <w:pPr>
              <w:rPr>
                <w:sz w:val="20"/>
                <w:szCs w:val="20"/>
              </w:rPr>
            </w:pPr>
            <w:r w:rsidRPr="00A2354F">
              <w:rPr>
                <w:sz w:val="20"/>
                <w:szCs w:val="20"/>
              </w:rPr>
              <w:t>2 sales reps, 1 CS specialist</w:t>
            </w:r>
          </w:p>
        </w:tc>
        <w:tc>
          <w:tcPr>
            <w:tcW w:w="1276" w:type="dxa"/>
          </w:tcPr>
          <w:p w:rsidRPr="000C3BC5" w:rsidR="00EF2E2B" w:rsidP="000C3BC5" w:rsidRDefault="00CB3C14" w14:paraId="25205F6A" w14:textId="3A915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20" w:type="dxa"/>
          </w:tcPr>
          <w:p w:rsidRPr="000C3BC5" w:rsidR="00EF2E2B" w:rsidP="000C3BC5" w:rsidRDefault="00A2354F" w14:paraId="65F92951" w14:textId="5CCB96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Pr="000C3BC5" w:rsidR="00CB3C14" w:rsidTr="00A2354F" w14:paraId="7DC526D4" w14:textId="77777777">
        <w:tc>
          <w:tcPr>
            <w:tcW w:w="342" w:type="dxa"/>
          </w:tcPr>
          <w:p w:rsidRPr="000C3BC5" w:rsidR="00EF2E2B" w:rsidP="000C3BC5" w:rsidRDefault="00EF2E2B" w14:paraId="45D562E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5" w:type="dxa"/>
            <w:gridSpan w:val="2"/>
          </w:tcPr>
          <w:p w:rsidR="00EF2E2B" w:rsidP="000C3BC5" w:rsidRDefault="00CB3C14" w14:paraId="078D33F3" w14:textId="6E710E04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Legal Compliance Teams</w:t>
            </w:r>
          </w:p>
          <w:p w:rsidRPr="000C3BC5" w:rsidR="003B1DD5" w:rsidP="000C3BC5" w:rsidRDefault="003B1DD5" w14:paraId="263FE4BA" w14:textId="007AF171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:rsidRPr="000C3BC5" w:rsidR="00EF2E2B" w:rsidP="000C3BC5" w:rsidRDefault="00CB3C14" w14:paraId="57EC8E35" w14:textId="09A71DA7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Financial workflows</w:t>
            </w:r>
          </w:p>
        </w:tc>
        <w:tc>
          <w:tcPr>
            <w:tcW w:w="1467" w:type="dxa"/>
          </w:tcPr>
          <w:p w:rsidRPr="000C3BC5" w:rsidR="00EF2E2B" w:rsidP="000C3BC5" w:rsidRDefault="00CB3C14" w14:paraId="7C367EDF" w14:textId="4331D3B1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Need audit trails, version history, documentation</w:t>
            </w:r>
          </w:p>
        </w:tc>
        <w:tc>
          <w:tcPr>
            <w:tcW w:w="1407" w:type="dxa"/>
          </w:tcPr>
          <w:p w:rsidRPr="000C3BC5" w:rsidR="00EF2E2B" w:rsidP="000C3BC5" w:rsidRDefault="00CB3C14" w14:paraId="51AE1FE8" w14:textId="0D501586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Different language and terminology</w:t>
            </w:r>
          </w:p>
        </w:tc>
        <w:tc>
          <w:tcPr>
            <w:tcW w:w="934" w:type="dxa"/>
          </w:tcPr>
          <w:p w:rsidRPr="000C3BC5" w:rsidR="00EF2E2B" w:rsidP="000C3BC5" w:rsidRDefault="00CB3C14" w14:paraId="200ADA87" w14:textId="4313D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  <w:tc>
          <w:tcPr>
            <w:tcW w:w="1112" w:type="dxa"/>
          </w:tcPr>
          <w:p w:rsidRPr="000C3BC5" w:rsidR="00EF2E2B" w:rsidP="000C3BC5" w:rsidRDefault="00CB3C14" w14:paraId="5B6E3F50" w14:textId="0C4D5B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Pr="000C3BC5" w:rsidR="00EF2E2B" w:rsidP="000C3BC5" w:rsidRDefault="00CB3C14" w14:paraId="2F7FCAD6" w14:textId="6386164B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Compliance language UI adaptation</w:t>
            </w:r>
          </w:p>
        </w:tc>
        <w:tc>
          <w:tcPr>
            <w:tcW w:w="1701" w:type="dxa"/>
          </w:tcPr>
          <w:p w:rsidRPr="000C3BC5" w:rsidR="00EF2E2B" w:rsidP="000C3BC5" w:rsidRDefault="00A2354F" w14:paraId="5495475C" w14:textId="4C6528DE">
            <w:pPr>
              <w:rPr>
                <w:sz w:val="20"/>
                <w:szCs w:val="20"/>
              </w:rPr>
            </w:pPr>
            <w:r w:rsidRPr="00A2354F">
              <w:rPr>
                <w:sz w:val="20"/>
                <w:szCs w:val="20"/>
              </w:rPr>
              <w:t>1 PM, 2 engineers</w:t>
            </w:r>
          </w:p>
        </w:tc>
        <w:tc>
          <w:tcPr>
            <w:tcW w:w="1276" w:type="dxa"/>
          </w:tcPr>
          <w:p w:rsidRPr="000C3BC5" w:rsidR="00EF2E2B" w:rsidP="000C3BC5" w:rsidRDefault="00CB3C14" w14:paraId="7DDF8988" w14:textId="17FCC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20" w:type="dxa"/>
          </w:tcPr>
          <w:p w:rsidRPr="000C3BC5" w:rsidR="00EF2E2B" w:rsidP="000C3BC5" w:rsidRDefault="00A2354F" w14:paraId="03AC22F1" w14:textId="546DB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Pr="000C3BC5" w:rsidR="00CB3C14" w:rsidTr="00A2354F" w14:paraId="2898EF8C" w14:textId="77777777">
        <w:tc>
          <w:tcPr>
            <w:tcW w:w="342" w:type="dxa"/>
          </w:tcPr>
          <w:p w:rsidRPr="000C3BC5" w:rsidR="00EF2E2B" w:rsidP="000C3BC5" w:rsidRDefault="00EF2E2B" w14:paraId="0F6F847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5" w:type="dxa"/>
            <w:gridSpan w:val="2"/>
          </w:tcPr>
          <w:p w:rsidR="00EF2E2B" w:rsidP="000C3BC5" w:rsidRDefault="00CB3C14" w14:paraId="02B8FBED" w14:textId="1360E369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Nonprofits</w:t>
            </w:r>
            <w:r>
              <w:rPr>
                <w:sz w:val="20"/>
                <w:szCs w:val="20"/>
              </w:rPr>
              <w:t xml:space="preserve"> and </w:t>
            </w:r>
            <w:r w:rsidRPr="00CB3C14">
              <w:rPr>
                <w:sz w:val="20"/>
                <w:szCs w:val="20"/>
              </w:rPr>
              <w:t>Grant Admins</w:t>
            </w:r>
          </w:p>
          <w:p w:rsidRPr="000C3BC5" w:rsidR="003B1DD5" w:rsidP="000C3BC5" w:rsidRDefault="003B1DD5" w14:paraId="443956A5" w14:textId="4F0EB816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:rsidRPr="000C3BC5" w:rsidR="00EF2E2B" w:rsidP="000C3BC5" w:rsidRDefault="00CB3C14" w14:paraId="2765C67D" w14:textId="1F0B7612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Reporting automation</w:t>
            </w:r>
          </w:p>
        </w:tc>
        <w:tc>
          <w:tcPr>
            <w:tcW w:w="1467" w:type="dxa"/>
          </w:tcPr>
          <w:p w:rsidRPr="000C3BC5" w:rsidR="00EF2E2B" w:rsidP="000C3BC5" w:rsidRDefault="00CB3C14" w14:paraId="66BDBF1F" w14:textId="5C4672B4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Require structured reporting and traceability</w:t>
            </w:r>
          </w:p>
        </w:tc>
        <w:tc>
          <w:tcPr>
            <w:tcW w:w="1407" w:type="dxa"/>
          </w:tcPr>
          <w:p w:rsidRPr="000C3BC5" w:rsidR="00EF2E2B" w:rsidP="000C3BC5" w:rsidRDefault="00CB3C14" w14:paraId="1859F788" w14:textId="678B9D8D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Lower budgets</w:t>
            </w:r>
          </w:p>
        </w:tc>
        <w:tc>
          <w:tcPr>
            <w:tcW w:w="934" w:type="dxa"/>
          </w:tcPr>
          <w:p w:rsidRPr="000C3BC5" w:rsidR="00EF2E2B" w:rsidP="000C3BC5" w:rsidRDefault="00CB3C14" w14:paraId="4E79EC21" w14:textId="4C011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112" w:type="dxa"/>
          </w:tcPr>
          <w:p w:rsidRPr="000C3BC5" w:rsidR="00EF2E2B" w:rsidP="000C3BC5" w:rsidRDefault="00CB3C14" w14:paraId="36649205" w14:textId="18B95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Pr="000C3BC5" w:rsidR="00EF2E2B" w:rsidP="000C3BC5" w:rsidRDefault="00CB3C14" w14:paraId="4B429019" w14:textId="6C6B4367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Value pricing strategy, templates</w:t>
            </w:r>
          </w:p>
        </w:tc>
        <w:tc>
          <w:tcPr>
            <w:tcW w:w="1701" w:type="dxa"/>
          </w:tcPr>
          <w:p w:rsidRPr="000C3BC5" w:rsidR="00EF2E2B" w:rsidP="000C3BC5" w:rsidRDefault="00A2354F" w14:paraId="539EF775" w14:textId="50B5F185">
            <w:pPr>
              <w:rPr>
                <w:sz w:val="20"/>
                <w:szCs w:val="20"/>
              </w:rPr>
            </w:pPr>
            <w:r w:rsidRPr="00A2354F">
              <w:rPr>
                <w:sz w:val="20"/>
                <w:szCs w:val="20"/>
              </w:rPr>
              <w:t>1 BD lead, 1 CS rep</w:t>
            </w:r>
          </w:p>
        </w:tc>
        <w:tc>
          <w:tcPr>
            <w:tcW w:w="1276" w:type="dxa"/>
          </w:tcPr>
          <w:p w:rsidRPr="000C3BC5" w:rsidR="00EF2E2B" w:rsidP="000C3BC5" w:rsidRDefault="00CB3C14" w14:paraId="14881E52" w14:textId="11A079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320" w:type="dxa"/>
          </w:tcPr>
          <w:p w:rsidRPr="000C3BC5" w:rsidR="00EF2E2B" w:rsidP="000C3BC5" w:rsidRDefault="00A2354F" w14:paraId="44FFE8F6" w14:textId="0C913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Pr="000C3BC5" w:rsidR="00CB3C14" w:rsidTr="00A2354F" w14:paraId="688BB1B3" w14:textId="77777777">
        <w:tc>
          <w:tcPr>
            <w:tcW w:w="342" w:type="dxa"/>
          </w:tcPr>
          <w:p w:rsidRPr="000C3BC5" w:rsidR="00EF2E2B" w:rsidP="000C3BC5" w:rsidRDefault="00EF2E2B" w14:paraId="0E2AA0F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5" w:type="dxa"/>
            <w:gridSpan w:val="2"/>
          </w:tcPr>
          <w:p w:rsidR="00EF2E2B" w:rsidP="000C3BC5" w:rsidRDefault="00CB3C14" w14:paraId="1B601DF8" w14:textId="2BE3AB1C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Healthcare Finance Depts</w:t>
            </w:r>
          </w:p>
          <w:p w:rsidRPr="000C3BC5" w:rsidR="003B1DD5" w:rsidP="000C3BC5" w:rsidRDefault="003B1DD5" w14:paraId="146D9B57" w14:textId="0DA55951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:rsidRPr="000C3BC5" w:rsidR="00EF2E2B" w:rsidP="000C3BC5" w:rsidRDefault="00CB3C14" w14:paraId="6D60127C" w14:textId="72DCCC1B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Financial workflows</w:t>
            </w:r>
          </w:p>
        </w:tc>
        <w:tc>
          <w:tcPr>
            <w:tcW w:w="1467" w:type="dxa"/>
          </w:tcPr>
          <w:p w:rsidRPr="000C3BC5" w:rsidR="00EF2E2B" w:rsidP="000C3BC5" w:rsidRDefault="00CB3C14" w14:paraId="4BED2542" w14:textId="1EF9F33C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Large budgets, intense reporting needs</w:t>
            </w:r>
          </w:p>
        </w:tc>
        <w:tc>
          <w:tcPr>
            <w:tcW w:w="1407" w:type="dxa"/>
          </w:tcPr>
          <w:p w:rsidRPr="000C3BC5" w:rsidR="00EF2E2B" w:rsidP="000C3BC5" w:rsidRDefault="00CB3C14" w14:paraId="63BB27D8" w14:textId="34567A32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Regulatory hurdles</w:t>
            </w:r>
          </w:p>
        </w:tc>
        <w:tc>
          <w:tcPr>
            <w:tcW w:w="934" w:type="dxa"/>
          </w:tcPr>
          <w:p w:rsidRPr="000C3BC5" w:rsidR="00EF2E2B" w:rsidP="000C3BC5" w:rsidRDefault="00CB3C14" w14:paraId="1DF485A1" w14:textId="5495F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112" w:type="dxa"/>
          </w:tcPr>
          <w:p w:rsidRPr="000C3BC5" w:rsidR="00EF2E2B" w:rsidP="000C3BC5" w:rsidRDefault="00CB3C14" w14:paraId="48B72424" w14:textId="41B85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:rsidRPr="000C3BC5" w:rsidR="00EF2E2B" w:rsidP="000C3BC5" w:rsidRDefault="00CB3C14" w14:paraId="34F24AD3" w14:textId="2F0128EF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Secure hosting, certification, sales trust</w:t>
            </w:r>
          </w:p>
        </w:tc>
        <w:tc>
          <w:tcPr>
            <w:tcW w:w="1701" w:type="dxa"/>
          </w:tcPr>
          <w:p w:rsidRPr="000C3BC5" w:rsidR="00EF2E2B" w:rsidP="000C3BC5" w:rsidRDefault="00A2354F" w14:paraId="4E2D6102" w14:textId="78487839">
            <w:pPr>
              <w:rPr>
                <w:sz w:val="20"/>
                <w:szCs w:val="20"/>
              </w:rPr>
            </w:pPr>
            <w:r w:rsidRPr="00A2354F">
              <w:rPr>
                <w:sz w:val="20"/>
                <w:szCs w:val="20"/>
              </w:rPr>
              <w:t>1 compliance officer, 2 engineers</w:t>
            </w:r>
          </w:p>
        </w:tc>
        <w:tc>
          <w:tcPr>
            <w:tcW w:w="1276" w:type="dxa"/>
          </w:tcPr>
          <w:p w:rsidRPr="000C3BC5" w:rsidR="00EF2E2B" w:rsidP="000C3BC5" w:rsidRDefault="00CB3C14" w14:paraId="3DEF7A32" w14:textId="025ED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20" w:type="dxa"/>
          </w:tcPr>
          <w:p w:rsidRPr="000C3BC5" w:rsidR="00EF2E2B" w:rsidP="000C3BC5" w:rsidRDefault="00A2354F" w14:paraId="272F9C4B" w14:textId="0C118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High</w:t>
            </w:r>
          </w:p>
        </w:tc>
      </w:tr>
      <w:tr w:rsidRPr="000C3BC5" w:rsidR="00CB3C14" w:rsidTr="00A2354F" w14:paraId="7F77ACEC" w14:textId="77777777">
        <w:tc>
          <w:tcPr>
            <w:tcW w:w="342" w:type="dxa"/>
          </w:tcPr>
          <w:p w:rsidRPr="000C3BC5" w:rsidR="00EF2E2B" w:rsidP="000C3BC5" w:rsidRDefault="00EF2E2B" w14:paraId="522D12A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5" w:type="dxa"/>
            <w:gridSpan w:val="2"/>
          </w:tcPr>
          <w:p w:rsidR="00EF2E2B" w:rsidP="000C3BC5" w:rsidRDefault="00CB3C14" w14:paraId="7D6318E0" w14:textId="2F4FF1C0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Real Estate Portfolio</w:t>
            </w:r>
          </w:p>
          <w:p w:rsidRPr="000C3BC5" w:rsidR="003B1DD5" w:rsidP="000C3BC5" w:rsidRDefault="003B1DD5" w14:paraId="26320084" w14:textId="516A7DA6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</w:tcPr>
          <w:p w:rsidRPr="000C3BC5" w:rsidR="00EF2E2B" w:rsidP="000C3BC5" w:rsidRDefault="00CB3C14" w14:paraId="61574CB7" w14:textId="7173EECB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Dashboard</w:t>
            </w:r>
            <w:r>
              <w:rPr>
                <w:sz w:val="20"/>
                <w:szCs w:val="20"/>
              </w:rPr>
              <w:t xml:space="preserve"> or </w:t>
            </w:r>
            <w:r w:rsidRPr="00CB3C14">
              <w:rPr>
                <w:sz w:val="20"/>
                <w:szCs w:val="20"/>
              </w:rPr>
              <w:t>reporting tools</w:t>
            </w:r>
          </w:p>
        </w:tc>
        <w:tc>
          <w:tcPr>
            <w:tcW w:w="1467" w:type="dxa"/>
          </w:tcPr>
          <w:p w:rsidRPr="000C3BC5" w:rsidR="00EF2E2B" w:rsidP="000C3BC5" w:rsidRDefault="00CB3C14" w14:paraId="674A8BFC" w14:textId="36B578BD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Strong need for visibility, good word-of-mouth</w:t>
            </w:r>
          </w:p>
        </w:tc>
        <w:tc>
          <w:tcPr>
            <w:tcW w:w="1407" w:type="dxa"/>
          </w:tcPr>
          <w:p w:rsidRPr="000C3BC5" w:rsidR="00EF2E2B" w:rsidP="000C3BC5" w:rsidRDefault="00CB3C14" w14:paraId="31E9400E" w14:textId="2FBD3D45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Requires real estate-specific data connectors</w:t>
            </w:r>
          </w:p>
        </w:tc>
        <w:tc>
          <w:tcPr>
            <w:tcW w:w="934" w:type="dxa"/>
          </w:tcPr>
          <w:p w:rsidRPr="000C3BC5" w:rsidR="00EF2E2B" w:rsidP="000C3BC5" w:rsidRDefault="00CB3C14" w14:paraId="5C4B1613" w14:textId="54DE8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  <w:tc>
          <w:tcPr>
            <w:tcW w:w="1112" w:type="dxa"/>
          </w:tcPr>
          <w:p w:rsidRPr="000C3BC5" w:rsidR="00EF2E2B" w:rsidP="000C3BC5" w:rsidRDefault="00CB3C14" w14:paraId="479AD18F" w14:textId="7A0E1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Pr="000C3BC5" w:rsidR="00EF2E2B" w:rsidP="000C3BC5" w:rsidRDefault="00CB3C14" w14:paraId="1966420E" w14:textId="51E7513F">
            <w:pPr>
              <w:rPr>
                <w:sz w:val="20"/>
                <w:szCs w:val="20"/>
              </w:rPr>
            </w:pPr>
            <w:r w:rsidRPr="00CB3C14">
              <w:rPr>
                <w:sz w:val="20"/>
                <w:szCs w:val="20"/>
              </w:rPr>
              <w:t>Partnership with software vendors</w:t>
            </w:r>
          </w:p>
        </w:tc>
        <w:tc>
          <w:tcPr>
            <w:tcW w:w="1701" w:type="dxa"/>
          </w:tcPr>
          <w:p w:rsidRPr="000C3BC5" w:rsidR="00EF2E2B" w:rsidP="000C3BC5" w:rsidRDefault="00A2354F" w14:paraId="0300C42B" w14:textId="5DBD0ECA">
            <w:pPr>
              <w:rPr>
                <w:sz w:val="20"/>
                <w:szCs w:val="20"/>
              </w:rPr>
            </w:pPr>
            <w:r w:rsidRPr="00A2354F">
              <w:rPr>
                <w:sz w:val="20"/>
                <w:szCs w:val="20"/>
              </w:rPr>
              <w:t>1 BD lead, 1 engineer</w:t>
            </w:r>
            <w:r w:rsidRPr="00A2354F">
              <w:rPr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:rsidRPr="000C3BC5" w:rsidR="00EF2E2B" w:rsidP="000C3BC5" w:rsidRDefault="00CB3C14" w14:paraId="4F72581F" w14:textId="563A9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20" w:type="dxa"/>
          </w:tcPr>
          <w:p w:rsidRPr="000C3BC5" w:rsidR="00EF2E2B" w:rsidP="000C3BC5" w:rsidRDefault="00A2354F" w14:paraId="70AB876F" w14:textId="611B8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0C3BC5" w:rsidP="000C3BC5" w:rsidRDefault="000C3BC5" w14:paraId="2D31E6D3" w14:textId="77777777"/>
    <w:p w:rsidR="006E268C" w:rsidP="006E268C" w:rsidRDefault="006E268C" w14:paraId="0140DF61" w14:textId="77777777">
      <w:pPr>
        <w:ind w:left="360"/>
      </w:pPr>
    </w:p>
    <w:p w:rsidR="001A1D76" w:rsidP="000C3BC5" w:rsidRDefault="001A1D76" w14:paraId="6991A2C0" w14:textId="77777777"/>
    <w:p w:rsidR="001A1D76" w:rsidP="00FD07DA" w:rsidRDefault="00AF7EEC" w14:paraId="131D8AC0" w14:textId="19D24E61">
      <w:pPr>
        <w:jc w:val="center"/>
      </w:pPr>
      <w:r w:rsidRPr="00AF7EEC">
        <w:lastRenderedPageBreak/>
        <w:drawing>
          <wp:inline distT="0" distB="0" distL="0" distR="0" wp14:anchorId="3415A8F8" wp14:editId="1BFA6FB9">
            <wp:extent cx="8961120" cy="4996815"/>
            <wp:effectExtent l="0" t="0" r="0" b="0"/>
            <wp:docPr id="2009803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39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E" w:rsidP="00FD07DA" w:rsidRDefault="000B46AE" w14:paraId="369EE545" w14:textId="59FA3307">
      <w:pPr>
        <w:jc w:val="center"/>
      </w:pPr>
      <w:r>
        <w:t xml:space="preserve">(Editable version of this graphic is available in an additional </w:t>
      </w:r>
      <w:proofErr w:type="spellStart"/>
      <w:r>
        <w:t>Powerpoint</w:t>
      </w:r>
      <w:proofErr w:type="spellEnd"/>
      <w:r>
        <w:t xml:space="preserve"> file)</w:t>
      </w:r>
    </w:p>
    <w:sectPr w:rsidR="000B46AE" w:rsidSect="003B1DD5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23BD" w:rsidP="00362ACC" w:rsidRDefault="00B623BD" w14:paraId="4B60A274" w14:textId="77777777">
      <w:pPr>
        <w:spacing w:after="0" w:line="240" w:lineRule="auto"/>
      </w:pPr>
      <w:r>
        <w:separator/>
      </w:r>
    </w:p>
  </w:endnote>
  <w:endnote w:type="continuationSeparator" w:id="0">
    <w:p w:rsidR="00B623BD" w:rsidP="00362ACC" w:rsidRDefault="00B623BD" w14:paraId="59B909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23BD" w:rsidP="00362ACC" w:rsidRDefault="00B623BD" w14:paraId="4C80C58E" w14:textId="77777777">
      <w:pPr>
        <w:spacing w:after="0" w:line="240" w:lineRule="auto"/>
      </w:pPr>
      <w:r>
        <w:separator/>
      </w:r>
    </w:p>
  </w:footnote>
  <w:footnote w:type="continuationSeparator" w:id="0">
    <w:p w:rsidR="00B623BD" w:rsidP="00362ACC" w:rsidRDefault="00B623BD" w14:paraId="23D55E3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16CA0"/>
    <w:multiLevelType w:val="hybridMultilevel"/>
    <w:tmpl w:val="5554EF36"/>
    <w:lvl w:ilvl="0" w:tplc="491C0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A53"/>
    <w:multiLevelType w:val="hybridMultilevel"/>
    <w:tmpl w:val="3542A5BA"/>
    <w:lvl w:ilvl="0" w:tplc="9D50B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6E74"/>
    <w:multiLevelType w:val="hybridMultilevel"/>
    <w:tmpl w:val="B87AA606"/>
    <w:lvl w:ilvl="0" w:tplc="491C0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B1CF6"/>
    <w:multiLevelType w:val="hybridMultilevel"/>
    <w:tmpl w:val="B8785468"/>
    <w:lvl w:ilvl="0" w:tplc="491C0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40E86"/>
    <w:multiLevelType w:val="hybridMultilevel"/>
    <w:tmpl w:val="188E5E46"/>
    <w:lvl w:ilvl="0" w:tplc="491C0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F2A34"/>
    <w:multiLevelType w:val="hybridMultilevel"/>
    <w:tmpl w:val="F70A0188"/>
    <w:lvl w:ilvl="0" w:tplc="CA4086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141708">
    <w:abstractNumId w:val="4"/>
  </w:num>
  <w:num w:numId="2" w16cid:durableId="1240751141">
    <w:abstractNumId w:val="3"/>
  </w:num>
  <w:num w:numId="3" w16cid:durableId="1921403779">
    <w:abstractNumId w:val="0"/>
  </w:num>
  <w:num w:numId="4" w16cid:durableId="1799907739">
    <w:abstractNumId w:val="6"/>
  </w:num>
  <w:num w:numId="5" w16cid:durableId="1635409762">
    <w:abstractNumId w:val="2"/>
  </w:num>
  <w:num w:numId="6" w16cid:durableId="1295286020">
    <w:abstractNumId w:val="5"/>
  </w:num>
  <w:num w:numId="7" w16cid:durableId="80651014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13D4"/>
    <w:rsid w:val="000228C9"/>
    <w:rsid w:val="00023AC4"/>
    <w:rsid w:val="000407EA"/>
    <w:rsid w:val="00042AD6"/>
    <w:rsid w:val="0005179C"/>
    <w:rsid w:val="000565AC"/>
    <w:rsid w:val="0006057D"/>
    <w:rsid w:val="0006436E"/>
    <w:rsid w:val="000700AF"/>
    <w:rsid w:val="0007069B"/>
    <w:rsid w:val="00074BDA"/>
    <w:rsid w:val="00084896"/>
    <w:rsid w:val="0008770A"/>
    <w:rsid w:val="000A285A"/>
    <w:rsid w:val="000A7636"/>
    <w:rsid w:val="000B46AE"/>
    <w:rsid w:val="000B4AFD"/>
    <w:rsid w:val="000B4CB0"/>
    <w:rsid w:val="000C3BC5"/>
    <w:rsid w:val="000C4202"/>
    <w:rsid w:val="000C4CDF"/>
    <w:rsid w:val="000D1A49"/>
    <w:rsid w:val="000D40C8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3447D"/>
    <w:rsid w:val="0014045E"/>
    <w:rsid w:val="00144ACA"/>
    <w:rsid w:val="001672A9"/>
    <w:rsid w:val="00167518"/>
    <w:rsid w:val="00170283"/>
    <w:rsid w:val="0017484B"/>
    <w:rsid w:val="00175F8F"/>
    <w:rsid w:val="001805C2"/>
    <w:rsid w:val="001859F6"/>
    <w:rsid w:val="0019154B"/>
    <w:rsid w:val="001936BE"/>
    <w:rsid w:val="001A1D76"/>
    <w:rsid w:val="001A48EC"/>
    <w:rsid w:val="001A535F"/>
    <w:rsid w:val="001B0D98"/>
    <w:rsid w:val="001B1138"/>
    <w:rsid w:val="001B5B54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6D7D"/>
    <w:rsid w:val="001F7424"/>
    <w:rsid w:val="002016AF"/>
    <w:rsid w:val="002055FF"/>
    <w:rsid w:val="00206B8F"/>
    <w:rsid w:val="002165E2"/>
    <w:rsid w:val="00227F35"/>
    <w:rsid w:val="0025278A"/>
    <w:rsid w:val="00253D14"/>
    <w:rsid w:val="00254786"/>
    <w:rsid w:val="00255972"/>
    <w:rsid w:val="00257F53"/>
    <w:rsid w:val="00261C6D"/>
    <w:rsid w:val="00261E71"/>
    <w:rsid w:val="0027649E"/>
    <w:rsid w:val="00277EB0"/>
    <w:rsid w:val="002800B9"/>
    <w:rsid w:val="00281EBC"/>
    <w:rsid w:val="00285907"/>
    <w:rsid w:val="00286B44"/>
    <w:rsid w:val="00287FAE"/>
    <w:rsid w:val="002900A0"/>
    <w:rsid w:val="00294B2B"/>
    <w:rsid w:val="002B63C8"/>
    <w:rsid w:val="002B7AAB"/>
    <w:rsid w:val="002C0419"/>
    <w:rsid w:val="002C22D9"/>
    <w:rsid w:val="002D3D87"/>
    <w:rsid w:val="002E3D7C"/>
    <w:rsid w:val="002E3E20"/>
    <w:rsid w:val="002F69B8"/>
    <w:rsid w:val="0030342D"/>
    <w:rsid w:val="00304B33"/>
    <w:rsid w:val="00305802"/>
    <w:rsid w:val="00314FFE"/>
    <w:rsid w:val="003169A7"/>
    <w:rsid w:val="00324416"/>
    <w:rsid w:val="00325553"/>
    <w:rsid w:val="003356EB"/>
    <w:rsid w:val="00343207"/>
    <w:rsid w:val="003459CF"/>
    <w:rsid w:val="003623F0"/>
    <w:rsid w:val="00362ACC"/>
    <w:rsid w:val="0037552F"/>
    <w:rsid w:val="003807C5"/>
    <w:rsid w:val="003830EE"/>
    <w:rsid w:val="00385576"/>
    <w:rsid w:val="003A0C9A"/>
    <w:rsid w:val="003A1890"/>
    <w:rsid w:val="003A370E"/>
    <w:rsid w:val="003A402A"/>
    <w:rsid w:val="003A5CA4"/>
    <w:rsid w:val="003A710F"/>
    <w:rsid w:val="003B1979"/>
    <w:rsid w:val="003B1DD5"/>
    <w:rsid w:val="003C098D"/>
    <w:rsid w:val="003C7F57"/>
    <w:rsid w:val="003D3151"/>
    <w:rsid w:val="003E1A66"/>
    <w:rsid w:val="003E5399"/>
    <w:rsid w:val="003E7116"/>
    <w:rsid w:val="003F1229"/>
    <w:rsid w:val="003F2602"/>
    <w:rsid w:val="00404CDD"/>
    <w:rsid w:val="0040758F"/>
    <w:rsid w:val="004136F6"/>
    <w:rsid w:val="00413AA3"/>
    <w:rsid w:val="0041791F"/>
    <w:rsid w:val="004218C1"/>
    <w:rsid w:val="004222EF"/>
    <w:rsid w:val="00430F06"/>
    <w:rsid w:val="00434596"/>
    <w:rsid w:val="00442255"/>
    <w:rsid w:val="00451307"/>
    <w:rsid w:val="004603E3"/>
    <w:rsid w:val="00465478"/>
    <w:rsid w:val="00474C5F"/>
    <w:rsid w:val="00477F0E"/>
    <w:rsid w:val="004966B9"/>
    <w:rsid w:val="00496C71"/>
    <w:rsid w:val="0049727F"/>
    <w:rsid w:val="004A0CEB"/>
    <w:rsid w:val="004B5250"/>
    <w:rsid w:val="004C367C"/>
    <w:rsid w:val="004D0BD1"/>
    <w:rsid w:val="004E7FC5"/>
    <w:rsid w:val="004F4161"/>
    <w:rsid w:val="00513415"/>
    <w:rsid w:val="005140DB"/>
    <w:rsid w:val="00515821"/>
    <w:rsid w:val="00515BB2"/>
    <w:rsid w:val="00516CF6"/>
    <w:rsid w:val="00520432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1996"/>
    <w:rsid w:val="00562FD1"/>
    <w:rsid w:val="00563179"/>
    <w:rsid w:val="005631DF"/>
    <w:rsid w:val="00573AE5"/>
    <w:rsid w:val="005769A7"/>
    <w:rsid w:val="005826BA"/>
    <w:rsid w:val="0058451C"/>
    <w:rsid w:val="00593B7E"/>
    <w:rsid w:val="005A7FEB"/>
    <w:rsid w:val="005C0B09"/>
    <w:rsid w:val="005C793B"/>
    <w:rsid w:val="005D6D2C"/>
    <w:rsid w:val="005E09AE"/>
    <w:rsid w:val="005E68C7"/>
    <w:rsid w:val="005E77DF"/>
    <w:rsid w:val="005F5F8B"/>
    <w:rsid w:val="005F6743"/>
    <w:rsid w:val="005F6838"/>
    <w:rsid w:val="005F685D"/>
    <w:rsid w:val="00600D19"/>
    <w:rsid w:val="00603A7F"/>
    <w:rsid w:val="00614B5D"/>
    <w:rsid w:val="0062773A"/>
    <w:rsid w:val="00635EAF"/>
    <w:rsid w:val="00644A19"/>
    <w:rsid w:val="00646919"/>
    <w:rsid w:val="00646BA5"/>
    <w:rsid w:val="00652E19"/>
    <w:rsid w:val="006702DF"/>
    <w:rsid w:val="00670531"/>
    <w:rsid w:val="006706F3"/>
    <w:rsid w:val="006800B2"/>
    <w:rsid w:val="00684FE8"/>
    <w:rsid w:val="00693482"/>
    <w:rsid w:val="00693998"/>
    <w:rsid w:val="006B29EF"/>
    <w:rsid w:val="006D0BDD"/>
    <w:rsid w:val="006D2BF1"/>
    <w:rsid w:val="006E1680"/>
    <w:rsid w:val="006E268C"/>
    <w:rsid w:val="006E7EE1"/>
    <w:rsid w:val="006F22A9"/>
    <w:rsid w:val="006F67FF"/>
    <w:rsid w:val="006F7067"/>
    <w:rsid w:val="0070508F"/>
    <w:rsid w:val="007216C7"/>
    <w:rsid w:val="0072263A"/>
    <w:rsid w:val="007302AE"/>
    <w:rsid w:val="0073156C"/>
    <w:rsid w:val="00750976"/>
    <w:rsid w:val="00755792"/>
    <w:rsid w:val="00757135"/>
    <w:rsid w:val="00761025"/>
    <w:rsid w:val="00763BFF"/>
    <w:rsid w:val="00765C11"/>
    <w:rsid w:val="00767AF3"/>
    <w:rsid w:val="00767B7F"/>
    <w:rsid w:val="00776F2E"/>
    <w:rsid w:val="0078564B"/>
    <w:rsid w:val="00787B70"/>
    <w:rsid w:val="007A506F"/>
    <w:rsid w:val="007A699E"/>
    <w:rsid w:val="007B1B8C"/>
    <w:rsid w:val="007C1420"/>
    <w:rsid w:val="007C4154"/>
    <w:rsid w:val="007C4868"/>
    <w:rsid w:val="007D3B25"/>
    <w:rsid w:val="007D3D47"/>
    <w:rsid w:val="007E541F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47B4"/>
    <w:rsid w:val="00834F72"/>
    <w:rsid w:val="00837471"/>
    <w:rsid w:val="00840F15"/>
    <w:rsid w:val="00851B8E"/>
    <w:rsid w:val="008555BA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8E279D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6E13"/>
    <w:rsid w:val="00971CCC"/>
    <w:rsid w:val="009737D4"/>
    <w:rsid w:val="00973D57"/>
    <w:rsid w:val="009757FB"/>
    <w:rsid w:val="00983F7B"/>
    <w:rsid w:val="00996571"/>
    <w:rsid w:val="00997780"/>
    <w:rsid w:val="009A2886"/>
    <w:rsid w:val="009A42C2"/>
    <w:rsid w:val="009B5F51"/>
    <w:rsid w:val="009C0CF6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DB9"/>
    <w:rsid w:val="00A13F9A"/>
    <w:rsid w:val="00A20065"/>
    <w:rsid w:val="00A208F6"/>
    <w:rsid w:val="00A2354F"/>
    <w:rsid w:val="00A236A5"/>
    <w:rsid w:val="00A3774F"/>
    <w:rsid w:val="00A4344A"/>
    <w:rsid w:val="00A65395"/>
    <w:rsid w:val="00A65581"/>
    <w:rsid w:val="00A773C3"/>
    <w:rsid w:val="00A80C52"/>
    <w:rsid w:val="00A90752"/>
    <w:rsid w:val="00A91B5C"/>
    <w:rsid w:val="00A97951"/>
    <w:rsid w:val="00AA18DE"/>
    <w:rsid w:val="00AA347B"/>
    <w:rsid w:val="00AA45AC"/>
    <w:rsid w:val="00AB1BAF"/>
    <w:rsid w:val="00AC47AF"/>
    <w:rsid w:val="00AC4D31"/>
    <w:rsid w:val="00AC5CFA"/>
    <w:rsid w:val="00AC6233"/>
    <w:rsid w:val="00AD2590"/>
    <w:rsid w:val="00AD31A7"/>
    <w:rsid w:val="00AE0985"/>
    <w:rsid w:val="00AE1D8F"/>
    <w:rsid w:val="00AF1F92"/>
    <w:rsid w:val="00AF34D9"/>
    <w:rsid w:val="00AF5EE9"/>
    <w:rsid w:val="00AF60A2"/>
    <w:rsid w:val="00AF7EEC"/>
    <w:rsid w:val="00B0397F"/>
    <w:rsid w:val="00B05EA4"/>
    <w:rsid w:val="00B11911"/>
    <w:rsid w:val="00B21C07"/>
    <w:rsid w:val="00B23213"/>
    <w:rsid w:val="00B234D8"/>
    <w:rsid w:val="00B30B8C"/>
    <w:rsid w:val="00B362D4"/>
    <w:rsid w:val="00B36654"/>
    <w:rsid w:val="00B4707B"/>
    <w:rsid w:val="00B47A17"/>
    <w:rsid w:val="00B50BBE"/>
    <w:rsid w:val="00B51249"/>
    <w:rsid w:val="00B623BD"/>
    <w:rsid w:val="00B63CE6"/>
    <w:rsid w:val="00B67007"/>
    <w:rsid w:val="00B7736E"/>
    <w:rsid w:val="00B830FC"/>
    <w:rsid w:val="00B957F2"/>
    <w:rsid w:val="00B96BAF"/>
    <w:rsid w:val="00BA062E"/>
    <w:rsid w:val="00BA243F"/>
    <w:rsid w:val="00BB4555"/>
    <w:rsid w:val="00BB75FE"/>
    <w:rsid w:val="00BC25C9"/>
    <w:rsid w:val="00BC30B0"/>
    <w:rsid w:val="00BC3A6C"/>
    <w:rsid w:val="00BD2327"/>
    <w:rsid w:val="00BD66CC"/>
    <w:rsid w:val="00BE079B"/>
    <w:rsid w:val="00BF0863"/>
    <w:rsid w:val="00C01E27"/>
    <w:rsid w:val="00C11760"/>
    <w:rsid w:val="00C1521B"/>
    <w:rsid w:val="00C21A3C"/>
    <w:rsid w:val="00C24C50"/>
    <w:rsid w:val="00C262A7"/>
    <w:rsid w:val="00C34A6C"/>
    <w:rsid w:val="00C4032F"/>
    <w:rsid w:val="00C4431A"/>
    <w:rsid w:val="00C52C3B"/>
    <w:rsid w:val="00C53635"/>
    <w:rsid w:val="00C63053"/>
    <w:rsid w:val="00C6595A"/>
    <w:rsid w:val="00C71B41"/>
    <w:rsid w:val="00C826C7"/>
    <w:rsid w:val="00C916A8"/>
    <w:rsid w:val="00C93CBE"/>
    <w:rsid w:val="00C95AFC"/>
    <w:rsid w:val="00CA4A9F"/>
    <w:rsid w:val="00CB3C14"/>
    <w:rsid w:val="00CB457F"/>
    <w:rsid w:val="00CC46B2"/>
    <w:rsid w:val="00CC753C"/>
    <w:rsid w:val="00CD33C7"/>
    <w:rsid w:val="00CD6CA2"/>
    <w:rsid w:val="00CE29CF"/>
    <w:rsid w:val="00D10C34"/>
    <w:rsid w:val="00D14190"/>
    <w:rsid w:val="00D16F2A"/>
    <w:rsid w:val="00D25088"/>
    <w:rsid w:val="00D25BFF"/>
    <w:rsid w:val="00D31614"/>
    <w:rsid w:val="00D3458A"/>
    <w:rsid w:val="00D35229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52B1"/>
    <w:rsid w:val="00D76C00"/>
    <w:rsid w:val="00D76F66"/>
    <w:rsid w:val="00D82E6F"/>
    <w:rsid w:val="00D932E0"/>
    <w:rsid w:val="00D9703E"/>
    <w:rsid w:val="00DA4E59"/>
    <w:rsid w:val="00DA5660"/>
    <w:rsid w:val="00DB3929"/>
    <w:rsid w:val="00DB39FF"/>
    <w:rsid w:val="00DB4CEA"/>
    <w:rsid w:val="00DC1D0F"/>
    <w:rsid w:val="00DC3183"/>
    <w:rsid w:val="00DC4D2F"/>
    <w:rsid w:val="00DD09B2"/>
    <w:rsid w:val="00DD30BA"/>
    <w:rsid w:val="00DD7E72"/>
    <w:rsid w:val="00DF70FF"/>
    <w:rsid w:val="00DF7128"/>
    <w:rsid w:val="00E0737D"/>
    <w:rsid w:val="00E20359"/>
    <w:rsid w:val="00E26178"/>
    <w:rsid w:val="00E33581"/>
    <w:rsid w:val="00E3775E"/>
    <w:rsid w:val="00E42D68"/>
    <w:rsid w:val="00E437B9"/>
    <w:rsid w:val="00E44727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C2DC1"/>
    <w:rsid w:val="00ED753C"/>
    <w:rsid w:val="00EE3A95"/>
    <w:rsid w:val="00EE4763"/>
    <w:rsid w:val="00EE72C9"/>
    <w:rsid w:val="00EF2E2B"/>
    <w:rsid w:val="00F11FE0"/>
    <w:rsid w:val="00F14012"/>
    <w:rsid w:val="00F154C8"/>
    <w:rsid w:val="00F16C89"/>
    <w:rsid w:val="00F1709D"/>
    <w:rsid w:val="00F26E0C"/>
    <w:rsid w:val="00F33EFE"/>
    <w:rsid w:val="00F416B5"/>
    <w:rsid w:val="00F43296"/>
    <w:rsid w:val="00F45709"/>
    <w:rsid w:val="00F537B4"/>
    <w:rsid w:val="00F70362"/>
    <w:rsid w:val="00F87EFA"/>
    <w:rsid w:val="00F91942"/>
    <w:rsid w:val="00F91E1F"/>
    <w:rsid w:val="00F965AE"/>
    <w:rsid w:val="00FA5422"/>
    <w:rsid w:val="00FA664B"/>
    <w:rsid w:val="00FA6EF6"/>
    <w:rsid w:val="00FB1ABD"/>
    <w:rsid w:val="00FB26A1"/>
    <w:rsid w:val="00FB31D5"/>
    <w:rsid w:val="00FB409C"/>
    <w:rsid w:val="00FC37C1"/>
    <w:rsid w:val="00FC4111"/>
    <w:rsid w:val="00FD07DA"/>
    <w:rsid w:val="00FD5514"/>
    <w:rsid w:val="00FD6CA1"/>
    <w:rsid w:val="00FE0285"/>
    <w:rsid w:val="00FE6F28"/>
    <w:rsid w:val="00FF4F6E"/>
    <w:rsid w:val="3F5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9E048"/>
  <w15:docId w15:val="{7D0CDEA8-0017-4BDB-B0DF-64C60A2A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27649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9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49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6B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6B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A5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6B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A5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6BA5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7649E"/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649E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7649E"/>
    <w:rPr>
      <w:rFonts w:asciiTheme="majorHAnsi" w:hAnsiTheme="majorHAnsi" w:eastAsiaTheme="majorEastAsia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A337-8597-4BFD-BF08-0DF19D8477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MIT Sloan School of Management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Sloan Technology Services</dc:creator>
  <keywords/>
  <dc:description/>
  <lastModifiedBy>Christopher Michael Tziovannis</lastModifiedBy>
  <revision>8</revision>
  <lastPrinted>2016-11-24T16:09:00.0000000Z</lastPrinted>
  <dcterms:created xsi:type="dcterms:W3CDTF">2019-12-01T13:12:00.0000000Z</dcterms:created>
  <dcterms:modified xsi:type="dcterms:W3CDTF">2025-05-04T08:37:47.1128869Z</dcterms:modified>
</coreProperties>
</file>