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9CBDC" w14:textId="77777777" w:rsidR="00523400" w:rsidRPr="001F1D78" w:rsidRDefault="00FB26A1" w:rsidP="009D7F32">
      <w:pPr>
        <w:pStyle w:val="Heading1"/>
      </w:pPr>
      <w:r>
        <w:t>Step 11</w:t>
      </w:r>
      <w:r w:rsidR="00CD33C7" w:rsidRPr="001F1D78">
        <w:t xml:space="preserve">:  </w:t>
      </w:r>
      <w:r>
        <w:t>Chart Your Competitive Position</w:t>
      </w:r>
    </w:p>
    <w:p w14:paraId="3D9E72A4" w14:textId="77777777" w:rsidR="007216C7" w:rsidRPr="007216C7" w:rsidRDefault="007216C7" w:rsidP="009D7F32">
      <w:pPr>
        <w:pStyle w:val="Heading2"/>
      </w:pPr>
      <w:r w:rsidRPr="007216C7">
        <w:t>W</w:t>
      </w:r>
      <w:r w:rsidR="00DB3929">
        <w:t>orksheet</w:t>
      </w:r>
    </w:p>
    <w:p w14:paraId="02A0CE81" w14:textId="77777777" w:rsidR="00A97951" w:rsidRDefault="00C63053" w:rsidP="00B4707B">
      <w:r>
        <w:t>Now apply the same framework to your new venture and tie back to Step 10</w:t>
      </w:r>
      <w:r w:rsidR="00DB1199">
        <w:t>, Define Your Core,</w:t>
      </w:r>
      <w:r>
        <w:t xml:space="preserve"> in the final question</w:t>
      </w:r>
      <w:r w:rsidR="0075579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55792" w:rsidRPr="00755792" w14:paraId="324175E6" w14:textId="77777777" w:rsidTr="001E053F">
        <w:tc>
          <w:tcPr>
            <w:tcW w:w="10790" w:type="dxa"/>
          </w:tcPr>
          <w:p w14:paraId="6E1EE4EE" w14:textId="77777777" w:rsidR="00755792" w:rsidRPr="00755792" w:rsidRDefault="00C63053" w:rsidP="009D7F32">
            <w:pPr>
              <w:pStyle w:val="Heading3"/>
            </w:pPr>
            <w:r>
              <w:t>Chart Your Competitive Position</w:t>
            </w:r>
            <w:r w:rsidR="00DE5729">
              <w:t xml:space="preserve"> (Editable version of this graphic is in additional Powerpoint document)</w:t>
            </w:r>
          </w:p>
        </w:tc>
      </w:tr>
      <w:tr w:rsidR="00C63053" w14:paraId="15E17550" w14:textId="77777777" w:rsidTr="001B54CA">
        <w:trPr>
          <w:trHeight w:val="7037"/>
        </w:trPr>
        <w:tc>
          <w:tcPr>
            <w:tcW w:w="10790" w:type="dxa"/>
          </w:tcPr>
          <w:p w14:paraId="1454D7A4" w14:textId="4F48B8AC" w:rsidR="00C63053" w:rsidRDefault="008876C7" w:rsidP="00A61394">
            <w:pPr>
              <w:jc w:val="center"/>
            </w:pPr>
            <w:r w:rsidRPr="008876C7">
              <w:drawing>
                <wp:inline distT="0" distB="0" distL="0" distR="0" wp14:anchorId="33E173FB" wp14:editId="4C18EDB6">
                  <wp:extent cx="5969782" cy="4500000"/>
                  <wp:effectExtent l="0" t="0" r="0" b="0"/>
                  <wp:docPr id="175212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129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782" cy="45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99" w14:paraId="179BE363" w14:textId="77777777" w:rsidTr="001E053F">
        <w:tc>
          <w:tcPr>
            <w:tcW w:w="10790" w:type="dxa"/>
          </w:tcPr>
          <w:p w14:paraId="055E4386" w14:textId="77777777" w:rsidR="00DB1199" w:rsidRDefault="00DB1199" w:rsidP="00755792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Where are you positioned relative to your competition, including the “do nothing” option? Are you in the upper-right corner? If not, why do you think that is? If other competitors are close to you on the chart, why?</w:t>
            </w:r>
          </w:p>
          <w:p w14:paraId="7C30E9E4" w14:textId="77777777" w:rsidR="008876C7" w:rsidRDefault="008876C7" w:rsidP="00755792">
            <w:pPr>
              <w:rPr>
                <w:b/>
                <w:i/>
                <w:sz w:val="24"/>
              </w:rPr>
            </w:pPr>
          </w:p>
          <w:p w14:paraId="190E7DF0" w14:textId="77777777" w:rsidR="008876C7" w:rsidRDefault="008876C7" w:rsidP="00755792">
            <w:pPr>
              <w:rPr>
                <w:b/>
                <w:i/>
                <w:sz w:val="24"/>
              </w:rPr>
            </w:pPr>
          </w:p>
          <w:p w14:paraId="0C512DC5" w14:textId="6B4D3B41" w:rsidR="00DB1199" w:rsidRPr="008876C7" w:rsidRDefault="008876C7" w:rsidP="00755792">
            <w:pPr>
              <w:rPr>
                <w:b/>
                <w:iCs/>
                <w:sz w:val="24"/>
              </w:rPr>
            </w:pPr>
            <w:r w:rsidRPr="008876C7">
              <w:rPr>
                <w:b/>
                <w:iCs/>
                <w:sz w:val="24"/>
              </w:rPr>
              <w:t>Tourmate is in the upper-right corner.</w:t>
            </w:r>
            <w:r>
              <w:rPr>
                <w:b/>
                <w:iCs/>
                <w:sz w:val="24"/>
              </w:rPr>
              <w:t xml:space="preserve"> </w:t>
            </w:r>
            <w:r w:rsidRPr="008876C7">
              <w:rPr>
                <w:b/>
                <w:iCs/>
                <w:sz w:val="24"/>
              </w:rPr>
              <w:t xml:space="preserve">This corner represents the </w:t>
            </w:r>
            <w:r w:rsidRPr="008876C7">
              <w:rPr>
                <w:b/>
                <w:bCs/>
                <w:iCs/>
                <w:sz w:val="24"/>
              </w:rPr>
              <w:t>highest customer value</w:t>
            </w:r>
            <w:r w:rsidRPr="008876C7">
              <w:rPr>
                <w:b/>
                <w:iCs/>
                <w:sz w:val="24"/>
              </w:rPr>
              <w:t xml:space="preserve"> and </w:t>
            </w:r>
            <w:r w:rsidRPr="008876C7">
              <w:rPr>
                <w:b/>
                <w:bCs/>
                <w:iCs/>
                <w:sz w:val="24"/>
              </w:rPr>
              <w:t>strongest ability to deliver</w:t>
            </w:r>
            <w:r w:rsidRPr="008876C7">
              <w:rPr>
                <w:b/>
                <w:iCs/>
                <w:sz w:val="24"/>
              </w:rPr>
              <w:t>.</w:t>
            </w:r>
            <w:r>
              <w:rPr>
                <w:b/>
                <w:iCs/>
                <w:sz w:val="24"/>
              </w:rPr>
              <w:t xml:space="preserve"> </w:t>
            </w:r>
            <w:r w:rsidRPr="008876C7">
              <w:rPr>
                <w:b/>
                <w:iCs/>
                <w:sz w:val="24"/>
              </w:rPr>
              <w:t xml:space="preserve">The </w:t>
            </w:r>
            <w:r w:rsidRPr="008876C7">
              <w:rPr>
                <w:b/>
                <w:bCs/>
                <w:iCs/>
                <w:sz w:val="24"/>
              </w:rPr>
              <w:t>“Do Nothing” option</w:t>
            </w:r>
            <w:r w:rsidRPr="008876C7">
              <w:rPr>
                <w:b/>
                <w:iCs/>
                <w:sz w:val="24"/>
              </w:rPr>
              <w:t xml:space="preserve"> is bottom-left</w:t>
            </w:r>
            <w:r>
              <w:rPr>
                <w:b/>
                <w:iCs/>
                <w:sz w:val="24"/>
              </w:rPr>
              <w:t>,</w:t>
            </w:r>
            <w:r w:rsidRPr="008876C7">
              <w:rPr>
                <w:b/>
                <w:iCs/>
                <w:sz w:val="24"/>
              </w:rPr>
              <w:t xml:space="preserve"> fragmented</w:t>
            </w:r>
            <w:r>
              <w:rPr>
                <w:b/>
                <w:iCs/>
                <w:sz w:val="24"/>
              </w:rPr>
              <w:t>, a</w:t>
            </w:r>
            <w:r w:rsidRPr="008876C7">
              <w:rPr>
                <w:b/>
                <w:iCs/>
                <w:sz w:val="24"/>
              </w:rPr>
              <w:t xml:space="preserve">pps like </w:t>
            </w:r>
            <w:r w:rsidRPr="008876C7">
              <w:rPr>
                <w:b/>
                <w:bCs/>
                <w:iCs/>
                <w:sz w:val="24"/>
              </w:rPr>
              <w:t>TripAdvisor</w:t>
            </w:r>
            <w:r w:rsidRPr="008876C7">
              <w:rPr>
                <w:b/>
                <w:iCs/>
                <w:sz w:val="24"/>
              </w:rPr>
              <w:t xml:space="preserve"> offer</w:t>
            </w:r>
            <w:r>
              <w:rPr>
                <w:b/>
                <w:iCs/>
                <w:sz w:val="24"/>
              </w:rPr>
              <w:t>s</w:t>
            </w:r>
            <w:r w:rsidRPr="008876C7">
              <w:rPr>
                <w:b/>
                <w:iCs/>
                <w:sz w:val="24"/>
              </w:rPr>
              <w:t xml:space="preserve"> basic info but </w:t>
            </w:r>
            <w:r>
              <w:rPr>
                <w:b/>
                <w:iCs/>
                <w:sz w:val="24"/>
              </w:rPr>
              <w:t>is</w:t>
            </w:r>
            <w:r w:rsidRPr="008876C7">
              <w:rPr>
                <w:b/>
                <w:iCs/>
                <w:sz w:val="24"/>
              </w:rPr>
              <w:t xml:space="preserve"> impersonal and ad-heavy</w:t>
            </w:r>
            <w:r>
              <w:rPr>
                <w:b/>
                <w:iCs/>
                <w:sz w:val="24"/>
              </w:rPr>
              <w:t xml:space="preserve">, </w:t>
            </w:r>
            <w:r w:rsidRPr="008876C7">
              <w:rPr>
                <w:b/>
                <w:iCs/>
                <w:sz w:val="24"/>
              </w:rPr>
              <w:t>low differentiation</w:t>
            </w:r>
            <w:r>
              <w:rPr>
                <w:b/>
                <w:iCs/>
                <w:sz w:val="24"/>
              </w:rPr>
              <w:t>, n</w:t>
            </w:r>
            <w:r w:rsidRPr="008876C7">
              <w:rPr>
                <w:b/>
                <w:bCs/>
                <w:iCs/>
                <w:sz w:val="24"/>
              </w:rPr>
              <w:t>omad forums</w:t>
            </w:r>
            <w:r>
              <w:rPr>
                <w:b/>
                <w:bCs/>
                <w:iCs/>
                <w:sz w:val="24"/>
              </w:rPr>
              <w:t xml:space="preserve"> or </w:t>
            </w:r>
            <w:r w:rsidRPr="008876C7">
              <w:rPr>
                <w:b/>
                <w:bCs/>
                <w:iCs/>
                <w:sz w:val="24"/>
              </w:rPr>
              <w:t>communities</w:t>
            </w:r>
            <w:r w:rsidRPr="008876C7">
              <w:rPr>
                <w:b/>
                <w:iCs/>
                <w:sz w:val="24"/>
              </w:rPr>
              <w:t xml:space="preserve"> like Reddit</w:t>
            </w:r>
            <w:r>
              <w:rPr>
                <w:b/>
                <w:iCs/>
                <w:sz w:val="24"/>
              </w:rPr>
              <w:t xml:space="preserve"> is</w:t>
            </w:r>
            <w:r w:rsidRPr="008876C7">
              <w:rPr>
                <w:b/>
                <w:iCs/>
                <w:sz w:val="24"/>
              </w:rPr>
              <w:t xml:space="preserve"> rich in insights but not integrated or action-oriented</w:t>
            </w:r>
            <w:r>
              <w:rPr>
                <w:b/>
                <w:iCs/>
                <w:sz w:val="24"/>
              </w:rPr>
              <w:t xml:space="preserve"> and w</w:t>
            </w:r>
            <w:r w:rsidRPr="008876C7">
              <w:rPr>
                <w:b/>
                <w:bCs/>
                <w:iCs/>
                <w:sz w:val="24"/>
              </w:rPr>
              <w:t>orkspace</w:t>
            </w:r>
            <w:r>
              <w:rPr>
                <w:b/>
                <w:bCs/>
                <w:iCs/>
                <w:sz w:val="24"/>
              </w:rPr>
              <w:t xml:space="preserve"> or </w:t>
            </w:r>
            <w:r w:rsidRPr="008876C7">
              <w:rPr>
                <w:b/>
                <w:bCs/>
                <w:iCs/>
                <w:sz w:val="24"/>
              </w:rPr>
              <w:t>event tools</w:t>
            </w:r>
            <w:r w:rsidRPr="008876C7">
              <w:rPr>
                <w:b/>
                <w:iCs/>
                <w:sz w:val="24"/>
              </w:rPr>
              <w:t xml:space="preserve"> help with one aspect but not the travel experience holistically.</w:t>
            </w:r>
            <w:r>
              <w:rPr>
                <w:b/>
                <w:iCs/>
                <w:sz w:val="24"/>
              </w:rPr>
              <w:t xml:space="preserve"> In conclude, </w:t>
            </w:r>
            <w:r w:rsidRPr="008876C7">
              <w:rPr>
                <w:b/>
                <w:bCs/>
                <w:iCs/>
                <w:sz w:val="24"/>
              </w:rPr>
              <w:t>Tourmate stands apart</w:t>
            </w:r>
            <w:r w:rsidRPr="008876C7">
              <w:rPr>
                <w:b/>
                <w:iCs/>
                <w:sz w:val="24"/>
              </w:rPr>
              <w:t xml:space="preserve"> because it delivers </w:t>
            </w:r>
            <w:r w:rsidRPr="008876C7">
              <w:rPr>
                <w:b/>
                <w:bCs/>
                <w:iCs/>
                <w:sz w:val="24"/>
              </w:rPr>
              <w:t>personalized, end-to-end support</w:t>
            </w:r>
            <w:r w:rsidRPr="008876C7">
              <w:rPr>
                <w:b/>
                <w:iCs/>
                <w:sz w:val="24"/>
              </w:rPr>
              <w:t xml:space="preserve"> </w:t>
            </w:r>
            <w:r>
              <w:rPr>
                <w:b/>
                <w:iCs/>
                <w:sz w:val="24"/>
              </w:rPr>
              <w:t>with</w:t>
            </w:r>
            <w:r w:rsidRPr="008876C7">
              <w:rPr>
                <w:b/>
                <w:iCs/>
                <w:sz w:val="24"/>
              </w:rPr>
              <w:t xml:space="preserve"> a big leap in value and experience.</w:t>
            </w:r>
          </w:p>
          <w:p w14:paraId="215599FD" w14:textId="77777777" w:rsidR="00DB1199" w:rsidRDefault="00DB1199" w:rsidP="00755792">
            <w:pPr>
              <w:rPr>
                <w:b/>
                <w:i/>
                <w:sz w:val="24"/>
              </w:rPr>
            </w:pPr>
          </w:p>
          <w:p w14:paraId="587C7E20" w14:textId="77777777" w:rsidR="008876C7" w:rsidRDefault="008876C7" w:rsidP="00755792">
            <w:pPr>
              <w:rPr>
                <w:b/>
                <w:i/>
                <w:sz w:val="24"/>
              </w:rPr>
            </w:pPr>
          </w:p>
          <w:p w14:paraId="6C0133F5" w14:textId="77777777" w:rsidR="00DB1199" w:rsidRDefault="00DB1199" w:rsidP="00755792">
            <w:pPr>
              <w:rPr>
                <w:b/>
                <w:i/>
                <w:sz w:val="24"/>
              </w:rPr>
            </w:pPr>
          </w:p>
          <w:p w14:paraId="05332EED" w14:textId="77777777" w:rsidR="00DB1199" w:rsidRDefault="00DB1199" w:rsidP="00755792">
            <w:pPr>
              <w:rPr>
                <w:b/>
                <w:i/>
                <w:sz w:val="24"/>
              </w:rPr>
            </w:pPr>
          </w:p>
        </w:tc>
      </w:tr>
      <w:tr w:rsidR="000C4CDF" w14:paraId="4B50215E" w14:textId="77777777" w:rsidTr="001E053F">
        <w:tc>
          <w:tcPr>
            <w:tcW w:w="10790" w:type="dxa"/>
          </w:tcPr>
          <w:p w14:paraId="526F03A9" w14:textId="77777777" w:rsidR="00DB1199" w:rsidRDefault="00DB1199" w:rsidP="00755792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What about your Core enables you to deliver so much more value that you are in the upper-right corner and your competitors are not? Explain precisely and make the linkage clear.</w:t>
            </w:r>
          </w:p>
          <w:p w14:paraId="07EC5B2A" w14:textId="77777777" w:rsidR="000C4CDF" w:rsidRDefault="000C4CDF" w:rsidP="00755792"/>
          <w:p w14:paraId="0668330D" w14:textId="567AC2B0" w:rsidR="008876C7" w:rsidRPr="008876C7" w:rsidRDefault="007A0B0F" w:rsidP="007A0B0F">
            <w:pPr>
              <w:rPr>
                <w:lang w:val="en-CY"/>
              </w:rPr>
            </w:pPr>
            <w:r>
              <w:t>Our</w:t>
            </w:r>
            <w:r w:rsidR="008876C7" w:rsidRPr="008876C7">
              <w:rPr>
                <w:lang w:val="en-CY"/>
              </w:rPr>
              <w:t xml:space="preserve"> </w:t>
            </w:r>
            <w:r w:rsidR="008876C7" w:rsidRPr="008876C7">
              <w:rPr>
                <w:b/>
                <w:bCs/>
                <w:lang w:val="en-CY"/>
              </w:rPr>
              <w:t xml:space="preserve">Core </w:t>
            </w:r>
            <w:r>
              <w:rPr>
                <w:b/>
                <w:bCs/>
                <w:lang w:val="en-CY"/>
              </w:rPr>
              <w:t>that enable to deliver so much value are the</w:t>
            </w:r>
            <w:r w:rsidR="008876C7" w:rsidRPr="008876C7">
              <w:rPr>
                <w:b/>
                <w:bCs/>
                <w:lang w:val="en-CY"/>
              </w:rPr>
              <w:t xml:space="preserve"> Differentiated Insight</w:t>
            </w:r>
            <w:r>
              <w:rPr>
                <w:b/>
                <w:bCs/>
                <w:lang w:val="en-CY"/>
              </w:rPr>
              <w:t xml:space="preserve"> where Tourmate deeply understand the modern digital nomad’s struggle, the </w:t>
            </w:r>
            <w:r w:rsidR="008876C7" w:rsidRPr="008876C7">
              <w:rPr>
                <w:b/>
                <w:bCs/>
                <w:lang w:val="en-CY"/>
              </w:rPr>
              <w:t>Unique Approach</w:t>
            </w:r>
            <w:r>
              <w:rPr>
                <w:b/>
                <w:bCs/>
                <w:lang w:val="en-CY"/>
              </w:rPr>
              <w:t xml:space="preserve"> where Tourmate offers a blend of AI, community and offline utility, which are something that anyone else is combining effectively and the</w:t>
            </w:r>
            <w:r w:rsidR="008876C7" w:rsidRPr="008876C7">
              <w:rPr>
                <w:b/>
                <w:bCs/>
                <w:lang w:val="en-CY"/>
              </w:rPr>
              <w:t xml:space="preserve"> Strong Capabilities</w:t>
            </w:r>
            <w:r>
              <w:rPr>
                <w:b/>
                <w:bCs/>
                <w:lang w:val="en-CY"/>
              </w:rPr>
              <w:t xml:space="preserve"> where Tourmate have the ability to deliver this at scale through automation, learning and feedback.</w:t>
            </w:r>
          </w:p>
          <w:p w14:paraId="11721BE6" w14:textId="77777777" w:rsidR="000C4CDF" w:rsidRDefault="000C4CDF" w:rsidP="00755792">
            <w:pPr>
              <w:rPr>
                <w:lang w:val="en-CY"/>
              </w:rPr>
            </w:pPr>
          </w:p>
          <w:p w14:paraId="64C5DED4" w14:textId="5A0DAF49" w:rsidR="008876C7" w:rsidRPr="004B2C1F" w:rsidRDefault="007A0B0F" w:rsidP="004B2C1F">
            <w:pPr>
              <w:tabs>
                <w:tab w:val="num" w:pos="720"/>
              </w:tabs>
              <w:rPr>
                <w:b/>
                <w:bCs/>
                <w:lang w:val="en-CY"/>
              </w:rPr>
            </w:pPr>
            <w:r w:rsidRPr="004B2C1F">
              <w:rPr>
                <w:b/>
                <w:bCs/>
                <w:lang w:val="en-CY"/>
              </w:rPr>
              <w:t xml:space="preserve">Our </w:t>
            </w:r>
            <w:r w:rsidR="008876C7" w:rsidRPr="008876C7">
              <w:rPr>
                <w:b/>
                <w:bCs/>
                <w:lang w:val="en-CY"/>
              </w:rPr>
              <w:t xml:space="preserve">Core gives </w:t>
            </w:r>
            <w:r w:rsidRPr="004B2C1F">
              <w:rPr>
                <w:b/>
                <w:bCs/>
                <w:lang w:val="en-CY"/>
              </w:rPr>
              <w:t>us</w:t>
            </w:r>
            <w:r w:rsidR="008876C7" w:rsidRPr="008876C7">
              <w:rPr>
                <w:b/>
                <w:bCs/>
                <w:lang w:val="en-CY"/>
              </w:rPr>
              <w:t xml:space="preserve"> unfair advantages</w:t>
            </w:r>
            <w:r w:rsidRPr="004B2C1F">
              <w:rPr>
                <w:b/>
                <w:bCs/>
                <w:lang w:val="en-CY"/>
              </w:rPr>
              <w:t xml:space="preserve"> on </w:t>
            </w:r>
            <w:r w:rsidR="008876C7" w:rsidRPr="008876C7">
              <w:rPr>
                <w:b/>
                <w:bCs/>
                <w:lang w:val="en-CY"/>
              </w:rPr>
              <w:t>AI personalizes and speeds up planning</w:t>
            </w:r>
            <w:r w:rsidRPr="004B2C1F">
              <w:rPr>
                <w:b/>
                <w:bCs/>
                <w:lang w:val="en-CY"/>
              </w:rPr>
              <w:t xml:space="preserve"> so it saves time which is Priority 1, on </w:t>
            </w:r>
            <w:r w:rsidR="008876C7" w:rsidRPr="008876C7">
              <w:rPr>
                <w:b/>
                <w:bCs/>
                <w:lang w:val="en-CY"/>
              </w:rPr>
              <w:t xml:space="preserve">Offline and </w:t>
            </w:r>
            <w:r w:rsidRPr="004B2C1F">
              <w:rPr>
                <w:b/>
                <w:bCs/>
                <w:lang w:val="en-CY"/>
              </w:rPr>
              <w:t>L</w:t>
            </w:r>
            <w:r w:rsidR="008876C7" w:rsidRPr="008876C7">
              <w:rPr>
                <w:b/>
                <w:bCs/>
                <w:lang w:val="en-CY"/>
              </w:rPr>
              <w:t xml:space="preserve">ocal </w:t>
            </w:r>
            <w:r w:rsidRPr="004B2C1F">
              <w:rPr>
                <w:b/>
                <w:bCs/>
                <w:lang w:val="en-CY"/>
              </w:rPr>
              <w:t>I</w:t>
            </w:r>
            <w:r w:rsidR="008876C7" w:rsidRPr="008876C7">
              <w:rPr>
                <w:b/>
                <w:bCs/>
                <w:lang w:val="en-CY"/>
              </w:rPr>
              <w:t>nsights</w:t>
            </w:r>
            <w:r w:rsidRPr="004B2C1F">
              <w:rPr>
                <w:b/>
                <w:bCs/>
                <w:lang w:val="en-CY"/>
              </w:rPr>
              <w:t xml:space="preserve"> that enhances immersion which is Priority 2, on </w:t>
            </w:r>
            <w:r w:rsidR="008876C7" w:rsidRPr="008876C7">
              <w:rPr>
                <w:b/>
                <w:bCs/>
                <w:lang w:val="en-CY"/>
              </w:rPr>
              <w:t>All-in-</w:t>
            </w:r>
            <w:r w:rsidRPr="004B2C1F">
              <w:rPr>
                <w:b/>
                <w:bCs/>
                <w:lang w:val="en-CY"/>
              </w:rPr>
              <w:t>O</w:t>
            </w:r>
            <w:r w:rsidR="008876C7" w:rsidRPr="008876C7">
              <w:rPr>
                <w:b/>
                <w:bCs/>
                <w:lang w:val="en-CY"/>
              </w:rPr>
              <w:t xml:space="preserve">ne </w:t>
            </w:r>
            <w:r w:rsidRPr="004B2C1F">
              <w:rPr>
                <w:b/>
                <w:bCs/>
                <w:lang w:val="en-CY"/>
              </w:rPr>
              <w:t>P</w:t>
            </w:r>
            <w:r w:rsidR="008876C7" w:rsidRPr="008876C7">
              <w:rPr>
                <w:b/>
                <w:bCs/>
                <w:lang w:val="en-CY"/>
              </w:rPr>
              <w:t>latform</w:t>
            </w:r>
            <w:r w:rsidR="004B2C1F" w:rsidRPr="004B2C1F">
              <w:rPr>
                <w:b/>
                <w:bCs/>
                <w:lang w:val="en-CY"/>
              </w:rPr>
              <w:t xml:space="preserve"> that reduces tool switching and stress and on Improvement Over Time where Tourmate will grows with the user and gets smarter.</w:t>
            </w:r>
          </w:p>
          <w:p w14:paraId="28497742" w14:textId="557B3E71" w:rsidR="008876C7" w:rsidRPr="008876C7" w:rsidRDefault="004B2C1F" w:rsidP="004B2C1F">
            <w:pPr>
              <w:tabs>
                <w:tab w:val="num" w:pos="720"/>
              </w:tabs>
              <w:rPr>
                <w:lang w:val="en-CY"/>
              </w:rPr>
            </w:pPr>
            <w:r>
              <w:rPr>
                <w:b/>
                <w:bCs/>
                <w:lang w:val="en-CY"/>
              </w:rPr>
              <w:t>In conclusion, Tourmate is not just another travel app but it is a smarter travel companion and it is deeply aligned with nomad priorities as a result to be pushed to the top right while others stay clustered in mid or lower zones.</w:t>
            </w:r>
          </w:p>
          <w:p w14:paraId="61A4FE86" w14:textId="77777777" w:rsidR="000C4CDF" w:rsidRDefault="000C4CDF" w:rsidP="00755792"/>
          <w:p w14:paraId="11C54ED2" w14:textId="77777777" w:rsidR="000C4CDF" w:rsidRDefault="000C4CDF" w:rsidP="00755792"/>
          <w:p w14:paraId="596D9698" w14:textId="77777777" w:rsidR="000C4CDF" w:rsidRDefault="000C4CDF" w:rsidP="00755792"/>
          <w:p w14:paraId="5C3729EC" w14:textId="77777777" w:rsidR="000C4CDF" w:rsidRDefault="000C4CDF" w:rsidP="00755792"/>
        </w:tc>
      </w:tr>
    </w:tbl>
    <w:p w14:paraId="5C1CFCCC" w14:textId="77777777" w:rsidR="00A20065" w:rsidRPr="001213D7" w:rsidRDefault="00A20065" w:rsidP="00845EF2"/>
    <w:sectPr w:rsidR="00A20065" w:rsidRPr="001213D7" w:rsidSect="00845E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EFCE4" w14:textId="77777777" w:rsidR="00AC6B05" w:rsidRDefault="00AC6B05" w:rsidP="00362ACC">
      <w:pPr>
        <w:spacing w:after="0" w:line="240" w:lineRule="auto"/>
      </w:pPr>
      <w:r>
        <w:separator/>
      </w:r>
    </w:p>
  </w:endnote>
  <w:endnote w:type="continuationSeparator" w:id="0">
    <w:p w14:paraId="75C18CF8" w14:textId="77777777" w:rsidR="00AC6B05" w:rsidRDefault="00AC6B05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1254F" w14:textId="77777777" w:rsidR="00AC6B05" w:rsidRDefault="00AC6B05" w:rsidP="00362ACC">
      <w:pPr>
        <w:spacing w:after="0" w:line="240" w:lineRule="auto"/>
      </w:pPr>
      <w:r>
        <w:separator/>
      </w:r>
    </w:p>
  </w:footnote>
  <w:footnote w:type="continuationSeparator" w:id="0">
    <w:p w14:paraId="497D3FD6" w14:textId="77777777" w:rsidR="00AC6B05" w:rsidRDefault="00AC6B05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F3C2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725A"/>
    <w:multiLevelType w:val="hybridMultilevel"/>
    <w:tmpl w:val="47D2A37C"/>
    <w:lvl w:ilvl="0" w:tplc="E92C0126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0EF6"/>
    <w:multiLevelType w:val="hybridMultilevel"/>
    <w:tmpl w:val="95DECFD4"/>
    <w:lvl w:ilvl="0" w:tplc="26D2BE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3945"/>
    <w:multiLevelType w:val="hybridMultilevel"/>
    <w:tmpl w:val="2AF42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91D45"/>
    <w:multiLevelType w:val="multilevel"/>
    <w:tmpl w:val="117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51356"/>
    <w:multiLevelType w:val="hybridMultilevel"/>
    <w:tmpl w:val="CB5AC8BE"/>
    <w:lvl w:ilvl="0" w:tplc="B60C866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08F0"/>
    <w:multiLevelType w:val="hybridMultilevel"/>
    <w:tmpl w:val="B24C88FE"/>
    <w:lvl w:ilvl="0" w:tplc="F70AC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93864"/>
    <w:multiLevelType w:val="hybridMultilevel"/>
    <w:tmpl w:val="5BE83246"/>
    <w:lvl w:ilvl="0" w:tplc="B228393E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D2C70"/>
    <w:multiLevelType w:val="hybridMultilevel"/>
    <w:tmpl w:val="1B08791C"/>
    <w:lvl w:ilvl="0" w:tplc="86A8511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A0945"/>
    <w:multiLevelType w:val="hybridMultilevel"/>
    <w:tmpl w:val="176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A3DF3"/>
    <w:multiLevelType w:val="hybridMultilevel"/>
    <w:tmpl w:val="CDE439A4"/>
    <w:lvl w:ilvl="0" w:tplc="4D763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D45A3"/>
    <w:multiLevelType w:val="hybridMultilevel"/>
    <w:tmpl w:val="38B6EF10"/>
    <w:lvl w:ilvl="0" w:tplc="E8F837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07F"/>
    <w:multiLevelType w:val="hybridMultilevel"/>
    <w:tmpl w:val="CB94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174E8"/>
    <w:multiLevelType w:val="hybridMultilevel"/>
    <w:tmpl w:val="5FD2704C"/>
    <w:lvl w:ilvl="0" w:tplc="57C47538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C4D30"/>
    <w:multiLevelType w:val="hybridMultilevel"/>
    <w:tmpl w:val="84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82DB8"/>
    <w:multiLevelType w:val="hybridMultilevel"/>
    <w:tmpl w:val="7AFA6C32"/>
    <w:lvl w:ilvl="0" w:tplc="02527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A70A6"/>
    <w:multiLevelType w:val="hybridMultilevel"/>
    <w:tmpl w:val="32FC3358"/>
    <w:lvl w:ilvl="0" w:tplc="670EE0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A7CF1"/>
    <w:multiLevelType w:val="hybridMultilevel"/>
    <w:tmpl w:val="E5AA3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F182D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529064">
    <w:abstractNumId w:val="16"/>
  </w:num>
  <w:num w:numId="2" w16cid:durableId="15008148">
    <w:abstractNumId w:val="11"/>
  </w:num>
  <w:num w:numId="3" w16cid:durableId="1653674842">
    <w:abstractNumId w:val="10"/>
  </w:num>
  <w:num w:numId="4" w16cid:durableId="627012887">
    <w:abstractNumId w:val="8"/>
  </w:num>
  <w:num w:numId="5" w16cid:durableId="839085404">
    <w:abstractNumId w:val="2"/>
  </w:num>
  <w:num w:numId="6" w16cid:durableId="784616847">
    <w:abstractNumId w:val="26"/>
  </w:num>
  <w:num w:numId="7" w16cid:durableId="395932448">
    <w:abstractNumId w:val="21"/>
  </w:num>
  <w:num w:numId="8" w16cid:durableId="1190990192">
    <w:abstractNumId w:val="0"/>
  </w:num>
  <w:num w:numId="9" w16cid:durableId="1724333264">
    <w:abstractNumId w:val="23"/>
  </w:num>
  <w:num w:numId="10" w16cid:durableId="165948758">
    <w:abstractNumId w:val="25"/>
  </w:num>
  <w:num w:numId="11" w16cid:durableId="98917906">
    <w:abstractNumId w:val="18"/>
  </w:num>
  <w:num w:numId="12" w16cid:durableId="660424229">
    <w:abstractNumId w:val="22"/>
  </w:num>
  <w:num w:numId="13" w16cid:durableId="678049169">
    <w:abstractNumId w:val="14"/>
  </w:num>
  <w:num w:numId="14" w16cid:durableId="1675259011">
    <w:abstractNumId w:val="29"/>
  </w:num>
  <w:num w:numId="15" w16cid:durableId="1457527248">
    <w:abstractNumId w:val="20"/>
  </w:num>
  <w:num w:numId="16" w16cid:durableId="284627144">
    <w:abstractNumId w:val="6"/>
  </w:num>
  <w:num w:numId="17" w16cid:durableId="936062030">
    <w:abstractNumId w:val="7"/>
  </w:num>
  <w:num w:numId="18" w16cid:durableId="124810809">
    <w:abstractNumId w:val="15"/>
  </w:num>
  <w:num w:numId="19" w16cid:durableId="1963342262">
    <w:abstractNumId w:val="17"/>
  </w:num>
  <w:num w:numId="20" w16cid:durableId="1877160141">
    <w:abstractNumId w:val="24"/>
  </w:num>
  <w:num w:numId="21" w16cid:durableId="2019624217">
    <w:abstractNumId w:val="27"/>
  </w:num>
  <w:num w:numId="22" w16cid:durableId="1739092996">
    <w:abstractNumId w:val="4"/>
  </w:num>
  <w:num w:numId="23" w16cid:durableId="288442036">
    <w:abstractNumId w:val="3"/>
  </w:num>
  <w:num w:numId="24" w16cid:durableId="579481517">
    <w:abstractNumId w:val="28"/>
  </w:num>
  <w:num w:numId="25" w16cid:durableId="912393045">
    <w:abstractNumId w:val="12"/>
  </w:num>
  <w:num w:numId="26" w16cid:durableId="1850631245">
    <w:abstractNumId w:val="9"/>
  </w:num>
  <w:num w:numId="27" w16cid:durableId="894778267">
    <w:abstractNumId w:val="1"/>
  </w:num>
  <w:num w:numId="28" w16cid:durableId="2141530066">
    <w:abstractNumId w:val="19"/>
  </w:num>
  <w:num w:numId="29" w16cid:durableId="1291396711">
    <w:abstractNumId w:val="13"/>
  </w:num>
  <w:num w:numId="30" w16cid:durableId="1839537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20B53"/>
    <w:rsid w:val="000228C9"/>
    <w:rsid w:val="00042AD6"/>
    <w:rsid w:val="0005179C"/>
    <w:rsid w:val="000565AC"/>
    <w:rsid w:val="0007069B"/>
    <w:rsid w:val="00074BDA"/>
    <w:rsid w:val="0008770A"/>
    <w:rsid w:val="000A285A"/>
    <w:rsid w:val="000B4AFD"/>
    <w:rsid w:val="000C4CDF"/>
    <w:rsid w:val="00100E2B"/>
    <w:rsid w:val="00116958"/>
    <w:rsid w:val="001213D7"/>
    <w:rsid w:val="00131084"/>
    <w:rsid w:val="0014045E"/>
    <w:rsid w:val="00140D13"/>
    <w:rsid w:val="00144ACA"/>
    <w:rsid w:val="001672A9"/>
    <w:rsid w:val="00167518"/>
    <w:rsid w:val="0017484B"/>
    <w:rsid w:val="00175F8F"/>
    <w:rsid w:val="001936BE"/>
    <w:rsid w:val="001B1138"/>
    <w:rsid w:val="001B54CA"/>
    <w:rsid w:val="001D2D16"/>
    <w:rsid w:val="001D3102"/>
    <w:rsid w:val="001D4268"/>
    <w:rsid w:val="001D6C82"/>
    <w:rsid w:val="001E053F"/>
    <w:rsid w:val="001E51EA"/>
    <w:rsid w:val="001F0A63"/>
    <w:rsid w:val="001F1D78"/>
    <w:rsid w:val="001F4DD0"/>
    <w:rsid w:val="001F5EF7"/>
    <w:rsid w:val="002016AF"/>
    <w:rsid w:val="00257F53"/>
    <w:rsid w:val="00261E71"/>
    <w:rsid w:val="00281EBC"/>
    <w:rsid w:val="00287FAE"/>
    <w:rsid w:val="002900A0"/>
    <w:rsid w:val="00294B2B"/>
    <w:rsid w:val="002B63C8"/>
    <w:rsid w:val="002B7AAB"/>
    <w:rsid w:val="002E3E20"/>
    <w:rsid w:val="0030342D"/>
    <w:rsid w:val="00305802"/>
    <w:rsid w:val="00312DEA"/>
    <w:rsid w:val="003459CF"/>
    <w:rsid w:val="00362ACC"/>
    <w:rsid w:val="003742CB"/>
    <w:rsid w:val="0037552F"/>
    <w:rsid w:val="00376DB7"/>
    <w:rsid w:val="003807C5"/>
    <w:rsid w:val="003830EE"/>
    <w:rsid w:val="00385576"/>
    <w:rsid w:val="003A1890"/>
    <w:rsid w:val="003A5CA4"/>
    <w:rsid w:val="003A710F"/>
    <w:rsid w:val="003B1979"/>
    <w:rsid w:val="003C7F57"/>
    <w:rsid w:val="003D3151"/>
    <w:rsid w:val="00404CDD"/>
    <w:rsid w:val="0040758F"/>
    <w:rsid w:val="004136F6"/>
    <w:rsid w:val="00413AA3"/>
    <w:rsid w:val="0041791F"/>
    <w:rsid w:val="00430F06"/>
    <w:rsid w:val="00434596"/>
    <w:rsid w:val="00451307"/>
    <w:rsid w:val="00477F0E"/>
    <w:rsid w:val="00496C71"/>
    <w:rsid w:val="0049727F"/>
    <w:rsid w:val="004B2C1F"/>
    <w:rsid w:val="004C367C"/>
    <w:rsid w:val="004D6431"/>
    <w:rsid w:val="00515BB2"/>
    <w:rsid w:val="00516CF6"/>
    <w:rsid w:val="00522463"/>
    <w:rsid w:val="00523400"/>
    <w:rsid w:val="00536710"/>
    <w:rsid w:val="00544699"/>
    <w:rsid w:val="00562FD1"/>
    <w:rsid w:val="005631DF"/>
    <w:rsid w:val="00573AE5"/>
    <w:rsid w:val="005826BA"/>
    <w:rsid w:val="005A6A6A"/>
    <w:rsid w:val="005C0E0C"/>
    <w:rsid w:val="005C793B"/>
    <w:rsid w:val="005D6D2C"/>
    <w:rsid w:val="005E68C7"/>
    <w:rsid w:val="005E77DF"/>
    <w:rsid w:val="005F1D23"/>
    <w:rsid w:val="005F5F8B"/>
    <w:rsid w:val="005F6743"/>
    <w:rsid w:val="005F6838"/>
    <w:rsid w:val="00600D19"/>
    <w:rsid w:val="00610CF8"/>
    <w:rsid w:val="00646919"/>
    <w:rsid w:val="00652E19"/>
    <w:rsid w:val="006702DF"/>
    <w:rsid w:val="00693998"/>
    <w:rsid w:val="006B539A"/>
    <w:rsid w:val="006F22A9"/>
    <w:rsid w:val="0070508F"/>
    <w:rsid w:val="007216C7"/>
    <w:rsid w:val="00755792"/>
    <w:rsid w:val="00761025"/>
    <w:rsid w:val="00763BFF"/>
    <w:rsid w:val="00767B7F"/>
    <w:rsid w:val="0078564B"/>
    <w:rsid w:val="007A0B0F"/>
    <w:rsid w:val="007A699E"/>
    <w:rsid w:val="007B1B8C"/>
    <w:rsid w:val="007C4868"/>
    <w:rsid w:val="007D3D47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27428"/>
    <w:rsid w:val="008332BE"/>
    <w:rsid w:val="00833CBC"/>
    <w:rsid w:val="00837471"/>
    <w:rsid w:val="00845EF2"/>
    <w:rsid w:val="00851B8E"/>
    <w:rsid w:val="008876C7"/>
    <w:rsid w:val="00887DA7"/>
    <w:rsid w:val="00893E90"/>
    <w:rsid w:val="008A5D3F"/>
    <w:rsid w:val="008A75E9"/>
    <w:rsid w:val="008B6B65"/>
    <w:rsid w:val="008C0141"/>
    <w:rsid w:val="008D42C4"/>
    <w:rsid w:val="008D7AC0"/>
    <w:rsid w:val="00907966"/>
    <w:rsid w:val="00922B02"/>
    <w:rsid w:val="00923038"/>
    <w:rsid w:val="00944B97"/>
    <w:rsid w:val="00960E9A"/>
    <w:rsid w:val="00966E13"/>
    <w:rsid w:val="00996571"/>
    <w:rsid w:val="00997780"/>
    <w:rsid w:val="009C5DD1"/>
    <w:rsid w:val="009D3EFB"/>
    <w:rsid w:val="009D45FE"/>
    <w:rsid w:val="009D6100"/>
    <w:rsid w:val="009D654D"/>
    <w:rsid w:val="009D7F32"/>
    <w:rsid w:val="009E1795"/>
    <w:rsid w:val="009E2B24"/>
    <w:rsid w:val="009E2E80"/>
    <w:rsid w:val="009F10FD"/>
    <w:rsid w:val="009F3B33"/>
    <w:rsid w:val="00A00D0B"/>
    <w:rsid w:val="00A04030"/>
    <w:rsid w:val="00A12A20"/>
    <w:rsid w:val="00A13F9A"/>
    <w:rsid w:val="00A20065"/>
    <w:rsid w:val="00A236A5"/>
    <w:rsid w:val="00A24D23"/>
    <w:rsid w:val="00A61394"/>
    <w:rsid w:val="00A65395"/>
    <w:rsid w:val="00A91B5C"/>
    <w:rsid w:val="00A97951"/>
    <w:rsid w:val="00AA45AC"/>
    <w:rsid w:val="00AB1BAF"/>
    <w:rsid w:val="00AB30BE"/>
    <w:rsid w:val="00AB3372"/>
    <w:rsid w:val="00AC4D31"/>
    <w:rsid w:val="00AC5CFA"/>
    <w:rsid w:val="00AC6B05"/>
    <w:rsid w:val="00AD2590"/>
    <w:rsid w:val="00AD31A7"/>
    <w:rsid w:val="00AF60A2"/>
    <w:rsid w:val="00B0397F"/>
    <w:rsid w:val="00B05EA4"/>
    <w:rsid w:val="00B23213"/>
    <w:rsid w:val="00B36654"/>
    <w:rsid w:val="00B4707B"/>
    <w:rsid w:val="00B63CE6"/>
    <w:rsid w:val="00B67007"/>
    <w:rsid w:val="00B7736E"/>
    <w:rsid w:val="00B957F2"/>
    <w:rsid w:val="00B96BAF"/>
    <w:rsid w:val="00BA243F"/>
    <w:rsid w:val="00BB4555"/>
    <w:rsid w:val="00BC25C9"/>
    <w:rsid w:val="00BC3A6C"/>
    <w:rsid w:val="00BD2327"/>
    <w:rsid w:val="00BE079B"/>
    <w:rsid w:val="00C21AC9"/>
    <w:rsid w:val="00C34A6C"/>
    <w:rsid w:val="00C4032F"/>
    <w:rsid w:val="00C52C3B"/>
    <w:rsid w:val="00C53635"/>
    <w:rsid w:val="00C63053"/>
    <w:rsid w:val="00C6595A"/>
    <w:rsid w:val="00C71B41"/>
    <w:rsid w:val="00CD33C7"/>
    <w:rsid w:val="00CE29CF"/>
    <w:rsid w:val="00D10C34"/>
    <w:rsid w:val="00D14190"/>
    <w:rsid w:val="00D16F2A"/>
    <w:rsid w:val="00D35229"/>
    <w:rsid w:val="00D54FE4"/>
    <w:rsid w:val="00D568D2"/>
    <w:rsid w:val="00D70797"/>
    <w:rsid w:val="00D7120F"/>
    <w:rsid w:val="00D716F7"/>
    <w:rsid w:val="00D752B1"/>
    <w:rsid w:val="00D76F66"/>
    <w:rsid w:val="00D802D1"/>
    <w:rsid w:val="00DA4E59"/>
    <w:rsid w:val="00DA5660"/>
    <w:rsid w:val="00DB1199"/>
    <w:rsid w:val="00DB3929"/>
    <w:rsid w:val="00DB4CEA"/>
    <w:rsid w:val="00DC4D2F"/>
    <w:rsid w:val="00DD7E72"/>
    <w:rsid w:val="00DE5729"/>
    <w:rsid w:val="00DF70FF"/>
    <w:rsid w:val="00E16863"/>
    <w:rsid w:val="00E20359"/>
    <w:rsid w:val="00E41BD8"/>
    <w:rsid w:val="00E54001"/>
    <w:rsid w:val="00E54401"/>
    <w:rsid w:val="00E63932"/>
    <w:rsid w:val="00E670E1"/>
    <w:rsid w:val="00E72FD5"/>
    <w:rsid w:val="00E74E1F"/>
    <w:rsid w:val="00E80776"/>
    <w:rsid w:val="00E8286C"/>
    <w:rsid w:val="00E872CA"/>
    <w:rsid w:val="00E87339"/>
    <w:rsid w:val="00E94919"/>
    <w:rsid w:val="00E97438"/>
    <w:rsid w:val="00E97875"/>
    <w:rsid w:val="00ED753C"/>
    <w:rsid w:val="00EE4763"/>
    <w:rsid w:val="00EE72C9"/>
    <w:rsid w:val="00EF12DD"/>
    <w:rsid w:val="00F1709D"/>
    <w:rsid w:val="00F26E0C"/>
    <w:rsid w:val="00F33EFE"/>
    <w:rsid w:val="00F41996"/>
    <w:rsid w:val="00F43296"/>
    <w:rsid w:val="00F87EFA"/>
    <w:rsid w:val="00F90CC7"/>
    <w:rsid w:val="00FA664B"/>
    <w:rsid w:val="00FB26A1"/>
    <w:rsid w:val="00FB31D5"/>
    <w:rsid w:val="00FB409C"/>
    <w:rsid w:val="00FC37C1"/>
    <w:rsid w:val="00FD537B"/>
    <w:rsid w:val="00FD5514"/>
    <w:rsid w:val="00FD6CA1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D12BC"/>
  <w15:docId w15:val="{C80414DA-02A4-40DD-A2EC-0DF02A2C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A7"/>
  </w:style>
  <w:style w:type="paragraph" w:styleId="Heading1">
    <w:name w:val="heading 1"/>
    <w:basedOn w:val="Normal"/>
    <w:next w:val="Normal"/>
    <w:link w:val="Heading1Char"/>
    <w:uiPriority w:val="9"/>
    <w:qFormat/>
    <w:rsid w:val="00D80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5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3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802D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2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2D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9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64A4-50E7-4A77-83BA-6D55D998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Marios Antreou</cp:lastModifiedBy>
  <cp:revision>5</cp:revision>
  <cp:lastPrinted>2016-11-21T12:30:00Z</cp:lastPrinted>
  <dcterms:created xsi:type="dcterms:W3CDTF">2019-10-06T22:54:00Z</dcterms:created>
  <dcterms:modified xsi:type="dcterms:W3CDTF">2025-04-06T10:39:00Z</dcterms:modified>
</cp:coreProperties>
</file>