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9098439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1B185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ñía"/>
                <w:id w:val="15524243"/>
                <w:placeholder>
                  <w:docPart w:val="7C9EE1A026DB4EFEA7A6C39863D32682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1B185A" w:rsidRDefault="001B185A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[Escriba el nombre de la compañía]</w:t>
                    </w:r>
                  </w:p>
                </w:tc>
              </w:sdtContent>
            </w:sdt>
          </w:tr>
          <w:tr w:rsidR="001B185A">
            <w:trPr>
              <w:trHeight w:val="1440"/>
              <w:jc w:val="center"/>
            </w:trPr>
            <w:sdt>
              <w:sdtPr>
                <w:rPr>
                  <w:rFonts w:cstheme="minorHAnsi"/>
                  <w:b/>
                  <w:sz w:val="72"/>
                  <w:szCs w:val="72"/>
                  <w:lang w:val="es-AR" w:eastAsia="es-AR"/>
                </w:rPr>
                <w:alias w:val="Título"/>
                <w:id w:val="15524250"/>
                <w:placeholder>
                  <w:docPart w:val="F9C546111E95416BB45A4E16BB35B73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B185A" w:rsidRDefault="001B185A" w:rsidP="001B185A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1B185A">
                      <w:rPr>
                        <w:rFonts w:cstheme="minorHAnsi"/>
                        <w:b/>
                        <w:sz w:val="72"/>
                        <w:szCs w:val="72"/>
                        <w:lang w:val="es-AR" w:eastAsia="es-AR"/>
                      </w:rPr>
                      <w:t>Plan de ejecución</w:t>
                    </w:r>
                    <w:r>
                      <w:rPr>
                        <w:rFonts w:cstheme="minorHAnsi"/>
                        <w:b/>
                        <w:sz w:val="72"/>
                        <w:szCs w:val="72"/>
                        <w:lang w:val="es-AR" w:eastAsia="es-AR"/>
                      </w:rPr>
                      <w:t xml:space="preserve"> de </w:t>
                    </w:r>
                    <w:proofErr w:type="spellStart"/>
                    <w:r>
                      <w:rPr>
                        <w:rFonts w:cstheme="minorHAnsi"/>
                        <w:b/>
                        <w:sz w:val="72"/>
                        <w:szCs w:val="72"/>
                        <w:lang w:val="es-AR" w:eastAsia="es-AR"/>
                      </w:rPr>
                      <w:t>Testing</w:t>
                    </w:r>
                    <w:proofErr w:type="spellEnd"/>
                  </w:p>
                </w:tc>
              </w:sdtContent>
            </w:sdt>
          </w:tr>
          <w:tr w:rsidR="001B185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79F8021D9081438BA06DAAD83539B21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B185A" w:rsidRDefault="001B185A" w:rsidP="001B185A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Ciclo 1</w:t>
                    </w:r>
                  </w:p>
                </w:tc>
              </w:sdtContent>
            </w:sdt>
          </w:tr>
          <w:tr w:rsidR="001B185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B185A" w:rsidRDefault="001B185A">
                <w:pPr>
                  <w:pStyle w:val="Sinespaciado"/>
                  <w:jc w:val="center"/>
                </w:pPr>
              </w:p>
            </w:tc>
          </w:tr>
          <w:tr w:rsidR="001B185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96CA246ABEAC412998725274FE76B0A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1B185A" w:rsidRDefault="001B185A" w:rsidP="001B185A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Entropy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</w:rPr>
                      <w:t>Team</w:t>
                    </w:r>
                    <w:proofErr w:type="spellEnd"/>
                  </w:p>
                </w:tc>
              </w:sdtContent>
            </w:sdt>
          </w:tr>
          <w:tr w:rsidR="001B185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placeholder>
                  <w:docPart w:val="8F34D3E174AE441D8A6CD13CAC259A3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1-07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1B185A" w:rsidRDefault="001B185A" w:rsidP="001B185A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07/01/2016</w:t>
                    </w:r>
                  </w:p>
                </w:tc>
              </w:sdtContent>
            </w:sdt>
          </w:tr>
        </w:tbl>
        <w:p w:rsidR="001B185A" w:rsidRDefault="001B185A"/>
        <w:p w:rsidR="001B185A" w:rsidRDefault="001B185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1B185A">
            <w:tc>
              <w:tcPr>
                <w:tcW w:w="5000" w:type="pct"/>
              </w:tcPr>
              <w:p w:rsidR="001B185A" w:rsidRDefault="001B185A">
                <w:pPr>
                  <w:pStyle w:val="Sinespaciado"/>
                </w:pPr>
              </w:p>
            </w:tc>
          </w:tr>
        </w:tbl>
        <w:p w:rsidR="001B185A" w:rsidRDefault="001B185A"/>
        <w:p w:rsidR="00E04E41" w:rsidRPr="00E04E41" w:rsidRDefault="001B185A" w:rsidP="00E04E41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11383825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1B185A" w:rsidRPr="00E04E41" w:rsidRDefault="001B185A" w:rsidP="00E04E41">
          <w:pPr>
            <w:pStyle w:val="TtulodeTDC"/>
            <w:rPr>
              <w:rFonts w:eastAsia="Arial"/>
              <w:sz w:val="48"/>
              <w:szCs w:val="48"/>
            </w:rPr>
          </w:pPr>
          <w:r>
            <w:t>Contenido</w:t>
          </w:r>
        </w:p>
        <w:p w:rsidR="00E04E41" w:rsidRDefault="001B185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872908" w:history="1">
            <w:r w:rsidR="00E04E41" w:rsidRPr="0017328E">
              <w:rPr>
                <w:rStyle w:val="Hipervnculo"/>
                <w:noProof/>
              </w:rPr>
              <w:t>Introducción</w:t>
            </w:r>
            <w:r w:rsidR="00E04E41">
              <w:rPr>
                <w:noProof/>
                <w:webHidden/>
              </w:rPr>
              <w:tab/>
            </w:r>
            <w:r w:rsidR="00E04E41">
              <w:rPr>
                <w:noProof/>
                <w:webHidden/>
              </w:rPr>
              <w:fldChar w:fldCharType="begin"/>
            </w:r>
            <w:r w:rsidR="00E04E41">
              <w:rPr>
                <w:noProof/>
                <w:webHidden/>
              </w:rPr>
              <w:instrText xml:space="preserve"> PAGEREF _Toc441872908 \h </w:instrText>
            </w:r>
            <w:r w:rsidR="00E04E41">
              <w:rPr>
                <w:noProof/>
                <w:webHidden/>
              </w:rPr>
            </w:r>
            <w:r w:rsidR="00E04E41">
              <w:rPr>
                <w:noProof/>
                <w:webHidden/>
              </w:rPr>
              <w:fldChar w:fldCharType="separate"/>
            </w:r>
            <w:r w:rsidR="00E04E41">
              <w:rPr>
                <w:noProof/>
                <w:webHidden/>
              </w:rPr>
              <w:t>2</w:t>
            </w:r>
            <w:r w:rsidR="00E04E41">
              <w:rPr>
                <w:noProof/>
                <w:webHidden/>
              </w:rPr>
              <w:fldChar w:fldCharType="end"/>
            </w:r>
          </w:hyperlink>
        </w:p>
        <w:p w:rsidR="00E04E41" w:rsidRDefault="00E04E4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1872909" w:history="1">
            <w:r w:rsidRPr="0017328E">
              <w:rPr>
                <w:rStyle w:val="Hipervnculo"/>
                <w:rFonts w:eastAsia="Arial"/>
                <w:noProof/>
              </w:rPr>
              <w:t>Test Suite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_Toc441872909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E41" w:rsidRDefault="00E04E4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1872910" w:history="1">
            <w:r w:rsidRPr="0017328E">
              <w:rPr>
                <w:rStyle w:val="Hipervnculo"/>
                <w:noProof/>
                <w:lang w:eastAsia="es-AR"/>
              </w:rPr>
              <w:t>Reporte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_Toc441872910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E41" w:rsidRDefault="00E04E4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1872911" w:history="1">
            <w:r w:rsidRPr="0017328E">
              <w:rPr>
                <w:rStyle w:val="Hipervnculo"/>
                <w:noProof/>
                <w:lang w:eastAsia="es-AR"/>
              </w:rPr>
              <w:t>Resumen de Defectos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_Toc441872911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85A" w:rsidRDefault="001B185A">
          <w:r>
            <w:rPr>
              <w:b/>
              <w:bCs/>
            </w:rPr>
            <w:fldChar w:fldCharType="end"/>
          </w:r>
        </w:p>
      </w:sdtContent>
    </w:sdt>
    <w:p w:rsidR="001B185A" w:rsidRDefault="001B185A">
      <w:pPr>
        <w:rPr>
          <w:rFonts w:eastAsia="Arial"/>
          <w:sz w:val="48"/>
          <w:szCs w:val="48"/>
        </w:rPr>
      </w:pPr>
      <w:r>
        <w:rPr>
          <w:rFonts w:eastAsia="Arial"/>
          <w:sz w:val="48"/>
          <w:szCs w:val="48"/>
        </w:rPr>
        <w:br w:type="page"/>
      </w:r>
    </w:p>
    <w:p w:rsidR="00A67C8D" w:rsidRPr="00A67C8D" w:rsidRDefault="00A67C8D" w:rsidP="00A67C8D">
      <w:pPr>
        <w:pStyle w:val="Ttulo1"/>
        <w:rPr>
          <w:sz w:val="46"/>
          <w:szCs w:val="46"/>
        </w:rPr>
      </w:pPr>
      <w:bookmarkStart w:id="1" w:name="_Toc441872908"/>
      <w:r w:rsidRPr="00A67C8D">
        <w:rPr>
          <w:sz w:val="46"/>
          <w:szCs w:val="46"/>
        </w:rPr>
        <w:lastRenderedPageBreak/>
        <w:t>Introducción</w:t>
      </w:r>
      <w:bookmarkEnd w:id="1"/>
    </w:p>
    <w:p w:rsidR="00A67C8D" w:rsidRDefault="00A67C8D" w:rsidP="00A67C8D">
      <w:pPr>
        <w:ind w:firstLine="708"/>
      </w:pPr>
      <w:r>
        <w:t xml:space="preserve">Este documento presenta el reporte de resultado del ciclo de </w:t>
      </w:r>
      <w:proofErr w:type="spellStart"/>
      <w:r>
        <w:t>testing</w:t>
      </w:r>
      <w:proofErr w:type="spellEnd"/>
      <w:r>
        <w:t xml:space="preserve"> 1, el cual fue llevado a cabo entre los días 20/12/2015 al 6/1/2016.</w:t>
      </w:r>
    </w:p>
    <w:p w:rsidR="000B5A05" w:rsidRPr="00A67C8D" w:rsidRDefault="001B185A" w:rsidP="001B185A">
      <w:pPr>
        <w:pStyle w:val="Ttulo1"/>
        <w:rPr>
          <w:rFonts w:eastAsia="Arial"/>
          <w:sz w:val="46"/>
          <w:szCs w:val="46"/>
        </w:rPr>
      </w:pPr>
      <w:bookmarkStart w:id="2" w:name="_Toc441872909"/>
      <w:r w:rsidRPr="00A67C8D">
        <w:rPr>
          <w:rFonts w:eastAsia="Arial"/>
          <w:sz w:val="46"/>
          <w:szCs w:val="46"/>
        </w:rPr>
        <w:t>Test Suite</w:t>
      </w:r>
      <w:bookmarkEnd w:id="2"/>
    </w:p>
    <w:p w:rsidR="00A67C8D" w:rsidRDefault="00A67C8D" w:rsidP="00A67C8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eastAsia="es-AR"/>
        </w:rPr>
      </w:pPr>
      <w:r>
        <w:rPr>
          <w:rFonts w:cs="Calibri"/>
          <w:color w:val="000000"/>
          <w:lang w:eastAsia="es-AR"/>
        </w:rPr>
        <w:t>En este ciclo de prueba se realizaron pruebas exploratorias de las funcionalidades:</w:t>
      </w:r>
    </w:p>
    <w:p w:rsidR="00A67C8D" w:rsidRPr="00A67C8D" w:rsidRDefault="001B185A" w:rsidP="00A67C8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s-ES" w:eastAsia="es-AR"/>
        </w:rPr>
      </w:pPr>
      <w:r w:rsidRPr="00A67C8D">
        <w:rPr>
          <w:rFonts w:cs="Calibri"/>
          <w:color w:val="000000"/>
          <w:lang w:eastAsia="es-AR"/>
        </w:rPr>
        <w:t>Creación de diseño de exámenes.</w:t>
      </w:r>
    </w:p>
    <w:p w:rsidR="00A67C8D" w:rsidRDefault="001B185A" w:rsidP="00A67C8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s-ES" w:eastAsia="es-AR"/>
        </w:rPr>
      </w:pPr>
      <w:r w:rsidRPr="00A67C8D">
        <w:rPr>
          <w:rFonts w:cs="Calibri"/>
          <w:color w:val="000000"/>
          <w:lang w:val="es-ES" w:eastAsia="es-AR"/>
        </w:rPr>
        <w:t>Creación de preguntas en diseño de examen.</w:t>
      </w:r>
    </w:p>
    <w:p w:rsidR="00A67C8D" w:rsidRDefault="001B185A" w:rsidP="00A67C8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s-ES" w:eastAsia="es-AR"/>
        </w:rPr>
      </w:pPr>
      <w:r w:rsidRPr="00A67C8D">
        <w:rPr>
          <w:rFonts w:cs="Calibri"/>
          <w:color w:val="000000"/>
          <w:lang w:val="es-ES" w:eastAsia="es-AR"/>
        </w:rPr>
        <w:t>Búsqueda de preguntas en diseños de examen</w:t>
      </w:r>
    </w:p>
    <w:p w:rsidR="00A67C8D" w:rsidRDefault="001B185A" w:rsidP="00A67C8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s-ES" w:eastAsia="es-AR"/>
        </w:rPr>
      </w:pPr>
      <w:r w:rsidRPr="00A67C8D">
        <w:rPr>
          <w:rFonts w:cs="Calibri"/>
          <w:color w:val="000000"/>
          <w:lang w:val="es-ES" w:eastAsia="es-AR"/>
        </w:rPr>
        <w:t>Toma de exámenes del módulo del docente.</w:t>
      </w:r>
    </w:p>
    <w:p w:rsidR="00A67C8D" w:rsidRPr="00A67C8D" w:rsidRDefault="001B185A" w:rsidP="001B185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eastAsia="es-AR"/>
        </w:rPr>
      </w:pPr>
      <w:r w:rsidRPr="00A67C8D">
        <w:rPr>
          <w:rFonts w:cs="Calibri"/>
          <w:color w:val="000000"/>
          <w:lang w:val="es-ES" w:eastAsia="es-AR"/>
        </w:rPr>
        <w:t>Corrección de exámenes del módulo del docente.</w:t>
      </w:r>
    </w:p>
    <w:p w:rsidR="001B185A" w:rsidRDefault="001B185A" w:rsidP="001B185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eastAsia="es-AR"/>
        </w:rPr>
      </w:pPr>
      <w:r w:rsidRPr="00A67C8D">
        <w:rPr>
          <w:rFonts w:cs="Calibri"/>
          <w:color w:val="000000"/>
          <w:lang w:val="es-ES" w:eastAsia="es-AR"/>
        </w:rPr>
        <w:t>Realización de examen del módulo del alumno</w:t>
      </w:r>
      <w:r w:rsidR="00A67C8D" w:rsidRPr="00A67C8D">
        <w:rPr>
          <w:rFonts w:cs="Calibri"/>
          <w:color w:val="000000"/>
          <w:lang w:eastAsia="es-AR"/>
        </w:rPr>
        <w:t>.</w:t>
      </w:r>
    </w:p>
    <w:p w:rsidR="00A67C8D" w:rsidRDefault="00A67C8D" w:rsidP="00A67C8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eastAsia="es-AR"/>
        </w:rPr>
      </w:pPr>
    </w:p>
    <w:p w:rsidR="00A67C8D" w:rsidRPr="00A67C8D" w:rsidRDefault="00A67C8D" w:rsidP="00A67C8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eastAsia="es-AR"/>
        </w:rPr>
      </w:pPr>
      <w:r>
        <w:rPr>
          <w:rFonts w:cs="Calibri"/>
          <w:color w:val="000000"/>
          <w:lang w:eastAsia="es-AR"/>
        </w:rPr>
        <w:t>Además se ejecutaran los casos de pruebas creados</w:t>
      </w:r>
      <w:r w:rsidR="00FC5AD0">
        <w:rPr>
          <w:rFonts w:cs="Calibri"/>
          <w:color w:val="000000"/>
          <w:lang w:eastAsia="es-AR"/>
        </w:rPr>
        <w:t xml:space="preserve"> de la creación de diseño de examen</w:t>
      </w:r>
      <w:r>
        <w:rPr>
          <w:rFonts w:cs="Calibri"/>
          <w:color w:val="000000"/>
          <w:lang w:eastAsia="es-AR"/>
        </w:rPr>
        <w:t>.</w:t>
      </w:r>
    </w:p>
    <w:p w:rsidR="00A67C8D" w:rsidRPr="00A67C8D" w:rsidRDefault="00A67C8D" w:rsidP="00A67C8D">
      <w:pPr>
        <w:pStyle w:val="Ttulo1"/>
        <w:rPr>
          <w:sz w:val="46"/>
          <w:szCs w:val="46"/>
          <w:lang w:eastAsia="es-AR"/>
        </w:rPr>
      </w:pPr>
      <w:bookmarkStart w:id="3" w:name="_Toc441872910"/>
      <w:r w:rsidRPr="00A67C8D">
        <w:rPr>
          <w:sz w:val="46"/>
          <w:szCs w:val="46"/>
          <w:lang w:eastAsia="es-AR"/>
        </w:rPr>
        <w:t>Reporte de resultados</w:t>
      </w:r>
      <w:bookmarkEnd w:id="3"/>
    </w:p>
    <w:p w:rsidR="00A67C8D" w:rsidRDefault="00A67C8D" w:rsidP="00A67C8D">
      <w:pPr>
        <w:rPr>
          <w:lang w:eastAsia="es-AR"/>
        </w:rPr>
      </w:pPr>
    </w:p>
    <w:tbl>
      <w:tblPr>
        <w:tblW w:w="81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6"/>
        <w:gridCol w:w="989"/>
        <w:gridCol w:w="1378"/>
        <w:gridCol w:w="957"/>
        <w:gridCol w:w="959"/>
        <w:gridCol w:w="1361"/>
      </w:tblGrid>
      <w:tr w:rsidR="00E04E41" w:rsidRPr="00E04E41" w:rsidTr="00E04E41">
        <w:trPr>
          <w:trHeight w:val="390"/>
        </w:trPr>
        <w:tc>
          <w:tcPr>
            <w:tcW w:w="8140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04E41" w:rsidRPr="00E04E41" w:rsidRDefault="00E04E41" w:rsidP="00E04E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s-ES"/>
              </w:rPr>
            </w:pPr>
            <w:r w:rsidRPr="00E04E41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s-ES"/>
              </w:rPr>
              <w:t>Resumen de progreso de las pruebas</w:t>
            </w:r>
          </w:p>
        </w:tc>
      </w:tr>
      <w:tr w:rsidR="00E04E41" w:rsidRPr="00E04E41" w:rsidTr="00E04E41">
        <w:trPr>
          <w:trHeight w:val="300"/>
        </w:trPr>
        <w:tc>
          <w:tcPr>
            <w:tcW w:w="2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E41" w:rsidRPr="00E04E41" w:rsidRDefault="00E04E41" w:rsidP="00E04E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4E41">
              <w:rPr>
                <w:rFonts w:ascii="Calibri" w:eastAsia="Times New Roman" w:hAnsi="Calibri" w:cs="Times New Roman"/>
                <w:color w:val="000000"/>
                <w:lang w:eastAsia="es-ES"/>
              </w:rPr>
              <w:t>Tipo de prueba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E41" w:rsidRPr="00E04E41" w:rsidRDefault="00E04E41" w:rsidP="00E04E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4E41">
              <w:rPr>
                <w:rFonts w:ascii="Calibri" w:eastAsia="Times New Roman" w:hAnsi="Calibri" w:cs="Times New Roman"/>
                <w:color w:val="000000"/>
                <w:lang w:eastAsia="es-ES"/>
              </w:rPr>
              <w:t>Corridos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E41" w:rsidRPr="00E04E41" w:rsidRDefault="00E04E41" w:rsidP="00E04E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4E41">
              <w:rPr>
                <w:rFonts w:ascii="Calibri" w:eastAsia="Times New Roman" w:hAnsi="Calibri" w:cs="Times New Roman"/>
                <w:color w:val="000000"/>
                <w:lang w:eastAsia="es-ES"/>
              </w:rPr>
              <w:t>No Corridos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E41" w:rsidRPr="00E04E41" w:rsidRDefault="00E04E41" w:rsidP="00E04E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4E41">
              <w:rPr>
                <w:rFonts w:ascii="Calibri" w:eastAsia="Times New Roman" w:hAnsi="Calibri" w:cs="Times New Roman"/>
                <w:color w:val="000000"/>
                <w:lang w:eastAsia="es-ES"/>
              </w:rPr>
              <w:t>Pasados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E41" w:rsidRPr="00E04E41" w:rsidRDefault="00E04E41" w:rsidP="00E04E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4E41">
              <w:rPr>
                <w:rFonts w:ascii="Calibri" w:eastAsia="Times New Roman" w:hAnsi="Calibri" w:cs="Times New Roman"/>
                <w:color w:val="000000"/>
                <w:lang w:eastAsia="es-ES"/>
              </w:rPr>
              <w:t>Fallados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4E41" w:rsidRPr="00E04E41" w:rsidRDefault="00E04E41" w:rsidP="00E04E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4E41">
              <w:rPr>
                <w:rFonts w:ascii="Calibri" w:eastAsia="Times New Roman" w:hAnsi="Calibri" w:cs="Times New Roman"/>
                <w:color w:val="000000"/>
                <w:lang w:eastAsia="es-ES"/>
              </w:rPr>
              <w:t>Bloqueados</w:t>
            </w:r>
          </w:p>
        </w:tc>
      </w:tr>
      <w:tr w:rsidR="00E04E41" w:rsidRPr="00E04E41" w:rsidTr="00E04E41">
        <w:trPr>
          <w:trHeight w:val="300"/>
        </w:trPr>
        <w:tc>
          <w:tcPr>
            <w:tcW w:w="2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E41" w:rsidRPr="00E04E41" w:rsidRDefault="00E04E41" w:rsidP="00E04E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4E41">
              <w:rPr>
                <w:rFonts w:ascii="Calibri" w:eastAsia="Times New Roman" w:hAnsi="Calibri" w:cs="Times New Roman"/>
                <w:color w:val="000000"/>
                <w:lang w:eastAsia="es-ES"/>
              </w:rPr>
              <w:t>Casos de prueba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E41" w:rsidRPr="00E04E41" w:rsidRDefault="00E04E41" w:rsidP="00E04E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4E41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E41" w:rsidRPr="00E04E41" w:rsidRDefault="00E04E41" w:rsidP="00E04E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4E41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E41" w:rsidRPr="00E04E41" w:rsidRDefault="00E04E41" w:rsidP="00E04E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4E41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E41" w:rsidRPr="00E04E41" w:rsidRDefault="00E04E41" w:rsidP="00E04E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4E41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4E41" w:rsidRPr="00E04E41" w:rsidRDefault="00E04E41" w:rsidP="00E04E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4E41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E04E41" w:rsidRPr="00E04E41" w:rsidTr="00E04E41">
        <w:trPr>
          <w:trHeight w:val="315"/>
        </w:trPr>
        <w:tc>
          <w:tcPr>
            <w:tcW w:w="249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E41" w:rsidRPr="00E04E41" w:rsidRDefault="00E04E41" w:rsidP="00E04E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4E41">
              <w:rPr>
                <w:rFonts w:ascii="Calibri" w:eastAsia="Times New Roman" w:hAnsi="Calibri" w:cs="Times New Roman"/>
                <w:color w:val="000000"/>
                <w:lang w:eastAsia="es-ES"/>
              </w:rPr>
              <w:t>Pruebas exploratorias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E41" w:rsidRPr="00E04E41" w:rsidRDefault="00E04E41" w:rsidP="00E04E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4E41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E41" w:rsidRPr="00E04E41" w:rsidRDefault="00E04E41" w:rsidP="00E04E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4E41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E41" w:rsidRPr="00E04E41" w:rsidRDefault="00E04E41" w:rsidP="00E04E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4E41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E41" w:rsidRPr="00E04E41" w:rsidRDefault="00E04E41" w:rsidP="00E04E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4E41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4E41" w:rsidRPr="00E04E41" w:rsidRDefault="00E04E41" w:rsidP="00E04E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4E41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</w:tbl>
    <w:p w:rsidR="00A67C8D" w:rsidRDefault="00A67C8D" w:rsidP="00A67C8D">
      <w:pPr>
        <w:rPr>
          <w:lang w:eastAsia="es-AR"/>
        </w:rPr>
      </w:pPr>
    </w:p>
    <w:p w:rsidR="00A67C8D" w:rsidRPr="00A67C8D" w:rsidRDefault="00A67C8D" w:rsidP="00A67C8D">
      <w:pPr>
        <w:pStyle w:val="Ttulo1"/>
        <w:rPr>
          <w:sz w:val="46"/>
          <w:szCs w:val="46"/>
          <w:lang w:eastAsia="es-AR"/>
        </w:rPr>
      </w:pPr>
      <w:bookmarkStart w:id="4" w:name="_Toc441872911"/>
      <w:r w:rsidRPr="00A67C8D">
        <w:rPr>
          <w:sz w:val="46"/>
          <w:szCs w:val="46"/>
          <w:lang w:eastAsia="es-AR"/>
        </w:rPr>
        <w:t>Resumen de Defectos</w:t>
      </w:r>
      <w:bookmarkEnd w:id="4"/>
      <w:r w:rsidRPr="00A67C8D">
        <w:rPr>
          <w:sz w:val="46"/>
          <w:szCs w:val="46"/>
          <w:lang w:eastAsia="es-AR"/>
        </w:rPr>
        <w:t xml:space="preserve"> </w:t>
      </w:r>
    </w:p>
    <w:p w:rsidR="00A67C8D" w:rsidRDefault="00FC5AD0" w:rsidP="00A67C8D">
      <w:pPr>
        <w:rPr>
          <w:lang w:eastAsia="es-AR"/>
        </w:rPr>
      </w:pPr>
      <w:r>
        <w:rPr>
          <w:lang w:eastAsia="es-AR"/>
        </w:rPr>
        <w:t>Los defectos encontrados fueron:</w:t>
      </w:r>
    </w:p>
    <w:p w:rsidR="00FC5AD0" w:rsidRDefault="00FC5AD0" w:rsidP="00FC5AD0">
      <w:pPr>
        <w:pStyle w:val="Prrafodelista"/>
        <w:numPr>
          <w:ilvl w:val="0"/>
          <w:numId w:val="3"/>
        </w:numPr>
        <w:rPr>
          <w:lang w:eastAsia="es-AR"/>
        </w:rPr>
      </w:pPr>
      <w:r>
        <w:rPr>
          <w:lang w:eastAsia="es-AR"/>
        </w:rPr>
        <w:t>Al intentar guardar un diseño de examen al cual se cambiaron institución o curso no se guarda el diseño de examen.</w:t>
      </w:r>
    </w:p>
    <w:p w:rsidR="00E04E41" w:rsidRDefault="00E04E41" w:rsidP="00FC5AD0">
      <w:pPr>
        <w:pStyle w:val="Prrafodelista"/>
        <w:numPr>
          <w:ilvl w:val="0"/>
          <w:numId w:val="3"/>
        </w:numPr>
        <w:rPr>
          <w:lang w:eastAsia="es-AR"/>
        </w:rPr>
      </w:pPr>
      <w:r>
        <w:rPr>
          <w:lang w:eastAsia="es-AR"/>
        </w:rPr>
        <w:t>No se ven los adjuntos cuando como alumno hago una resolución</w:t>
      </w:r>
    </w:p>
    <w:p w:rsidR="00E04E41" w:rsidRDefault="00E04E41" w:rsidP="00E04E41">
      <w:pPr>
        <w:pStyle w:val="Prrafodelista"/>
        <w:rPr>
          <w:lang w:eastAsia="es-AR"/>
        </w:rPr>
      </w:pPr>
    </w:p>
    <w:p w:rsidR="00FC5AD0" w:rsidRDefault="00FC5AD0" w:rsidP="00FC5AD0">
      <w:pPr>
        <w:pStyle w:val="Prrafodelista"/>
        <w:rPr>
          <w:lang w:eastAsia="es-AR"/>
        </w:rPr>
      </w:pPr>
    </w:p>
    <w:p w:rsidR="00FC5AD0" w:rsidRDefault="00FC5AD0" w:rsidP="00A67C8D">
      <w:pPr>
        <w:rPr>
          <w:lang w:eastAsia="es-AR"/>
        </w:rPr>
      </w:pPr>
    </w:p>
    <w:p w:rsidR="00FC5AD0" w:rsidRPr="00A67C8D" w:rsidRDefault="00FC5AD0" w:rsidP="00A67C8D">
      <w:pPr>
        <w:rPr>
          <w:lang w:eastAsia="es-AR"/>
        </w:rPr>
      </w:pPr>
    </w:p>
    <w:p w:rsidR="00A67C8D" w:rsidRDefault="00A67C8D" w:rsidP="001B185A">
      <w:pPr>
        <w:rPr>
          <w:rFonts w:cs="Calibri"/>
          <w:color w:val="000000"/>
          <w:lang w:eastAsia="es-AR"/>
        </w:rPr>
      </w:pPr>
    </w:p>
    <w:p w:rsidR="00A67C8D" w:rsidRPr="001B185A" w:rsidRDefault="00A67C8D" w:rsidP="001B185A"/>
    <w:sectPr w:rsidR="00A67C8D" w:rsidRPr="001B185A" w:rsidSect="001B185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71DA"/>
    <w:multiLevelType w:val="hybridMultilevel"/>
    <w:tmpl w:val="536AA0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16D4C"/>
    <w:multiLevelType w:val="hybridMultilevel"/>
    <w:tmpl w:val="7A9E7F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1E5487"/>
    <w:multiLevelType w:val="hybridMultilevel"/>
    <w:tmpl w:val="1DE8B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85A"/>
    <w:rsid w:val="000B5A05"/>
    <w:rsid w:val="001B185A"/>
    <w:rsid w:val="00A67C8D"/>
    <w:rsid w:val="00E04E41"/>
    <w:rsid w:val="00FC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8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B185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185A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1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185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B18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1B185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B185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B18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B185A"/>
    <w:pPr>
      <w:ind w:left="720"/>
      <w:contextualSpacing/>
    </w:pPr>
    <w:rPr>
      <w:rFonts w:ascii="Calibri" w:eastAsia="Calibri" w:hAnsi="Calibri" w:cs="Times New Roman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8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B185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185A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1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185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B18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1B185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B185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B18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B185A"/>
    <w:pPr>
      <w:ind w:left="720"/>
      <w:contextualSpacing/>
    </w:pPr>
    <w:rPr>
      <w:rFonts w:ascii="Calibri" w:eastAsia="Calibri" w:hAnsi="Calibri" w:cs="Times New Roman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5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9EE1A026DB4EFEA7A6C39863D32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9E32D-55D5-4E2E-8327-A3C766BABB90}"/>
      </w:docPartPr>
      <w:docPartBody>
        <w:p w:rsidR="00000000" w:rsidRDefault="00E072B9" w:rsidP="00E072B9">
          <w:pPr>
            <w:pStyle w:val="7C9EE1A026DB4EFEA7A6C39863D32682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F9C546111E95416BB45A4E16BB35B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629C1-8E7B-4A37-B913-89E2D0E3276A}"/>
      </w:docPartPr>
      <w:docPartBody>
        <w:p w:rsidR="00000000" w:rsidRDefault="00E072B9" w:rsidP="00E072B9">
          <w:pPr>
            <w:pStyle w:val="F9C546111E95416BB45A4E16BB35B73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79F8021D9081438BA06DAAD83539B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34326-BDF1-42DE-894F-08E4D4A1EB4C}"/>
      </w:docPartPr>
      <w:docPartBody>
        <w:p w:rsidR="00000000" w:rsidRDefault="00E072B9" w:rsidP="00E072B9">
          <w:pPr>
            <w:pStyle w:val="79F8021D9081438BA06DAAD83539B21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96CA246ABEAC412998725274FE76B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79561-0394-4ECC-AE69-E51CD10EE628}"/>
      </w:docPartPr>
      <w:docPartBody>
        <w:p w:rsidR="00000000" w:rsidRDefault="00E072B9" w:rsidP="00E072B9">
          <w:pPr>
            <w:pStyle w:val="96CA246ABEAC412998725274FE76B0AB"/>
          </w:pPr>
          <w:r>
            <w:rPr>
              <w:b/>
              <w:bCs/>
            </w:rPr>
            <w:t>[Escriba el nombre del autor]</w:t>
          </w:r>
        </w:p>
      </w:docPartBody>
    </w:docPart>
    <w:docPart>
      <w:docPartPr>
        <w:name w:val="8F34D3E174AE441D8A6CD13CAC259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80223-B086-4754-B05C-0DF6D157F3A8}"/>
      </w:docPartPr>
      <w:docPartBody>
        <w:p w:rsidR="00000000" w:rsidRDefault="00E072B9" w:rsidP="00E072B9">
          <w:pPr>
            <w:pStyle w:val="8F34D3E174AE441D8A6CD13CAC259A35"/>
          </w:pPr>
          <w:r>
            <w:rPr>
              <w:b/>
              <w:bCs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2B9"/>
    <w:rsid w:val="003B3A5E"/>
    <w:rsid w:val="00E0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C9EE1A026DB4EFEA7A6C39863D32682">
    <w:name w:val="7C9EE1A026DB4EFEA7A6C39863D32682"/>
    <w:rsid w:val="00E072B9"/>
  </w:style>
  <w:style w:type="paragraph" w:customStyle="1" w:styleId="F9C546111E95416BB45A4E16BB35B739">
    <w:name w:val="F9C546111E95416BB45A4E16BB35B739"/>
    <w:rsid w:val="00E072B9"/>
  </w:style>
  <w:style w:type="paragraph" w:customStyle="1" w:styleId="79F8021D9081438BA06DAAD83539B21F">
    <w:name w:val="79F8021D9081438BA06DAAD83539B21F"/>
    <w:rsid w:val="00E072B9"/>
  </w:style>
  <w:style w:type="paragraph" w:customStyle="1" w:styleId="96CA246ABEAC412998725274FE76B0AB">
    <w:name w:val="96CA246ABEAC412998725274FE76B0AB"/>
    <w:rsid w:val="00E072B9"/>
  </w:style>
  <w:style w:type="paragraph" w:customStyle="1" w:styleId="8F34D3E174AE441D8A6CD13CAC259A35">
    <w:name w:val="8F34D3E174AE441D8A6CD13CAC259A35"/>
    <w:rsid w:val="00E072B9"/>
  </w:style>
  <w:style w:type="paragraph" w:customStyle="1" w:styleId="2DB80CA2AD724BB38A09B76FD28DB19D">
    <w:name w:val="2DB80CA2AD724BB38A09B76FD28DB19D"/>
    <w:rsid w:val="00E072B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C9EE1A026DB4EFEA7A6C39863D32682">
    <w:name w:val="7C9EE1A026DB4EFEA7A6C39863D32682"/>
    <w:rsid w:val="00E072B9"/>
  </w:style>
  <w:style w:type="paragraph" w:customStyle="1" w:styleId="F9C546111E95416BB45A4E16BB35B739">
    <w:name w:val="F9C546111E95416BB45A4E16BB35B739"/>
    <w:rsid w:val="00E072B9"/>
  </w:style>
  <w:style w:type="paragraph" w:customStyle="1" w:styleId="79F8021D9081438BA06DAAD83539B21F">
    <w:name w:val="79F8021D9081438BA06DAAD83539B21F"/>
    <w:rsid w:val="00E072B9"/>
  </w:style>
  <w:style w:type="paragraph" w:customStyle="1" w:styleId="96CA246ABEAC412998725274FE76B0AB">
    <w:name w:val="96CA246ABEAC412998725274FE76B0AB"/>
    <w:rsid w:val="00E072B9"/>
  </w:style>
  <w:style w:type="paragraph" w:customStyle="1" w:styleId="8F34D3E174AE441D8A6CD13CAC259A35">
    <w:name w:val="8F34D3E174AE441D8A6CD13CAC259A35"/>
    <w:rsid w:val="00E072B9"/>
  </w:style>
  <w:style w:type="paragraph" w:customStyle="1" w:styleId="2DB80CA2AD724BB38A09B76FD28DB19D">
    <w:name w:val="2DB80CA2AD724BB38A09B76FD28DB19D"/>
    <w:rsid w:val="00E072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5A1609-B907-4131-B7F8-CA6E0D5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ejecución de Testing</vt:lpstr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ejecución de Testing</dc:title>
  <dc:subject>Ciclo 1</dc:subject>
  <dc:creator>Entropy Team</dc:creator>
  <cp:lastModifiedBy>Matias</cp:lastModifiedBy>
  <cp:revision>3</cp:revision>
  <dcterms:created xsi:type="dcterms:W3CDTF">2016-01-29T22:39:00Z</dcterms:created>
  <dcterms:modified xsi:type="dcterms:W3CDTF">2016-01-30T02:20:00Z</dcterms:modified>
</cp:coreProperties>
</file>