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C98F7" w14:textId="77777777" w:rsidR="00711D47" w:rsidRPr="00CF3F55" w:rsidRDefault="00B47A54">
      <w:pPr>
        <w:pStyle w:val="2"/>
        <w:spacing w:after="106"/>
        <w:ind w:left="0" w:right="944"/>
        <w:rPr>
          <w:rFonts w:asciiTheme="majorHAnsi" w:hAnsiTheme="majorHAnsi" w:cstheme="majorHAnsi"/>
        </w:rPr>
      </w:pPr>
      <w:bookmarkStart w:id="0" w:name="_Hlk211335653"/>
      <w:r w:rsidRPr="00CF3F55">
        <w:rPr>
          <w:rFonts w:asciiTheme="majorHAnsi" w:hAnsiTheme="majorHAnsi" w:cstheme="majorHAnsi"/>
        </w:rPr>
        <w:t>МИНОБРНАУКИ РОССИИ САНКТ-ПЕТЕРБУРГСКИЙ ГОСУДАРСТВЕННЫЙ ЭЛЕКТРОТЕХНИЧЕСКИЙ УНИВЕРСИТЕТ «ЛЭТИ» ИМ. В.И. УЛЬЯНОВА (ЛЕНИНА) Кафедра вычислительной техники</w:t>
      </w:r>
    </w:p>
    <w:p w14:paraId="0E55198B" w14:textId="77777777" w:rsidR="00711D47" w:rsidRPr="00CF3F55" w:rsidRDefault="00711D47">
      <w:pPr>
        <w:spacing w:after="137"/>
        <w:ind w:right="19"/>
        <w:jc w:val="center"/>
        <w:rPr>
          <w:rFonts w:asciiTheme="majorHAnsi" w:hAnsiTheme="majorHAnsi" w:cstheme="majorHAnsi"/>
        </w:rPr>
      </w:pPr>
    </w:p>
    <w:p w14:paraId="71C1ACDB" w14:textId="77777777" w:rsidR="00711D47" w:rsidRPr="00CF3F55" w:rsidRDefault="00711D47">
      <w:pPr>
        <w:spacing w:after="132"/>
        <w:ind w:right="19"/>
        <w:jc w:val="center"/>
        <w:rPr>
          <w:rFonts w:asciiTheme="majorHAnsi" w:hAnsiTheme="majorHAnsi" w:cstheme="majorHAnsi"/>
        </w:rPr>
      </w:pPr>
    </w:p>
    <w:p w14:paraId="2E1132B7" w14:textId="77777777" w:rsidR="00711D47" w:rsidRPr="00CF3F55" w:rsidRDefault="00711D47">
      <w:pPr>
        <w:spacing w:after="136"/>
        <w:ind w:right="19"/>
        <w:jc w:val="center"/>
        <w:rPr>
          <w:rFonts w:asciiTheme="majorHAnsi" w:hAnsiTheme="majorHAnsi" w:cstheme="majorHAnsi"/>
        </w:rPr>
      </w:pPr>
    </w:p>
    <w:p w14:paraId="64D35259" w14:textId="77777777" w:rsidR="00711D47" w:rsidRPr="00CF3F55" w:rsidRDefault="00711D47">
      <w:pPr>
        <w:spacing w:after="291"/>
        <w:ind w:right="19"/>
        <w:jc w:val="center"/>
        <w:rPr>
          <w:rFonts w:asciiTheme="majorHAnsi" w:hAnsiTheme="majorHAnsi" w:cstheme="majorHAnsi"/>
        </w:rPr>
      </w:pPr>
    </w:p>
    <w:p w14:paraId="1A0AFF32" w14:textId="77777777" w:rsidR="00711D47" w:rsidRPr="00CF3F55" w:rsidRDefault="00B47A54">
      <w:pPr>
        <w:spacing w:after="0" w:line="398" w:lineRule="auto"/>
        <w:ind w:left="2555" w:right="2641" w:hanging="10"/>
        <w:jc w:val="center"/>
        <w:rPr>
          <w:rFonts w:asciiTheme="majorHAnsi" w:eastAsia="Times New Roman" w:hAnsiTheme="majorHAnsi" w:cstheme="majorHAnsi"/>
          <w:b/>
          <w:sz w:val="36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ОТЧЕТ</w:t>
      </w:r>
    </w:p>
    <w:p w14:paraId="32ECD2FE" w14:textId="0155E5D1" w:rsidR="00711D47" w:rsidRPr="00495AA5" w:rsidRDefault="00B47A54">
      <w:pPr>
        <w:spacing w:after="0" w:line="398" w:lineRule="auto"/>
        <w:ind w:left="2555" w:right="2641" w:hanging="287"/>
        <w:jc w:val="center"/>
        <w:rPr>
          <w:rFonts w:asciiTheme="majorHAnsi" w:hAnsiTheme="majorHAnsi" w:cstheme="majorHAnsi"/>
          <w:lang w:val="en-US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по лабораторной работе №</w:t>
      </w:r>
      <w:r w:rsidR="00495AA5">
        <w:rPr>
          <w:rFonts w:asciiTheme="majorHAnsi" w:eastAsia="Times New Roman" w:hAnsiTheme="majorHAnsi" w:cstheme="majorHAnsi"/>
          <w:b/>
          <w:sz w:val="36"/>
          <w:lang w:val="en-US"/>
        </w:rPr>
        <w:t>3</w:t>
      </w:r>
    </w:p>
    <w:p w14:paraId="42672C18" w14:textId="4624E364" w:rsidR="00711D47" w:rsidRPr="00CF3F55" w:rsidRDefault="00B47A54">
      <w:pPr>
        <w:spacing w:after="262"/>
        <w:ind w:left="10" w:right="91" w:hanging="10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по дисциплине «</w:t>
      </w:r>
      <w:r w:rsidR="00902491" w:rsidRPr="00CF3F55">
        <w:rPr>
          <w:rFonts w:asciiTheme="majorHAnsi" w:hAnsiTheme="majorHAnsi" w:cstheme="majorHAnsi"/>
          <w:b/>
          <w:bCs/>
          <w:color w:val="auto"/>
          <w:sz w:val="36"/>
          <w:szCs w:val="36"/>
          <w:shd w:val="clear" w:color="auto" w:fill="FFFFFF"/>
        </w:rPr>
        <w:t>Организация ЭВМ и систем</w:t>
      </w:r>
      <w:r w:rsidRPr="00CF3F55">
        <w:rPr>
          <w:rFonts w:asciiTheme="majorHAnsi" w:eastAsia="Times New Roman" w:hAnsiTheme="majorHAnsi" w:cstheme="majorHAnsi"/>
          <w:b/>
          <w:sz w:val="36"/>
        </w:rPr>
        <w:t>»</w:t>
      </w:r>
    </w:p>
    <w:p w14:paraId="0B137C0C" w14:textId="4357C70A" w:rsidR="00711D47" w:rsidRPr="00CF3F55" w:rsidRDefault="00B47A54" w:rsidP="00495AA5">
      <w:pPr>
        <w:spacing w:after="107"/>
        <w:ind w:right="91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Т</w:t>
      </w:r>
      <w:r w:rsidRPr="00CF3F55">
        <w:rPr>
          <w:rFonts w:asciiTheme="majorHAnsi" w:eastAsia="Times New Roman" w:hAnsiTheme="majorHAnsi" w:cstheme="majorHAnsi"/>
          <w:b/>
          <w:sz w:val="29"/>
        </w:rPr>
        <w:t>ЕМА</w:t>
      </w:r>
      <w:r w:rsidRPr="00CF3F55">
        <w:rPr>
          <w:rFonts w:asciiTheme="majorHAnsi" w:eastAsia="Times New Roman" w:hAnsiTheme="majorHAnsi" w:cstheme="majorHAnsi"/>
          <w:b/>
          <w:sz w:val="36"/>
        </w:rPr>
        <w:t>:</w:t>
      </w:r>
      <w:r w:rsidRPr="00CF3F55">
        <w:rPr>
          <w:rFonts w:asciiTheme="majorHAnsi" w:eastAsia="Times New Roman" w:hAnsiTheme="majorHAnsi" w:cstheme="majorHAnsi"/>
          <w:b/>
          <w:sz w:val="29"/>
        </w:rPr>
        <w:t xml:space="preserve"> </w:t>
      </w:r>
      <w:r w:rsidRPr="00CF3F55">
        <w:rPr>
          <w:rFonts w:asciiTheme="majorHAnsi" w:eastAsia="Times New Roman" w:hAnsiTheme="majorHAnsi" w:cstheme="majorHAnsi"/>
          <w:sz w:val="36"/>
        </w:rPr>
        <w:t>«</w:t>
      </w:r>
      <w:r w:rsidR="00495AA5" w:rsidRPr="00495AA5">
        <w:rPr>
          <w:rFonts w:asciiTheme="majorHAnsi" w:hAnsiTheme="majorHAnsi" w:cstheme="majorHAnsi"/>
          <w:b/>
          <w:bCs/>
          <w:sz w:val="36"/>
          <w:szCs w:val="36"/>
        </w:rPr>
        <w:t>РАБОТА С ПЕРИФЕРИЙНЫМИ УСТРОЙСТВАМИ В RIPES</w:t>
      </w:r>
      <w:r w:rsidRPr="00CF3F55">
        <w:rPr>
          <w:rFonts w:asciiTheme="majorHAnsi" w:eastAsia="Times New Roman" w:hAnsiTheme="majorHAnsi" w:cstheme="majorHAnsi"/>
          <w:b/>
          <w:sz w:val="36"/>
        </w:rPr>
        <w:t>»</w:t>
      </w:r>
    </w:p>
    <w:p w14:paraId="058A9E59" w14:textId="77777777" w:rsidR="00711D47" w:rsidRPr="00CF3F55" w:rsidRDefault="00711D47">
      <w:pPr>
        <w:spacing w:after="136"/>
        <w:ind w:right="19"/>
        <w:jc w:val="center"/>
        <w:rPr>
          <w:rFonts w:asciiTheme="majorHAnsi" w:hAnsiTheme="majorHAnsi" w:cstheme="majorHAnsi"/>
        </w:rPr>
      </w:pPr>
    </w:p>
    <w:p w14:paraId="31E96279" w14:textId="77777777" w:rsidR="00711D47" w:rsidRPr="00CF3F55" w:rsidRDefault="00711D47">
      <w:pPr>
        <w:spacing w:after="132"/>
        <w:ind w:right="19"/>
        <w:jc w:val="center"/>
        <w:rPr>
          <w:rFonts w:asciiTheme="majorHAnsi" w:hAnsiTheme="majorHAnsi" w:cstheme="majorHAnsi"/>
        </w:rPr>
      </w:pPr>
    </w:p>
    <w:p w14:paraId="617380E4" w14:textId="77777777" w:rsidR="00711D47" w:rsidRPr="00CF3F55" w:rsidRDefault="00711D47">
      <w:pPr>
        <w:spacing w:after="136"/>
        <w:ind w:right="19"/>
        <w:jc w:val="center"/>
        <w:rPr>
          <w:rFonts w:asciiTheme="majorHAnsi" w:hAnsiTheme="majorHAnsi" w:cstheme="majorHAnsi"/>
        </w:rPr>
      </w:pPr>
    </w:p>
    <w:p w14:paraId="272488DD" w14:textId="77777777" w:rsidR="00711D47" w:rsidRPr="00CF3F55" w:rsidRDefault="00B47A54">
      <w:pPr>
        <w:spacing w:after="136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 </w:t>
      </w:r>
    </w:p>
    <w:p w14:paraId="3FA35E8D" w14:textId="77777777" w:rsidR="00711D47" w:rsidRPr="00CF3F55" w:rsidRDefault="00B47A54">
      <w:pPr>
        <w:spacing w:after="186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 </w:t>
      </w:r>
    </w:p>
    <w:p w14:paraId="796F2002" w14:textId="77777777" w:rsidR="00711D47" w:rsidRPr="00CF3F55" w:rsidRDefault="00B47A54">
      <w:pPr>
        <w:spacing w:after="16"/>
        <w:ind w:right="229"/>
        <w:jc w:val="center"/>
        <w:rPr>
          <w:rFonts w:asciiTheme="majorHAnsi" w:eastAsia="Times New Roman" w:hAnsiTheme="majorHAnsi" w:cstheme="majorHAnsi"/>
          <w:sz w:val="28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                                                                                                        </w:t>
      </w:r>
    </w:p>
    <w:p w14:paraId="372BF64C" w14:textId="6964E841" w:rsidR="00711D47" w:rsidRPr="00CF3F55" w:rsidRDefault="00636FDC">
      <w:pPr>
        <w:tabs>
          <w:tab w:val="center" w:pos="4351"/>
          <w:tab w:val="center" w:pos="8303"/>
        </w:tabs>
        <w:spacing w:after="5" w:line="269" w:lineRule="auto"/>
        <w:ind w:left="-15"/>
        <w:rPr>
          <w:rFonts w:asciiTheme="majorHAnsi" w:eastAsia="Times New Roman" w:hAnsiTheme="majorHAnsi" w:cstheme="majorHAnsi"/>
          <w:sz w:val="28"/>
        </w:rPr>
      </w:pPr>
      <w:r w:rsidRPr="00CF3F55">
        <w:rPr>
          <w:rFonts w:asciiTheme="majorHAnsi" w:eastAsia="Times New Roman" w:hAnsiTheme="majorHAnsi" w:cstheme="majorHAnsi"/>
          <w:sz w:val="28"/>
        </w:rPr>
        <w:t>Ст</w:t>
      </w:r>
      <w:r w:rsidR="00B47A54" w:rsidRPr="00CF3F55">
        <w:rPr>
          <w:rFonts w:asciiTheme="majorHAnsi" w:eastAsia="Times New Roman" w:hAnsiTheme="majorHAnsi" w:cstheme="majorHAnsi"/>
          <w:sz w:val="28"/>
        </w:rPr>
        <w:t xml:space="preserve">уденты гр. </w:t>
      </w:r>
      <w:r w:rsidR="00902491" w:rsidRPr="00CF3F55">
        <w:rPr>
          <w:rFonts w:asciiTheme="majorHAnsi" w:eastAsia="Times New Roman" w:hAnsiTheme="majorHAnsi" w:cstheme="majorHAnsi"/>
          <w:sz w:val="28"/>
        </w:rPr>
        <w:t>4312</w:t>
      </w:r>
      <w:r w:rsidR="00B47A54" w:rsidRPr="00CF3F55">
        <w:rPr>
          <w:rFonts w:asciiTheme="majorHAnsi" w:eastAsia="Times New Roman" w:hAnsiTheme="majorHAnsi" w:cstheme="majorHAnsi"/>
          <w:sz w:val="28"/>
        </w:rPr>
        <w:tab/>
      </w:r>
      <w:r w:rsidR="00902491" w:rsidRPr="00CF3F55">
        <w:rPr>
          <w:rFonts w:asciiTheme="majorHAnsi" w:eastAsia="Times New Roman" w:hAnsiTheme="majorHAnsi" w:cstheme="majorHAnsi"/>
          <w:sz w:val="28"/>
        </w:rPr>
        <w:t xml:space="preserve">          </w:t>
      </w:r>
      <w:r w:rsidR="00BC5602" w:rsidRPr="00CF3F55">
        <w:rPr>
          <w:rFonts w:asciiTheme="majorHAnsi" w:eastAsia="Times New Roman" w:hAnsiTheme="majorHAnsi" w:cstheme="majorHAnsi"/>
          <w:sz w:val="28"/>
        </w:rPr>
        <w:t xml:space="preserve">Устинов В. А. </w:t>
      </w:r>
      <w:r w:rsidR="00902491" w:rsidRPr="00CF3F55">
        <w:rPr>
          <w:rFonts w:asciiTheme="majorHAnsi" w:eastAsia="Times New Roman" w:hAnsiTheme="majorHAnsi" w:cstheme="majorHAnsi"/>
          <w:sz w:val="28"/>
        </w:rPr>
        <w:t>/</w:t>
      </w:r>
      <w:r w:rsidR="00B47A54" w:rsidRPr="00CF3F55">
        <w:rPr>
          <w:rFonts w:asciiTheme="majorHAnsi" w:eastAsia="Times New Roman" w:hAnsiTheme="majorHAnsi" w:cstheme="majorHAnsi"/>
          <w:sz w:val="28"/>
        </w:rPr>
        <w:t xml:space="preserve"> </w:t>
      </w:r>
      <w:r w:rsidR="00BC5602" w:rsidRPr="00CF3F55">
        <w:rPr>
          <w:rFonts w:asciiTheme="majorHAnsi" w:eastAsia="Times New Roman" w:hAnsiTheme="majorHAnsi" w:cstheme="majorHAnsi"/>
          <w:sz w:val="28"/>
        </w:rPr>
        <w:t xml:space="preserve">Гущин К. Д. </w:t>
      </w:r>
      <w:r w:rsidR="00902491" w:rsidRPr="00CF3F55">
        <w:rPr>
          <w:rFonts w:asciiTheme="majorHAnsi" w:eastAsia="Times New Roman" w:hAnsiTheme="majorHAnsi" w:cstheme="majorHAnsi"/>
          <w:sz w:val="28"/>
        </w:rPr>
        <w:t xml:space="preserve">/ </w:t>
      </w:r>
      <w:proofErr w:type="spellStart"/>
      <w:r w:rsidR="00BC5602" w:rsidRPr="00CF3F55">
        <w:rPr>
          <w:rFonts w:asciiTheme="majorHAnsi" w:eastAsia="Times New Roman" w:hAnsiTheme="majorHAnsi" w:cstheme="majorHAnsi"/>
          <w:sz w:val="28"/>
        </w:rPr>
        <w:t>Парлакач</w:t>
      </w:r>
      <w:proofErr w:type="spellEnd"/>
      <w:r w:rsidR="00BC5602" w:rsidRPr="00CF3F55">
        <w:rPr>
          <w:rFonts w:asciiTheme="majorHAnsi" w:eastAsia="Times New Roman" w:hAnsiTheme="majorHAnsi" w:cstheme="majorHAnsi"/>
          <w:sz w:val="28"/>
        </w:rPr>
        <w:t xml:space="preserve"> Я.</w:t>
      </w:r>
      <w:r w:rsidR="00B47A54" w:rsidRPr="00CF3F55">
        <w:rPr>
          <w:rFonts w:asciiTheme="majorHAnsi" w:eastAsia="Times New Roman" w:hAnsiTheme="majorHAnsi" w:cstheme="majorHAnsi"/>
          <w:sz w:val="28"/>
        </w:rPr>
        <w:tab/>
      </w:r>
    </w:p>
    <w:p w14:paraId="2C9487F8" w14:textId="77777777" w:rsidR="00711D47" w:rsidRPr="00CF3F55" w:rsidRDefault="00B47A54">
      <w:pPr>
        <w:spacing w:after="352"/>
        <w:ind w:left="4240"/>
        <w:rPr>
          <w:rFonts w:asciiTheme="majorHAnsi" w:hAnsiTheme="majorHAnsi" w:cstheme="majorHAnsi"/>
        </w:rPr>
      </w:pPr>
      <w:r w:rsidRPr="00CF3F55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187A22EF" wp14:editId="209AE9D7">
                <wp:extent cx="1658620" cy="6350"/>
                <wp:effectExtent l="0" t="0" r="0" b="3175"/>
                <wp:docPr id="1" name="Group 12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5_ar/aZhMAAAAlAAAAAQAAAA0AAAAAkAAAAEgAAACQAAAASAAAAAAAAAAAAAAAAAAAABcAAAAUAAAAAAAAAAAAAAD/fwAA/38AAAAAAAAJAAAABAAAAAAAAAAhAAAAQAAAADwAAAAQAAAAB6AAAAAAAAAAAAAAAAAAAAAAAAAAAAAAAAAAAAAAAAAAAAAANAoAAAoAAAAAAAAAAAAAAAA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1658620" cy="6350"/>
                          <a:chOff x="0" y="0"/>
                          <a:chExt cx="1658620" cy="6350"/>
                        </a:xfrm>
                      </wpg:grpSpPr>
                      <wps:wsp>
                        <wps:cNvPr id="2" name="Shape 14962"/>
                        <wps:cNvSpPr>
                          <a:extLst>
                            <a:ext uri="sm">
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4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AAAAAAAAAAAAAAAAAAAAAAAAA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658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658620" b="9525"/>
                            <a:pathLst>
                              <a:path w="1658620" h="9525">
                                <a:moveTo>
                                  <a:pt x="0" y="0"/>
                                </a:moveTo>
                                <a:lnTo>
                                  <a:pt x="1658620" y="0"/>
                                </a:lnTo>
                                <a:lnTo>
                                  <a:pt x="16586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object>
              <v:group style="width:130.60pt;height:0.50pt;z-index:251658241;mso-wrap-distance-left:0.00pt;mso-wrap-distance-right:0.00pt" coordorigin="0,0" coordsize="2612,10">
                <v:shape id="Shape 14962" o:spid="_x0000_s1026" style="position:absolute;left:0;top:0;width:2612;height:15" coordsize="2612,15" path="m0,0l2612,0l2612,15l0,15l0,0e" stroked="f" fillcolor="#000000" v:ext="SMDATA_13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gAAAAIAAAAAQAAAAEAAAA=">
                  <v:path arrowok="t"/>
                  <v:fill color2="#000000" type="solid" angle="90"/>
                </v:shape>
              </v:group>
            </w:object>
          </mc:Fallback>
        </mc:AlternateContent>
      </w:r>
    </w:p>
    <w:p w14:paraId="5930FE13" w14:textId="2A9849CA" w:rsidR="00711D47" w:rsidRPr="00CF3F55" w:rsidRDefault="00B47A54">
      <w:pPr>
        <w:tabs>
          <w:tab w:val="center" w:pos="4351"/>
          <w:tab w:val="right" w:pos="9731"/>
        </w:tabs>
        <w:spacing w:after="5" w:line="269" w:lineRule="auto"/>
        <w:ind w:left="-15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Преподаватель </w:t>
      </w:r>
      <w:r w:rsidRPr="00CF3F55">
        <w:rPr>
          <w:rFonts w:asciiTheme="majorHAnsi" w:eastAsia="Times New Roman" w:hAnsiTheme="majorHAnsi" w:cstheme="majorHAnsi"/>
          <w:sz w:val="28"/>
        </w:rPr>
        <w:tab/>
      </w:r>
      <w:r w:rsidR="00902491" w:rsidRPr="00CF3F55">
        <w:rPr>
          <w:rFonts w:asciiTheme="majorHAnsi" w:eastAsia="Times New Roman" w:hAnsiTheme="majorHAnsi" w:cstheme="majorHAnsi"/>
          <w:sz w:val="28"/>
        </w:rPr>
        <w:t xml:space="preserve">                            Ильин С.Е.</w:t>
      </w:r>
      <w:r w:rsidRPr="00CF3F55">
        <w:rPr>
          <w:rFonts w:asciiTheme="majorHAnsi" w:eastAsia="Times New Roman" w:hAnsiTheme="majorHAnsi" w:cstheme="majorHAnsi"/>
          <w:sz w:val="28"/>
        </w:rPr>
        <w:t xml:space="preserve"> </w:t>
      </w:r>
      <w:r w:rsidRPr="00CF3F55">
        <w:rPr>
          <w:rFonts w:asciiTheme="majorHAnsi" w:eastAsia="Times New Roman" w:hAnsiTheme="majorHAnsi" w:cstheme="majorHAnsi"/>
          <w:sz w:val="28"/>
        </w:rPr>
        <w:tab/>
        <w:t xml:space="preserve"> </w:t>
      </w:r>
    </w:p>
    <w:p w14:paraId="478FF598" w14:textId="77777777" w:rsidR="00711D47" w:rsidRPr="00CF3F55" w:rsidRDefault="00B47A54">
      <w:pPr>
        <w:spacing w:after="11"/>
        <w:ind w:left="4226"/>
        <w:rPr>
          <w:rFonts w:asciiTheme="majorHAnsi" w:hAnsiTheme="majorHAnsi" w:cstheme="majorHAnsi"/>
        </w:rPr>
      </w:pPr>
      <w:r w:rsidRPr="00CF3F55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7209ADBA" wp14:editId="785AA37D">
                <wp:extent cx="1668145" cy="6350"/>
                <wp:effectExtent l="0" t="0" r="0" b="3175"/>
                <wp:docPr id="3" name="Group 12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5_ar/aZhMAAAAlAAAAAQAAAA0AAAAAkAAAAEgAAACQAAAASAAAAAAAAAAAAAAAAAAAABcAAAAUAAAAAAAAAAAAAAD/fwAA/38AAAAAAAAJAAAABAAAAAAAAAAhAAAAQAAAADwAAAASAAAAB6AAAAAAAAAAAAAAAAAAAAAAAAAAAAAAAAAAAAAAAAAAAAAAQwoAAAoAAAAAAAAAAAAAAAA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1668145" cy="6350"/>
                          <a:chOff x="0" y="0"/>
                          <a:chExt cx="1668145" cy="6350"/>
                        </a:xfrm>
                      </wpg:grpSpPr>
                      <wps:wsp>
                        <wps:cNvPr id="4" name="Shape 14964"/>
                        <wps:cNvSpPr>
                          <a:extLst>
                            <a:ext uri="sm">
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4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AAAAAAAAAAAAAAAAAAAAAAAAA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6681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668145" b="9525"/>
                            <a:pathLst>
                              <a:path w="1668145" h="9525">
                                <a:moveTo>
                                  <a:pt x="0" y="0"/>
                                </a:moveTo>
                                <a:lnTo>
                                  <a:pt x="1668145" y="0"/>
                                </a:lnTo>
                                <a:lnTo>
                                  <a:pt x="166814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object>
              <v:group style="width:131.35pt;height:0.50pt;z-index:251658243;mso-wrap-distance-left:0.00pt;mso-wrap-distance-right:0.00pt" coordorigin="0,0" coordsize="2627,10">
                <v:shape id="Shape 14964" o:spid="_x0000_s1027" style="position:absolute;left:0;top:0;width:2627;height:15" coordsize="2627,15" path="m0,0l2627,0l2627,15l0,15l0,0e" stroked="f" fillcolor="#000000" v:ext="SMDATA_13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gAAAAIAAAAAQAAAAEAAAA=">
                  <v:path arrowok="t"/>
                  <v:fill color2="#000000" type="solid" angle="90"/>
                </v:shape>
              </v:group>
            </w:object>
          </mc:Fallback>
        </mc:AlternateContent>
      </w:r>
    </w:p>
    <w:p w14:paraId="78CDA820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04B7C0A6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18665EDF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34F434B9" w14:textId="281EEA32" w:rsidR="00711D47" w:rsidRPr="00CF3F55" w:rsidRDefault="00B47A54" w:rsidP="00BC5602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17977C85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2990AF98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3F3FBD6F" w14:textId="7C086BC7" w:rsidR="00711D47" w:rsidRPr="00CF3F55" w:rsidRDefault="00B47A54" w:rsidP="00722D36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3D48FC26" w14:textId="197BB0EA" w:rsidR="00722D36" w:rsidRDefault="00722D36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393EB229" w14:textId="77777777" w:rsidR="00495AA5" w:rsidRPr="00CF3F55" w:rsidRDefault="00495AA5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49C344A9" w14:textId="63F184D1" w:rsidR="00EC6BDC" w:rsidRPr="00CF3F55" w:rsidRDefault="00EC6BDC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7A36F9D6" w14:textId="77777777" w:rsidR="00EC6BDC" w:rsidRPr="00CF3F55" w:rsidRDefault="00EC6BDC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7FA483CC" w14:textId="2A1B75A3" w:rsidR="00EC6BDC" w:rsidRPr="00CF3F55" w:rsidRDefault="00B47A54" w:rsidP="00EC6BDC">
      <w:pPr>
        <w:spacing w:after="0" w:line="235" w:lineRule="auto"/>
        <w:ind w:left="3693" w:right="3732"/>
        <w:jc w:val="center"/>
        <w:rPr>
          <w:rFonts w:asciiTheme="majorHAnsi" w:eastAsia="Times New Roman" w:hAnsiTheme="majorHAnsi" w:cstheme="majorHAnsi"/>
          <w:sz w:val="24"/>
        </w:rPr>
      </w:pPr>
      <w:r w:rsidRPr="00CF3F55">
        <w:rPr>
          <w:rFonts w:asciiTheme="majorHAnsi" w:eastAsia="Times New Roman" w:hAnsiTheme="majorHAnsi" w:cstheme="majorHAnsi"/>
          <w:sz w:val="24"/>
          <w:szCs w:val="24"/>
        </w:rPr>
        <w:t>Санкт-Петербург 202</w:t>
      </w:r>
      <w:r w:rsidR="00CE53CB" w:rsidRPr="00CF3F55">
        <w:rPr>
          <w:rFonts w:asciiTheme="majorHAnsi" w:eastAsia="Times New Roman" w:hAnsiTheme="majorHAnsi" w:cstheme="majorHAnsi"/>
          <w:sz w:val="24"/>
          <w:szCs w:val="24"/>
        </w:rPr>
        <w:t>5</w:t>
      </w:r>
      <w:r w:rsidR="002578EF" w:rsidRPr="00CF3F55">
        <w:rPr>
          <w:rFonts w:asciiTheme="majorHAnsi" w:eastAsia="Times New Roman" w:hAnsiTheme="majorHAnsi" w:cstheme="majorHAnsi"/>
          <w:b/>
          <w:sz w:val="28"/>
        </w:rPr>
        <w:softHyphen/>
      </w:r>
      <w:r w:rsidRPr="00CF3F55">
        <w:rPr>
          <w:rFonts w:asciiTheme="majorHAnsi" w:eastAsia="Times New Roman" w:hAnsiTheme="majorHAnsi" w:cstheme="majorHAnsi"/>
          <w:sz w:val="24"/>
        </w:rPr>
        <w:t xml:space="preserve"> </w:t>
      </w:r>
    </w:p>
    <w:bookmarkEnd w:id="0"/>
    <w:p w14:paraId="3B5EA145" w14:textId="41BD8FA3" w:rsidR="00EC6BDC" w:rsidRPr="00CF3F55" w:rsidRDefault="00722D36" w:rsidP="00EC6BDC">
      <w:pPr>
        <w:spacing w:line="120" w:lineRule="atLeast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CF3F55"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Цель работы </w:t>
      </w:r>
    </w:p>
    <w:p w14:paraId="4DFEE44C" w14:textId="77777777" w:rsidR="00495AA5" w:rsidRDefault="00495AA5" w:rsidP="00495AA5">
      <w:pPr>
        <w:spacing w:line="120" w:lineRule="atLeast"/>
        <w:ind w:firstLine="36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Р</w:t>
      </w:r>
      <w:r w:rsidRPr="00495AA5">
        <w:rPr>
          <w:rFonts w:asciiTheme="majorHAnsi" w:hAnsiTheme="majorHAnsi" w:cstheme="majorHAnsi"/>
          <w:sz w:val="28"/>
          <w:szCs w:val="28"/>
        </w:rPr>
        <w:t>азвитие навыков работы с периферийными устройствами,</w:t>
      </w:r>
      <w:r w:rsidRPr="00495AA5">
        <w:rPr>
          <w:rFonts w:asciiTheme="majorHAnsi" w:hAnsiTheme="majorHAnsi" w:cstheme="majorHAnsi"/>
          <w:sz w:val="28"/>
          <w:szCs w:val="28"/>
        </w:rPr>
        <w:t xml:space="preserve"> </w:t>
      </w:r>
      <w:r w:rsidRPr="00495AA5">
        <w:rPr>
          <w:rFonts w:asciiTheme="majorHAnsi" w:hAnsiTheme="majorHAnsi" w:cstheme="majorHAnsi"/>
          <w:sz w:val="28"/>
          <w:szCs w:val="28"/>
        </w:rPr>
        <w:t>освоение приемов работы с цветовой палитрой.</w:t>
      </w:r>
      <w:r w:rsidRPr="00495AA5">
        <w:rPr>
          <w:rFonts w:asciiTheme="majorHAnsi" w:hAnsiTheme="majorHAnsi" w:cstheme="majorHAnsi"/>
          <w:sz w:val="28"/>
          <w:szCs w:val="28"/>
        </w:rPr>
        <w:cr/>
      </w:r>
    </w:p>
    <w:p w14:paraId="39453E48" w14:textId="28A7F215" w:rsidR="00722D36" w:rsidRPr="00495AA5" w:rsidRDefault="00B37276" w:rsidP="00495AA5">
      <w:pPr>
        <w:spacing w:line="12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b/>
          <w:bCs/>
          <w:sz w:val="32"/>
          <w:szCs w:val="32"/>
        </w:rPr>
        <w:t>Основные теоретические положения</w:t>
      </w:r>
    </w:p>
    <w:p w14:paraId="26FB5029" w14:textId="14D00A30" w:rsidR="00495AA5" w:rsidRPr="00495AA5" w:rsidRDefault="00495AA5" w:rsidP="00495AA5">
      <w:pPr>
        <w:pStyle w:val="a5"/>
        <w:spacing w:line="240" w:lineRule="atLeast"/>
        <w:ind w:left="0" w:firstLine="360"/>
        <w:jc w:val="both"/>
        <w:rPr>
          <w:rFonts w:asciiTheme="majorHAnsi" w:hAnsiTheme="majorHAnsi" w:cstheme="majorHAnsi"/>
          <w:sz w:val="28"/>
          <w:szCs w:val="28"/>
        </w:rPr>
      </w:pPr>
      <w:r w:rsidRPr="00495AA5">
        <w:rPr>
          <w:rFonts w:asciiTheme="majorHAnsi" w:hAnsiTheme="majorHAnsi" w:cstheme="majorHAnsi"/>
          <w:sz w:val="28"/>
          <w:szCs w:val="28"/>
        </w:rPr>
        <w:t xml:space="preserve">Периферийное устройство </w:t>
      </w:r>
      <w:r w:rsidRPr="00495AA5">
        <w:rPr>
          <w:rFonts w:asciiTheme="majorHAnsi" w:hAnsiTheme="majorHAnsi" w:cstheme="majorHAnsi"/>
          <w:sz w:val="28"/>
          <w:szCs w:val="28"/>
        </w:rPr>
        <w:t>— это дополнительное оборудование</w:t>
      </w:r>
      <w:r w:rsidRPr="00495AA5">
        <w:rPr>
          <w:rFonts w:asciiTheme="majorHAnsi" w:hAnsiTheme="majorHAnsi" w:cstheme="majorHAnsi"/>
          <w:sz w:val="28"/>
          <w:szCs w:val="28"/>
        </w:rPr>
        <w:t>, подключенное к микропроцессорной системе для расширения ее функциональных возможностей.</w:t>
      </w:r>
    </w:p>
    <w:p w14:paraId="123F08E4" w14:textId="77777777" w:rsidR="00495AA5" w:rsidRPr="00495AA5" w:rsidRDefault="00495AA5" w:rsidP="00495AA5">
      <w:pPr>
        <w:pStyle w:val="a5"/>
        <w:spacing w:line="240" w:lineRule="atLeast"/>
        <w:ind w:left="0"/>
        <w:jc w:val="both"/>
        <w:rPr>
          <w:rFonts w:asciiTheme="majorHAnsi" w:hAnsiTheme="majorHAnsi" w:cstheme="majorHAnsi"/>
          <w:sz w:val="28"/>
          <w:szCs w:val="28"/>
        </w:rPr>
      </w:pPr>
    </w:p>
    <w:p w14:paraId="1744DE0F" w14:textId="77777777" w:rsidR="00495AA5" w:rsidRPr="00495AA5" w:rsidRDefault="00495AA5" w:rsidP="00495AA5">
      <w:pPr>
        <w:pStyle w:val="a5"/>
        <w:spacing w:line="240" w:lineRule="atLeast"/>
        <w:ind w:left="0"/>
        <w:jc w:val="both"/>
        <w:rPr>
          <w:rFonts w:asciiTheme="majorHAnsi" w:hAnsiTheme="majorHAnsi" w:cstheme="majorHAnsi"/>
          <w:sz w:val="28"/>
          <w:szCs w:val="28"/>
        </w:rPr>
      </w:pPr>
      <w:r w:rsidRPr="00495AA5">
        <w:rPr>
          <w:rFonts w:asciiTheme="majorHAnsi" w:hAnsiTheme="majorHAnsi" w:cstheme="majorHAnsi"/>
          <w:sz w:val="28"/>
          <w:szCs w:val="28"/>
        </w:rPr>
        <w:t>Классификация периферийных устройств:</w:t>
      </w:r>
    </w:p>
    <w:p w14:paraId="4807A703" w14:textId="77777777" w:rsidR="00495AA5" w:rsidRPr="00495AA5" w:rsidRDefault="00495AA5" w:rsidP="00495AA5">
      <w:pPr>
        <w:pStyle w:val="a5"/>
        <w:spacing w:line="240" w:lineRule="atLeast"/>
        <w:ind w:left="0"/>
        <w:jc w:val="both"/>
        <w:rPr>
          <w:rFonts w:asciiTheme="majorHAnsi" w:hAnsiTheme="majorHAnsi" w:cstheme="majorHAnsi"/>
          <w:sz w:val="28"/>
          <w:szCs w:val="28"/>
        </w:rPr>
      </w:pPr>
    </w:p>
    <w:p w14:paraId="689EF574" w14:textId="5BF368CF" w:rsidR="00495AA5" w:rsidRPr="00495AA5" w:rsidRDefault="00495AA5" w:rsidP="00495AA5">
      <w:pPr>
        <w:pStyle w:val="a5"/>
        <w:numPr>
          <w:ilvl w:val="0"/>
          <w:numId w:val="11"/>
        </w:num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495AA5">
        <w:rPr>
          <w:rFonts w:asciiTheme="majorHAnsi" w:hAnsiTheme="majorHAnsi" w:cstheme="majorHAnsi"/>
          <w:sz w:val="28"/>
          <w:szCs w:val="28"/>
        </w:rPr>
        <w:t>По назначению: устройства ввода (клавиатура), вывода (монитор), хранения данных (HDD</w:t>
      </w:r>
      <w:r w:rsidRPr="00495AA5">
        <w:rPr>
          <w:rFonts w:asciiTheme="majorHAnsi" w:hAnsiTheme="majorHAnsi" w:cstheme="majorHAnsi"/>
          <w:sz w:val="28"/>
          <w:szCs w:val="28"/>
        </w:rPr>
        <w:t>/</w:t>
      </w:r>
      <w:r>
        <w:rPr>
          <w:rFonts w:asciiTheme="majorHAnsi" w:hAnsiTheme="majorHAnsi" w:cstheme="majorHAnsi"/>
          <w:sz w:val="28"/>
          <w:szCs w:val="28"/>
          <w:lang w:val="en-US"/>
        </w:rPr>
        <w:t>SSD</w:t>
      </w:r>
      <w:r w:rsidRPr="00495AA5">
        <w:rPr>
          <w:rFonts w:asciiTheme="majorHAnsi" w:hAnsiTheme="majorHAnsi" w:cstheme="majorHAnsi"/>
          <w:sz w:val="28"/>
          <w:szCs w:val="28"/>
        </w:rPr>
        <w:t>)</w:t>
      </w:r>
    </w:p>
    <w:p w14:paraId="353B5B67" w14:textId="77777777" w:rsidR="00495AA5" w:rsidRPr="00495AA5" w:rsidRDefault="00495AA5" w:rsidP="00495AA5">
      <w:pPr>
        <w:pStyle w:val="a5"/>
        <w:spacing w:line="240" w:lineRule="atLeast"/>
        <w:ind w:left="0"/>
        <w:jc w:val="both"/>
        <w:rPr>
          <w:rFonts w:asciiTheme="majorHAnsi" w:hAnsiTheme="majorHAnsi" w:cstheme="majorHAnsi"/>
          <w:sz w:val="28"/>
          <w:szCs w:val="28"/>
        </w:rPr>
      </w:pPr>
    </w:p>
    <w:p w14:paraId="412E4659" w14:textId="77777777" w:rsidR="00495AA5" w:rsidRPr="00495AA5" w:rsidRDefault="00495AA5" w:rsidP="00495AA5">
      <w:pPr>
        <w:pStyle w:val="a5"/>
        <w:numPr>
          <w:ilvl w:val="0"/>
          <w:numId w:val="11"/>
        </w:num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495AA5">
        <w:rPr>
          <w:rFonts w:asciiTheme="majorHAnsi" w:hAnsiTheme="majorHAnsi" w:cstheme="majorHAnsi"/>
          <w:sz w:val="28"/>
          <w:szCs w:val="28"/>
        </w:rPr>
        <w:t>По способу подключения: внутренние (видеокарта), внешние (принтер)</w:t>
      </w:r>
    </w:p>
    <w:p w14:paraId="274DAC8F" w14:textId="77777777" w:rsidR="00495AA5" w:rsidRPr="00495AA5" w:rsidRDefault="00495AA5" w:rsidP="00495AA5">
      <w:pPr>
        <w:pStyle w:val="a5"/>
        <w:spacing w:line="240" w:lineRule="atLeast"/>
        <w:ind w:left="0"/>
        <w:jc w:val="both"/>
        <w:rPr>
          <w:rFonts w:asciiTheme="majorHAnsi" w:hAnsiTheme="majorHAnsi" w:cstheme="majorHAnsi"/>
          <w:sz w:val="28"/>
          <w:szCs w:val="28"/>
        </w:rPr>
      </w:pPr>
    </w:p>
    <w:p w14:paraId="64B98DE7" w14:textId="331088F8" w:rsidR="005A4DF9" w:rsidRDefault="00495AA5" w:rsidP="00495AA5">
      <w:pPr>
        <w:pStyle w:val="a5"/>
        <w:numPr>
          <w:ilvl w:val="0"/>
          <w:numId w:val="11"/>
        </w:numPr>
        <w:spacing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495AA5">
        <w:rPr>
          <w:rFonts w:asciiTheme="majorHAnsi" w:hAnsiTheme="majorHAnsi" w:cstheme="majorHAnsi"/>
          <w:sz w:val="28"/>
          <w:szCs w:val="28"/>
        </w:rPr>
        <w:t>По скорости передачи: низкоскоростные (мышь), высокоскоростные (сетевая карта)</w:t>
      </w:r>
    </w:p>
    <w:p w14:paraId="2A846047" w14:textId="77777777" w:rsidR="00495AA5" w:rsidRPr="00495AA5" w:rsidRDefault="00495AA5" w:rsidP="00495AA5">
      <w:pPr>
        <w:pStyle w:val="a5"/>
        <w:rPr>
          <w:rFonts w:asciiTheme="majorHAnsi" w:hAnsiTheme="majorHAnsi" w:cstheme="majorHAnsi"/>
          <w:sz w:val="28"/>
          <w:szCs w:val="28"/>
        </w:rPr>
      </w:pPr>
    </w:p>
    <w:p w14:paraId="1C635A1A" w14:textId="0163091A" w:rsidR="00495AA5" w:rsidRPr="00495AA5" w:rsidRDefault="00495AA5" w:rsidP="00495AA5">
      <w:pPr>
        <w:spacing w:line="240" w:lineRule="atLeast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495AA5">
        <w:rPr>
          <w:rFonts w:asciiTheme="majorHAnsi" w:hAnsiTheme="majorHAnsi" w:cstheme="majorHAnsi"/>
          <w:b/>
          <w:bCs/>
          <w:sz w:val="32"/>
          <w:szCs w:val="32"/>
        </w:rPr>
        <w:t>Результаты выполнения</w:t>
      </w:r>
    </w:p>
    <w:p w14:paraId="76005964" w14:textId="08DCFD94" w:rsidR="00A03063" w:rsidRPr="00A03063" w:rsidRDefault="00A03063" w:rsidP="00A03063">
      <w:pPr>
        <w:rPr>
          <w:rFonts w:asciiTheme="majorHAnsi" w:hAnsiTheme="majorHAnsi" w:cstheme="majorHAnsi"/>
          <w:sz w:val="28"/>
          <w:szCs w:val="28"/>
        </w:rPr>
      </w:pPr>
      <w:r w:rsidRPr="00A03063">
        <w:rPr>
          <w:rFonts w:asciiTheme="majorHAnsi" w:hAnsiTheme="majorHAnsi" w:cstheme="majorHAnsi"/>
          <w:sz w:val="28"/>
          <w:szCs w:val="28"/>
        </w:rPr>
        <w:t>1)</w:t>
      </w:r>
      <w:r>
        <w:rPr>
          <w:rFonts w:asciiTheme="majorHAnsi" w:hAnsiTheme="majorHAnsi" w:cstheme="majorHAnsi"/>
          <w:sz w:val="28"/>
          <w:szCs w:val="28"/>
        </w:rPr>
        <w:t>Анализ фрагмента кода от начала</w:t>
      </w:r>
      <w:r w:rsidRPr="00A0306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NextPixel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до конца кода:</w:t>
      </w:r>
    </w:p>
    <w:tbl>
      <w:tblPr>
        <w:tblStyle w:val="a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458"/>
      </w:tblGrid>
      <w:tr w:rsidR="00A03063" w14:paraId="2A4F9B3F" w14:textId="77777777" w:rsidTr="00A03063">
        <w:tc>
          <w:tcPr>
            <w:tcW w:w="2263" w:type="dxa"/>
          </w:tcPr>
          <w:p w14:paraId="6D9F1F06" w14:textId="5C0D6F7D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>Инструкция</w:t>
            </w:r>
          </w:p>
        </w:tc>
        <w:tc>
          <w:tcPr>
            <w:tcW w:w="7458" w:type="dxa"/>
          </w:tcPr>
          <w:p w14:paraId="0C761D52" w14:textId="296BC292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>Назначение в контексте выполнения программы</w:t>
            </w:r>
          </w:p>
        </w:tc>
      </w:tr>
      <w:tr w:rsidR="00A03063" w14:paraId="7AB49022" w14:textId="77777777" w:rsidTr="00A03063">
        <w:tc>
          <w:tcPr>
            <w:tcW w:w="2263" w:type="dxa"/>
          </w:tcPr>
          <w:p w14:paraId="34B1D789" w14:textId="6C09C8E6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divu</w:t>
            </w:r>
            <w:proofErr w:type="spellEnd"/>
            <w:r w:rsidRPr="00A03063">
              <w:rPr>
                <w:sz w:val="28"/>
                <w:szCs w:val="28"/>
              </w:rPr>
              <w:t xml:space="preserve"> s0, a4, a1</w:t>
            </w:r>
          </w:p>
        </w:tc>
        <w:tc>
          <w:tcPr>
            <w:tcW w:w="7458" w:type="dxa"/>
          </w:tcPr>
          <w:p w14:paraId="25A65FC3" w14:textId="394BAA27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 xml:space="preserve">Беззнаковое деление - вычисление первой координаты для анимации </w:t>
            </w:r>
          </w:p>
        </w:tc>
      </w:tr>
      <w:tr w:rsidR="00A03063" w14:paraId="62FEE911" w14:textId="77777777" w:rsidTr="00A03063">
        <w:tc>
          <w:tcPr>
            <w:tcW w:w="2263" w:type="dxa"/>
          </w:tcPr>
          <w:p w14:paraId="7C0A4F73" w14:textId="2AB2A721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add</w:t>
            </w:r>
            <w:proofErr w:type="spellEnd"/>
            <w:r w:rsidRPr="00A03063">
              <w:rPr>
                <w:sz w:val="28"/>
                <w:szCs w:val="28"/>
              </w:rPr>
              <w:t xml:space="preserve"> s0, s0, t6</w:t>
            </w:r>
          </w:p>
        </w:tc>
        <w:tc>
          <w:tcPr>
            <w:tcW w:w="7458" w:type="dxa"/>
          </w:tcPr>
          <w:p w14:paraId="3296EC95" w14:textId="159DFF7F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>Сложение - добавление временного смещения (параметр анимации) к вычисленной координате</w:t>
            </w:r>
          </w:p>
        </w:tc>
      </w:tr>
      <w:tr w:rsidR="00A03063" w14:paraId="3BC5CB03" w14:textId="77777777" w:rsidTr="00A03063">
        <w:tc>
          <w:tcPr>
            <w:tcW w:w="2263" w:type="dxa"/>
          </w:tcPr>
          <w:p w14:paraId="68402251" w14:textId="0DDF7AA1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add</w:t>
            </w:r>
            <w:proofErr w:type="spellEnd"/>
            <w:r w:rsidRPr="00A03063">
              <w:rPr>
                <w:sz w:val="28"/>
                <w:szCs w:val="28"/>
              </w:rPr>
              <w:t xml:space="preserve"> s1, t4, a4</w:t>
            </w:r>
          </w:p>
        </w:tc>
        <w:tc>
          <w:tcPr>
            <w:tcW w:w="7458" w:type="dxa"/>
          </w:tcPr>
          <w:p w14:paraId="7F7161E7" w14:textId="5687253D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>Сложение - вычисление суммы параметров для второй координаты анимации</w:t>
            </w:r>
          </w:p>
        </w:tc>
      </w:tr>
      <w:tr w:rsidR="00A03063" w14:paraId="5DB05F9C" w14:textId="77777777" w:rsidTr="00A03063">
        <w:tc>
          <w:tcPr>
            <w:tcW w:w="2263" w:type="dxa"/>
          </w:tcPr>
          <w:p w14:paraId="2E0A01BD" w14:textId="074AC341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divu</w:t>
            </w:r>
            <w:proofErr w:type="spellEnd"/>
            <w:r w:rsidRPr="00A03063">
              <w:rPr>
                <w:sz w:val="28"/>
                <w:szCs w:val="28"/>
              </w:rPr>
              <w:t xml:space="preserve"> s1, s1, t3</w:t>
            </w:r>
          </w:p>
        </w:tc>
        <w:tc>
          <w:tcPr>
            <w:tcW w:w="7458" w:type="dxa"/>
          </w:tcPr>
          <w:p w14:paraId="50F18CB8" w14:textId="2E8AD8D5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>Беззнаковое деление - нормализация второй координаты по сумме размеров матрицы</w:t>
            </w:r>
          </w:p>
        </w:tc>
      </w:tr>
      <w:tr w:rsidR="00A03063" w14:paraId="70DC3D10" w14:textId="77777777" w:rsidTr="00A03063">
        <w:tc>
          <w:tcPr>
            <w:tcW w:w="2263" w:type="dxa"/>
          </w:tcPr>
          <w:p w14:paraId="5250CBAC" w14:textId="51E797FA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add</w:t>
            </w:r>
            <w:proofErr w:type="spellEnd"/>
            <w:r w:rsidRPr="00A03063">
              <w:rPr>
                <w:sz w:val="28"/>
                <w:szCs w:val="28"/>
              </w:rPr>
              <w:t xml:space="preserve"> s1, s1, t6</w:t>
            </w:r>
          </w:p>
        </w:tc>
        <w:tc>
          <w:tcPr>
            <w:tcW w:w="7458" w:type="dxa"/>
          </w:tcPr>
          <w:p w14:paraId="00A263D3" w14:textId="6502B68F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>Сложение - добавление временного смещения ко второй координате</w:t>
            </w:r>
          </w:p>
        </w:tc>
      </w:tr>
      <w:tr w:rsidR="00A03063" w14:paraId="648E8C8D" w14:textId="77777777" w:rsidTr="00A03063">
        <w:tc>
          <w:tcPr>
            <w:tcW w:w="2263" w:type="dxa"/>
          </w:tcPr>
          <w:p w14:paraId="4C1F7D7B" w14:textId="28AA50E8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slli</w:t>
            </w:r>
            <w:proofErr w:type="spellEnd"/>
            <w:r w:rsidRPr="00A03063">
              <w:rPr>
                <w:sz w:val="28"/>
                <w:szCs w:val="28"/>
              </w:rPr>
              <w:t xml:space="preserve"> s0, s0, 16</w:t>
            </w:r>
          </w:p>
        </w:tc>
        <w:tc>
          <w:tcPr>
            <w:tcW w:w="7458" w:type="dxa"/>
          </w:tcPr>
          <w:p w14:paraId="6F1DC800" w14:textId="662882A8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 xml:space="preserve">Логический сдвиг влево - подготовка зеленой компоненты цвета </w:t>
            </w:r>
          </w:p>
        </w:tc>
      </w:tr>
      <w:tr w:rsidR="00A03063" w14:paraId="6EC85D93" w14:textId="77777777" w:rsidTr="00A03063">
        <w:tc>
          <w:tcPr>
            <w:tcW w:w="2263" w:type="dxa"/>
          </w:tcPr>
          <w:p w14:paraId="4BB2F46F" w14:textId="7CC15143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and</w:t>
            </w:r>
            <w:proofErr w:type="spellEnd"/>
            <w:r w:rsidRPr="00A03063">
              <w:rPr>
                <w:sz w:val="28"/>
                <w:szCs w:val="28"/>
              </w:rPr>
              <w:t xml:space="preserve"> s0, s0, t0</w:t>
            </w:r>
          </w:p>
        </w:tc>
        <w:tc>
          <w:tcPr>
            <w:tcW w:w="7458" w:type="dxa"/>
          </w:tcPr>
          <w:p w14:paraId="2B581FCA" w14:textId="3B2948AA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 xml:space="preserve">Логическое И - маскирование битов для выделения зеленой компоненты </w:t>
            </w:r>
          </w:p>
        </w:tc>
      </w:tr>
      <w:tr w:rsidR="00A03063" w14:paraId="61534224" w14:textId="77777777" w:rsidTr="00A03063">
        <w:tc>
          <w:tcPr>
            <w:tcW w:w="2263" w:type="dxa"/>
          </w:tcPr>
          <w:p w14:paraId="17BABE66" w14:textId="5337F18E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or</w:t>
            </w:r>
            <w:proofErr w:type="spellEnd"/>
            <w:r w:rsidRPr="00A03063">
              <w:rPr>
                <w:sz w:val="28"/>
                <w:szCs w:val="28"/>
              </w:rPr>
              <w:t xml:space="preserve"> s0, t5, s0</w:t>
            </w:r>
          </w:p>
        </w:tc>
        <w:tc>
          <w:tcPr>
            <w:tcW w:w="7458" w:type="dxa"/>
          </w:tcPr>
          <w:p w14:paraId="72271B67" w14:textId="7D92571D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>Логическое ИЛИ - комбинирование красной (t5) и зеленой (s0) компонент цвета</w:t>
            </w:r>
          </w:p>
        </w:tc>
      </w:tr>
      <w:tr w:rsidR="00A03063" w14:paraId="4E563A04" w14:textId="77777777" w:rsidTr="00A03063">
        <w:tc>
          <w:tcPr>
            <w:tcW w:w="2263" w:type="dxa"/>
          </w:tcPr>
          <w:p w14:paraId="521D4581" w14:textId="105F378C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lastRenderedPageBreak/>
              <w:t>andi</w:t>
            </w:r>
            <w:proofErr w:type="spellEnd"/>
            <w:r w:rsidRPr="00A03063">
              <w:rPr>
                <w:sz w:val="28"/>
                <w:szCs w:val="28"/>
              </w:rPr>
              <w:t xml:space="preserve"> s1, s1, 255</w:t>
            </w:r>
          </w:p>
        </w:tc>
        <w:tc>
          <w:tcPr>
            <w:tcW w:w="7458" w:type="dxa"/>
          </w:tcPr>
          <w:p w14:paraId="48004B51" w14:textId="28B77530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 xml:space="preserve">Логическое И с </w:t>
            </w:r>
            <w:proofErr w:type="spellStart"/>
            <w:r w:rsidRPr="00A03063">
              <w:rPr>
                <w:sz w:val="28"/>
                <w:szCs w:val="28"/>
              </w:rPr>
              <w:t>immediate</w:t>
            </w:r>
            <w:proofErr w:type="spellEnd"/>
            <w:r w:rsidRPr="00A03063">
              <w:rPr>
                <w:sz w:val="28"/>
                <w:szCs w:val="28"/>
              </w:rPr>
              <w:t xml:space="preserve"> - выделение синей компоненты цвета (биты 0-7)</w:t>
            </w:r>
          </w:p>
        </w:tc>
      </w:tr>
      <w:tr w:rsidR="00A03063" w14:paraId="360C22D9" w14:textId="77777777" w:rsidTr="00A03063">
        <w:tc>
          <w:tcPr>
            <w:tcW w:w="2263" w:type="dxa"/>
          </w:tcPr>
          <w:p w14:paraId="5CFC9241" w14:textId="1C70B3DE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or</w:t>
            </w:r>
            <w:proofErr w:type="spellEnd"/>
            <w:r w:rsidRPr="00A03063">
              <w:rPr>
                <w:sz w:val="28"/>
                <w:szCs w:val="28"/>
              </w:rPr>
              <w:t xml:space="preserve"> s0, s0, s1</w:t>
            </w:r>
          </w:p>
        </w:tc>
        <w:tc>
          <w:tcPr>
            <w:tcW w:w="7458" w:type="dxa"/>
          </w:tcPr>
          <w:p w14:paraId="6083A98B" w14:textId="66741B0D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>Логическое ИЛИ - формирование итогового 24-битного RGB значения</w:t>
            </w:r>
          </w:p>
        </w:tc>
      </w:tr>
      <w:tr w:rsidR="00A03063" w14:paraId="761BA640" w14:textId="77777777" w:rsidTr="00A03063">
        <w:tc>
          <w:tcPr>
            <w:tcW w:w="2263" w:type="dxa"/>
          </w:tcPr>
          <w:p w14:paraId="0AA1A126" w14:textId="702D719F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sw</w:t>
            </w:r>
            <w:proofErr w:type="spellEnd"/>
            <w:r w:rsidRPr="00A03063">
              <w:rPr>
                <w:sz w:val="28"/>
                <w:szCs w:val="28"/>
              </w:rPr>
              <w:t xml:space="preserve"> s0, 0(a5)</w:t>
            </w:r>
          </w:p>
        </w:tc>
        <w:tc>
          <w:tcPr>
            <w:tcW w:w="7458" w:type="dxa"/>
          </w:tcPr>
          <w:p w14:paraId="75AFD8C3" w14:textId="595EEAC2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>Сохранение слова - запись вычисленного цвета в текущий пиксель LED матрицы по адресу в a5</w:t>
            </w:r>
          </w:p>
        </w:tc>
      </w:tr>
      <w:tr w:rsidR="00A03063" w14:paraId="4A757561" w14:textId="77777777" w:rsidTr="00A03063">
        <w:tc>
          <w:tcPr>
            <w:tcW w:w="2263" w:type="dxa"/>
          </w:tcPr>
          <w:p w14:paraId="1DC5D75E" w14:textId="0918EEC7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addi</w:t>
            </w:r>
            <w:proofErr w:type="spellEnd"/>
            <w:r w:rsidRPr="00A03063">
              <w:rPr>
                <w:sz w:val="28"/>
                <w:szCs w:val="28"/>
              </w:rPr>
              <w:t xml:space="preserve"> a3, a3, -1</w:t>
            </w:r>
          </w:p>
        </w:tc>
        <w:tc>
          <w:tcPr>
            <w:tcW w:w="7458" w:type="dxa"/>
          </w:tcPr>
          <w:p w14:paraId="49E3FD33" w14:textId="6A4CC796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 xml:space="preserve">Сложение с </w:t>
            </w:r>
            <w:proofErr w:type="spellStart"/>
            <w:r w:rsidRPr="00A03063">
              <w:rPr>
                <w:sz w:val="28"/>
                <w:szCs w:val="28"/>
              </w:rPr>
              <w:t>immediate</w:t>
            </w:r>
            <w:proofErr w:type="spellEnd"/>
            <w:r w:rsidRPr="00A03063">
              <w:rPr>
                <w:sz w:val="28"/>
                <w:szCs w:val="28"/>
              </w:rPr>
              <w:t xml:space="preserve"> - уменьшение счетчика оставшихся пикселей в текущей строке</w:t>
            </w:r>
          </w:p>
        </w:tc>
      </w:tr>
      <w:tr w:rsidR="00A03063" w14:paraId="0672465B" w14:textId="77777777" w:rsidTr="00A03063">
        <w:tc>
          <w:tcPr>
            <w:tcW w:w="2263" w:type="dxa"/>
          </w:tcPr>
          <w:p w14:paraId="1724DAA4" w14:textId="56A54E81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addi</w:t>
            </w:r>
            <w:proofErr w:type="spellEnd"/>
            <w:r w:rsidRPr="00A03063">
              <w:rPr>
                <w:sz w:val="28"/>
                <w:szCs w:val="28"/>
              </w:rPr>
              <w:t xml:space="preserve"> a5, a5, 4</w:t>
            </w:r>
          </w:p>
        </w:tc>
        <w:tc>
          <w:tcPr>
            <w:tcW w:w="7458" w:type="dxa"/>
          </w:tcPr>
          <w:p w14:paraId="7BE4753B" w14:textId="39D56F3C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 xml:space="preserve">Сложение с </w:t>
            </w:r>
            <w:proofErr w:type="spellStart"/>
            <w:r w:rsidRPr="00A03063">
              <w:rPr>
                <w:sz w:val="28"/>
                <w:szCs w:val="28"/>
              </w:rPr>
              <w:t>immediate</w:t>
            </w:r>
            <w:proofErr w:type="spellEnd"/>
            <w:r w:rsidRPr="00A03063">
              <w:rPr>
                <w:sz w:val="28"/>
                <w:szCs w:val="28"/>
              </w:rPr>
              <w:t xml:space="preserve"> - инкремент указателя на следующий пиксель </w:t>
            </w:r>
          </w:p>
        </w:tc>
      </w:tr>
      <w:tr w:rsidR="00A03063" w14:paraId="478B4733" w14:textId="77777777" w:rsidTr="00A03063">
        <w:tc>
          <w:tcPr>
            <w:tcW w:w="2263" w:type="dxa"/>
          </w:tcPr>
          <w:p w14:paraId="6901D684" w14:textId="2035B658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addi</w:t>
            </w:r>
            <w:proofErr w:type="spellEnd"/>
            <w:r w:rsidRPr="00A03063">
              <w:rPr>
                <w:sz w:val="28"/>
                <w:szCs w:val="28"/>
              </w:rPr>
              <w:t xml:space="preserve"> a4, a4, 255</w:t>
            </w:r>
          </w:p>
        </w:tc>
        <w:tc>
          <w:tcPr>
            <w:tcW w:w="7458" w:type="dxa"/>
          </w:tcPr>
          <w:p w14:paraId="068F6E68" w14:textId="0B4D6FB6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 xml:space="preserve">Сложение с </w:t>
            </w:r>
            <w:proofErr w:type="spellStart"/>
            <w:r w:rsidRPr="00A03063">
              <w:rPr>
                <w:sz w:val="28"/>
                <w:szCs w:val="28"/>
              </w:rPr>
              <w:t>immediate</w:t>
            </w:r>
            <w:proofErr w:type="spellEnd"/>
            <w:r w:rsidRPr="00A03063">
              <w:rPr>
                <w:sz w:val="28"/>
                <w:szCs w:val="28"/>
              </w:rPr>
              <w:t xml:space="preserve"> - обновление параметра анимации для создания волнового эффекта</w:t>
            </w:r>
          </w:p>
        </w:tc>
      </w:tr>
      <w:tr w:rsidR="00A03063" w14:paraId="1E503D63" w14:textId="77777777" w:rsidTr="00A03063">
        <w:tc>
          <w:tcPr>
            <w:tcW w:w="2263" w:type="dxa"/>
          </w:tcPr>
          <w:p w14:paraId="45374AF1" w14:textId="462434F2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bnez</w:t>
            </w:r>
            <w:proofErr w:type="spellEnd"/>
            <w:r w:rsidRPr="00A03063">
              <w:rPr>
                <w:sz w:val="28"/>
                <w:szCs w:val="28"/>
              </w:rPr>
              <w:t xml:space="preserve"> a3, </w:t>
            </w:r>
            <w:proofErr w:type="spellStart"/>
            <w:r w:rsidRPr="00A03063">
              <w:rPr>
                <w:sz w:val="28"/>
                <w:szCs w:val="28"/>
              </w:rPr>
              <w:t>nextPixel</w:t>
            </w:r>
            <w:proofErr w:type="spellEnd"/>
          </w:p>
        </w:tc>
        <w:tc>
          <w:tcPr>
            <w:tcW w:w="7458" w:type="dxa"/>
          </w:tcPr>
          <w:p w14:paraId="7542CA1A" w14:textId="61BDDCA7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 xml:space="preserve">Условный переход - проверка условия продолжения цикла: если a3 ≠ 0, переход к </w:t>
            </w:r>
            <w:proofErr w:type="spellStart"/>
            <w:r w:rsidRPr="00A03063">
              <w:rPr>
                <w:sz w:val="28"/>
                <w:szCs w:val="28"/>
              </w:rPr>
              <w:t>nextPixel</w:t>
            </w:r>
            <w:proofErr w:type="spellEnd"/>
          </w:p>
        </w:tc>
      </w:tr>
      <w:tr w:rsidR="00A03063" w14:paraId="144039D9" w14:textId="77777777" w:rsidTr="00A03063">
        <w:tc>
          <w:tcPr>
            <w:tcW w:w="2263" w:type="dxa"/>
          </w:tcPr>
          <w:p w14:paraId="074FAED9" w14:textId="2466EB7D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addi</w:t>
            </w:r>
            <w:proofErr w:type="spellEnd"/>
            <w:r w:rsidRPr="00A03063">
              <w:rPr>
                <w:sz w:val="28"/>
                <w:szCs w:val="28"/>
              </w:rPr>
              <w:t xml:space="preserve"> t6, t6, 1</w:t>
            </w:r>
          </w:p>
        </w:tc>
        <w:tc>
          <w:tcPr>
            <w:tcW w:w="7458" w:type="dxa"/>
          </w:tcPr>
          <w:p w14:paraId="16F370EF" w14:textId="06048616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 xml:space="preserve">Сложение с </w:t>
            </w:r>
            <w:proofErr w:type="spellStart"/>
            <w:r w:rsidRPr="00A03063">
              <w:rPr>
                <w:sz w:val="28"/>
                <w:szCs w:val="28"/>
              </w:rPr>
              <w:t>immediate</w:t>
            </w:r>
            <w:proofErr w:type="spellEnd"/>
            <w:r w:rsidRPr="00A03063">
              <w:rPr>
                <w:sz w:val="28"/>
                <w:szCs w:val="28"/>
              </w:rPr>
              <w:t xml:space="preserve"> - увеличение счетчика времени/кадра для анимации</w:t>
            </w:r>
          </w:p>
        </w:tc>
      </w:tr>
      <w:tr w:rsidR="00A03063" w14:paraId="0FD09830" w14:textId="77777777" w:rsidTr="00A03063">
        <w:tc>
          <w:tcPr>
            <w:tcW w:w="2263" w:type="dxa"/>
          </w:tcPr>
          <w:p w14:paraId="7EF7F612" w14:textId="5CF5873A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addi</w:t>
            </w:r>
            <w:proofErr w:type="spellEnd"/>
            <w:r w:rsidRPr="00A03063">
              <w:rPr>
                <w:sz w:val="28"/>
                <w:szCs w:val="28"/>
              </w:rPr>
              <w:t xml:space="preserve"> t1, t1, 1</w:t>
            </w:r>
          </w:p>
        </w:tc>
        <w:tc>
          <w:tcPr>
            <w:tcW w:w="7458" w:type="dxa"/>
          </w:tcPr>
          <w:p w14:paraId="09A8123E" w14:textId="20274F5A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 xml:space="preserve">Сложение с </w:t>
            </w:r>
            <w:proofErr w:type="spellStart"/>
            <w:r w:rsidRPr="00A03063">
              <w:rPr>
                <w:sz w:val="28"/>
                <w:szCs w:val="28"/>
              </w:rPr>
              <w:t>immediate</w:t>
            </w:r>
            <w:proofErr w:type="spellEnd"/>
            <w:r w:rsidRPr="00A03063">
              <w:rPr>
                <w:sz w:val="28"/>
                <w:szCs w:val="28"/>
              </w:rPr>
              <w:t xml:space="preserve"> - увеличение счетчика строк (y-координата)</w:t>
            </w:r>
          </w:p>
        </w:tc>
      </w:tr>
      <w:tr w:rsidR="00A03063" w14:paraId="6FE38F65" w14:textId="77777777" w:rsidTr="00A03063">
        <w:tc>
          <w:tcPr>
            <w:tcW w:w="2263" w:type="dxa"/>
          </w:tcPr>
          <w:p w14:paraId="506B1DBD" w14:textId="0E20070E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add</w:t>
            </w:r>
            <w:proofErr w:type="spellEnd"/>
            <w:r w:rsidRPr="00A03063">
              <w:rPr>
                <w:sz w:val="28"/>
                <w:szCs w:val="28"/>
              </w:rPr>
              <w:t xml:space="preserve"> t2, t2, a6</w:t>
            </w:r>
          </w:p>
        </w:tc>
        <w:tc>
          <w:tcPr>
            <w:tcW w:w="7458" w:type="dxa"/>
          </w:tcPr>
          <w:p w14:paraId="3860AD42" w14:textId="157D139C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>Сложение - переход к адресу начала следующей строки в матрице</w:t>
            </w:r>
          </w:p>
        </w:tc>
      </w:tr>
      <w:tr w:rsidR="00A03063" w14:paraId="2735517B" w14:textId="77777777" w:rsidTr="00A03063">
        <w:tc>
          <w:tcPr>
            <w:tcW w:w="2263" w:type="dxa"/>
          </w:tcPr>
          <w:p w14:paraId="08010E68" w14:textId="380713F5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addi</w:t>
            </w:r>
            <w:proofErr w:type="spellEnd"/>
            <w:r w:rsidRPr="00A03063">
              <w:rPr>
                <w:sz w:val="28"/>
                <w:szCs w:val="28"/>
              </w:rPr>
              <w:t xml:space="preserve"> t4, t4, 255</w:t>
            </w:r>
          </w:p>
        </w:tc>
        <w:tc>
          <w:tcPr>
            <w:tcW w:w="7458" w:type="dxa"/>
          </w:tcPr>
          <w:p w14:paraId="2B9250DF" w14:textId="391282F0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 xml:space="preserve">Сложение с </w:t>
            </w:r>
            <w:proofErr w:type="spellStart"/>
            <w:r w:rsidRPr="00A03063">
              <w:rPr>
                <w:sz w:val="28"/>
                <w:szCs w:val="28"/>
              </w:rPr>
              <w:t>immediate</w:t>
            </w:r>
            <w:proofErr w:type="spellEnd"/>
            <w:r w:rsidRPr="00A03063">
              <w:rPr>
                <w:sz w:val="28"/>
                <w:szCs w:val="28"/>
              </w:rPr>
              <w:t xml:space="preserve"> - обновление параметра анимации для следующей строки</w:t>
            </w:r>
          </w:p>
        </w:tc>
      </w:tr>
      <w:tr w:rsidR="00A03063" w14:paraId="57C61ABB" w14:textId="77777777" w:rsidTr="00A03063">
        <w:tc>
          <w:tcPr>
            <w:tcW w:w="2263" w:type="dxa"/>
          </w:tcPr>
          <w:p w14:paraId="4383A6B0" w14:textId="30E7C484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03063">
              <w:rPr>
                <w:sz w:val="28"/>
                <w:szCs w:val="28"/>
              </w:rPr>
              <w:t>bne</w:t>
            </w:r>
            <w:proofErr w:type="spellEnd"/>
            <w:r w:rsidRPr="00A03063">
              <w:rPr>
                <w:sz w:val="28"/>
                <w:szCs w:val="28"/>
              </w:rPr>
              <w:t xml:space="preserve"> t1, a2, </w:t>
            </w:r>
            <w:proofErr w:type="spellStart"/>
            <w:r w:rsidRPr="00A03063">
              <w:rPr>
                <w:sz w:val="28"/>
                <w:szCs w:val="28"/>
              </w:rPr>
              <w:t>nextRow</w:t>
            </w:r>
            <w:proofErr w:type="spellEnd"/>
          </w:p>
        </w:tc>
        <w:tc>
          <w:tcPr>
            <w:tcW w:w="7458" w:type="dxa"/>
          </w:tcPr>
          <w:p w14:paraId="2C9E80F6" w14:textId="077F6DA0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 xml:space="preserve">Условный переход - если не все строки обработаны, переход к </w:t>
            </w:r>
            <w:proofErr w:type="spellStart"/>
            <w:r w:rsidRPr="00A03063">
              <w:rPr>
                <w:sz w:val="28"/>
                <w:szCs w:val="28"/>
              </w:rPr>
              <w:t>nextRow</w:t>
            </w:r>
            <w:proofErr w:type="spellEnd"/>
          </w:p>
        </w:tc>
      </w:tr>
      <w:tr w:rsidR="00A03063" w14:paraId="7F95AA95" w14:textId="77777777" w:rsidTr="00A03063">
        <w:tc>
          <w:tcPr>
            <w:tcW w:w="2263" w:type="dxa"/>
          </w:tcPr>
          <w:p w14:paraId="65FC6F11" w14:textId="33CCA68E" w:rsidR="00A03063" w:rsidRPr="00A03063" w:rsidRDefault="00A03063" w:rsidP="00A03063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 xml:space="preserve">j </w:t>
            </w:r>
            <w:proofErr w:type="spellStart"/>
            <w:r w:rsidRPr="00A03063">
              <w:rPr>
                <w:sz w:val="28"/>
                <w:szCs w:val="28"/>
              </w:rPr>
              <w:t>init</w:t>
            </w:r>
            <w:proofErr w:type="spellEnd"/>
          </w:p>
        </w:tc>
        <w:tc>
          <w:tcPr>
            <w:tcW w:w="7458" w:type="dxa"/>
          </w:tcPr>
          <w:p w14:paraId="203DD80A" w14:textId="24719117" w:rsidR="00A03063" w:rsidRPr="00A03063" w:rsidRDefault="00A03063" w:rsidP="00A030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03063">
              <w:rPr>
                <w:sz w:val="28"/>
                <w:szCs w:val="28"/>
              </w:rPr>
              <w:t>Безусловный переход - переход к началу анимации для следующего кадра</w:t>
            </w:r>
          </w:p>
        </w:tc>
      </w:tr>
    </w:tbl>
    <w:p w14:paraId="1E6F8A79" w14:textId="4E53B4C0" w:rsidR="00A03063" w:rsidRPr="00A03063" w:rsidRDefault="00A03063" w:rsidP="00A03063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2)</w:t>
      </w:r>
      <w:r w:rsidRPr="00A03063">
        <w:t xml:space="preserve"> </w:t>
      </w:r>
      <w:r w:rsidRPr="00A03063">
        <w:rPr>
          <w:rFonts w:asciiTheme="majorHAnsi" w:hAnsiTheme="majorHAnsi" w:cstheme="majorHAnsi"/>
          <w:sz w:val="28"/>
          <w:szCs w:val="28"/>
        </w:rPr>
        <w:t>Выводы по анализу:</w:t>
      </w:r>
    </w:p>
    <w:p w14:paraId="52BC6A7B" w14:textId="66A59C0A" w:rsidR="00495AA5" w:rsidRDefault="00A03063" w:rsidP="00A03063">
      <w:pPr>
        <w:rPr>
          <w:rFonts w:asciiTheme="majorHAnsi" w:hAnsiTheme="majorHAnsi" w:cstheme="majorHAnsi"/>
          <w:sz w:val="28"/>
          <w:szCs w:val="28"/>
        </w:rPr>
      </w:pPr>
      <w:r w:rsidRPr="00A03063">
        <w:rPr>
          <w:rFonts w:asciiTheme="majorHAnsi" w:hAnsiTheme="majorHAnsi" w:cstheme="majorHAnsi"/>
          <w:sz w:val="28"/>
          <w:szCs w:val="28"/>
        </w:rPr>
        <w:t xml:space="preserve">Фрагмент </w:t>
      </w:r>
      <w:proofErr w:type="spellStart"/>
      <w:r w:rsidRPr="00A03063">
        <w:rPr>
          <w:rFonts w:asciiTheme="majorHAnsi" w:hAnsiTheme="majorHAnsi" w:cstheme="majorHAnsi"/>
          <w:i/>
          <w:iCs/>
          <w:sz w:val="28"/>
          <w:szCs w:val="28"/>
        </w:rPr>
        <w:t>nextPixel</w:t>
      </w:r>
      <w:proofErr w:type="spellEnd"/>
      <w:r w:rsidRPr="00A03063">
        <w:rPr>
          <w:rFonts w:asciiTheme="majorHAnsi" w:hAnsiTheme="majorHAnsi" w:cstheme="majorHAnsi"/>
          <w:sz w:val="28"/>
          <w:szCs w:val="28"/>
        </w:rPr>
        <w:t xml:space="preserve"> реализует внутренний цикл обработки пикселей в строке LED матрицы, вычисляя для каждого пикселя анимированный RGB-цвет на основе математических преобразований координат и временных параметров. Алгоритм создает плавный цветовой градиент с волновым эффектом, используя деление для нормализации и битовые операции для формирования цветовых компонент.</w:t>
      </w:r>
    </w:p>
    <w:p w14:paraId="7A60126E" w14:textId="52B00E41" w:rsidR="00EB6DCB" w:rsidRDefault="00EB6DCB" w:rsidP="00A03063">
      <w:pPr>
        <w:rPr>
          <w:rFonts w:asciiTheme="majorHAnsi" w:hAnsiTheme="majorHAnsi" w:cstheme="majorHAnsi"/>
          <w:sz w:val="28"/>
          <w:szCs w:val="28"/>
        </w:rPr>
      </w:pPr>
    </w:p>
    <w:p w14:paraId="471FBD0A" w14:textId="27A3F1EA" w:rsidR="00EB6DCB" w:rsidRDefault="00EB6DCB" w:rsidP="00A03063">
      <w:pPr>
        <w:rPr>
          <w:rFonts w:asciiTheme="majorHAnsi" w:hAnsiTheme="majorHAnsi" w:cstheme="majorHAnsi"/>
          <w:sz w:val="28"/>
          <w:szCs w:val="28"/>
        </w:rPr>
      </w:pPr>
    </w:p>
    <w:p w14:paraId="57846A35" w14:textId="0DEB690B" w:rsidR="00EB6DCB" w:rsidRDefault="00EB6DCB" w:rsidP="00A03063">
      <w:pPr>
        <w:rPr>
          <w:rFonts w:asciiTheme="majorHAnsi" w:hAnsiTheme="majorHAnsi" w:cstheme="majorHAnsi"/>
          <w:sz w:val="28"/>
          <w:szCs w:val="28"/>
        </w:rPr>
      </w:pPr>
    </w:p>
    <w:p w14:paraId="1B299328" w14:textId="24FF15F0" w:rsidR="00EB6DCB" w:rsidRDefault="00EB6DCB" w:rsidP="00A03063">
      <w:pPr>
        <w:rPr>
          <w:rFonts w:asciiTheme="majorHAnsi" w:hAnsiTheme="majorHAnsi" w:cstheme="majorHAnsi"/>
          <w:sz w:val="28"/>
          <w:szCs w:val="28"/>
        </w:rPr>
      </w:pPr>
    </w:p>
    <w:p w14:paraId="68F958B3" w14:textId="77777777" w:rsidR="00EB6DCB" w:rsidRPr="00A03063" w:rsidRDefault="00EB6DCB" w:rsidP="00A03063">
      <w:pPr>
        <w:rPr>
          <w:rFonts w:asciiTheme="majorHAnsi" w:hAnsiTheme="majorHAnsi" w:cstheme="majorHAnsi"/>
          <w:sz w:val="28"/>
          <w:szCs w:val="28"/>
        </w:rPr>
      </w:pPr>
    </w:p>
    <w:p w14:paraId="25F810BB" w14:textId="77777777" w:rsidR="00A03063" w:rsidRDefault="00A03063" w:rsidP="00A03063">
      <w:pPr>
        <w:rPr>
          <w:rFonts w:asciiTheme="majorHAnsi" w:hAnsiTheme="majorHAnsi" w:cstheme="majorHAnsi"/>
          <w:sz w:val="28"/>
          <w:szCs w:val="28"/>
        </w:rPr>
      </w:pPr>
      <w:r w:rsidRPr="00A03063">
        <w:rPr>
          <w:rFonts w:asciiTheme="majorHAnsi" w:hAnsiTheme="majorHAnsi" w:cstheme="majorHAnsi"/>
          <w:sz w:val="28"/>
          <w:szCs w:val="28"/>
        </w:rPr>
        <w:lastRenderedPageBreak/>
        <w:t>3)</w:t>
      </w:r>
      <w:r>
        <w:rPr>
          <w:rFonts w:asciiTheme="majorHAnsi" w:hAnsiTheme="majorHAnsi" w:cstheme="majorHAnsi"/>
          <w:sz w:val="28"/>
          <w:szCs w:val="28"/>
        </w:rPr>
        <w:t>Результаты выполнения кода на языке С:</w:t>
      </w:r>
    </w:p>
    <w:p w14:paraId="2C2F42FC" w14:textId="77777777" w:rsidR="00D10AD9" w:rsidRDefault="00EB6DCB" w:rsidP="00D10AD9">
      <w:pPr>
        <w:jc w:val="center"/>
        <w:rPr>
          <w:rFonts w:asciiTheme="majorHAnsi" w:hAnsiTheme="majorHAnsi" w:cstheme="majorHAnsi"/>
          <w:sz w:val="28"/>
          <w:szCs w:val="28"/>
        </w:rPr>
      </w:pPr>
      <w:r w:rsidRPr="00EB6DCB">
        <w:rPr>
          <w:rFonts w:asciiTheme="majorHAnsi" w:hAnsiTheme="majorHAnsi" w:cstheme="majorHAnsi"/>
          <w:b/>
          <w:bCs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51BB99E4" wp14:editId="37DB5C1C">
            <wp:simplePos x="0" y="0"/>
            <wp:positionH relativeFrom="page">
              <wp:align>center</wp:align>
            </wp:positionH>
            <wp:positionV relativeFrom="paragraph">
              <wp:posOffset>571500</wp:posOffset>
            </wp:positionV>
            <wp:extent cx="7007860" cy="2914650"/>
            <wp:effectExtent l="0" t="0" r="2540" b="0"/>
            <wp:wrapThrough wrapText="bothSides">
              <wp:wrapPolygon edited="0">
                <wp:start x="0" y="0"/>
                <wp:lineTo x="0" y="21459"/>
                <wp:lineTo x="21549" y="21459"/>
                <wp:lineTo x="21549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786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063">
        <w:rPr>
          <w:rFonts w:asciiTheme="majorHAnsi" w:hAnsiTheme="majorHAnsi" w:cstheme="majorHAnsi"/>
          <w:sz w:val="28"/>
          <w:szCs w:val="28"/>
        </w:rPr>
        <w:t xml:space="preserve">При компиляции и сборке проблем не обнаружено. </w:t>
      </w:r>
      <w:r>
        <w:rPr>
          <w:rFonts w:asciiTheme="majorHAnsi" w:hAnsiTheme="majorHAnsi" w:cstheme="majorHAnsi"/>
          <w:sz w:val="28"/>
          <w:szCs w:val="28"/>
        </w:rPr>
        <w:t>При корректной установке</w:t>
      </w:r>
      <w:r w:rsidR="00A03063">
        <w:rPr>
          <w:rFonts w:asciiTheme="majorHAnsi" w:hAnsiTheme="majorHAnsi" w:cstheme="majorHAnsi"/>
          <w:sz w:val="28"/>
          <w:szCs w:val="28"/>
        </w:rPr>
        <w:t xml:space="preserve"> размеров </w:t>
      </w:r>
      <w:r>
        <w:rPr>
          <w:rFonts w:asciiTheme="majorHAnsi" w:hAnsiTheme="majorHAnsi" w:cstheme="majorHAnsi"/>
          <w:sz w:val="28"/>
          <w:szCs w:val="28"/>
        </w:rPr>
        <w:t>матрицы светодиодов все обрисовывается корректно.</w:t>
      </w:r>
      <w:r w:rsidR="00A03063">
        <w:rPr>
          <w:rFonts w:asciiTheme="majorHAnsi" w:hAnsiTheme="majorHAnsi" w:cstheme="majorHAnsi"/>
          <w:sz w:val="28"/>
          <w:szCs w:val="28"/>
        </w:rPr>
        <w:br/>
      </w:r>
      <w:r w:rsidRPr="00D10AD9">
        <w:rPr>
          <w:rFonts w:asciiTheme="majorHAnsi" w:hAnsiTheme="majorHAnsi" w:cstheme="majorHAnsi"/>
          <w:i/>
          <w:iCs/>
        </w:rPr>
        <w:t xml:space="preserve">Рисунок 1 </w:t>
      </w:r>
      <w:r w:rsidRPr="00D10AD9">
        <w:rPr>
          <w:rFonts w:asciiTheme="majorHAnsi" w:hAnsiTheme="majorHAnsi" w:cstheme="majorHAnsi"/>
          <w:i/>
          <w:iCs/>
        </w:rPr>
        <w:t>—</w:t>
      </w:r>
      <w:r w:rsidRPr="00D10AD9">
        <w:rPr>
          <w:rFonts w:asciiTheme="majorHAnsi" w:hAnsiTheme="majorHAnsi" w:cstheme="majorHAnsi"/>
          <w:i/>
          <w:iCs/>
        </w:rPr>
        <w:t xml:space="preserve"> отрисовка знака “</w:t>
      </w:r>
      <w:r w:rsidR="00D10AD9" w:rsidRPr="00D10AD9">
        <w:rPr>
          <w:rFonts w:asciiTheme="majorHAnsi" w:hAnsiTheme="majorHAnsi" w:cstheme="majorHAnsi"/>
          <w:i/>
          <w:iCs/>
        </w:rPr>
        <w:t>!</w:t>
      </w:r>
      <w:r w:rsidRPr="00D10AD9">
        <w:rPr>
          <w:rFonts w:asciiTheme="majorHAnsi" w:hAnsiTheme="majorHAnsi" w:cstheme="majorHAnsi"/>
          <w:i/>
          <w:iCs/>
        </w:rPr>
        <w:t>”</w:t>
      </w:r>
    </w:p>
    <w:p w14:paraId="7AB0297F" w14:textId="330A4614" w:rsidR="00D10AD9" w:rsidRPr="00D10AD9" w:rsidRDefault="00D10AD9" w:rsidP="00D10AD9">
      <w:pPr>
        <w:rPr>
          <w:rFonts w:asciiTheme="majorHAnsi" w:hAnsiTheme="majorHAnsi" w:cstheme="majorHAnsi"/>
          <w:sz w:val="28"/>
          <w:szCs w:val="28"/>
        </w:rPr>
      </w:pPr>
      <w:r w:rsidRPr="00D10AD9">
        <w:rPr>
          <w:rFonts w:asciiTheme="majorHAnsi" w:hAnsiTheme="majorHAnsi" w:cstheme="majorHAnsi"/>
          <w:b/>
          <w:bCs/>
          <w:sz w:val="32"/>
          <w:szCs w:val="32"/>
        </w:rPr>
        <w:t>Выводы</w:t>
      </w:r>
    </w:p>
    <w:p w14:paraId="34F47232" w14:textId="76356D54" w:rsidR="00495AA5" w:rsidRPr="00D10AD9" w:rsidRDefault="00D10AD9" w:rsidP="00D10AD9">
      <w:pPr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D10AD9">
        <w:rPr>
          <w:rFonts w:asciiTheme="majorHAnsi" w:hAnsiTheme="majorHAnsi" w:cstheme="majorHAnsi"/>
          <w:sz w:val="28"/>
          <w:szCs w:val="28"/>
        </w:rPr>
        <w:t xml:space="preserve">В ходе работы изучены принципы работы с периферийными устройствами через MMIO, освоена работа с LED матрицей в </w:t>
      </w:r>
      <w:proofErr w:type="spellStart"/>
      <w:r w:rsidRPr="00D10AD9">
        <w:rPr>
          <w:rFonts w:asciiTheme="majorHAnsi" w:hAnsiTheme="majorHAnsi" w:cstheme="majorHAnsi"/>
          <w:sz w:val="28"/>
          <w:szCs w:val="28"/>
        </w:rPr>
        <w:t>Ripes</w:t>
      </w:r>
      <w:proofErr w:type="spellEnd"/>
      <w:r w:rsidRPr="00D10AD9">
        <w:rPr>
          <w:rFonts w:asciiTheme="majorHAnsi" w:hAnsiTheme="majorHAnsi" w:cstheme="majorHAnsi"/>
          <w:sz w:val="28"/>
          <w:szCs w:val="28"/>
        </w:rPr>
        <w:t>, создана программа для отображения графического символа на матрице заданного размера.</w:t>
      </w:r>
    </w:p>
    <w:p w14:paraId="0F004467" w14:textId="0B8E311D" w:rsidR="00495AA5" w:rsidRDefault="00495AA5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68FEC993" w14:textId="1187F468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27B7F1C1" w14:textId="56C246E3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76266122" w14:textId="39693A0E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14E509B9" w14:textId="31B2C17E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31B5DCF6" w14:textId="28EA8935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489E86CD" w14:textId="04A64A6E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7A821D46" w14:textId="6CA9F2EC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4ED94889" w14:textId="00C092E7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76D0674E" w14:textId="34180ECD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19FCB068" w14:textId="77777777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584150D3" w14:textId="3F3999AA" w:rsidR="00495AA5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Приложение</w:t>
      </w:r>
      <w:r w:rsidRPr="00D10AD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</w:p>
    <w:p w14:paraId="1FC8D45E" w14:textId="6CB6DBFA" w:rsidR="00937641" w:rsidRPr="00937641" w:rsidRDefault="00937641" w:rsidP="003250EA">
      <w:pPr>
        <w:jc w:val="both"/>
        <w:rPr>
          <w:rFonts w:asciiTheme="majorHAnsi" w:hAnsiTheme="majorHAnsi" w:cstheme="majorHAnsi"/>
          <w:sz w:val="28"/>
          <w:szCs w:val="28"/>
        </w:rPr>
      </w:pPr>
      <w:r w:rsidRPr="00937641">
        <w:rPr>
          <w:rFonts w:asciiTheme="majorHAnsi" w:hAnsiTheme="majorHAnsi" w:cstheme="majorHAnsi"/>
          <w:sz w:val="28"/>
          <w:szCs w:val="28"/>
        </w:rPr>
        <w:t>1)Измененный код на языке С для вывода символа “!”</w:t>
      </w:r>
    </w:p>
    <w:p w14:paraId="45CD70C3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</w:rPr>
      </w:pPr>
      <w:r w:rsidRPr="00937641">
        <w:rPr>
          <w:rFonts w:asciiTheme="majorHAnsi" w:hAnsiTheme="majorHAnsi" w:cstheme="majorHAnsi"/>
          <w:sz w:val="28"/>
          <w:szCs w:val="28"/>
        </w:rPr>
        <w:t>#</w:t>
      </w:r>
      <w:r w:rsidRPr="00937641">
        <w:rPr>
          <w:rFonts w:asciiTheme="majorHAnsi" w:hAnsiTheme="majorHAnsi" w:cstheme="majorHAnsi"/>
          <w:sz w:val="28"/>
          <w:szCs w:val="28"/>
          <w:lang w:val="en-US"/>
        </w:rPr>
        <w:t>include</w:t>
      </w:r>
      <w:r w:rsidRPr="00937641">
        <w:rPr>
          <w:rFonts w:asciiTheme="majorHAnsi" w:hAnsiTheme="majorHAnsi" w:cstheme="majorHAnsi"/>
          <w:sz w:val="28"/>
          <w:szCs w:val="28"/>
        </w:rPr>
        <w:t xml:space="preserve"> "</w:t>
      </w:r>
      <w:proofErr w:type="spellStart"/>
      <w:r w:rsidRPr="00937641">
        <w:rPr>
          <w:rFonts w:asciiTheme="majorHAnsi" w:hAnsiTheme="majorHAnsi" w:cstheme="majorHAnsi"/>
          <w:sz w:val="28"/>
          <w:szCs w:val="28"/>
          <w:lang w:val="en-US"/>
        </w:rPr>
        <w:t>ripes</w:t>
      </w:r>
      <w:proofErr w:type="spellEnd"/>
      <w:r w:rsidRPr="00937641">
        <w:rPr>
          <w:rFonts w:asciiTheme="majorHAnsi" w:hAnsiTheme="majorHAnsi" w:cstheme="majorHAnsi"/>
          <w:sz w:val="28"/>
          <w:szCs w:val="28"/>
        </w:rPr>
        <w:t>_</w:t>
      </w:r>
      <w:r w:rsidRPr="00937641">
        <w:rPr>
          <w:rFonts w:asciiTheme="majorHAnsi" w:hAnsiTheme="majorHAnsi" w:cstheme="majorHAnsi"/>
          <w:sz w:val="28"/>
          <w:szCs w:val="28"/>
          <w:lang w:val="en-US"/>
        </w:rPr>
        <w:t>system</w:t>
      </w:r>
      <w:r w:rsidRPr="00937641">
        <w:rPr>
          <w:rFonts w:asciiTheme="majorHAnsi" w:hAnsiTheme="majorHAnsi" w:cstheme="majorHAnsi"/>
          <w:sz w:val="28"/>
          <w:szCs w:val="28"/>
        </w:rPr>
        <w:t>.</w:t>
      </w:r>
      <w:r w:rsidRPr="00937641">
        <w:rPr>
          <w:rFonts w:asciiTheme="majorHAnsi" w:hAnsiTheme="majorHAnsi" w:cstheme="majorHAnsi"/>
          <w:sz w:val="28"/>
          <w:szCs w:val="28"/>
          <w:lang w:val="en-US"/>
        </w:rPr>
        <w:t>h</w:t>
      </w:r>
      <w:r w:rsidRPr="00937641">
        <w:rPr>
          <w:rFonts w:asciiTheme="majorHAnsi" w:hAnsiTheme="majorHAnsi" w:cstheme="majorHAnsi"/>
          <w:sz w:val="28"/>
          <w:szCs w:val="28"/>
        </w:rPr>
        <w:t>"</w:t>
      </w:r>
    </w:p>
    <w:p w14:paraId="756BBA6D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40DBD119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#define W LED_MATRIX_0_WIDTH </w:t>
      </w:r>
    </w:p>
    <w:p w14:paraId="4BF17C54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#define H LED_MATRIX_0_HEIGHT </w:t>
      </w:r>
    </w:p>
    <w:p w14:paraId="0A3B90F7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unsigned* </w:t>
      </w:r>
      <w:proofErr w:type="spellStart"/>
      <w:r w:rsidRPr="00937641">
        <w:rPr>
          <w:rFonts w:asciiTheme="majorHAnsi" w:hAnsiTheme="majorHAnsi" w:cstheme="majorHAnsi"/>
          <w:sz w:val="28"/>
          <w:szCs w:val="28"/>
          <w:lang w:val="en-US"/>
        </w:rPr>
        <w:t>led_base</w:t>
      </w:r>
      <w:proofErr w:type="spellEnd"/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= LED_MATRIX_0_BASE;</w:t>
      </w:r>
    </w:p>
    <w:p w14:paraId="2A34FD2B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4DE11F41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937641">
        <w:rPr>
          <w:rFonts w:asciiTheme="majorHAnsi" w:hAnsiTheme="majorHAnsi" w:cstheme="majorHAnsi"/>
          <w:sz w:val="28"/>
          <w:szCs w:val="28"/>
          <w:lang w:val="en-US"/>
        </w:rPr>
        <w:t>void main() {</w:t>
      </w:r>
    </w:p>
    <w:p w14:paraId="5078E923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   while (1) {</w:t>
      </w:r>
    </w:p>
    <w:p w14:paraId="4994CC77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       for (int y = 0; y &lt; H; y++) {</w:t>
      </w:r>
    </w:p>
    <w:p w14:paraId="6C74C885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           for (int x = 0; x &lt; W; x++) {</w:t>
      </w:r>
    </w:p>
    <w:p w14:paraId="573D879B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               unsigned </w:t>
      </w:r>
      <w:proofErr w:type="spellStart"/>
      <w:r w:rsidRPr="00937641">
        <w:rPr>
          <w:rFonts w:asciiTheme="majorHAnsi" w:hAnsiTheme="majorHAnsi" w:cstheme="majorHAnsi"/>
          <w:sz w:val="28"/>
          <w:szCs w:val="28"/>
          <w:lang w:val="en-US"/>
        </w:rPr>
        <w:t>idx</w:t>
      </w:r>
      <w:proofErr w:type="spellEnd"/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= y * W + x;</w:t>
      </w:r>
    </w:p>
    <w:p w14:paraId="6E8837B9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</w:rPr>
      </w:pP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r w:rsidRPr="00937641">
        <w:rPr>
          <w:rFonts w:asciiTheme="majorHAnsi" w:hAnsiTheme="majorHAnsi" w:cstheme="majorHAnsi"/>
          <w:sz w:val="28"/>
          <w:szCs w:val="28"/>
        </w:rPr>
        <w:t xml:space="preserve">// Центр по x = 3 </w:t>
      </w:r>
    </w:p>
    <w:p w14:paraId="7ACE9C0E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</w:rPr>
      </w:pPr>
      <w:r w:rsidRPr="00937641">
        <w:rPr>
          <w:rFonts w:asciiTheme="majorHAnsi" w:hAnsiTheme="majorHAnsi" w:cstheme="majorHAnsi"/>
          <w:sz w:val="28"/>
          <w:szCs w:val="28"/>
        </w:rPr>
        <w:t xml:space="preserve">                </w:t>
      </w:r>
      <w:proofErr w:type="spellStart"/>
      <w:r w:rsidRPr="00937641">
        <w:rPr>
          <w:rFonts w:asciiTheme="majorHAnsi" w:hAnsiTheme="majorHAnsi" w:cstheme="majorHAnsi"/>
          <w:sz w:val="28"/>
          <w:szCs w:val="28"/>
        </w:rPr>
        <w:t>if</w:t>
      </w:r>
      <w:proofErr w:type="spellEnd"/>
      <w:r w:rsidRPr="00937641">
        <w:rPr>
          <w:rFonts w:asciiTheme="majorHAnsi" w:hAnsiTheme="majorHAnsi" w:cstheme="majorHAnsi"/>
          <w:sz w:val="28"/>
          <w:szCs w:val="28"/>
        </w:rPr>
        <w:t xml:space="preserve">((x == 3 &amp;&amp; y &gt;= 0 &amp;&amp; y &lt;= 3) ||  </w:t>
      </w:r>
    </w:p>
    <w:p w14:paraId="6345BBFF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937641">
        <w:rPr>
          <w:rFonts w:asciiTheme="majorHAnsi" w:hAnsiTheme="majorHAnsi" w:cstheme="majorHAnsi"/>
          <w:sz w:val="28"/>
          <w:szCs w:val="28"/>
        </w:rPr>
        <w:t xml:space="preserve">                   </w:t>
      </w: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(x == 3 &amp;&amp; y == 5)) {         </w:t>
      </w:r>
    </w:p>
    <w:p w14:paraId="054A09AB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*(</w:t>
      </w:r>
      <w:proofErr w:type="spellStart"/>
      <w:r w:rsidRPr="00937641">
        <w:rPr>
          <w:rFonts w:asciiTheme="majorHAnsi" w:hAnsiTheme="majorHAnsi" w:cstheme="majorHAnsi"/>
          <w:sz w:val="28"/>
          <w:szCs w:val="28"/>
          <w:lang w:val="en-US"/>
        </w:rPr>
        <w:t>led_base</w:t>
      </w:r>
      <w:proofErr w:type="spellEnd"/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+ </w:t>
      </w:r>
      <w:proofErr w:type="spellStart"/>
      <w:r w:rsidRPr="00937641">
        <w:rPr>
          <w:rFonts w:asciiTheme="majorHAnsi" w:hAnsiTheme="majorHAnsi" w:cstheme="majorHAnsi"/>
          <w:sz w:val="28"/>
          <w:szCs w:val="28"/>
          <w:lang w:val="en-US"/>
        </w:rPr>
        <w:t>idx</w:t>
      </w:r>
      <w:proofErr w:type="spellEnd"/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) = 0xFFFF00;   // </w:t>
      </w:r>
      <w:r w:rsidRPr="00937641">
        <w:rPr>
          <w:rFonts w:asciiTheme="majorHAnsi" w:hAnsiTheme="majorHAnsi" w:cstheme="majorHAnsi"/>
          <w:sz w:val="28"/>
          <w:szCs w:val="28"/>
        </w:rPr>
        <w:t>Желтый</w:t>
      </w:r>
    </w:p>
    <w:p w14:paraId="0461AB68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               }</w:t>
      </w:r>
    </w:p>
    <w:p w14:paraId="31F976CB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               else {</w:t>
      </w:r>
    </w:p>
    <w:p w14:paraId="4A4F248F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*(</w:t>
      </w:r>
      <w:proofErr w:type="spellStart"/>
      <w:r w:rsidRPr="00937641">
        <w:rPr>
          <w:rFonts w:asciiTheme="majorHAnsi" w:hAnsiTheme="majorHAnsi" w:cstheme="majorHAnsi"/>
          <w:sz w:val="28"/>
          <w:szCs w:val="28"/>
          <w:lang w:val="en-US"/>
        </w:rPr>
        <w:t>led_base</w:t>
      </w:r>
      <w:proofErr w:type="spellEnd"/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+ </w:t>
      </w:r>
      <w:proofErr w:type="spellStart"/>
      <w:r w:rsidRPr="00937641">
        <w:rPr>
          <w:rFonts w:asciiTheme="majorHAnsi" w:hAnsiTheme="majorHAnsi" w:cstheme="majorHAnsi"/>
          <w:sz w:val="28"/>
          <w:szCs w:val="28"/>
          <w:lang w:val="en-US"/>
        </w:rPr>
        <w:t>idx</w:t>
      </w:r>
      <w:proofErr w:type="spellEnd"/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) = 0x00FF00;   // </w:t>
      </w:r>
      <w:r w:rsidRPr="00937641">
        <w:rPr>
          <w:rFonts w:asciiTheme="majorHAnsi" w:hAnsiTheme="majorHAnsi" w:cstheme="majorHAnsi"/>
          <w:sz w:val="28"/>
          <w:szCs w:val="28"/>
        </w:rPr>
        <w:t>Зеленый</w:t>
      </w: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</w:p>
    <w:p w14:paraId="593A617B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</w:rPr>
      </w:pPr>
      <w:r w:rsidRPr="00937641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r w:rsidRPr="00937641">
        <w:rPr>
          <w:rFonts w:asciiTheme="majorHAnsi" w:hAnsiTheme="majorHAnsi" w:cstheme="majorHAnsi"/>
          <w:sz w:val="28"/>
          <w:szCs w:val="28"/>
        </w:rPr>
        <w:t>}</w:t>
      </w:r>
    </w:p>
    <w:p w14:paraId="2FBA9C3A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</w:rPr>
      </w:pPr>
      <w:r w:rsidRPr="00937641">
        <w:rPr>
          <w:rFonts w:asciiTheme="majorHAnsi" w:hAnsiTheme="majorHAnsi" w:cstheme="majorHAnsi"/>
          <w:sz w:val="28"/>
          <w:szCs w:val="28"/>
        </w:rPr>
        <w:t xml:space="preserve">            }</w:t>
      </w:r>
    </w:p>
    <w:p w14:paraId="2508302B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</w:rPr>
      </w:pPr>
      <w:r w:rsidRPr="00937641">
        <w:rPr>
          <w:rFonts w:asciiTheme="majorHAnsi" w:hAnsiTheme="majorHAnsi" w:cstheme="majorHAnsi"/>
          <w:sz w:val="28"/>
          <w:szCs w:val="28"/>
        </w:rPr>
        <w:t xml:space="preserve">        }</w:t>
      </w:r>
    </w:p>
    <w:p w14:paraId="462CA5F5" w14:textId="77777777" w:rsidR="00D10AD9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</w:rPr>
      </w:pPr>
      <w:r w:rsidRPr="00937641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4B462F37" w14:textId="39E774A8" w:rsidR="00495AA5" w:rsidRPr="00937641" w:rsidRDefault="00D10AD9" w:rsidP="00D10AD9">
      <w:pPr>
        <w:jc w:val="both"/>
        <w:rPr>
          <w:rFonts w:asciiTheme="majorHAnsi" w:hAnsiTheme="majorHAnsi" w:cstheme="majorHAnsi"/>
          <w:sz w:val="28"/>
          <w:szCs w:val="28"/>
        </w:rPr>
      </w:pPr>
      <w:r w:rsidRPr="00937641">
        <w:rPr>
          <w:rFonts w:asciiTheme="majorHAnsi" w:hAnsiTheme="majorHAnsi" w:cstheme="majorHAnsi"/>
          <w:sz w:val="28"/>
          <w:szCs w:val="28"/>
        </w:rPr>
        <w:t>}</w:t>
      </w:r>
    </w:p>
    <w:p w14:paraId="107D7B69" w14:textId="77777777" w:rsidR="00495AA5" w:rsidRDefault="00495AA5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43762018" w14:textId="247F35A4" w:rsidR="00CF3F55" w:rsidRPr="00CF3F55" w:rsidRDefault="00CF3F55" w:rsidP="00937641">
      <w:pPr>
        <w:rPr>
          <w:rFonts w:asciiTheme="majorHAnsi" w:hAnsiTheme="majorHAnsi" w:cstheme="majorHAnsi"/>
          <w:i/>
          <w:iCs/>
          <w:sz w:val="24"/>
          <w:szCs w:val="24"/>
        </w:rPr>
      </w:pPr>
    </w:p>
    <w:sectPr w:rsidR="00CF3F55" w:rsidRPr="00CF3F55">
      <w:footerReference w:type="default" r:id="rId9"/>
      <w:footerReference w:type="first" r:id="rId10"/>
      <w:pgSz w:w="11904" w:h="16838"/>
      <w:pgMar w:top="1134" w:right="473" w:bottom="1216" w:left="1700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D2DAF" w14:textId="77777777" w:rsidR="008D05BE" w:rsidRDefault="008D05BE">
      <w:pPr>
        <w:spacing w:after="0" w:line="240" w:lineRule="auto"/>
      </w:pPr>
      <w:r>
        <w:separator/>
      </w:r>
    </w:p>
  </w:endnote>
  <w:endnote w:type="continuationSeparator" w:id="0">
    <w:p w14:paraId="12BDA594" w14:textId="77777777" w:rsidR="008D05BE" w:rsidRDefault="008D0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8A9F8" w14:textId="77777777" w:rsidR="00711D47" w:rsidRDefault="00B47A54">
    <w:pPr>
      <w:spacing w:after="0"/>
      <w:ind w:right="94"/>
      <w:jc w:val="center"/>
    </w:pPr>
    <w:r>
      <w:rPr>
        <w:rFonts w:ascii="Times New Roman" w:eastAsia="Times New Roman" w:hAnsi="Times New Roman" w:cs="Times New Roman"/>
        <w:sz w:val="24"/>
      </w:rPr>
      <w:fldChar w:fldCharType="begin"/>
    </w:r>
    <w:r>
      <w:rPr>
        <w:rFonts w:ascii="Times New Roman" w:eastAsia="Times New Roman" w:hAnsi="Times New Roman" w:cs="Times New Roman"/>
        <w:sz w:val="24"/>
      </w:rPr>
      <w:instrText xml:space="preserve"> PAGE </w:instrText>
    </w:r>
    <w:r>
      <w:rPr>
        <w:rFonts w:ascii="Times New Roman" w:eastAsia="Times New Roman" w:hAnsi="Times New Roman" w:cs="Times New Roman"/>
        <w:sz w:val="24"/>
      </w:rPr>
      <w:fldChar w:fldCharType="separate"/>
    </w:r>
    <w:r w:rsidR="00636FDC">
      <w:rPr>
        <w:rFonts w:ascii="Times New Roman" w:eastAsia="Times New Roman" w:hAnsi="Times New Roman" w:cs="Times New Roman"/>
        <w:noProof/>
        <w:sz w:val="24"/>
      </w:rPr>
      <w:t>11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67D5347" w14:textId="77777777" w:rsidR="00711D47" w:rsidRDefault="00B47A5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7D932" w14:textId="77777777" w:rsidR="00711D47" w:rsidRDefault="00711D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435BE" w14:textId="77777777" w:rsidR="008D05BE" w:rsidRDefault="008D05BE">
      <w:pPr>
        <w:spacing w:after="0" w:line="240" w:lineRule="auto"/>
      </w:pPr>
      <w:r>
        <w:separator/>
      </w:r>
    </w:p>
  </w:footnote>
  <w:footnote w:type="continuationSeparator" w:id="0">
    <w:p w14:paraId="0652CC4E" w14:textId="77777777" w:rsidR="008D05BE" w:rsidRDefault="008D05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37366"/>
    <w:multiLevelType w:val="hybridMultilevel"/>
    <w:tmpl w:val="46F214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234DF4"/>
    <w:multiLevelType w:val="hybridMultilevel"/>
    <w:tmpl w:val="A0901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458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1818E8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18F942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CC22D7"/>
    <w:multiLevelType w:val="hybridMultilevel"/>
    <w:tmpl w:val="34089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C457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D6A2F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1E3012B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6F3646E3"/>
    <w:multiLevelType w:val="hybridMultilevel"/>
    <w:tmpl w:val="67C0B6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C553D1"/>
    <w:multiLevelType w:val="hybridMultilevel"/>
    <w:tmpl w:val="624451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3"/>
  </w:num>
  <w:num w:numId="7">
    <w:abstractNumId w:val="4"/>
  </w:num>
  <w:num w:numId="8">
    <w:abstractNumId w:val="9"/>
  </w:num>
  <w:num w:numId="9">
    <w:abstractNumId w:val="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D47"/>
    <w:rsid w:val="00017F56"/>
    <w:rsid w:val="00035C4A"/>
    <w:rsid w:val="000E5988"/>
    <w:rsid w:val="00101BCA"/>
    <w:rsid w:val="00113000"/>
    <w:rsid w:val="001154CE"/>
    <w:rsid w:val="001E2C90"/>
    <w:rsid w:val="001E7F4D"/>
    <w:rsid w:val="0020113B"/>
    <w:rsid w:val="002425A6"/>
    <w:rsid w:val="002578EF"/>
    <w:rsid w:val="002C66ED"/>
    <w:rsid w:val="003250EA"/>
    <w:rsid w:val="00495AA5"/>
    <w:rsid w:val="0053057B"/>
    <w:rsid w:val="00584DCC"/>
    <w:rsid w:val="005A333E"/>
    <w:rsid w:val="005A4DF9"/>
    <w:rsid w:val="00636FDC"/>
    <w:rsid w:val="00711D47"/>
    <w:rsid w:val="00722D36"/>
    <w:rsid w:val="007A7696"/>
    <w:rsid w:val="00830AA3"/>
    <w:rsid w:val="0084092C"/>
    <w:rsid w:val="008A2BAC"/>
    <w:rsid w:val="008D05BE"/>
    <w:rsid w:val="00902491"/>
    <w:rsid w:val="00917854"/>
    <w:rsid w:val="00937641"/>
    <w:rsid w:val="00A0174A"/>
    <w:rsid w:val="00A03063"/>
    <w:rsid w:val="00AA4789"/>
    <w:rsid w:val="00AB21B5"/>
    <w:rsid w:val="00B37276"/>
    <w:rsid w:val="00B47A54"/>
    <w:rsid w:val="00BC5602"/>
    <w:rsid w:val="00C349E9"/>
    <w:rsid w:val="00CE53CB"/>
    <w:rsid w:val="00CF3F55"/>
    <w:rsid w:val="00D10AD9"/>
    <w:rsid w:val="00E86123"/>
    <w:rsid w:val="00EB6DCB"/>
    <w:rsid w:val="00EC6BDC"/>
    <w:rsid w:val="00ED14A5"/>
    <w:rsid w:val="00EF3E23"/>
    <w:rsid w:val="00F36778"/>
    <w:rsid w:val="00F6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36251"/>
  <w15:docId w15:val="{0676D039-461B-4EA2-9955-E3DD293A5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5A6"/>
    <w:rPr>
      <w:color w:val="000000"/>
    </w:rPr>
  </w:style>
  <w:style w:type="paragraph" w:styleId="1">
    <w:name w:val="heading 1"/>
    <w:next w:val="a"/>
    <w:qFormat/>
    <w:pPr>
      <w:keepNext/>
      <w:keepLines/>
      <w:spacing w:after="0"/>
      <w:ind w:left="10" w:right="85" w:hanging="10"/>
      <w:jc w:val="center"/>
      <w:outlineLvl w:val="0"/>
    </w:pPr>
    <w:rPr>
      <w:b/>
      <w:color w:val="000000"/>
      <w:sz w:val="32"/>
    </w:rPr>
  </w:style>
  <w:style w:type="paragraph" w:styleId="2">
    <w:name w:val="heading 2"/>
    <w:next w:val="a"/>
    <w:qFormat/>
    <w:pPr>
      <w:keepNext/>
      <w:keepLines/>
      <w:spacing w:after="0"/>
      <w:ind w:left="10" w:right="85" w:hanging="10"/>
      <w:jc w:val="center"/>
      <w:outlineLvl w:val="1"/>
    </w:pPr>
    <w:rPr>
      <w:b/>
      <w:color w:val="000000"/>
      <w:sz w:val="32"/>
    </w:rPr>
  </w:style>
  <w:style w:type="paragraph" w:styleId="3">
    <w:name w:val="heading 3"/>
    <w:basedOn w:val="a"/>
    <w:next w:val="a"/>
    <w:link w:val="30"/>
    <w:uiPriority w:val="9"/>
    <w:qFormat/>
    <w:rsid w:val="00B372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B372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qFormat/>
    <w:pPr>
      <w:spacing w:after="98"/>
      <w:ind w:left="25" w:right="98" w:hanging="10"/>
    </w:pPr>
    <w:rPr>
      <w:color w:val="000000"/>
      <w:sz w:val="24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1">
    <w:name w:val="Заголовок 1 Знак"/>
    <w:rPr>
      <w:rFonts w:ascii="Times New Roman" w:eastAsia="Times New Roman" w:hAnsi="Times New Roman" w:cs="Times New Roman"/>
      <w:b/>
      <w:color w:val="000000"/>
      <w:sz w:val="32"/>
    </w:rPr>
  </w:style>
  <w:style w:type="character" w:styleId="a3">
    <w:name w:val="Hyperlink"/>
    <w:basedOn w:val="a0"/>
    <w:rPr>
      <w:color w:val="0563C1"/>
      <w:u w:val="single"/>
    </w:rPr>
  </w:style>
  <w:style w:type="table" w:styleId="a4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B3727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3727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5">
    <w:name w:val="List Paragraph"/>
    <w:basedOn w:val="a"/>
    <w:uiPriority w:val="34"/>
    <w:qFormat/>
    <w:rsid w:val="00B37276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5A4DF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115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154CE"/>
    <w:rPr>
      <w:rFonts w:ascii="Courier New" w:eastAsia="Times New Roman" w:hAnsi="Courier New" w:cs="Courier New"/>
      <w:sz w:val="20"/>
      <w:szCs w:val="20"/>
    </w:rPr>
  </w:style>
  <w:style w:type="character" w:customStyle="1" w:styleId="cm-property">
    <w:name w:val="cm-property"/>
    <w:basedOn w:val="a0"/>
    <w:rsid w:val="001154CE"/>
  </w:style>
  <w:style w:type="character" w:customStyle="1" w:styleId="cm-operator">
    <w:name w:val="cm-operator"/>
    <w:basedOn w:val="a0"/>
    <w:rsid w:val="001154CE"/>
  </w:style>
  <w:style w:type="character" w:customStyle="1" w:styleId="cm-variable">
    <w:name w:val="cm-variable"/>
    <w:basedOn w:val="a0"/>
    <w:rsid w:val="001154CE"/>
  </w:style>
  <w:style w:type="character" w:customStyle="1" w:styleId="cm-string">
    <w:name w:val="cm-string"/>
    <w:basedOn w:val="a0"/>
    <w:rsid w:val="001154CE"/>
  </w:style>
  <w:style w:type="character" w:customStyle="1" w:styleId="cm-keyword">
    <w:name w:val="cm-keyword"/>
    <w:basedOn w:val="a0"/>
    <w:rsid w:val="001154CE"/>
  </w:style>
  <w:style w:type="character" w:customStyle="1" w:styleId="cm-number">
    <w:name w:val="cm-number"/>
    <w:basedOn w:val="a0"/>
    <w:rsid w:val="001154CE"/>
  </w:style>
  <w:style w:type="character" w:styleId="a7">
    <w:name w:val="FollowedHyperlink"/>
    <w:basedOn w:val="a0"/>
    <w:uiPriority w:val="99"/>
    <w:rsid w:val="00CF3F55"/>
    <w:rPr>
      <w:color w:val="800080" w:themeColor="followedHyperlink"/>
      <w:u w:val="single"/>
    </w:rPr>
  </w:style>
  <w:style w:type="character" w:styleId="a8">
    <w:name w:val="annotation reference"/>
    <w:basedOn w:val="a0"/>
    <w:uiPriority w:val="99"/>
    <w:rsid w:val="00CF3F55"/>
    <w:rPr>
      <w:sz w:val="16"/>
      <w:szCs w:val="16"/>
    </w:rPr>
  </w:style>
  <w:style w:type="paragraph" w:styleId="a9">
    <w:name w:val="annotation text"/>
    <w:basedOn w:val="a"/>
    <w:link w:val="aa"/>
    <w:uiPriority w:val="99"/>
    <w:rsid w:val="00CF3F55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CF3F55"/>
    <w:rPr>
      <w:color w:val="000000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F3F55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CF3F55"/>
    <w:rPr>
      <w:b/>
      <w:bCs/>
      <w:color w:val="000000"/>
      <w:sz w:val="20"/>
      <w:szCs w:val="20"/>
    </w:rPr>
  </w:style>
  <w:style w:type="character" w:styleId="HTML1">
    <w:name w:val="HTML Code"/>
    <w:basedOn w:val="a0"/>
    <w:uiPriority w:val="99"/>
    <w:unhideWhenUsed/>
    <w:rsid w:val="00A03063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A030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07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669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3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8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28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7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8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69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1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593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2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4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7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080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2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0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0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0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EB195-E167-41F9-BB81-41FDBC9F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5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vedmix.work@gmail.com</cp:lastModifiedBy>
  <cp:revision>17</cp:revision>
  <dcterms:created xsi:type="dcterms:W3CDTF">2025-09-24T13:24:00Z</dcterms:created>
  <dcterms:modified xsi:type="dcterms:W3CDTF">2025-11-08T18:00:00Z</dcterms:modified>
</cp:coreProperties>
</file>