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14B7" w14:textId="7D1FBC3F" w:rsidR="00394799" w:rsidRPr="004366B7" w:rsidRDefault="003B5735" w:rsidP="004366B7">
      <w:pPr>
        <w:jc w:val="center"/>
        <w:rPr>
          <w:b/>
          <w:bCs/>
        </w:rPr>
      </w:pPr>
      <w:r w:rsidRPr="004366B7">
        <w:rPr>
          <w:b/>
          <w:bCs/>
        </w:rPr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8830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C20E" w14:textId="04B2A793" w:rsidR="00B166A8" w:rsidRPr="00B166A8" w:rsidRDefault="00B166A8">
          <w:pPr>
            <w:pStyle w:val="ad"/>
            <w:rPr>
              <w:rStyle w:val="a4"/>
              <w:color w:val="auto"/>
              <w:sz w:val="40"/>
              <w:szCs w:val="36"/>
            </w:rPr>
          </w:pPr>
        </w:p>
        <w:p w14:paraId="5FE9D327" w14:textId="21A55260" w:rsidR="00316A71" w:rsidRDefault="00B166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70353" w:history="1">
            <w:r w:rsidR="00316A71" w:rsidRPr="003E18AB">
              <w:rPr>
                <w:rStyle w:val="ae"/>
                <w:noProof/>
              </w:rPr>
              <w:t>ВВЕДЕНИЕ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_Toc189870353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2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8566C57" w14:textId="4216151C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4" w:history="1">
            <w:r w:rsidR="00316A71" w:rsidRPr="003E18AB">
              <w:rPr>
                <w:rStyle w:val="ae"/>
                <w:noProof/>
              </w:rPr>
              <w:t>1. ТЕОРЕТИЧЕСКАЯ ЧАСТЬ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_Toc189870354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6871209" w14:textId="5BFB1429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5" w:history="1">
            <w:r w:rsidR="00316A71" w:rsidRPr="003E18AB">
              <w:rPr>
                <w:rStyle w:val="ae"/>
                <w:noProof/>
              </w:rPr>
              <w:t>1.1. Понятие свёрточных нейронных сетей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_Toc189870355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6CBA13C" w14:textId="2422AC3E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6" w:history="1">
            <w:r w:rsidR="00316A71" w:rsidRPr="003E18AB">
              <w:rPr>
                <w:rStyle w:val="ae"/>
                <w:noProof/>
              </w:rPr>
              <w:t>1.2. Трансферное обучение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_Toc189870356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8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CF55CF4" w14:textId="76CEDF8A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7" w:history="1">
            <w:r w:rsidR="00316A71" w:rsidRPr="003E18AB">
              <w:rPr>
                <w:rStyle w:val="ae"/>
                <w:noProof/>
              </w:rPr>
              <w:t xml:space="preserve">1.2.1.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VGG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_Toc189870357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9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BFBD488" w14:textId="7E67CAB9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8" w:history="1">
            <w:r w:rsidR="00316A71" w:rsidRPr="003E18AB">
              <w:rPr>
                <w:rStyle w:val="ae"/>
                <w:noProof/>
              </w:rPr>
              <w:t xml:space="preserve">1.2.2.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ResNet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_Toc189870358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10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71541B9" w14:textId="1058074D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9" w:history="1">
            <w:r w:rsidR="00316A71" w:rsidRPr="003E18AB">
              <w:rPr>
                <w:rStyle w:val="ae"/>
                <w:noProof/>
              </w:rPr>
              <w:t xml:space="preserve">1.2.3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MobileNet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_Toc189870359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11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587014B" w14:textId="40297E24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0" w:history="1">
            <w:r w:rsidR="00316A71" w:rsidRPr="003E18AB">
              <w:rPr>
                <w:rStyle w:val="ae"/>
                <w:noProof/>
              </w:rPr>
              <w:t xml:space="preserve">1.2.4.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EfficientNet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_Toc189870360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13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7495EBB" w14:textId="4854751F" w:rsidR="00316A71" w:rsidRDefault="00A814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1" w:history="1">
            <w:r w:rsidR="00316A71" w:rsidRPr="003E18AB">
              <w:rPr>
                <w:rStyle w:val="ae"/>
                <w:noProof/>
              </w:rPr>
              <w:t>СПИСОК ЛИТЕРАТУРЫ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_Toc189870361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16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DD465CF" w14:textId="64C40685" w:rsidR="00B166A8" w:rsidRDefault="00B166A8">
          <w:r>
            <w:rPr>
              <w:b/>
              <w:bCs/>
            </w:rPr>
            <w:fldChar w:fldCharType="end"/>
          </w:r>
        </w:p>
      </w:sdtContent>
    </w:sdt>
    <w:p w14:paraId="4585AE1A" w14:textId="347506F8" w:rsidR="00AE6C92" w:rsidRDefault="00AE6C92" w:rsidP="00190AC9">
      <w:pPr>
        <w:pStyle w:val="a3"/>
      </w:pPr>
    </w:p>
    <w:p w14:paraId="089924AD" w14:textId="7620A662" w:rsidR="00AE6C92" w:rsidRDefault="00AE6C92" w:rsidP="00190AC9">
      <w:pPr>
        <w:pStyle w:val="a3"/>
      </w:pPr>
    </w:p>
    <w:p w14:paraId="5D9BFDE1" w14:textId="44677961" w:rsidR="00AE6C92" w:rsidRDefault="00AE6C92" w:rsidP="00190AC9">
      <w:pPr>
        <w:pStyle w:val="a3"/>
      </w:pPr>
    </w:p>
    <w:p w14:paraId="50A85382" w14:textId="649870D3" w:rsidR="00AE6C92" w:rsidRDefault="00AE6C92" w:rsidP="00190AC9">
      <w:pPr>
        <w:pStyle w:val="a3"/>
      </w:pPr>
    </w:p>
    <w:p w14:paraId="472D3D3F" w14:textId="2D9377A0" w:rsidR="00AE6C92" w:rsidRDefault="00AE6C92" w:rsidP="00190AC9">
      <w:pPr>
        <w:pStyle w:val="a3"/>
      </w:pPr>
    </w:p>
    <w:p w14:paraId="0D60F185" w14:textId="5B1E3E3A" w:rsidR="00AE6C92" w:rsidRDefault="00AE6C92" w:rsidP="00190AC9">
      <w:pPr>
        <w:pStyle w:val="a3"/>
      </w:pPr>
    </w:p>
    <w:p w14:paraId="324618C7" w14:textId="46315EBD" w:rsidR="00AE6C92" w:rsidRDefault="00AE6C92" w:rsidP="00190AC9">
      <w:pPr>
        <w:pStyle w:val="a3"/>
      </w:pPr>
    </w:p>
    <w:p w14:paraId="6F0C4755" w14:textId="45197D71" w:rsidR="00AE6C92" w:rsidRDefault="00AE6C92" w:rsidP="00190AC9">
      <w:pPr>
        <w:pStyle w:val="a3"/>
      </w:pPr>
    </w:p>
    <w:p w14:paraId="7DEE31BD" w14:textId="35F709C2" w:rsidR="00AE6C92" w:rsidRDefault="00AE6C92" w:rsidP="00190AC9">
      <w:pPr>
        <w:pStyle w:val="a3"/>
      </w:pPr>
    </w:p>
    <w:p w14:paraId="613E391B" w14:textId="2B21B4A6" w:rsidR="00AE6C92" w:rsidRDefault="00AE6C92" w:rsidP="00190AC9">
      <w:pPr>
        <w:pStyle w:val="a3"/>
      </w:pPr>
    </w:p>
    <w:p w14:paraId="471C171A" w14:textId="1BAF0F46" w:rsidR="00AE6C92" w:rsidRDefault="00AE6C92" w:rsidP="00190AC9">
      <w:pPr>
        <w:pStyle w:val="a3"/>
      </w:pPr>
    </w:p>
    <w:p w14:paraId="25E9A734" w14:textId="0FC04744" w:rsidR="00AE6C92" w:rsidRDefault="00AE6C92" w:rsidP="00190AC9">
      <w:pPr>
        <w:pStyle w:val="a3"/>
      </w:pPr>
    </w:p>
    <w:p w14:paraId="5E7AB938" w14:textId="2520780E" w:rsidR="00AE6C92" w:rsidRDefault="00AE6C92" w:rsidP="00190AC9">
      <w:pPr>
        <w:pStyle w:val="a3"/>
      </w:pPr>
    </w:p>
    <w:p w14:paraId="69AA7B56" w14:textId="4C4A92AB" w:rsidR="00AE6C92" w:rsidRDefault="00AE6C92" w:rsidP="00190AC9">
      <w:pPr>
        <w:pStyle w:val="a3"/>
      </w:pPr>
    </w:p>
    <w:p w14:paraId="719D05B1" w14:textId="24898984" w:rsidR="00AE6C92" w:rsidRDefault="00AE6C92" w:rsidP="00190AC9">
      <w:pPr>
        <w:pStyle w:val="a3"/>
      </w:pPr>
    </w:p>
    <w:p w14:paraId="4B6D502A" w14:textId="2FEDC035" w:rsidR="00AE6C92" w:rsidRPr="00AE6C92" w:rsidRDefault="00AE6C92" w:rsidP="00AE6C92">
      <w:pPr>
        <w:pStyle w:val="a5"/>
      </w:pPr>
      <w:bookmarkStart w:id="0" w:name="_Toc189870353"/>
      <w:r>
        <w:lastRenderedPageBreak/>
        <w:t>ВВЕДЕНИЕ</w:t>
      </w:r>
      <w:bookmarkEnd w:id="0"/>
    </w:p>
    <w:p w14:paraId="25CB5688" w14:textId="01091BFD" w:rsidR="008F5F06" w:rsidRPr="008F5F06" w:rsidRDefault="005B40CD" w:rsidP="00190AC9">
      <w:pPr>
        <w:pStyle w:val="af2"/>
      </w:pPr>
      <w:r>
        <w:tab/>
      </w:r>
      <w:r w:rsidR="008F5F06" w:rsidRPr="008F5F06">
        <w:t>Современная авиация играет ключевую роль в глобальной транспортной системе, обеспечивая быстрое перемещение людей и грузов на большие расстояния. С развитием технологий разнообразие воздушных судов непрерывно растёт: от пассажирских лайнеров и грузовых самолётов до специализированных моделей для военных и исследовательских задач. Точная идентификация типа воздушного судна по внешним признакам критически важна для решения таких задач, как управление воздушным движением, мониторинг безопасности, логистическое планирование и анализ спутниковых данных.</w:t>
      </w:r>
    </w:p>
    <w:p w14:paraId="04C35DD3" w14:textId="5583723B" w:rsidR="008F5F06" w:rsidRPr="008F5F06" w:rsidRDefault="005B40CD" w:rsidP="00190AC9">
      <w:pPr>
        <w:pStyle w:val="a3"/>
      </w:pPr>
      <w:r>
        <w:tab/>
      </w:r>
      <w:r w:rsidR="008F5F06" w:rsidRPr="008F5F06">
        <w:t xml:space="preserve">В последние годы значительно возрос интерес к использованию методов компьютерного зрения для автоматического анализа аэрокосмических изображений. Такие технологии применяются в гражданской и военной сферах, включая мониторинг аэропортов, контроль воздушного движения, автоматическое обнаружение объектов на спутниковых снимках и идентификацию моделей воздушных судов. Современные алгоритмы машинного обучения, такие как </w:t>
      </w:r>
      <w:proofErr w:type="spellStart"/>
      <w:r w:rsidR="008F5F06" w:rsidRPr="008F5F06">
        <w:t>свёрточные</w:t>
      </w:r>
      <w:proofErr w:type="spellEnd"/>
      <w:r w:rsidR="008F5F06" w:rsidRPr="008F5F06">
        <w:t xml:space="preserve"> нейронные сети, демонстрируют высокую эффективность </w:t>
      </w:r>
      <w:r w:rsidR="00CB7499" w:rsidRPr="00CB7499">
        <w:t xml:space="preserve">[1] </w:t>
      </w:r>
      <w:r w:rsidR="008F5F06" w:rsidRPr="008F5F06">
        <w:t>в задачах классификации изображений, но требуют дальнейшего совершенствования при применении к сложным сценам с высоким уровнем шума и разнообразием классов объектов.</w:t>
      </w:r>
    </w:p>
    <w:p w14:paraId="539A726A" w14:textId="2EC2198D" w:rsidR="005C0BB2" w:rsidRDefault="005B40CD" w:rsidP="00190AC9">
      <w:pPr>
        <w:pStyle w:val="a3"/>
      </w:pPr>
      <w:r>
        <w:tab/>
      </w:r>
      <w:r w:rsidR="008F5F06" w:rsidRPr="008F5F06">
        <w:t>Актуальность разработки надёжных методов машинного обучения для классификации воздушных судов обусловлена растущим объёмом спутниковых данных и необходимостью их оперативного анализа. Основная сложность заключается в вариативности ракурсов съёмки, влиянии погодных условий, наличии помех и высокой степени схожести между различными моделями воздушных судов. Совершенствование методов автоматической классификации позволит повысить точность идентификации и сократить нагрузку на специалистов, работающих с аэрокосмическими данными.</w:t>
      </w:r>
    </w:p>
    <w:p w14:paraId="26241272" w14:textId="675B0C8A" w:rsidR="008F5F06" w:rsidRPr="008F5F06" w:rsidRDefault="005B40CD" w:rsidP="00190AC9">
      <w:pPr>
        <w:pStyle w:val="a3"/>
      </w:pPr>
      <w:r>
        <w:tab/>
      </w:r>
      <w:r w:rsidR="008F5F06" w:rsidRPr="008F5F06">
        <w:t>Целью данной работы является разработка системы классификации типов воздушных судов по спутниковым изображениям на основе свёрточной нейронной сети.</w:t>
      </w:r>
    </w:p>
    <w:p w14:paraId="5F2FBCC7" w14:textId="2AFCED90" w:rsidR="008F5F06" w:rsidRDefault="005B40CD" w:rsidP="00190AC9">
      <w:pPr>
        <w:pStyle w:val="a3"/>
      </w:pPr>
      <w:r>
        <w:tab/>
      </w:r>
      <w:r w:rsidR="008F5F06" w:rsidRPr="008F5F06">
        <w:t xml:space="preserve">Для реализации поставленной цели </w:t>
      </w:r>
      <w:r w:rsidR="008F5F06">
        <w:t xml:space="preserve">были </w:t>
      </w:r>
      <w:r w:rsidR="008F5F06" w:rsidRPr="008F5F06">
        <w:t>реш</w:t>
      </w:r>
      <w:r w:rsidR="008F5F06">
        <w:t>ены</w:t>
      </w:r>
      <w:r w:rsidR="008F5F06" w:rsidRPr="008F5F06">
        <w:t xml:space="preserve"> следующие задачи:</w:t>
      </w:r>
    </w:p>
    <w:p w14:paraId="3B35FD8D" w14:textId="47005F61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 xml:space="preserve">пределить наиболее подходящие модели свёрточных нейронных сетей для реализации </w:t>
      </w:r>
      <w:r w:rsidR="005E455C">
        <w:t>трансферного обучения</w:t>
      </w:r>
      <w:r w:rsidRPr="008F5F06">
        <w:t>;</w:t>
      </w:r>
    </w:p>
    <w:p w14:paraId="53DFE5AC" w14:textId="113B8C8E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пределить метрики для объективного сравнения моделей;</w:t>
      </w:r>
    </w:p>
    <w:p w14:paraId="348BE8D2" w14:textId="7A88E2C3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бучить модели на наборе данных спутниковых изображений воздушных судов;</w:t>
      </w:r>
    </w:p>
    <w:p w14:paraId="70704B8C" w14:textId="426EEEEE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пределить наиболее оптимальную модель для заданной цели;</w:t>
      </w:r>
    </w:p>
    <w:p w14:paraId="2F080DB7" w14:textId="77777777" w:rsidR="008F5F06" w:rsidRDefault="008F5F06" w:rsidP="00190AC9">
      <w:pPr>
        <w:pStyle w:val="a3"/>
        <w:numPr>
          <w:ilvl w:val="0"/>
          <w:numId w:val="4"/>
        </w:numPr>
      </w:pPr>
      <w:r>
        <w:t>Р</w:t>
      </w:r>
      <w:r w:rsidRPr="008F5F06">
        <w:t>еализовать пользовательский интерфейс.</w:t>
      </w:r>
    </w:p>
    <w:p w14:paraId="3D8BA363" w14:textId="44328893" w:rsidR="008F5F06" w:rsidRDefault="005B40CD" w:rsidP="00190AC9">
      <w:pPr>
        <w:pStyle w:val="a3"/>
      </w:pPr>
      <w:r>
        <w:tab/>
      </w:r>
      <w:r w:rsidR="008F5F06" w:rsidRPr="008F5F06">
        <w:t>Объектом исследования является</w:t>
      </w:r>
      <w:r w:rsidR="008F5F06">
        <w:t xml:space="preserve"> </w:t>
      </w:r>
      <w:r w:rsidR="008F5F06" w:rsidRPr="008F5F06">
        <w:t xml:space="preserve">процесс автоматической классификации воздушных судов по изображениям; предметом исследования </w:t>
      </w:r>
      <w:r w:rsidR="008F5F06">
        <w:t>является</w:t>
      </w:r>
      <w:r w:rsidR="008F5F06" w:rsidRPr="008F5F06">
        <w:t xml:space="preserve"> применение свёрточных нейронных сетей для решения задачи классификации типов воздушных судов.</w:t>
      </w:r>
    </w:p>
    <w:p w14:paraId="58001481" w14:textId="02B1B474" w:rsidR="00D6760D" w:rsidRDefault="005B40CD" w:rsidP="00190AC9">
      <w:pPr>
        <w:pStyle w:val="a3"/>
      </w:pPr>
      <w:r>
        <w:tab/>
      </w:r>
      <w:r w:rsidR="008A3532" w:rsidRPr="008A3532">
        <w:t>Методологической основой работы является использование методов глубокого обучения, в частности, свёрточных нейронных сетей и обучения с переносом</w:t>
      </w:r>
      <w:r w:rsidR="008A3532">
        <w:t xml:space="preserve"> </w:t>
      </w:r>
      <w:r w:rsidR="008A3532" w:rsidRPr="008A3532">
        <w:t>для обработки и классификации изображений. В качестве инструментов использ</w:t>
      </w:r>
      <w:r w:rsidR="008A3532">
        <w:t xml:space="preserve">овались язык программирования </w:t>
      </w:r>
      <w:r w:rsidR="008A3532">
        <w:rPr>
          <w:lang w:val="en-US"/>
        </w:rPr>
        <w:t>Python</w:t>
      </w:r>
      <w:r w:rsidR="008A3532" w:rsidRPr="008A3532">
        <w:t xml:space="preserve">, </w:t>
      </w:r>
      <w:r w:rsidR="008A3532">
        <w:t xml:space="preserve">в частности библиотеки </w:t>
      </w:r>
      <w:proofErr w:type="spellStart"/>
      <w:r w:rsidR="008A3532" w:rsidRPr="008A3532">
        <w:t>TensorFlow</w:t>
      </w:r>
      <w:proofErr w:type="spellEnd"/>
      <w:r w:rsidR="008A3532" w:rsidRPr="008A3532">
        <w:t xml:space="preserve"> и </w:t>
      </w:r>
      <w:proofErr w:type="spellStart"/>
      <w:r w:rsidR="008A3532" w:rsidRPr="008A3532">
        <w:t>Keras</w:t>
      </w:r>
      <w:proofErr w:type="spellEnd"/>
      <w:r w:rsidR="008A3532" w:rsidRPr="008A3532">
        <w:t xml:space="preserve"> для реализации моделей</w:t>
      </w:r>
      <w:r w:rsidR="00921490">
        <w:t xml:space="preserve"> машинного обучения</w:t>
      </w:r>
      <w:r w:rsidR="008A3532" w:rsidRPr="008A3532">
        <w:t>, а также набор данных спутниковых снимков воздушных судов. Для разработки пользовательского интерфейса применя</w:t>
      </w:r>
      <w:r w:rsidR="008A3532">
        <w:t>лась</w:t>
      </w:r>
      <w:r w:rsidR="008A3532" w:rsidRPr="008A3532">
        <w:t xml:space="preserve"> </w:t>
      </w:r>
      <w:r w:rsidR="008A3532">
        <w:t xml:space="preserve">библиотека </w:t>
      </w:r>
      <w:proofErr w:type="spellStart"/>
      <w:r w:rsidR="008A3532" w:rsidRPr="008A3532">
        <w:t>PythonQt</w:t>
      </w:r>
      <w:proofErr w:type="spellEnd"/>
      <w:r w:rsidR="008A3532" w:rsidRPr="008A3532">
        <w:t xml:space="preserve">, </w:t>
      </w:r>
      <w:r w:rsidR="008A3532">
        <w:t xml:space="preserve">которая </w:t>
      </w:r>
      <w:r w:rsidR="008A3532" w:rsidRPr="008A3532">
        <w:t>позволи</w:t>
      </w:r>
      <w:r w:rsidR="008A3532">
        <w:t>ла</w:t>
      </w:r>
      <w:r w:rsidR="008A3532" w:rsidRPr="008A3532">
        <w:t xml:space="preserve"> создать удобное и эффективное графическое представление результатов классификации.</w:t>
      </w:r>
      <w:r w:rsidR="00616620">
        <w:t xml:space="preserve"> </w:t>
      </w:r>
    </w:p>
    <w:p w14:paraId="0E232909" w14:textId="779B516A" w:rsidR="00A470B5" w:rsidRPr="00A470B5" w:rsidRDefault="005B40CD" w:rsidP="00190AC9">
      <w:pPr>
        <w:pStyle w:val="a3"/>
      </w:pPr>
      <w:r>
        <w:tab/>
      </w:r>
      <w:r w:rsidR="00A470B5" w:rsidRPr="00A470B5">
        <w:t>Практическая значимость работы заключается в разработке системы, способной автоматически идентифицировать типы воздушных судов, что может быть применимо в задачах мониторинга, обороны и авиационной аналитики.</w:t>
      </w:r>
    </w:p>
    <w:p w14:paraId="75E9F1F8" w14:textId="1C8F4B38" w:rsidR="00A470B5" w:rsidRPr="00A470B5" w:rsidRDefault="005B40CD" w:rsidP="00190AC9">
      <w:pPr>
        <w:pStyle w:val="a3"/>
      </w:pPr>
      <w:r>
        <w:rPr>
          <w:highlight w:val="red"/>
        </w:rPr>
        <w:tab/>
      </w:r>
      <w:r w:rsidR="00A470B5" w:rsidRPr="00A470B5">
        <w:rPr>
          <w:highlight w:val="red"/>
        </w:rPr>
        <w:t>Структура работы включает введение, теоретический обзор современных методов классификации изображений с применением глубокого обучения, описание используемых моделей и методологии экспериментов, результаты тестирования разработанной системы, анализ их эффективности и заключение.</w:t>
      </w:r>
    </w:p>
    <w:p w14:paraId="58FAE0B7" w14:textId="3DBE228F" w:rsidR="00A470B5" w:rsidRDefault="00A470B5" w:rsidP="00190AC9">
      <w:pPr>
        <w:pStyle w:val="a3"/>
      </w:pPr>
    </w:p>
    <w:p w14:paraId="4240950D" w14:textId="42A2EA0A" w:rsidR="00F344DE" w:rsidRDefault="00F344DE" w:rsidP="00190AC9">
      <w:pPr>
        <w:pStyle w:val="a3"/>
      </w:pPr>
    </w:p>
    <w:p w14:paraId="7EF9650F" w14:textId="40A6F213" w:rsidR="00F344DE" w:rsidRDefault="00F344DE" w:rsidP="00190AC9">
      <w:pPr>
        <w:pStyle w:val="a3"/>
      </w:pPr>
    </w:p>
    <w:p w14:paraId="5FA1A608" w14:textId="576B66A8" w:rsidR="00F344DE" w:rsidRDefault="00F344DE" w:rsidP="00190AC9">
      <w:pPr>
        <w:pStyle w:val="a3"/>
      </w:pPr>
    </w:p>
    <w:p w14:paraId="4E4E2E7F" w14:textId="285A9475" w:rsidR="00F344DE" w:rsidRDefault="00F344DE" w:rsidP="00190AC9">
      <w:pPr>
        <w:pStyle w:val="a3"/>
      </w:pPr>
    </w:p>
    <w:p w14:paraId="35FE0992" w14:textId="6DC2014D" w:rsidR="00F344DE" w:rsidRDefault="00F344DE" w:rsidP="00190AC9">
      <w:pPr>
        <w:pStyle w:val="a3"/>
      </w:pPr>
    </w:p>
    <w:p w14:paraId="46B8C9F4" w14:textId="3A286D88" w:rsidR="00F344DE" w:rsidRDefault="00F344DE" w:rsidP="00190AC9">
      <w:pPr>
        <w:pStyle w:val="a3"/>
      </w:pPr>
    </w:p>
    <w:p w14:paraId="3BFED6B8" w14:textId="3A80224B" w:rsidR="00F344DE" w:rsidRDefault="00F344DE" w:rsidP="00190AC9">
      <w:pPr>
        <w:pStyle w:val="a3"/>
      </w:pPr>
    </w:p>
    <w:p w14:paraId="60B05BBB" w14:textId="68BBEF85" w:rsidR="00F344DE" w:rsidRDefault="00F344DE" w:rsidP="00190AC9">
      <w:pPr>
        <w:pStyle w:val="a3"/>
      </w:pPr>
    </w:p>
    <w:p w14:paraId="0CE0B250" w14:textId="2325573E" w:rsidR="00F344DE" w:rsidRDefault="00F344DE" w:rsidP="00190AC9">
      <w:pPr>
        <w:pStyle w:val="a3"/>
      </w:pPr>
    </w:p>
    <w:p w14:paraId="6A90B77E" w14:textId="4CDC5209" w:rsidR="00F344DE" w:rsidRDefault="00F344DE" w:rsidP="00190AC9">
      <w:pPr>
        <w:pStyle w:val="a3"/>
      </w:pPr>
    </w:p>
    <w:p w14:paraId="3B440760" w14:textId="3BDBBB20" w:rsidR="00F344DE" w:rsidRDefault="00F344DE" w:rsidP="00190AC9">
      <w:pPr>
        <w:pStyle w:val="a3"/>
      </w:pPr>
    </w:p>
    <w:p w14:paraId="77A69EE0" w14:textId="4E29F8ED" w:rsidR="00F344DE" w:rsidRDefault="00F344DE" w:rsidP="00190AC9">
      <w:pPr>
        <w:pStyle w:val="a3"/>
      </w:pPr>
    </w:p>
    <w:p w14:paraId="3B3F782F" w14:textId="0CF285FC" w:rsidR="00F344DE" w:rsidRDefault="00F344DE" w:rsidP="00190AC9">
      <w:pPr>
        <w:pStyle w:val="a3"/>
      </w:pPr>
    </w:p>
    <w:p w14:paraId="4F0ABF08" w14:textId="6A4F6F5E" w:rsidR="00F344DE" w:rsidRDefault="00F344DE" w:rsidP="00190AC9">
      <w:pPr>
        <w:pStyle w:val="a3"/>
      </w:pPr>
    </w:p>
    <w:p w14:paraId="047064B6" w14:textId="66D43B62" w:rsidR="00F344DE" w:rsidRDefault="00F344DE" w:rsidP="00190AC9">
      <w:pPr>
        <w:pStyle w:val="a3"/>
      </w:pPr>
    </w:p>
    <w:p w14:paraId="76F71150" w14:textId="7F602DC8" w:rsidR="00F344DE" w:rsidRDefault="00F344DE" w:rsidP="00190AC9">
      <w:pPr>
        <w:pStyle w:val="a3"/>
      </w:pPr>
    </w:p>
    <w:p w14:paraId="27C95E73" w14:textId="733920F0" w:rsidR="00F344DE" w:rsidRDefault="00F344DE" w:rsidP="00190AC9">
      <w:pPr>
        <w:pStyle w:val="a3"/>
      </w:pPr>
    </w:p>
    <w:p w14:paraId="71B19C1C" w14:textId="45BEC101" w:rsidR="00F344DE" w:rsidRDefault="00F344DE" w:rsidP="00190AC9">
      <w:pPr>
        <w:pStyle w:val="a3"/>
      </w:pPr>
    </w:p>
    <w:p w14:paraId="41FF0D51" w14:textId="44FC0B81" w:rsidR="00F344DE" w:rsidRDefault="00F344DE" w:rsidP="00190AC9">
      <w:pPr>
        <w:pStyle w:val="a3"/>
      </w:pPr>
    </w:p>
    <w:p w14:paraId="145221A4" w14:textId="2DE158E3" w:rsidR="00A16B20" w:rsidRDefault="00A16B20" w:rsidP="00190AC9">
      <w:pPr>
        <w:pStyle w:val="a3"/>
      </w:pPr>
    </w:p>
    <w:p w14:paraId="391BBACE" w14:textId="77777777" w:rsidR="00A16B20" w:rsidRDefault="00A16B20" w:rsidP="00190AC9">
      <w:pPr>
        <w:pStyle w:val="a3"/>
      </w:pPr>
    </w:p>
    <w:p w14:paraId="7B2E2DE1" w14:textId="35A302B5" w:rsidR="00F344DE" w:rsidRDefault="00F344DE" w:rsidP="00190AC9">
      <w:pPr>
        <w:pStyle w:val="a3"/>
      </w:pPr>
    </w:p>
    <w:p w14:paraId="49AB97DF" w14:textId="56EE0FBD" w:rsidR="00F344DE" w:rsidRDefault="00F344DE" w:rsidP="00190AC9">
      <w:pPr>
        <w:pStyle w:val="a3"/>
      </w:pPr>
    </w:p>
    <w:p w14:paraId="0631F18C" w14:textId="7182EBD6" w:rsidR="00F344DE" w:rsidRDefault="00F344DE" w:rsidP="00190AC9">
      <w:pPr>
        <w:pStyle w:val="a3"/>
      </w:pPr>
    </w:p>
    <w:p w14:paraId="792C0F5D" w14:textId="58B42783" w:rsidR="00D6760D" w:rsidRDefault="00D6760D" w:rsidP="00190AC9">
      <w:pPr>
        <w:pStyle w:val="a3"/>
      </w:pPr>
    </w:p>
    <w:p w14:paraId="125CA276" w14:textId="0E0F2480" w:rsidR="00983545" w:rsidRDefault="00983545" w:rsidP="00983545">
      <w:pPr>
        <w:pStyle w:val="a5"/>
        <w:jc w:val="left"/>
      </w:pPr>
      <w:r>
        <w:tab/>
      </w:r>
      <w:bookmarkStart w:id="1" w:name="_Toc189870354"/>
      <w:r>
        <w:t>1. ТЕОРЕТИЧЕСКАЯ ЧАСТЬ</w:t>
      </w:r>
      <w:bookmarkEnd w:id="1"/>
    </w:p>
    <w:p w14:paraId="75F7F61F" w14:textId="7028AD68" w:rsidR="00983545" w:rsidRPr="00983545" w:rsidRDefault="00983545" w:rsidP="004F2BBC">
      <w:pPr>
        <w:pStyle w:val="a5"/>
        <w:jc w:val="left"/>
      </w:pPr>
      <w:r>
        <w:tab/>
      </w:r>
      <w:bookmarkStart w:id="2" w:name="_Toc189870355"/>
      <w:r>
        <w:t>1.1. Понятие св</w:t>
      </w:r>
      <w:r w:rsidR="005B1058">
        <w:t>ё</w:t>
      </w:r>
      <w:r>
        <w:t>рточных нейронных сетей</w:t>
      </w:r>
      <w:bookmarkEnd w:id="2"/>
    </w:p>
    <w:p w14:paraId="7DA64C93" w14:textId="623B81B6" w:rsidR="00D6760D" w:rsidRDefault="00DE0F4D" w:rsidP="00190AC9">
      <w:pPr>
        <w:pStyle w:val="a3"/>
      </w:pPr>
      <w:r>
        <w:tab/>
        <w:t>Свёрточные нейронные сети</w:t>
      </w:r>
      <w:r w:rsidR="005B1058">
        <w:t xml:space="preserve"> (далее - СНС)</w:t>
      </w:r>
      <w:r>
        <w:t xml:space="preserve"> </w:t>
      </w:r>
      <w:r w:rsidR="006E30E1">
        <w:t>являются</w:t>
      </w:r>
      <w:r>
        <w:t xml:space="preserve"> класс</w:t>
      </w:r>
      <w:r w:rsidR="006E30E1">
        <w:t>ом</w:t>
      </w:r>
      <w:r>
        <w:t xml:space="preserve"> алгоритмов машинного обучения</w:t>
      </w:r>
      <w:r w:rsidRPr="00DE0F4D">
        <w:t xml:space="preserve">, </w:t>
      </w:r>
      <w:r>
        <w:t xml:space="preserve">в основе которых </w:t>
      </w:r>
      <w:r w:rsidRPr="00DE0F4D">
        <w:t>лежит способность автоматически извлекать признаки из входных данных, что особенно эффективно при обработке изображений и видео. Это достигается благодаря применению св</w:t>
      </w:r>
      <w:r w:rsidR="005B1058">
        <w:t>ё</w:t>
      </w:r>
      <w:r w:rsidRPr="00DE0F4D">
        <w:t>рточных слоев, которые фильтруют информацию и сохраняют только наиболее значимые признаки</w:t>
      </w:r>
      <w:r w:rsidR="006E30E1">
        <w:t xml:space="preserve"> </w:t>
      </w:r>
      <w:r w:rsidR="006E30E1" w:rsidRPr="006E30E1">
        <w:t>[2]</w:t>
      </w:r>
      <w:r w:rsidRPr="00DE0F4D">
        <w:t>.</w:t>
      </w:r>
    </w:p>
    <w:p w14:paraId="11215ECC" w14:textId="25E555D9" w:rsidR="005B1058" w:rsidRDefault="00766DA5" w:rsidP="00190AC9">
      <w:pPr>
        <w:pStyle w:val="a3"/>
      </w:pPr>
      <w:r>
        <w:tab/>
        <w:t xml:space="preserve">Несмотря на непрерывную эволюцию </w:t>
      </w:r>
      <w:r w:rsidR="005B1058">
        <w:t>СНС</w:t>
      </w:r>
      <w:r w:rsidRPr="00766DA5">
        <w:t xml:space="preserve">, набирающую </w:t>
      </w:r>
      <w:r>
        <w:t>все большие темпы за последнее десятилетие</w:t>
      </w:r>
      <w:r w:rsidRPr="00766DA5">
        <w:t xml:space="preserve">, </w:t>
      </w:r>
      <w:r>
        <w:t xml:space="preserve">основные части алгоритма остаются неизменными. Первая модель свёрточной нейронной сети – </w:t>
      </w:r>
      <w:proofErr w:type="spellStart"/>
      <w:r>
        <w:rPr>
          <w:lang w:val="en-US"/>
        </w:rPr>
        <w:t>LeNet</w:t>
      </w:r>
      <w:proofErr w:type="spellEnd"/>
      <w:r w:rsidRPr="00766DA5">
        <w:t xml:space="preserve">, </w:t>
      </w:r>
      <w:r>
        <w:t xml:space="preserve">разработанная в 1998 году </w:t>
      </w:r>
      <w:r w:rsidR="00FF0520">
        <w:t xml:space="preserve">для </w:t>
      </w:r>
      <w:r>
        <w:t>задачи распознавания рукописных цифр и букв с помощью классификации</w:t>
      </w:r>
      <w:r w:rsidR="002E472F">
        <w:t xml:space="preserve"> </w:t>
      </w:r>
      <w:r w:rsidR="002E472F" w:rsidRPr="002E472F">
        <w:t>[3]</w:t>
      </w:r>
      <w:r w:rsidRPr="00766DA5">
        <w:t xml:space="preserve">, </w:t>
      </w:r>
      <w:r>
        <w:t>использу</w:t>
      </w:r>
      <w:r w:rsidR="002E472F">
        <w:t>ет</w:t>
      </w:r>
      <w:r>
        <w:t xml:space="preserve"> в своей основ</w:t>
      </w:r>
      <w:r w:rsidR="002E472F">
        <w:t>е те же</w:t>
      </w:r>
      <w:r w:rsidR="002E472F" w:rsidRPr="002E472F">
        <w:t xml:space="preserve"> (</w:t>
      </w:r>
      <w:r w:rsidR="002E472F">
        <w:t>но модифицированные)</w:t>
      </w:r>
      <w:r w:rsidR="00757DB0">
        <w:t xml:space="preserve"> основные</w:t>
      </w:r>
      <w:r w:rsidR="002E472F">
        <w:t xml:space="preserve"> компонент</w:t>
      </w:r>
      <w:r w:rsidR="001514ED">
        <w:t>ы</w:t>
      </w:r>
      <w:r w:rsidR="002E472F" w:rsidRPr="002E472F">
        <w:t xml:space="preserve">, </w:t>
      </w:r>
      <w:r w:rsidR="002E472F">
        <w:t xml:space="preserve">как и выпущенная в </w:t>
      </w:r>
      <w:r>
        <w:t xml:space="preserve"> </w:t>
      </w:r>
      <w:r w:rsidR="00BB4D51">
        <w:t xml:space="preserve">2021 году </w:t>
      </w:r>
      <w:r w:rsidR="00DB484E">
        <w:t xml:space="preserve">модель СНС </w:t>
      </w:r>
      <w:r w:rsidR="00DB484E" w:rsidRPr="00DB484E">
        <w:t>EfficientNetV2</w:t>
      </w:r>
      <w:r w:rsidR="00DB484E">
        <w:t>-</w:t>
      </w:r>
      <w:r w:rsidR="00DB484E">
        <w:rPr>
          <w:lang w:val="en-US"/>
        </w:rPr>
        <w:t>L</w:t>
      </w:r>
      <w:r w:rsidR="00DB484E" w:rsidRPr="00DB484E">
        <w:t xml:space="preserve"> </w:t>
      </w:r>
      <w:r w:rsidR="00DB484E">
        <w:t xml:space="preserve">с более чем 120 миллионами параметров </w:t>
      </w:r>
      <w:r w:rsidR="00DB484E" w:rsidRPr="00DB484E">
        <w:t>[4</w:t>
      </w:r>
      <w:r w:rsidR="00DB484E" w:rsidRPr="00424261">
        <w:t>]</w:t>
      </w:r>
      <w:r w:rsidR="00DB484E">
        <w:t>.</w:t>
      </w:r>
      <w:r w:rsidR="00DB484E" w:rsidRPr="00DB484E">
        <w:t xml:space="preserve"> </w:t>
      </w:r>
    </w:p>
    <w:p w14:paraId="62DE807A" w14:textId="0A039B0F" w:rsidR="00835295" w:rsidRDefault="00835295" w:rsidP="00190AC9">
      <w:pPr>
        <w:pStyle w:val="a3"/>
      </w:pPr>
      <w:r>
        <w:tab/>
        <w:t xml:space="preserve">Архитектуру </w:t>
      </w:r>
      <w:r w:rsidR="001514ED">
        <w:t xml:space="preserve">простейшей </w:t>
      </w:r>
      <w:r>
        <w:t>СНС можно разбить на 2 основные части</w:t>
      </w:r>
      <w:r w:rsidRPr="00835295">
        <w:t xml:space="preserve">, </w:t>
      </w:r>
      <w:r>
        <w:t xml:space="preserve">связанные друг с другом и идущие последовательно </w:t>
      </w:r>
      <w:r w:rsidRPr="00835295">
        <w:t>[</w:t>
      </w:r>
      <w:r w:rsidR="0016534F">
        <w:t>3</w:t>
      </w:r>
      <w:r w:rsidRPr="00835295">
        <w:t>]</w:t>
      </w:r>
      <w:r>
        <w:t>:</w:t>
      </w:r>
    </w:p>
    <w:p w14:paraId="79A2AA49" w14:textId="4413D380" w:rsidR="00835295" w:rsidRDefault="001B3E3F" w:rsidP="00190AC9">
      <w:pPr>
        <w:pStyle w:val="a3"/>
      </w:pPr>
      <w:r>
        <w:tab/>
        <w:t>1) Модуль</w:t>
      </w:r>
      <w:r w:rsidR="00835295" w:rsidRPr="00835295">
        <w:t xml:space="preserve"> извлечения признаков</w:t>
      </w:r>
      <w:r w:rsidR="006F7568" w:rsidRPr="006F7568">
        <w:t xml:space="preserve">, </w:t>
      </w:r>
      <w:r w:rsidR="006F7568">
        <w:t>состоящий из набора последовательных сло</w:t>
      </w:r>
      <w:r w:rsidR="00DC1B2C">
        <w:t>ё</w:t>
      </w:r>
      <w:r w:rsidR="006F7568">
        <w:t>в свёртки</w:t>
      </w:r>
      <w:r w:rsidR="00DC1B2C" w:rsidRPr="00DC1B2C">
        <w:t>,</w:t>
      </w:r>
      <w:r w:rsidR="006F7568">
        <w:t xml:space="preserve"> </w:t>
      </w:r>
      <w:r w:rsidR="00DC1B2C">
        <w:t>сло</w:t>
      </w:r>
      <w:r w:rsidR="00F975B6">
        <w:t>ё</w:t>
      </w:r>
      <w:r w:rsidR="00DC1B2C">
        <w:t xml:space="preserve">в активации и </w:t>
      </w:r>
      <w:r w:rsidR="005F6EB6">
        <w:t>сло</w:t>
      </w:r>
      <w:r w:rsidR="00DC1B2C">
        <w:t>ё</w:t>
      </w:r>
      <w:r w:rsidR="005F6EB6">
        <w:t xml:space="preserve">в </w:t>
      </w:r>
      <w:proofErr w:type="spellStart"/>
      <w:r w:rsidR="00D416C3">
        <w:t>подвыборки</w:t>
      </w:r>
      <w:proofErr w:type="spellEnd"/>
      <w:r w:rsidR="006F7568">
        <w:t>.</w:t>
      </w:r>
    </w:p>
    <w:p w14:paraId="55417F23" w14:textId="16E84AA8" w:rsidR="006F7568" w:rsidRDefault="001514ED" w:rsidP="00190AC9">
      <w:pPr>
        <w:pStyle w:val="a3"/>
      </w:pPr>
      <w:r>
        <w:tab/>
      </w:r>
      <w:r w:rsidR="001B3E3F">
        <w:t xml:space="preserve">2)     </w:t>
      </w:r>
      <w:r w:rsidR="006F7568" w:rsidRPr="006F7568">
        <w:t xml:space="preserve">Обучаемый классификационный модуль, </w:t>
      </w:r>
      <w:r w:rsidR="006F7568">
        <w:t>представляющий из себя полносвязную нейронну</w:t>
      </w:r>
      <w:r>
        <w:t>ю</w:t>
      </w:r>
      <w:r w:rsidR="006F7568">
        <w:t xml:space="preserve"> сеть. </w:t>
      </w:r>
    </w:p>
    <w:p w14:paraId="1D43FF28" w14:textId="55CF70AE" w:rsidR="00996089" w:rsidRDefault="001B3E3F" w:rsidP="00190AC9">
      <w:pPr>
        <w:pStyle w:val="a3"/>
      </w:pPr>
      <w:r>
        <w:tab/>
      </w:r>
      <w:r w:rsidRPr="001B3E3F">
        <w:t>Свёрточные слои — основной компонент СНС, обрабатывающий входные данные с помощью фильтров (ядер свёртки).</w:t>
      </w:r>
      <w:r>
        <w:t xml:space="preserve"> </w:t>
      </w:r>
      <w:r w:rsidR="008E5E04">
        <w:t>Свёртка</w:t>
      </w:r>
      <w:r w:rsidR="00A47306" w:rsidRPr="00A47306">
        <w:t xml:space="preserve"> позволяет сети выявлять локальные признаки, такие как края, текстуры и другие элементы изображения. </w:t>
      </w:r>
      <w:r>
        <w:t xml:space="preserve">Ядра свертки - </w:t>
      </w:r>
      <w:r w:rsidR="00642FE2" w:rsidRPr="00642FE2">
        <w:t xml:space="preserve">матрицы </w:t>
      </w:r>
      <w:r w:rsidR="00D21E18">
        <w:t xml:space="preserve">весов </w:t>
      </w:r>
      <w:r w:rsidR="00642FE2" w:rsidRPr="00642FE2">
        <w:t>небольшого размера, как правило, 3x3.</w:t>
      </w:r>
      <w:r w:rsidR="00642FE2">
        <w:t xml:space="preserve"> </w:t>
      </w:r>
      <w:r w:rsidR="008E5E04">
        <w:t>Фильтр перемещается по входному признаку</w:t>
      </w:r>
      <w:r w:rsidR="00130D66" w:rsidRPr="00130D66">
        <w:t xml:space="preserve">, </w:t>
      </w:r>
      <w:r w:rsidR="00130D66">
        <w:t>например</w:t>
      </w:r>
      <w:r w:rsidR="00130D66" w:rsidRPr="00130D66">
        <w:t xml:space="preserve">, </w:t>
      </w:r>
      <w:r w:rsidRPr="001B3E3F">
        <w:t>градиенту яркости</w:t>
      </w:r>
      <w:r>
        <w:t xml:space="preserve"> пикселей изображения</w:t>
      </w:r>
      <w:r w:rsidRPr="001B3E3F">
        <w:t>, и вычисляет свёртку, то есть скалярное произведение значений входных пикселей и весов ядра. В результате получается карта признаков, содержащая информацию о выявленных структурах.</w:t>
      </w:r>
      <w:r>
        <w:t xml:space="preserve"> </w:t>
      </w:r>
      <w:r w:rsidR="00D21E18" w:rsidRPr="00D21E18">
        <w:t xml:space="preserve">Во время обучения </w:t>
      </w:r>
      <w:r w:rsidR="00D21E18">
        <w:t xml:space="preserve">нейронной сети </w:t>
      </w:r>
      <w:r w:rsidR="00D21E18" w:rsidRPr="00D21E18">
        <w:t>градиентный спуск изменяет веса фильтров, чтобы сеть лучше выделяла значимые признаки.</w:t>
      </w:r>
      <w:r w:rsidR="00D21E18">
        <w:t xml:space="preserve"> </w:t>
      </w:r>
      <w:r>
        <w:t>На рисунке 1 представлено визуальное представление работы ядра свертки.</w:t>
      </w:r>
    </w:p>
    <w:p w14:paraId="5CE9DDF4" w14:textId="3739DFFE" w:rsidR="00A47306" w:rsidRDefault="00620B13" w:rsidP="00190AC9">
      <w:pPr>
        <w:pStyle w:val="a3"/>
      </w:pPr>
      <w:r>
        <w:rPr>
          <w:noProof/>
        </w:rPr>
        <w:drawing>
          <wp:inline distT="0" distB="0" distL="0" distR="0" wp14:anchorId="67186E33" wp14:editId="737DABEF">
            <wp:extent cx="5931535" cy="3811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5791" w14:textId="2FAFC56D" w:rsidR="00996089" w:rsidRDefault="00996089" w:rsidP="00190AC9">
      <w:pPr>
        <w:pStyle w:val="af2"/>
      </w:pPr>
      <w:r>
        <w:t xml:space="preserve">Рисунок 1 – Визуальное представление работы </w:t>
      </w:r>
      <w:r w:rsidR="001B3E3F">
        <w:t>ядра свертки</w:t>
      </w:r>
    </w:p>
    <w:p w14:paraId="2B2AF632" w14:textId="500ECDF1" w:rsidR="00E83309" w:rsidRPr="00D96D20" w:rsidRDefault="00BC78A9" w:rsidP="00190AC9">
      <w:pPr>
        <w:pStyle w:val="a3"/>
        <w:rPr>
          <w:lang w:val="en-US"/>
        </w:rPr>
      </w:pPr>
      <w:r>
        <w:tab/>
      </w:r>
      <w:r w:rsidRPr="00BC78A9">
        <w:t>После применения сверточных слоёв</w:t>
      </w:r>
      <w:r>
        <w:t xml:space="preserve"> </w:t>
      </w:r>
      <w:r w:rsidRPr="00BC78A9">
        <w:t>обычно используется слой активации для введения нелинейности в модель. Это позволяет сети моделировать сложные зависимости между признаками и улучшает её способность к обобщению.</w:t>
      </w:r>
      <w:r>
        <w:t xml:space="preserve"> </w:t>
      </w:r>
      <w:r w:rsidRPr="00BC78A9">
        <w:t xml:space="preserve">Одной из наиболее распространённых функций активации является </w:t>
      </w:r>
      <w:proofErr w:type="spellStart"/>
      <w:r w:rsidRPr="00BC78A9">
        <w:t>ReLU</w:t>
      </w:r>
      <w:proofErr w:type="spellEnd"/>
      <w:r w:rsidRPr="00BC78A9">
        <w:t xml:space="preserve"> </w:t>
      </w:r>
      <w:r w:rsidRPr="00D51866">
        <w:rPr>
          <w:highlight w:val="yellow"/>
        </w:rPr>
        <w:t>(</w:t>
      </w:r>
      <w:proofErr w:type="spellStart"/>
      <w:r w:rsidRPr="00D51866">
        <w:rPr>
          <w:highlight w:val="yellow"/>
        </w:rPr>
        <w:t>Rectified</w:t>
      </w:r>
      <w:proofErr w:type="spellEnd"/>
      <w:r w:rsidRPr="00D51866">
        <w:rPr>
          <w:highlight w:val="yellow"/>
        </w:rPr>
        <w:t xml:space="preserve"> </w:t>
      </w:r>
      <w:proofErr w:type="spellStart"/>
      <w:r w:rsidRPr="00D51866">
        <w:rPr>
          <w:highlight w:val="yellow"/>
        </w:rPr>
        <w:t>Linear</w:t>
      </w:r>
      <w:proofErr w:type="spellEnd"/>
      <w:r w:rsidRPr="00D51866">
        <w:rPr>
          <w:highlight w:val="yellow"/>
        </w:rPr>
        <w:t xml:space="preserve"> Unit)</w:t>
      </w:r>
      <w:r w:rsidRPr="00BC78A9">
        <w:t>, которая заменяет все отрицательные значения на ноль, сохраняя положительные значения без изменений.</w:t>
      </w:r>
      <w:r w:rsidR="00D96D20" w:rsidRPr="00D96D20">
        <w:t xml:space="preserve"> </w:t>
      </w:r>
      <w:r w:rsidR="00A03F39" w:rsidRPr="00B07B4B">
        <w:rPr>
          <w:highlight w:val="yellow"/>
        </w:rPr>
        <w:t>Математическое представление функции активации</w:t>
      </w:r>
      <w:r w:rsidR="00D96D20" w:rsidRPr="00B07B4B">
        <w:rPr>
          <w:highlight w:val="yellow"/>
        </w:rPr>
        <w:t xml:space="preserve"> </w:t>
      </w:r>
      <w:proofErr w:type="spellStart"/>
      <w:r w:rsidR="00D96D20" w:rsidRPr="00B07B4B">
        <w:rPr>
          <w:highlight w:val="yellow"/>
          <w:lang w:val="en-US"/>
        </w:rPr>
        <w:t>ReLu</w:t>
      </w:r>
      <w:proofErr w:type="spellEnd"/>
      <w:r w:rsidR="00D96D20" w:rsidRPr="00B07B4B">
        <w:rPr>
          <w:highlight w:val="yellow"/>
          <w:lang w:val="en-US"/>
        </w:rPr>
        <w:t>:</w:t>
      </w:r>
    </w:p>
    <w:p w14:paraId="5238218C" w14:textId="0D79CC00" w:rsidR="00E83309" w:rsidRDefault="00E83309" w:rsidP="00190AC9">
      <w:pPr>
        <w:pStyle w:val="a3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=max⁡(0, 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B6AEAC" w14:textId="2A33B149" w:rsidR="00BC78A9" w:rsidRDefault="00E83309" w:rsidP="00190AC9">
      <w:pPr>
        <w:pStyle w:val="a3"/>
      </w:pPr>
      <w:r>
        <w:tab/>
      </w:r>
      <w:r w:rsidR="00BC78A9" w:rsidRPr="00BC78A9">
        <w:t xml:space="preserve"> Другие популярные функции активации включают </w:t>
      </w:r>
      <w:proofErr w:type="spellStart"/>
      <w:r w:rsidR="00BC78A9" w:rsidRPr="00BC78A9">
        <w:t>сигмоидную</w:t>
      </w:r>
      <w:proofErr w:type="spellEnd"/>
      <w:r w:rsidR="00BC78A9" w:rsidRPr="00BC78A9">
        <w:t xml:space="preserve"> функцию и гиперболический тангенс (</w:t>
      </w:r>
      <w:proofErr w:type="spellStart"/>
      <w:r w:rsidR="00BC78A9" w:rsidRPr="00BC78A9">
        <w:t>tanh</w:t>
      </w:r>
      <w:proofErr w:type="spellEnd"/>
      <w:r w:rsidR="00BC78A9" w:rsidRPr="00BC78A9">
        <w:t>), каждая из которых имеет свои особенности и области применения</w:t>
      </w:r>
      <w:r w:rsidR="001D1050">
        <w:t xml:space="preserve"> </w:t>
      </w:r>
      <w:r w:rsidR="001D1050" w:rsidRPr="001D1050">
        <w:t>[5]</w:t>
      </w:r>
      <w:r w:rsidR="00BC78A9" w:rsidRPr="00BC78A9">
        <w:t>.</w:t>
      </w:r>
    </w:p>
    <w:p w14:paraId="21A717F7" w14:textId="44DBC0AF" w:rsidR="009D64DA" w:rsidRDefault="009969E4" w:rsidP="00190AC9">
      <w:pPr>
        <w:pStyle w:val="a3"/>
      </w:pPr>
      <w:r>
        <w:tab/>
      </w:r>
      <w:r w:rsidR="00827F5A">
        <w:t xml:space="preserve">Слои </w:t>
      </w:r>
      <w:proofErr w:type="spellStart"/>
      <w:r w:rsidR="00D416C3">
        <w:t>подвыборки</w:t>
      </w:r>
      <w:proofErr w:type="spellEnd"/>
      <w:r w:rsidR="00827F5A" w:rsidRPr="00827F5A">
        <w:t xml:space="preserve">, </w:t>
      </w:r>
      <w:r w:rsidR="00827F5A">
        <w:t>в свою очередь</w:t>
      </w:r>
      <w:r w:rsidR="00827F5A" w:rsidRPr="00827F5A">
        <w:t>,</w:t>
      </w:r>
      <w:r w:rsidR="00996089" w:rsidRPr="00996089">
        <w:t xml:space="preserve"> </w:t>
      </w:r>
      <w:r w:rsidR="00996089">
        <w:t>позволяют</w:t>
      </w:r>
      <w:r w:rsidR="00996089" w:rsidRPr="00996089">
        <w:t xml:space="preserve"> сни</w:t>
      </w:r>
      <w:r w:rsidR="00996089">
        <w:t>зить</w:t>
      </w:r>
      <w:r w:rsidR="00996089" w:rsidRPr="00996089">
        <w:t xml:space="preserve"> пространственное разрешение данных, уменьшая размерность и вычислительные затраты, а также способствуют инвариантности к небольшим изменениям в изображении</w:t>
      </w:r>
      <w:r w:rsidR="00246A67" w:rsidRPr="00246A67">
        <w:t>.</w:t>
      </w:r>
      <w:r w:rsidR="00642FE2">
        <w:t xml:space="preserve"> </w:t>
      </w:r>
      <w:r w:rsidR="005F6EB6">
        <w:t>Существуют</w:t>
      </w:r>
      <w:r w:rsidR="00642FE2">
        <w:t xml:space="preserve"> две разновидности</w:t>
      </w:r>
      <w:r w:rsidR="005F6EB6">
        <w:t xml:space="preserve"> слоев </w:t>
      </w:r>
      <w:proofErr w:type="spellStart"/>
      <w:r w:rsidR="00DC1B2C">
        <w:t>подвыборки</w:t>
      </w:r>
      <w:proofErr w:type="spellEnd"/>
      <w:r w:rsidR="00642FE2">
        <w:t xml:space="preserve">: </w:t>
      </w:r>
      <w:r w:rsidR="005F6EB6">
        <w:t>максимальн</w:t>
      </w:r>
      <w:r w:rsidR="00DC1B2C">
        <w:t>ая</w:t>
      </w:r>
      <w:r w:rsidR="00453EE1">
        <w:t xml:space="preserve"> </w:t>
      </w:r>
      <w:proofErr w:type="spellStart"/>
      <w:r w:rsidR="00DC1B2C">
        <w:t>подвыборка</w:t>
      </w:r>
      <w:proofErr w:type="spellEnd"/>
      <w:r w:rsidR="00DC1B2C">
        <w:t xml:space="preserve"> </w:t>
      </w:r>
      <w:r w:rsidR="00453EE1">
        <w:t>(</w:t>
      </w:r>
      <w:r w:rsidR="00453EE1">
        <w:rPr>
          <w:lang w:val="en-US"/>
        </w:rPr>
        <w:t>max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>
        <w:t xml:space="preserve"> и средн</w:t>
      </w:r>
      <w:r w:rsidR="00DC1B2C">
        <w:t>яя</w:t>
      </w:r>
      <w:r w:rsidR="005F6EB6">
        <w:t xml:space="preserve"> </w:t>
      </w:r>
      <w:proofErr w:type="spellStart"/>
      <w:r w:rsidR="00DC1B2C">
        <w:t>подвыборка</w:t>
      </w:r>
      <w:proofErr w:type="spellEnd"/>
      <w:r w:rsidR="00DC1B2C" w:rsidRPr="00453EE1">
        <w:t xml:space="preserve"> </w:t>
      </w:r>
      <w:r w:rsidR="00453EE1" w:rsidRPr="00453EE1">
        <w:t>(</w:t>
      </w:r>
      <w:r w:rsidR="00453EE1">
        <w:rPr>
          <w:lang w:val="en-US"/>
        </w:rPr>
        <w:t>average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 w:rsidRPr="005F6EB6">
        <w:t xml:space="preserve">, </w:t>
      </w:r>
      <w:r w:rsidR="005F6EB6">
        <w:t xml:space="preserve">где используется </w:t>
      </w:r>
      <w:r w:rsidR="00974B58">
        <w:t>м</w:t>
      </w:r>
      <w:r w:rsidR="005F6EB6" w:rsidRPr="005F6EB6">
        <w:t>аксимальное и среднее значение признаков соответственно</w:t>
      </w:r>
      <w:r w:rsidR="00453EE1" w:rsidRPr="00453EE1">
        <w:t xml:space="preserve"> [</w:t>
      </w:r>
      <w:r w:rsidR="001D1050" w:rsidRPr="001D1050">
        <w:t>6</w:t>
      </w:r>
      <w:r w:rsidR="00453EE1" w:rsidRPr="00453EE1">
        <w:t>]</w:t>
      </w:r>
      <w:r w:rsidR="005F6EB6" w:rsidRPr="005F6EB6">
        <w:t>.</w:t>
      </w:r>
      <w:r w:rsidR="00453EE1" w:rsidRPr="00453EE1">
        <w:t xml:space="preserve"> </w:t>
      </w:r>
      <w:r w:rsidR="00453EE1">
        <w:t xml:space="preserve">На рисунке 2 представлено визуальное представление работы слоев </w:t>
      </w:r>
      <w:r w:rsidR="00DC1B2C">
        <w:t xml:space="preserve">максимальной и средней </w:t>
      </w:r>
      <w:proofErr w:type="spellStart"/>
      <w:r w:rsidR="00DC1B2C">
        <w:t>подвыборки</w:t>
      </w:r>
      <w:proofErr w:type="spellEnd"/>
      <w:r w:rsidR="00DC1B2C">
        <w:t>.</w:t>
      </w:r>
    </w:p>
    <w:p w14:paraId="3A50EB25" w14:textId="72F52B37" w:rsidR="00453EE1" w:rsidRDefault="00453EE1" w:rsidP="00190AC9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5F0B1C14" wp14:editId="0EC453C9">
            <wp:extent cx="3897735" cy="2872673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8" cy="28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D132" w14:textId="6E691C1D" w:rsidR="00453EE1" w:rsidRDefault="00453EE1" w:rsidP="00190AC9">
      <w:pPr>
        <w:pStyle w:val="af2"/>
      </w:pPr>
      <w:r>
        <w:t>Рисунок 2 – Визуальное представление работы слоев максимально</w:t>
      </w:r>
      <w:r w:rsidR="00D16E43">
        <w:t xml:space="preserve">й и средней </w:t>
      </w:r>
      <w:proofErr w:type="spellStart"/>
      <w:r w:rsidR="00D16E43">
        <w:t>подвыборки</w:t>
      </w:r>
      <w:proofErr w:type="spellEnd"/>
    </w:p>
    <w:p w14:paraId="442CFE9A" w14:textId="7F4561CC" w:rsidR="00480F2B" w:rsidRPr="00B07B4B" w:rsidRDefault="00480F2B" w:rsidP="00190AC9">
      <w:pPr>
        <w:pStyle w:val="a3"/>
      </w:pPr>
      <w:r>
        <w:tab/>
      </w:r>
      <w:r w:rsidR="002239EA" w:rsidRPr="002239EA">
        <w:t xml:space="preserve">После </w:t>
      </w:r>
      <w:r w:rsidR="00B07B4B">
        <w:t xml:space="preserve">выделения основных признаков модуль классификации </w:t>
      </w:r>
      <w:r w:rsidR="002239EA" w:rsidRPr="002239EA">
        <w:t xml:space="preserve">выполняет интеграцию этих признаков для принятия окончательного решения о принадлежности объекта к определённому классу. </w:t>
      </w:r>
      <w:proofErr w:type="spellStart"/>
      <w:r w:rsidR="00B07B4B">
        <w:t>Полносвязная</w:t>
      </w:r>
      <w:proofErr w:type="spellEnd"/>
      <w:r w:rsidR="00B07B4B">
        <w:t xml:space="preserve"> нейронная сеть</w:t>
      </w:r>
      <w:r w:rsidR="002239EA" w:rsidRPr="002239EA">
        <w:t xml:space="preserve"> преобразует входной вектор</w:t>
      </w:r>
      <w:r w:rsidR="002239EA">
        <w:t xml:space="preserve"> выделенных признаков</w:t>
      </w:r>
      <w:r w:rsidR="002239EA" w:rsidRPr="002239EA">
        <w:t xml:space="preserve"> в выходной вектор</w:t>
      </w:r>
      <w:r w:rsidR="002239EA">
        <w:t xml:space="preserve"> вероятностей</w:t>
      </w:r>
      <w:r w:rsidR="002239EA" w:rsidRPr="002239EA">
        <w:t xml:space="preserve"> принадлежности </w:t>
      </w:r>
      <w:r w:rsidR="002239EA">
        <w:t xml:space="preserve">классифицируемого объекта </w:t>
      </w:r>
      <w:r w:rsidR="002239EA" w:rsidRPr="002239EA">
        <w:t xml:space="preserve">к определённому классу. В задачах классификации на последнем слое часто используется функция активации </w:t>
      </w:r>
      <w:proofErr w:type="spellStart"/>
      <w:r w:rsidR="002239EA" w:rsidRPr="002239EA">
        <w:t>softmax</w:t>
      </w:r>
      <w:proofErr w:type="spellEnd"/>
      <w:r w:rsidR="002239EA" w:rsidRPr="002239EA">
        <w:t>, которая нормализует выходные значения в диапазон от 0 до 1, представляя собой вероятности</w:t>
      </w:r>
      <w:r w:rsidR="00B07B4B" w:rsidRPr="00B07B4B">
        <w:t xml:space="preserve"> </w:t>
      </w:r>
      <w:r w:rsidR="00B07B4B">
        <w:t>принадлежности объекта к определенному классу</w:t>
      </w:r>
      <w:r w:rsidR="002239EA" w:rsidRPr="002239EA">
        <w:t>.</w:t>
      </w:r>
      <w:r w:rsidR="00B07B4B" w:rsidRPr="00B07B4B">
        <w:t xml:space="preserve"> </w:t>
      </w:r>
      <w:r w:rsidR="00B07B4B" w:rsidRPr="00B07B4B">
        <w:rPr>
          <w:highlight w:val="yellow"/>
        </w:rPr>
        <w:t xml:space="preserve">Математическое представление функции </w:t>
      </w:r>
      <w:proofErr w:type="spellStart"/>
      <w:r w:rsidR="00B07B4B" w:rsidRPr="00B07B4B">
        <w:rPr>
          <w:highlight w:val="yellow"/>
          <w:lang w:val="en-US"/>
        </w:rPr>
        <w:t>softmax</w:t>
      </w:r>
      <w:proofErr w:type="spellEnd"/>
      <w:r w:rsidR="00B07B4B" w:rsidRPr="00B07B4B">
        <w:rPr>
          <w:highlight w:val="yellow"/>
        </w:rPr>
        <w:t>:</w:t>
      </w:r>
    </w:p>
    <w:p w14:paraId="5809C3D4" w14:textId="6CB735DF" w:rsidR="00B07B4B" w:rsidRPr="001C7DAB" w:rsidRDefault="00B07B4B" w:rsidP="00190AC9">
      <w:pPr>
        <w:pStyle w:val="a3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softmax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Pr="001C7DAB">
        <w:rPr>
          <w:rFonts w:eastAsiaTheme="minorEastAsia"/>
        </w:rPr>
        <w:t>,</w:t>
      </w:r>
    </w:p>
    <w:p w14:paraId="27A96547" w14:textId="1CAE2663" w:rsidR="00A26FD8" w:rsidRDefault="00B07B4B" w:rsidP="00190AC9">
      <w:pPr>
        <w:pStyle w:val="a3"/>
      </w:pPr>
      <w:r>
        <w:t xml:space="preserve">где </w:t>
      </w:r>
      <w:r w:rsidR="00A26FD8" w:rsidRPr="00A26FD8">
        <w:rPr>
          <w:i/>
          <w:iCs/>
          <w:lang w:val="en-US"/>
        </w:rPr>
        <w:t>z</w:t>
      </w:r>
      <w:r w:rsidRPr="00A26FD8">
        <w:rPr>
          <w:i/>
          <w:iCs/>
        </w:rPr>
        <w:t xml:space="preserve"> </w:t>
      </w:r>
      <w:r w:rsidRPr="00A26FD8">
        <w:t xml:space="preserve">– </w:t>
      </w:r>
      <w:r>
        <w:t>выходно</w:t>
      </w:r>
      <w:r w:rsidR="00A26FD8">
        <w:t xml:space="preserve">й вектор </w:t>
      </w:r>
      <w:proofErr w:type="spellStart"/>
      <w:r w:rsidR="00A26FD8">
        <w:t>полносвязного</w:t>
      </w:r>
      <w:proofErr w:type="spellEnd"/>
      <w:r w:rsidR="00A26FD8">
        <w:t xml:space="preserve"> слоя</w:t>
      </w:r>
      <w:r w:rsidR="00A26FD8" w:rsidRPr="00A26FD8">
        <w:t>;</w:t>
      </w:r>
    </w:p>
    <w:p w14:paraId="6003733D" w14:textId="07D3A2F4" w:rsidR="00A26FD8" w:rsidRDefault="00A26FD8" w:rsidP="00190AC9">
      <w:pPr>
        <w:pStyle w:val="a3"/>
      </w:pPr>
      <w:r w:rsidRPr="00A26FD8">
        <w:rPr>
          <w:i/>
          <w:iCs/>
          <w:lang w:val="en-US"/>
        </w:rPr>
        <w:t>z</w:t>
      </w:r>
      <w:r>
        <w:rPr>
          <w:i/>
          <w:iCs/>
          <w:vertAlign w:val="subscript"/>
          <w:lang w:val="en-US"/>
        </w:rPr>
        <w:t>i</w:t>
      </w:r>
      <w:r w:rsidRPr="00A26FD8">
        <w:rPr>
          <w:i/>
          <w:iCs/>
        </w:rPr>
        <w:t xml:space="preserve"> – </w:t>
      </w:r>
      <w:r>
        <w:t xml:space="preserve">выходное значение нейрона </w:t>
      </w:r>
      <w:proofErr w:type="spellStart"/>
      <w:r>
        <w:rPr>
          <w:i/>
          <w:iCs/>
          <w:lang w:val="en-US"/>
        </w:rPr>
        <w:t>i</w:t>
      </w:r>
      <w:proofErr w:type="spellEnd"/>
      <w:r w:rsidRPr="00A26FD8">
        <w:rPr>
          <w:i/>
          <w:iCs/>
        </w:rPr>
        <w:t xml:space="preserve"> </w:t>
      </w:r>
      <w:proofErr w:type="spellStart"/>
      <w:r>
        <w:t>полносвязного</w:t>
      </w:r>
      <w:proofErr w:type="spellEnd"/>
      <w:r>
        <w:t xml:space="preserve"> слоя</w:t>
      </w:r>
      <w:r w:rsidRPr="00A26FD8">
        <w:t>;</w:t>
      </w:r>
    </w:p>
    <w:p w14:paraId="518D8811" w14:textId="71EB6F45" w:rsidR="00B07B4B" w:rsidRPr="00BC4409" w:rsidRDefault="00A26FD8" w:rsidP="00190AC9">
      <w:pPr>
        <w:pStyle w:val="a3"/>
      </w:pPr>
      <w:r w:rsidRPr="00A26FD8">
        <w:rPr>
          <w:i/>
          <w:iCs/>
          <w:lang w:val="en-US"/>
        </w:rPr>
        <w:t>N</w:t>
      </w:r>
      <w:r w:rsidRPr="001C7DAB">
        <w:t xml:space="preserve"> – </w:t>
      </w:r>
      <w:r>
        <w:t>общее количество классов</w:t>
      </w:r>
      <w:r w:rsidRPr="001C7DAB">
        <w:t>.</w:t>
      </w:r>
    </w:p>
    <w:p w14:paraId="5A12306C" w14:textId="0536E996" w:rsidR="009F06CB" w:rsidRDefault="009F06CB" w:rsidP="00190AC9">
      <w:pPr>
        <w:pStyle w:val="a3"/>
      </w:pPr>
      <w:r w:rsidRPr="00A26FD8">
        <w:tab/>
      </w:r>
      <w:r>
        <w:t>На рисунке 3 представлена стандартная архитектура</w:t>
      </w:r>
      <w:r w:rsidR="00BC13B2">
        <w:t xml:space="preserve"> простейшей</w:t>
      </w:r>
      <w:r>
        <w:t xml:space="preserve"> СНС</w:t>
      </w:r>
      <w:r w:rsidRPr="009F06CB">
        <w:t xml:space="preserve">, </w:t>
      </w:r>
      <w:r>
        <w:t>где «скрытые слои» - модуль выделения признаков</w:t>
      </w:r>
      <w:r w:rsidRPr="009F06CB">
        <w:t>,</w:t>
      </w:r>
      <w:r>
        <w:t xml:space="preserve"> а «классификация» - </w:t>
      </w:r>
      <w:proofErr w:type="spellStart"/>
      <w:r>
        <w:t>полносвязная</w:t>
      </w:r>
      <w:proofErr w:type="spellEnd"/>
      <w:r>
        <w:t xml:space="preserve"> нейронная сеть – классификатор. </w:t>
      </w:r>
    </w:p>
    <w:p w14:paraId="26ABCAA7" w14:textId="77777777" w:rsidR="005E455C" w:rsidRDefault="005E455C" w:rsidP="00190AC9">
      <w:pPr>
        <w:pStyle w:val="a3"/>
      </w:pPr>
    </w:p>
    <w:p w14:paraId="554F6217" w14:textId="77777777" w:rsidR="005E455C" w:rsidRPr="00C233EE" w:rsidRDefault="005E455C" w:rsidP="00190AC9">
      <w:pPr>
        <w:pStyle w:val="a3"/>
      </w:pPr>
    </w:p>
    <w:p w14:paraId="60B99920" w14:textId="5F2F2E78" w:rsidR="003627D0" w:rsidRPr="009F06CB" w:rsidRDefault="003627D0" w:rsidP="00190AC9">
      <w:pPr>
        <w:pStyle w:val="a3"/>
      </w:pPr>
      <w:r w:rsidRPr="003627D0">
        <w:rPr>
          <w:noProof/>
        </w:rPr>
        <w:drawing>
          <wp:inline distT="0" distB="0" distL="0" distR="0" wp14:anchorId="3016AC8D" wp14:editId="73EC8648">
            <wp:extent cx="5940425" cy="2646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29E5" w14:textId="278A341F" w:rsidR="00453EE1" w:rsidRDefault="003627D0" w:rsidP="00190AC9">
      <w:pPr>
        <w:pStyle w:val="af2"/>
      </w:pPr>
      <w:r>
        <w:t>Рисунок 3 – Стандартная архитектура</w:t>
      </w:r>
      <w:r w:rsidR="00BC13B2">
        <w:t xml:space="preserve"> простейшей</w:t>
      </w:r>
      <w:r>
        <w:t xml:space="preserve"> СНС</w:t>
      </w:r>
    </w:p>
    <w:p w14:paraId="7BFE5FBA" w14:textId="1D18FDEC" w:rsidR="005E455C" w:rsidRPr="00FB0CC2" w:rsidRDefault="005E455C" w:rsidP="005E455C">
      <w:pPr>
        <w:pStyle w:val="a5"/>
        <w:jc w:val="left"/>
        <w:rPr>
          <w:b w:val="0"/>
          <w:bCs/>
        </w:rPr>
      </w:pPr>
      <w:r>
        <w:tab/>
      </w:r>
      <w:bookmarkStart w:id="3" w:name="_Toc189870356"/>
      <w:r>
        <w:t>1.2. Трансферное обучение</w:t>
      </w:r>
      <w:bookmarkEnd w:id="3"/>
      <w:r w:rsidR="00EB69D1">
        <w:t xml:space="preserve"> </w:t>
      </w:r>
    </w:p>
    <w:p w14:paraId="4E3DEFA4" w14:textId="6890197B" w:rsidR="009D64DA" w:rsidRDefault="005E455C" w:rsidP="00190AC9">
      <w:pPr>
        <w:pStyle w:val="a3"/>
      </w:pPr>
      <w:r>
        <w:tab/>
      </w:r>
      <w:r w:rsidRPr="005E455C">
        <w:t xml:space="preserve">Современные СНС обладают высокой эффективностью в задачах </w:t>
      </w:r>
      <w:r>
        <w:t>классификации изображений</w:t>
      </w:r>
      <w:r w:rsidRPr="005E455C">
        <w:t xml:space="preserve">, однако их обучение </w:t>
      </w:r>
      <w:r w:rsidR="007C6DAA">
        <w:t>«</w:t>
      </w:r>
      <w:r w:rsidRPr="005E455C">
        <w:t>с нуля</w:t>
      </w:r>
      <w:r w:rsidR="007C6DAA">
        <w:t>»</w:t>
      </w:r>
      <w:r w:rsidR="007C6DAA" w:rsidRPr="007C6DAA">
        <w:t xml:space="preserve">, </w:t>
      </w:r>
      <w:r w:rsidR="007C6DAA">
        <w:t>а именно обучение как модуля</w:t>
      </w:r>
      <w:r w:rsidR="007C6DAA" w:rsidRPr="007C6DAA">
        <w:t xml:space="preserve"> </w:t>
      </w:r>
      <w:r w:rsidR="007C6DAA" w:rsidRPr="00835295">
        <w:t>извлечения признаков</w:t>
      </w:r>
      <w:r w:rsidR="007C6DAA" w:rsidRPr="007C6DAA">
        <w:t xml:space="preserve">, </w:t>
      </w:r>
      <w:r w:rsidR="007C6DAA">
        <w:t xml:space="preserve">так и </w:t>
      </w:r>
      <w:r w:rsidR="007C6DAA" w:rsidRPr="006F7568">
        <w:t>классификационн</w:t>
      </w:r>
      <w:r w:rsidR="007C6DAA">
        <w:t>ого</w:t>
      </w:r>
      <w:r w:rsidR="007C6DAA" w:rsidRPr="006F7568">
        <w:t xml:space="preserve"> моду</w:t>
      </w:r>
      <w:r w:rsidR="007C6DAA">
        <w:t>ля</w:t>
      </w:r>
      <w:r w:rsidR="007C6DAA" w:rsidRPr="007C6DAA">
        <w:t>,</w:t>
      </w:r>
      <w:r w:rsidRPr="005E455C">
        <w:t xml:space="preserve"> требует значительных вычислительных ресурсов и больших объемов данных. Например, обучение модели </w:t>
      </w:r>
      <w:proofErr w:type="spellStart"/>
      <w:r w:rsidRPr="005E455C">
        <w:t>AlexNet</w:t>
      </w:r>
      <w:proofErr w:type="spellEnd"/>
      <w:r w:rsidRPr="005E455C">
        <w:t>, которая произвела революцию в области машинного обучения в 2012 году, потребовало использования нескольких графических процессоров и заняло значительное время</w:t>
      </w:r>
      <w:r w:rsidR="007C6DAA">
        <w:t xml:space="preserve"> </w:t>
      </w:r>
      <w:r w:rsidR="007C6DAA" w:rsidRPr="007C6DAA">
        <w:t>[</w:t>
      </w:r>
      <w:r w:rsidR="006A5639" w:rsidRPr="006A5639">
        <w:t>7</w:t>
      </w:r>
      <w:r w:rsidR="007C6DAA" w:rsidRPr="007C6DAA">
        <w:t>]</w:t>
      </w:r>
      <w:r w:rsidRPr="005E455C">
        <w:t>.</w:t>
      </w:r>
    </w:p>
    <w:p w14:paraId="5D7D05A2" w14:textId="3DD7C311" w:rsidR="007C6DAA" w:rsidRDefault="007C6DAA" w:rsidP="00190AC9">
      <w:pPr>
        <w:pStyle w:val="a3"/>
      </w:pPr>
      <w:r>
        <w:tab/>
      </w:r>
      <w:r w:rsidRPr="007C6DAA">
        <w:t xml:space="preserve">Для преодоления этих ограничений применяется метод трансферного обучения. Этот подход позволяет использовать веса, полученные моделью при решении одной задачи, для ускорения и улучшения обучения в другой, схожей задаче. В частности, модели, обученные на обширном наборе данных </w:t>
      </w:r>
      <w:proofErr w:type="spellStart"/>
      <w:r w:rsidR="00680FC5" w:rsidRPr="00680FC5">
        <w:t>ImageNet</w:t>
      </w:r>
      <w:proofErr w:type="spellEnd"/>
      <w:r w:rsidR="00680FC5" w:rsidRPr="00680FC5">
        <w:t xml:space="preserve"> </w:t>
      </w:r>
      <w:proofErr w:type="spellStart"/>
      <w:r w:rsidR="00680FC5" w:rsidRPr="00680FC5">
        <w:t>Large</w:t>
      </w:r>
      <w:proofErr w:type="spellEnd"/>
      <w:r w:rsidR="00680FC5" w:rsidRPr="00680FC5">
        <w:t xml:space="preserve"> </w:t>
      </w:r>
      <w:proofErr w:type="spellStart"/>
      <w:r w:rsidR="00680FC5" w:rsidRPr="00680FC5">
        <w:t>Scale</w:t>
      </w:r>
      <w:proofErr w:type="spellEnd"/>
      <w:r w:rsidR="00680FC5" w:rsidRPr="00680FC5">
        <w:t xml:space="preserve"> Visual </w:t>
      </w:r>
      <w:proofErr w:type="spellStart"/>
      <w:r w:rsidR="00680FC5" w:rsidRPr="00680FC5">
        <w:t>Recognition</w:t>
      </w:r>
      <w:proofErr w:type="spellEnd"/>
      <w:r w:rsidR="00680FC5" w:rsidRPr="00680FC5">
        <w:t xml:space="preserve"> Challenge</w:t>
      </w:r>
      <w:r w:rsidR="007F7870">
        <w:t xml:space="preserve"> (</w:t>
      </w:r>
      <w:r w:rsidR="0087104C">
        <w:t xml:space="preserve">далее - </w:t>
      </w:r>
      <w:r w:rsidR="007F7870">
        <w:rPr>
          <w:lang w:val="en-US"/>
        </w:rPr>
        <w:t>ILSVRC</w:t>
      </w:r>
      <w:r w:rsidR="007F7870" w:rsidRPr="007F7870">
        <w:t>)</w:t>
      </w:r>
      <w:r w:rsidRPr="007C6DAA">
        <w:t xml:space="preserve">, содержащем </w:t>
      </w:r>
      <w:r w:rsidR="004D4269" w:rsidRPr="004D4269">
        <w:t xml:space="preserve">1,461,406 </w:t>
      </w:r>
      <w:r w:rsidRPr="007C6DAA">
        <w:t>размеченных изображений</w:t>
      </w:r>
      <w:r w:rsidR="004D4269" w:rsidRPr="004D4269">
        <w:t xml:space="preserve"> [</w:t>
      </w:r>
      <w:r w:rsidR="006A5639" w:rsidRPr="006A5639">
        <w:t>8</w:t>
      </w:r>
      <w:r w:rsidR="004D4269" w:rsidRPr="004D4269">
        <w:t>]</w:t>
      </w:r>
      <w:r w:rsidRPr="007C6DAA">
        <w:t>, широко используются в качестве основы для решения специализированных задач.</w:t>
      </w:r>
      <w:r w:rsidR="007F7870">
        <w:t xml:space="preserve"> </w:t>
      </w:r>
    </w:p>
    <w:p w14:paraId="2B8E3A53" w14:textId="2B492FDC" w:rsidR="0087104C" w:rsidRDefault="007F7870" w:rsidP="00190AC9">
      <w:pPr>
        <w:pStyle w:val="a3"/>
      </w:pPr>
      <w:r>
        <w:tab/>
      </w:r>
      <w:r w:rsidR="002A48AE" w:rsidRPr="002A48AE">
        <w:t>В данной работе применяется метод трансферного обучения, при котором параметры базовой модели, предварительно обученной на наборе данных ILSVRC, фиксируются и не обновляются в ходе дальнейшего обучения. Адаптация модели осуществляется исключительно на уровне дополнительного классификационного слоя, использующего заранее извлечённые признаки.</w:t>
      </w:r>
    </w:p>
    <w:p w14:paraId="63B79544" w14:textId="1ED8CBD3" w:rsidR="007F7870" w:rsidRPr="0087104C" w:rsidRDefault="0087104C" w:rsidP="00190AC9">
      <w:pPr>
        <w:pStyle w:val="a3"/>
      </w:pPr>
      <w:r>
        <w:tab/>
      </w:r>
      <w:r w:rsidR="007B7243" w:rsidRPr="007B7243">
        <w:t>В следующ</w:t>
      </w:r>
      <w:r w:rsidR="00F338F6">
        <w:t>их</w:t>
      </w:r>
      <w:r w:rsidR="007B7243" w:rsidRPr="007B7243">
        <w:t xml:space="preserve"> раздел</w:t>
      </w:r>
      <w:r w:rsidR="00F338F6">
        <w:t>ах</w:t>
      </w:r>
      <w:r w:rsidR="007B7243" w:rsidRPr="007B7243">
        <w:t xml:space="preserve"> рассматриваются архитектуры </w:t>
      </w:r>
      <w:r w:rsidR="002015E6">
        <w:t>базовых</w:t>
      </w:r>
      <w:r w:rsidR="007B7243" w:rsidRPr="007B7243">
        <w:t xml:space="preserve"> моделей, </w:t>
      </w:r>
      <w:r w:rsidR="007B7243">
        <w:t xml:space="preserve">к которым была применена методика трансферного обучения для последующего выбора наиболее оптимальной модели </w:t>
      </w:r>
      <w:r w:rsidR="00F338F6">
        <w:t>для</w:t>
      </w:r>
      <w:r w:rsidR="00F338F6" w:rsidRPr="00F338F6">
        <w:t xml:space="preserve"> решени</w:t>
      </w:r>
      <w:r w:rsidR="00F338F6">
        <w:t>я</w:t>
      </w:r>
      <w:r w:rsidR="00F338F6" w:rsidRPr="00F338F6">
        <w:t xml:space="preserve"> задачи классификации воздушных средств на спутниковых изображениях.</w:t>
      </w:r>
    </w:p>
    <w:p w14:paraId="005E6A62" w14:textId="4E2D79F6" w:rsidR="009D64DA" w:rsidRPr="00C233EE" w:rsidRDefault="00EC66BD" w:rsidP="00F338F6">
      <w:pPr>
        <w:pStyle w:val="a5"/>
        <w:jc w:val="left"/>
      </w:pPr>
      <w:r>
        <w:tab/>
      </w:r>
      <w:bookmarkStart w:id="4" w:name="_Toc189870357"/>
      <w:r>
        <w:t>1.2.1.</w:t>
      </w:r>
      <w:r w:rsidR="007448C6">
        <w:t xml:space="preserve"> Архитектура </w:t>
      </w:r>
      <w:r w:rsidR="007448C6">
        <w:rPr>
          <w:lang w:val="en-US"/>
        </w:rPr>
        <w:t>VGG</w:t>
      </w:r>
      <w:bookmarkEnd w:id="4"/>
      <w:r w:rsidR="007448C6">
        <w:t xml:space="preserve"> </w:t>
      </w:r>
    </w:p>
    <w:p w14:paraId="3E2C6121" w14:textId="77777777" w:rsidR="002A54D1" w:rsidRDefault="006A5639" w:rsidP="00190AC9">
      <w:pPr>
        <w:pStyle w:val="a3"/>
      </w:pPr>
      <w:r>
        <w:tab/>
      </w:r>
      <w:r w:rsidRPr="00871EA3">
        <w:rPr>
          <w:highlight w:val="yellow"/>
        </w:rPr>
        <w:t xml:space="preserve">Архитектура </w:t>
      </w:r>
      <w:r w:rsidRPr="00871EA3">
        <w:rPr>
          <w:highlight w:val="yellow"/>
          <w:lang w:val="en-US"/>
        </w:rPr>
        <w:t>VGG</w:t>
      </w:r>
      <w:r w:rsidRPr="00871EA3">
        <w:rPr>
          <w:highlight w:val="yellow"/>
        </w:rPr>
        <w:t xml:space="preserve"> (</w:t>
      </w:r>
      <w:r w:rsidRPr="00871EA3">
        <w:rPr>
          <w:highlight w:val="yellow"/>
          <w:lang w:val="en-US"/>
        </w:rPr>
        <w:t>Visual</w:t>
      </w:r>
      <w:r w:rsidRPr="00871EA3">
        <w:rPr>
          <w:highlight w:val="yellow"/>
        </w:rPr>
        <w:t xml:space="preserve"> </w:t>
      </w:r>
      <w:r w:rsidRPr="00871EA3">
        <w:rPr>
          <w:highlight w:val="yellow"/>
          <w:lang w:val="en-US"/>
        </w:rPr>
        <w:t>Geometry</w:t>
      </w:r>
      <w:r w:rsidRPr="00871EA3">
        <w:rPr>
          <w:highlight w:val="yellow"/>
        </w:rPr>
        <w:t xml:space="preserve"> </w:t>
      </w:r>
      <w:r w:rsidRPr="00871EA3">
        <w:rPr>
          <w:highlight w:val="yellow"/>
          <w:lang w:val="en-US"/>
        </w:rPr>
        <w:t>Group</w:t>
      </w:r>
      <w:r w:rsidRPr="00871EA3">
        <w:rPr>
          <w:highlight w:val="yellow"/>
        </w:rPr>
        <w:t xml:space="preserve">) была разработана А. </w:t>
      </w:r>
      <w:proofErr w:type="spellStart"/>
      <w:r w:rsidRPr="00871EA3">
        <w:rPr>
          <w:highlight w:val="yellow"/>
        </w:rPr>
        <w:t>Зиссерманом</w:t>
      </w:r>
      <w:proofErr w:type="spellEnd"/>
      <w:r w:rsidRPr="00871EA3">
        <w:rPr>
          <w:highlight w:val="yellow"/>
        </w:rPr>
        <w:t xml:space="preserve"> и К. Симоняном в 2014 году.</w:t>
      </w:r>
      <w:r w:rsidRPr="00350EB6">
        <w:t xml:space="preserve"> </w:t>
      </w:r>
      <w:r w:rsidR="00E00917" w:rsidRPr="00E00917">
        <w:t xml:space="preserve">Данная архитектура характеризуется последовательным увеличением глубины сети за счёт использования небольших свёрточных фильтров размером </w:t>
      </w:r>
      <w:r w:rsidR="00E00917">
        <w:t>3</w:t>
      </w:r>
      <w:r w:rsidR="00E00917" w:rsidRPr="00E00917">
        <w:t>×</w:t>
      </w:r>
      <w:r w:rsidR="00E00917" w:rsidRPr="00E00917">
        <w:t>3</w:t>
      </w:r>
      <w:r w:rsidR="00E00917" w:rsidRPr="00E00917">
        <w:t>, что позволило значительно улучшить качество классификации изображений по сравнению с более ранними моделями.</w:t>
      </w:r>
      <w:r w:rsidR="00E00917">
        <w:t xml:space="preserve"> </w:t>
      </w:r>
    </w:p>
    <w:p w14:paraId="2F823B5B" w14:textId="7D2FB1A1" w:rsidR="001A510A" w:rsidRPr="00C30F90" w:rsidRDefault="002A54D1" w:rsidP="00190AC9">
      <w:pPr>
        <w:pStyle w:val="a3"/>
      </w:pPr>
      <w:r>
        <w:tab/>
      </w:r>
      <w:r w:rsidR="00E70F81" w:rsidRPr="00E70F81">
        <w:t>Модель была представлена в пяти конфигурациях, различающихся глубиной и структурой свёрточных слоёв. Среди них наибольшее распространение получили VGG-16 и VGG-19, содержащие 16 и 19 весовых слоёв соответственно. Эти версии активно используются в задачах компьютерного зрения благодаря способности извлекать сложные иерархические признаки из изображений</w:t>
      </w:r>
      <w:r w:rsidR="00E70F81" w:rsidRPr="00E70F81">
        <w:t xml:space="preserve"> [9</w:t>
      </w:r>
      <w:r w:rsidR="00E70F81" w:rsidRPr="00CE0D43">
        <w:t>]</w:t>
      </w:r>
      <w:r w:rsidR="00E70F81" w:rsidRPr="00E70F81">
        <w:t>. На рисунке 4 представлено визуальное отображение структуры VGG-16.</w:t>
      </w:r>
    </w:p>
    <w:p w14:paraId="38890BB7" w14:textId="241C7A84" w:rsidR="008B244F" w:rsidRDefault="008B244F" w:rsidP="00190AC9">
      <w:pPr>
        <w:pStyle w:val="a3"/>
      </w:pPr>
      <w:r>
        <w:rPr>
          <w:noProof/>
        </w:rPr>
        <w:drawing>
          <wp:inline distT="0" distB="0" distL="0" distR="0" wp14:anchorId="365EC8EA" wp14:editId="6D4E8475">
            <wp:extent cx="5730875" cy="22188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28" cy="22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5FE0" w14:textId="45CB9B99" w:rsidR="00161EBA" w:rsidRDefault="008B244F" w:rsidP="00190AC9">
      <w:pPr>
        <w:pStyle w:val="af2"/>
      </w:pPr>
      <w:r>
        <w:t>Рисунок 4 - Визуальное</w:t>
      </w:r>
      <w:r w:rsidRPr="008B244F">
        <w:t xml:space="preserve"> </w:t>
      </w:r>
      <w:r>
        <w:t xml:space="preserve">представление </w:t>
      </w:r>
      <w:r w:rsidR="00C30F90">
        <w:t>модели</w:t>
      </w:r>
      <w:r>
        <w:t xml:space="preserve"> </w:t>
      </w:r>
      <w:r>
        <w:rPr>
          <w:lang w:val="en-NZ"/>
        </w:rPr>
        <w:t>VGG</w:t>
      </w:r>
      <w:r w:rsidRPr="008B244F">
        <w:t>-16</w:t>
      </w:r>
    </w:p>
    <w:p w14:paraId="61E1BDC3" w14:textId="68F7464A" w:rsidR="00027812" w:rsidRPr="00161EBA" w:rsidRDefault="00385B6A" w:rsidP="00027812">
      <w:pPr>
        <w:pStyle w:val="a5"/>
        <w:jc w:val="left"/>
      </w:pPr>
      <w:r>
        <w:tab/>
      </w:r>
      <w:bookmarkStart w:id="5" w:name="_Toc189870358"/>
      <w:r>
        <w:t>1.2.2.</w:t>
      </w:r>
      <w:r w:rsidR="00265713">
        <w:t xml:space="preserve"> Архитектура </w:t>
      </w:r>
      <w:proofErr w:type="spellStart"/>
      <w:r w:rsidR="00265713">
        <w:rPr>
          <w:lang w:val="en-US"/>
        </w:rPr>
        <w:t>ResNet</w:t>
      </w:r>
      <w:bookmarkEnd w:id="5"/>
      <w:proofErr w:type="spellEnd"/>
    </w:p>
    <w:p w14:paraId="71506CF5" w14:textId="4FD1D9E2" w:rsidR="00265713" w:rsidRDefault="00142190" w:rsidP="00190AC9">
      <w:pPr>
        <w:pStyle w:val="a3"/>
      </w:pPr>
      <w:r>
        <w:tab/>
      </w:r>
      <w:r w:rsidR="00232957" w:rsidRPr="00871EA3">
        <w:rPr>
          <w:highlight w:val="yellow"/>
        </w:rPr>
        <w:t xml:space="preserve">Архитектура </w:t>
      </w:r>
      <w:proofErr w:type="spellStart"/>
      <w:r w:rsidR="00232957" w:rsidRPr="00871EA3">
        <w:rPr>
          <w:highlight w:val="yellow"/>
        </w:rPr>
        <w:t>Residual</w:t>
      </w:r>
      <w:proofErr w:type="spellEnd"/>
      <w:r w:rsidR="00232957" w:rsidRPr="00871EA3">
        <w:rPr>
          <w:highlight w:val="yellow"/>
        </w:rPr>
        <w:t xml:space="preserve"> Network (</w:t>
      </w:r>
      <w:proofErr w:type="spellStart"/>
      <w:r w:rsidR="00232957" w:rsidRPr="00871EA3">
        <w:rPr>
          <w:highlight w:val="yellow"/>
        </w:rPr>
        <w:t>ResNet</w:t>
      </w:r>
      <w:proofErr w:type="spellEnd"/>
      <w:r w:rsidR="00232957" w:rsidRPr="00871EA3">
        <w:rPr>
          <w:highlight w:val="yellow"/>
        </w:rPr>
        <w:t xml:space="preserve">) была разработана в 2015 году группой исследователей под руководством </w:t>
      </w:r>
      <w:proofErr w:type="spellStart"/>
      <w:r w:rsidR="00232957" w:rsidRPr="00871EA3">
        <w:rPr>
          <w:highlight w:val="yellow"/>
        </w:rPr>
        <w:t>Кайминга</w:t>
      </w:r>
      <w:proofErr w:type="spellEnd"/>
      <w:r w:rsidR="00232957" w:rsidRPr="00871EA3">
        <w:rPr>
          <w:highlight w:val="yellow"/>
        </w:rPr>
        <w:t xml:space="preserve"> </w:t>
      </w:r>
      <w:proofErr w:type="spellStart"/>
      <w:r w:rsidR="00232957" w:rsidRPr="00871EA3">
        <w:rPr>
          <w:highlight w:val="yellow"/>
        </w:rPr>
        <w:t>Хэ</w:t>
      </w:r>
      <w:proofErr w:type="spellEnd"/>
      <w:r w:rsidR="00232957" w:rsidRPr="00232957">
        <w:t xml:space="preserve"> с целью решения проблемы затухания градиентов, возникающей при обучении глубоких нейронных сетей.</w:t>
      </w:r>
      <w:r w:rsidR="00D51866">
        <w:t xml:space="preserve"> </w:t>
      </w:r>
      <w:r w:rsidRPr="00142190">
        <w:t xml:space="preserve">Затухание градиентов приводит к тому, что градиенты ошибки становятся чрезвычайно малыми при </w:t>
      </w:r>
      <w:r w:rsidRPr="00D51866">
        <w:rPr>
          <w:highlight w:val="yellow"/>
        </w:rPr>
        <w:t>обратном распространении</w:t>
      </w:r>
      <w:r w:rsidRPr="00142190">
        <w:t>, что затрудняет обновление весов в начальных слоях сети и замедляет процесс обучения</w:t>
      </w:r>
      <w:r w:rsidR="002050EA">
        <w:t xml:space="preserve"> </w:t>
      </w:r>
      <w:r w:rsidR="002050EA" w:rsidRPr="002050EA">
        <w:t>[10]</w:t>
      </w:r>
      <w:r w:rsidRPr="00142190">
        <w:t>.</w:t>
      </w:r>
    </w:p>
    <w:p w14:paraId="40A08752" w14:textId="3B3D9ED4" w:rsidR="00D51866" w:rsidRDefault="00D51866" w:rsidP="00190AC9">
      <w:pPr>
        <w:pStyle w:val="a3"/>
      </w:pPr>
      <w:r>
        <w:tab/>
      </w:r>
      <w:r w:rsidRPr="00D51866">
        <w:t xml:space="preserve">В основе архитектуры </w:t>
      </w:r>
      <w:proofErr w:type="spellStart"/>
      <w:r w:rsidRPr="00D51866">
        <w:t>ResNet</w:t>
      </w:r>
      <w:proofErr w:type="spellEnd"/>
      <w:r w:rsidRPr="00D51866">
        <w:t xml:space="preserve"> лежит концепция </w:t>
      </w:r>
      <w:r>
        <w:t>остаточного</w:t>
      </w:r>
      <w:r w:rsidRPr="00D51866">
        <w:t xml:space="preserve"> обучения </w:t>
      </w:r>
      <w:r w:rsidRPr="00D51866">
        <w:rPr>
          <w:highlight w:val="yellow"/>
        </w:rPr>
        <w:t>(</w:t>
      </w:r>
      <w:proofErr w:type="spellStart"/>
      <w:r w:rsidRPr="00D51866">
        <w:rPr>
          <w:highlight w:val="yellow"/>
        </w:rPr>
        <w:t>residual</w:t>
      </w:r>
      <w:proofErr w:type="spellEnd"/>
      <w:r w:rsidRPr="00D51866">
        <w:rPr>
          <w:highlight w:val="yellow"/>
        </w:rPr>
        <w:t xml:space="preserve"> </w:t>
      </w:r>
      <w:proofErr w:type="spellStart"/>
      <w:r w:rsidRPr="00D51866">
        <w:rPr>
          <w:highlight w:val="yellow"/>
        </w:rPr>
        <w:t>learning</w:t>
      </w:r>
      <w:proofErr w:type="spellEnd"/>
      <w:r w:rsidRPr="00D51866">
        <w:rPr>
          <w:highlight w:val="yellow"/>
        </w:rPr>
        <w:t>)</w:t>
      </w:r>
      <w:r w:rsidRPr="00D51866">
        <w:t>, согласно которой вместо непосредственного приближения некоторо</w:t>
      </w:r>
      <w:r w:rsidR="000D5F10">
        <w:t xml:space="preserve">й целевой функции </w:t>
      </w:r>
      <m:oMath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1C7DAB" w:rsidRPr="001C7DAB">
        <w:t xml:space="preserve">, </w:t>
      </w:r>
      <w:r w:rsidR="001C7DAB">
        <w:t>каждый блок слоёв сети обучается аппроксимировать остаточную функцию:</w:t>
      </w:r>
    </w:p>
    <w:p w14:paraId="2AB4FC4F" w14:textId="4235074B" w:rsidR="001C7DAB" w:rsidRPr="001C7DAB" w:rsidRDefault="001C7DAB" w:rsidP="00190AC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)-</m:t>
        </m:r>
        <m:r>
          <w:rPr>
            <w:rFonts w:ascii="Cambria Math" w:hAnsi="Cambria Math"/>
          </w:rPr>
          <m:t>x</m:t>
        </m:r>
      </m:oMath>
      <w:r w:rsidRPr="001C7DAB">
        <w:rPr>
          <w:rFonts w:eastAsiaTheme="minorEastAsia"/>
        </w:rPr>
        <w:t>,</w:t>
      </w:r>
    </w:p>
    <w:p w14:paraId="0765B1AD" w14:textId="3C369B09" w:rsidR="001C7DAB" w:rsidRPr="001C7DAB" w:rsidRDefault="001C7DAB" w:rsidP="00190AC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H(x)</m:t>
        </m:r>
      </m:oMath>
      <w:r>
        <w:t xml:space="preserve"> </w:t>
      </w:r>
      <w:proofErr w:type="gramStart"/>
      <w:r>
        <w:t xml:space="preserve">- </w:t>
      </w:r>
      <w:r w:rsidRPr="001C7DAB">
        <w:t>это</w:t>
      </w:r>
      <w:proofErr w:type="gramEnd"/>
      <w:r w:rsidRPr="001C7DAB">
        <w:t xml:space="preserve"> желаемая функция, которую сеть должна аппроксимировать</w:t>
      </w:r>
      <w:r w:rsidRPr="001C7DAB">
        <w:t xml:space="preserve">, </w:t>
      </w:r>
      <w:r w:rsidRPr="001C7DAB">
        <w:t>то есть преобразование входного сигнала</w:t>
      </w:r>
      <w:r w:rsidR="00B70829">
        <w:t xml:space="preserve"> </w:t>
      </w:r>
      <w:r w:rsidRPr="001C7DAB">
        <w:t>в более информативное представление</w:t>
      </w:r>
      <w:r w:rsidRPr="001C7DAB">
        <w:t xml:space="preserve">, </w:t>
      </w:r>
      <w:r>
        <w:t xml:space="preserve">а </w:t>
      </w:r>
      <m:oMath>
        <m:r>
          <w:rPr>
            <w:rFonts w:ascii="Cambria Math" w:hAnsi="Cambria Math"/>
          </w:rPr>
          <m:t>F(x)</m:t>
        </m:r>
      </m:oMath>
      <w:r>
        <w:t xml:space="preserve"> - </w:t>
      </w:r>
      <w:r w:rsidRPr="001C7DAB">
        <w:t>это разница между</w:t>
      </w:r>
      <w:r w:rsidR="00B70829">
        <w:t xml:space="preserve"> </w:t>
      </w:r>
      <m:oMath>
        <m:r>
          <w:rPr>
            <w:rFonts w:ascii="Cambria Math" w:hAnsi="Cambria Math"/>
          </w:rPr>
          <m:t>H(x)</m:t>
        </m:r>
      </m:oMath>
      <w:r w:rsidR="00B70829">
        <w:t xml:space="preserve"> </w:t>
      </w:r>
      <w:r w:rsidR="00B70829" w:rsidRPr="00B70829">
        <w:t xml:space="preserve">и входными данными </w:t>
      </w:r>
      <m:oMath>
        <m:r>
          <w:rPr>
            <w:rFonts w:ascii="Cambria Math" w:hAnsi="Cambria Math"/>
          </w:rPr>
          <m:t>x</m:t>
        </m:r>
      </m:oMath>
      <w:r w:rsidR="005630B3">
        <w:t>.</w:t>
      </w:r>
    </w:p>
    <w:p w14:paraId="2308F50E" w14:textId="3E73019F" w:rsidR="002A31BF" w:rsidRPr="00190AC9" w:rsidRDefault="009017F9" w:rsidP="00190AC9">
      <w:pPr>
        <w:pStyle w:val="a3"/>
        <w:rPr>
          <w:lang w:val="en-US"/>
        </w:rPr>
      </w:pPr>
      <w:r>
        <w:tab/>
      </w:r>
      <w:r w:rsidR="005630B3">
        <w:t>Д</w:t>
      </w:r>
      <w:r w:rsidR="005630B3" w:rsidRPr="005630B3">
        <w:t xml:space="preserve">ля реализации </w:t>
      </w:r>
      <w:r w:rsidR="005630B3">
        <w:t>остаточного</w:t>
      </w:r>
      <w:r w:rsidR="005630B3" w:rsidRPr="005630B3">
        <w:t xml:space="preserve"> обучения</w:t>
      </w:r>
      <w:r w:rsidR="005630B3">
        <w:t xml:space="preserve"> в архитектуре </w:t>
      </w:r>
      <w:proofErr w:type="spellStart"/>
      <w:r w:rsidR="005630B3">
        <w:rPr>
          <w:lang w:val="en-US"/>
        </w:rPr>
        <w:t>ResNet</w:t>
      </w:r>
      <w:proofErr w:type="spellEnd"/>
      <w:r w:rsidR="005630B3" w:rsidRPr="005630B3">
        <w:t xml:space="preserve"> применяются так называемые пропускные</w:t>
      </w:r>
      <w:r w:rsidR="005630B3" w:rsidRPr="005630B3">
        <w:t xml:space="preserve"> </w:t>
      </w:r>
      <w:r w:rsidR="005630B3" w:rsidRPr="005630B3">
        <w:t>соединения</w:t>
      </w:r>
      <w:r w:rsidR="005630B3" w:rsidRPr="005630B3">
        <w:t xml:space="preserve">, </w:t>
      </w:r>
      <w:r>
        <w:t>ко</w:t>
      </w:r>
      <w:r w:rsidRPr="009017F9">
        <w:t>торые позволяют входным данным слоя напрямую передаваться в следующие слои, минуя один или несколько промежуточных слоёв</w:t>
      </w:r>
      <w:r w:rsidR="002A31BF" w:rsidRPr="002A31BF">
        <w:t>.</w:t>
      </w:r>
      <w:r w:rsidR="005630B3" w:rsidRPr="005630B3">
        <w:t xml:space="preserve"> </w:t>
      </w:r>
      <w:r w:rsidR="005630B3" w:rsidRPr="005630B3">
        <w:t xml:space="preserve">В простейшем случае пропускные соединения реализуются посредством </w:t>
      </w:r>
      <w:r w:rsidR="005630B3">
        <w:t>прямого копирования данных без изменений</w:t>
      </w:r>
      <w:r w:rsidR="005630B3" w:rsidRPr="005630B3">
        <w:t xml:space="preserve">, </w:t>
      </w:r>
      <w:r w:rsidR="005630B3" w:rsidRPr="005630B3">
        <w:t>не увеличивая вычислительную сложность сети.</w:t>
      </w:r>
      <w:r w:rsidR="002A31BF" w:rsidRPr="002A31BF">
        <w:t xml:space="preserve"> </w:t>
      </w:r>
      <w:r w:rsidR="002D2C2A">
        <w:t>Данная методика</w:t>
      </w:r>
      <w:r w:rsidR="002A31BF" w:rsidRPr="002A31BF">
        <w:t xml:space="preserve"> позволяет эффективно обучать очень глубокие нейронные сети, избегая проблем с затуханием градиентов. </w:t>
      </w:r>
      <w:r w:rsidR="00190AC9" w:rsidRPr="00190AC9">
        <w:t xml:space="preserve">Авторы </w:t>
      </w:r>
      <w:proofErr w:type="spellStart"/>
      <w:r w:rsidR="00190AC9" w:rsidRPr="00190AC9">
        <w:t>ResNet</w:t>
      </w:r>
      <w:proofErr w:type="spellEnd"/>
      <w:r w:rsidR="00190AC9" w:rsidRPr="00190AC9">
        <w:t xml:space="preserve"> показали, что предложенная архитектура позволяет эффективно обучать сверхглубокие сети, например, сеть с 1202 слоями [11].</w:t>
      </w:r>
    </w:p>
    <w:p w14:paraId="102B6FF9" w14:textId="1EFB48A1" w:rsidR="005B5636" w:rsidRDefault="005B5636" w:rsidP="00190AC9">
      <w:pPr>
        <w:pStyle w:val="a3"/>
      </w:pPr>
      <w:r>
        <w:tab/>
      </w:r>
      <w:r w:rsidRPr="005B5636">
        <w:t xml:space="preserve">В оригинальной статье </w:t>
      </w:r>
      <w:r>
        <w:t xml:space="preserve">также </w:t>
      </w:r>
      <w:r w:rsidRPr="005B5636">
        <w:t>представлены несколько версий</w:t>
      </w:r>
      <w:r w:rsidR="00C30F90">
        <w:t xml:space="preserve"> моделей на основе</w:t>
      </w:r>
      <w:r w:rsidRPr="005B5636">
        <w:t xml:space="preserve"> </w:t>
      </w:r>
      <w:proofErr w:type="spellStart"/>
      <w:r w:rsidRPr="005B5636">
        <w:t>ResNet</w:t>
      </w:r>
      <w:proofErr w:type="spellEnd"/>
      <w:r w:rsidRPr="005B5636">
        <w:t>, различающихся по глубине сети: ResNet-18, ResNet-34, ResNet-50, ResNet-101 и ResNet-152. Число после "</w:t>
      </w:r>
      <w:proofErr w:type="spellStart"/>
      <w:r w:rsidRPr="005B5636">
        <w:t>ResNet</w:t>
      </w:r>
      <w:proofErr w:type="spellEnd"/>
      <w:r w:rsidRPr="005B5636">
        <w:t>-" указывает на количество слоёв в модели</w:t>
      </w:r>
      <w:r>
        <w:t xml:space="preserve"> </w:t>
      </w:r>
      <w:r w:rsidRPr="00C30F90">
        <w:t>[11]</w:t>
      </w:r>
      <w:r w:rsidRPr="005B5636">
        <w:t>.</w:t>
      </w:r>
    </w:p>
    <w:p w14:paraId="2A1C7D10" w14:textId="1A03A922" w:rsidR="005B5636" w:rsidRPr="005B5636" w:rsidRDefault="00161EBA" w:rsidP="00190AC9">
      <w:pPr>
        <w:pStyle w:val="a3"/>
      </w:pPr>
      <w:r>
        <w:tab/>
        <w:t xml:space="preserve">На рисунке </w:t>
      </w:r>
      <w:r w:rsidR="005B5636">
        <w:t xml:space="preserve">5 изображено визуальное представление архитектуры </w:t>
      </w:r>
      <w:r w:rsidR="00C30F90">
        <w:t xml:space="preserve">модели </w:t>
      </w:r>
      <w:proofErr w:type="spellStart"/>
      <w:r w:rsidR="005B5636">
        <w:rPr>
          <w:lang w:val="en-US"/>
        </w:rPr>
        <w:t>ResNet</w:t>
      </w:r>
      <w:proofErr w:type="spellEnd"/>
      <w:r w:rsidR="005B5636" w:rsidRPr="005B5636">
        <w:t>-34.</w:t>
      </w:r>
    </w:p>
    <w:p w14:paraId="4920B90F" w14:textId="3365C740" w:rsidR="00161EBA" w:rsidRDefault="005B5636" w:rsidP="00190AC9">
      <w:pPr>
        <w:pStyle w:val="a3"/>
      </w:pPr>
      <w:r>
        <w:tab/>
      </w:r>
      <w:r>
        <w:tab/>
        <w:t xml:space="preserve"> </w:t>
      </w:r>
      <w:r w:rsidRPr="005B5636">
        <w:rPr>
          <w:noProof/>
        </w:rPr>
        <w:drawing>
          <wp:inline distT="0" distB="0" distL="0" distR="0" wp14:anchorId="0777A685" wp14:editId="0587CF87">
            <wp:extent cx="5940425" cy="41071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AE13" w14:textId="5D120EA5" w:rsidR="00C30F90" w:rsidRDefault="00C30F90" w:rsidP="00190AC9">
      <w:pPr>
        <w:pStyle w:val="af2"/>
      </w:pPr>
      <w:r>
        <w:t xml:space="preserve">Рисунок 5 – Визуальное отображение архитектуры модели </w:t>
      </w:r>
      <w:proofErr w:type="spellStart"/>
      <w:r>
        <w:rPr>
          <w:lang w:val="en-US"/>
        </w:rPr>
        <w:t>ResNet</w:t>
      </w:r>
      <w:proofErr w:type="spellEnd"/>
      <w:r w:rsidRPr="00C30F90">
        <w:t>-34</w:t>
      </w:r>
    </w:p>
    <w:p w14:paraId="19B72A2E" w14:textId="61206581" w:rsidR="00190AC9" w:rsidRPr="00190AC9" w:rsidRDefault="00190AC9" w:rsidP="00190AC9">
      <w:pPr>
        <w:pStyle w:val="a3"/>
        <w:rPr>
          <w:lang w:val="en-US"/>
        </w:rPr>
      </w:pPr>
      <w:r w:rsidRPr="00190AC9">
        <w:rPr>
          <w:highlight w:val="red"/>
          <w:lang w:val="en-US"/>
        </w:rPr>
        <w:t>????</w:t>
      </w:r>
      <w:r w:rsidRPr="00871EA3">
        <w:rPr>
          <w:highlight w:val="red"/>
          <w:lang w:val="en-US"/>
        </w:rPr>
        <w:t>Bottleneck Residual Block</w:t>
      </w:r>
      <w:r w:rsidRPr="00190AC9">
        <w:rPr>
          <w:highlight w:val="red"/>
          <w:lang w:val="en-US"/>
        </w:rPr>
        <w:t>????</w:t>
      </w:r>
    </w:p>
    <w:p w14:paraId="18C8C0A3" w14:textId="27B0F681" w:rsidR="00190AC9" w:rsidRPr="00871EA3" w:rsidRDefault="00871EA3" w:rsidP="00190AC9">
      <w:pPr>
        <w:pStyle w:val="a3"/>
        <w:rPr>
          <w:lang w:val="en-US"/>
        </w:rPr>
      </w:pPr>
      <w:r w:rsidRPr="00871EA3">
        <w:rPr>
          <w:highlight w:val="red"/>
          <w:lang w:val="en-US"/>
        </w:rPr>
        <w:t>?????</w:t>
      </w:r>
      <w:r w:rsidRPr="00871EA3">
        <w:rPr>
          <w:highlight w:val="red"/>
        </w:rPr>
        <w:t xml:space="preserve">Свертки со </w:t>
      </w:r>
      <w:r w:rsidRPr="00871EA3">
        <w:rPr>
          <w:highlight w:val="red"/>
          <w:lang w:val="en-US"/>
        </w:rPr>
        <w:t>stride????</w:t>
      </w:r>
    </w:p>
    <w:p w14:paraId="7394E015" w14:textId="736913D9" w:rsidR="008B244F" w:rsidRPr="007A5B9A" w:rsidRDefault="005E0F6D" w:rsidP="005E0F6D">
      <w:pPr>
        <w:pStyle w:val="a5"/>
        <w:jc w:val="left"/>
        <w:rPr>
          <w:b w:val="0"/>
          <w:bCs/>
        </w:rPr>
      </w:pPr>
      <w:r w:rsidRPr="00871EA3">
        <w:rPr>
          <w:lang w:val="en-US"/>
        </w:rPr>
        <w:tab/>
      </w:r>
      <w:bookmarkStart w:id="6" w:name="_Toc189870359"/>
      <w:r w:rsidRPr="007A5B9A">
        <w:t xml:space="preserve">1.2.3 </w:t>
      </w:r>
      <w:r>
        <w:t xml:space="preserve">Архитектура </w:t>
      </w:r>
      <w:proofErr w:type="spellStart"/>
      <w:r>
        <w:rPr>
          <w:lang w:val="en-US"/>
        </w:rPr>
        <w:t>MobileNet</w:t>
      </w:r>
      <w:bookmarkEnd w:id="6"/>
      <w:proofErr w:type="spellEnd"/>
    </w:p>
    <w:p w14:paraId="2B67C777" w14:textId="271EC827" w:rsidR="007A5B9A" w:rsidRDefault="007A5B9A" w:rsidP="00190AC9">
      <w:pPr>
        <w:pStyle w:val="a3"/>
      </w:pPr>
      <w:r w:rsidRPr="007A5B9A">
        <w:tab/>
      </w:r>
      <w:r w:rsidRPr="00871EA3">
        <w:rPr>
          <w:highlight w:val="yellow"/>
        </w:rPr>
        <w:t xml:space="preserve">Архитектура </w:t>
      </w:r>
      <w:proofErr w:type="spellStart"/>
      <w:r w:rsidRPr="00871EA3">
        <w:rPr>
          <w:highlight w:val="yellow"/>
          <w:lang w:val="en-US"/>
        </w:rPr>
        <w:t>MobileNet</w:t>
      </w:r>
      <w:proofErr w:type="spellEnd"/>
      <w:r w:rsidRPr="00871EA3">
        <w:rPr>
          <w:highlight w:val="yellow"/>
        </w:rPr>
        <w:t xml:space="preserve"> была разработана в 2017 году группой исследователей из компании </w:t>
      </w:r>
      <w:r w:rsidRPr="00871EA3">
        <w:rPr>
          <w:highlight w:val="yellow"/>
          <w:lang w:val="en-US"/>
        </w:rPr>
        <w:t>Google</w:t>
      </w:r>
      <w:r w:rsidRPr="00871EA3">
        <w:rPr>
          <w:highlight w:val="yellow"/>
        </w:rPr>
        <w:t xml:space="preserve"> включая Эндрю Г. Ховарда, </w:t>
      </w:r>
      <w:proofErr w:type="spellStart"/>
      <w:r w:rsidRPr="00871EA3">
        <w:rPr>
          <w:highlight w:val="yellow"/>
        </w:rPr>
        <w:t>Менглонга</w:t>
      </w:r>
      <w:proofErr w:type="spellEnd"/>
      <w:r w:rsidRPr="00871EA3">
        <w:rPr>
          <w:highlight w:val="yellow"/>
        </w:rPr>
        <w:t xml:space="preserve"> </w:t>
      </w:r>
      <w:proofErr w:type="spellStart"/>
      <w:r w:rsidRPr="00871EA3">
        <w:rPr>
          <w:highlight w:val="yellow"/>
        </w:rPr>
        <w:t>Чжу</w:t>
      </w:r>
      <w:proofErr w:type="spellEnd"/>
      <w:r w:rsidRPr="00871EA3">
        <w:rPr>
          <w:highlight w:val="yellow"/>
        </w:rPr>
        <w:t xml:space="preserve">, </w:t>
      </w:r>
      <w:proofErr w:type="spellStart"/>
      <w:r w:rsidRPr="00871EA3">
        <w:rPr>
          <w:highlight w:val="yellow"/>
        </w:rPr>
        <w:t>Бо</w:t>
      </w:r>
      <w:proofErr w:type="spellEnd"/>
      <w:r w:rsidRPr="00871EA3">
        <w:rPr>
          <w:highlight w:val="yellow"/>
        </w:rPr>
        <w:t xml:space="preserve"> Чена и других.</w:t>
      </w:r>
      <w:r>
        <w:t xml:space="preserve"> </w:t>
      </w:r>
      <w:proofErr w:type="spellStart"/>
      <w:r>
        <w:rPr>
          <w:lang w:val="en-US"/>
        </w:rPr>
        <w:t>MobileNet</w:t>
      </w:r>
      <w:proofErr w:type="spellEnd"/>
      <w:r w:rsidRPr="007A5B9A">
        <w:t xml:space="preserve"> </w:t>
      </w:r>
      <w:r>
        <w:t>проектировалась для работы в мобильных устройствах и встроенных системах</w:t>
      </w:r>
      <w:r w:rsidR="005D5DF6">
        <w:t xml:space="preserve"> и</w:t>
      </w:r>
      <w:r w:rsidRPr="007A5B9A">
        <w:t xml:space="preserve">, </w:t>
      </w:r>
      <w:r>
        <w:t>как следствие</w:t>
      </w:r>
      <w:r w:rsidRPr="007A5B9A">
        <w:t xml:space="preserve">, </w:t>
      </w:r>
      <w:r>
        <w:t xml:space="preserve">большой акцент при разработке уделялся производительности и эффективности. </w:t>
      </w:r>
      <w:r w:rsidRPr="007A5B9A">
        <w:t xml:space="preserve">Ключевой особенностью </w:t>
      </w:r>
      <w:proofErr w:type="spellStart"/>
      <w:r w:rsidRPr="007A5B9A">
        <w:t>MobileNet</w:t>
      </w:r>
      <w:proofErr w:type="spellEnd"/>
      <w:r w:rsidRPr="007A5B9A">
        <w:t xml:space="preserve"> является использование глубинных раздельных сверток </w:t>
      </w:r>
      <w:r w:rsidRPr="005630B3">
        <w:rPr>
          <w:highlight w:val="yellow"/>
        </w:rPr>
        <w:t>(</w:t>
      </w:r>
      <w:proofErr w:type="spellStart"/>
      <w:r w:rsidRPr="005630B3">
        <w:rPr>
          <w:highlight w:val="yellow"/>
        </w:rPr>
        <w:t>depth-wise</w:t>
      </w:r>
      <w:proofErr w:type="spellEnd"/>
      <w:r w:rsidRPr="005630B3">
        <w:rPr>
          <w:highlight w:val="yellow"/>
        </w:rPr>
        <w:t xml:space="preserve"> </w:t>
      </w:r>
      <w:proofErr w:type="spellStart"/>
      <w:r w:rsidRPr="005630B3">
        <w:rPr>
          <w:highlight w:val="yellow"/>
        </w:rPr>
        <w:t>separable</w:t>
      </w:r>
      <w:proofErr w:type="spellEnd"/>
      <w:r w:rsidRPr="005630B3">
        <w:rPr>
          <w:highlight w:val="yellow"/>
        </w:rPr>
        <w:t xml:space="preserve"> </w:t>
      </w:r>
      <w:proofErr w:type="spellStart"/>
      <w:r w:rsidRPr="005630B3">
        <w:rPr>
          <w:highlight w:val="yellow"/>
        </w:rPr>
        <w:t>convolutions</w:t>
      </w:r>
      <w:proofErr w:type="spellEnd"/>
      <w:r w:rsidRPr="005630B3">
        <w:rPr>
          <w:highlight w:val="yellow"/>
        </w:rPr>
        <w:t>),</w:t>
      </w:r>
      <w:r w:rsidRPr="007A5B9A">
        <w:t xml:space="preserve"> </w:t>
      </w:r>
      <w:r w:rsidR="005D5DF6">
        <w:t>которые</w:t>
      </w:r>
      <w:r w:rsidRPr="007A5B9A">
        <w:t xml:space="preserve"> позволя</w:t>
      </w:r>
      <w:r w:rsidR="005D5DF6">
        <w:t>ю</w:t>
      </w:r>
      <w:r w:rsidRPr="007A5B9A">
        <w:t>т значительно уменьшить количество параметров и вычислительные затраты без существенной потери точности</w:t>
      </w:r>
      <w:r w:rsidR="005D5DF6">
        <w:t xml:space="preserve"> </w:t>
      </w:r>
      <w:r w:rsidR="005D5DF6" w:rsidRPr="005D5DF6">
        <w:t>[12]</w:t>
      </w:r>
      <w:r w:rsidRPr="007A5B9A">
        <w:t>.</w:t>
      </w:r>
    </w:p>
    <w:p w14:paraId="62F14E04" w14:textId="6F1133F4" w:rsidR="005D5DF6" w:rsidRDefault="005D5DF6" w:rsidP="00190AC9">
      <w:pPr>
        <w:pStyle w:val="a3"/>
      </w:pPr>
      <w:r>
        <w:tab/>
      </w:r>
      <w:r w:rsidRPr="005D5DF6">
        <w:t>В стандартной свёртке каждый фильтр применяется ко всем каналам входного изображения, что приводит к значительным вычислительным затратам. Глубинная раздельная свёртка разделяет этот процесс на два этапа</w:t>
      </w:r>
      <w:r w:rsidR="001414D7" w:rsidRPr="00C233EE">
        <w:t xml:space="preserve"> [13]</w:t>
      </w:r>
      <w:r w:rsidRPr="005D5DF6">
        <w:t>:</w:t>
      </w:r>
    </w:p>
    <w:p w14:paraId="6B91D943" w14:textId="5350BC84" w:rsidR="005D5DF6" w:rsidRDefault="005D5DF6" w:rsidP="00190AC9">
      <w:pPr>
        <w:pStyle w:val="a3"/>
      </w:pPr>
      <w:r>
        <w:tab/>
        <w:t xml:space="preserve">1. </w:t>
      </w:r>
      <w:r w:rsidRPr="005D5DF6">
        <w:t>Глубинная свёртка (</w:t>
      </w:r>
      <w:proofErr w:type="spellStart"/>
      <w:r w:rsidRPr="005D5DF6">
        <w:t>depth-wise</w:t>
      </w:r>
      <w:proofErr w:type="spellEnd"/>
      <w:r w:rsidRPr="005D5DF6">
        <w:t xml:space="preserve"> </w:t>
      </w:r>
      <w:proofErr w:type="spellStart"/>
      <w:r w:rsidRPr="005D5DF6">
        <w:t>convolution</w:t>
      </w:r>
      <w:proofErr w:type="spellEnd"/>
      <w:r w:rsidRPr="005D5DF6">
        <w:t>): Каждый фильтр применяется отдельно к каждому каналу входного изображения.</w:t>
      </w:r>
    </w:p>
    <w:p w14:paraId="5B5CED57" w14:textId="274388FE" w:rsidR="005D5DF6" w:rsidRDefault="005D5DF6" w:rsidP="00190AC9">
      <w:pPr>
        <w:pStyle w:val="a3"/>
      </w:pPr>
      <w:r>
        <w:tab/>
        <w:t xml:space="preserve">2. </w:t>
      </w:r>
      <w:r w:rsidRPr="005D5DF6">
        <w:t>Точечная свёртка (</w:t>
      </w:r>
      <w:proofErr w:type="spellStart"/>
      <w:r w:rsidRPr="005D5DF6">
        <w:t>point-wise</w:t>
      </w:r>
      <w:proofErr w:type="spellEnd"/>
      <w:r w:rsidRPr="005D5DF6">
        <w:t xml:space="preserve"> </w:t>
      </w:r>
      <w:proofErr w:type="spellStart"/>
      <w:r w:rsidRPr="005D5DF6">
        <w:t>convolution</w:t>
      </w:r>
      <w:proofErr w:type="spellEnd"/>
      <w:r w:rsidRPr="005D5DF6">
        <w:t>): 1×1 свёртка, объединяющая результаты предыдущего шага и смешивающая информацию между каналами.</w:t>
      </w:r>
    </w:p>
    <w:p w14:paraId="64EB48F8" w14:textId="06F29D8D" w:rsidR="00A04454" w:rsidRDefault="00A04454" w:rsidP="00190AC9">
      <w:pPr>
        <w:pStyle w:val="a3"/>
      </w:pPr>
      <w:r>
        <w:tab/>
        <w:t>На рисунке 6 представлено визуальное представление архитектуры модели</w:t>
      </w:r>
      <w:r w:rsidR="003F4124">
        <w:t xml:space="preserve"> на основе </w:t>
      </w:r>
      <w:proofErr w:type="spellStart"/>
      <w:r>
        <w:rPr>
          <w:lang w:val="en-US"/>
        </w:rPr>
        <w:t>MobileNet</w:t>
      </w:r>
      <w:proofErr w:type="spellEnd"/>
      <w:r w:rsidRPr="00A04454">
        <w:t>.</w:t>
      </w:r>
    </w:p>
    <w:p w14:paraId="5DBF5FAA" w14:textId="362DC54F" w:rsidR="00A04454" w:rsidRDefault="00A04454" w:rsidP="00190AC9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3B3800E7" wp14:editId="5908B8CD">
            <wp:extent cx="3973189" cy="5679482"/>
            <wp:effectExtent l="0" t="0" r="8890" b="0"/>
            <wp:docPr id="12" name="Рисунок 12" descr="Illustration of the MobileNet architecture. (A) The overall Mobile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llustration of the MobileNet architecture. (A) The overall Mobile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63" cy="568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3361" w14:textId="4C6B2A2D" w:rsidR="003F4124" w:rsidRPr="00A04454" w:rsidRDefault="003F4124" w:rsidP="00190AC9">
      <w:pPr>
        <w:pStyle w:val="af2"/>
      </w:pPr>
      <w:r>
        <w:t xml:space="preserve">Рисунок 6 - Визуальное представление модели на основе </w:t>
      </w:r>
      <w:r w:rsidR="001B29E1">
        <w:t xml:space="preserve">архитектуры </w:t>
      </w:r>
      <w:proofErr w:type="spellStart"/>
      <w:r>
        <w:rPr>
          <w:lang w:val="en-US"/>
        </w:rPr>
        <w:t>MobileNet</w:t>
      </w:r>
      <w:proofErr w:type="spellEnd"/>
    </w:p>
    <w:p w14:paraId="4C3AC544" w14:textId="2F737E8F" w:rsidR="001414D7" w:rsidRDefault="001414D7" w:rsidP="00190AC9">
      <w:pPr>
        <w:pStyle w:val="a3"/>
      </w:pPr>
      <w:r>
        <w:tab/>
        <w:t xml:space="preserve">В дальнейшем были разработаны вторая </w:t>
      </w:r>
      <w:r w:rsidRPr="001414D7">
        <w:t>(</w:t>
      </w:r>
      <w:proofErr w:type="spellStart"/>
      <w:r>
        <w:rPr>
          <w:lang w:val="en-US"/>
        </w:rPr>
        <w:t>MobileNetV</w:t>
      </w:r>
      <w:proofErr w:type="spellEnd"/>
      <w:r>
        <w:t>2</w:t>
      </w:r>
      <w:r w:rsidRPr="001414D7">
        <w:t xml:space="preserve">) </w:t>
      </w:r>
      <w:r>
        <w:t xml:space="preserve">и третья </w:t>
      </w:r>
      <w:r w:rsidRPr="001414D7">
        <w:t>(</w:t>
      </w:r>
      <w:proofErr w:type="spellStart"/>
      <w:r>
        <w:rPr>
          <w:lang w:val="en-US"/>
        </w:rPr>
        <w:t>MobileNetV</w:t>
      </w:r>
      <w:proofErr w:type="spellEnd"/>
      <w:r w:rsidRPr="001414D7">
        <w:t>3)</w:t>
      </w:r>
      <w:r w:rsidR="00FB0AA7">
        <w:t xml:space="preserve"> версии архитектуры</w:t>
      </w:r>
      <w:r w:rsidR="00FB0AA7" w:rsidRPr="00FB0AA7">
        <w:t>.</w:t>
      </w:r>
      <w:r w:rsidR="00FB0AA7">
        <w:t xml:space="preserve"> В</w:t>
      </w:r>
      <w:r w:rsidR="00FB0AA7" w:rsidRPr="00FB0AA7">
        <w:t xml:space="preserve"> MobileNetV2 </w:t>
      </w:r>
      <w:r w:rsidR="00FB0AA7">
        <w:t>использовались</w:t>
      </w:r>
      <w:r w:rsidR="00FB0AA7" w:rsidRPr="00FB0AA7">
        <w:t xml:space="preserve"> </w:t>
      </w:r>
      <w:r w:rsidR="00FB0AA7" w:rsidRPr="005630B3">
        <w:rPr>
          <w:highlight w:val="yellow"/>
        </w:rPr>
        <w:t>инвертированные остаточные блоки и линейные узкие места,</w:t>
      </w:r>
      <w:r w:rsidR="00FB0AA7" w:rsidRPr="00FB0AA7">
        <w:t xml:space="preserve"> </w:t>
      </w:r>
      <w:r w:rsidR="00FB0AA7">
        <w:t>которые позволили улучшить</w:t>
      </w:r>
      <w:r w:rsidR="00FB0AA7" w:rsidRPr="00FB0AA7">
        <w:t xml:space="preserve"> передачу информации и эффективность модели. MobileNetV3 была оптимизирована для мобильных устройств с помощью аппаратно-ориентированного поиска архитектур и включала такие нововведения, как функции активации h-</w:t>
      </w:r>
      <w:proofErr w:type="spellStart"/>
      <w:r w:rsidR="00FB0AA7" w:rsidRPr="00FB0AA7">
        <w:t>swish</w:t>
      </w:r>
      <w:proofErr w:type="spellEnd"/>
      <w:r w:rsidR="00FB0AA7" w:rsidRPr="00FB0AA7">
        <w:t xml:space="preserve"> и модули "</w:t>
      </w:r>
      <w:proofErr w:type="spellStart"/>
      <w:r w:rsidR="00FB0AA7" w:rsidRPr="00FB0AA7">
        <w:t>squeeze-and-excitation</w:t>
      </w:r>
      <w:proofErr w:type="spellEnd"/>
      <w:r w:rsidR="00FB0AA7" w:rsidRPr="00FB0AA7">
        <w:t>", что позволило достичь лучшего баланса между точностью и производительностью</w:t>
      </w:r>
      <w:r w:rsidR="00FB0AA7">
        <w:t xml:space="preserve"> </w:t>
      </w:r>
      <w:r w:rsidR="00FB0AA7" w:rsidRPr="00C233EE">
        <w:t>[13]</w:t>
      </w:r>
      <w:r w:rsidR="00FB0AA7" w:rsidRPr="00FB0AA7">
        <w:t>.</w:t>
      </w:r>
    </w:p>
    <w:p w14:paraId="24150BDF" w14:textId="180156A2" w:rsidR="00FA0EFA" w:rsidRDefault="00FA0EFA" w:rsidP="00FA0EFA">
      <w:pPr>
        <w:pStyle w:val="a5"/>
        <w:jc w:val="left"/>
      </w:pPr>
      <w:r>
        <w:tab/>
      </w:r>
      <w:bookmarkStart w:id="7" w:name="_Toc189870360"/>
      <w:r w:rsidRPr="00C233EE">
        <w:t xml:space="preserve">1.2.4. </w:t>
      </w:r>
      <w:r>
        <w:t xml:space="preserve">Архитектура </w:t>
      </w:r>
      <w:proofErr w:type="spellStart"/>
      <w:r>
        <w:rPr>
          <w:lang w:val="en-US"/>
        </w:rPr>
        <w:t>EfficientNet</w:t>
      </w:r>
      <w:bookmarkEnd w:id="7"/>
      <w:proofErr w:type="spellEnd"/>
    </w:p>
    <w:p w14:paraId="7059385D" w14:textId="0A54F35A" w:rsidR="00D42800" w:rsidRDefault="00985DCF" w:rsidP="00190AC9">
      <w:pPr>
        <w:pStyle w:val="a3"/>
      </w:pPr>
      <w:r>
        <w:tab/>
      </w:r>
      <w:r w:rsidRPr="00985DCF">
        <w:t xml:space="preserve">Архитектура </w:t>
      </w:r>
      <w:proofErr w:type="spellStart"/>
      <w:r w:rsidRPr="00985DCF">
        <w:t>EfficientNet</w:t>
      </w:r>
      <w:proofErr w:type="spellEnd"/>
      <w:r w:rsidRPr="00985DCF">
        <w:t xml:space="preserve"> была разработана </w:t>
      </w:r>
      <w:r w:rsidR="002C4D30" w:rsidRPr="00985DCF">
        <w:t>в 2019 году</w:t>
      </w:r>
      <w:r w:rsidR="002C4D30">
        <w:t xml:space="preserve"> </w:t>
      </w:r>
      <w:r w:rsidRPr="00985DCF">
        <w:t xml:space="preserve">исследователями Google AI, включая </w:t>
      </w:r>
      <w:proofErr w:type="spellStart"/>
      <w:r w:rsidRPr="00985DCF">
        <w:t>Минсина</w:t>
      </w:r>
      <w:proofErr w:type="spellEnd"/>
      <w:r w:rsidRPr="00985DCF">
        <w:t xml:space="preserve"> Тана и </w:t>
      </w:r>
      <w:proofErr w:type="spellStart"/>
      <w:r w:rsidRPr="00985DCF">
        <w:t>Куока</w:t>
      </w:r>
      <w:proofErr w:type="spellEnd"/>
      <w:r w:rsidRPr="00985DCF">
        <w:t xml:space="preserve"> В. Ле.</w:t>
      </w:r>
      <w:r w:rsidR="0078607C" w:rsidRPr="0078607C">
        <w:rPr>
          <w:szCs w:val="22"/>
        </w:rPr>
        <w:t xml:space="preserve"> </w:t>
      </w:r>
      <w:r w:rsidR="0078607C" w:rsidRPr="0078607C">
        <w:t xml:space="preserve">Ключевой особенностью </w:t>
      </w:r>
      <w:proofErr w:type="spellStart"/>
      <w:r w:rsidR="0078607C" w:rsidRPr="0078607C">
        <w:t>EfficientNet</w:t>
      </w:r>
      <w:proofErr w:type="spellEnd"/>
      <w:r w:rsidR="0078607C" w:rsidRPr="0078607C">
        <w:t xml:space="preserve"> является метод </w:t>
      </w:r>
      <w:r w:rsidR="0078607C" w:rsidRPr="00BF4757">
        <w:t>комплексного масштабирования</w:t>
      </w:r>
      <w:r w:rsidR="00D42800" w:rsidRPr="00D42800">
        <w:t>,</w:t>
      </w:r>
      <w:r w:rsidR="0078607C" w:rsidRPr="0078607C">
        <w:t xml:space="preserve"> </w:t>
      </w:r>
      <w:r w:rsidR="00BF4757">
        <w:t xml:space="preserve">с помощью которого возможно </w:t>
      </w:r>
      <w:r w:rsidR="0078607C" w:rsidRPr="0078607C">
        <w:t>одновременно увеличива</w:t>
      </w:r>
      <w:r w:rsidR="00BF4757">
        <w:t>ть</w:t>
      </w:r>
      <w:r w:rsidR="0078607C" w:rsidRPr="0078607C">
        <w:t xml:space="preserve"> глубину</w:t>
      </w:r>
      <w:r w:rsidR="00BF4757">
        <w:t xml:space="preserve"> (количество слоев)</w:t>
      </w:r>
      <w:r w:rsidR="0078607C" w:rsidRPr="0078607C">
        <w:t xml:space="preserve">, ширину </w:t>
      </w:r>
      <w:r w:rsidR="00BF4757">
        <w:t xml:space="preserve">(количество нейронов или фильтров в каждом слое) </w:t>
      </w:r>
      <w:r w:rsidR="0078607C" w:rsidRPr="0078607C">
        <w:t xml:space="preserve">и разрешение </w:t>
      </w:r>
      <w:r w:rsidR="00BF4757">
        <w:t xml:space="preserve">(размер входных данных) </w:t>
      </w:r>
      <w:r w:rsidR="0078607C" w:rsidRPr="0078607C">
        <w:t xml:space="preserve">сети с помощью единого коэффициента. </w:t>
      </w:r>
      <w:r w:rsidR="00F25035">
        <w:t>Данный метод</w:t>
      </w:r>
      <w:r w:rsidR="0078607C" w:rsidRPr="0078607C">
        <w:t xml:space="preserve"> позволяет достичь оптимального баланса между точностью и вычислительными ресурсами</w:t>
      </w:r>
      <w:r w:rsidR="002C4D30" w:rsidRPr="002C4D30">
        <w:t xml:space="preserve">, </w:t>
      </w:r>
      <w:r w:rsidR="00995939">
        <w:t xml:space="preserve">которые требуются для работы модели </w:t>
      </w:r>
      <w:r w:rsidR="00995939" w:rsidRPr="00995939">
        <w:t>[14]</w:t>
      </w:r>
      <w:r w:rsidR="0078607C" w:rsidRPr="0078607C">
        <w:t>.</w:t>
      </w:r>
      <w:r w:rsidR="00D42800" w:rsidRPr="00D42800">
        <w:t xml:space="preserve"> </w:t>
      </w:r>
    </w:p>
    <w:p w14:paraId="780867E2" w14:textId="468F78D9" w:rsidR="00B77251" w:rsidRPr="00093C33" w:rsidRDefault="00B77251" w:rsidP="00190AC9">
      <w:pPr>
        <w:pStyle w:val="a3"/>
      </w:pPr>
      <w:r>
        <w:tab/>
        <w:t>Помимо использования метода комплексного масштабирования</w:t>
      </w:r>
      <w:r w:rsidRPr="00B77251">
        <w:t xml:space="preserve">, </w:t>
      </w:r>
      <w:r>
        <w:t xml:space="preserve">данную архитектуру выделяют особенные </w:t>
      </w:r>
      <w:proofErr w:type="gramStart"/>
      <w:r>
        <w:t xml:space="preserve">блоки </w:t>
      </w:r>
      <w:r w:rsidRPr="00B869C5">
        <w:t xml:space="preserve"> </w:t>
      </w:r>
      <w:r>
        <w:t>свертки</w:t>
      </w:r>
      <w:proofErr w:type="gramEnd"/>
      <w:r>
        <w:t xml:space="preserve"> – </w:t>
      </w:r>
      <w:proofErr w:type="spellStart"/>
      <w:r w:rsidRPr="005E18F6">
        <w:rPr>
          <w:highlight w:val="red"/>
        </w:rPr>
        <w:t>MBConv</w:t>
      </w:r>
      <w:proofErr w:type="spellEnd"/>
      <w:r w:rsidRPr="005E18F6">
        <w:rPr>
          <w:highlight w:val="red"/>
        </w:rPr>
        <w:t xml:space="preserve"> (Mobile </w:t>
      </w:r>
      <w:proofErr w:type="spellStart"/>
      <w:r w:rsidRPr="005E18F6">
        <w:rPr>
          <w:highlight w:val="red"/>
        </w:rPr>
        <w:t>Inverted</w:t>
      </w:r>
      <w:proofErr w:type="spellEnd"/>
      <w:r w:rsidRPr="005E18F6">
        <w:rPr>
          <w:highlight w:val="red"/>
        </w:rPr>
        <w:t xml:space="preserve"> </w:t>
      </w:r>
      <w:proofErr w:type="spellStart"/>
      <w:r w:rsidRPr="005E18F6">
        <w:rPr>
          <w:highlight w:val="red"/>
        </w:rPr>
        <w:t>Bottleneck</w:t>
      </w:r>
      <w:proofErr w:type="spellEnd"/>
      <w:r w:rsidRPr="005E18F6">
        <w:rPr>
          <w:highlight w:val="red"/>
        </w:rPr>
        <w:t xml:space="preserve"> </w:t>
      </w:r>
      <w:r w:rsidRPr="005E18F6">
        <w:rPr>
          <w:highlight w:val="red"/>
          <w:lang w:val="en-US"/>
        </w:rPr>
        <w:t>Convolution</w:t>
      </w:r>
      <w:r w:rsidR="00842D6D" w:rsidRPr="005E18F6">
        <w:rPr>
          <w:highlight w:val="red"/>
        </w:rPr>
        <w:t xml:space="preserve"> - обратная свёртка с инвертированным узким горлышком</w:t>
      </w:r>
      <w:r w:rsidRPr="005E18F6">
        <w:rPr>
          <w:highlight w:val="red"/>
        </w:rPr>
        <w:t>).</w:t>
      </w:r>
      <w:r>
        <w:t xml:space="preserve"> Они представляют собой модификацию </w:t>
      </w:r>
      <w:r w:rsidRPr="007A5B9A">
        <w:t>глубинных раздельных сверток</w:t>
      </w:r>
      <w:r>
        <w:t xml:space="preserve"> (используемых</w:t>
      </w:r>
      <w:r w:rsidRPr="00B77251">
        <w:t xml:space="preserve">, </w:t>
      </w:r>
      <w:r>
        <w:t xml:space="preserve">в архитектуре </w:t>
      </w:r>
      <w:proofErr w:type="spellStart"/>
      <w:r>
        <w:rPr>
          <w:lang w:val="en-US"/>
        </w:rPr>
        <w:t>MobileNet</w:t>
      </w:r>
      <w:proofErr w:type="spellEnd"/>
      <w:r w:rsidRPr="00B77251">
        <w:t>)</w:t>
      </w:r>
      <w:r>
        <w:t xml:space="preserve"> с использованием</w:t>
      </w:r>
      <w:r w:rsidR="00093C33">
        <w:t xml:space="preserve"> механизма «</w:t>
      </w:r>
      <w:r w:rsidR="00842F08">
        <w:rPr>
          <w:lang w:val="en-US"/>
        </w:rPr>
        <w:t>s</w:t>
      </w:r>
      <w:proofErr w:type="spellStart"/>
      <w:r w:rsidR="00093C33" w:rsidRPr="00093C33">
        <w:t>queeze-and</w:t>
      </w:r>
      <w:proofErr w:type="spellEnd"/>
      <w:r w:rsidR="00093C33" w:rsidRPr="00093C33">
        <w:t>-</w:t>
      </w:r>
      <w:r w:rsidR="00842F08">
        <w:rPr>
          <w:lang w:val="en-US"/>
        </w:rPr>
        <w:t>e</w:t>
      </w:r>
      <w:proofErr w:type="spellStart"/>
      <w:r w:rsidR="00093C33" w:rsidRPr="00093C33">
        <w:t>xcitation</w:t>
      </w:r>
      <w:proofErr w:type="spellEnd"/>
      <w:r w:rsidR="00093C33">
        <w:t>»</w:t>
      </w:r>
      <w:r w:rsidR="00093C33" w:rsidRPr="00093C33">
        <w:t>,</w:t>
      </w:r>
      <w:r w:rsidR="005411FD">
        <w:t xml:space="preserve"> который применяется после свёрточных операций. Данный</w:t>
      </w:r>
      <w:r w:rsidR="00093C33" w:rsidRPr="00093C33">
        <w:t xml:space="preserve"> </w:t>
      </w:r>
      <w:r w:rsidR="005411FD">
        <w:t>механизм</w:t>
      </w:r>
      <w:r w:rsidR="00093C33">
        <w:t xml:space="preserve"> </w:t>
      </w:r>
      <w:r w:rsidR="00093C33" w:rsidRPr="00093C33">
        <w:t>адаптивно взвешивает важность различных каналов</w:t>
      </w:r>
      <w:r w:rsidR="005411FD">
        <w:t xml:space="preserve"> и позволяет модели фокусироваться на наиболее важных признаках</w:t>
      </w:r>
      <w:r w:rsidR="005411FD" w:rsidRPr="005411FD">
        <w:t xml:space="preserve">, </w:t>
      </w:r>
      <w:r w:rsidR="005411FD">
        <w:t>подавляя менее важные</w:t>
      </w:r>
      <w:r w:rsidR="002532FD">
        <w:t xml:space="preserve"> </w:t>
      </w:r>
      <w:r w:rsidR="002532FD" w:rsidRPr="002532FD">
        <w:t>[15]</w:t>
      </w:r>
      <w:r w:rsidR="00093C33" w:rsidRPr="00093C33">
        <w:t>.</w:t>
      </w:r>
    </w:p>
    <w:p w14:paraId="2317E3F8" w14:textId="1DD0D05B" w:rsidR="00B869C5" w:rsidRPr="00B77251" w:rsidRDefault="00D42800" w:rsidP="00190AC9">
      <w:pPr>
        <w:pStyle w:val="a3"/>
      </w:pPr>
      <w:r>
        <w:tab/>
      </w:r>
      <w:r w:rsidR="001D337E">
        <w:t>Совместное использование</w:t>
      </w:r>
      <w:r w:rsidR="00F25035">
        <w:t xml:space="preserve"> комплексного масштабирования</w:t>
      </w:r>
      <w:r w:rsidR="004D3B1F">
        <w:t xml:space="preserve"> и блоков свёртки </w:t>
      </w:r>
      <w:proofErr w:type="spellStart"/>
      <w:r w:rsidR="004D3B1F">
        <w:rPr>
          <w:lang w:val="en-US"/>
        </w:rPr>
        <w:t>MBConv</w:t>
      </w:r>
      <w:proofErr w:type="spellEnd"/>
      <w:r w:rsidR="004D3B1F" w:rsidRPr="004D3B1F">
        <w:t xml:space="preserve"> </w:t>
      </w:r>
      <w:r w:rsidR="004D3B1F">
        <w:t>позволила</w:t>
      </w:r>
      <w:r w:rsidRPr="00047512">
        <w:t xml:space="preserve"> </w:t>
      </w:r>
      <w:r>
        <w:t xml:space="preserve">моделям на основе </w:t>
      </w:r>
      <w:proofErr w:type="spellStart"/>
      <w:r w:rsidRPr="00047512">
        <w:rPr>
          <w:lang w:val="en-US"/>
        </w:rPr>
        <w:t>EfficientNet</w:t>
      </w:r>
      <w:proofErr w:type="spellEnd"/>
      <w:r w:rsidRPr="00047512">
        <w:t xml:space="preserve"> достичь наилучших результ</w:t>
      </w:r>
      <w:r>
        <w:t>атов в задаче классификации</w:t>
      </w:r>
      <w:r w:rsidR="00921A86">
        <w:t xml:space="preserve"> </w:t>
      </w:r>
      <w:r w:rsidR="001D337E">
        <w:t xml:space="preserve">изображений </w:t>
      </w:r>
      <w:r w:rsidR="00921A86">
        <w:t>на основе</w:t>
      </w:r>
      <w:r>
        <w:t xml:space="preserve"> </w:t>
      </w:r>
      <w:r w:rsidRPr="00047512">
        <w:t xml:space="preserve">популярных </w:t>
      </w:r>
      <w:proofErr w:type="spellStart"/>
      <w:r w:rsidRPr="00047512">
        <w:t>датасет</w:t>
      </w:r>
      <w:r>
        <w:t>ов</w:t>
      </w:r>
      <w:proofErr w:type="spellEnd"/>
      <w:r w:rsidRPr="00047512">
        <w:t xml:space="preserve">, таких как </w:t>
      </w:r>
      <w:r w:rsidRPr="00047512">
        <w:rPr>
          <w:lang w:val="en-US"/>
        </w:rPr>
        <w:t>ImageNet</w:t>
      </w:r>
      <w:r w:rsidRPr="00047512">
        <w:t xml:space="preserve"> и </w:t>
      </w:r>
      <w:r w:rsidRPr="00047512">
        <w:rPr>
          <w:lang w:val="en-US"/>
        </w:rPr>
        <w:t>CIFAR</w:t>
      </w:r>
      <w:r w:rsidRPr="00047512">
        <w:t xml:space="preserve">-100, при этом существенно снижая требования к памяти и скорости обработки по сравнению с предыдущими архитектурами </w:t>
      </w:r>
      <w:r w:rsidRPr="00047512">
        <w:rPr>
          <w:lang w:val="en-US"/>
        </w:rPr>
        <w:t>CNN</w:t>
      </w:r>
      <w:r>
        <w:t xml:space="preserve"> </w:t>
      </w:r>
      <w:r w:rsidRPr="006946A8">
        <w:t>[1</w:t>
      </w:r>
      <w:r w:rsidR="002532FD" w:rsidRPr="002532FD">
        <w:t>6</w:t>
      </w:r>
      <w:r w:rsidRPr="006946A8">
        <w:t>]</w:t>
      </w:r>
      <w:r w:rsidRPr="00047512">
        <w:t>.</w:t>
      </w:r>
      <w:r w:rsidR="00B77251">
        <w:t xml:space="preserve"> </w:t>
      </w:r>
    </w:p>
    <w:p w14:paraId="3CBCAACA" w14:textId="78011774" w:rsidR="00995939" w:rsidRDefault="00995939" w:rsidP="00190AC9">
      <w:pPr>
        <w:pStyle w:val="a3"/>
      </w:pPr>
      <w:r>
        <w:tab/>
        <w:t xml:space="preserve">На рисунке 7 представлено визуальное представление модели на основе архитектуры </w:t>
      </w:r>
      <w:proofErr w:type="spellStart"/>
      <w:r>
        <w:rPr>
          <w:lang w:val="en-US"/>
        </w:rPr>
        <w:t>EfficientNet</w:t>
      </w:r>
      <w:proofErr w:type="spellEnd"/>
      <w:r w:rsidRPr="00995939">
        <w:t>.</w:t>
      </w:r>
    </w:p>
    <w:p w14:paraId="5A67D053" w14:textId="4FB920A6" w:rsidR="00995939" w:rsidRDefault="00995939" w:rsidP="00190AC9">
      <w:pPr>
        <w:pStyle w:val="a3"/>
      </w:pPr>
      <w:r>
        <w:tab/>
      </w:r>
      <w:r w:rsidRPr="001D6120">
        <w:rPr>
          <w:i/>
          <w:noProof/>
          <w:lang w:val="en-US"/>
        </w:rPr>
        <w:drawing>
          <wp:inline distT="0" distB="0" distL="0" distR="0" wp14:anchorId="6F0A4CEB" wp14:editId="7935BFA4">
            <wp:extent cx="4657725" cy="550313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897" cy="55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A8E" w14:textId="0702BCA7" w:rsidR="00995939" w:rsidRPr="006F488A" w:rsidRDefault="00995939" w:rsidP="00190AC9">
      <w:pPr>
        <w:pStyle w:val="af2"/>
      </w:pPr>
      <w:r>
        <w:t>Рисунок 7 – Визуальное представление модели на основе</w:t>
      </w:r>
      <w:r w:rsidRPr="00995939">
        <w:t xml:space="preserve"> </w:t>
      </w:r>
      <w:r w:rsidR="001B29E1">
        <w:t xml:space="preserve">архитектуры </w:t>
      </w:r>
      <w:proofErr w:type="spellStart"/>
      <w:r>
        <w:rPr>
          <w:lang w:val="en-US"/>
        </w:rPr>
        <w:t>EfficientNet</w:t>
      </w:r>
      <w:proofErr w:type="spellEnd"/>
    </w:p>
    <w:p w14:paraId="406AB84F" w14:textId="4354B35D" w:rsidR="003A5F79" w:rsidRPr="00842D6D" w:rsidRDefault="003A5F79" w:rsidP="00190AC9">
      <w:pPr>
        <w:pStyle w:val="a3"/>
        <w:rPr>
          <w:b/>
          <w:bCs/>
        </w:rPr>
      </w:pPr>
      <w:r w:rsidRPr="006F488A">
        <w:tab/>
      </w:r>
      <w:r>
        <w:t xml:space="preserve">В 2021 году была разработана усовершенствованная версия данной архитектуры - </w:t>
      </w:r>
      <w:r w:rsidRPr="003A5F79">
        <w:t>EfficientNetV2</w:t>
      </w:r>
      <w:r w:rsidR="00842D6D" w:rsidRPr="00842D6D">
        <w:t xml:space="preserve">, </w:t>
      </w:r>
      <w:r w:rsidR="00842D6D">
        <w:t xml:space="preserve">особенностью которой было использование нового поколения свёрточных блоков - </w:t>
      </w:r>
      <w:proofErr w:type="spellStart"/>
      <w:r w:rsidR="00842D6D" w:rsidRPr="00842D6D">
        <w:t>Fused-MBConv</w:t>
      </w:r>
      <w:proofErr w:type="spellEnd"/>
      <w:r w:rsidR="00842D6D" w:rsidRPr="00842D6D">
        <w:t xml:space="preserve">, </w:t>
      </w:r>
      <w:r w:rsidR="00842D6D">
        <w:t>а также</w:t>
      </w:r>
      <w:r w:rsidR="00B35241">
        <w:t xml:space="preserve"> автоматической</w:t>
      </w:r>
      <w:r w:rsidR="00842D6D">
        <w:t xml:space="preserve"> генераци</w:t>
      </w:r>
      <w:r w:rsidR="00B35241">
        <w:t>и</w:t>
      </w:r>
      <w:r w:rsidR="00842D6D">
        <w:t xml:space="preserve"> архитектуры с помощью алгоритма </w:t>
      </w:r>
      <w:r w:rsidR="00FD2893">
        <w:t>п</w:t>
      </w:r>
      <w:r w:rsidR="00FD2893" w:rsidRPr="00FD2893">
        <w:t>оиск</w:t>
      </w:r>
      <w:r w:rsidR="00FD2893">
        <w:t>а</w:t>
      </w:r>
      <w:r w:rsidR="00FD2893" w:rsidRPr="00FD2893">
        <w:t xml:space="preserve"> нейронной архитектуры (</w:t>
      </w:r>
      <w:proofErr w:type="spellStart"/>
      <w:r w:rsidR="00FD2893" w:rsidRPr="00FD2893">
        <w:t>Neural</w:t>
      </w:r>
      <w:proofErr w:type="spellEnd"/>
      <w:r w:rsidR="00FD2893" w:rsidRPr="00FD2893">
        <w:t xml:space="preserve"> Architecture Search</w:t>
      </w:r>
      <w:r w:rsidR="00FD2893">
        <w:t>)</w:t>
      </w:r>
      <w:r w:rsidR="007F376C" w:rsidRPr="007F376C">
        <w:t xml:space="preserve"> [17]</w:t>
      </w:r>
      <w:r w:rsidR="001200DB">
        <w:t>.</w:t>
      </w:r>
    </w:p>
    <w:p w14:paraId="0F0BF5D0" w14:textId="592D75E2" w:rsidR="00C233EE" w:rsidRPr="003A5F79" w:rsidRDefault="00C233EE" w:rsidP="00190AC9">
      <w:pPr>
        <w:pStyle w:val="a3"/>
      </w:pPr>
    </w:p>
    <w:p w14:paraId="16913F0A" w14:textId="322BE9F3" w:rsidR="009D64DA" w:rsidRPr="003A5F79" w:rsidRDefault="009D64DA" w:rsidP="00190AC9">
      <w:pPr>
        <w:pStyle w:val="a3"/>
      </w:pPr>
    </w:p>
    <w:p w14:paraId="0269BE8B" w14:textId="2DBF8103" w:rsidR="009D64DA" w:rsidRPr="006A5639" w:rsidRDefault="009D64DA" w:rsidP="00190AC9">
      <w:pPr>
        <w:pStyle w:val="a3"/>
      </w:pPr>
    </w:p>
    <w:p w14:paraId="26C51182" w14:textId="713D624B" w:rsidR="009D64DA" w:rsidRPr="006A5639" w:rsidRDefault="009D64DA" w:rsidP="00190AC9">
      <w:pPr>
        <w:pStyle w:val="a3"/>
      </w:pPr>
    </w:p>
    <w:p w14:paraId="5AF0CEAE" w14:textId="6335D7BA" w:rsidR="009D64DA" w:rsidRPr="006A5639" w:rsidRDefault="009D64DA" w:rsidP="00190AC9">
      <w:pPr>
        <w:pStyle w:val="a3"/>
      </w:pPr>
    </w:p>
    <w:p w14:paraId="23A1F7B4" w14:textId="17A874E8" w:rsidR="009D64DA" w:rsidRPr="006A5639" w:rsidRDefault="009D64DA" w:rsidP="00190AC9">
      <w:pPr>
        <w:pStyle w:val="a3"/>
      </w:pPr>
    </w:p>
    <w:p w14:paraId="3499AAD2" w14:textId="063AF928" w:rsidR="009D64DA" w:rsidRPr="006A5639" w:rsidRDefault="009D64DA" w:rsidP="00190AC9">
      <w:pPr>
        <w:pStyle w:val="a3"/>
      </w:pPr>
    </w:p>
    <w:p w14:paraId="1F753638" w14:textId="6EADCF25" w:rsidR="009D64DA" w:rsidRPr="006A5639" w:rsidRDefault="009D64DA" w:rsidP="00190AC9">
      <w:pPr>
        <w:pStyle w:val="a3"/>
      </w:pPr>
    </w:p>
    <w:p w14:paraId="1CF09F40" w14:textId="561A27CD" w:rsidR="009D64DA" w:rsidRPr="006A5639" w:rsidRDefault="009D64DA" w:rsidP="00190AC9">
      <w:pPr>
        <w:pStyle w:val="a3"/>
      </w:pPr>
    </w:p>
    <w:p w14:paraId="4475BD3D" w14:textId="73E997DC" w:rsidR="009D64DA" w:rsidRPr="006A5639" w:rsidRDefault="009D64DA" w:rsidP="00190AC9">
      <w:pPr>
        <w:pStyle w:val="a3"/>
      </w:pPr>
    </w:p>
    <w:p w14:paraId="6373D6CB" w14:textId="6E041DF5" w:rsidR="009D64DA" w:rsidRPr="006A5639" w:rsidRDefault="009D64DA" w:rsidP="00190AC9">
      <w:pPr>
        <w:pStyle w:val="a3"/>
      </w:pPr>
    </w:p>
    <w:p w14:paraId="2EFE35A5" w14:textId="695CB54F" w:rsidR="009D64DA" w:rsidRPr="006A5639" w:rsidRDefault="009D64DA" w:rsidP="00190AC9">
      <w:pPr>
        <w:pStyle w:val="a3"/>
      </w:pPr>
    </w:p>
    <w:p w14:paraId="24A484A6" w14:textId="56818BD3" w:rsidR="009D64DA" w:rsidRPr="006A5639" w:rsidRDefault="009D64DA" w:rsidP="00190AC9">
      <w:pPr>
        <w:pStyle w:val="a3"/>
      </w:pPr>
    </w:p>
    <w:p w14:paraId="42DE0E58" w14:textId="5BD92700" w:rsidR="009D64DA" w:rsidRPr="006A5639" w:rsidRDefault="009D64DA" w:rsidP="00190AC9">
      <w:pPr>
        <w:pStyle w:val="a3"/>
      </w:pPr>
    </w:p>
    <w:p w14:paraId="34BA0D75" w14:textId="451E9690" w:rsidR="009D64DA" w:rsidRPr="006A5639" w:rsidRDefault="009D64DA" w:rsidP="00190AC9">
      <w:pPr>
        <w:pStyle w:val="a3"/>
      </w:pPr>
    </w:p>
    <w:p w14:paraId="4182EE79" w14:textId="449D06A6" w:rsidR="0020276D" w:rsidRPr="006A5639" w:rsidRDefault="0020276D" w:rsidP="00190AC9">
      <w:pPr>
        <w:pStyle w:val="a3"/>
      </w:pPr>
    </w:p>
    <w:p w14:paraId="5714DFFA" w14:textId="56E15335" w:rsidR="0020276D" w:rsidRPr="006A5639" w:rsidRDefault="0020276D" w:rsidP="00190AC9">
      <w:pPr>
        <w:pStyle w:val="a3"/>
      </w:pPr>
    </w:p>
    <w:p w14:paraId="288DCFDC" w14:textId="77777777" w:rsidR="00A16B20" w:rsidRPr="006A5639" w:rsidRDefault="00A16B20" w:rsidP="00190AC9">
      <w:pPr>
        <w:pStyle w:val="a3"/>
      </w:pPr>
    </w:p>
    <w:p w14:paraId="752BA34F" w14:textId="2624F7CD" w:rsidR="006E30E1" w:rsidRPr="006A5639" w:rsidRDefault="006E30E1" w:rsidP="00190AC9">
      <w:pPr>
        <w:pStyle w:val="a3"/>
      </w:pPr>
    </w:p>
    <w:p w14:paraId="73432EBD" w14:textId="7364FC7F" w:rsidR="006E30E1" w:rsidRPr="006A5639" w:rsidRDefault="006E30E1" w:rsidP="00190AC9">
      <w:pPr>
        <w:pStyle w:val="a3"/>
      </w:pPr>
    </w:p>
    <w:p w14:paraId="3AA3FE8F" w14:textId="77777777" w:rsidR="009D64DA" w:rsidRPr="006A5639" w:rsidRDefault="009D64DA" w:rsidP="00190AC9">
      <w:pPr>
        <w:pStyle w:val="a3"/>
      </w:pPr>
    </w:p>
    <w:p w14:paraId="5C862B08" w14:textId="54143B3B" w:rsidR="00D6760D" w:rsidRDefault="00D6760D" w:rsidP="00190AC9">
      <w:pPr>
        <w:pStyle w:val="a3"/>
      </w:pPr>
    </w:p>
    <w:p w14:paraId="27313B2C" w14:textId="26B7E0AD" w:rsidR="004B613E" w:rsidRDefault="004B613E" w:rsidP="00190AC9">
      <w:pPr>
        <w:pStyle w:val="a3"/>
      </w:pPr>
    </w:p>
    <w:p w14:paraId="77331094" w14:textId="7688F12A" w:rsidR="004B613E" w:rsidRDefault="004B613E" w:rsidP="00190AC9">
      <w:pPr>
        <w:pStyle w:val="a3"/>
      </w:pPr>
    </w:p>
    <w:p w14:paraId="7E98D04A" w14:textId="1E993375" w:rsidR="004B613E" w:rsidRDefault="004B613E" w:rsidP="00190AC9">
      <w:pPr>
        <w:pStyle w:val="a3"/>
      </w:pPr>
    </w:p>
    <w:p w14:paraId="7657D842" w14:textId="57C7DBD4" w:rsidR="004B613E" w:rsidRDefault="004B613E" w:rsidP="00190AC9">
      <w:pPr>
        <w:pStyle w:val="a3"/>
      </w:pPr>
    </w:p>
    <w:p w14:paraId="29493B32" w14:textId="2AFEFD0C" w:rsidR="004B613E" w:rsidRDefault="004B613E" w:rsidP="00190AC9">
      <w:pPr>
        <w:pStyle w:val="a3"/>
      </w:pPr>
    </w:p>
    <w:p w14:paraId="22696C32" w14:textId="65E04CA3" w:rsidR="004B613E" w:rsidRDefault="004B613E" w:rsidP="00190AC9">
      <w:pPr>
        <w:pStyle w:val="a3"/>
      </w:pPr>
    </w:p>
    <w:p w14:paraId="68E908D1" w14:textId="1EE48112" w:rsidR="004B613E" w:rsidRDefault="004B613E" w:rsidP="00190AC9">
      <w:pPr>
        <w:pStyle w:val="a3"/>
      </w:pPr>
    </w:p>
    <w:p w14:paraId="3F38511A" w14:textId="5EF890DF" w:rsidR="004B613E" w:rsidRDefault="004B613E" w:rsidP="00190AC9">
      <w:pPr>
        <w:pStyle w:val="a3"/>
      </w:pPr>
    </w:p>
    <w:p w14:paraId="00DAAA36" w14:textId="325FC91D" w:rsidR="004B613E" w:rsidRDefault="004B613E" w:rsidP="00190AC9">
      <w:pPr>
        <w:pStyle w:val="a3"/>
      </w:pPr>
    </w:p>
    <w:p w14:paraId="7CAFD154" w14:textId="77777777" w:rsidR="004B613E" w:rsidRPr="00C333D7" w:rsidRDefault="004B613E" w:rsidP="00190AC9">
      <w:pPr>
        <w:pStyle w:val="a3"/>
      </w:pPr>
    </w:p>
    <w:p w14:paraId="7A7E165B" w14:textId="6007C34A" w:rsidR="00443D17" w:rsidRDefault="00443D17" w:rsidP="00443D17">
      <w:pPr>
        <w:pStyle w:val="a5"/>
      </w:pPr>
      <w:bookmarkStart w:id="8" w:name="_Toc189870361"/>
      <w:r>
        <w:t>СПИСОК ЛИТЕРАТУРЫ</w:t>
      </w:r>
      <w:bookmarkEnd w:id="8"/>
    </w:p>
    <w:p w14:paraId="13E77348" w14:textId="4DA513B8" w:rsidR="00251F5C" w:rsidRDefault="00251F5C" w:rsidP="00190AC9">
      <w:pPr>
        <w:pStyle w:val="a3"/>
        <w:numPr>
          <w:ilvl w:val="0"/>
          <w:numId w:val="1"/>
        </w:numPr>
      </w:pPr>
      <w:r w:rsidRPr="00251F5C">
        <w:t xml:space="preserve">Смирнов А. В., Иванов Е. С., </w:t>
      </w:r>
      <w:r>
        <w:t>Использование механизма сверточных нейронных</w:t>
      </w:r>
      <w:r w:rsidRPr="00251F5C">
        <w:t xml:space="preserve"> </w:t>
      </w:r>
      <w:r>
        <w:t>сетей для поиска объектов на аэрофотоснимках</w:t>
      </w:r>
      <w:r w:rsidR="00982508" w:rsidRPr="00982508">
        <w:t xml:space="preserve"> // </w:t>
      </w:r>
      <w:r w:rsidR="00982508" w:rsidRPr="00982508">
        <w:t>Программные системы: теория и приложения. </w:t>
      </w:r>
      <w:r w:rsidR="00982508" w:rsidRPr="00982508">
        <w:t xml:space="preserve"> </w:t>
      </w:r>
      <w:r w:rsidRPr="008F5F06">
        <w:t xml:space="preserve">2017.  </w:t>
      </w:r>
      <w:r>
        <w:t xml:space="preserve">Том 4. №35. </w:t>
      </w:r>
      <w:r>
        <w:rPr>
          <w:lang w:val="en-US"/>
        </w:rPr>
        <w:t>C</w:t>
      </w:r>
      <w:r w:rsidRPr="008F5F06">
        <w:t>. 85–99</w:t>
      </w:r>
      <w:r w:rsidR="00D077BF" w:rsidRPr="008F5F06">
        <w:t>.</w:t>
      </w:r>
    </w:p>
    <w:p w14:paraId="408E61BC" w14:textId="77777777" w:rsidR="00DF6309" w:rsidRPr="00DF6309" w:rsidRDefault="00A46AF1" w:rsidP="00190AC9">
      <w:pPr>
        <w:pStyle w:val="a3"/>
        <w:numPr>
          <w:ilvl w:val="0"/>
          <w:numId w:val="1"/>
        </w:numPr>
      </w:pPr>
      <w:r w:rsidRPr="00A46AF1">
        <w:t>Самое главное о нейронных сетях. Лекция в Яндексе</w:t>
      </w:r>
      <w:r>
        <w:t xml:space="preserve"> </w:t>
      </w:r>
      <w:r w:rsidR="006E30E1" w:rsidRPr="006E30E1">
        <w:t xml:space="preserve">// </w:t>
      </w:r>
      <w:proofErr w:type="spellStart"/>
      <w:r w:rsidR="00DF6309" w:rsidRPr="00DF6309">
        <w:t>Хабр</w:t>
      </w:r>
      <w:proofErr w:type="spellEnd"/>
      <w:r w:rsidR="00DF6309" w:rsidRPr="00DF6309">
        <w:t xml:space="preserve"> URL: https://habr.com/ru/companies/yandex/articles/307260 (дата обращения: 07.02.2025).</w:t>
      </w:r>
    </w:p>
    <w:p w14:paraId="0BE6292D" w14:textId="285ADAF3" w:rsidR="002E472F" w:rsidRPr="00DF6309" w:rsidRDefault="002E472F" w:rsidP="00190AC9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DF6309">
        <w:rPr>
          <w:lang w:val="en-US"/>
        </w:rPr>
        <w:t>LeCun</w:t>
      </w:r>
      <w:proofErr w:type="spellEnd"/>
      <w:r w:rsidRPr="00DF6309">
        <w:rPr>
          <w:lang w:val="en-US"/>
        </w:rPr>
        <w:t xml:space="preserve"> Y., </w:t>
      </w:r>
      <w:proofErr w:type="spellStart"/>
      <w:r w:rsidRPr="00DF6309">
        <w:rPr>
          <w:lang w:val="en-US"/>
        </w:rPr>
        <w:t>Bottou</w:t>
      </w:r>
      <w:proofErr w:type="spellEnd"/>
      <w:r w:rsidRPr="00DF6309">
        <w:rPr>
          <w:lang w:val="en-US"/>
        </w:rPr>
        <w:t xml:space="preserve"> L., </w:t>
      </w:r>
      <w:proofErr w:type="spellStart"/>
      <w:r w:rsidRPr="00DF6309">
        <w:rPr>
          <w:lang w:val="en-US"/>
        </w:rPr>
        <w:t>Bengio</w:t>
      </w:r>
      <w:proofErr w:type="spellEnd"/>
      <w:r w:rsidRPr="00DF6309">
        <w:rPr>
          <w:lang w:val="en-US"/>
        </w:rPr>
        <w:t xml:space="preserve"> Y., Haffner P. Gradient-Based Learning Applied to Document Recognition // Proceedings of the IEEE. 1998. </w:t>
      </w:r>
      <w:r w:rsidR="00424261">
        <w:t>Том</w:t>
      </w:r>
      <w:r w:rsidRPr="00DF6309">
        <w:rPr>
          <w:lang w:val="en-US"/>
        </w:rPr>
        <w:t xml:space="preserve"> 86</w:t>
      </w:r>
      <w:r w:rsidR="00424261" w:rsidRPr="00DF6309">
        <w:rPr>
          <w:lang w:val="en-US"/>
        </w:rPr>
        <w:t>.</w:t>
      </w:r>
      <w:r w:rsidRPr="00DF6309">
        <w:rPr>
          <w:lang w:val="en-US"/>
        </w:rPr>
        <w:t xml:space="preserve"> </w:t>
      </w:r>
      <w:r w:rsidR="00424261" w:rsidRPr="00DF6309">
        <w:rPr>
          <w:lang w:val="en-US"/>
        </w:rPr>
        <w:t>№</w:t>
      </w:r>
      <w:r w:rsidRPr="00DF6309">
        <w:rPr>
          <w:lang w:val="en-US"/>
        </w:rPr>
        <w:t xml:space="preserve">11. </w:t>
      </w:r>
      <w:r w:rsidR="00424261">
        <w:t>С</w:t>
      </w:r>
      <w:r w:rsidRPr="00DF6309">
        <w:rPr>
          <w:lang w:val="en-US"/>
        </w:rPr>
        <w:t>. 2278–2324.</w:t>
      </w:r>
    </w:p>
    <w:p w14:paraId="6E6A05A3" w14:textId="0DACBD6D" w:rsidR="00F07C92" w:rsidRDefault="00F07C92" w:rsidP="00190AC9">
      <w:pPr>
        <w:pStyle w:val="a3"/>
        <w:numPr>
          <w:ilvl w:val="0"/>
          <w:numId w:val="1"/>
        </w:numPr>
        <w:rPr>
          <w:lang w:val="en-US"/>
        </w:rPr>
      </w:pPr>
      <w:r w:rsidRPr="00F07C92">
        <w:rPr>
          <w:lang w:val="en-US"/>
        </w:rPr>
        <w:t xml:space="preserve">Tan M., Le Q.V. EfficientNetV2: Smaller Models and Faster Training // Proceedings of the 38th International Conference on Machine Learning. </w:t>
      </w:r>
      <w:r w:rsidRPr="00DF6309">
        <w:rPr>
          <w:lang w:val="en-US"/>
        </w:rPr>
        <w:t xml:space="preserve">2021. </w:t>
      </w:r>
      <w:r>
        <w:t>Том</w:t>
      </w:r>
      <w:r w:rsidRPr="00DF6309">
        <w:rPr>
          <w:lang w:val="en-US"/>
        </w:rPr>
        <w:t xml:space="preserve"> 139. </w:t>
      </w:r>
      <w:r>
        <w:t>С</w:t>
      </w:r>
      <w:r w:rsidRPr="00DF6309">
        <w:rPr>
          <w:lang w:val="en-US"/>
        </w:rPr>
        <w:t>. 10096–10106.</w:t>
      </w:r>
    </w:p>
    <w:p w14:paraId="36EBB4B2" w14:textId="65F0C251" w:rsidR="00BC78A9" w:rsidRPr="00BC78A9" w:rsidRDefault="00BC78A9" w:rsidP="00190AC9">
      <w:pPr>
        <w:pStyle w:val="a3"/>
        <w:numPr>
          <w:ilvl w:val="0"/>
          <w:numId w:val="1"/>
        </w:numPr>
      </w:pPr>
      <w:r>
        <w:t>Основные</w:t>
      </w:r>
      <w:r w:rsidRPr="00BC78A9">
        <w:t xml:space="preserve"> функции активации в нейронных сетях // </w:t>
      </w:r>
      <w:proofErr w:type="spellStart"/>
      <w:r w:rsidRPr="00BC78A9">
        <w:t>YourToDo</w:t>
      </w:r>
      <w:proofErr w:type="spellEnd"/>
      <w:r w:rsidRPr="00BC78A9">
        <w:t xml:space="preserve"> URL: https://yourtodo.life/ru/posts/osnovnyie-funktsii-aktivatsii-v-nejronnyih-setyah (дата обращения: 07.02.2025).</w:t>
      </w:r>
    </w:p>
    <w:p w14:paraId="7AF32D93" w14:textId="462F28FC" w:rsidR="00165B34" w:rsidRDefault="00832F94" w:rsidP="00190AC9">
      <w:pPr>
        <w:pStyle w:val="a3"/>
        <w:numPr>
          <w:ilvl w:val="0"/>
          <w:numId w:val="1"/>
        </w:numPr>
      </w:pPr>
      <w:r>
        <w:t xml:space="preserve">Понимание </w:t>
      </w:r>
      <w:r w:rsidRPr="00832F94">
        <w:t xml:space="preserve">сверточных нейронных сетей через визуализации в </w:t>
      </w:r>
      <w:proofErr w:type="spellStart"/>
      <w:r w:rsidRPr="00832F94">
        <w:t>PyTorch</w:t>
      </w:r>
      <w:proofErr w:type="spellEnd"/>
      <w:r w:rsidRPr="00832F94">
        <w:t xml:space="preserve"> //</w:t>
      </w:r>
      <w:r>
        <w:t xml:space="preserve"> </w:t>
      </w:r>
      <w:proofErr w:type="spellStart"/>
      <w:r w:rsidRPr="00832F94">
        <w:t>Хабр</w:t>
      </w:r>
      <w:proofErr w:type="spellEnd"/>
      <w:r w:rsidRPr="00832F94">
        <w:t xml:space="preserve"> URL: https://habr.com/ru/articles/436838/ (дата обращения: 07.02.2025).</w:t>
      </w:r>
    </w:p>
    <w:p w14:paraId="1A442850" w14:textId="52C3DF1C" w:rsidR="007C6DAA" w:rsidRDefault="007C6DAA" w:rsidP="00190AC9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7C6DAA">
        <w:rPr>
          <w:lang w:val="en-US"/>
        </w:rPr>
        <w:t>Krizhevsky</w:t>
      </w:r>
      <w:proofErr w:type="spellEnd"/>
      <w:r w:rsidRPr="007C6DAA">
        <w:rPr>
          <w:lang w:val="en-US"/>
        </w:rPr>
        <w:t xml:space="preserve"> A., </w:t>
      </w:r>
      <w:proofErr w:type="spellStart"/>
      <w:r w:rsidRPr="007C6DAA">
        <w:rPr>
          <w:lang w:val="en-US"/>
        </w:rPr>
        <w:t>Sutskever</w:t>
      </w:r>
      <w:proofErr w:type="spellEnd"/>
      <w:r w:rsidRPr="007C6DAA">
        <w:rPr>
          <w:lang w:val="en-US"/>
        </w:rPr>
        <w:t xml:space="preserve"> I., Hinton G. E. ImageNet Classification with Deep Convolutional Neural Networks // Proceedings of the 25th International Conference on Neural Information Processing Systems (NIPS'12). 2012. </w:t>
      </w:r>
      <w:r>
        <w:t xml:space="preserve">С. </w:t>
      </w:r>
      <w:r w:rsidRPr="007C6DAA">
        <w:rPr>
          <w:lang w:val="en-US"/>
        </w:rPr>
        <w:t>1097–1105.</w:t>
      </w:r>
    </w:p>
    <w:p w14:paraId="3F5317ED" w14:textId="1B3A0694" w:rsidR="004D4269" w:rsidRDefault="004D4269" w:rsidP="00190AC9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4D4269">
        <w:rPr>
          <w:lang w:val="en-US"/>
        </w:rPr>
        <w:t>Russakovsky</w:t>
      </w:r>
      <w:proofErr w:type="spellEnd"/>
      <w:r w:rsidRPr="004D4269">
        <w:rPr>
          <w:lang w:val="en-US"/>
        </w:rPr>
        <w:t xml:space="preserve"> O., Deng J., </w:t>
      </w:r>
      <w:proofErr w:type="spellStart"/>
      <w:r w:rsidRPr="004D4269">
        <w:rPr>
          <w:lang w:val="en-US"/>
        </w:rPr>
        <w:t>Su</w:t>
      </w:r>
      <w:proofErr w:type="spellEnd"/>
      <w:r w:rsidRPr="004D4269">
        <w:rPr>
          <w:lang w:val="en-US"/>
        </w:rPr>
        <w:t xml:space="preserve"> H., Krause J., Satheesh S., ImageNet Large Scale Visual Recognition Challenge // Proceedings of the IEEE Conference on Computer Vision and Pattern Recognition (CVPR). 2015. </w:t>
      </w:r>
      <w:r>
        <w:rPr>
          <w:lang w:val="en-US"/>
        </w:rPr>
        <w:t>C</w:t>
      </w:r>
      <w:r w:rsidRPr="004D4269">
        <w:rPr>
          <w:lang w:val="en-US"/>
        </w:rPr>
        <w:t xml:space="preserve">. 3481–3489. </w:t>
      </w:r>
    </w:p>
    <w:p w14:paraId="1C1B17DC" w14:textId="5A8C62EB" w:rsidR="002934C8" w:rsidRPr="002050EA" w:rsidRDefault="008B244F" w:rsidP="00190AC9">
      <w:pPr>
        <w:pStyle w:val="a3"/>
        <w:numPr>
          <w:ilvl w:val="0"/>
          <w:numId w:val="1"/>
        </w:numPr>
        <w:rPr>
          <w:highlight w:val="yellow"/>
          <w:lang w:val="en-US"/>
        </w:rPr>
      </w:pPr>
      <w:proofErr w:type="spellStart"/>
      <w:r w:rsidRPr="002050EA">
        <w:rPr>
          <w:highlight w:val="yellow"/>
          <w:lang w:val="en-US"/>
        </w:rPr>
        <w:t>Simonyan</w:t>
      </w:r>
      <w:proofErr w:type="spellEnd"/>
      <w:r w:rsidRPr="002050EA">
        <w:rPr>
          <w:highlight w:val="yellow"/>
          <w:lang w:val="en-US"/>
        </w:rPr>
        <w:t xml:space="preserve"> K., Zisserman A. Very Deep Convolutional Networks for Large-Scale Image Recognition // Proceedings of the International Conference on Learning Representations (ICLR 2015). 2015.</w:t>
      </w:r>
      <w:r w:rsidR="002050EA" w:rsidRPr="002050EA">
        <w:rPr>
          <w:highlight w:val="yellow"/>
          <w:lang w:val="en-US"/>
        </w:rPr>
        <w:t xml:space="preserve"> </w:t>
      </w:r>
      <w:r w:rsidR="00A72019">
        <w:rPr>
          <w:highlight w:val="yellow"/>
          <w:lang w:val="en-US"/>
        </w:rPr>
        <w:t xml:space="preserve"> </w:t>
      </w:r>
      <w:r w:rsidR="00A72019" w:rsidRPr="00A72019">
        <w:rPr>
          <w:lang w:val="en-US"/>
        </w:rPr>
        <w:t>https://arxiv.org/abs/1409.1556</w:t>
      </w:r>
    </w:p>
    <w:p w14:paraId="0D183106" w14:textId="0B7CC76E" w:rsidR="002050EA" w:rsidRDefault="002050EA" w:rsidP="00190AC9">
      <w:pPr>
        <w:pStyle w:val="a3"/>
        <w:numPr>
          <w:ilvl w:val="0"/>
          <w:numId w:val="1"/>
        </w:numPr>
      </w:pPr>
      <w:r w:rsidRPr="002050EA">
        <w:t xml:space="preserve"> Исчезающий градиент // </w:t>
      </w:r>
      <w:proofErr w:type="spellStart"/>
      <w:r w:rsidRPr="002050EA">
        <w:t>Ultralytics</w:t>
      </w:r>
      <w:proofErr w:type="spellEnd"/>
      <w:r w:rsidRPr="002050EA">
        <w:t xml:space="preserve"> URL: https://www.ultralytics.com/ru/glossary/vanishing-gradient (дата обращения: 07.02.2025).</w:t>
      </w:r>
    </w:p>
    <w:p w14:paraId="4CFB720B" w14:textId="567839B4" w:rsidR="00592FB8" w:rsidRPr="005D5DF6" w:rsidRDefault="00592FB8" w:rsidP="00190AC9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C233EE">
        <w:t xml:space="preserve"> </w:t>
      </w:r>
      <w:r w:rsidRPr="00C936DD">
        <w:rPr>
          <w:highlight w:val="yellow"/>
          <w:lang w:val="en-US"/>
        </w:rPr>
        <w:t xml:space="preserve">He K., Zhang X., Ren S., Sun J. Deep Residual Learning for Image Recognition // Proceedings of the IEEE Conference on Computer Vision and Pattern Recognition. </w:t>
      </w:r>
      <w:r w:rsidR="001D2A50">
        <w:rPr>
          <w:highlight w:val="yellow"/>
          <w:lang w:val="en-US"/>
        </w:rPr>
        <w:t xml:space="preserve"> </w:t>
      </w:r>
      <w:r w:rsidR="001D2A50" w:rsidRPr="001D2A50">
        <w:rPr>
          <w:lang w:val="en-US"/>
        </w:rPr>
        <w:t>https://arxiv.org/abs/1512.03385</w:t>
      </w:r>
    </w:p>
    <w:p w14:paraId="5D307D51" w14:textId="2706DFC3" w:rsidR="005D5DF6" w:rsidRPr="005D5DF6" w:rsidRDefault="005D5DF6" w:rsidP="00190AC9">
      <w:pPr>
        <w:pStyle w:val="a3"/>
        <w:numPr>
          <w:ilvl w:val="0"/>
          <w:numId w:val="1"/>
        </w:numPr>
        <w:rPr>
          <w:highlight w:val="yellow"/>
        </w:rPr>
      </w:pPr>
      <w:r w:rsidRPr="005D5DF6">
        <w:rPr>
          <w:highlight w:val="yellow"/>
          <w:lang w:val="en-US"/>
        </w:rPr>
        <w:t xml:space="preserve">Howard A.G., Zhu M., Chen B., </w:t>
      </w:r>
      <w:proofErr w:type="spellStart"/>
      <w:r w:rsidRPr="005D5DF6">
        <w:rPr>
          <w:highlight w:val="yellow"/>
          <w:lang w:val="en-US"/>
        </w:rPr>
        <w:t>Kalenichenko</w:t>
      </w:r>
      <w:proofErr w:type="spellEnd"/>
      <w:r w:rsidRPr="005D5DF6">
        <w:rPr>
          <w:highlight w:val="yellow"/>
          <w:lang w:val="en-US"/>
        </w:rPr>
        <w:t xml:space="preserve"> D., Wang W., </w:t>
      </w:r>
      <w:proofErr w:type="spellStart"/>
      <w:r w:rsidRPr="005D5DF6">
        <w:rPr>
          <w:highlight w:val="yellow"/>
          <w:lang w:val="en-US"/>
        </w:rPr>
        <w:t>Weyand</w:t>
      </w:r>
      <w:proofErr w:type="spellEnd"/>
      <w:r w:rsidRPr="005D5DF6">
        <w:rPr>
          <w:highlight w:val="yellow"/>
          <w:lang w:val="en-US"/>
        </w:rPr>
        <w:t xml:space="preserve"> T., </w:t>
      </w:r>
      <w:proofErr w:type="spellStart"/>
      <w:r w:rsidRPr="005D5DF6">
        <w:rPr>
          <w:highlight w:val="yellow"/>
          <w:lang w:val="en-US"/>
        </w:rPr>
        <w:t>Andreetto</w:t>
      </w:r>
      <w:proofErr w:type="spellEnd"/>
      <w:r w:rsidRPr="005D5DF6">
        <w:rPr>
          <w:highlight w:val="yellow"/>
          <w:lang w:val="en-US"/>
        </w:rPr>
        <w:t xml:space="preserve"> M., Adam H. </w:t>
      </w:r>
      <w:proofErr w:type="spellStart"/>
      <w:r w:rsidRPr="005D5DF6">
        <w:rPr>
          <w:highlight w:val="yellow"/>
          <w:lang w:val="en-US"/>
        </w:rPr>
        <w:t>MobileNets</w:t>
      </w:r>
      <w:proofErr w:type="spellEnd"/>
      <w:r w:rsidRPr="005D5DF6">
        <w:rPr>
          <w:highlight w:val="yellow"/>
          <w:lang w:val="en-US"/>
        </w:rPr>
        <w:t xml:space="preserve">: Efficient Convolutional Neural Networks for Mobile Vision Applications // </w:t>
      </w:r>
      <w:proofErr w:type="spellStart"/>
      <w:r w:rsidRPr="005D5DF6">
        <w:rPr>
          <w:highlight w:val="yellow"/>
          <w:lang w:val="en-US"/>
        </w:rPr>
        <w:t>arXiv</w:t>
      </w:r>
      <w:proofErr w:type="spellEnd"/>
      <w:r w:rsidRPr="005D5DF6">
        <w:rPr>
          <w:highlight w:val="yellow"/>
          <w:lang w:val="en-US"/>
        </w:rPr>
        <w:t xml:space="preserve"> preprint arXiv:1704.04861. </w:t>
      </w:r>
      <w:r w:rsidRPr="005D5DF6">
        <w:rPr>
          <w:highlight w:val="yellow"/>
        </w:rPr>
        <w:t xml:space="preserve">2017. URL: </w:t>
      </w:r>
      <w:hyperlink r:id="rId15" w:tgtFrame="_new" w:history="1">
        <w:r w:rsidRPr="005D5DF6">
          <w:rPr>
            <w:rStyle w:val="ae"/>
            <w:highlight w:val="yellow"/>
          </w:rPr>
          <w:t>https://arxiv.org/abs/1704.04861</w:t>
        </w:r>
      </w:hyperlink>
      <w:r w:rsidRPr="005D5DF6">
        <w:rPr>
          <w:highlight w:val="yellow"/>
        </w:rPr>
        <w:t>.</w:t>
      </w:r>
      <w:r w:rsidRPr="005D5DF6">
        <w:rPr>
          <w:highlight w:val="yellow"/>
          <w:lang w:val="en-US"/>
        </w:rPr>
        <w:t xml:space="preserve"> </w:t>
      </w:r>
    </w:p>
    <w:p w14:paraId="4DC3159A" w14:textId="1707E9B0" w:rsidR="005D5DF6" w:rsidRDefault="005D5DF6" w:rsidP="00190AC9">
      <w:pPr>
        <w:pStyle w:val="a3"/>
        <w:numPr>
          <w:ilvl w:val="0"/>
          <w:numId w:val="1"/>
        </w:numPr>
        <w:rPr>
          <w:lang w:val="en-US"/>
        </w:rPr>
      </w:pPr>
      <w:r w:rsidRPr="005D5DF6">
        <w:rPr>
          <w:lang w:val="en-US"/>
        </w:rPr>
        <w:t xml:space="preserve"> Understanding and Implementing MobileNetV3 // Medium URL: https://medium.com/@RobuRishabh/understanding-and-implementing-mobilenetv3-422bd0bdfb5a (</w:t>
      </w:r>
      <w:r w:rsidRPr="005D5DF6">
        <w:t>дата</w:t>
      </w:r>
      <w:r w:rsidRPr="005D5DF6">
        <w:rPr>
          <w:lang w:val="en-US"/>
        </w:rPr>
        <w:t xml:space="preserve"> </w:t>
      </w:r>
      <w:r w:rsidRPr="005D5DF6">
        <w:t>обращения</w:t>
      </w:r>
      <w:r w:rsidRPr="005D5DF6">
        <w:rPr>
          <w:lang w:val="en-US"/>
        </w:rPr>
        <w:t>: 07.02.2025).</w:t>
      </w:r>
    </w:p>
    <w:p w14:paraId="259CB139" w14:textId="0984C822" w:rsidR="00F25035" w:rsidRDefault="00F25035" w:rsidP="00190AC9">
      <w:pPr>
        <w:pStyle w:val="a3"/>
        <w:numPr>
          <w:ilvl w:val="0"/>
          <w:numId w:val="1"/>
        </w:numPr>
        <w:rPr>
          <w:lang w:val="en-US"/>
        </w:rPr>
      </w:pPr>
      <w:r w:rsidRPr="00F25035">
        <w:rPr>
          <w:lang w:val="en-US"/>
        </w:rPr>
        <w:t xml:space="preserve"> Tan M., Le Q.V. </w:t>
      </w:r>
      <w:proofErr w:type="spellStart"/>
      <w:r w:rsidRPr="00F25035">
        <w:rPr>
          <w:lang w:val="en-US"/>
        </w:rPr>
        <w:t>EfficientNet</w:t>
      </w:r>
      <w:proofErr w:type="spellEnd"/>
      <w:r w:rsidRPr="00F25035">
        <w:rPr>
          <w:lang w:val="en-US"/>
        </w:rPr>
        <w:t xml:space="preserve">: Rethinking Model Scaling for Convolutional Neural Networks // Proceedings of the 36th International Conference on Machine Learning (ICML 2019). </w:t>
      </w:r>
      <w:r>
        <w:t>Т</w:t>
      </w:r>
      <w:r w:rsidRPr="00F25035">
        <w:t>ом</w:t>
      </w:r>
      <w:r w:rsidRPr="00F25035">
        <w:rPr>
          <w:lang w:val="en-US"/>
        </w:rPr>
        <w:t xml:space="preserve"> 97</w:t>
      </w:r>
      <w:r>
        <w:t>.</w:t>
      </w:r>
      <w:r w:rsidRPr="00F25035">
        <w:rPr>
          <w:lang w:val="en-US"/>
        </w:rPr>
        <w:t xml:space="preserve"> </w:t>
      </w:r>
      <w:r>
        <w:t>С.</w:t>
      </w:r>
      <w:r w:rsidRPr="00F25035">
        <w:rPr>
          <w:lang w:val="en-US"/>
        </w:rPr>
        <w:t xml:space="preserve"> 6105–6114.</w:t>
      </w:r>
    </w:p>
    <w:p w14:paraId="45FE7DDE" w14:textId="516892EF" w:rsidR="00846C2B" w:rsidRDefault="00846C2B" w:rsidP="00190AC9">
      <w:pPr>
        <w:pStyle w:val="a3"/>
        <w:numPr>
          <w:ilvl w:val="0"/>
          <w:numId w:val="1"/>
        </w:numPr>
        <w:rPr>
          <w:lang w:val="en-US"/>
        </w:rPr>
      </w:pPr>
      <w:r w:rsidRPr="00846C2B">
        <w:rPr>
          <w:lang w:val="en-US"/>
        </w:rPr>
        <w:t xml:space="preserve">What is </w:t>
      </w:r>
      <w:proofErr w:type="spellStart"/>
      <w:r w:rsidRPr="00846C2B">
        <w:rPr>
          <w:lang w:val="en-US"/>
        </w:rPr>
        <w:t>EfficientNet</w:t>
      </w:r>
      <w:proofErr w:type="spellEnd"/>
      <w:r w:rsidRPr="00846C2B">
        <w:rPr>
          <w:lang w:val="en-US"/>
        </w:rPr>
        <w:t xml:space="preserve">? The Ultimate Guide. // </w:t>
      </w:r>
      <w:proofErr w:type="spellStart"/>
      <w:r w:rsidRPr="00846C2B">
        <w:rPr>
          <w:lang w:val="en-US"/>
        </w:rPr>
        <w:t>Roboflow</w:t>
      </w:r>
      <w:proofErr w:type="spellEnd"/>
      <w:r w:rsidRPr="00846C2B">
        <w:rPr>
          <w:lang w:val="en-US"/>
        </w:rPr>
        <w:t xml:space="preserve"> URL: https://blog.roboflow.com/what-is-efficientnet/?utm_source (</w:t>
      </w:r>
      <w:r w:rsidRPr="00846C2B">
        <w:t>дата</w:t>
      </w:r>
      <w:r w:rsidRPr="00846C2B">
        <w:rPr>
          <w:lang w:val="en-US"/>
        </w:rPr>
        <w:t xml:space="preserve"> </w:t>
      </w:r>
      <w:r w:rsidRPr="00846C2B">
        <w:t>обращения</w:t>
      </w:r>
      <w:r w:rsidRPr="00846C2B">
        <w:rPr>
          <w:lang w:val="en-US"/>
        </w:rPr>
        <w:t>: 0</w:t>
      </w:r>
      <w:r>
        <w:rPr>
          <w:lang w:val="en-US"/>
        </w:rPr>
        <w:t>8</w:t>
      </w:r>
      <w:r w:rsidRPr="00846C2B">
        <w:rPr>
          <w:lang w:val="en-US"/>
        </w:rPr>
        <w:t>.02.2025).</w:t>
      </w:r>
    </w:p>
    <w:p w14:paraId="04B68FA3" w14:textId="43169B29" w:rsidR="002C4D30" w:rsidRDefault="002C4D30" w:rsidP="00190AC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2C4D30">
        <w:rPr>
          <w:lang w:val="en-US"/>
        </w:rPr>
        <w:t>Efficientnet</w:t>
      </w:r>
      <w:proofErr w:type="spellEnd"/>
      <w:r>
        <w:rPr>
          <w:lang w:val="en-US"/>
        </w:rPr>
        <w:t xml:space="preserve"> </w:t>
      </w:r>
      <w:r w:rsidRPr="002C4D30">
        <w:rPr>
          <w:lang w:val="en-US"/>
        </w:rPr>
        <w:t xml:space="preserve">Architecture // </w:t>
      </w:r>
      <w:proofErr w:type="spellStart"/>
      <w:r w:rsidRPr="002C4D30">
        <w:rPr>
          <w:lang w:val="en-US"/>
        </w:rPr>
        <w:t>GeeksGorGeeks</w:t>
      </w:r>
      <w:proofErr w:type="spellEnd"/>
      <w:r w:rsidRPr="002C4D30">
        <w:rPr>
          <w:lang w:val="en-US"/>
        </w:rPr>
        <w:t xml:space="preserve"> URL: https://www.geeksforgeeks.org/efficientnet-architecture/ (</w:t>
      </w:r>
      <w:r w:rsidRPr="002C4D30">
        <w:t>дата</w:t>
      </w:r>
      <w:r w:rsidRPr="002C4D30">
        <w:rPr>
          <w:lang w:val="en-US"/>
        </w:rPr>
        <w:t xml:space="preserve"> </w:t>
      </w:r>
      <w:r w:rsidRPr="002C4D30">
        <w:t>обращения</w:t>
      </w:r>
      <w:r w:rsidRPr="002C4D30">
        <w:rPr>
          <w:lang w:val="en-US"/>
        </w:rPr>
        <w:t>: 0</w:t>
      </w:r>
      <w:r w:rsidR="00846C2B">
        <w:rPr>
          <w:lang w:val="en-US"/>
        </w:rPr>
        <w:t>8</w:t>
      </w:r>
      <w:r w:rsidRPr="002C4D30">
        <w:rPr>
          <w:lang w:val="en-US"/>
        </w:rPr>
        <w:t>.02.2025).</w:t>
      </w:r>
    </w:p>
    <w:p w14:paraId="554B596C" w14:textId="6E406BB6" w:rsidR="003A5F79" w:rsidRPr="005D5DF6" w:rsidRDefault="003A5F79" w:rsidP="00190AC9">
      <w:pPr>
        <w:pStyle w:val="a3"/>
        <w:numPr>
          <w:ilvl w:val="0"/>
          <w:numId w:val="1"/>
        </w:numPr>
        <w:rPr>
          <w:lang w:val="en-US"/>
        </w:rPr>
      </w:pPr>
      <w:r w:rsidRPr="003A5F79">
        <w:rPr>
          <w:lang w:val="en-US"/>
        </w:rPr>
        <w:t xml:space="preserve"> Tan M., Le Q. EfficientNetV2: Smaller Models and Faster Training. Proceedings of the 38th International Conference on Machine Learning. 2021. </w:t>
      </w:r>
      <w:r>
        <w:t>Том</w:t>
      </w:r>
      <w:r w:rsidRPr="006F488A">
        <w:rPr>
          <w:lang w:val="en-US"/>
        </w:rPr>
        <w:t xml:space="preserve"> 139. </w:t>
      </w:r>
      <w:r>
        <w:t>С</w:t>
      </w:r>
      <w:r w:rsidRPr="00921490">
        <w:rPr>
          <w:lang w:val="en-US"/>
        </w:rPr>
        <w:t>. 10096–10106.</w:t>
      </w:r>
    </w:p>
    <w:p w14:paraId="4E140532" w14:textId="711827A7" w:rsidR="00D6760D" w:rsidRPr="005D5DF6" w:rsidRDefault="00D6760D" w:rsidP="00190AC9">
      <w:pPr>
        <w:pStyle w:val="a3"/>
        <w:rPr>
          <w:lang w:val="en-US"/>
        </w:rPr>
      </w:pPr>
    </w:p>
    <w:p w14:paraId="46B61F5D" w14:textId="53DE09A0" w:rsidR="00D6760D" w:rsidRPr="005D5DF6" w:rsidRDefault="00D6760D" w:rsidP="00190AC9">
      <w:pPr>
        <w:pStyle w:val="a3"/>
        <w:rPr>
          <w:lang w:val="en-US"/>
        </w:rPr>
      </w:pPr>
    </w:p>
    <w:p w14:paraId="08242CF9" w14:textId="6EDE0ADF" w:rsidR="00D6760D" w:rsidRPr="005D5DF6" w:rsidRDefault="00D6760D" w:rsidP="00190AC9">
      <w:pPr>
        <w:pStyle w:val="a3"/>
        <w:rPr>
          <w:lang w:val="en-US"/>
        </w:rPr>
      </w:pPr>
    </w:p>
    <w:p w14:paraId="5753F29D" w14:textId="4A8F5690" w:rsidR="00D6760D" w:rsidRPr="005D5DF6" w:rsidRDefault="00D6760D" w:rsidP="00190AC9">
      <w:pPr>
        <w:pStyle w:val="a3"/>
        <w:rPr>
          <w:lang w:val="en-US"/>
        </w:rPr>
      </w:pPr>
    </w:p>
    <w:p w14:paraId="77F8B0DE" w14:textId="1AA63DB2" w:rsidR="00D6760D" w:rsidRPr="005D5DF6" w:rsidRDefault="00D6760D" w:rsidP="00190AC9">
      <w:pPr>
        <w:pStyle w:val="a3"/>
        <w:rPr>
          <w:lang w:val="en-US"/>
        </w:rPr>
      </w:pPr>
    </w:p>
    <w:p w14:paraId="770ED0AD" w14:textId="2C003D20" w:rsidR="00D6760D" w:rsidRPr="005D5DF6" w:rsidRDefault="00D6760D" w:rsidP="00190AC9">
      <w:pPr>
        <w:pStyle w:val="a3"/>
        <w:rPr>
          <w:lang w:val="en-US"/>
        </w:rPr>
      </w:pPr>
    </w:p>
    <w:p w14:paraId="2035CF4A" w14:textId="4B5E1B7B" w:rsidR="00947EEC" w:rsidRPr="005D5DF6" w:rsidRDefault="00947EEC" w:rsidP="00190AC9">
      <w:pPr>
        <w:pStyle w:val="a3"/>
        <w:rPr>
          <w:lang w:val="en-US"/>
        </w:rPr>
      </w:pPr>
    </w:p>
    <w:p w14:paraId="7451101A" w14:textId="34837805" w:rsidR="00947EEC" w:rsidRPr="005D5DF6" w:rsidRDefault="00947EEC" w:rsidP="00190AC9">
      <w:pPr>
        <w:pStyle w:val="a3"/>
        <w:rPr>
          <w:lang w:val="en-US"/>
        </w:rPr>
      </w:pPr>
    </w:p>
    <w:p w14:paraId="32A028E4" w14:textId="454D7AD6" w:rsidR="00947EEC" w:rsidRPr="005D5DF6" w:rsidRDefault="00947EEC" w:rsidP="00190AC9">
      <w:pPr>
        <w:pStyle w:val="a3"/>
        <w:rPr>
          <w:lang w:val="en-US"/>
        </w:rPr>
      </w:pPr>
    </w:p>
    <w:p w14:paraId="486E2C93" w14:textId="45B0CC28" w:rsidR="00947EEC" w:rsidRPr="005D5DF6" w:rsidRDefault="00947EEC" w:rsidP="00190AC9">
      <w:pPr>
        <w:pStyle w:val="a3"/>
        <w:rPr>
          <w:lang w:val="en-US"/>
        </w:rPr>
      </w:pPr>
    </w:p>
    <w:p w14:paraId="2A9502AF" w14:textId="3194B97C" w:rsidR="00947EEC" w:rsidRPr="005D5DF6" w:rsidRDefault="00947EEC" w:rsidP="00190AC9">
      <w:pPr>
        <w:pStyle w:val="a3"/>
        <w:rPr>
          <w:lang w:val="en-US"/>
        </w:rPr>
      </w:pPr>
    </w:p>
    <w:p w14:paraId="319C8F95" w14:textId="5E3D102F" w:rsidR="00947EEC" w:rsidRPr="005D5DF6" w:rsidRDefault="00947EEC" w:rsidP="00190AC9">
      <w:pPr>
        <w:pStyle w:val="a3"/>
        <w:rPr>
          <w:lang w:val="en-US"/>
        </w:rPr>
      </w:pPr>
    </w:p>
    <w:p w14:paraId="67A2B8BC" w14:textId="77777777" w:rsidR="00947EEC" w:rsidRPr="005D5DF6" w:rsidRDefault="00947EEC" w:rsidP="00947EEC">
      <w:pPr>
        <w:jc w:val="center"/>
        <w:rPr>
          <w:lang w:val="en-US"/>
        </w:rPr>
      </w:pPr>
    </w:p>
    <w:sectPr w:rsidR="00947EEC" w:rsidRPr="005D5DF6" w:rsidSect="00947EEC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19CAD" w14:textId="77777777" w:rsidR="00A814CD" w:rsidRDefault="00A814CD" w:rsidP="00D6760D">
      <w:pPr>
        <w:spacing w:line="240" w:lineRule="auto"/>
      </w:pPr>
      <w:r>
        <w:separator/>
      </w:r>
    </w:p>
  </w:endnote>
  <w:endnote w:type="continuationSeparator" w:id="0">
    <w:p w14:paraId="0D412265" w14:textId="77777777" w:rsidR="00A814CD" w:rsidRDefault="00A814CD" w:rsidP="00D67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1970856761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F88B9B9" w14:textId="24E33032" w:rsidR="00947EEC" w:rsidRPr="00A27817" w:rsidRDefault="00947EEC" w:rsidP="00947EEC">
        <w:pPr>
          <w:pStyle w:val="ab"/>
        </w:pPr>
        <w:r w:rsidRPr="00A27817">
          <w:fldChar w:fldCharType="begin"/>
        </w:r>
        <w:r w:rsidRPr="00A27817">
          <w:instrText>PAGE   \* MERGEFORMAT</w:instrText>
        </w:r>
        <w:r w:rsidRPr="00A27817">
          <w:fldChar w:fldCharType="separate"/>
        </w:r>
        <w:r w:rsidRPr="00A27817">
          <w:t>2</w:t>
        </w:r>
        <w:r w:rsidRPr="00A27817">
          <w:fldChar w:fldCharType="end"/>
        </w:r>
      </w:p>
    </w:sdtContent>
  </w:sdt>
  <w:p w14:paraId="12EBA48A" w14:textId="77777777" w:rsidR="00D6760D" w:rsidRDefault="00D6760D" w:rsidP="00947EE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67D1C" w14:textId="77777777" w:rsidR="00A814CD" w:rsidRDefault="00A814CD" w:rsidP="00D6760D">
      <w:pPr>
        <w:spacing w:line="240" w:lineRule="auto"/>
      </w:pPr>
      <w:r>
        <w:separator/>
      </w:r>
    </w:p>
  </w:footnote>
  <w:footnote w:type="continuationSeparator" w:id="0">
    <w:p w14:paraId="43CADB8C" w14:textId="77777777" w:rsidR="00A814CD" w:rsidRDefault="00A814CD" w:rsidP="00D67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6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23A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13324D"/>
    <w:multiLevelType w:val="hybridMultilevel"/>
    <w:tmpl w:val="3F6A2D68"/>
    <w:lvl w:ilvl="0" w:tplc="ABD4699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C91313"/>
    <w:multiLevelType w:val="multilevel"/>
    <w:tmpl w:val="5CD8311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77"/>
        </w:tabs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97"/>
        </w:tabs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284F1438"/>
    <w:multiLevelType w:val="hybridMultilevel"/>
    <w:tmpl w:val="4F1A0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326FC"/>
    <w:multiLevelType w:val="hybridMultilevel"/>
    <w:tmpl w:val="3A3A22BC"/>
    <w:lvl w:ilvl="0" w:tplc="F49A5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067C8A"/>
    <w:multiLevelType w:val="hybridMultilevel"/>
    <w:tmpl w:val="5E9E608A"/>
    <w:lvl w:ilvl="0" w:tplc="905CA0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C860F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8" w15:restartNumberingAfterBreak="0">
    <w:nsid w:val="49F461A0"/>
    <w:multiLevelType w:val="multilevel"/>
    <w:tmpl w:val="67C8C95A"/>
    <w:lvl w:ilvl="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6" w:hanging="2160"/>
      </w:pPr>
      <w:rPr>
        <w:rFonts w:hint="default"/>
      </w:rPr>
    </w:lvl>
  </w:abstractNum>
  <w:abstractNum w:abstractNumId="9" w15:restartNumberingAfterBreak="0">
    <w:nsid w:val="575B0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D3114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11" w15:restartNumberingAfterBreak="0">
    <w:nsid w:val="6D7A395B"/>
    <w:multiLevelType w:val="hybridMultilevel"/>
    <w:tmpl w:val="2A8A362E"/>
    <w:lvl w:ilvl="0" w:tplc="272630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000BEA"/>
    <w:multiLevelType w:val="hybridMultilevel"/>
    <w:tmpl w:val="6E1A55FA"/>
    <w:lvl w:ilvl="0" w:tplc="AF608F2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7EBE1BA9"/>
    <w:multiLevelType w:val="hybridMultilevel"/>
    <w:tmpl w:val="94D0828A"/>
    <w:lvl w:ilvl="0" w:tplc="84DEB5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3"/>
  </w:num>
  <w:num w:numId="5">
    <w:abstractNumId w:val="11"/>
  </w:num>
  <w:num w:numId="6">
    <w:abstractNumId w:val="4"/>
  </w:num>
  <w:num w:numId="7">
    <w:abstractNumId w:val="9"/>
  </w:num>
  <w:num w:numId="8">
    <w:abstractNumId w:val="1"/>
  </w:num>
  <w:num w:numId="9">
    <w:abstractNumId w:val="0"/>
  </w:num>
  <w:num w:numId="10">
    <w:abstractNumId w:val="10"/>
  </w:num>
  <w:num w:numId="11">
    <w:abstractNumId w:val="7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5E"/>
    <w:rsid w:val="00027812"/>
    <w:rsid w:val="00047BC4"/>
    <w:rsid w:val="00076446"/>
    <w:rsid w:val="000937D8"/>
    <w:rsid w:val="00093C33"/>
    <w:rsid w:val="000C2255"/>
    <w:rsid w:val="000D5F10"/>
    <w:rsid w:val="000F2F4E"/>
    <w:rsid w:val="001200DB"/>
    <w:rsid w:val="00121794"/>
    <w:rsid w:val="00130D66"/>
    <w:rsid w:val="001407D2"/>
    <w:rsid w:val="001414D7"/>
    <w:rsid w:val="00142190"/>
    <w:rsid w:val="001514ED"/>
    <w:rsid w:val="00161EBA"/>
    <w:rsid w:val="0016534F"/>
    <w:rsid w:val="00165B34"/>
    <w:rsid w:val="001860D0"/>
    <w:rsid w:val="00190AC9"/>
    <w:rsid w:val="001A510A"/>
    <w:rsid w:val="001B29E1"/>
    <w:rsid w:val="001B3E3F"/>
    <w:rsid w:val="001C7DAB"/>
    <w:rsid w:val="001D0DFC"/>
    <w:rsid w:val="001D1050"/>
    <w:rsid w:val="001D2A50"/>
    <w:rsid w:val="001D337E"/>
    <w:rsid w:val="002015E6"/>
    <w:rsid w:val="0020276D"/>
    <w:rsid w:val="002050EA"/>
    <w:rsid w:val="002201DC"/>
    <w:rsid w:val="002239EA"/>
    <w:rsid w:val="00232957"/>
    <w:rsid w:val="00245FD5"/>
    <w:rsid w:val="00246A67"/>
    <w:rsid w:val="00251F5C"/>
    <w:rsid w:val="002532FD"/>
    <w:rsid w:val="00265713"/>
    <w:rsid w:val="0027023F"/>
    <w:rsid w:val="00276A59"/>
    <w:rsid w:val="00280D38"/>
    <w:rsid w:val="0029235E"/>
    <w:rsid w:val="002934C8"/>
    <w:rsid w:val="002A31BF"/>
    <w:rsid w:val="002A48AE"/>
    <w:rsid w:val="002A54D1"/>
    <w:rsid w:val="002C4D30"/>
    <w:rsid w:val="002D2C2A"/>
    <w:rsid w:val="002E472F"/>
    <w:rsid w:val="00316A71"/>
    <w:rsid w:val="00351E24"/>
    <w:rsid w:val="0035321A"/>
    <w:rsid w:val="003627D0"/>
    <w:rsid w:val="00385B6A"/>
    <w:rsid w:val="00394799"/>
    <w:rsid w:val="003A5F79"/>
    <w:rsid w:val="003A623C"/>
    <w:rsid w:val="003B5735"/>
    <w:rsid w:val="003C6101"/>
    <w:rsid w:val="003E6CF6"/>
    <w:rsid w:val="003F4124"/>
    <w:rsid w:val="00424261"/>
    <w:rsid w:val="004366B7"/>
    <w:rsid w:val="004432A7"/>
    <w:rsid w:val="00443D17"/>
    <w:rsid w:val="00453EE1"/>
    <w:rsid w:val="00457C0F"/>
    <w:rsid w:val="00466B66"/>
    <w:rsid w:val="00466D68"/>
    <w:rsid w:val="00480F2B"/>
    <w:rsid w:val="004B613E"/>
    <w:rsid w:val="004C1FEC"/>
    <w:rsid w:val="004D3B1F"/>
    <w:rsid w:val="004D4269"/>
    <w:rsid w:val="004F2BBC"/>
    <w:rsid w:val="005073DB"/>
    <w:rsid w:val="005411FD"/>
    <w:rsid w:val="005630B3"/>
    <w:rsid w:val="00592FB8"/>
    <w:rsid w:val="005A451D"/>
    <w:rsid w:val="005B1058"/>
    <w:rsid w:val="005B40CD"/>
    <w:rsid w:val="005B5636"/>
    <w:rsid w:val="005C0BB2"/>
    <w:rsid w:val="005D5DF6"/>
    <w:rsid w:val="005E0F6D"/>
    <w:rsid w:val="005E18F6"/>
    <w:rsid w:val="005E455C"/>
    <w:rsid w:val="005F6EB6"/>
    <w:rsid w:val="00603B8D"/>
    <w:rsid w:val="00606A68"/>
    <w:rsid w:val="00616620"/>
    <w:rsid w:val="00620B13"/>
    <w:rsid w:val="00642FE2"/>
    <w:rsid w:val="00680FC5"/>
    <w:rsid w:val="006A5639"/>
    <w:rsid w:val="006A5FA9"/>
    <w:rsid w:val="006E30E1"/>
    <w:rsid w:val="006F2BBC"/>
    <w:rsid w:val="006F488A"/>
    <w:rsid w:val="006F7568"/>
    <w:rsid w:val="0073747C"/>
    <w:rsid w:val="007448C6"/>
    <w:rsid w:val="00750F4D"/>
    <w:rsid w:val="00757DB0"/>
    <w:rsid w:val="00766DA5"/>
    <w:rsid w:val="007740AF"/>
    <w:rsid w:val="00785C15"/>
    <w:rsid w:val="0078607C"/>
    <w:rsid w:val="007905CE"/>
    <w:rsid w:val="007A5B9A"/>
    <w:rsid w:val="007B7243"/>
    <w:rsid w:val="007C6DAA"/>
    <w:rsid w:val="007F376C"/>
    <w:rsid w:val="007F7870"/>
    <w:rsid w:val="0081080C"/>
    <w:rsid w:val="00810C7C"/>
    <w:rsid w:val="00827F5A"/>
    <w:rsid w:val="00832F94"/>
    <w:rsid w:val="00835295"/>
    <w:rsid w:val="008405F8"/>
    <w:rsid w:val="00842D6D"/>
    <w:rsid w:val="00842F08"/>
    <w:rsid w:val="00846C2B"/>
    <w:rsid w:val="00853A0F"/>
    <w:rsid w:val="0086269D"/>
    <w:rsid w:val="0087104C"/>
    <w:rsid w:val="00871EA3"/>
    <w:rsid w:val="008A3532"/>
    <w:rsid w:val="008B244F"/>
    <w:rsid w:val="008E5E04"/>
    <w:rsid w:val="008F5F06"/>
    <w:rsid w:val="008F7DCF"/>
    <w:rsid w:val="009017F9"/>
    <w:rsid w:val="00921490"/>
    <w:rsid w:val="00921A86"/>
    <w:rsid w:val="00947EEC"/>
    <w:rsid w:val="0095306D"/>
    <w:rsid w:val="00957128"/>
    <w:rsid w:val="00974B58"/>
    <w:rsid w:val="00982508"/>
    <w:rsid w:val="00983545"/>
    <w:rsid w:val="00985DCF"/>
    <w:rsid w:val="00995939"/>
    <w:rsid w:val="00996089"/>
    <w:rsid w:val="009969E4"/>
    <w:rsid w:val="009A0371"/>
    <w:rsid w:val="009C3F1B"/>
    <w:rsid w:val="009D64DA"/>
    <w:rsid w:val="009F06CB"/>
    <w:rsid w:val="00A03F39"/>
    <w:rsid w:val="00A04454"/>
    <w:rsid w:val="00A16B20"/>
    <w:rsid w:val="00A26FD8"/>
    <w:rsid w:val="00A27817"/>
    <w:rsid w:val="00A46AF1"/>
    <w:rsid w:val="00A470B5"/>
    <w:rsid w:val="00A47306"/>
    <w:rsid w:val="00A72019"/>
    <w:rsid w:val="00A814CD"/>
    <w:rsid w:val="00AD0B41"/>
    <w:rsid w:val="00AE6C92"/>
    <w:rsid w:val="00B07B4B"/>
    <w:rsid w:val="00B166A8"/>
    <w:rsid w:val="00B25530"/>
    <w:rsid w:val="00B35241"/>
    <w:rsid w:val="00B70829"/>
    <w:rsid w:val="00B77251"/>
    <w:rsid w:val="00B869C5"/>
    <w:rsid w:val="00B913F9"/>
    <w:rsid w:val="00B92904"/>
    <w:rsid w:val="00BB4D51"/>
    <w:rsid w:val="00BC13B2"/>
    <w:rsid w:val="00BC4409"/>
    <w:rsid w:val="00BC78A9"/>
    <w:rsid w:val="00BF4757"/>
    <w:rsid w:val="00C233EE"/>
    <w:rsid w:val="00C30F90"/>
    <w:rsid w:val="00C333D7"/>
    <w:rsid w:val="00C41F8D"/>
    <w:rsid w:val="00C44A50"/>
    <w:rsid w:val="00C73B3D"/>
    <w:rsid w:val="00C936DD"/>
    <w:rsid w:val="00CB7499"/>
    <w:rsid w:val="00CE0D43"/>
    <w:rsid w:val="00D077BF"/>
    <w:rsid w:val="00D16E43"/>
    <w:rsid w:val="00D21E18"/>
    <w:rsid w:val="00D416C3"/>
    <w:rsid w:val="00D42800"/>
    <w:rsid w:val="00D50DD6"/>
    <w:rsid w:val="00D51866"/>
    <w:rsid w:val="00D6760D"/>
    <w:rsid w:val="00D96D20"/>
    <w:rsid w:val="00DB484E"/>
    <w:rsid w:val="00DC1B2C"/>
    <w:rsid w:val="00DE0F4D"/>
    <w:rsid w:val="00DF157F"/>
    <w:rsid w:val="00DF6309"/>
    <w:rsid w:val="00E00917"/>
    <w:rsid w:val="00E52B36"/>
    <w:rsid w:val="00E62BB2"/>
    <w:rsid w:val="00E6375D"/>
    <w:rsid w:val="00E70F81"/>
    <w:rsid w:val="00E83309"/>
    <w:rsid w:val="00E85459"/>
    <w:rsid w:val="00EB69D1"/>
    <w:rsid w:val="00EC66BD"/>
    <w:rsid w:val="00EF4E21"/>
    <w:rsid w:val="00F07C92"/>
    <w:rsid w:val="00F25035"/>
    <w:rsid w:val="00F338F6"/>
    <w:rsid w:val="00F344DE"/>
    <w:rsid w:val="00F45D07"/>
    <w:rsid w:val="00F833D4"/>
    <w:rsid w:val="00F975B6"/>
    <w:rsid w:val="00FA0EFA"/>
    <w:rsid w:val="00FB0AA7"/>
    <w:rsid w:val="00FB0CC2"/>
    <w:rsid w:val="00FD2893"/>
    <w:rsid w:val="00FE6DC6"/>
    <w:rsid w:val="00FF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CEE8E"/>
  <w15:chartTrackingRefBased/>
  <w15:docId w15:val="{D125EBA3-B48E-4F4A-A262-678192CF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3D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8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. осн."/>
    <w:basedOn w:val="a"/>
    <w:link w:val="a4"/>
    <w:autoRedefine/>
    <w:qFormat/>
    <w:rsid w:val="00190AC9"/>
    <w:pPr>
      <w:widowControl w:val="0"/>
      <w:autoSpaceDE w:val="0"/>
      <w:autoSpaceDN w:val="0"/>
      <w:adjustRightInd w:val="0"/>
    </w:pPr>
    <w:rPr>
      <w:szCs w:val="24"/>
    </w:rPr>
  </w:style>
  <w:style w:type="character" w:customStyle="1" w:styleId="a4">
    <w:name w:val="Вуз. осн. Знак"/>
    <w:basedOn w:val="a0"/>
    <w:link w:val="a3"/>
    <w:rsid w:val="00190AC9"/>
    <w:rPr>
      <w:rFonts w:ascii="Times New Roman" w:hAnsi="Times New Roman"/>
      <w:sz w:val="28"/>
      <w:szCs w:val="24"/>
    </w:rPr>
  </w:style>
  <w:style w:type="paragraph" w:customStyle="1" w:styleId="a5">
    <w:name w:val="Вуз. заголовок."/>
    <w:basedOn w:val="1"/>
    <w:next w:val="a3"/>
    <w:link w:val="a6"/>
    <w:qFormat/>
    <w:rsid w:val="00FE6DC6"/>
    <w:pPr>
      <w:spacing w:before="0" w:line="48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footer"/>
    <w:basedOn w:val="a"/>
    <w:link w:val="a8"/>
    <w:uiPriority w:val="99"/>
    <w:unhideWhenUsed/>
    <w:rsid w:val="00947EEC"/>
    <w:pPr>
      <w:tabs>
        <w:tab w:val="center" w:pos="4680"/>
        <w:tab w:val="right" w:pos="9360"/>
      </w:tabs>
      <w:spacing w:line="240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7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Вуз. заголовок. Знак"/>
    <w:basedOn w:val="10"/>
    <w:link w:val="a5"/>
    <w:rsid w:val="00FE6DC6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a8">
    <w:name w:val="Нижний колонтитул Знак"/>
    <w:basedOn w:val="a0"/>
    <w:link w:val="a7"/>
    <w:uiPriority w:val="99"/>
    <w:rsid w:val="00947EEC"/>
    <w:rPr>
      <w:rFonts w:eastAsiaTheme="minorEastAsia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947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47EEC"/>
    <w:rPr>
      <w:rFonts w:ascii="Times New Roman" w:hAnsi="Times New Roman"/>
      <w:sz w:val="28"/>
    </w:rPr>
  </w:style>
  <w:style w:type="paragraph" w:customStyle="1" w:styleId="ab">
    <w:name w:val="для номеров страниц"/>
    <w:basedOn w:val="a7"/>
    <w:next w:val="a3"/>
    <w:link w:val="ac"/>
    <w:qFormat/>
    <w:rsid w:val="00A27817"/>
    <w:pPr>
      <w:jc w:val="center"/>
    </w:pPr>
    <w:rPr>
      <w:rFonts w:ascii="Times New Roman" w:hAnsi="Times New Roman"/>
      <w:color w:val="000000" w:themeColor="text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OC Heading"/>
    <w:basedOn w:val="1"/>
    <w:next w:val="a"/>
    <w:uiPriority w:val="39"/>
    <w:unhideWhenUsed/>
    <w:qFormat/>
    <w:rsid w:val="00B166A8"/>
    <w:pPr>
      <w:spacing w:line="259" w:lineRule="auto"/>
      <w:jc w:val="left"/>
      <w:outlineLvl w:val="9"/>
    </w:pPr>
    <w:rPr>
      <w:lang w:eastAsia="ru-RU"/>
    </w:rPr>
  </w:style>
  <w:style w:type="character" w:customStyle="1" w:styleId="ac">
    <w:name w:val="для номеров страниц Знак"/>
    <w:basedOn w:val="a8"/>
    <w:link w:val="ab"/>
    <w:rsid w:val="00A27817"/>
    <w:rPr>
      <w:rFonts w:ascii="Times New Roman" w:eastAsiaTheme="minorEastAsia" w:hAnsi="Times New Roman" w:cs="Times New Roman"/>
      <w:color w:val="000000" w:themeColor="text1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11">
    <w:name w:val="toc 1"/>
    <w:basedOn w:val="a"/>
    <w:next w:val="a"/>
    <w:autoRedefine/>
    <w:uiPriority w:val="39"/>
    <w:unhideWhenUsed/>
    <w:rsid w:val="00B166A8"/>
    <w:pPr>
      <w:spacing w:after="100"/>
    </w:pPr>
  </w:style>
  <w:style w:type="character" w:styleId="ae">
    <w:name w:val="Hyperlink"/>
    <w:basedOn w:val="a0"/>
    <w:uiPriority w:val="99"/>
    <w:unhideWhenUsed/>
    <w:rsid w:val="00B166A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A46AF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F78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7F7870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87104C"/>
    <w:rPr>
      <w:rFonts w:cs="Times New Roman"/>
      <w:sz w:val="24"/>
      <w:szCs w:val="24"/>
    </w:rPr>
  </w:style>
  <w:style w:type="paragraph" w:customStyle="1" w:styleId="af2">
    <w:name w:val="Вуз. Рис"/>
    <w:basedOn w:val="a3"/>
    <w:next w:val="a3"/>
    <w:link w:val="af3"/>
    <w:qFormat/>
    <w:rsid w:val="00C233EE"/>
    <w:pPr>
      <w:jc w:val="center"/>
    </w:pPr>
  </w:style>
  <w:style w:type="character" w:customStyle="1" w:styleId="af3">
    <w:name w:val="Вуз. Рис Знак"/>
    <w:basedOn w:val="a4"/>
    <w:link w:val="af2"/>
    <w:rsid w:val="00C233EE"/>
    <w:rPr>
      <w:rFonts w:ascii="Times New Roman" w:hAnsi="Times New Roman"/>
      <w:sz w:val="28"/>
      <w:szCs w:val="24"/>
    </w:rPr>
  </w:style>
  <w:style w:type="character" w:styleId="af4">
    <w:name w:val="Placeholder Text"/>
    <w:basedOn w:val="a0"/>
    <w:uiPriority w:val="99"/>
    <w:semiHidden/>
    <w:rsid w:val="00E833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704.04861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03A56-52FC-4A70-BB2F-7902A827B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19</Pages>
  <Words>3025</Words>
  <Characters>17244</Characters>
  <Application>Microsoft Office Word</Application>
  <DocSecurity>0</DocSecurity>
  <Lines>143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9</vt:i4>
      </vt:variant>
    </vt:vector>
  </HeadingPairs>
  <TitlesOfParts>
    <vt:vector size="10" baseType="lpstr">
      <vt:lpstr/>
      <vt:lpstr>ВВЕДЕНИЕ</vt:lpstr>
      <vt:lpstr>1. ТЕОРЕТИЧЕСКАЯ ЧАСТЬ</vt:lpstr>
      <vt:lpstr>1.1. Понятие свёрточных нейронных сетей</vt:lpstr>
      <vt:lpstr>1.2. Трансферное обучение </vt:lpstr>
      <vt:lpstr>1.2.1. Архитектура VGG </vt:lpstr>
      <vt:lpstr>1.2.2. Архитектура ResNet</vt:lpstr>
      <vt:lpstr>1.2.3 Архитектура MobileNet</vt:lpstr>
      <vt:lpstr>1.2.4. Архитектура EfficientNet</vt:lpstr>
      <vt:lpstr>СПИСОК ЛИТЕРАТУРЫ</vt:lpstr>
    </vt:vector>
  </TitlesOfParts>
  <Company/>
  <LinksUpToDate>false</LinksUpToDate>
  <CharactersWithSpaces>20229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Stontov Egor</dc:creator>
  <cp:keywords/>
  <dc:description/>
  <cp:lastModifiedBy>Stontov Egor</cp:lastModifiedBy>
  <cp:revision>221</cp:revision>
  <dcterms:created xsi:type="dcterms:W3CDTF">2025-02-03T20:45:00Z</dcterms:created>
  <dcterms:modified xsi:type="dcterms:W3CDTF">2025-02-13T22:25:00Z</dcterms:modified>
</cp:coreProperties>
</file>