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sz w:val="20"/>
          <w:szCs w:val="20"/>
        </w:rPr>
      </w:pPr>
      <w:bookmarkStart w:colFirst="0" w:colLast="0" w:name="_9gbvnclmr3f5" w:id="0"/>
      <w:bookmarkEnd w:id="0"/>
      <w:r w:rsidDel="00000000" w:rsidR="00000000" w:rsidRPr="00000000">
        <w:rPr>
          <w:b w:val="1"/>
          <w:bCs w:val="1"/>
          <w:color w:val="4a86e8"/>
          <w:sz w:val="20"/>
          <w:szCs w:val="20"/>
          <w:rtl w:val="0"/>
        </w:rPr>
        <w:t xml:space="preserve">Ohio Data Dictionary, Year 1</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Status: Ready for review 9/10/2025; LK revised 04/07/2026; DG approved 4/8/2026</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6">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p>
    <w:p w:rsidR="00000000" w:rsidDel="00000000" w:rsidP="00000000" w:rsidRDefault="00000000" w:rsidRPr="00000000" w14:paraId="00000007">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1"/>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1"/>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1"/>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1"/>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1"/>
        </w:numPr>
        <w:ind w:left="1440" w:hanging="360"/>
        <w:rPr>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b w:val="1"/>
          <w:bCs w:val="1"/>
          <w:sz w:val="20"/>
          <w:szCs w:val="20"/>
          <w:rtl w:val="0"/>
        </w:rPr>
        <w:t xml:space="preserve">State document from which data for SFY2023 has been collected:</w:t>
      </w:r>
      <w:r w:rsidDel="00000000" w:rsidR="00000000" w:rsidRPr="00000000">
        <w:rPr>
          <w:rtl w:val="0"/>
        </w:rPr>
      </w:r>
    </w:p>
    <w:p w:rsidR="00000000" w:rsidDel="00000000" w:rsidP="00000000" w:rsidRDefault="00000000" w:rsidRPr="00000000" w14:paraId="0000001C">
      <w:pPr>
        <w:numPr>
          <w:ilvl w:val="0"/>
          <w:numId w:val="4"/>
        </w:numPr>
        <w:ind w:left="720" w:hanging="360"/>
        <w:rPr>
          <w:sz w:val="20"/>
          <w:szCs w:val="20"/>
        </w:rPr>
      </w:pPr>
      <w:hyperlink r:id="rId6">
        <w:r w:rsidDel="00000000" w:rsidR="00000000" w:rsidRPr="00000000">
          <w:rPr>
            <w:color w:val="1155cc"/>
            <w:sz w:val="20"/>
            <w:szCs w:val="20"/>
            <w:u w:val="single"/>
            <w:rtl w:val="0"/>
          </w:rPr>
          <w:t xml:space="preserve">Drinking Water Assistance Fund (DWAF) Program Year 2023 Program Management Plan</w:t>
        </w:r>
      </w:hyperlink>
      <w:r w:rsidDel="00000000" w:rsidR="00000000" w:rsidRPr="00000000">
        <w:rPr>
          <w:sz w:val="20"/>
          <w:szCs w:val="20"/>
          <w:rtl w:val="0"/>
        </w:rPr>
        <w:t xml:space="preserve">, Final, August 23, 2022 (SFY23 IUP)</w:t>
      </w:r>
    </w:p>
    <w:p w:rsidR="00000000" w:rsidDel="00000000" w:rsidP="00000000" w:rsidRDefault="00000000" w:rsidRPr="00000000" w14:paraId="0000001D">
      <w:pPr>
        <w:numPr>
          <w:ilvl w:val="2"/>
          <w:numId w:val="4"/>
        </w:numPr>
        <w:ind w:left="2160" w:hanging="360"/>
        <w:rPr>
          <w:sz w:val="20"/>
          <w:szCs w:val="20"/>
        </w:rPr>
      </w:pPr>
      <w:r w:rsidDel="00000000" w:rsidR="00000000" w:rsidRPr="00000000">
        <w:rPr>
          <w:sz w:val="20"/>
          <w:szCs w:val="20"/>
          <w:rtl w:val="0"/>
        </w:rPr>
        <w:t xml:space="preserve">Project Priority and Intended Projects List, PDF pp. 25-34 (SFY23 Fundable List </w:t>
      </w:r>
      <w:r w:rsidDel="00000000" w:rsidR="00000000" w:rsidRPr="00000000">
        <w:rPr>
          <w:i w:val="1"/>
          <w:iCs w:val="1"/>
          <w:sz w:val="20"/>
          <w:szCs w:val="20"/>
          <w:rtl w:val="0"/>
        </w:rPr>
        <w:t xml:space="preserve">and </w:t>
      </w:r>
      <w:r w:rsidDel="00000000" w:rsidR="00000000" w:rsidRPr="00000000">
        <w:rPr>
          <w:sz w:val="20"/>
          <w:szCs w:val="20"/>
          <w:rtl w:val="0"/>
        </w:rPr>
        <w:t xml:space="preserve">Comprehensive</w:t>
      </w:r>
      <w:r w:rsidDel="00000000" w:rsidR="00000000" w:rsidRPr="00000000">
        <w:rPr>
          <w:sz w:val="20"/>
          <w:szCs w:val="20"/>
          <w:rtl w:val="0"/>
        </w:rPr>
        <w:t xml:space="preserve"> List)</w:t>
      </w:r>
    </w:p>
    <w:p w:rsidR="00000000" w:rsidDel="00000000" w:rsidP="00000000" w:rsidRDefault="00000000" w:rsidRPr="00000000" w14:paraId="0000001E">
      <w:pPr>
        <w:numPr>
          <w:ilvl w:val="2"/>
          <w:numId w:val="4"/>
        </w:numPr>
        <w:ind w:left="2160" w:hanging="360"/>
        <w:rPr>
          <w:sz w:val="20"/>
          <w:szCs w:val="20"/>
        </w:rPr>
      </w:pPr>
      <w:r w:rsidDel="00000000" w:rsidR="00000000" w:rsidRPr="00000000">
        <w:rPr>
          <w:sz w:val="20"/>
          <w:szCs w:val="20"/>
          <w:rtl w:val="0"/>
        </w:rPr>
        <w:t xml:space="preserve">Projects Eligible for Disadvantaged Community Principal Forgiveness, PDF pp. 35 (SFY23 DAC PPL)</w:t>
      </w:r>
    </w:p>
    <w:p w:rsidR="00000000" w:rsidDel="00000000" w:rsidP="00000000" w:rsidRDefault="00000000" w:rsidRPr="00000000" w14:paraId="0000001F">
      <w:pPr>
        <w:numPr>
          <w:ilvl w:val="2"/>
          <w:numId w:val="4"/>
        </w:numPr>
        <w:ind w:left="2160" w:hanging="360"/>
        <w:rPr>
          <w:sz w:val="20"/>
          <w:szCs w:val="20"/>
        </w:rPr>
      </w:pPr>
      <w:r w:rsidDel="00000000" w:rsidR="00000000" w:rsidRPr="00000000">
        <w:rPr>
          <w:sz w:val="20"/>
          <w:szCs w:val="20"/>
          <w:rtl w:val="0"/>
        </w:rPr>
        <w:t xml:space="preserve">Projects Eligible for Regionalization Principal Forgiveness and Discount, PDF pp. 36-37 (SFY23 Regionalization PPL)</w:t>
      </w:r>
    </w:p>
    <w:p w:rsidR="00000000" w:rsidDel="00000000" w:rsidP="00000000" w:rsidRDefault="00000000" w:rsidRPr="00000000" w14:paraId="00000020">
      <w:pPr>
        <w:numPr>
          <w:ilvl w:val="2"/>
          <w:numId w:val="7"/>
        </w:numPr>
        <w:ind w:left="2160" w:hanging="360"/>
        <w:rPr>
          <w:sz w:val="20"/>
          <w:szCs w:val="20"/>
        </w:rPr>
      </w:pPr>
      <w:r w:rsidDel="00000000" w:rsidR="00000000" w:rsidRPr="00000000">
        <w:rPr>
          <w:sz w:val="20"/>
          <w:szCs w:val="20"/>
          <w:rtl w:val="0"/>
        </w:rPr>
        <w:t xml:space="preserve">Projects Eligible for HAB/PFAS, PDF pp. 38 (SFY23 EC PPL)</w:t>
      </w:r>
      <w:r w:rsidDel="00000000" w:rsidR="00000000" w:rsidRPr="00000000">
        <w:rPr>
          <w:rtl w:val="0"/>
        </w:rPr>
      </w:r>
    </w:p>
    <w:p w:rsidR="00000000" w:rsidDel="00000000" w:rsidP="00000000" w:rsidRDefault="00000000" w:rsidRPr="00000000" w14:paraId="00000021">
      <w:pPr>
        <w:numPr>
          <w:ilvl w:val="2"/>
          <w:numId w:val="4"/>
        </w:numPr>
        <w:ind w:left="2160" w:hanging="360"/>
        <w:rPr>
          <w:sz w:val="20"/>
          <w:szCs w:val="20"/>
        </w:rPr>
      </w:pPr>
      <w:r w:rsidDel="00000000" w:rsidR="00000000" w:rsidRPr="00000000">
        <w:rPr>
          <w:sz w:val="20"/>
          <w:szCs w:val="20"/>
          <w:rtl w:val="0"/>
        </w:rPr>
        <w:t xml:space="preserve">Projects Eligible for Lead Service Line Funding, PDF pp. 39-40 (</w:t>
      </w:r>
      <w:r w:rsidDel="00000000" w:rsidR="00000000" w:rsidRPr="00000000">
        <w:rPr>
          <w:sz w:val="20"/>
          <w:szCs w:val="20"/>
          <w:rtl w:val="0"/>
        </w:rPr>
        <w:t xml:space="preserve">SFY23 Lead PPL</w:t>
      </w:r>
      <w:r w:rsidDel="00000000" w:rsidR="00000000" w:rsidRPr="00000000">
        <w:rPr>
          <w:sz w:val="20"/>
          <w:szCs w:val="20"/>
          <w:rtl w:val="0"/>
        </w:rPr>
        <w:t xml:space="preserve">) </w:t>
      </w:r>
    </w:p>
    <w:p w:rsidR="00000000" w:rsidDel="00000000" w:rsidP="00000000" w:rsidRDefault="00000000" w:rsidRPr="00000000" w14:paraId="00000022">
      <w:pPr>
        <w:numPr>
          <w:ilvl w:val="2"/>
          <w:numId w:val="4"/>
        </w:numPr>
        <w:ind w:left="2160" w:hanging="360"/>
        <w:rPr>
          <w:sz w:val="20"/>
          <w:szCs w:val="20"/>
        </w:rPr>
      </w:pPr>
      <w:r w:rsidDel="00000000" w:rsidR="00000000" w:rsidRPr="00000000">
        <w:rPr>
          <w:b w:val="1"/>
          <w:bCs w:val="1"/>
          <w:sz w:val="20"/>
          <w:szCs w:val="20"/>
          <w:rtl w:val="0"/>
        </w:rPr>
        <w:t xml:space="preserve">Last Scraped On: 2024-11-08 | Last Scraped By: Phil (Reviewed by EmmaLi on 2025-09-18)</w:t>
      </w:r>
    </w:p>
    <w:p w:rsidR="00000000" w:rsidDel="00000000" w:rsidP="00000000" w:rsidRDefault="00000000" w:rsidRPr="00000000" w14:paraId="00000023">
      <w:pPr>
        <w:numPr>
          <w:ilvl w:val="2"/>
          <w:numId w:val="4"/>
        </w:numPr>
        <w:ind w:left="2160" w:hanging="360"/>
        <w:rPr>
          <w:sz w:val="20"/>
          <w:szCs w:val="20"/>
        </w:rPr>
      </w:pPr>
      <w:r w:rsidDel="00000000" w:rsidR="00000000" w:rsidRPr="00000000">
        <w:rPr>
          <w:b w:val="1"/>
          <w:bCs w:val="1"/>
          <w:sz w:val="20"/>
          <w:szCs w:val="20"/>
          <w:rtl w:val="0"/>
        </w:rPr>
        <w:t xml:space="preserve">Last Standardized On: 04-20-2026 | Last Standardized By: Phil</w:t>
      </w:r>
    </w:p>
    <w:p w:rsidR="00000000" w:rsidDel="00000000" w:rsidP="00000000" w:rsidRDefault="00000000" w:rsidRPr="00000000" w14:paraId="00000024">
      <w:pPr>
        <w:numPr>
          <w:ilvl w:val="2"/>
          <w:numId w:val="4"/>
        </w:numPr>
        <w:ind w:left="2160" w:hanging="360"/>
        <w:rPr>
          <w:sz w:val="20"/>
          <w:szCs w:val="20"/>
        </w:rPr>
      </w:pPr>
      <w:r w:rsidDel="00000000" w:rsidR="00000000" w:rsidRPr="00000000">
        <w:rPr>
          <w:b w:val="1"/>
          <w:bCs w:val="1"/>
          <w:sz w:val="20"/>
          <w:szCs w:val="20"/>
          <w:rtl w:val="0"/>
        </w:rPr>
        <w:t xml:space="preserve">Last Reviewed On: </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hyperlink r:id="rId7">
        <w:r w:rsidDel="00000000" w:rsidR="00000000" w:rsidRPr="00000000">
          <w:rPr>
            <w:color w:val="0000ee"/>
            <w:sz w:val="20"/>
            <w:szCs w:val="20"/>
            <w:u w:val="single"/>
            <w:rtl w:val="0"/>
          </w:rPr>
          <w:t xml:space="preserve">Maria Sevillano</w:t>
        </w:r>
      </w:hyperlink>
      <w:r w:rsidDel="00000000" w:rsidR="00000000" w:rsidRPr="00000000">
        <w:rPr>
          <w:sz w:val="20"/>
          <w:szCs w:val="20"/>
          <w:rtl w:val="0"/>
        </w:rPr>
        <w:t xml:space="preserve"> [THIS IS SLIGHTLY DIFFERENT EVERY YEAR] If confirmed that all projects on the DAC PPL, Regionalization PPL, EC PPL, and Lead PPL are also listed on the PPL/IPL, then let’s please categorize Comprehensive and Fundable Lists as so:</w:t>
      </w:r>
    </w:p>
    <w:p w:rsidR="00000000" w:rsidDel="00000000" w:rsidP="00000000" w:rsidRDefault="00000000" w:rsidRPr="00000000" w14:paraId="00000027">
      <w:pPr>
        <w:ind w:left="720" w:firstLine="0"/>
        <w:rPr>
          <w:sz w:val="20"/>
          <w:szCs w:val="20"/>
        </w:rPr>
      </w:pPr>
      <w:r w:rsidDel="00000000" w:rsidR="00000000" w:rsidRPr="00000000">
        <w:rPr>
          <w:rtl w:val="0"/>
        </w:rPr>
      </w:r>
    </w:p>
    <w:p w:rsidR="00000000" w:rsidDel="00000000" w:rsidP="00000000" w:rsidRDefault="00000000" w:rsidRPr="00000000" w14:paraId="00000028">
      <w:pPr>
        <w:numPr>
          <w:ilvl w:val="0"/>
          <w:numId w:val="3"/>
        </w:numPr>
        <w:ind w:left="720" w:hanging="360"/>
        <w:rPr>
          <w:sz w:val="20"/>
          <w:szCs w:val="20"/>
        </w:rPr>
      </w:pPr>
      <w:r w:rsidDel="00000000" w:rsidR="00000000" w:rsidRPr="00000000">
        <w:rPr>
          <w:sz w:val="20"/>
          <w:szCs w:val="20"/>
          <w:rtl w:val="0"/>
        </w:rPr>
        <w:t xml:space="preserve">Comprehensive List: All projects on the PPL/IPL, PDF p. 25-34. This includes any projects listed separately outside of the table on PDF p. 34, in the area headed with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PY23</w:t>
      </w:r>
      <w:r w:rsidDel="00000000" w:rsidR="00000000" w:rsidRPr="00000000">
        <w:rPr>
          <w:sz w:val="20"/>
          <w:szCs w:val="20"/>
          <w:rtl w:val="0"/>
        </w:rPr>
        <w:t xml:space="preserve">. In this SFY, all but 1 of the 5 projects are also listed in the PPL/IPL, but it seems like the one project that doesn’t match is because the estimated loan amount is different - but we can safely assume the Bowerston, New Water Treatment Plant and Raw Water Improvements Project, $386,650 project on PDF p. 26 is the missing project. </w:t>
      </w:r>
      <w:r w:rsidDel="00000000" w:rsidR="00000000" w:rsidRPr="00000000">
        <w:rPr>
          <w:sz w:val="20"/>
          <w:szCs w:val="20"/>
          <w:shd w:fill="cfe2f3" w:val="clear"/>
          <w:rtl w:val="0"/>
        </w:rPr>
        <w:t xml:space="preserve">Otherwise, any missing projects will be manually added to the comprehensive list.</w:t>
      </w:r>
      <w:r w:rsidDel="00000000" w:rsidR="00000000" w:rsidRPr="00000000">
        <w:rPr>
          <w:rtl w:val="0"/>
        </w:rPr>
      </w:r>
    </w:p>
    <w:p w:rsidR="00000000" w:rsidDel="00000000" w:rsidP="00000000" w:rsidRDefault="00000000" w:rsidRPr="00000000" w14:paraId="00000029">
      <w:pPr>
        <w:numPr>
          <w:ilvl w:val="0"/>
          <w:numId w:val="3"/>
        </w:numPr>
        <w:ind w:left="720" w:hanging="360"/>
        <w:rPr>
          <w:sz w:val="20"/>
          <w:szCs w:val="20"/>
        </w:rPr>
      </w:pPr>
      <w:r w:rsidDel="00000000" w:rsidR="00000000" w:rsidRPr="00000000">
        <w:rPr>
          <w:sz w:val="20"/>
          <w:szCs w:val="20"/>
          <w:rtl w:val="0"/>
        </w:rPr>
        <w:t xml:space="preserve">Fundable List: All projects on the PPL/IPL that do not also appear in the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PY23</w:t>
      </w:r>
      <w:r w:rsidDel="00000000" w:rsidR="00000000" w:rsidRPr="00000000">
        <w:rPr>
          <w:sz w:val="20"/>
          <w:szCs w:val="20"/>
          <w:rtl w:val="0"/>
        </w:rPr>
        <w:t xml:space="preserve"> section.</w:t>
      </w: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B">
      <w:pPr>
        <w:rPr>
          <w:sz w:val="20"/>
          <w:szCs w:val="20"/>
        </w:rPr>
      </w:pPr>
      <w:r w:rsidDel="00000000" w:rsidR="00000000" w:rsidRPr="00000000">
        <w:rPr>
          <w:sz w:val="20"/>
          <w:szCs w:val="20"/>
          <w:rtl w:val="0"/>
        </w:rPr>
        <w:t xml:space="preserve"> </w:t>
      </w:r>
    </w:p>
    <w:p w:rsidR="00000000" w:rsidDel="00000000" w:rsidP="00000000" w:rsidRDefault="00000000" w:rsidRPr="00000000" w14:paraId="0000002C">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County</w:t>
      </w:r>
    </w:p>
    <w:p w:rsidR="00000000" w:rsidDel="00000000" w:rsidP="00000000" w:rsidRDefault="00000000" w:rsidRPr="00000000" w14:paraId="0000002D">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Entity</w:t>
      </w:r>
    </w:p>
    <w:p w:rsidR="00000000" w:rsidDel="00000000" w:rsidP="00000000" w:rsidRDefault="00000000" w:rsidRPr="00000000" w14:paraId="0000002E">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p>
    <w:p w:rsidR="00000000" w:rsidDel="00000000" w:rsidP="00000000" w:rsidRDefault="00000000" w:rsidRPr="00000000" w14:paraId="0000002F">
      <w:pPr>
        <w:numPr>
          <w:ilvl w:val="1"/>
          <w:numId w:val="2"/>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PWS ID </w:t>
      </w:r>
      <w:r w:rsidDel="00000000" w:rsidR="00000000" w:rsidRPr="00000000">
        <w:rPr>
          <w:sz w:val="20"/>
          <w:szCs w:val="20"/>
          <w:rtl w:val="0"/>
        </w:rPr>
        <w:t xml:space="preserve">for projects on SFY23 Comprehensive List</w:t>
      </w:r>
      <w:r w:rsidDel="00000000" w:rsidR="00000000" w:rsidRPr="00000000">
        <w:rPr>
          <w:rtl w:val="0"/>
        </w:rPr>
      </w:r>
    </w:p>
    <w:p w:rsidR="00000000" w:rsidDel="00000000" w:rsidP="00000000" w:rsidRDefault="00000000" w:rsidRPr="00000000" w14:paraId="00000030">
      <w:pPr>
        <w:numPr>
          <w:ilvl w:val="0"/>
          <w:numId w:val="2"/>
        </w:numPr>
        <w:ind w:left="720" w:hanging="360"/>
        <w:rPr>
          <w:b w:val="1"/>
          <w:bCs w:val="1"/>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1">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2">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w:t>
      </w:r>
      <w:r w:rsidDel="00000000" w:rsidR="00000000" w:rsidRPr="00000000">
        <w:rPr>
          <w:rtl w:val="0"/>
        </w:rPr>
      </w:r>
    </w:p>
    <w:p w:rsidR="00000000" w:rsidDel="00000000" w:rsidP="00000000" w:rsidRDefault="00000000" w:rsidRPr="00000000" w14:paraId="00000033">
      <w:pPr>
        <w:numPr>
          <w:ilvl w:val="1"/>
          <w:numId w:val="6"/>
        </w:numPr>
        <w:ind w:left="1440" w:hanging="360"/>
        <w:rPr>
          <w:sz w:val="20"/>
          <w:szCs w:val="20"/>
        </w:rPr>
      </w:pPr>
      <w:r w:rsidDel="00000000" w:rsidR="00000000" w:rsidRPr="00000000">
        <w:rPr>
          <w:sz w:val="20"/>
          <w:szCs w:val="20"/>
          <w:rtl w:val="0"/>
        </w:rPr>
        <w:t xml:space="preserve">General projects: Projects on SFY23 Comprehensive List that are not lead or EC projects.</w:t>
      </w:r>
    </w:p>
    <w:p w:rsidR="00000000" w:rsidDel="00000000" w:rsidP="00000000" w:rsidRDefault="00000000" w:rsidRPr="00000000" w14:paraId="00000034">
      <w:pPr>
        <w:numPr>
          <w:ilvl w:val="1"/>
          <w:numId w:val="6"/>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35">
      <w:pPr>
        <w:numPr>
          <w:ilvl w:val="2"/>
          <w:numId w:val="6"/>
        </w:numPr>
        <w:ind w:left="2160" w:hanging="360"/>
        <w:rPr>
          <w:sz w:val="20"/>
          <w:szCs w:val="20"/>
        </w:rPr>
      </w:pPr>
      <w:r w:rsidDel="00000000" w:rsidR="00000000" w:rsidRPr="00000000">
        <w:rPr>
          <w:sz w:val="20"/>
          <w:szCs w:val="20"/>
          <w:rtl w:val="0"/>
        </w:rPr>
        <w:t xml:space="preserve">Projects on SFY23 Lead PPL</w:t>
      </w:r>
    </w:p>
    <w:p w:rsidR="00000000" w:rsidDel="00000000" w:rsidP="00000000" w:rsidRDefault="00000000" w:rsidRPr="00000000" w14:paraId="00000036">
      <w:pPr>
        <w:numPr>
          <w:ilvl w:val="2"/>
          <w:numId w:val="6"/>
        </w:numPr>
        <w:ind w:left="2160" w:hanging="360"/>
        <w:rPr>
          <w:sz w:val="20"/>
          <w:szCs w:val="20"/>
        </w:rPr>
      </w:pPr>
      <w:r w:rsidDel="00000000" w:rsidR="00000000" w:rsidRPr="00000000">
        <w:rPr>
          <w:sz w:val="20"/>
          <w:szCs w:val="20"/>
          <w:rtl w:val="0"/>
        </w:rPr>
        <w:t xml:space="preserve">Projects on SFY23 Comprehensive List that include “LSL” in the </w:t>
      </w:r>
      <w:r w:rsidDel="00000000" w:rsidR="00000000" w:rsidRPr="00000000">
        <w:rPr>
          <w:i w:val="1"/>
          <w:iCs w:val="1"/>
          <w:sz w:val="20"/>
          <w:szCs w:val="20"/>
          <w:rtl w:val="0"/>
        </w:rPr>
        <w:t xml:space="preserve">Rate</w:t>
      </w:r>
      <w:r w:rsidDel="00000000" w:rsidR="00000000" w:rsidRPr="00000000">
        <w:rPr>
          <w:sz w:val="20"/>
          <w:szCs w:val="20"/>
          <w:rtl w:val="0"/>
        </w:rPr>
        <w:t xml:space="preserve">, or “lead” or “LSL” in </w:t>
      </w:r>
      <w:r w:rsidDel="00000000" w:rsidR="00000000" w:rsidRPr="00000000">
        <w:rPr>
          <w:i w:val="1"/>
          <w:iCs w:val="1"/>
          <w:sz w:val="20"/>
          <w:szCs w:val="20"/>
          <w:rtl w:val="0"/>
        </w:rPr>
        <w:t xml:space="preserve">Project</w:t>
      </w:r>
      <w:r w:rsidDel="00000000" w:rsidR="00000000" w:rsidRPr="00000000">
        <w:rPr>
          <w:sz w:val="20"/>
          <w:szCs w:val="20"/>
          <w:rtl w:val="0"/>
        </w:rPr>
        <w:t xml:space="preserve"> are lead projects</w:t>
      </w:r>
      <w:r w:rsidDel="00000000" w:rsidR="00000000" w:rsidRPr="00000000">
        <w:rPr>
          <w:rtl w:val="0"/>
        </w:rPr>
      </w:r>
    </w:p>
    <w:p w:rsidR="00000000" w:rsidDel="00000000" w:rsidP="00000000" w:rsidRDefault="00000000" w:rsidRPr="00000000" w14:paraId="00000037">
      <w:pPr>
        <w:numPr>
          <w:ilvl w:val="1"/>
          <w:numId w:val="6"/>
        </w:numPr>
        <w:ind w:left="1440" w:hanging="360"/>
        <w:rPr>
          <w:sz w:val="20"/>
          <w:szCs w:val="20"/>
        </w:rPr>
      </w:pPr>
      <w:r w:rsidDel="00000000" w:rsidR="00000000" w:rsidRPr="00000000">
        <w:rPr>
          <w:sz w:val="20"/>
          <w:szCs w:val="20"/>
          <w:rtl w:val="0"/>
        </w:rPr>
        <w:t xml:space="preserve">EC projects:</w:t>
      </w:r>
      <w:r w:rsidDel="00000000" w:rsidR="00000000" w:rsidRPr="00000000">
        <w:rPr>
          <w:sz w:val="20"/>
          <w:szCs w:val="20"/>
          <w:rtl w:val="0"/>
        </w:rPr>
        <w:t xml:space="preserve"> </w:t>
      </w:r>
    </w:p>
    <w:p w:rsidR="00000000" w:rsidDel="00000000" w:rsidP="00000000" w:rsidRDefault="00000000" w:rsidRPr="00000000" w14:paraId="00000038">
      <w:pPr>
        <w:numPr>
          <w:ilvl w:val="2"/>
          <w:numId w:val="6"/>
        </w:numPr>
        <w:ind w:left="2160" w:hanging="360"/>
        <w:rPr>
          <w:sz w:val="20"/>
          <w:szCs w:val="20"/>
        </w:rPr>
      </w:pPr>
      <w:r w:rsidDel="00000000" w:rsidR="00000000" w:rsidRPr="00000000">
        <w:rPr>
          <w:sz w:val="20"/>
          <w:szCs w:val="20"/>
          <w:rtl w:val="0"/>
        </w:rPr>
        <w:t xml:space="preserve">Projects on the SFY23 EC PPL are emerging contaminants projects</w:t>
      </w:r>
    </w:p>
    <w:p w:rsidR="00000000" w:rsidDel="00000000" w:rsidP="00000000" w:rsidRDefault="00000000" w:rsidRPr="00000000" w14:paraId="00000039">
      <w:pPr>
        <w:numPr>
          <w:ilvl w:val="2"/>
          <w:numId w:val="6"/>
        </w:numPr>
        <w:ind w:left="2160" w:hanging="360"/>
        <w:rPr>
          <w:sz w:val="20"/>
          <w:szCs w:val="20"/>
        </w:rPr>
      </w:pPr>
      <w:r w:rsidDel="00000000" w:rsidR="00000000" w:rsidRPr="00000000">
        <w:rPr>
          <w:sz w:val="20"/>
          <w:szCs w:val="20"/>
          <w:rtl w:val="0"/>
        </w:rPr>
        <w:t xml:space="preserve">Projects on the SFY23 Comprehensive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emerging contaminants projects. </w:t>
      </w:r>
    </w:p>
    <w:p w:rsidR="00000000" w:rsidDel="00000000" w:rsidP="00000000" w:rsidRDefault="00000000" w:rsidRPr="00000000" w14:paraId="0000003A">
      <w:pPr>
        <w:numPr>
          <w:ilvl w:val="2"/>
          <w:numId w:val="6"/>
        </w:numPr>
        <w:ind w:left="2160" w:hanging="360"/>
        <w:rPr>
          <w:sz w:val="20"/>
          <w:szCs w:val="20"/>
          <w:u w:val="none"/>
        </w:rPr>
      </w:pPr>
      <w:r w:rsidDel="00000000" w:rsidR="00000000" w:rsidRPr="00000000">
        <w:rPr>
          <w:sz w:val="20"/>
          <w:szCs w:val="20"/>
          <w:rtl w:val="0"/>
        </w:rPr>
        <w:t xml:space="preserve">Projects that include “HAB” or “PFAS” in the </w:t>
      </w:r>
      <w:r w:rsidDel="00000000" w:rsidR="00000000" w:rsidRPr="00000000">
        <w:rPr>
          <w:i w:val="1"/>
          <w:iCs w:val="1"/>
          <w:sz w:val="20"/>
          <w:szCs w:val="20"/>
          <w:rtl w:val="0"/>
        </w:rPr>
        <w:t xml:space="preserve">Rate </w:t>
      </w:r>
      <w:r w:rsidDel="00000000" w:rsidR="00000000" w:rsidRPr="00000000">
        <w:rPr>
          <w:sz w:val="20"/>
          <w:szCs w:val="20"/>
          <w:rtl w:val="0"/>
        </w:rPr>
        <w:t xml:space="preserve">on the SFY23 Comprehensive List are emerging contaminants projects</w:t>
      </w:r>
      <w:r w:rsidDel="00000000" w:rsidR="00000000" w:rsidRPr="00000000">
        <w:rPr>
          <w:rtl w:val="0"/>
        </w:rPr>
      </w:r>
    </w:p>
    <w:p w:rsidR="00000000" w:rsidDel="00000000" w:rsidP="00000000" w:rsidRDefault="00000000" w:rsidRPr="00000000" w14:paraId="0000003B">
      <w:pPr>
        <w:numPr>
          <w:ilvl w:val="0"/>
          <w:numId w:val="6"/>
        </w:numPr>
        <w:ind w:left="720" w:hanging="360"/>
        <w:rPr>
          <w:b w:val="1"/>
          <w:bCs w:val="1"/>
          <w:sz w:val="20"/>
          <w:szCs w:val="20"/>
        </w:rPr>
      </w:pPr>
      <w:r w:rsidDel="00000000" w:rsidR="00000000" w:rsidRPr="00000000">
        <w:rPr>
          <w:b w:val="1"/>
          <w:bCs w:val="1"/>
          <w:sz w:val="20"/>
          <w:szCs w:val="20"/>
          <w:rtl w:val="0"/>
        </w:rPr>
        <w:t xml:space="preserve">Project Cost:</w:t>
      </w:r>
      <w:r w:rsidDel="00000000" w:rsidR="00000000" w:rsidRPr="00000000">
        <w:rPr>
          <w:sz w:val="20"/>
          <w:szCs w:val="20"/>
          <w:rtl w:val="0"/>
        </w:rPr>
        <w:t xml:space="preserve"> No Information</w:t>
      </w:r>
    </w:p>
    <w:p w:rsidR="00000000" w:rsidDel="00000000" w:rsidP="00000000" w:rsidRDefault="00000000" w:rsidRPr="00000000" w14:paraId="0000003C">
      <w:pPr>
        <w:numPr>
          <w:ilvl w:val="0"/>
          <w:numId w:val="6"/>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i w:val="1"/>
          <w:iCs w:val="1"/>
          <w:sz w:val="20"/>
          <w:szCs w:val="20"/>
          <w:rtl w:val="0"/>
        </w:rPr>
        <w:t xml:space="preserve">Estimated Loan Amount</w:t>
      </w:r>
      <w:r w:rsidDel="00000000" w:rsidR="00000000" w:rsidRPr="00000000">
        <w:rPr>
          <w:rtl w:val="0"/>
        </w:rPr>
      </w:r>
    </w:p>
    <w:p w:rsidR="00000000" w:rsidDel="00000000" w:rsidP="00000000" w:rsidRDefault="00000000" w:rsidRPr="00000000" w14:paraId="0000003D">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E">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r w:rsidDel="00000000" w:rsidR="00000000" w:rsidRPr="00000000">
        <w:rPr>
          <w:i w:val="1"/>
          <w:iCs w:val="1"/>
          <w:sz w:val="20"/>
          <w:szCs w:val="20"/>
          <w:rtl w:val="0"/>
        </w:rPr>
        <w:t xml:space="preserve">Estimated Principal Forgiveness </w:t>
      </w:r>
      <w:r w:rsidDel="00000000" w:rsidR="00000000" w:rsidRPr="00000000">
        <w:rPr>
          <w:sz w:val="20"/>
          <w:szCs w:val="20"/>
          <w:rtl w:val="0"/>
        </w:rPr>
        <w:t xml:space="preserve">on SFY23 DAC PPL or SFY23 Regionalization PPL for projects that are also on the Fundable List </w:t>
      </w:r>
      <w:r w:rsidDel="00000000" w:rsidR="00000000" w:rsidRPr="00000000">
        <w:rPr>
          <w:sz w:val="20"/>
          <w:szCs w:val="20"/>
          <w:u w:val="single"/>
          <w:rtl w:val="0"/>
        </w:rPr>
        <w:t xml:space="preserve">and</w:t>
      </w:r>
      <w:r w:rsidDel="00000000" w:rsidR="00000000" w:rsidRPr="00000000">
        <w:rPr>
          <w:sz w:val="20"/>
          <w:szCs w:val="20"/>
          <w:rtl w:val="0"/>
        </w:rPr>
        <w:t xml:space="preserve"> are not on the 5 projects in the </w:t>
      </w:r>
      <w:r w:rsidDel="00000000" w:rsidR="00000000" w:rsidRPr="00000000">
        <w:rPr>
          <w:i w:val="1"/>
          <w:iCs w:val="1"/>
          <w:sz w:val="20"/>
          <w:szCs w:val="20"/>
          <w:rtl w:val="0"/>
        </w:rPr>
        <w:t xml:space="preserve">Listed below are projects that currently do not meet programmatic requirements related to General Plan submission and/or approval</w:t>
      </w:r>
      <w:r w:rsidDel="00000000" w:rsidR="00000000" w:rsidRPr="00000000">
        <w:rPr>
          <w:rtl w:val="0"/>
        </w:rPr>
      </w:r>
    </w:p>
    <w:p w:rsidR="00000000" w:rsidDel="00000000" w:rsidP="00000000" w:rsidRDefault="00000000" w:rsidRPr="00000000" w14:paraId="0000003F">
      <w:pPr>
        <w:numPr>
          <w:ilvl w:val="1"/>
          <w:numId w:val="6"/>
        </w:numPr>
        <w:ind w:left="1440" w:hanging="360"/>
        <w:rPr>
          <w:sz w:val="20"/>
          <w:szCs w:val="20"/>
          <w:u w:val="none"/>
        </w:rPr>
      </w:pPr>
      <w:r w:rsidDel="00000000" w:rsidR="00000000" w:rsidRPr="00000000">
        <w:rPr>
          <w:sz w:val="20"/>
          <w:szCs w:val="20"/>
          <w:rtl w:val="0"/>
        </w:rPr>
        <w:t xml:space="preserve">No Information: projects on the Lead PPL that </w:t>
      </w:r>
      <w:r w:rsidDel="00000000" w:rsidR="00000000" w:rsidRPr="00000000">
        <w:rPr>
          <w:sz w:val="20"/>
          <w:szCs w:val="20"/>
          <w:u w:val="single"/>
          <w:rtl w:val="0"/>
        </w:rPr>
        <w:t xml:space="preserve">do not</w:t>
      </w:r>
      <w:r w:rsidDel="00000000" w:rsidR="00000000" w:rsidRPr="00000000">
        <w:rPr>
          <w:sz w:val="20"/>
          <w:szCs w:val="20"/>
          <w:rtl w:val="0"/>
        </w:rPr>
        <w:t xml:space="preserve"> contain “*” in </w:t>
      </w:r>
      <w:r w:rsidDel="00000000" w:rsidR="00000000" w:rsidRPr="00000000">
        <w:rPr>
          <w:i w:val="1"/>
          <w:iCs w:val="1"/>
          <w:sz w:val="20"/>
          <w:szCs w:val="20"/>
          <w:rtl w:val="0"/>
        </w:rPr>
        <w:t xml:space="preserve">Project </w:t>
      </w:r>
      <w:r w:rsidDel="00000000" w:rsidR="00000000" w:rsidRPr="00000000">
        <w:rPr>
          <w:sz w:val="20"/>
          <w:szCs w:val="20"/>
          <w:rtl w:val="0"/>
        </w:rPr>
        <w:t xml:space="preserve">in Lead PPL – these projects are eligible for PF but there’s no information about amount of PF available for these projects</w:t>
      </w:r>
    </w:p>
    <w:p w:rsidR="00000000" w:rsidDel="00000000" w:rsidP="00000000" w:rsidRDefault="00000000" w:rsidRPr="00000000" w14:paraId="00000040">
      <w:pPr>
        <w:numPr>
          <w:ilvl w:val="1"/>
          <w:numId w:val="6"/>
        </w:numPr>
        <w:ind w:left="1440" w:hanging="360"/>
        <w:rPr>
          <w:sz w:val="20"/>
          <w:szCs w:val="20"/>
          <w:u w:val="none"/>
        </w:rPr>
      </w:pPr>
      <w:r w:rsidDel="00000000" w:rsidR="00000000" w:rsidRPr="00000000">
        <w:rPr>
          <w:sz w:val="20"/>
          <w:szCs w:val="20"/>
          <w:rtl w:val="0"/>
        </w:rPr>
        <w:t xml:space="preserve">$0: </w:t>
      </w:r>
    </w:p>
    <w:p w:rsidR="00000000" w:rsidDel="00000000" w:rsidP="00000000" w:rsidRDefault="00000000" w:rsidRPr="00000000" w14:paraId="00000041">
      <w:pPr>
        <w:numPr>
          <w:ilvl w:val="2"/>
          <w:numId w:val="6"/>
        </w:numPr>
        <w:ind w:left="2160" w:hanging="360"/>
        <w:rPr>
          <w:sz w:val="20"/>
          <w:szCs w:val="20"/>
        </w:rPr>
      </w:pPr>
      <w:r w:rsidDel="00000000" w:rsidR="00000000" w:rsidRPr="00000000">
        <w:rPr>
          <w:sz w:val="20"/>
          <w:szCs w:val="20"/>
          <w:rtl w:val="0"/>
        </w:rPr>
        <w:t xml:space="preserve">A blank cell in either of the SFY23 DAC PPL, Regionalization PPL, or EC PPL (if not provided PF from other lists) means the project is not expecting PF, unless one of other lists provides PF value </w:t>
      </w:r>
    </w:p>
    <w:p w:rsidR="00000000" w:rsidDel="00000000" w:rsidP="00000000" w:rsidRDefault="00000000" w:rsidRPr="00000000" w14:paraId="00000042">
      <w:pPr>
        <w:numPr>
          <w:ilvl w:val="2"/>
          <w:numId w:val="6"/>
        </w:numPr>
        <w:ind w:left="2160" w:hanging="360"/>
        <w:rPr>
          <w:sz w:val="20"/>
          <w:szCs w:val="20"/>
        </w:rPr>
      </w:pPr>
      <w:r w:rsidDel="00000000" w:rsidR="00000000" w:rsidRPr="00000000">
        <w:rPr>
          <w:sz w:val="20"/>
          <w:szCs w:val="20"/>
          <w:rtl w:val="0"/>
        </w:rPr>
        <w:t xml:space="preserve">No PF expected for p</w:t>
      </w:r>
      <w:r w:rsidDel="00000000" w:rsidR="00000000" w:rsidRPr="00000000">
        <w:rPr>
          <w:sz w:val="20"/>
          <w:szCs w:val="20"/>
          <w:rtl w:val="0"/>
        </w:rPr>
        <w:t xml:space="preserve">rojects with “BYPASS” in </w:t>
      </w:r>
      <w:r w:rsidDel="00000000" w:rsidR="00000000" w:rsidRPr="00000000">
        <w:rPr>
          <w:i w:val="1"/>
          <w:iCs w:val="1"/>
          <w:sz w:val="20"/>
          <w:szCs w:val="20"/>
          <w:rtl w:val="0"/>
        </w:rPr>
        <w:t xml:space="preserve">Estimated Principal Forgiveness</w:t>
      </w:r>
      <w:r w:rsidDel="00000000" w:rsidR="00000000" w:rsidRPr="00000000">
        <w:rPr>
          <w:sz w:val="20"/>
          <w:szCs w:val="20"/>
          <w:rtl w:val="0"/>
        </w:rPr>
        <w:t xml:space="preserve">; </w:t>
      </w:r>
    </w:p>
    <w:p w:rsidR="00000000" w:rsidDel="00000000" w:rsidP="00000000" w:rsidRDefault="00000000" w:rsidRPr="00000000" w14:paraId="00000043">
      <w:pPr>
        <w:numPr>
          <w:ilvl w:val="2"/>
          <w:numId w:val="6"/>
        </w:numPr>
        <w:ind w:left="2160" w:hanging="360"/>
        <w:rPr>
          <w:sz w:val="20"/>
          <w:szCs w:val="20"/>
        </w:rPr>
      </w:pPr>
      <w:r w:rsidDel="00000000" w:rsidR="00000000" w:rsidRPr="00000000">
        <w:rPr>
          <w:sz w:val="20"/>
          <w:szCs w:val="20"/>
          <w:rtl w:val="0"/>
        </w:rPr>
        <w:t xml:space="preserve">No PF expected for projects with “*” in </w:t>
      </w:r>
      <w:r w:rsidDel="00000000" w:rsidR="00000000" w:rsidRPr="00000000">
        <w:rPr>
          <w:i w:val="1"/>
          <w:iCs w:val="1"/>
          <w:sz w:val="20"/>
          <w:szCs w:val="20"/>
          <w:rtl w:val="0"/>
        </w:rPr>
        <w:t xml:space="preserve">Project</w:t>
      </w:r>
      <w:r w:rsidDel="00000000" w:rsidR="00000000" w:rsidRPr="00000000">
        <w:rPr>
          <w:sz w:val="20"/>
          <w:szCs w:val="20"/>
          <w:rtl w:val="0"/>
        </w:rPr>
        <w:t xml:space="preserve"> in Lead PPL</w:t>
      </w:r>
    </w:p>
    <w:p w:rsidR="00000000" w:rsidDel="00000000" w:rsidP="00000000" w:rsidRDefault="00000000" w:rsidRPr="00000000" w14:paraId="00000044">
      <w:pPr>
        <w:numPr>
          <w:ilvl w:val="2"/>
          <w:numId w:val="6"/>
        </w:numPr>
        <w:ind w:left="2160" w:hanging="360"/>
        <w:rPr>
          <w:sz w:val="20"/>
          <w:szCs w:val="20"/>
        </w:rPr>
      </w:pPr>
      <w:r w:rsidDel="00000000" w:rsidR="00000000" w:rsidRPr="00000000">
        <w:rPr>
          <w:sz w:val="20"/>
          <w:szCs w:val="20"/>
          <w:rtl w:val="0"/>
        </w:rPr>
        <w:t xml:space="preserve">All other projects contained on the Fundable List that are not covered by the above</w:t>
      </w:r>
      <w:r w:rsidDel="00000000" w:rsidR="00000000" w:rsidRPr="00000000">
        <w:rPr>
          <w:rtl w:val="0"/>
        </w:rPr>
      </w:r>
    </w:p>
    <w:p w:rsidR="00000000" w:rsidDel="00000000" w:rsidP="00000000" w:rsidRDefault="00000000" w:rsidRPr="00000000" w14:paraId="00000045">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w:t>
      </w:r>
      <w:r w:rsidDel="00000000" w:rsidR="00000000" w:rsidRPr="00000000">
        <w:rPr>
          <w:i w:val="1"/>
          <w:iCs w:val="1"/>
          <w:sz w:val="20"/>
          <w:szCs w:val="20"/>
          <w:rtl w:val="0"/>
        </w:rPr>
        <w:t xml:space="preserve">Project</w:t>
      </w:r>
    </w:p>
    <w:p w:rsidR="00000000" w:rsidDel="00000000" w:rsidP="00000000" w:rsidRDefault="00000000" w:rsidRPr="00000000" w14:paraId="00000046">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Population: </w:t>
      </w:r>
    </w:p>
    <w:p w:rsidR="00000000" w:rsidDel="00000000" w:rsidP="00000000" w:rsidRDefault="00000000" w:rsidRPr="00000000" w14:paraId="00000047">
      <w:pPr>
        <w:numPr>
          <w:ilvl w:val="1"/>
          <w:numId w:val="6"/>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Population</w:t>
      </w:r>
    </w:p>
    <w:p w:rsidR="00000000" w:rsidDel="00000000" w:rsidP="00000000" w:rsidRDefault="00000000" w:rsidRPr="00000000" w14:paraId="00000048">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p>
    <w:p w:rsidR="00000000" w:rsidDel="00000000" w:rsidP="00000000" w:rsidRDefault="00000000" w:rsidRPr="00000000" w14:paraId="00000049">
      <w:pPr>
        <w:numPr>
          <w:ilvl w:val="1"/>
          <w:numId w:val="6"/>
        </w:numPr>
        <w:ind w:left="1440" w:hanging="360"/>
        <w:rPr>
          <w:sz w:val="20"/>
          <w:szCs w:val="20"/>
        </w:rPr>
      </w:pPr>
      <w:r w:rsidDel="00000000" w:rsidR="00000000" w:rsidRPr="00000000">
        <w:rPr>
          <w:b w:val="1"/>
          <w:bCs w:val="1"/>
          <w:sz w:val="20"/>
          <w:szCs w:val="20"/>
          <w:rtl w:val="0"/>
        </w:rPr>
        <w:t xml:space="preserve">Yes: </w:t>
      </w:r>
    </w:p>
    <w:p w:rsidR="00000000" w:rsidDel="00000000" w:rsidP="00000000" w:rsidRDefault="00000000" w:rsidRPr="00000000" w14:paraId="0000004A">
      <w:pPr>
        <w:numPr>
          <w:ilvl w:val="2"/>
          <w:numId w:val="6"/>
        </w:numPr>
        <w:ind w:left="2160" w:hanging="360"/>
        <w:rPr>
          <w:sz w:val="20"/>
          <w:szCs w:val="20"/>
        </w:rPr>
      </w:pPr>
      <w:r w:rsidDel="00000000" w:rsidR="00000000" w:rsidRPr="00000000">
        <w:rPr>
          <w:sz w:val="20"/>
          <w:szCs w:val="20"/>
          <w:rtl w:val="0"/>
        </w:rPr>
        <w:t xml:space="preserve">P</w:t>
      </w:r>
      <w:r w:rsidDel="00000000" w:rsidR="00000000" w:rsidRPr="00000000">
        <w:rPr>
          <w:sz w:val="20"/>
          <w:szCs w:val="20"/>
          <w:rtl w:val="0"/>
        </w:rPr>
        <w:t xml:space="preserve">rojects on the SFY23 DAC PPL</w:t>
      </w:r>
      <w:r w:rsidDel="00000000" w:rsidR="00000000" w:rsidRPr="00000000">
        <w:rPr>
          <w:rtl w:val="0"/>
        </w:rPr>
      </w:r>
    </w:p>
    <w:p w:rsidR="00000000" w:rsidDel="00000000" w:rsidP="00000000" w:rsidRDefault="00000000" w:rsidRPr="00000000" w14:paraId="0000004B">
      <w:pPr>
        <w:numPr>
          <w:ilvl w:val="2"/>
          <w:numId w:val="6"/>
        </w:numPr>
        <w:ind w:left="2160" w:hanging="360"/>
        <w:rPr>
          <w:sz w:val="20"/>
          <w:szCs w:val="20"/>
        </w:rPr>
      </w:pPr>
      <w:r w:rsidDel="00000000" w:rsidR="00000000" w:rsidRPr="00000000">
        <w:rPr>
          <w:sz w:val="20"/>
          <w:szCs w:val="20"/>
          <w:rtl w:val="0"/>
        </w:rPr>
        <w:t xml:space="preserve">Projects on Lead PPL that contain “DIS” in </w:t>
      </w:r>
      <w:r w:rsidDel="00000000" w:rsidR="00000000" w:rsidRPr="00000000">
        <w:rPr>
          <w:i w:val="1"/>
          <w:iCs w:val="1"/>
          <w:sz w:val="20"/>
          <w:szCs w:val="20"/>
          <w:rtl w:val="0"/>
        </w:rPr>
        <w:t xml:space="preserve">Rate</w:t>
      </w:r>
      <w:r w:rsidDel="00000000" w:rsidR="00000000" w:rsidRPr="00000000">
        <w:rPr>
          <w:rtl w:val="0"/>
        </w:rPr>
      </w:r>
    </w:p>
    <w:p w:rsidR="00000000" w:rsidDel="00000000" w:rsidP="00000000" w:rsidRDefault="00000000" w:rsidRPr="00000000" w14:paraId="0000004C">
      <w:pPr>
        <w:numPr>
          <w:ilvl w:val="1"/>
          <w:numId w:val="6"/>
        </w:numPr>
        <w:ind w:left="1440" w:hanging="360"/>
        <w:rPr>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All other projects </w:t>
      </w:r>
      <w:r w:rsidDel="00000000" w:rsidR="00000000" w:rsidRPr="00000000">
        <w:rPr>
          <w:rtl w:val="0"/>
        </w:rPr>
      </w:r>
    </w:p>
    <w:p w:rsidR="00000000" w:rsidDel="00000000" w:rsidP="00000000" w:rsidRDefault="00000000" w:rsidRPr="00000000" w14:paraId="0000004D">
      <w:pPr>
        <w:numPr>
          <w:ilvl w:val="0"/>
          <w:numId w:val="6"/>
        </w:numPr>
        <w:ind w:left="720" w:hanging="360"/>
        <w:rPr>
          <w:sz w:val="20"/>
          <w:szCs w:val="20"/>
          <w:u w:val="none"/>
        </w:rPr>
      </w:pPr>
      <w:r w:rsidDel="00000000" w:rsidR="00000000" w:rsidRPr="00000000">
        <w:rPr>
          <w:b w:val="1"/>
          <w:bCs w:val="1"/>
          <w:sz w:val="20"/>
          <w:szCs w:val="20"/>
          <w:rtl w:val="0"/>
        </w:rPr>
        <w:t xml:space="preserve">Project Rank: </w:t>
      </w:r>
      <w:r w:rsidDel="00000000" w:rsidR="00000000" w:rsidRPr="00000000">
        <w:rPr>
          <w:sz w:val="20"/>
          <w:szCs w:val="20"/>
          <w:rtl w:val="0"/>
        </w:rPr>
        <w:t xml:space="preserve">No Information</w:t>
      </w:r>
    </w:p>
    <w:p w:rsidR="00000000" w:rsidDel="00000000" w:rsidP="00000000" w:rsidRDefault="00000000" w:rsidRPr="00000000" w14:paraId="0000004E">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w:t>
      </w: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4F">
      <w:pPr>
        <w:numPr>
          <w:ilvl w:val="1"/>
          <w:numId w:val="6"/>
        </w:numPr>
        <w:ind w:left="1440" w:hanging="360"/>
        <w:rPr>
          <w:sz w:val="20"/>
          <w:szCs w:val="20"/>
        </w:rPr>
      </w:pPr>
      <w:r w:rsidDel="00000000" w:rsidR="00000000" w:rsidRPr="00000000">
        <w:rPr>
          <w:i w:val="1"/>
          <w:iCs w:val="1"/>
          <w:sz w:val="20"/>
          <w:szCs w:val="20"/>
          <w:rtl w:val="0"/>
        </w:rPr>
        <w:t xml:space="preserve">Project Score</w:t>
      </w:r>
      <w:r w:rsidDel="00000000" w:rsidR="00000000" w:rsidRPr="00000000">
        <w:rPr>
          <w:sz w:val="20"/>
          <w:szCs w:val="20"/>
          <w:rtl w:val="0"/>
        </w:rPr>
        <w:t xml:space="preserve"> for projects on the SFY23 Regionalization PPL and DAC PPL</w:t>
      </w:r>
    </w:p>
    <w:p w:rsidR="00000000" w:rsidDel="00000000" w:rsidP="00000000" w:rsidRDefault="00000000" w:rsidRPr="00000000" w14:paraId="00000050">
      <w:pPr>
        <w:numPr>
          <w:ilvl w:val="1"/>
          <w:numId w:val="6"/>
        </w:numPr>
        <w:ind w:left="1440" w:hanging="360"/>
        <w:rPr>
          <w:sz w:val="20"/>
          <w:szCs w:val="20"/>
        </w:rPr>
      </w:pPr>
      <w:r w:rsidDel="00000000" w:rsidR="00000000" w:rsidRPr="00000000">
        <w:rPr>
          <w:sz w:val="20"/>
          <w:szCs w:val="20"/>
          <w:rtl w:val="0"/>
        </w:rPr>
        <w:t xml:space="preserve">No Information for all other projects not included on the lists above</w:t>
      </w:r>
    </w:p>
    <w:p w:rsidR="00000000" w:rsidDel="00000000" w:rsidP="00000000" w:rsidRDefault="00000000" w:rsidRPr="00000000" w14:paraId="00000051">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w:t>
      </w:r>
    </w:p>
    <w:p w:rsidR="00000000" w:rsidDel="00000000" w:rsidP="00000000" w:rsidRDefault="00000000" w:rsidRPr="00000000" w14:paraId="00000052">
      <w:pPr>
        <w:numPr>
          <w:ilvl w:val="1"/>
          <w:numId w:val="6"/>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on the SFY23 Fundable List </w:t>
      </w:r>
      <w:r w:rsidDel="00000000" w:rsidR="00000000" w:rsidRPr="00000000">
        <w:rPr>
          <w:sz w:val="20"/>
          <w:szCs w:val="20"/>
          <w:rtl w:val="0"/>
        </w:rPr>
        <w:t xml:space="preserve">that are not also listed in the section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PY23</w:t>
      </w:r>
      <w:r w:rsidDel="00000000" w:rsidR="00000000" w:rsidRPr="00000000">
        <w:rPr>
          <w:sz w:val="20"/>
          <w:szCs w:val="20"/>
          <w:rtl w:val="0"/>
        </w:rPr>
        <w:t xml:space="preserve"> on PDF p. 34</w:t>
      </w:r>
    </w:p>
    <w:p w:rsidR="00000000" w:rsidDel="00000000" w:rsidP="00000000" w:rsidRDefault="00000000" w:rsidRPr="00000000" w14:paraId="00000053">
      <w:pPr>
        <w:numPr>
          <w:ilvl w:val="2"/>
          <w:numId w:val="6"/>
        </w:numPr>
        <w:ind w:left="2160" w:hanging="360"/>
        <w:rPr>
          <w:sz w:val="20"/>
          <w:szCs w:val="20"/>
        </w:rPr>
      </w:pPr>
      <w:r w:rsidDel="00000000" w:rsidR="00000000" w:rsidRPr="00000000">
        <w:rPr>
          <w:sz w:val="20"/>
          <w:szCs w:val="20"/>
          <w:rtl w:val="0"/>
        </w:rPr>
        <w:t xml:space="preserve">Note: There are 5 projects in the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PY23 </w:t>
      </w:r>
      <w:r w:rsidDel="00000000" w:rsidR="00000000" w:rsidRPr="00000000">
        <w:rPr>
          <w:sz w:val="20"/>
          <w:szCs w:val="20"/>
          <w:rtl w:val="0"/>
        </w:rPr>
        <w:t xml:space="preserve">section.</w:t>
      </w:r>
      <w:r w:rsidDel="00000000" w:rsidR="00000000" w:rsidRPr="00000000">
        <w:rPr>
          <w:rtl w:val="0"/>
        </w:rPr>
      </w:r>
    </w:p>
    <w:p w:rsidR="00000000" w:rsidDel="00000000" w:rsidP="00000000" w:rsidRDefault="00000000" w:rsidRPr="00000000" w14:paraId="00000054">
      <w:pPr>
        <w:numPr>
          <w:ilvl w:val="1"/>
          <w:numId w:val="6"/>
        </w:numPr>
        <w:ind w:left="1440" w:hanging="360"/>
        <w:rPr>
          <w:sz w:val="20"/>
          <w:szCs w:val="20"/>
          <w:u w:val="none"/>
        </w:rPr>
      </w:pPr>
      <w:r w:rsidDel="00000000" w:rsidR="00000000" w:rsidRPr="00000000">
        <w:rPr>
          <w:b w:val="1"/>
          <w:bCs w:val="1"/>
          <w:sz w:val="20"/>
          <w:szCs w:val="20"/>
          <w:rtl w:val="0"/>
        </w:rPr>
        <w:t xml:space="preserve">No: </w:t>
      </w:r>
    </w:p>
    <w:p w:rsidR="00000000" w:rsidDel="00000000" w:rsidP="00000000" w:rsidRDefault="00000000" w:rsidRPr="00000000" w14:paraId="00000055">
      <w:pPr>
        <w:numPr>
          <w:ilvl w:val="2"/>
          <w:numId w:val="6"/>
        </w:numPr>
        <w:ind w:left="2160" w:hanging="360"/>
        <w:rPr>
          <w:sz w:val="20"/>
          <w:szCs w:val="20"/>
          <w:u w:val="none"/>
        </w:rPr>
      </w:pPr>
      <w:r w:rsidDel="00000000" w:rsidR="00000000" w:rsidRPr="00000000">
        <w:rPr>
          <w:sz w:val="20"/>
          <w:szCs w:val="20"/>
          <w:rtl w:val="0"/>
        </w:rPr>
        <w:t xml:space="preserve">Projects</w:t>
      </w:r>
      <w:r w:rsidDel="00000000" w:rsidR="00000000" w:rsidRPr="00000000">
        <w:rPr>
          <w:sz w:val="20"/>
          <w:szCs w:val="20"/>
          <w:rtl w:val="0"/>
        </w:rPr>
        <w:t xml:space="preserve"> in the section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PY23 </w:t>
      </w:r>
      <w:r w:rsidDel="00000000" w:rsidR="00000000" w:rsidRPr="00000000">
        <w:rPr>
          <w:sz w:val="20"/>
          <w:szCs w:val="20"/>
          <w:rtl w:val="0"/>
        </w:rPr>
        <w:t xml:space="preserve">on PDF p. 34</w:t>
      </w:r>
      <w:r w:rsidDel="00000000" w:rsidR="00000000" w:rsidRPr="00000000">
        <w:rPr>
          <w:rtl w:val="0"/>
        </w:rPr>
      </w:r>
    </w:p>
    <w:p w:rsidR="00000000" w:rsidDel="00000000" w:rsidP="00000000" w:rsidRDefault="00000000" w:rsidRPr="00000000" w14:paraId="00000056">
      <w:pPr>
        <w:ind w:left="0" w:firstLine="0"/>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pStyle w:val="Heading1"/>
        <w:rPr>
          <w:u w:val="single"/>
        </w:rPr>
      </w:pPr>
      <w:bookmarkStart w:colFirst="0" w:colLast="0" w:name="_qsixk9riec71" w:id="1"/>
      <w:bookmarkEnd w:id="1"/>
      <w:r w:rsidDel="00000000" w:rsidR="00000000" w:rsidRPr="00000000">
        <w:rPr>
          <w:u w:val="single"/>
          <w:rtl w:val="0"/>
        </w:rPr>
        <w:t xml:space="preserve">More information</w:t>
      </w:r>
    </w:p>
    <w:p w:rsidR="00000000" w:rsidDel="00000000" w:rsidP="00000000" w:rsidRDefault="00000000" w:rsidRPr="00000000" w14:paraId="00000059">
      <w:pPr>
        <w:rPr/>
      </w:pPr>
      <w:r w:rsidDel="00000000" w:rsidR="00000000" w:rsidRPr="00000000">
        <w:rPr>
          <w:rtl w:val="0"/>
        </w:rPr>
        <w:t xml:space="preserve">Create and fill in entries for state data (financial data, set aides, and policy tabs) in the </w:t>
      </w:r>
      <w:hyperlink r:id="rId8">
        <w:r w:rsidDel="00000000" w:rsidR="00000000" w:rsidRPr="00000000">
          <w:rPr>
            <w:color w:val="1155cc"/>
            <w:u w:val="single"/>
            <w:rtl w:val="0"/>
          </w:rPr>
          <w:t xml:space="preserve">SRF Funding Tracker State Data Worksheet </w:t>
        </w:r>
      </w:hyperlink>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Make any other notes below that would be helpful for drafting state overview and state/year pages for SRF Funding Tracker website (for example, pages references to relevant portions of IUPs or other items of interest or potential confusion).   The headings below are provided to remind you of the various kinds of topics that might be of interest.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Note that because key data points will now be captured in the SRF Funding Tracker State Data Worksheet, you do </w:t>
      </w:r>
      <w:r w:rsidDel="00000000" w:rsidR="00000000" w:rsidRPr="00000000">
        <w:rPr>
          <w:u w:val="single"/>
          <w:rtl w:val="0"/>
        </w:rPr>
        <w:t xml:space="preserve">not</w:t>
      </w:r>
      <w:r w:rsidDel="00000000" w:rsidR="00000000" w:rsidRPr="00000000">
        <w:rPr>
          <w:rtl w:val="0"/>
        </w:rPr>
        <w:t xml:space="preserve"> need to also write out all of those data points below. </w:t>
      </w:r>
    </w:p>
    <w:p w:rsidR="00000000" w:rsidDel="00000000" w:rsidP="00000000" w:rsidRDefault="00000000" w:rsidRPr="00000000" w14:paraId="0000005E">
      <w:pPr>
        <w:pStyle w:val="Heading2"/>
        <w:rPr>
          <w:color w:val="6aa84f"/>
        </w:rPr>
      </w:pPr>
      <w:bookmarkStart w:colFirst="0" w:colLast="0" w:name="_zeex8svbu42d" w:id="2"/>
      <w:bookmarkEnd w:id="2"/>
      <w:r w:rsidDel="00000000" w:rsidR="00000000" w:rsidRPr="00000000">
        <w:rPr>
          <w:color w:val="6aa84f"/>
          <w:rtl w:val="0"/>
        </w:rPr>
        <w:t xml:space="preserve">State SRF agencies</w:t>
      </w:r>
    </w:p>
    <w:p w:rsidR="00000000" w:rsidDel="00000000" w:rsidP="00000000" w:rsidRDefault="00000000" w:rsidRPr="00000000" w14:paraId="0000005F">
      <w:pPr>
        <w:rPr/>
      </w:pPr>
      <w:r w:rsidDel="00000000" w:rsidR="00000000" w:rsidRPr="00000000">
        <w:rPr>
          <w:sz w:val="20"/>
          <w:szCs w:val="20"/>
          <w:rtl w:val="0"/>
        </w:rPr>
        <w:t xml:space="preserve">[State’s] DWSRF program is called the [X] and is administered by the [</w:t>
      </w:r>
      <w:r w:rsidDel="00000000" w:rsidR="00000000" w:rsidRPr="00000000">
        <w:rPr>
          <w:b w:val="1"/>
          <w:bCs w:val="1"/>
          <w:sz w:val="20"/>
          <w:szCs w:val="20"/>
          <w:rtl w:val="0"/>
        </w:rPr>
        <w:t xml:space="preserve">agency name</w:t>
      </w:r>
      <w:r w:rsidDel="00000000" w:rsidR="00000000" w:rsidRPr="00000000">
        <w:rPr>
          <w:sz w:val="20"/>
          <w:szCs w:val="20"/>
          <w:rtl w:val="0"/>
        </w:rPr>
        <w:t xml:space="preserve">]. Information on [State’s] DWSRF program can be found on the program</w:t>
      </w:r>
      <w:r w:rsidDel="00000000" w:rsidR="00000000" w:rsidRPr="00000000">
        <w:rPr>
          <w:b w:val="1"/>
          <w:bCs w:val="1"/>
          <w:sz w:val="20"/>
          <w:szCs w:val="20"/>
          <w:rtl w:val="0"/>
        </w:rPr>
        <w:t xml:space="preserve"> </w:t>
      </w:r>
      <w:r w:rsidDel="00000000" w:rsidR="00000000" w:rsidRPr="00000000">
        <w:rPr>
          <w:sz w:val="20"/>
          <w:szCs w:val="20"/>
          <w:rtl w:val="0"/>
        </w:rPr>
        <w:t xml:space="preserve">[hyperlink website].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color w:val="6aa84f"/>
        </w:rPr>
      </w:pPr>
      <w:bookmarkStart w:colFirst="0" w:colLast="0" w:name="_osb3kiilda5l" w:id="3"/>
      <w:bookmarkEnd w:id="3"/>
      <w:r w:rsidDel="00000000" w:rsidR="00000000" w:rsidRPr="00000000">
        <w:rPr>
          <w:color w:val="6aa84f"/>
          <w:rtl w:val="0"/>
        </w:rPr>
        <w:t xml:space="preserve">DWSRF fed cap grants allocated during this funding cycle</w:t>
      </w:r>
    </w:p>
    <w:p w:rsidR="00000000" w:rsidDel="00000000" w:rsidP="00000000" w:rsidRDefault="00000000" w:rsidRPr="00000000" w14:paraId="00000062">
      <w:pPr>
        <w:rPr>
          <w:sz w:val="20"/>
          <w:szCs w:val="20"/>
        </w:rPr>
      </w:pPr>
      <w:r w:rsidDel="00000000" w:rsidR="00000000" w:rsidRPr="00000000">
        <w:rPr>
          <w:sz w:val="20"/>
          <w:szCs w:val="20"/>
          <w:rtl w:val="0"/>
        </w:rPr>
        <w:t xml:space="preserve">XXX</w:t>
      </w:r>
    </w:p>
    <w:p w:rsidR="00000000" w:rsidDel="00000000" w:rsidP="00000000" w:rsidRDefault="00000000" w:rsidRPr="00000000" w14:paraId="00000063">
      <w:pPr>
        <w:pStyle w:val="Heading2"/>
        <w:rPr>
          <w:color w:val="6aa84f"/>
        </w:rPr>
      </w:pPr>
      <w:bookmarkStart w:colFirst="0" w:colLast="0" w:name="_lhd68919wxfy" w:id="4"/>
      <w:bookmarkEnd w:id="4"/>
      <w:r w:rsidDel="00000000" w:rsidR="00000000" w:rsidRPr="00000000">
        <w:rPr>
          <w:color w:val="6aa84f"/>
          <w:rtl w:val="0"/>
        </w:rPr>
        <w:t xml:space="preserve">Total amount of SRF $ available to award to eligible projects</w:t>
      </w:r>
    </w:p>
    <w:p w:rsidR="00000000" w:rsidDel="00000000" w:rsidP="00000000" w:rsidRDefault="00000000" w:rsidRPr="00000000" w14:paraId="00000064">
      <w:pPr>
        <w:rPr/>
      </w:pPr>
      <w:r w:rsidDel="00000000" w:rsidR="00000000" w:rsidRPr="00000000">
        <w:rPr>
          <w:rtl w:val="0"/>
        </w:rPr>
        <w:t xml:space="preserve">XXX</w:t>
      </w:r>
    </w:p>
    <w:p w:rsidR="00000000" w:rsidDel="00000000" w:rsidP="00000000" w:rsidRDefault="00000000" w:rsidRPr="00000000" w14:paraId="00000065">
      <w:pPr>
        <w:pStyle w:val="Heading2"/>
        <w:rPr>
          <w:color w:val="6aa84f"/>
        </w:rPr>
      </w:pPr>
      <w:bookmarkStart w:colFirst="0" w:colLast="0" w:name="_oyrgekf6j7ui" w:id="5"/>
      <w:bookmarkEnd w:id="5"/>
      <w:r w:rsidDel="00000000" w:rsidR="00000000" w:rsidRPr="00000000">
        <w:rPr>
          <w:color w:val="6aa84f"/>
          <w:rtl w:val="0"/>
        </w:rPr>
        <w:t xml:space="preserve">How [state] organizes its project lists </w:t>
      </w:r>
    </w:p>
    <w:p w:rsidR="00000000" w:rsidDel="00000000" w:rsidP="00000000" w:rsidRDefault="00000000" w:rsidRPr="00000000" w14:paraId="00000066">
      <w:pPr>
        <w:rPr/>
      </w:pPr>
      <w:r w:rsidDel="00000000" w:rsidR="00000000" w:rsidRPr="00000000">
        <w:rPr>
          <w:rtl w:val="0"/>
        </w:rPr>
        <w:t xml:space="preserve">XXX</w:t>
      </w:r>
    </w:p>
    <w:p w:rsidR="00000000" w:rsidDel="00000000" w:rsidP="00000000" w:rsidRDefault="00000000" w:rsidRPr="00000000" w14:paraId="00000067">
      <w:pPr>
        <w:pStyle w:val="Heading2"/>
        <w:rPr>
          <w:color w:val="6aa84f"/>
        </w:rPr>
      </w:pPr>
      <w:bookmarkStart w:colFirst="0" w:colLast="0" w:name="_ha1uo8anp9wi" w:id="6"/>
      <w:bookmarkEnd w:id="6"/>
      <w:r w:rsidDel="00000000" w:rsidR="00000000" w:rsidRPr="00000000">
        <w:rPr>
          <w:color w:val="6aa84f"/>
          <w:rtl w:val="0"/>
        </w:rPr>
        <w:t xml:space="preserve">Allocation of principal forgiveness and other additional subsidies </w:t>
      </w:r>
    </w:p>
    <w:p w:rsidR="00000000" w:rsidDel="00000000" w:rsidP="00000000" w:rsidRDefault="00000000" w:rsidRPr="00000000" w14:paraId="00000068">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69">
      <w:pPr>
        <w:rPr>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6A">
      <w:pPr>
        <w:pStyle w:val="Heading2"/>
        <w:rPr>
          <w:color w:val="6aa84f"/>
        </w:rPr>
      </w:pPr>
      <w:bookmarkStart w:colFirst="0" w:colLast="0" w:name="_oa86v8ns3tpy" w:id="7"/>
      <w:bookmarkEnd w:id="7"/>
      <w:r w:rsidDel="00000000" w:rsidR="00000000" w:rsidRPr="00000000">
        <w:rPr>
          <w:color w:val="6aa84f"/>
          <w:rtl w:val="0"/>
        </w:rPr>
        <w:t xml:space="preserve">DAC Definition</w:t>
      </w:r>
    </w:p>
    <w:p w:rsidR="00000000" w:rsidDel="00000000" w:rsidP="00000000" w:rsidRDefault="00000000" w:rsidRPr="00000000" w14:paraId="0000006B">
      <w:pPr>
        <w:rPr>
          <w:b w:val="1"/>
          <w:bCs w:val="1"/>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6C">
      <w:pPr>
        <w:pStyle w:val="Heading2"/>
        <w:rPr>
          <w:color w:val="6aa84f"/>
        </w:rPr>
      </w:pPr>
      <w:bookmarkStart w:colFirst="0" w:colLast="0" w:name="_i942e0yov768" w:id="8"/>
      <w:bookmarkEnd w:id="8"/>
      <w:r w:rsidDel="00000000" w:rsidR="00000000" w:rsidRPr="00000000">
        <w:rPr>
          <w:color w:val="6aa84f"/>
          <w:rtl w:val="0"/>
        </w:rPr>
        <w:t xml:space="preserve">Project Ranking for Distribution of Loans and Principal Forgiveness</w:t>
      </w:r>
    </w:p>
    <w:p w:rsidR="00000000" w:rsidDel="00000000" w:rsidP="00000000" w:rsidRDefault="00000000" w:rsidRPr="00000000" w14:paraId="0000006D">
      <w:pPr>
        <w:rPr/>
      </w:pPr>
      <w:r w:rsidDel="00000000" w:rsidR="00000000" w:rsidRPr="00000000">
        <w:rPr>
          <w:rtl w:val="0"/>
        </w:rPr>
        <w:t xml:space="preserve">XXX</w:t>
      </w:r>
    </w:p>
    <w:p w:rsidR="00000000" w:rsidDel="00000000" w:rsidP="00000000" w:rsidRDefault="00000000" w:rsidRPr="00000000" w14:paraId="0000006E">
      <w:pPr>
        <w:pStyle w:val="Heading2"/>
        <w:rPr>
          <w:color w:val="6aa84f"/>
        </w:rPr>
      </w:pPr>
      <w:bookmarkStart w:colFirst="0" w:colLast="0" w:name="_q5w0krkz1lbw" w:id="9"/>
      <w:bookmarkEnd w:id="9"/>
      <w:r w:rsidDel="00000000" w:rsidR="00000000" w:rsidRPr="00000000">
        <w:rPr>
          <w:color w:val="6aa84f"/>
          <w:rtl w:val="0"/>
        </w:rPr>
        <w:t xml:space="preserve">Interest rates and fees </w:t>
      </w:r>
    </w:p>
    <w:p w:rsidR="00000000" w:rsidDel="00000000" w:rsidP="00000000" w:rsidRDefault="00000000" w:rsidRPr="00000000" w14:paraId="0000006F">
      <w:pPr>
        <w:rPr/>
      </w:pPr>
      <w:r w:rsidDel="00000000" w:rsidR="00000000" w:rsidRPr="00000000">
        <w:rPr>
          <w:rtl w:val="0"/>
        </w:rPr>
        <w:t xml:space="preserve">XXX</w:t>
      </w:r>
    </w:p>
    <w:p w:rsidR="00000000" w:rsidDel="00000000" w:rsidP="00000000" w:rsidRDefault="00000000" w:rsidRPr="00000000" w14:paraId="00000070">
      <w:pPr>
        <w:pStyle w:val="Heading2"/>
        <w:rPr>
          <w:color w:val="6aa84f"/>
        </w:rPr>
      </w:pPr>
      <w:bookmarkStart w:colFirst="0" w:colLast="0" w:name="_1d68irv5uavb" w:id="10"/>
      <w:bookmarkEnd w:id="10"/>
      <w:r w:rsidDel="00000000" w:rsidR="00000000" w:rsidRPr="00000000">
        <w:rPr>
          <w:color w:val="6aa84f"/>
          <w:rtl w:val="0"/>
        </w:rPr>
        <w:t xml:space="preserve">Set-Asides</w:t>
      </w:r>
    </w:p>
    <w:p w:rsidR="00000000" w:rsidDel="00000000" w:rsidP="00000000" w:rsidRDefault="00000000" w:rsidRPr="00000000" w14:paraId="00000071">
      <w:pPr>
        <w:rPr>
          <w:b w:val="1"/>
          <w:bCs w:val="1"/>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72">
      <w:pPr>
        <w:pStyle w:val="Heading2"/>
        <w:rPr>
          <w:color w:val="6aa84f"/>
        </w:rPr>
      </w:pPr>
      <w:bookmarkStart w:colFirst="0" w:colLast="0" w:name="_8c8p0ygg8gdt" w:id="11"/>
      <w:bookmarkEnd w:id="11"/>
      <w:r w:rsidDel="00000000" w:rsidR="00000000" w:rsidRPr="00000000">
        <w:rPr>
          <w:color w:val="6aa84f"/>
          <w:rtl w:val="0"/>
        </w:rPr>
        <w:t xml:space="preserve">Key policy changes, compared to prior years </w:t>
      </w:r>
    </w:p>
    <w:p w:rsidR="00000000" w:rsidDel="00000000" w:rsidP="00000000" w:rsidRDefault="00000000" w:rsidRPr="00000000" w14:paraId="00000073">
      <w:pPr>
        <w:rPr/>
      </w:pPr>
      <w:r w:rsidDel="00000000" w:rsidR="00000000" w:rsidRPr="00000000">
        <w:rPr>
          <w:rtl w:val="0"/>
        </w:rPr>
        <w:t xml:space="preserve">XXX</w:t>
      </w:r>
    </w:p>
    <w:p w:rsidR="00000000" w:rsidDel="00000000" w:rsidP="00000000" w:rsidRDefault="00000000" w:rsidRPr="00000000" w14:paraId="00000074">
      <w:pPr>
        <w:pStyle w:val="Heading2"/>
        <w:rPr>
          <w:color w:val="6aa84f"/>
        </w:rPr>
      </w:pPr>
      <w:bookmarkStart w:colFirst="0" w:colLast="0" w:name="_bi3hr4lr4su" w:id="12"/>
      <w:bookmarkEnd w:id="12"/>
      <w:r w:rsidDel="00000000" w:rsidR="00000000" w:rsidRPr="00000000">
        <w:rPr>
          <w:color w:val="6aa84f"/>
          <w:rtl w:val="0"/>
        </w:rPr>
        <w:t xml:space="preserve">Other items of interest noted during EPIC’s review of the source documents </w:t>
      </w:r>
    </w:p>
    <w:p w:rsidR="00000000" w:rsidDel="00000000" w:rsidP="00000000" w:rsidRDefault="00000000" w:rsidRPr="00000000" w14:paraId="00000075">
      <w:pPr>
        <w:rPr/>
      </w:pPr>
      <w:r w:rsidDel="00000000" w:rsidR="00000000" w:rsidRPr="00000000">
        <w:rPr>
          <w:rtl w:val="0"/>
        </w:rPr>
        <w:t xml:space="preserve">XXX</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pStyle w:val="Heading2"/>
        <w:rPr>
          <w:color w:val="6aa84f"/>
        </w:rPr>
      </w:pPr>
      <w:bookmarkStart w:colFirst="0" w:colLast="0" w:name="_bl5jpzyas7vi" w:id="13"/>
      <w:bookmarkEnd w:id="13"/>
      <w:r w:rsidDel="00000000" w:rsidR="00000000" w:rsidRPr="00000000">
        <w:rPr>
          <w:color w:val="6aa84f"/>
          <w:u w:val="single"/>
          <w:rtl w:val="0"/>
        </w:rPr>
        <w:t xml:space="preserve">Key Takeaways</w:t>
      </w:r>
      <w:r w:rsidDel="00000000" w:rsidR="00000000" w:rsidRPr="00000000">
        <w:rPr>
          <w:color w:val="6aa84f"/>
          <w:rtl w:val="0"/>
        </w:rPr>
        <w:t xml:space="preserve"> </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numPr>
          <w:ilvl w:val="0"/>
          <w:numId w:val="5"/>
        </w:numPr>
        <w:ind w:left="720" w:hanging="360"/>
        <w:rPr>
          <w:sz w:val="20"/>
          <w:szCs w:val="20"/>
        </w:rPr>
      </w:pPr>
      <w:r w:rsidDel="00000000" w:rsidR="00000000" w:rsidRPr="00000000">
        <w:rPr>
          <w:sz w:val="20"/>
          <w:szCs w:val="20"/>
          <w:rtl w:val="0"/>
        </w:rPr>
        <w:t xml:space="preserve">XXXXX</w:t>
      </w:r>
    </w:p>
    <w:p w:rsidR="00000000" w:rsidDel="00000000" w:rsidP="00000000" w:rsidRDefault="00000000" w:rsidRPr="00000000" w14:paraId="0000007A">
      <w:pPr>
        <w:numPr>
          <w:ilvl w:val="0"/>
          <w:numId w:val="5"/>
        </w:numPr>
        <w:ind w:left="720" w:hanging="360"/>
        <w:rPr>
          <w:sz w:val="20"/>
          <w:szCs w:val="20"/>
        </w:rPr>
      </w:pPr>
      <w:r w:rsidDel="00000000" w:rsidR="00000000" w:rsidRPr="00000000">
        <w:rPr>
          <w:sz w:val="20"/>
          <w:szCs w:val="20"/>
          <w:rtl w:val="0"/>
        </w:rPr>
        <w:t xml:space="preserve">XXXXX </w:t>
      </w:r>
      <w:r w:rsidDel="00000000" w:rsidR="00000000" w:rsidRPr="00000000">
        <w:rPr>
          <w:rtl w:val="0"/>
        </w:rPr>
      </w:r>
    </w:p>
    <w:p w:rsidR="00000000" w:rsidDel="00000000" w:rsidP="00000000" w:rsidRDefault="00000000" w:rsidRPr="00000000" w14:paraId="0000007B">
      <w:pPr>
        <w:spacing w:before="200" w:lineRule="auto"/>
        <w:rPr>
          <w:sz w:val="20"/>
          <w:szCs w:val="2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2905125</wp:posOffset>
          </wp:positionH>
          <wp:positionV relativeFrom="page">
            <wp:posOffset>209550</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file/d/1QaAlIsoaAhH-9-1frmmrbSP-Omq7MzSe/view" TargetMode="External"/><Relationship Id="rId7" Type="http://schemas.openxmlformats.org/officeDocument/2006/relationships/hyperlink" Target="mailto:maria@policyinnovation.org" TargetMode="External"/><Relationship Id="rId8" Type="http://schemas.openxmlformats.org/officeDocument/2006/relationships/hyperlink" Target="https://docs.google.com/spreadsheets/d/10NcgSJAZedRNDTq7_9-UJUefF6tQ6RYhvVSib_Dc-3Y/edit?gid=2138693262#gid=213869326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