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FARMING - COR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2787488" cy="2787488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488" cy="278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APRENDICES:</w:t>
      </w:r>
    </w:p>
    <w:p w:rsidR="00000000" w:rsidDel="00000000" w:rsidP="00000000" w:rsidRDefault="00000000" w:rsidRPr="00000000" w14:paraId="00000005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SERGIO ALEJANDRO CALDERON PERDOMO</w:t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ENYEER MANUEL GRANADOS MARDINIS</w:t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FICHA: 2558104</w:t>
      </w:r>
    </w:p>
    <w:p w:rsidR="00000000" w:rsidDel="00000000" w:rsidP="00000000" w:rsidRDefault="00000000" w:rsidRPr="00000000" w14:paraId="00000008">
      <w:pPr>
        <w:spacing w:after="240" w:before="240"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SERVICIO NACIONAL DE APRENDIZAJE - SENA</w:t>
      </w:r>
    </w:p>
    <w:p w:rsidR="00000000" w:rsidDel="00000000" w:rsidP="00000000" w:rsidRDefault="00000000" w:rsidRPr="00000000" w14:paraId="0000000D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CENTRO DE ELECTRICIDAD, ELECTRÓNICA Y TELECOMUNICACIONES - CEET</w:t>
      </w:r>
    </w:p>
    <w:p w:rsidR="00000000" w:rsidDel="00000000" w:rsidP="00000000" w:rsidRDefault="00000000" w:rsidRPr="00000000" w14:paraId="0000000E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INSTRUCTORA: MIGUEL ANGEL</w:t>
      </w:r>
    </w:p>
    <w:p w:rsidR="00000000" w:rsidDel="00000000" w:rsidP="00000000" w:rsidRDefault="00000000" w:rsidRPr="00000000" w14:paraId="0000000F">
      <w:pPr>
        <w:spacing w:after="24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BOGOTÁ D.C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hd w:fill="ffffff" w:val="clear"/>
        <w:spacing w:after="80" w:before="0" w:line="276" w:lineRule="auto"/>
        <w:jc w:val="both"/>
        <w:rPr>
          <w:b w:val="1"/>
          <w:color w:val="1f1f1f"/>
          <w:sz w:val="34"/>
          <w:szCs w:val="34"/>
        </w:rPr>
      </w:pPr>
      <w:bookmarkStart w:colFirst="0" w:colLast="0" w:name="_85cgviob8z0" w:id="0"/>
      <w:bookmarkEnd w:id="0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Introducción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="276" w:lineRule="auto"/>
        <w:jc w:val="both"/>
        <w:rPr>
          <w:b w:val="1"/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Este documento presenta el plan de instalación del proyecto Farming-Cor, una iniciativa que busca facilitar la donación de productos agrícolas. El objetivo principal es proporcionar una guía clara y concisa para la instalación exitosa del sistema en el entorno objetivo, asegurando una implementación eficiente, minimizando errores y maximizando la disponibilidad del sistema para la donación de productos.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240" w:line="276" w:lineRule="auto"/>
        <w:jc w:val="both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="276" w:lineRule="auto"/>
        <w:jc w:val="both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="276" w:lineRule="auto"/>
        <w:jc w:val="both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El objetivo de este plan de instalación es proporcionar una guía clara y concisa para la instalación exitosa del proyecto Farming-Cor en el entorno objetivo. Este documento debe asegurar que la instalación se realice de manera eficiente, minimizando errores y maximizando la disponibilidad del sistema para la donación de productos.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="276" w:lineRule="auto"/>
        <w:jc w:val="both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240" w:line="276" w:lineRule="auto"/>
        <w:jc w:val="both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Alcance del Documento:</w:t>
      </w:r>
    </w:p>
    <w:p w:rsidR="00000000" w:rsidDel="00000000" w:rsidP="00000000" w:rsidRDefault="00000000" w:rsidRPr="00000000" w14:paraId="00000017">
      <w:pPr>
        <w:shd w:fill="ffffff" w:val="clear"/>
        <w:spacing w:after="240" w:before="240" w:line="276" w:lineRule="auto"/>
        <w:jc w:val="both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Este plan de instalación abarca los siguientes aspectos: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afterAutospacing="0" w:before="60" w:line="276" w:lineRule="auto"/>
        <w:ind w:left="720" w:hanging="360"/>
        <w:jc w:val="both"/>
        <w:rPr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Requisitos del sistema: Detalla las especificaciones técnicas del hardware y software necesarios para ejecutar Farming-Cor.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Preparación del entorno: Describe las tareas previas a la instalación, como la configuración del sistema operativo y la instalación de software adicional.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6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Proceso de instalación: Guía paso a paso para la instalación de Farming-Cor, incluyendo la descarga del software, la configuración de los parámetros y la creación de usuarios.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="276" w:lineRule="auto"/>
        <w:jc w:val="both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Justificación</w:t>
      </w:r>
    </w:p>
    <w:p w:rsidR="00000000" w:rsidDel="00000000" w:rsidP="00000000" w:rsidRDefault="00000000" w:rsidRPr="00000000" w14:paraId="0000001D">
      <w:pPr>
        <w:spacing w:after="240" w:before="240" w:line="276" w:lineRule="auto"/>
        <w:jc w:val="both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El plan de instalación permitirá una implementación rápida y sin errores, ahorrando tiempo y recursos. El documento proporcionará una guía clara y concisa para cada paso del proceso, minimizando la necesidad de asistencia técnica y el tiempo de inactividad del sistema.</w:t>
      </w:r>
    </w:p>
    <w:p w:rsidR="00000000" w:rsidDel="00000000" w:rsidP="00000000" w:rsidRDefault="00000000" w:rsidRPr="00000000" w14:paraId="0000001E">
      <w:pPr>
        <w:spacing w:after="240" w:before="2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Facilitará la instalación de Farming-Cor en múltiples equipos, simplificando la expansión del proyecto. El documento proporcionará instrucciones para la instalación en diferentes plataformas y configuraciones, lo que permitirá escalar la solución a medida que crezca la demanda de donaciones de productos.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Proceso de instalación.</w:t>
      </w:r>
    </w:p>
    <w:p w:rsidR="00000000" w:rsidDel="00000000" w:rsidP="00000000" w:rsidRDefault="00000000" w:rsidRPr="00000000" w14:paraId="00000020">
      <w:pPr>
        <w:spacing w:after="240" w:before="2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Aplicaciones Web a Utilizar para hacer despliegue: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aplicaciones que se utilizaron para hacer el despliegue son para la base de datos va a ser clever cloud, para el backend va a ser render y por último para el frontend va a ser netlify. Aunque también usaremos github para poder enlazar los archivos de una manera más rápida y eficaz.</w:t>
      </w:r>
    </w:p>
    <w:p w:rsidR="00000000" w:rsidDel="00000000" w:rsidP="00000000" w:rsidRDefault="00000000" w:rsidRPr="00000000" w14:paraId="00000022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¿Qué es Clever Cloud?</w:t>
      </w:r>
    </w:p>
    <w:p w:rsidR="00000000" w:rsidDel="00000000" w:rsidP="00000000" w:rsidRDefault="00000000" w:rsidRPr="00000000" w14:paraId="00000023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Clever Cloud es una plataforma como servicio (PaaS) que te permite crear, implementar y escalar aplicaciones en la nube. Ofrece una amplia gama de herramientas y servicios para ayudarte a desarrollar, probar y gestionar tus aplicaciones de forma eficiente.</w:t>
      </w:r>
    </w:p>
    <w:p w:rsidR="00000000" w:rsidDel="00000000" w:rsidP="00000000" w:rsidRDefault="00000000" w:rsidRPr="00000000" w14:paraId="00000024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Despliegue de la base de datos con Clever Cloud: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Primero tenemos que abrir clever cloud </w:t>
      </w:r>
    </w:p>
    <w:p w:rsidR="00000000" w:rsidDel="00000000" w:rsidP="00000000" w:rsidRDefault="00000000" w:rsidRPr="00000000" w14:paraId="00000027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00588" cy="228001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280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Inicia sesión en tu cuenta de Clever Cloud o crea una nueva si no tienes 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4388" cy="101398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01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en esta ventana procederemos a logearnos </w:t>
      </w:r>
    </w:p>
    <w:p w:rsidR="00000000" w:rsidDel="00000000" w:rsidP="00000000" w:rsidRDefault="00000000" w:rsidRPr="00000000" w14:paraId="0000002D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82888" cy="198184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888" cy="198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ya se inicie veremos esta página principal</w:t>
      </w:r>
    </w:p>
    <w:p w:rsidR="00000000" w:rsidDel="00000000" w:rsidP="00000000" w:rsidRDefault="00000000" w:rsidRPr="00000000" w14:paraId="00000030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59150" cy="2265277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150" cy="2265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Crea una nueva organización para agrupar tus proyectos y recursos en Clever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78538" cy="182617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538" cy="1826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Agrega un complemento a tu organización para acceder a diferentes servicios, como bases de datos, herramientas de desarrollo y más.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7238" cy="22009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2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le daremos en create </w:t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3615" cy="2562541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615" cy="256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aparecerá esto, ahora le daremos en la opción an add-on</w:t>
      </w:r>
    </w:p>
    <w:p w:rsidR="00000000" w:rsidDel="00000000" w:rsidP="00000000" w:rsidRDefault="00000000" w:rsidRPr="00000000" w14:paraId="00000041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92238" cy="2656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238" cy="26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esto nos aparecerá esta vista</w:t>
      </w:r>
    </w:p>
    <w:p w:rsidR="00000000" w:rsidDel="00000000" w:rsidP="00000000" w:rsidRDefault="00000000" w:rsidRPr="00000000" w14:paraId="00000044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44341" cy="2248216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341" cy="224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Elige la opción gratuita "DEV" de MySQL para crear una base de datos sin costo. Esta opción tiene algunas limitaciones, como la cantidad de memoria y almacenamiento, pero es ideal para pruebas y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3761" cy="310038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761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eso nos aparecerá esta vista</w:t>
      </w:r>
    </w:p>
    <w:p w:rsidR="00000000" w:rsidDel="00000000" w:rsidP="00000000" w:rsidRDefault="00000000" w:rsidRPr="00000000" w14:paraId="00000050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6333" cy="221964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6333" cy="221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elegimos el que dice DEV ya que es gratuito</w:t>
      </w:r>
    </w:p>
    <w:p w:rsidR="00000000" w:rsidDel="00000000" w:rsidP="00000000" w:rsidRDefault="00000000" w:rsidRPr="00000000" w14:paraId="00000057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4988" cy="904741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904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elegimos </w:t>
      </w:r>
    </w:p>
    <w:p w:rsidR="00000000" w:rsidDel="00000000" w:rsidP="00000000" w:rsidRDefault="00000000" w:rsidRPr="00000000" w14:paraId="0000005A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52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vamos hasta abajo y le damos al botón de next.</w:t>
      </w:r>
    </w:p>
    <w:p w:rsidR="00000000" w:rsidDel="00000000" w:rsidP="00000000" w:rsidRDefault="00000000" w:rsidRPr="00000000" w14:paraId="0000005D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82675" cy="1881702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675" cy="1881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76" w:lineRule="auto"/>
        <w:jc w:val="both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Elige la región más cercana a tu ubicación para obtener un mejor rendimiento de la base de datos.</w:t>
      </w:r>
    </w:p>
    <w:p w:rsidR="00000000" w:rsidDel="00000000" w:rsidP="00000000" w:rsidRDefault="00000000" w:rsidRPr="00000000" w14:paraId="00000067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os aparecerá esta vista de donde quedara la base de datos</w:t>
      </w:r>
    </w:p>
    <w:p w:rsidR="00000000" w:rsidDel="00000000" w:rsidP="00000000" w:rsidRDefault="00000000" w:rsidRPr="00000000" w14:paraId="00000068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5713" cy="2869481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713" cy="2869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Elige un nombre descriptivo para tu base de datos que te ayude a identificarla fácilmente.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poner el nombre bajamos y le damos en next</w:t>
      </w:r>
    </w:p>
    <w:p w:rsidR="00000000" w:rsidDel="00000000" w:rsidP="00000000" w:rsidRDefault="00000000" w:rsidRPr="00000000" w14:paraId="00000075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9838" cy="309816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3098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eso se nos creará la base de datos.</w:t>
      </w:r>
    </w:p>
    <w:p w:rsidR="00000000" w:rsidDel="00000000" w:rsidP="00000000" w:rsidRDefault="00000000" w:rsidRPr="00000000" w14:paraId="00000077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96874" cy="232672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874" cy="232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barra lateral nos parece el nombre con el cual se le dio</w:t>
      </w:r>
    </w:p>
    <w:p w:rsidR="00000000" w:rsidDel="00000000" w:rsidP="00000000" w:rsidRDefault="00000000" w:rsidRPr="00000000" w14:paraId="0000007A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76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¡Listo! Tu base de datos MySQL estará lista para usar en Clever Cloud.</w:t>
      </w:r>
    </w:p>
    <w:p w:rsidR="00000000" w:rsidDel="00000000" w:rsidP="00000000" w:rsidRDefault="00000000" w:rsidRPr="00000000" w14:paraId="0000007C">
      <w:pPr>
        <w:spacing w:after="240" w:before="240" w:line="276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76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80" w:line="276" w:lineRule="auto"/>
        <w:rPr>
          <w:b w:val="1"/>
          <w:color w:val="1f1f1f"/>
          <w:sz w:val="28"/>
          <w:szCs w:val="28"/>
          <w:highlight w:val="white"/>
        </w:rPr>
      </w:pPr>
      <w:bookmarkStart w:colFirst="0" w:colLast="0" w:name="_38s82mon1j91" w:id="1"/>
      <w:bookmarkEnd w:id="1"/>
      <w:r w:rsidDel="00000000" w:rsidR="00000000" w:rsidRPr="00000000">
        <w:rPr>
          <w:b w:val="1"/>
          <w:color w:val="1f1f1f"/>
          <w:sz w:val="28"/>
          <w:szCs w:val="28"/>
          <w:highlight w:val="white"/>
          <w:rtl w:val="0"/>
        </w:rPr>
        <w:t xml:space="preserve">Conclusión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="276" w:lineRule="auto"/>
        <w:jc w:val="both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El plan de instalación presentado en este documento proporciona una guía completa y detallada para la instalación exitosa del proyecto Farming-Cor. La implementación del plan asegurará un despliegue eficiente y preciso del sistema, maximizando su disponibilidad para la donación de productos</w:t>
      </w:r>
    </w:p>
    <w:p w:rsidR="00000000" w:rsidDel="00000000" w:rsidP="00000000" w:rsidRDefault="00000000" w:rsidRPr="00000000" w14:paraId="00000080">
      <w:pPr>
        <w:spacing w:after="240" w:before="240" w:line="276" w:lineRule="auto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1.png"/><Relationship Id="rId22" Type="http://schemas.openxmlformats.org/officeDocument/2006/relationships/image" Target="media/image5.png"/><Relationship Id="rId10" Type="http://schemas.openxmlformats.org/officeDocument/2006/relationships/image" Target="media/image18.png"/><Relationship Id="rId21" Type="http://schemas.openxmlformats.org/officeDocument/2006/relationships/image" Target="media/image4.png"/><Relationship Id="rId13" Type="http://schemas.openxmlformats.org/officeDocument/2006/relationships/image" Target="media/image17.png"/><Relationship Id="rId24" Type="http://schemas.openxmlformats.org/officeDocument/2006/relationships/image" Target="media/image10.png"/><Relationship Id="rId12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