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5E" w:rsidRDefault="00853B5E" w:rsidP="00853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907" w:type="dxa"/>
        <w:tblInd w:w="-25" w:type="dxa"/>
        <w:tblLayout w:type="fixed"/>
        <w:tblLook w:val="0400" w:firstRow="0" w:lastRow="0" w:firstColumn="0" w:lastColumn="0" w:noHBand="0" w:noVBand="1"/>
      </w:tblPr>
      <w:tblGrid>
        <w:gridCol w:w="3701"/>
        <w:gridCol w:w="10206"/>
      </w:tblGrid>
      <w:tr w:rsidR="00700681" w:rsidTr="00700681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700681" w:rsidP="00700681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ID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0681" w:rsidRPr="006C4E8A" w:rsidRDefault="008C71CC" w:rsidP="00700681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>
              <w:rPr>
                <w:rFonts w:ascii="Arial" w:eastAsia="Avenir" w:hAnsi="Arial" w:cs="Arial"/>
                <w:color w:val="000000"/>
              </w:rPr>
              <w:t>CU-10</w:t>
            </w:r>
          </w:p>
        </w:tc>
      </w:tr>
      <w:tr w:rsidR="00700681" w:rsidTr="00700681">
        <w:trPr>
          <w:trHeight w:val="443"/>
        </w:trPr>
        <w:tc>
          <w:tcPr>
            <w:tcW w:w="370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700681" w:rsidP="0070068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 xml:space="preserve">Caso de Uso: </w:t>
            </w:r>
          </w:p>
        </w:tc>
        <w:tc>
          <w:tcPr>
            <w:tcW w:w="102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00681" w:rsidRPr="006C4E8A" w:rsidRDefault="008C71CC" w:rsidP="0070068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Mantenimiento</w:t>
            </w:r>
          </w:p>
        </w:tc>
      </w:tr>
      <w:tr w:rsidR="00700681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700681" w:rsidP="0032362F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Fecha de creación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6C4E8A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01/11/</w:t>
            </w:r>
            <w:r w:rsidR="00700681" w:rsidRPr="006C4E8A">
              <w:rPr>
                <w:rFonts w:ascii="Arial" w:eastAsia="Times New Roman" w:hAnsi="Arial" w:cs="Arial"/>
              </w:rPr>
              <w:t>2022</w:t>
            </w:r>
          </w:p>
        </w:tc>
      </w:tr>
      <w:tr w:rsidR="00700681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700681" w:rsidP="0032362F">
            <w:pPr>
              <w:spacing w:after="0" w:line="240" w:lineRule="auto"/>
              <w:rPr>
                <w:rFonts w:ascii="Arial" w:eastAsia="Avenir" w:hAnsi="Arial" w:cs="Arial"/>
                <w:color w:val="000000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Fecha de actualización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681" w:rsidRPr="006C4E8A" w:rsidRDefault="008C71CC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23/07/2023</w:t>
            </w:r>
          </w:p>
        </w:tc>
      </w:tr>
      <w:tr w:rsidR="00853B5E" w:rsidTr="00B65AAA">
        <w:trPr>
          <w:trHeight w:val="37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C71CC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Avenir" w:hAnsi="Arial" w:cs="Arial"/>
                <w:color w:val="000000"/>
              </w:rPr>
              <w:t>Actor</w:t>
            </w:r>
            <w:r w:rsidR="00853B5E" w:rsidRPr="006C4E8A">
              <w:rPr>
                <w:rFonts w:ascii="Arial" w:eastAsia="Avenir" w:hAnsi="Arial" w:cs="Arial"/>
                <w:color w:val="000000"/>
              </w:rPr>
              <w:t>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C71CC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Administrador</w:t>
            </w:r>
          </w:p>
        </w:tc>
      </w:tr>
      <w:tr w:rsidR="00853B5E" w:rsidTr="008C71CC">
        <w:trPr>
          <w:trHeight w:val="312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Precondiciones.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C71CC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Cumplir con las funciones otorgadas</w:t>
            </w:r>
          </w:p>
        </w:tc>
      </w:tr>
      <w:tr w:rsidR="00853B5E" w:rsidTr="008C71CC">
        <w:trPr>
          <w:trHeight w:val="287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Garantías(</w:t>
            </w:r>
            <w:r w:rsidR="006C4E8A" w:rsidRPr="006C4E8A">
              <w:rPr>
                <w:rFonts w:ascii="Arial" w:eastAsia="Avenir" w:hAnsi="Arial" w:cs="Arial"/>
                <w:color w:val="000000"/>
              </w:rPr>
              <w:t>Pos condiciones</w:t>
            </w:r>
            <w:r w:rsidRPr="006C4E8A">
              <w:rPr>
                <w:rFonts w:ascii="Arial" w:eastAsia="Avenir" w:hAnsi="Arial" w:cs="Arial"/>
                <w:color w:val="000000"/>
              </w:rPr>
              <w:t>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C71CC" w:rsidP="0032362F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eastAsia="Times New Roman" w:hAnsi="Arial" w:cs="Arial"/>
              </w:rPr>
              <w:t>Debe tener un código único para poder ingresar como administrador</w:t>
            </w:r>
          </w:p>
        </w:tc>
      </w:tr>
      <w:tr w:rsidR="00853B5E" w:rsidTr="008C71CC">
        <w:trPr>
          <w:trHeight w:val="1681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Flujo Principal, Básico o Normal (Escenario Principal):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tbl>
            <w:tblPr>
              <w:tblW w:w="9356" w:type="dxa"/>
              <w:tblInd w:w="307" w:type="dxa"/>
              <w:tblLayout w:type="fixed"/>
              <w:tblLook w:val="0400" w:firstRow="0" w:lastRow="0" w:firstColumn="0" w:lastColumn="0" w:noHBand="0" w:noVBand="1"/>
            </w:tblPr>
            <w:tblGrid>
              <w:gridCol w:w="4678"/>
              <w:gridCol w:w="4678"/>
            </w:tblGrid>
            <w:tr w:rsidR="00853B5E" w:rsidRPr="006C4E8A" w:rsidTr="00B65AAA">
              <w:trPr>
                <w:trHeight w:val="443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6C4E8A">
                    <w:rPr>
                      <w:rFonts w:ascii="Arial" w:eastAsia="Avenir" w:hAnsi="Arial" w:cs="Arial"/>
                      <w:b/>
                      <w:color w:val="F3F3F3"/>
                    </w:rPr>
                    <w:t>Actor</w:t>
                  </w: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6C4E8A">
                    <w:rPr>
                      <w:rFonts w:ascii="Arial" w:eastAsia="Avenir" w:hAnsi="Arial" w:cs="Arial"/>
                      <w:b/>
                      <w:color w:val="F3F3F3"/>
                    </w:rPr>
                    <w:t>Sistema</w:t>
                  </w:r>
                </w:p>
              </w:tc>
            </w:tr>
            <w:tr w:rsidR="00853B5E" w:rsidRPr="006C4E8A" w:rsidTr="00140BD0">
              <w:trPr>
                <w:trHeight w:val="405"/>
              </w:trPr>
              <w:tc>
                <w:tcPr>
                  <w:tcW w:w="467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853B5E" w:rsidP="0032362F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853B5E" w:rsidRPr="006C4E8A" w:rsidRDefault="008C71CC" w:rsidP="00CC26E2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</w:rPr>
                    <w:t>Muestra una ventana con su perfil y las funciones a cumplir</w:t>
                  </w:r>
                </w:p>
              </w:tc>
            </w:tr>
          </w:tbl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53B5E" w:rsidTr="00B65AAA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Flujos alternativos</w:t>
            </w:r>
          </w:p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853B5E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53B5E" w:rsidTr="00B65AAA">
        <w:trPr>
          <w:trHeight w:val="139"/>
        </w:trPr>
        <w:tc>
          <w:tcPr>
            <w:tcW w:w="37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Avenir" w:hAnsi="Arial" w:cs="Arial"/>
                <w:color w:val="000000"/>
              </w:rPr>
              <w:t>Frecuencia de ocurrencia</w:t>
            </w:r>
          </w:p>
          <w:p w:rsidR="00853B5E" w:rsidRPr="006C4E8A" w:rsidRDefault="00853B5E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B5E" w:rsidRPr="006C4E8A" w:rsidRDefault="005B3369" w:rsidP="0032362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4E8A">
              <w:rPr>
                <w:rFonts w:ascii="Arial" w:eastAsia="Times New Roman" w:hAnsi="Arial" w:cs="Arial"/>
              </w:rPr>
              <w:t xml:space="preserve">Continuo </w:t>
            </w:r>
          </w:p>
        </w:tc>
      </w:tr>
    </w:tbl>
    <w:p w:rsidR="00304531" w:rsidRDefault="008C71CC"/>
    <w:p w:rsidR="008C71CC" w:rsidRDefault="008C71CC"/>
    <w:p w:rsidR="008C71CC" w:rsidRDefault="008C71CC"/>
    <w:p w:rsidR="008C71CC" w:rsidRDefault="008C71CC">
      <w:bookmarkStart w:id="0" w:name="_GoBack"/>
      <w:bookmarkEnd w:id="0"/>
    </w:p>
    <w:sectPr w:rsidR="008C71CC" w:rsidSect="00B65AA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42330"/>
    <w:multiLevelType w:val="multilevel"/>
    <w:tmpl w:val="3E0CE3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E9D5C0C"/>
    <w:multiLevelType w:val="hybridMultilevel"/>
    <w:tmpl w:val="51548D9E"/>
    <w:lvl w:ilvl="0" w:tplc="F57AC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D004F3"/>
    <w:multiLevelType w:val="hybridMultilevel"/>
    <w:tmpl w:val="3F227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6F"/>
    <w:rsid w:val="0000786F"/>
    <w:rsid w:val="000866A1"/>
    <w:rsid w:val="00140BD0"/>
    <w:rsid w:val="0017416A"/>
    <w:rsid w:val="00394990"/>
    <w:rsid w:val="00440D99"/>
    <w:rsid w:val="005B3369"/>
    <w:rsid w:val="005D0789"/>
    <w:rsid w:val="006C4E8A"/>
    <w:rsid w:val="006E6952"/>
    <w:rsid w:val="00700681"/>
    <w:rsid w:val="00853B5E"/>
    <w:rsid w:val="008C71CC"/>
    <w:rsid w:val="00B65AAA"/>
    <w:rsid w:val="00CC26E2"/>
    <w:rsid w:val="00DA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2FF343-3B03-41C8-830F-73F5372F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3B5E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2023-07-23T18:29:00Z</dcterms:created>
  <dcterms:modified xsi:type="dcterms:W3CDTF">2023-07-23T18:29:00Z</dcterms:modified>
</cp:coreProperties>
</file>