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F766E"/>
          <w:sz w:val="40"/>
          <w:szCs w:val="40"/>
        </w:rPr>
        <w:t xml:space="preserve">Frontend Dev 1 — Merchant Dashboard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OPay SwiftOrder · Engineering Brief</w:t>
      </w:r>
    </w:p>
    <w:p>
      <w:pPr>
        <w:pStyle w:val="Heading1"/>
        <w:spacing w:after="120" w:before="300"/>
      </w:pPr>
      <w:r>
        <w:t xml:space="preserve">Project Overview</w:t>
      </w:r>
    </w:p>
    <w:p>
      <w:pPr>
        <w:spacing w:after="120"/>
      </w:pPr>
      <w:r>
        <w:t xml:space="preserve">OPay SwiftOrder turns unstructured WhatsApp/Instagram chats and voice notes into structured, verified, trackable orders — Gemini extracts the order, the seller approves it, OPay verifies the payment via webhook (no screenshot fraud), and the customer gets live status updates in the same chat.</w:t>
      </w:r>
    </w:p>
    <w:p>
      <w:pPr>
        <w:pStyle w:val="Heading2"/>
        <w:spacing w:after="100" w:before="240"/>
      </w:pPr>
      <w:r>
        <w:t xml:space="preserve">Team &amp; Ownership Map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400"/>
        <w:gridCol w:w="1700"/>
      </w:tblGrid>
      <w:tr>
        <w:trPr>
          <w:tblHeader/>
        </w:trPr>
        <w:tc>
          <w:tcPr>
            <w:tcW w:type="dxa" w:w="1900"/>
            <w:shd w:fill="0F76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5400"/>
            <w:shd w:fill="0F76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Owns</w:t>
            </w:r>
          </w:p>
        </w:tc>
        <w:tc>
          <w:tcPr>
            <w:tcW w:type="dxa" w:w="1700"/>
            <w:shd w:fill="0F76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Language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Dev 1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Core API, database, OPay payment-link generation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</w:t>
            </w:r>
          </w:p>
        </w:tc>
      </w:tr>
      <w:tr>
        <w:tc>
          <w:tcPr>
            <w:tcW w:type="dxa" w:w="19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Dev 2</w:t>
            </w:r>
          </w:p>
        </w:tc>
        <w:tc>
          <w:tcPr>
            <w:tcW w:type="dxa" w:w="54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Webhooks, WebSocket real-time layer, order state machine</w:t>
            </w:r>
          </w:p>
        </w:tc>
        <w:tc>
          <w:tcPr>
            <w:tcW w:type="dxa" w:w="17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JavaScript (Node.js)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Engineer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Gemini prompt/pipeline, text + voice note parsing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Any (flexible)</w:t>
            </w:r>
          </w:p>
        </w:tc>
      </w:tr>
      <w:tr>
        <w:tc>
          <w:tcPr>
            <w:tcW w:type="dxa" w:w="19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 Dev 1</w:t>
            </w:r>
          </w:p>
        </w:tc>
        <w:tc>
          <w:tcPr>
            <w:tcW w:type="dxa" w:w="54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Merchant Dashboard</w:t>
            </w:r>
          </w:p>
        </w:tc>
        <w:tc>
          <w:tcPr>
            <w:tcW w:type="dxa" w:w="17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HTML, CSS, React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 Dev 2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 Chat Sandbox (demo centerpiece)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HTML, CSS, React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00"/>
      </w:pPr>
      <w:r>
        <w:t xml:space="preserve">Your Role: Merchant Dashboard</w:t>
      </w:r>
    </w:p>
    <w:p>
      <w:pPr>
        <w:spacing w:after="120"/>
      </w:pPr>
      <w:r>
        <w:t xml:space="preserve">You build the screen the seller actually lives in during the demo — the proof that this replaces "scrolling through chats." It must feel instant: when a payment is confirmed, the order should visibly jump columns without a page refresh.</w:t>
      </w:r>
    </w:p>
    <w:p>
      <w:pPr>
        <w:pStyle w:val="Heading1"/>
        <w:spacing w:after="120" w:before="300"/>
      </w:pPr>
      <w:r>
        <w:t xml:space="preserve">Responsibilities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the dashboard UI with status columns: Pending Approval, Awaiting Payment, Paid, Out for Delivery, Delivered.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detail view: linked conversation, item list, price, approve/edit action, assign-rider action.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Connect to Backend Dev 2's WebSocket so status changes push live.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Handle the 'approve order' flow, including editing price before approving.</w:t>
      </w:r>
    </w:p>
    <w:p>
      <w:pPr>
        <w:pStyle w:val="Heading1"/>
        <w:spacing w:after="120" w:before="300"/>
      </w:pPr>
      <w:r>
        <w:t xml:space="preserve">Tech Stack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HTML, CSS, and React (component-based structure; plain CSS or CSS Modules — no Tailwind assumed unless your team prefers it)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WebSocket client (matches whatever Backend Dev 2 chooses — confirm Day 1, most likely Socket.IO client or native WebSocket)</w:t>
      </w:r>
    </w:p>
    <w:p>
      <w:pPr>
        <w:pStyle w:val="Heading1"/>
        <w:spacing w:after="120" w:before="300"/>
      </w:pPr>
      <w:r>
        <w:t xml:space="preserve">Wireframe — Dashboard Layout</w:t>
      </w:r>
    </w:p>
    <w:p>
      <w:pPr>
        <w:spacing w:after="120"/>
      </w:pPr>
      <w:r>
        <w:t xml:space="preserve">Kanban-style board, one column per status, cards move automatically on WebSocket events: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┌─────────────────────────────────────────────────────────────────┐
│  OPay SwiftOrder — Merchant Dashboard        [Merchant: FUTO Fits]│
├───────────────┬───────────────┬─────────┬──────────────┬─────────┤
│ Pending        │ Awaiting      │ Paid    │ Out for      │Delivered│
│ Approval       │ Payment       │         │ Delivery     │         │
├───────────────┼───────────────┼─────────┼──────────────┼─────────┤
│ #42            │ #40            │ #38     │ #35          │ #30     │
│ 2x Black shirt │ ₦18,000        │ ₦12,000 │ Rider: Tunde │ ...     │
│ [Approve][Edit]│ waiting...     │ ✅ ready │ En route     │         │
├───────────────┴───────────────┴─────────┴──────────────┴─────────┤
│  Click a card → Order Detail panel (right slide-in):              │
│  - Linked customer conversation                                   │
│  - Item list, editable price                                      │
│  - Approve / Assign Rider / Mark Delivered buttons                │
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  <w:spacing w:after="120" w:before="300"/>
      </w:pPr>
      <w:r>
        <w:t xml:space="preserve">API Endpoints You Consume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3200"/>
        <w:gridCol w:w="2200"/>
      </w:tblGrid>
      <w:tr>
        <w:trPr>
          <w:tblHeader/>
        </w:trPr>
        <w:tc>
          <w:tcPr>
            <w:tcW w:type="dxa" w:w="1200"/>
            <w:shd w:fill="0F76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400"/>
            <w:shd w:fill="0F76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3200"/>
            <w:shd w:fill="0F76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200"/>
            <w:shd w:fill="0F76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/api/orders?merchant_id=&amp;status=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Populate each column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1</w:t>
            </w:r>
          </w:p>
        </w:tc>
      </w:tr>
      <w:tr>
        <w:tc>
          <w:tcPr>
            <w:tcW w:type="dxa" w:w="12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/api/orders/:id</w:t>
            </w:r>
          </w:p>
        </w:tc>
        <w:tc>
          <w:tcPr>
            <w:tcW w:type="dxa" w:w="32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Order detail panel</w:t>
            </w:r>
          </w:p>
        </w:tc>
        <w:tc>
          <w:tcPr>
            <w:tcW w:type="dxa" w:w="22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1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PATCH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/api/orders/:id/approve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Approve button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1</w:t>
            </w:r>
          </w:p>
        </w:tc>
      </w:tr>
      <w:tr>
        <w:tc>
          <w:tcPr>
            <w:tcW w:type="dxa" w:w="12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PATCH</w:t>
            </w:r>
          </w:p>
        </w:tc>
        <w:tc>
          <w:tcPr>
            <w:tcW w:type="dxa" w:w="34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/api/orders/:id/assign-rider</w:t>
            </w:r>
          </w:p>
        </w:tc>
        <w:tc>
          <w:tcPr>
            <w:tcW w:type="dxa" w:w="32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Assign rider button</w:t>
            </w:r>
          </w:p>
        </w:tc>
        <w:tc>
          <w:tcPr>
            <w:tcW w:type="dxa" w:w="22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2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PATCH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/api/orders/:id/deliver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Mark delivered button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2</w:t>
            </w:r>
          </w:p>
        </w:tc>
      </w:tr>
      <w:tr>
        <w:tc>
          <w:tcPr>
            <w:tcW w:type="dxa" w:w="12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WS</w:t>
            </w:r>
          </w:p>
        </w:tc>
        <w:tc>
          <w:tcPr>
            <w:tcW w:type="dxa" w:w="34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/ws/merchant/:merchant_id</w:t>
            </w:r>
          </w:p>
        </w:tc>
        <w:tc>
          <w:tcPr>
            <w:tcW w:type="dxa" w:w="32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Live card movement between columns</w:t>
            </w:r>
          </w:p>
        </w:tc>
        <w:tc>
          <w:tcPr>
            <w:tcW w:type="dxa" w:w="22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2</w:t>
            </w:r>
          </w:p>
        </w:tc>
      </w:tr>
    </w:tbl>
    <w:p>
      <w:pPr>
        <w:pStyle w:val="Heading1"/>
        <w:spacing w:after="120" w:before="300"/>
      </w:pPr>
      <w:r>
        <w:t xml:space="preserve">Day-by-Day Plan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200"/>
      </w:tblGrid>
      <w:tr>
        <w:trPr>
          <w:tblHeader/>
        </w:trPr>
        <w:tc>
          <w:tcPr>
            <w:tcW w:type="dxa" w:w="1200"/>
            <w:shd w:fill="0F76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3600"/>
            <w:shd w:fill="0F76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4200"/>
            <w:shd w:fill="0F76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Dashboard skeleton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Static columns rendering against mock JSON matching the API contract</w:t>
            </w:r>
          </w:p>
        </w:tc>
      </w:tr>
      <w:tr>
        <w:tc>
          <w:tcPr>
            <w:tcW w:type="dxa" w:w="12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Wire to real API</w:t>
            </w:r>
          </w:p>
        </w:tc>
        <w:tc>
          <w:tcPr>
            <w:tcW w:type="dxa" w:w="42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Live GET/PATCH calls to Backend 1's endpoints replace mock data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Live WebSocket updates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Card moves columns automatically when Backend 2 broadcasts a status change</w:t>
            </w:r>
          </w:p>
        </w:tc>
      </w:tr>
      <w:tr>
        <w:tc>
          <w:tcPr>
            <w:tcW w:type="dxa" w:w="12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Visual polish</w:t>
            </w:r>
          </w:p>
        </w:tc>
        <w:tc>
          <w:tcPr>
            <w:tcW w:type="dxa" w:w="4200"/>
            <w:shd w:fill="F7F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Loading states, empty states, error states — this is what judges see most</w:t>
            </w:r>
          </w:p>
        </w:tc>
      </w:tr>
    </w:tbl>
    <w:p>
      <w:pPr>
        <w:pStyle w:val="Heading1"/>
        <w:spacing w:after="120" w:before="300"/>
      </w:pPr>
      <w:r>
        <w:t xml:space="preserve">Dependencies</w:t>
      </w:r>
    </w:p>
    <w:p>
      <w:pPr>
        <w:pStyle w:val="Heading2"/>
        <w:spacing w:after="100" w:before="240"/>
      </w:pPr>
      <w:r>
        <w:t xml:space="preserve">What you need from teammates before you can move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 Dev 1's GET/PATCH order endpoints and their exact JSON shape.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 Dev 2's WebSocket event format (what fields come through on a status-change push).</w:t>
      </w:r>
    </w:p>
    <w:p>
      <w:pPr>
        <w:pStyle w:val="Heading2"/>
        <w:spacing w:after="100" w:before="240"/>
      </w:pPr>
      <w:r>
        <w:t xml:space="preserve">What teammates are waiting on from you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Nobody is blocked on you, but a rough dashboard should exist early so the team can demo end-to-end before Day 4.</w:t>
      </w:r>
    </w:p>
    <w:p>
      <w:pPr>
        <w:pStyle w:val="Heading1"/>
        <w:spacing w:after="120" w:before="300"/>
      </w:pPr>
      <w:r>
        <w:t xml:space="preserve">How to Prompt Claude for This Work</w:t>
      </w:r>
    </w:p>
    <w:p>
      <w:pPr>
        <w:spacing w:after="120"/>
      </w:pPr>
      <w:r>
        <w:t xml:space="preserve">Paste the relevant section of this document (schema, endpoint table, or task) directly into your prompt — don't just say "build the backend." Specific tips for your track: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Paste the wireframe layout above into your prompt when asking Claude to scaffold the board — it'll get the column structure and card content right the first time instead of guessing a generic kanban.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against the mock JSON from Day 1 (ask Claude to generate a mock API response matching Backend 1's contract) so you're not blocked waiting for the real backend.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When wiring the WebSocket, tell Claude exactly what event payload shape to expect and ask it to update local state optimistically so the column move feels instant, not laggy.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Ask Claude for loading/error/empty states explicitly — a dashboard that only handles the happy path will visibly break during a live demo.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2026-07-02T00:03:05.981Z</dcterms:created>
  <dcterms:modified xsi:type="dcterms:W3CDTF">2026-07-02T00:03:05.981Z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