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562" w:rsidRDefault="00006562" w:rsidP="00006562">
      <w:pPr>
        <w:pStyle w:val="a5"/>
      </w:pPr>
      <w:r>
        <w:t>BalanceServer</w:t>
      </w:r>
    </w:p>
    <w:p w:rsidR="00006562" w:rsidRDefault="00006562" w:rsidP="00006562">
      <w:pPr>
        <w:pStyle w:val="a0"/>
        <w:ind w:firstLine="420"/>
      </w:pPr>
      <w:r>
        <w:t>BalanceServer</w:t>
      </w:r>
      <w:r>
        <w:rPr>
          <w:rFonts w:hint="eastAsia"/>
        </w:rPr>
        <w:t>在</w:t>
      </w:r>
      <w:r w:rsidR="00780EBB">
        <w:rPr>
          <w:rFonts w:hint="eastAsia"/>
        </w:rPr>
        <w:t>整个</w:t>
      </w:r>
      <w:r>
        <w:rPr>
          <w:rFonts w:hint="eastAsia"/>
        </w:rPr>
        <w:t>服务器端架构中主要充当</w:t>
      </w:r>
      <w:r>
        <w:t>GateServer</w:t>
      </w:r>
      <w:r>
        <w:rPr>
          <w:rFonts w:hint="eastAsia"/>
        </w:rPr>
        <w:t>或者用户指定的特定类型</w:t>
      </w:r>
      <w:r>
        <w:t>Server</w:t>
      </w:r>
      <w:r>
        <w:rPr>
          <w:rFonts w:hint="eastAsia"/>
        </w:rPr>
        <w:t>的负载均衡的功能，使得服务器架构能动态将用户到负载较轻的服务器上，从而使得整体服务器处于负载均衡状态，不至于出现某些服务器负载过重，而其他服务器又处于空闲的不合理状态。</w:t>
      </w:r>
    </w:p>
    <w:p w:rsidR="00006562" w:rsidRDefault="00006562" w:rsidP="00006562">
      <w:pPr>
        <w:pStyle w:val="a0"/>
        <w:ind w:firstLine="420"/>
      </w:pPr>
      <w:r>
        <w:rPr>
          <w:rFonts w:hint="eastAsia"/>
        </w:rPr>
        <w:t>我们在设计</w:t>
      </w:r>
      <w:r>
        <w:t>BalanceServer</w:t>
      </w:r>
      <w:r>
        <w:rPr>
          <w:rFonts w:hint="eastAsia"/>
        </w:rPr>
        <w:t>的过程中，综合考虑了已运营的游戏项目在这方面的需求进行设计。用户可以在</w:t>
      </w:r>
      <w:r>
        <w:t>BalanceServer</w:t>
      </w:r>
      <w:r>
        <w:rPr>
          <w:rFonts w:hint="eastAsia"/>
        </w:rPr>
        <w:t>中通过协议，指定订阅的服务器类型，从而达到对不同类型服务器进行负载均衡的目标。</w:t>
      </w:r>
      <w:r>
        <w:t>Balanceserver</w:t>
      </w:r>
      <w:r>
        <w:rPr>
          <w:rFonts w:hint="eastAsia"/>
        </w:rPr>
        <w:t>可以同时连接多个</w:t>
      </w:r>
      <w:r>
        <w:t>CenterServer</w:t>
      </w:r>
      <w:r>
        <w:rPr>
          <w:rFonts w:hint="eastAsia"/>
        </w:rPr>
        <w:t>，从而可以同时为多个不同的游戏服务器组提供负载均衡服务。</w:t>
      </w:r>
    </w:p>
    <w:p w:rsidR="00006562" w:rsidRDefault="00006562" w:rsidP="00006562">
      <w:pPr>
        <w:pStyle w:val="a0"/>
        <w:ind w:firstLine="420"/>
      </w:pPr>
      <w:r>
        <w:t>BalanceServer</w:t>
      </w:r>
      <w:r>
        <w:rPr>
          <w:rFonts w:hint="eastAsia"/>
        </w:rPr>
        <w:t>是基于</w:t>
      </w:r>
      <w:r>
        <w:rPr>
          <w:color w:val="1F497D" w:themeColor="text2"/>
        </w:rPr>
        <w:t>SDFramework</w:t>
      </w:r>
      <w:r>
        <w:rPr>
          <w:rFonts w:hint="eastAsia"/>
        </w:rPr>
        <w:t>派生的，关于其内部的框架结构及网络处理请参见</w:t>
      </w:r>
      <w:r>
        <w:rPr>
          <w:color w:val="1F497D" w:themeColor="text2"/>
        </w:rPr>
        <w:t>SDFramework</w:t>
      </w:r>
      <w:r>
        <w:rPr>
          <w:rFonts w:hint="eastAsia"/>
        </w:rPr>
        <w:t>的介绍。</w:t>
      </w:r>
    </w:p>
    <w:p w:rsidR="00006562" w:rsidRDefault="00006562" w:rsidP="00006562">
      <w:pPr>
        <w:pStyle w:val="a0"/>
        <w:ind w:firstLine="420"/>
      </w:pPr>
      <w:r>
        <w:t>BalanceServer</w:t>
      </w:r>
      <w:r>
        <w:rPr>
          <w:rFonts w:hint="eastAsia"/>
        </w:rPr>
        <w:t>与客户端之间是有直接网络层短连接，关于</w:t>
      </w:r>
      <w:r w:rsidR="001204AB">
        <w:t>整个</w:t>
      </w:r>
      <w:r>
        <w:rPr>
          <w:rFonts w:hint="eastAsia"/>
        </w:rPr>
        <w:t>服务器架构及各服务器应用的功能定位，请参见</w:t>
      </w:r>
      <w:r>
        <w:t>…</w:t>
      </w:r>
    </w:p>
    <w:p w:rsidR="00006562" w:rsidRDefault="00006562" w:rsidP="00006562">
      <w:pPr>
        <w:pStyle w:val="a0"/>
        <w:ind w:firstLine="420"/>
      </w:pPr>
      <w:r>
        <w:t>BalanceServer</w:t>
      </w:r>
      <w:r>
        <w:rPr>
          <w:rFonts w:hint="eastAsia"/>
        </w:rPr>
        <w:t>包含的主题：</w:t>
      </w:r>
    </w:p>
    <w:p w:rsidR="00006562" w:rsidRDefault="00006562" w:rsidP="00006562">
      <w:pPr>
        <w:pStyle w:val="a0"/>
        <w:ind w:firstLine="420"/>
        <w:rPr>
          <w:color w:val="1F497D" w:themeColor="text2"/>
        </w:rPr>
      </w:pPr>
      <w:r>
        <w:rPr>
          <w:rFonts w:hint="eastAsia"/>
          <w:color w:val="1F497D" w:themeColor="text2"/>
        </w:rPr>
        <w:t>订阅服务器信息</w:t>
      </w:r>
    </w:p>
    <w:p w:rsidR="00006562" w:rsidRDefault="00006562" w:rsidP="00006562">
      <w:pPr>
        <w:pStyle w:val="a0"/>
        <w:ind w:firstLine="420"/>
        <w:rPr>
          <w:color w:val="1F497D" w:themeColor="text2"/>
        </w:rPr>
      </w:pPr>
      <w:r>
        <w:rPr>
          <w:rFonts w:hint="eastAsia"/>
          <w:color w:val="1F497D" w:themeColor="text2"/>
        </w:rPr>
        <w:t>为客户端提供服务器负载均衡计算</w:t>
      </w:r>
    </w:p>
    <w:p w:rsidR="00006562" w:rsidRDefault="00006562" w:rsidP="00006562">
      <w:pPr>
        <w:pStyle w:val="a0"/>
        <w:ind w:firstLine="420"/>
        <w:rPr>
          <w:color w:val="1F497D" w:themeColor="text2"/>
        </w:rPr>
      </w:pPr>
      <w:r>
        <w:rPr>
          <w:rFonts w:hint="eastAsia"/>
          <w:color w:val="1F497D" w:themeColor="text2"/>
        </w:rPr>
        <w:t>其他功能</w:t>
      </w:r>
    </w:p>
    <w:p w:rsidR="00006562" w:rsidRDefault="00006562" w:rsidP="00006562">
      <w:pPr>
        <w:pStyle w:val="a0"/>
        <w:ind w:firstLineChars="0" w:firstLine="0"/>
        <w:rPr>
          <w:b/>
        </w:rPr>
      </w:pPr>
      <w:r>
        <w:rPr>
          <w:rFonts w:hint="eastAsia"/>
          <w:b/>
        </w:rPr>
        <w:t>订阅服务器信息</w:t>
      </w:r>
    </w:p>
    <w:p w:rsidR="00006562" w:rsidRDefault="00006562" w:rsidP="00006562">
      <w:pPr>
        <w:pStyle w:val="a0"/>
        <w:ind w:firstLine="420"/>
        <w:rPr>
          <w:rFonts w:ascii="新宋体" w:eastAsia="新宋体"/>
          <w:noProof/>
          <w:color w:val="010001"/>
          <w:kern w:val="0"/>
          <w:szCs w:val="21"/>
        </w:rPr>
      </w:pPr>
      <w:r>
        <w:rPr>
          <w:rFonts w:hint="eastAsia"/>
        </w:rPr>
        <w:t>当</w:t>
      </w:r>
      <w:r>
        <w:t>BalanceServer</w:t>
      </w:r>
      <w:r>
        <w:rPr>
          <w:rFonts w:hint="eastAsia"/>
        </w:rPr>
        <w:t>与</w:t>
      </w:r>
      <w:r>
        <w:t>CenterServer</w:t>
      </w:r>
      <w:r>
        <w:rPr>
          <w:rFonts w:hint="eastAsia"/>
        </w:rPr>
        <w:t>成功建立网络连接后，</w:t>
      </w:r>
      <w:r>
        <w:t>BalanceServer</w:t>
      </w:r>
      <w:r>
        <w:rPr>
          <w:rFonts w:hint="eastAsia"/>
        </w:rPr>
        <w:t>将向</w:t>
      </w:r>
      <w:r>
        <w:t>CenterServer</w:t>
      </w:r>
      <w:r>
        <w:rPr>
          <w:rFonts w:hint="eastAsia"/>
          <w:szCs w:val="21"/>
        </w:rPr>
        <w:t>发送</w:t>
      </w:r>
      <w:r>
        <w:rPr>
          <w:rFonts w:ascii="新宋体" w:eastAsia="新宋体" w:hint="eastAsia"/>
          <w:noProof/>
          <w:color w:val="010001"/>
          <w:kern w:val="0"/>
          <w:szCs w:val="21"/>
        </w:rPr>
        <w:t>CTCOM_SUBSCRIPT_RPT消息，向CenterServer订阅指定类型服务器负载信息，CenetrServer将定时向BalanceServer推送该类服务器列表的负载信息。</w:t>
      </w:r>
    </w:p>
    <w:p w:rsidR="00006562" w:rsidRDefault="00006562" w:rsidP="00006562">
      <w:pPr>
        <w:pStyle w:val="a0"/>
        <w:ind w:firstLine="420"/>
        <w:rPr>
          <w:rFonts w:ascii="新宋体" w:eastAsia="新宋体"/>
          <w:noProof/>
          <w:color w:val="010001"/>
          <w:kern w:val="0"/>
          <w:szCs w:val="21"/>
        </w:rPr>
      </w:pPr>
      <w:r>
        <w:rPr>
          <w:rFonts w:ascii="新宋体" w:eastAsia="新宋体" w:hint="eastAsia"/>
          <w:noProof/>
          <w:color w:val="010001"/>
          <w:kern w:val="0"/>
          <w:szCs w:val="21"/>
        </w:rPr>
        <w:t>BalanceServer通过CSvrInfo、CSvrInfoMgr来管理从CenetrServer推送过来的服务器负载信息。</w:t>
      </w:r>
    </w:p>
    <w:p w:rsidR="00006562" w:rsidRDefault="00006562" w:rsidP="00006562">
      <w:pPr>
        <w:pStyle w:val="a0"/>
        <w:ind w:firstLineChars="0" w:firstLine="0"/>
        <w:rPr>
          <w:b/>
        </w:rPr>
      </w:pPr>
      <w:r>
        <w:rPr>
          <w:rFonts w:hint="eastAsia"/>
          <w:b/>
        </w:rPr>
        <w:t>为客户端提供服务器负载均衡计算</w:t>
      </w:r>
    </w:p>
    <w:p w:rsidR="00006562" w:rsidRDefault="00006562" w:rsidP="00006562">
      <w:pPr>
        <w:pStyle w:val="a0"/>
        <w:ind w:firstLine="420"/>
        <w:rPr>
          <w:rFonts w:ascii="新宋体" w:eastAsia="新宋体"/>
          <w:noProof/>
          <w:color w:val="010001"/>
          <w:kern w:val="0"/>
          <w:szCs w:val="21"/>
        </w:rPr>
      </w:pPr>
      <w:r>
        <w:rPr>
          <w:rFonts w:ascii="新宋体" w:eastAsia="新宋体" w:hint="eastAsia"/>
          <w:noProof/>
          <w:color w:val="010001"/>
          <w:kern w:val="0"/>
          <w:szCs w:val="21"/>
        </w:rPr>
        <w:t>当客户端连上BalanceServer，客户端将向它发送CLIBS_GETGT_REQ请求，在报文中，客户端将具体指定请求的GateServer（或其他类型服务器）所在服务器区组，BalanceServer将根据用户指定的需求，通过查询CSvrInfoMgr信息，选取负载最轻的服务器，（目前的做法是：选取当前在线人数与服务器最大承载人数差距最大的服务器为负载最轻服务器），反馈给客户端，并断开与客户端之间的连接。</w:t>
      </w:r>
    </w:p>
    <w:p w:rsidR="00006562" w:rsidRDefault="00006562" w:rsidP="00006562">
      <w:pPr>
        <w:pStyle w:val="a0"/>
        <w:ind w:firstLineChars="0" w:firstLine="0"/>
        <w:rPr>
          <w:b/>
        </w:rPr>
      </w:pPr>
      <w:r>
        <w:rPr>
          <w:rFonts w:hint="eastAsia"/>
          <w:b/>
        </w:rPr>
        <w:t>其他功能</w:t>
      </w:r>
    </w:p>
    <w:p w:rsidR="00006562" w:rsidRDefault="00006562" w:rsidP="00006562">
      <w:pPr>
        <w:pStyle w:val="a0"/>
        <w:ind w:firstLine="422"/>
        <w:rPr>
          <w:b/>
        </w:rPr>
      </w:pPr>
      <w:r>
        <w:rPr>
          <w:rFonts w:hint="eastAsia"/>
          <w:b/>
        </w:rPr>
        <w:t>部署结构</w:t>
      </w:r>
    </w:p>
    <w:p w:rsidR="00006562" w:rsidRDefault="00006562" w:rsidP="00006562">
      <w:pPr>
        <w:pStyle w:val="a0"/>
        <w:ind w:firstLine="420"/>
      </w:pPr>
      <w:r>
        <w:rPr>
          <w:rFonts w:ascii="新宋体" w:eastAsia="新宋体" w:hint="eastAsia"/>
          <w:noProof/>
          <w:color w:val="010001"/>
          <w:kern w:val="0"/>
          <w:szCs w:val="21"/>
        </w:rPr>
        <w:t>BalanceServer</w:t>
      </w:r>
      <w:r>
        <w:rPr>
          <w:rFonts w:hint="eastAsia"/>
        </w:rPr>
        <w:t>在典型的区组部署方式下，是处于区这一级别的。也就是说一个</w:t>
      </w:r>
      <w:r>
        <w:rPr>
          <w:rFonts w:ascii="新宋体" w:eastAsia="新宋体" w:hint="eastAsia"/>
          <w:noProof/>
          <w:color w:val="010001"/>
          <w:kern w:val="0"/>
          <w:szCs w:val="21"/>
        </w:rPr>
        <w:t>BalanceServer可以部署成</w:t>
      </w:r>
      <w:r>
        <w:rPr>
          <w:rFonts w:hint="eastAsia"/>
        </w:rPr>
        <w:t>负责一个区的所有的负载均衡请求。关于整体的部署结构请参见。。。</w:t>
      </w:r>
    </w:p>
    <w:p w:rsidR="00006562" w:rsidRDefault="00006562" w:rsidP="00006562">
      <w:pPr>
        <w:pStyle w:val="a0"/>
        <w:ind w:firstLine="420"/>
      </w:pPr>
      <w:r>
        <w:rPr>
          <w:rFonts w:hint="eastAsia"/>
        </w:rPr>
        <w:t>按目前的设计，</w:t>
      </w:r>
      <w:r>
        <w:rPr>
          <w:rFonts w:ascii="新宋体" w:eastAsia="新宋体" w:hint="eastAsia"/>
          <w:noProof/>
          <w:color w:val="010001"/>
          <w:kern w:val="0"/>
          <w:szCs w:val="21"/>
        </w:rPr>
        <w:t>BalanceServer</w:t>
      </w:r>
      <w:r>
        <w:rPr>
          <w:rFonts w:hint="eastAsia"/>
        </w:rPr>
        <w:t>在运行过程中关闭时，用户可能无法获取系统动态分配的</w:t>
      </w:r>
      <w:r>
        <w:t>GateServer</w:t>
      </w:r>
      <w:r>
        <w:rPr>
          <w:rFonts w:hint="eastAsia"/>
        </w:rPr>
        <w:t>的</w:t>
      </w:r>
      <w:r>
        <w:t>IP</w:t>
      </w:r>
      <w:r>
        <w:rPr>
          <w:rFonts w:hint="eastAsia"/>
        </w:rPr>
        <w:t>和</w:t>
      </w:r>
      <w:r>
        <w:t>Port</w:t>
      </w:r>
      <w:r>
        <w:rPr>
          <w:rFonts w:hint="eastAsia"/>
        </w:rPr>
        <w:t>。因此，实际部署过程中，建议予以</w:t>
      </w:r>
      <w:r>
        <w:t>BalanceServer</w:t>
      </w:r>
      <w:r>
        <w:rPr>
          <w:rFonts w:hint="eastAsia"/>
        </w:rPr>
        <w:t>双机备份部署。</w:t>
      </w:r>
    </w:p>
    <w:p w:rsidR="00006562" w:rsidRDefault="00006562" w:rsidP="00006562">
      <w:pPr>
        <w:pStyle w:val="a0"/>
        <w:ind w:firstLine="422"/>
        <w:rPr>
          <w:b/>
        </w:rPr>
      </w:pPr>
      <w:r>
        <w:rPr>
          <w:rFonts w:hint="eastAsia"/>
          <w:b/>
        </w:rPr>
        <w:t>开发期调试</w:t>
      </w:r>
    </w:p>
    <w:p w:rsidR="00006562" w:rsidRDefault="00006562" w:rsidP="00006562">
      <w:pPr>
        <w:pStyle w:val="a0"/>
        <w:ind w:firstLine="420"/>
      </w:pPr>
      <w:r>
        <w:rPr>
          <w:rFonts w:hint="eastAsia"/>
        </w:rPr>
        <w:lastRenderedPageBreak/>
        <w:t>在项目开发过程中，项目组可以跳过</w:t>
      </w:r>
      <w:r>
        <w:t>BalanceServer</w:t>
      </w:r>
      <w:r>
        <w:rPr>
          <w:rFonts w:hint="eastAsia"/>
        </w:rPr>
        <w:t>获取</w:t>
      </w:r>
      <w:r>
        <w:t>GateServer</w:t>
      </w:r>
      <w:r>
        <w:rPr>
          <w:rFonts w:hint="eastAsia"/>
        </w:rPr>
        <w:t>的</w:t>
      </w:r>
      <w:r>
        <w:t>IP</w:t>
      </w:r>
      <w:r>
        <w:rPr>
          <w:rFonts w:hint="eastAsia"/>
        </w:rPr>
        <w:t>和</w:t>
      </w:r>
      <w:r>
        <w:t>Port</w:t>
      </w:r>
      <w:r>
        <w:rPr>
          <w:rFonts w:hint="eastAsia"/>
        </w:rPr>
        <w:t>信息的这个环节，因为这个这个业务本身比较独立，并不影响其他业务逻辑，在真正部署过程中加上即可！</w:t>
      </w:r>
    </w:p>
    <w:p w:rsidR="00006562" w:rsidRDefault="00006562" w:rsidP="00006562">
      <w:pPr>
        <w:pStyle w:val="a0"/>
        <w:ind w:firstLine="420"/>
      </w:pPr>
    </w:p>
    <w:p w:rsidR="00531019" w:rsidRPr="00006562" w:rsidRDefault="00531019" w:rsidP="00006562"/>
    <w:sectPr w:rsidR="00531019" w:rsidRPr="00006562" w:rsidSect="00F5638F">
      <w:headerReference w:type="default" r:id="rId8"/>
      <w:footerReference w:type="default" r:id="rId9"/>
      <w:pgSz w:w="11906" w:h="16838"/>
      <w:pgMar w:top="1418" w:right="1418" w:bottom="1418" w:left="1418"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6734" w:rsidRDefault="00AA6734">
      <w:r>
        <w:separator/>
      </w:r>
    </w:p>
  </w:endnote>
  <w:endnote w:type="continuationSeparator" w:id="0">
    <w:p w:rsidR="00AA6734" w:rsidRDefault="00AA6734">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新宋体">
    <w:panose1 w:val="02010609030101010101"/>
    <w:charset w:val="86"/>
    <w:family w:val="modern"/>
    <w:pitch w:val="fixed"/>
    <w:sig w:usb0="00000003" w:usb1="080E0000" w:usb2="0000001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0B454F" w:rsidP="00F5638F">
    <w:pPr>
      <w:pStyle w:val="a8"/>
      <w:tabs>
        <w:tab w:val="clear" w:pos="4153"/>
        <w:tab w:val="clear" w:pos="8306"/>
        <w:tab w:val="right" w:pos="9072"/>
      </w:tabs>
    </w:pPr>
    <w:r>
      <w:rPr>
        <w:rFonts w:hint="eastAsia"/>
      </w:rPr>
      <w:tab/>
    </w:r>
    <w:r w:rsidR="00AC06A8">
      <w:rPr>
        <w:rStyle w:val="a9"/>
      </w:rPr>
      <w:fldChar w:fldCharType="begin"/>
    </w:r>
    <w:r>
      <w:rPr>
        <w:rStyle w:val="a9"/>
      </w:rPr>
      <w:instrText xml:space="preserve"> PAGE </w:instrText>
    </w:r>
    <w:r w:rsidR="00AC06A8">
      <w:rPr>
        <w:rStyle w:val="a9"/>
      </w:rPr>
      <w:fldChar w:fldCharType="separate"/>
    </w:r>
    <w:r w:rsidR="001204AB">
      <w:rPr>
        <w:rStyle w:val="a9"/>
        <w:noProof/>
      </w:rPr>
      <w:t>1</w:t>
    </w:r>
    <w:r w:rsidR="00AC06A8">
      <w:rPr>
        <w:rStyle w:val="a9"/>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6734" w:rsidRDefault="00AA6734">
      <w:r>
        <w:separator/>
      </w:r>
    </w:p>
  </w:footnote>
  <w:footnote w:type="continuationSeparator" w:id="0">
    <w:p w:rsidR="00AA6734" w:rsidRDefault="00AA673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54F" w:rsidRDefault="00AC06A8" w:rsidP="005B5C59">
    <w:pPr>
      <w:pStyle w:val="a7"/>
      <w:tabs>
        <w:tab w:val="clear" w:pos="8306"/>
        <w:tab w:val="right" w:pos="9072"/>
      </w:tabs>
    </w:pPr>
    <w:r>
      <w:pict>
        <v:group id="_x0000_s3073" editas="canvas" style="width:461.95pt;height:33.05pt;mso-position-horizontal-relative:char;mso-position-vertical-relative:line" coordsize="9239,661">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74" type="#_x0000_t75" style="position:absolute;width:9239;height:661" o:preferrelative="f">
            <v:fill o:detectmouseclick="t"/>
            <v:path o:extrusionok="t" o:connecttype="none"/>
            <o:lock v:ext="edit" text="t"/>
          </v:shape>
          <v:shape id="_x0000_s3075" style="position:absolute;left:14;top:578;width:9225;height:83" coordsize="1974,18" path="m1974,18hdc,18,,18,,18,,18,279,,1015,v736,,959,18,959,18xe" fillcolor="#d2232a" stroked="f">
            <v:path arrowok="t"/>
          </v:shape>
          <v:shape id="_x0000_s3076" style="position:absolute;left:6851;top:289;width:164;height:110" coordsize="35,24" path="m4,hdc7,12,7,12,7,12v1,3,2,5,2,8c9,20,9,20,9,20v1,-2,2,-5,2,-8c15,,15,,15,v4,,4,,4,c23,12,23,12,23,12v1,3,1,6,2,8c25,20,25,20,25,20v,-2,1,-5,2,-8c30,,30,,30,v5,,5,,5,c27,24,27,24,27,24v-4,,-4,,-4,c19,13,19,13,19,13,18,10,18,8,17,5v,,,,,c16,8,16,10,15,13,11,24,11,24,11,24v-4,,-4,,-4,c,,,,,hal4,hdxe" fillcolor="#d81f26" stroked="f">
            <v:path arrowok="t"/>
          </v:shape>
          <v:shape id="_x0000_s3077" style="position:absolute;left:7015;top:289;width:163;height:110" coordsize="35,24" path="m4,hdc7,12,7,12,7,12v1,3,2,5,2,8c9,20,9,20,9,20v1,-2,2,-5,2,-8c15,,15,,15,v4,,4,,4,c23,12,23,12,23,12v1,3,1,6,2,8c25,20,25,20,25,20v1,-2,1,-5,2,-8c30,,30,,30,v5,,5,,5,c27,24,27,24,27,24v-4,,-4,,-4,c19,13,19,13,19,13,18,10,18,8,17,5v,,,,,c16,8,16,10,15,13,11,24,11,24,11,24v-4,,-4,,-4,c,,,,,hal4,hdxe" fillcolor="#d81f26" stroked="f">
            <v:path arrowok="t"/>
          </v:shape>
          <v:shape id="_x0000_s3078" style="position:absolute;left:7178;top:289;width:164;height:110" coordsize="35,24" path="m4,hdc8,12,8,12,8,12v,3,1,5,1,8c9,20,9,20,9,20v1,-2,2,-5,3,-8c16,,16,,16,v3,,3,,3,c23,12,23,12,23,12v1,3,2,6,2,8c25,20,25,20,25,20v1,-2,1,-5,2,-8c31,,31,,31,v4,,4,,4,c27,24,27,24,27,24v-4,,-4,,-4,c19,13,19,13,19,13,19,10,18,8,17,5v,,,,,c17,8,16,10,15,13,11,24,11,24,11,24v-4,,-4,,-4,c,,,,,hal4,hdxe" fillcolor="#d81f26" stroked="f">
            <v:path arrowok="t"/>
          </v:shape>
          <v:oval id="_x0000_s3079" style="position:absolute;left:7351;top:372;width:28;height:32" fillcolor="#d81f26" stroked="f"/>
          <v:shape id="_x0000_s3080" style="position:absolute;left:7412;top:289;width:70;height:115" coordsize="15,25" path="m1,20hdc2,20,4,21,7,21v3,,4,-1,4,-3c11,16,10,15,7,13,2,12,,10,,7,,3,3,,9,v2,,4,,5,1c13,4,13,4,13,4,13,4,11,3,9,3,6,3,5,4,5,6v,2,1,3,4,4c13,12,15,14,15,17v,5,-3,8,-9,8c4,25,1,24,,23hal1,20hdxe" fillcolor="#d81f26" stroked="f">
            <v:path arrowok="t"/>
          </v:shape>
          <v:shape id="_x0000_s3081" style="position:absolute;left:7510;top:239;width:98;height:160" coordsize="21,35" path="m,hdc4,,4,,4,v,15,,15,,15c5,15,5,15,5,15v,-1,1,-2,3,-3c9,11,10,11,12,11v3,,9,2,9,10c21,35,21,35,21,35v-5,,-5,,-5,c16,21,16,21,16,21v,-4,-1,-7,-5,-7c8,14,6,16,5,19v-1,,-1,1,-1,2c4,35,4,35,4,35,,35,,35,,35hal,hdxe" fillcolor="#d81f26" stroked="f">
            <v:path arrowok="t"/>
          </v:shape>
          <v:shape id="_x0000_s3082" style="position:absolute;left:7632;top:289;width:89;height:115" coordsize="19,25" path="m19,18hdc19,20,19,22,19,24v-4,,-4,,-4,c15,21,15,21,15,21v,,,,,c13,23,11,25,7,25,2,25,,21,,18,,12,5,9,14,9v,-1,,-1,,-1c14,6,14,3,9,3,7,3,4,3,2,5,1,2,1,2,1,2,3,,6,,9,v8,,10,5,10,9hal19,18hdxm14,12c10,12,4,13,4,17v,3,2,4,4,4c11,21,13,19,14,17v,,,-1,,-1hal14,12hdxe" fillcolor="#d81f26" stroked="f">
            <v:path arrowok="t"/>
            <o:lock v:ext="edit" verticies="t"/>
          </v:shape>
          <v:shape id="_x0000_s3083" style="position:absolute;left:7749;top:289;width:98;height:110" coordsize="21,24" path="m1,7hdc1,4,1,2,,,4,,4,,4,,5,4,5,4,5,4v,,,,,c6,2,9,,13,v3,,8,2,8,10c21,24,21,24,21,24v-4,,-4,,-4,c17,10,17,10,17,10,17,6,15,3,11,3,8,3,6,5,5,8v,,,1,,2c5,24,5,24,5,24v-4,,-4,,-4,hal1,7hdxe" fillcolor="#d81f26" stroked="f">
            <v:path arrowok="t"/>
          </v:shape>
          <v:shape id="_x0000_s3084" style="position:absolute;left:7875;top:239;width:103;height:165" coordsize="22,36" path="m22,hdc22,29,22,29,22,29v,2,,4,,6c18,35,18,35,18,35v,-4,,-4,,-4c18,31,18,31,18,31v-1,3,-4,5,-8,5c4,36,,31,,23,,15,5,11,10,11v4,,7,1,8,3c18,14,18,14,18,14,18,,18,,18,hal22,hdxm18,21v,-1,,-1,,-2c17,16,15,14,11,14v-4,,-7,4,-7,9c4,28,6,32,11,32v3,,6,-2,7,-5c18,26,18,26,18,25hal18,21hdxe" fillcolor="#d81f26" stroked="f">
            <v:path arrowok="t"/>
            <o:lock v:ext="edit" verticies="t"/>
          </v:shape>
          <v:shape id="_x0000_s3085" style="position:absolute;left:8006;top:289;width:88;height:115" coordsize="19,25" path="m18,18hdc18,20,19,22,19,24v-4,,-4,,-4,c14,21,14,21,14,21v,,,,,c13,23,10,25,7,25,2,25,,21,,18,,12,5,9,14,9v,-1,,-1,,-1c14,6,14,3,9,3,6,3,4,3,2,5,1,2,1,2,1,2,3,,6,,9,v8,,9,5,9,9hal18,18hdxm14,12c9,12,4,13,4,17v,3,2,4,4,4c11,21,13,19,14,17v,,,-1,,-1hal14,12hdxe" fillcolor="#d81f26" stroked="f">
            <v:path arrowok="t"/>
            <o:lock v:ext="edit" verticies="t"/>
          </v:shape>
          <v:shape id="_x0000_s3086" style="position:absolute;left:8118;top:289;width:103;height:156" coordsize="22,34" path="m22,21hdc22,26,21,29,19,32v-3,2,-6,2,-9,2c7,34,4,34,2,32,3,29,3,29,3,29v2,1,4,2,7,2c14,31,18,29,18,23v,-3,,-3,,-3c18,20,18,20,18,20v-2,2,-4,4,-8,4c4,24,,19,,12,,4,5,,11,v4,,6,2,7,4c18,4,18,4,18,4,18,,18,,18,v4,,4,,4,c22,2,22,4,22,7hal22,21hdxm18,10v,-1,,-2,-1,-2c17,5,15,3,11,3,7,3,4,6,4,12v,5,3,9,7,9c14,21,16,19,17,16v1,-1,1,-1,1,-2hal18,10hdxe" fillcolor="#d81f26" stroked="f">
            <v:path arrowok="t"/>
            <o:lock v:ext="edit" verticies="t"/>
          </v:shape>
          <v:shape id="_x0000_s3087" style="position:absolute;left:8244;top:289;width:93;height:115" coordsize="20,25" path="m19,18hdc19,20,19,22,20,24v-4,,-4,,-4,c15,21,15,21,15,21v,,,,,c14,23,11,25,8,25,3,25,,21,,18,,12,6,9,15,9v,-1,,-1,,-1c15,6,14,3,9,3,7,3,5,3,3,5,2,2,2,2,2,2,4,,7,,10,v8,,9,5,9,9hal19,18hdxm15,12c10,12,5,13,5,17v,3,2,4,4,4c12,21,14,19,15,17v,,,-1,,-1hal15,12hdxe" fillcolor="#d81f26" stroked="f">
            <v:path arrowok="t"/>
            <o:lock v:ext="edit" verticies="t"/>
          </v:shape>
          <v:shape id="_x0000_s3088" style="position:absolute;left:8365;top:289;width:164;height:110" coordsize="35,24" path="m,7hdc,4,,2,,,4,,4,,4,v,4,,4,,4c4,4,4,4,4,4,6,2,8,,12,v3,,6,2,7,4c19,4,19,4,19,4,20,3,21,2,22,1,23,,25,,27,v3,,8,2,8,10c35,24,35,24,35,24v-4,,-4,,-4,c31,11,31,11,31,11,31,6,29,3,25,3v-2,,-4,2,-5,4c20,8,20,9,20,9v,15,,15,,15c15,24,15,24,15,24v,-14,,-14,,-14c15,6,14,3,10,3,8,3,6,5,5,8v,,,1,,2c5,24,5,24,5,24,,24,,24,,24hal,7hdxe" fillcolor="#d81f26" stroked="f">
            <v:path arrowok="t"/>
          </v:shape>
          <v:shape id="_x0000_s3089" style="position:absolute;left:8552;top:289;width:99;height:115" coordsize="21,25" path="m4,13hdc4,19,8,21,13,21v3,,5,,6,-1c20,23,20,23,20,23v-1,1,-4,2,-8,2c5,25,,20,,13,,5,4,,12,v7,,9,6,9,11c21,12,21,12,21,13hal4,13hdxm17,10c17,7,16,3,11,3,7,3,5,7,4,10hal17,10hdxe" fillcolor="#d81f26" stroked="f">
            <v:path arrowok="t"/>
            <o:lock v:ext="edit" verticies="t"/>
          </v:shape>
          <v:shape id="_x0000_s3090" style="position:absolute;left:8669;top:289;width:75;height:115" coordsize="16,25" path="m1,20hdc3,20,5,21,7,21v3,,5,-1,5,-3c12,16,10,15,7,13,3,12,1,10,1,7,1,3,4,,9,v3,,5,,6,1c14,4,14,4,14,4,13,4,11,3,9,3,6,3,5,4,5,6v,2,1,3,5,4c14,12,16,14,16,17v,5,-3,8,-9,8c4,25,2,24,,23hal1,20hdxe" fillcolor="#d81f26" stroked="f">
            <v:path arrowok="t"/>
          </v:shape>
          <v:shape id="_x0000_s3091" style="position:absolute;left:8767;top:372;width:24;height:32" coordsize="5,7" path="m2,7hdc1,7,,5,,4,,2,1,,3,,4,,5,2,5,4,5,5,4,7,2,7xe" fillcolor="#d81f26" stroked="f">
            <v:path arrowok="t"/>
          </v:shape>
          <v:shape id="_x0000_s3092" style="position:absolute;left:8823;top:289;width:89;height:115" coordsize="19,25" path="m19,23hdc18,24,16,25,12,25,5,25,,20,,12,,5,5,,13,v3,,5,,6,1c18,4,18,4,18,4,17,4,16,3,13,3,8,3,5,7,5,12v,6,3,9,8,9c16,21,17,21,19,20hal19,23hdxe" fillcolor="#d81f26" stroked="f">
            <v:path arrowok="t"/>
          </v:shape>
          <v:shape id="_x0000_s3093" style="position:absolute;left:8940;top:289;width:112;height:115" coordsize="24,25" path="m12,25hdc5,25,,20,,12,,4,6,,12,v7,,12,5,12,12c24,21,18,25,12,25xm12,21v4,,7,-4,7,-9c19,8,17,3,12,3,7,3,5,8,5,12v,5,3,9,7,9xe" fillcolor="#d81f26" stroked="f">
            <v:path arrowok="t"/>
            <o:lock v:ext="edit" verticies="t"/>
          </v:shape>
          <v:shape id="_x0000_s3094" style="position:absolute;left:9076;top:289;width:163;height:110" coordsize="35,24" path="m,7hdc,4,,2,,,4,,4,,4,v,4,,4,,4c4,4,4,4,4,4,6,2,8,,12,v3,,6,2,7,4c19,4,19,4,19,4v,-1,1,-2,2,-3c23,,24,,27,v3,,8,2,8,10c35,24,35,24,35,24v-5,,-5,,-5,c30,11,30,11,30,11,30,6,29,3,25,3v-2,,-4,2,-5,4c20,8,20,9,20,9v,15,,15,,15c15,24,15,24,15,24v,-14,,-14,,-14c15,6,14,3,10,3,8,3,6,5,5,8v,,,1,,2c5,24,5,24,5,24,,24,,24,,24hal,7hdxe" fillcolor="#d81f26" stroked="f">
            <v:path arrowok="t"/>
          </v:shape>
          <v:shape id="_x0000_s3095" style="position:absolute;left:75;top:211;width:201;height:230" coordsize="43,50" path="m27,50hdc,50,,50,,50,6,42,6,42,6,42v17,,17,,17,c25,29,25,29,25,29v-15,,-15,,-15,c9,29,8,28,7,27,6,26,5,25,6,23,9,6,9,6,9,6,9,4,10,3,11,2,12,,14,,16,,43,,43,,43,,37,8,37,8,37,8,20,8,20,8,20,8,17,21,17,21,17,21v15,,15,,15,c34,21,35,21,36,22v1,2,1,3,1,5c34,44,34,44,34,44v,2,-1,3,-2,4c30,49,29,50,27,50xe" fillcolor="#d2232a" stroked="f">
            <v:path arrowok="t"/>
          </v:shape>
          <v:shape id="_x0000_s3096" style="position:absolute;left:252;top:211;width:197;height:230" coordsize="197,230" path="m99,230r18,-97l75,133,57,230,,230,43,,99,,80,97r47,l141,r56,l155,230r-56,xe" fillcolor="#d2232a" stroked="f">
            <v:path arrowok="t"/>
          </v:shape>
          <v:shape id="_x0000_s3097" style="position:absolute;left:421;top:211;width:187;height:230" coordsize="187,230" path="m70,230l98,193r28,l117,97,56,230,,230,107,r56,l187,230r-117,xe" fillcolor="#d2232a" stroked="f">
            <v:path arrowok="t"/>
          </v:shape>
          <v:shape id="_x0000_s3098" style="position:absolute;left:626;top:211;width:187;height:230" coordsize="40,50" path="m21,50hdc28,8,28,8,28,8,18,8,18,8,18,8,11,50,11,50,11,50,,50,,50,,50,8,,8,,8,,35,,35,,35,v1,,3,,4,2c40,3,40,4,40,6,32,50,32,50,32,50hal21,50hdxe" fillcolor="#d2232a" stroked="f">
            <v:path arrowok="t"/>
          </v:shape>
          <v:shape id="_x0000_s3099" style="position:absolute;left:804;top:211;width:187;height:230" coordsize="40,50" path="m14,50hdc,50,,50,,50,9,,9,,9,,33,,33,,33,v1,,4,,5,2c39,4,40,6,40,8,35,33,35,33,35,33,34,41,27,50,14,50xm24,31c28,8,28,8,28,8v-9,,-9,,-9,c12,41,12,41,12,41v3,,3,,3,c15,41,18,40,21,37v3,-3,3,-6,3,-6xe" fillcolor="#d2232a" stroked="f">
            <v:path arrowok="t"/>
            <o:lock v:ext="edit" verticies="t"/>
          </v:shape>
          <v:shape id="_x0000_s3100" style="position:absolute;left:967;top:211;width:183;height:230" coordsize="183,230" path="m71,230l94,193r28,l117,97,57,230,,230,108,r51,l183,230r-112,xe" fillcolor="#d2232a" stroked="f">
            <v:path arrowok="t"/>
          </v:shape>
          <v:shape id="_x0000_s3101" style="position:absolute;left:1912;top:221;width:182;height:229" coordsize="182,229" path="m65,229l93,192r28,l112,96,56,229,,229,102,r56,l182,229r-117,xe" fillcolor="#d2232a" stroked="f">
            <v:path arrowok="t"/>
          </v:shape>
          <v:shape id="_x0000_s3102" style="position:absolute;left:2112;top:221;width:258;height:229" coordsize="55,50" path="m36,50hdc43,9,43,9,43,9v-7,,-7,,-7,c29,50,29,50,29,50v-11,,-11,,-11,c25,9,25,9,25,9v-7,,-7,,-7,c11,50,11,50,11,50,,50,,50,,50,9,,9,,9,,50,,50,,50,v1,,3,1,4,2c55,3,55,5,55,6,47,50,47,50,47,50hal36,50hdxe" fillcolor="#d2232a" stroked="f">
            <v:path arrowok="t"/>
          </v:shape>
          <v:shape id="_x0000_s3103" style="position:absolute;left:2355;top:221;width:183;height:229" coordsize="183,229" path="m122,229l,229,43,,183,,155,41r-66,l75,96r61,l108,133r-37,l61,192r84,l122,229xe" fillcolor="#d2232a" stroked="f">
            <v:path arrowok="t"/>
          </v:shape>
          <v:shape id="_x0000_s3104" style="position:absolute;left:2510;top:221;width:196;height:229" coordsize="42,50" path="m27,50hdc,50,,50,,50,5,42,5,42,5,42v18,,18,,18,c25,29,25,29,25,29v-15,,-15,,-15,c8,29,7,29,6,28,5,27,5,25,5,23,8,6,8,6,8,6,8,5,9,3,11,2,12,1,13,,15,,42,,42,,42,,36,9,36,9,36,9,19,9,19,9,19,9,17,21,17,21,17,21v15,,15,,15,c33,21,35,22,36,23v1,1,1,2,1,4c34,44,34,44,34,44v-1,2,-2,3,-3,5c30,50,28,50,27,50xe" fillcolor="#d2232a" stroked="f">
            <v:path arrowok="t"/>
          </v:shape>
          <v:shape id="_x0000_s3105" style="position:absolute;left:1337;top:78;width:495;height:487" coordsize="106,106" path="m86,56hdc86,57,86,57,86,57,84,73,70,85,53,85,44,85,36,82,30,76,24,70,20,62,20,53v,-9,4,-18,10,-23c36,24,44,20,53,20v11,,20,5,26,13c81,36,84,38,88,38v5,,10,-5,10,-11c98,26,97,24,96,22v,,,,,c96,22,96,22,96,22,86,8,71,,53,,24,,,23,,53v,29,24,53,53,53c81,106,104,84,106,57v,-1,,-1,,-1hal86,56hdxe" fillcolor="#d2232a" stroked="f">
            <v:path arrowok="t"/>
          </v:shape>
          <v:shape id="_x0000_s3106" style="position:absolute;left:1524;top:262;width:373;height:115" coordsize="80,25" path="m71,2hdc37,2,37,2,37,2v,,,,,c25,2,25,2,25,2v,,-4,1,-7,-1c16,1,15,,13,,6,,,6,,12v,7,6,13,13,13c15,25,17,24,18,24v3,-2,7,-1,7,-1c37,23,37,23,37,23v,,,,,c71,23,71,23,71,23v5,-1,9,-5,9,-11c80,7,76,3,71,2xe" fillcolor="#f58220" stroked="f">
            <v:path arrowok="t"/>
          </v:shape>
          <v:shape id="_x0000_s3107" type="#_x0000_t75" style="position:absolute;left:1519;top:258;width:126;height:124">
            <v:imagedata r:id="rId1" o:title=""/>
          </v:shape>
          <v:shape id="_x0000_s3108" style="position:absolute;left:1533;top:271;width:98;height:96" coordsize="21,21" path="m,11hdc,5,5,,11,v,,,,,c16,,21,5,21,11v,,,,,c21,16,16,21,11,21v,,,,,c5,21,,16,,11xm2,11v,4,4,8,9,8c11,19,11,19,11,19v5,,8,-4,8,-8c19,11,19,11,19,11,19,6,16,2,11,2v,,,,,c6,2,2,6,2,11xe" fillcolor="#fdb924" stroked="f">
            <v:path arrowok="t"/>
            <o:lock v:ext="edit" verticies="t"/>
          </v:shape>
          <w10:wrap type="none"/>
          <w10:anchorlock/>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2725ED2"/>
    <w:lvl w:ilvl="0">
      <w:start w:val="1"/>
      <w:numFmt w:val="decimal"/>
      <w:lvlText w:val="%1."/>
      <w:lvlJc w:val="left"/>
      <w:pPr>
        <w:tabs>
          <w:tab w:val="num" w:pos="2040"/>
        </w:tabs>
        <w:ind w:leftChars="800" w:left="2040" w:hangingChars="200" w:hanging="360"/>
      </w:pPr>
    </w:lvl>
  </w:abstractNum>
  <w:abstractNum w:abstractNumId="1">
    <w:nsid w:val="FFFFFF7D"/>
    <w:multiLevelType w:val="singleLevel"/>
    <w:tmpl w:val="84E609C8"/>
    <w:lvl w:ilvl="0">
      <w:start w:val="1"/>
      <w:numFmt w:val="decimal"/>
      <w:lvlText w:val="%1."/>
      <w:lvlJc w:val="left"/>
      <w:pPr>
        <w:tabs>
          <w:tab w:val="num" w:pos="1620"/>
        </w:tabs>
        <w:ind w:leftChars="600" w:left="1620" w:hangingChars="200" w:hanging="360"/>
      </w:pPr>
    </w:lvl>
  </w:abstractNum>
  <w:abstractNum w:abstractNumId="2">
    <w:nsid w:val="FFFFFF7E"/>
    <w:multiLevelType w:val="singleLevel"/>
    <w:tmpl w:val="702A6D82"/>
    <w:lvl w:ilvl="0">
      <w:start w:val="1"/>
      <w:numFmt w:val="decimal"/>
      <w:lvlText w:val="%1."/>
      <w:lvlJc w:val="left"/>
      <w:pPr>
        <w:tabs>
          <w:tab w:val="num" w:pos="1200"/>
        </w:tabs>
        <w:ind w:leftChars="400" w:left="1200" w:hangingChars="200" w:hanging="360"/>
      </w:pPr>
    </w:lvl>
  </w:abstractNum>
  <w:abstractNum w:abstractNumId="3">
    <w:nsid w:val="FFFFFF7F"/>
    <w:multiLevelType w:val="singleLevel"/>
    <w:tmpl w:val="1D56F390"/>
    <w:lvl w:ilvl="0">
      <w:start w:val="1"/>
      <w:numFmt w:val="decimal"/>
      <w:lvlText w:val="%1."/>
      <w:lvlJc w:val="left"/>
      <w:pPr>
        <w:tabs>
          <w:tab w:val="num" w:pos="780"/>
        </w:tabs>
        <w:ind w:leftChars="200" w:left="780" w:hangingChars="200" w:hanging="360"/>
      </w:pPr>
    </w:lvl>
  </w:abstractNum>
  <w:abstractNum w:abstractNumId="4">
    <w:nsid w:val="FFFFFF80"/>
    <w:multiLevelType w:val="singleLevel"/>
    <w:tmpl w:val="783C006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0B88CDA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63565B96"/>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88BAB00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5ED69CDC"/>
    <w:lvl w:ilvl="0">
      <w:start w:val="1"/>
      <w:numFmt w:val="decimal"/>
      <w:lvlText w:val="%1."/>
      <w:lvlJc w:val="left"/>
      <w:pPr>
        <w:tabs>
          <w:tab w:val="num" w:pos="360"/>
        </w:tabs>
        <w:ind w:left="360" w:hangingChars="200" w:hanging="360"/>
      </w:pPr>
    </w:lvl>
  </w:abstractNum>
  <w:abstractNum w:abstractNumId="9">
    <w:nsid w:val="FFFFFF89"/>
    <w:multiLevelType w:val="singleLevel"/>
    <w:tmpl w:val="06507944"/>
    <w:lvl w:ilvl="0">
      <w:start w:val="1"/>
      <w:numFmt w:val="bullet"/>
      <w:lvlText w:val=""/>
      <w:lvlJc w:val="left"/>
      <w:pPr>
        <w:tabs>
          <w:tab w:val="num" w:pos="360"/>
        </w:tabs>
        <w:ind w:left="360" w:hangingChars="200" w:hanging="360"/>
      </w:pPr>
      <w:rPr>
        <w:rFonts w:ascii="Wingdings" w:hAnsi="Wingdings" w:hint="default"/>
      </w:rPr>
    </w:lvl>
  </w:abstractNum>
  <w:abstractNum w:abstractNumId="10">
    <w:nsid w:val="1FBC1CBA"/>
    <w:multiLevelType w:val="multilevel"/>
    <w:tmpl w:val="9176DAF0"/>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nsid w:val="20F8153F"/>
    <w:multiLevelType w:val="hybridMultilevel"/>
    <w:tmpl w:val="76A89846"/>
    <w:lvl w:ilvl="0" w:tplc="208AC7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27BA4F8B"/>
    <w:multiLevelType w:val="hybridMultilevel"/>
    <w:tmpl w:val="B3B4861A"/>
    <w:lvl w:ilvl="0" w:tplc="0409000F">
      <w:start w:val="1"/>
      <w:numFmt w:val="decimal"/>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nsid w:val="3B2B166A"/>
    <w:multiLevelType w:val="hybridMultilevel"/>
    <w:tmpl w:val="D83AB45A"/>
    <w:lvl w:ilvl="0" w:tplc="FB8CB5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4246492B"/>
    <w:multiLevelType w:val="multilevel"/>
    <w:tmpl w:val="64BAA7D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5">
    <w:nsid w:val="46432C72"/>
    <w:multiLevelType w:val="hybridMultilevel"/>
    <w:tmpl w:val="15363486"/>
    <w:lvl w:ilvl="0" w:tplc="0409000F">
      <w:start w:val="1"/>
      <w:numFmt w:val="decimal"/>
      <w:lvlText w:val="%1."/>
      <w:lvlJc w:val="left"/>
      <w:pPr>
        <w:tabs>
          <w:tab w:val="num" w:pos="840"/>
        </w:tabs>
        <w:ind w:left="840" w:hanging="420"/>
      </w:pPr>
    </w:lvl>
    <w:lvl w:ilvl="1" w:tplc="04090001">
      <w:start w:val="1"/>
      <w:numFmt w:val="bullet"/>
      <w:lvlText w:val=""/>
      <w:lvlJc w:val="left"/>
      <w:pPr>
        <w:tabs>
          <w:tab w:val="num" w:pos="1260"/>
        </w:tabs>
        <w:ind w:left="1260" w:hanging="420"/>
      </w:pPr>
      <w:rPr>
        <w:rFonts w:ascii="Wingdings" w:hAnsi="Wingdings" w:hint="default"/>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6">
    <w:nsid w:val="4A846E11"/>
    <w:multiLevelType w:val="multilevel"/>
    <w:tmpl w:val="FB12ADF8"/>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pStyle w:val="4"/>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nsid w:val="528C0AD7"/>
    <w:multiLevelType w:val="hybridMultilevel"/>
    <w:tmpl w:val="3D706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nsid w:val="697213EB"/>
    <w:multiLevelType w:val="multilevel"/>
    <w:tmpl w:val="BB3EE7CA"/>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 w:numId="12">
    <w:abstractNumId w:val="14"/>
  </w:num>
  <w:num w:numId="13">
    <w:abstractNumId w:val="18"/>
  </w:num>
  <w:num w:numId="14">
    <w:abstractNumId w:val="16"/>
  </w:num>
  <w:num w:numId="15">
    <w:abstractNumId w:val="16"/>
  </w:num>
  <w:num w:numId="16">
    <w:abstractNumId w:val="16"/>
  </w:num>
  <w:num w:numId="17">
    <w:abstractNumId w:val="16"/>
  </w:num>
  <w:num w:numId="18">
    <w:abstractNumId w:val="16"/>
  </w:num>
  <w:num w:numId="19">
    <w:abstractNumId w:val="16"/>
  </w:num>
  <w:num w:numId="20">
    <w:abstractNumId w:val="16"/>
  </w:num>
  <w:num w:numId="21">
    <w:abstractNumId w:val="16"/>
  </w:num>
  <w:num w:numId="22">
    <w:abstractNumId w:val="15"/>
  </w:num>
  <w:num w:numId="23">
    <w:abstractNumId w:val="12"/>
  </w:num>
  <w:num w:numId="24">
    <w:abstractNumId w:val="13"/>
  </w:num>
  <w:num w:numId="25">
    <w:abstractNumId w:val="11"/>
  </w:num>
  <w:num w:numId="26">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VerticalSpacing w:val="156"/>
  <w:displayHorizontalDrawingGridEvery w:val="0"/>
  <w:displayVerticalDrawingGridEvery w:val="2"/>
  <w:characterSpacingControl w:val="compressPunctuation"/>
  <w:hdrShapeDefaults>
    <o:shapedefaults v:ext="edit" spidmax="14338"/>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1E09"/>
    <w:rsid w:val="00006562"/>
    <w:rsid w:val="00016EA2"/>
    <w:rsid w:val="00030E88"/>
    <w:rsid w:val="00031872"/>
    <w:rsid w:val="000402A7"/>
    <w:rsid w:val="0004110F"/>
    <w:rsid w:val="00044DF9"/>
    <w:rsid w:val="0005134B"/>
    <w:rsid w:val="000652D7"/>
    <w:rsid w:val="00076908"/>
    <w:rsid w:val="0009009C"/>
    <w:rsid w:val="00092F14"/>
    <w:rsid w:val="000950AA"/>
    <w:rsid w:val="0009679F"/>
    <w:rsid w:val="00097EC5"/>
    <w:rsid w:val="000A798F"/>
    <w:rsid w:val="000B454F"/>
    <w:rsid w:val="000B7C17"/>
    <w:rsid w:val="000C107A"/>
    <w:rsid w:val="000C1A10"/>
    <w:rsid w:val="000C3F6A"/>
    <w:rsid w:val="000E2048"/>
    <w:rsid w:val="000E48D6"/>
    <w:rsid w:val="000F1CD2"/>
    <w:rsid w:val="000F3752"/>
    <w:rsid w:val="001024BF"/>
    <w:rsid w:val="001204AB"/>
    <w:rsid w:val="00120A52"/>
    <w:rsid w:val="00122271"/>
    <w:rsid w:val="00132E98"/>
    <w:rsid w:val="00134380"/>
    <w:rsid w:val="0015112C"/>
    <w:rsid w:val="001652B1"/>
    <w:rsid w:val="00175A2F"/>
    <w:rsid w:val="001A2817"/>
    <w:rsid w:val="001A345C"/>
    <w:rsid w:val="001A6DE2"/>
    <w:rsid w:val="001A6ED2"/>
    <w:rsid w:val="001B1148"/>
    <w:rsid w:val="001B16D8"/>
    <w:rsid w:val="001C3245"/>
    <w:rsid w:val="001D4449"/>
    <w:rsid w:val="001E3D54"/>
    <w:rsid w:val="001E4061"/>
    <w:rsid w:val="001E4825"/>
    <w:rsid w:val="001E4856"/>
    <w:rsid w:val="001E7856"/>
    <w:rsid w:val="001F3E9E"/>
    <w:rsid w:val="00202942"/>
    <w:rsid w:val="00205039"/>
    <w:rsid w:val="002167AA"/>
    <w:rsid w:val="00217892"/>
    <w:rsid w:val="002251C6"/>
    <w:rsid w:val="002320CF"/>
    <w:rsid w:val="002413E0"/>
    <w:rsid w:val="0025627A"/>
    <w:rsid w:val="00256C9D"/>
    <w:rsid w:val="00257F82"/>
    <w:rsid w:val="00262E3D"/>
    <w:rsid w:val="00274A3B"/>
    <w:rsid w:val="00282B3D"/>
    <w:rsid w:val="00291F47"/>
    <w:rsid w:val="002A4A8A"/>
    <w:rsid w:val="002A5769"/>
    <w:rsid w:val="002B15EF"/>
    <w:rsid w:val="002B1A4E"/>
    <w:rsid w:val="002D1C77"/>
    <w:rsid w:val="002D35DE"/>
    <w:rsid w:val="002E6C5A"/>
    <w:rsid w:val="002F0566"/>
    <w:rsid w:val="002F2A31"/>
    <w:rsid w:val="00302CF2"/>
    <w:rsid w:val="003104F1"/>
    <w:rsid w:val="00312DDB"/>
    <w:rsid w:val="003148E6"/>
    <w:rsid w:val="00316EA8"/>
    <w:rsid w:val="003302C5"/>
    <w:rsid w:val="00351343"/>
    <w:rsid w:val="00354470"/>
    <w:rsid w:val="00360FE7"/>
    <w:rsid w:val="00362E72"/>
    <w:rsid w:val="00365051"/>
    <w:rsid w:val="0037311F"/>
    <w:rsid w:val="0038189B"/>
    <w:rsid w:val="00384DDB"/>
    <w:rsid w:val="003946E1"/>
    <w:rsid w:val="003C595D"/>
    <w:rsid w:val="003C5C62"/>
    <w:rsid w:val="003D625F"/>
    <w:rsid w:val="003F14DD"/>
    <w:rsid w:val="003F38A8"/>
    <w:rsid w:val="003F7F2F"/>
    <w:rsid w:val="0040056D"/>
    <w:rsid w:val="00403E16"/>
    <w:rsid w:val="00405231"/>
    <w:rsid w:val="004052D1"/>
    <w:rsid w:val="00405B86"/>
    <w:rsid w:val="00406209"/>
    <w:rsid w:val="00406D04"/>
    <w:rsid w:val="00424894"/>
    <w:rsid w:val="004430F7"/>
    <w:rsid w:val="00475AF8"/>
    <w:rsid w:val="00490409"/>
    <w:rsid w:val="00495F83"/>
    <w:rsid w:val="004A181C"/>
    <w:rsid w:val="004A3315"/>
    <w:rsid w:val="004B1324"/>
    <w:rsid w:val="004C6102"/>
    <w:rsid w:val="004C6D25"/>
    <w:rsid w:val="004C73BC"/>
    <w:rsid w:val="004D0EE7"/>
    <w:rsid w:val="004D3CAA"/>
    <w:rsid w:val="004E1241"/>
    <w:rsid w:val="004E2FAA"/>
    <w:rsid w:val="004E7DDB"/>
    <w:rsid w:val="005025AA"/>
    <w:rsid w:val="00507616"/>
    <w:rsid w:val="00511AA4"/>
    <w:rsid w:val="00523C74"/>
    <w:rsid w:val="00524F3B"/>
    <w:rsid w:val="00531019"/>
    <w:rsid w:val="00532BA2"/>
    <w:rsid w:val="00543649"/>
    <w:rsid w:val="005562DE"/>
    <w:rsid w:val="00556340"/>
    <w:rsid w:val="00560D82"/>
    <w:rsid w:val="00566832"/>
    <w:rsid w:val="005718EF"/>
    <w:rsid w:val="00572FBC"/>
    <w:rsid w:val="005732C9"/>
    <w:rsid w:val="00590A21"/>
    <w:rsid w:val="00595D6F"/>
    <w:rsid w:val="005972EB"/>
    <w:rsid w:val="005B0A11"/>
    <w:rsid w:val="005B5C59"/>
    <w:rsid w:val="005C25C4"/>
    <w:rsid w:val="005D1120"/>
    <w:rsid w:val="005E660D"/>
    <w:rsid w:val="00606861"/>
    <w:rsid w:val="0061479B"/>
    <w:rsid w:val="00623E60"/>
    <w:rsid w:val="006246B1"/>
    <w:rsid w:val="00631E22"/>
    <w:rsid w:val="006379BF"/>
    <w:rsid w:val="00643105"/>
    <w:rsid w:val="006462C5"/>
    <w:rsid w:val="0066291F"/>
    <w:rsid w:val="00683C6D"/>
    <w:rsid w:val="00691FD3"/>
    <w:rsid w:val="00695A31"/>
    <w:rsid w:val="00697551"/>
    <w:rsid w:val="006A20B5"/>
    <w:rsid w:val="006A702F"/>
    <w:rsid w:val="006B1B5C"/>
    <w:rsid w:val="006B2046"/>
    <w:rsid w:val="006B6D04"/>
    <w:rsid w:val="006C1601"/>
    <w:rsid w:val="006C3E0A"/>
    <w:rsid w:val="006D28D8"/>
    <w:rsid w:val="006D3DC4"/>
    <w:rsid w:val="006F1340"/>
    <w:rsid w:val="006F306D"/>
    <w:rsid w:val="006F3107"/>
    <w:rsid w:val="006F681E"/>
    <w:rsid w:val="00704E2E"/>
    <w:rsid w:val="007050D9"/>
    <w:rsid w:val="007169A4"/>
    <w:rsid w:val="00717CDF"/>
    <w:rsid w:val="0072244A"/>
    <w:rsid w:val="007228DC"/>
    <w:rsid w:val="007365E0"/>
    <w:rsid w:val="00736EA2"/>
    <w:rsid w:val="0073780E"/>
    <w:rsid w:val="00751AEC"/>
    <w:rsid w:val="00754B1C"/>
    <w:rsid w:val="00780EBB"/>
    <w:rsid w:val="00782AE9"/>
    <w:rsid w:val="00783A8B"/>
    <w:rsid w:val="007869EB"/>
    <w:rsid w:val="007D361B"/>
    <w:rsid w:val="007E1DD8"/>
    <w:rsid w:val="007F1B2E"/>
    <w:rsid w:val="007F1EE1"/>
    <w:rsid w:val="007F67F2"/>
    <w:rsid w:val="008053BC"/>
    <w:rsid w:val="008054C4"/>
    <w:rsid w:val="00810BE0"/>
    <w:rsid w:val="00832374"/>
    <w:rsid w:val="00834901"/>
    <w:rsid w:val="00840907"/>
    <w:rsid w:val="00840D5F"/>
    <w:rsid w:val="00842500"/>
    <w:rsid w:val="00845278"/>
    <w:rsid w:val="0085257A"/>
    <w:rsid w:val="00853DC9"/>
    <w:rsid w:val="00853F6A"/>
    <w:rsid w:val="00855B52"/>
    <w:rsid w:val="00870820"/>
    <w:rsid w:val="0087082B"/>
    <w:rsid w:val="008729DB"/>
    <w:rsid w:val="008757EE"/>
    <w:rsid w:val="0088714A"/>
    <w:rsid w:val="00890E7A"/>
    <w:rsid w:val="00897CD9"/>
    <w:rsid w:val="008B1FDD"/>
    <w:rsid w:val="008C0E72"/>
    <w:rsid w:val="008C1468"/>
    <w:rsid w:val="008D005F"/>
    <w:rsid w:val="008E150A"/>
    <w:rsid w:val="008E5B31"/>
    <w:rsid w:val="00900A73"/>
    <w:rsid w:val="00902ADC"/>
    <w:rsid w:val="009114BE"/>
    <w:rsid w:val="0091787F"/>
    <w:rsid w:val="00930D86"/>
    <w:rsid w:val="00936CA3"/>
    <w:rsid w:val="00936DA3"/>
    <w:rsid w:val="00950E70"/>
    <w:rsid w:val="00977794"/>
    <w:rsid w:val="00981837"/>
    <w:rsid w:val="00984983"/>
    <w:rsid w:val="00986E81"/>
    <w:rsid w:val="00991396"/>
    <w:rsid w:val="009C3607"/>
    <w:rsid w:val="009C51A2"/>
    <w:rsid w:val="009C5985"/>
    <w:rsid w:val="009D05C7"/>
    <w:rsid w:val="009D537A"/>
    <w:rsid w:val="009E765A"/>
    <w:rsid w:val="009F00AD"/>
    <w:rsid w:val="009F67D9"/>
    <w:rsid w:val="00A051D1"/>
    <w:rsid w:val="00A12D82"/>
    <w:rsid w:val="00A40794"/>
    <w:rsid w:val="00A4108D"/>
    <w:rsid w:val="00A43536"/>
    <w:rsid w:val="00A47F2B"/>
    <w:rsid w:val="00A57F42"/>
    <w:rsid w:val="00A91206"/>
    <w:rsid w:val="00A9174C"/>
    <w:rsid w:val="00AA3D8E"/>
    <w:rsid w:val="00AA590A"/>
    <w:rsid w:val="00AA6734"/>
    <w:rsid w:val="00AA7913"/>
    <w:rsid w:val="00AA7CD8"/>
    <w:rsid w:val="00AB3328"/>
    <w:rsid w:val="00AB37F8"/>
    <w:rsid w:val="00AC06A8"/>
    <w:rsid w:val="00AD151C"/>
    <w:rsid w:val="00AD4939"/>
    <w:rsid w:val="00AE3417"/>
    <w:rsid w:val="00B07A63"/>
    <w:rsid w:val="00B17CA7"/>
    <w:rsid w:val="00B21EAF"/>
    <w:rsid w:val="00B3085B"/>
    <w:rsid w:val="00B33139"/>
    <w:rsid w:val="00B351FD"/>
    <w:rsid w:val="00B371C6"/>
    <w:rsid w:val="00B52963"/>
    <w:rsid w:val="00B7106C"/>
    <w:rsid w:val="00BD58A7"/>
    <w:rsid w:val="00BE6E36"/>
    <w:rsid w:val="00BF02FA"/>
    <w:rsid w:val="00BF34B2"/>
    <w:rsid w:val="00BF4710"/>
    <w:rsid w:val="00C01CE2"/>
    <w:rsid w:val="00C02BAE"/>
    <w:rsid w:val="00C06C28"/>
    <w:rsid w:val="00C2383C"/>
    <w:rsid w:val="00C2418B"/>
    <w:rsid w:val="00C32B0A"/>
    <w:rsid w:val="00C32CFA"/>
    <w:rsid w:val="00C334E6"/>
    <w:rsid w:val="00C41382"/>
    <w:rsid w:val="00C51968"/>
    <w:rsid w:val="00C5500B"/>
    <w:rsid w:val="00C5505B"/>
    <w:rsid w:val="00C619ED"/>
    <w:rsid w:val="00C64526"/>
    <w:rsid w:val="00C750CB"/>
    <w:rsid w:val="00C85BA1"/>
    <w:rsid w:val="00C86142"/>
    <w:rsid w:val="00C914EA"/>
    <w:rsid w:val="00CA0045"/>
    <w:rsid w:val="00CA7DA0"/>
    <w:rsid w:val="00CB0C18"/>
    <w:rsid w:val="00CD0FBB"/>
    <w:rsid w:val="00CD21A5"/>
    <w:rsid w:val="00CD2728"/>
    <w:rsid w:val="00CE2A63"/>
    <w:rsid w:val="00CE3AC3"/>
    <w:rsid w:val="00CE60B9"/>
    <w:rsid w:val="00CF3CBE"/>
    <w:rsid w:val="00CF7D88"/>
    <w:rsid w:val="00D043A0"/>
    <w:rsid w:val="00D05172"/>
    <w:rsid w:val="00D37165"/>
    <w:rsid w:val="00D42D88"/>
    <w:rsid w:val="00D666FE"/>
    <w:rsid w:val="00D91B50"/>
    <w:rsid w:val="00DA04BA"/>
    <w:rsid w:val="00DB493E"/>
    <w:rsid w:val="00DB4EAB"/>
    <w:rsid w:val="00DD1E09"/>
    <w:rsid w:val="00DE2B62"/>
    <w:rsid w:val="00DE2B76"/>
    <w:rsid w:val="00DE38EB"/>
    <w:rsid w:val="00DF656D"/>
    <w:rsid w:val="00E064E5"/>
    <w:rsid w:val="00E23E01"/>
    <w:rsid w:val="00E2528D"/>
    <w:rsid w:val="00E324E6"/>
    <w:rsid w:val="00E33199"/>
    <w:rsid w:val="00E50607"/>
    <w:rsid w:val="00E54D48"/>
    <w:rsid w:val="00E579E4"/>
    <w:rsid w:val="00E616E6"/>
    <w:rsid w:val="00E63D24"/>
    <w:rsid w:val="00E6572B"/>
    <w:rsid w:val="00E66399"/>
    <w:rsid w:val="00E6786D"/>
    <w:rsid w:val="00E7714D"/>
    <w:rsid w:val="00E82B58"/>
    <w:rsid w:val="00E92240"/>
    <w:rsid w:val="00E9234A"/>
    <w:rsid w:val="00E9594C"/>
    <w:rsid w:val="00E96AA4"/>
    <w:rsid w:val="00EA43AC"/>
    <w:rsid w:val="00EA60EC"/>
    <w:rsid w:val="00EA67E7"/>
    <w:rsid w:val="00EB1010"/>
    <w:rsid w:val="00EB18B2"/>
    <w:rsid w:val="00EC5855"/>
    <w:rsid w:val="00ED0A62"/>
    <w:rsid w:val="00ED6075"/>
    <w:rsid w:val="00EE19B1"/>
    <w:rsid w:val="00EE20D2"/>
    <w:rsid w:val="00F10F3A"/>
    <w:rsid w:val="00F162B8"/>
    <w:rsid w:val="00F20492"/>
    <w:rsid w:val="00F213E9"/>
    <w:rsid w:val="00F24970"/>
    <w:rsid w:val="00F31EC1"/>
    <w:rsid w:val="00F36876"/>
    <w:rsid w:val="00F371BD"/>
    <w:rsid w:val="00F40276"/>
    <w:rsid w:val="00F4307F"/>
    <w:rsid w:val="00F4328D"/>
    <w:rsid w:val="00F5638F"/>
    <w:rsid w:val="00F73D92"/>
    <w:rsid w:val="00F75F38"/>
    <w:rsid w:val="00F81B4B"/>
    <w:rsid w:val="00F849A4"/>
    <w:rsid w:val="00F86D3A"/>
    <w:rsid w:val="00FA04AC"/>
    <w:rsid w:val="00FB241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82B58"/>
    <w:pPr>
      <w:widowControl w:val="0"/>
      <w:jc w:val="both"/>
    </w:pPr>
    <w:rPr>
      <w:kern w:val="2"/>
      <w:sz w:val="21"/>
      <w:szCs w:val="24"/>
    </w:rPr>
  </w:style>
  <w:style w:type="paragraph" w:styleId="1">
    <w:name w:val="heading 1"/>
    <w:basedOn w:val="a"/>
    <w:next w:val="a0"/>
    <w:qFormat/>
    <w:rsid w:val="004D0EE7"/>
    <w:pPr>
      <w:keepNext/>
      <w:keepLines/>
      <w:numPr>
        <w:numId w:val="20"/>
      </w:numPr>
      <w:spacing w:before="120" w:line="578" w:lineRule="auto"/>
      <w:outlineLvl w:val="0"/>
    </w:pPr>
    <w:rPr>
      <w:b/>
      <w:bCs/>
      <w:kern w:val="44"/>
      <w:sz w:val="28"/>
      <w:szCs w:val="28"/>
    </w:rPr>
  </w:style>
  <w:style w:type="paragraph" w:styleId="2">
    <w:name w:val="heading 2"/>
    <w:basedOn w:val="a"/>
    <w:next w:val="a0"/>
    <w:qFormat/>
    <w:rsid w:val="004D0EE7"/>
    <w:pPr>
      <w:keepNext/>
      <w:keepLines/>
      <w:numPr>
        <w:ilvl w:val="1"/>
        <w:numId w:val="20"/>
      </w:numPr>
      <w:spacing w:line="415" w:lineRule="auto"/>
      <w:outlineLvl w:val="1"/>
    </w:pPr>
    <w:rPr>
      <w:b/>
      <w:bCs/>
      <w:sz w:val="24"/>
    </w:rPr>
  </w:style>
  <w:style w:type="paragraph" w:styleId="3">
    <w:name w:val="heading 3"/>
    <w:basedOn w:val="a"/>
    <w:next w:val="a0"/>
    <w:qFormat/>
    <w:rsid w:val="00BE6E36"/>
    <w:pPr>
      <w:keepNext/>
      <w:keepLines/>
      <w:numPr>
        <w:ilvl w:val="2"/>
        <w:numId w:val="20"/>
      </w:numPr>
      <w:spacing w:line="415" w:lineRule="auto"/>
      <w:outlineLvl w:val="2"/>
    </w:pPr>
    <w:rPr>
      <w:b/>
      <w:bCs/>
      <w:szCs w:val="21"/>
    </w:rPr>
  </w:style>
  <w:style w:type="paragraph" w:styleId="4">
    <w:name w:val="heading 4"/>
    <w:basedOn w:val="a"/>
    <w:next w:val="a"/>
    <w:qFormat/>
    <w:rsid w:val="004D0EE7"/>
    <w:pPr>
      <w:keepNext/>
      <w:keepLines/>
      <w:numPr>
        <w:ilvl w:val="3"/>
        <w:numId w:val="20"/>
      </w:numPr>
      <w:spacing w:before="280" w:after="290" w:line="376" w:lineRule="auto"/>
      <w:outlineLvl w:val="3"/>
    </w:pPr>
    <w:rPr>
      <w:b/>
      <w:bCs/>
      <w:szCs w:val="28"/>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
    <w:rsid w:val="00560D82"/>
    <w:pPr>
      <w:spacing w:after="120"/>
    </w:pPr>
  </w:style>
  <w:style w:type="paragraph" w:styleId="a0">
    <w:name w:val="Body Text First Indent"/>
    <w:basedOn w:val="a4"/>
    <w:link w:val="Char"/>
    <w:rsid w:val="00BE6E36"/>
    <w:pPr>
      <w:ind w:firstLineChars="200" w:firstLine="200"/>
    </w:pPr>
  </w:style>
  <w:style w:type="paragraph" w:styleId="a5">
    <w:name w:val="Title"/>
    <w:basedOn w:val="a"/>
    <w:link w:val="Char0"/>
    <w:qFormat/>
    <w:rsid w:val="00BE6E36"/>
    <w:pPr>
      <w:spacing w:before="240" w:after="60"/>
      <w:jc w:val="center"/>
      <w:outlineLvl w:val="0"/>
    </w:pPr>
    <w:rPr>
      <w:rFonts w:ascii="Arial" w:hAnsi="Arial" w:cs="Arial"/>
      <w:b/>
      <w:bCs/>
      <w:sz w:val="32"/>
      <w:szCs w:val="32"/>
    </w:rPr>
  </w:style>
  <w:style w:type="paragraph" w:styleId="a6">
    <w:name w:val="Body Text Indent"/>
    <w:basedOn w:val="a"/>
    <w:rsid w:val="00E324E6"/>
    <w:pPr>
      <w:spacing w:after="120"/>
      <w:ind w:leftChars="200" w:left="420"/>
    </w:pPr>
  </w:style>
  <w:style w:type="paragraph" w:styleId="20">
    <w:name w:val="Body Text First Indent 2"/>
    <w:basedOn w:val="a6"/>
    <w:rsid w:val="00E324E6"/>
    <w:pPr>
      <w:ind w:firstLineChars="200" w:firstLine="420"/>
    </w:pPr>
  </w:style>
  <w:style w:type="paragraph" w:styleId="a7">
    <w:name w:val="header"/>
    <w:basedOn w:val="a"/>
    <w:rsid w:val="00C41382"/>
    <w:pPr>
      <w:pBdr>
        <w:bottom w:val="single" w:sz="6" w:space="1" w:color="auto"/>
      </w:pBdr>
      <w:tabs>
        <w:tab w:val="center" w:pos="4153"/>
        <w:tab w:val="right" w:pos="8306"/>
      </w:tabs>
      <w:snapToGrid w:val="0"/>
      <w:jc w:val="center"/>
    </w:pPr>
    <w:rPr>
      <w:sz w:val="18"/>
      <w:szCs w:val="18"/>
    </w:rPr>
  </w:style>
  <w:style w:type="paragraph" w:styleId="a8">
    <w:name w:val="footer"/>
    <w:basedOn w:val="a"/>
    <w:rsid w:val="00C41382"/>
    <w:pPr>
      <w:tabs>
        <w:tab w:val="center" w:pos="4153"/>
        <w:tab w:val="right" w:pos="8306"/>
      </w:tabs>
      <w:snapToGrid w:val="0"/>
      <w:jc w:val="left"/>
    </w:pPr>
    <w:rPr>
      <w:sz w:val="18"/>
      <w:szCs w:val="18"/>
    </w:rPr>
  </w:style>
  <w:style w:type="character" w:styleId="a9">
    <w:name w:val="page number"/>
    <w:basedOn w:val="a1"/>
    <w:rsid w:val="00697551"/>
  </w:style>
  <w:style w:type="paragraph" w:styleId="10">
    <w:name w:val="toc 1"/>
    <w:basedOn w:val="a"/>
    <w:next w:val="a"/>
    <w:autoRedefine/>
    <w:uiPriority w:val="39"/>
    <w:qFormat/>
    <w:rsid w:val="00531019"/>
  </w:style>
  <w:style w:type="character" w:styleId="aa">
    <w:name w:val="Hyperlink"/>
    <w:basedOn w:val="a1"/>
    <w:uiPriority w:val="99"/>
    <w:rsid w:val="00531019"/>
    <w:rPr>
      <w:color w:val="0000FF"/>
      <w:u w:val="single"/>
    </w:rPr>
  </w:style>
  <w:style w:type="paragraph" w:styleId="21">
    <w:name w:val="toc 2"/>
    <w:basedOn w:val="a"/>
    <w:next w:val="a"/>
    <w:autoRedefine/>
    <w:uiPriority w:val="39"/>
    <w:qFormat/>
    <w:rsid w:val="00531019"/>
    <w:pPr>
      <w:ind w:leftChars="200" w:left="420"/>
    </w:pPr>
  </w:style>
  <w:style w:type="paragraph" w:styleId="ab">
    <w:name w:val="Balloon Text"/>
    <w:basedOn w:val="a"/>
    <w:link w:val="Char1"/>
    <w:rsid w:val="00F5638F"/>
    <w:rPr>
      <w:sz w:val="18"/>
      <w:szCs w:val="18"/>
    </w:rPr>
  </w:style>
  <w:style w:type="character" w:customStyle="1" w:styleId="Char1">
    <w:name w:val="批注框文本 Char"/>
    <w:basedOn w:val="a1"/>
    <w:link w:val="ab"/>
    <w:rsid w:val="00F5638F"/>
    <w:rPr>
      <w:kern w:val="2"/>
      <w:sz w:val="18"/>
      <w:szCs w:val="18"/>
    </w:rPr>
  </w:style>
  <w:style w:type="paragraph" w:styleId="TOC">
    <w:name w:val="TOC Heading"/>
    <w:basedOn w:val="1"/>
    <w:next w:val="a"/>
    <w:uiPriority w:val="39"/>
    <w:unhideWhenUsed/>
    <w:qFormat/>
    <w:rsid w:val="00F5638F"/>
    <w:pPr>
      <w:widowControl/>
      <w:numPr>
        <w:numId w:val="0"/>
      </w:numPr>
      <w:spacing w:before="480" w:line="276" w:lineRule="auto"/>
      <w:jc w:val="left"/>
      <w:outlineLvl w:val="9"/>
    </w:pPr>
    <w:rPr>
      <w:rFonts w:asciiTheme="majorHAnsi" w:eastAsiaTheme="majorEastAsia" w:hAnsiTheme="majorHAnsi" w:cstheme="majorBidi"/>
      <w:color w:val="365F91" w:themeColor="accent1" w:themeShade="BF"/>
      <w:kern w:val="0"/>
    </w:rPr>
  </w:style>
  <w:style w:type="paragraph" w:styleId="30">
    <w:name w:val="toc 3"/>
    <w:basedOn w:val="a"/>
    <w:next w:val="a"/>
    <w:autoRedefine/>
    <w:uiPriority w:val="39"/>
    <w:unhideWhenUsed/>
    <w:qFormat/>
    <w:rsid w:val="00F5638F"/>
    <w:pPr>
      <w:widowControl/>
      <w:spacing w:after="100" w:line="276" w:lineRule="auto"/>
      <w:ind w:left="440"/>
      <w:jc w:val="left"/>
    </w:pPr>
    <w:rPr>
      <w:rFonts w:asciiTheme="minorHAnsi" w:eastAsiaTheme="minorEastAsia" w:hAnsiTheme="minorHAnsi" w:cstheme="minorBidi"/>
      <w:kern w:val="0"/>
      <w:sz w:val="22"/>
      <w:szCs w:val="22"/>
    </w:rPr>
  </w:style>
  <w:style w:type="character" w:customStyle="1" w:styleId="Char0">
    <w:name w:val="标题 Char"/>
    <w:basedOn w:val="a1"/>
    <w:link w:val="a5"/>
    <w:rsid w:val="00006562"/>
    <w:rPr>
      <w:rFonts w:ascii="Arial" w:hAnsi="Arial" w:cs="Arial"/>
      <w:b/>
      <w:bCs/>
      <w:kern w:val="2"/>
      <w:sz w:val="32"/>
      <w:szCs w:val="32"/>
    </w:rPr>
  </w:style>
  <w:style w:type="character" w:customStyle="1" w:styleId="Char">
    <w:name w:val="正文首行缩进 Char"/>
    <w:basedOn w:val="a1"/>
    <w:link w:val="a0"/>
    <w:rsid w:val="00006562"/>
    <w:rPr>
      <w:kern w:val="2"/>
      <w:sz w:val="21"/>
      <w:szCs w:val="24"/>
    </w:rPr>
  </w:style>
  <w:style w:type="paragraph" w:styleId="ac">
    <w:name w:val="Document Map"/>
    <w:basedOn w:val="a"/>
    <w:link w:val="Char2"/>
    <w:rsid w:val="00DB493E"/>
    <w:rPr>
      <w:rFonts w:ascii="宋体"/>
      <w:sz w:val="18"/>
      <w:szCs w:val="18"/>
    </w:rPr>
  </w:style>
  <w:style w:type="character" w:customStyle="1" w:styleId="Char2">
    <w:name w:val="文档结构图 Char"/>
    <w:basedOn w:val="a1"/>
    <w:link w:val="ac"/>
    <w:rsid w:val="00DB493E"/>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w:divs>
    <w:div w:id="1400711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angfeng\Application%20Data\Microsoft\Templates\&#36890;&#29992;.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EC44E-96EF-4499-9C66-C735B22C3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通用.dotx</Template>
  <TotalTime>659</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Links>
    <vt:vector size="30" baseType="variant">
      <vt:variant>
        <vt:i4>1572918</vt:i4>
      </vt:variant>
      <vt:variant>
        <vt:i4>36</vt:i4>
      </vt:variant>
      <vt:variant>
        <vt:i4>0</vt:i4>
      </vt:variant>
      <vt:variant>
        <vt:i4>5</vt:i4>
      </vt:variant>
      <vt:variant>
        <vt:lpwstr/>
      </vt:variant>
      <vt:variant>
        <vt:lpwstr>_Toc224962661</vt:lpwstr>
      </vt:variant>
      <vt:variant>
        <vt:i4>1572918</vt:i4>
      </vt:variant>
      <vt:variant>
        <vt:i4>28</vt:i4>
      </vt:variant>
      <vt:variant>
        <vt:i4>0</vt:i4>
      </vt:variant>
      <vt:variant>
        <vt:i4>5</vt:i4>
      </vt:variant>
      <vt:variant>
        <vt:lpwstr/>
      </vt:variant>
      <vt:variant>
        <vt:lpwstr>_Toc224962660</vt:lpwstr>
      </vt:variant>
      <vt:variant>
        <vt:i4>1769526</vt:i4>
      </vt:variant>
      <vt:variant>
        <vt:i4>20</vt:i4>
      </vt:variant>
      <vt:variant>
        <vt:i4>0</vt:i4>
      </vt:variant>
      <vt:variant>
        <vt:i4>5</vt:i4>
      </vt:variant>
      <vt:variant>
        <vt:lpwstr/>
      </vt:variant>
      <vt:variant>
        <vt:lpwstr>_Toc224962659</vt:lpwstr>
      </vt:variant>
      <vt:variant>
        <vt:i4>1769526</vt:i4>
      </vt:variant>
      <vt:variant>
        <vt:i4>12</vt:i4>
      </vt:variant>
      <vt:variant>
        <vt:i4>0</vt:i4>
      </vt:variant>
      <vt:variant>
        <vt:i4>5</vt:i4>
      </vt:variant>
      <vt:variant>
        <vt:lpwstr/>
      </vt:variant>
      <vt:variant>
        <vt:lpwstr>_Toc224962658</vt:lpwstr>
      </vt:variant>
      <vt:variant>
        <vt:i4>1769526</vt:i4>
      </vt:variant>
      <vt:variant>
        <vt:i4>4</vt:i4>
      </vt:variant>
      <vt:variant>
        <vt:i4>0</vt:i4>
      </vt:variant>
      <vt:variant>
        <vt:i4>5</vt:i4>
      </vt:variant>
      <vt:variant>
        <vt:lpwstr/>
      </vt:variant>
      <vt:variant>
        <vt:lpwstr>_Toc224962657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[点击这里键入标题] </dc:title>
  <dc:subject/>
  <dc:creator>wangfeng</dc:creator>
  <cp:keywords/>
  <dc:description/>
  <cp:lastModifiedBy>lishaojie</cp:lastModifiedBy>
  <cp:revision>181</cp:revision>
  <cp:lastPrinted>1601-01-01T00:00:00Z</cp:lastPrinted>
  <dcterms:created xsi:type="dcterms:W3CDTF">2011-08-20T05:28:00Z</dcterms:created>
  <dcterms:modified xsi:type="dcterms:W3CDTF">2011-11-25T07:58:00Z</dcterms:modified>
</cp:coreProperties>
</file>