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1019" w:rsidRPr="006B1B5C" w:rsidRDefault="00AA648C" w:rsidP="00847D70">
      <w:pPr>
        <w:pStyle w:val="a5"/>
      </w:pPr>
      <w:r>
        <w:rPr>
          <w:rFonts w:hint="eastAsia"/>
        </w:rPr>
        <w:t>DB</w:t>
      </w:r>
      <w:r w:rsidR="009625B9">
        <w:rPr>
          <w:rFonts w:hint="eastAsia"/>
        </w:rPr>
        <w:t>Server</w:t>
      </w:r>
    </w:p>
    <w:p w:rsidR="00793709" w:rsidRPr="00793709" w:rsidRDefault="00793709" w:rsidP="00793709">
      <w:pPr>
        <w:pStyle w:val="a0"/>
        <w:ind w:firstLine="420"/>
      </w:pPr>
      <w:r>
        <w:rPr>
          <w:rFonts w:hint="eastAsia"/>
        </w:rPr>
        <w:t>DB</w:t>
      </w:r>
      <w:r w:rsidR="009625B9">
        <w:rPr>
          <w:rFonts w:hint="eastAsia"/>
        </w:rPr>
        <w:t>Server</w:t>
      </w:r>
      <w:r w:rsidR="009625B9">
        <w:rPr>
          <w:rFonts w:hint="eastAsia"/>
        </w:rPr>
        <w:t>在</w:t>
      </w:r>
      <w:r w:rsidR="00403AB3">
        <w:rPr>
          <w:rFonts w:hint="eastAsia"/>
        </w:rPr>
        <w:t>整个</w:t>
      </w:r>
      <w:r>
        <w:rPr>
          <w:rFonts w:hint="eastAsia"/>
        </w:rPr>
        <w:t>服务器端架构中主要充当用户角色数据读取、缓存</w:t>
      </w:r>
      <w:r w:rsidR="009625B9">
        <w:rPr>
          <w:rFonts w:hint="eastAsia"/>
        </w:rPr>
        <w:t>的功能，使得游戏逻辑与认证平台相对独立开来，彼此互不影响。</w:t>
      </w:r>
      <w:r>
        <w:rPr>
          <w:rFonts w:hint="eastAsia"/>
        </w:rPr>
        <w:t>与此同时，也达到降低</w:t>
      </w:r>
      <w:r>
        <w:rPr>
          <w:rFonts w:hint="eastAsia"/>
        </w:rPr>
        <w:t>DBMS</w:t>
      </w:r>
      <w:r>
        <w:rPr>
          <w:rFonts w:hint="eastAsia"/>
        </w:rPr>
        <w:t>的</w:t>
      </w:r>
      <w:r>
        <w:rPr>
          <w:rFonts w:hint="eastAsia"/>
        </w:rPr>
        <w:t>io</w:t>
      </w:r>
      <w:r>
        <w:rPr>
          <w:rFonts w:hint="eastAsia"/>
        </w:rPr>
        <w:t>访问压力的目标！</w:t>
      </w:r>
    </w:p>
    <w:p w:rsidR="00793709" w:rsidRDefault="009625B9" w:rsidP="00847D70">
      <w:pPr>
        <w:pStyle w:val="a0"/>
        <w:ind w:firstLine="420"/>
      </w:pPr>
      <w:r>
        <w:rPr>
          <w:rFonts w:hint="eastAsia"/>
        </w:rPr>
        <w:t>我们在设计</w:t>
      </w:r>
      <w:r w:rsidR="00793709">
        <w:rPr>
          <w:rFonts w:hint="eastAsia"/>
        </w:rPr>
        <w:t>DBServer</w:t>
      </w:r>
      <w:r>
        <w:rPr>
          <w:rFonts w:hint="eastAsia"/>
        </w:rPr>
        <w:t>的过程中，综合考虑了</w:t>
      </w:r>
      <w:r w:rsidR="00FB15C4">
        <w:rPr>
          <w:rFonts w:hint="eastAsia"/>
        </w:rPr>
        <w:t>已</w:t>
      </w:r>
      <w:r>
        <w:rPr>
          <w:rFonts w:hint="eastAsia"/>
        </w:rPr>
        <w:t>运营的游戏项目在这方面的需求</w:t>
      </w:r>
      <w:r w:rsidR="00FB15C4">
        <w:rPr>
          <w:rFonts w:hint="eastAsia"/>
        </w:rPr>
        <w:t>进行设计</w:t>
      </w:r>
      <w:r>
        <w:rPr>
          <w:rFonts w:hint="eastAsia"/>
        </w:rPr>
        <w:t>。</w:t>
      </w:r>
      <w:r w:rsidR="00793709">
        <w:rPr>
          <w:rFonts w:hint="eastAsia"/>
        </w:rPr>
        <w:t>在通常游戏服务端开发过程中，往往会遇到以下几个问题：</w:t>
      </w:r>
    </w:p>
    <w:p w:rsidR="00793709" w:rsidRDefault="00F344BB" w:rsidP="00793709">
      <w:pPr>
        <w:pStyle w:val="a0"/>
        <w:numPr>
          <w:ilvl w:val="0"/>
          <w:numId w:val="28"/>
        </w:numPr>
        <w:ind w:firstLineChars="0"/>
      </w:pPr>
      <w:r>
        <w:rPr>
          <w:rFonts w:hint="eastAsia"/>
        </w:rPr>
        <w:t>怎样缓解</w:t>
      </w:r>
      <w:r w:rsidR="00793709">
        <w:rPr>
          <w:rFonts w:hint="eastAsia"/>
        </w:rPr>
        <w:t>DBMS</w:t>
      </w:r>
      <w:r w:rsidR="00793709">
        <w:rPr>
          <w:rFonts w:hint="eastAsia"/>
        </w:rPr>
        <w:t>访问、存取压力过大</w:t>
      </w:r>
      <w:r>
        <w:rPr>
          <w:rFonts w:hint="eastAsia"/>
        </w:rPr>
        <w:t>的系统性能瓶颈</w:t>
      </w:r>
      <w:r w:rsidR="00793709">
        <w:rPr>
          <w:rFonts w:hint="eastAsia"/>
        </w:rPr>
        <w:t>。</w:t>
      </w:r>
    </w:p>
    <w:p w:rsidR="00793709" w:rsidRPr="00793709" w:rsidRDefault="00793709" w:rsidP="00793709">
      <w:pPr>
        <w:pStyle w:val="a0"/>
        <w:numPr>
          <w:ilvl w:val="0"/>
          <w:numId w:val="28"/>
        </w:numPr>
        <w:ind w:firstLineChars="0"/>
      </w:pPr>
      <w:r>
        <w:rPr>
          <w:rFonts w:hint="eastAsia"/>
        </w:rPr>
        <w:t>怎样充分发挥</w:t>
      </w:r>
      <w:r>
        <w:rPr>
          <w:rFonts w:hint="eastAsia"/>
        </w:rPr>
        <w:t>DBMS</w:t>
      </w:r>
      <w:r>
        <w:rPr>
          <w:rFonts w:hint="eastAsia"/>
        </w:rPr>
        <w:t>本身具有的并行处理能力。</w:t>
      </w:r>
    </w:p>
    <w:p w:rsidR="00CC0E1F" w:rsidRDefault="00793709" w:rsidP="00847D70">
      <w:pPr>
        <w:pStyle w:val="a0"/>
        <w:ind w:firstLine="420"/>
      </w:pPr>
      <w:r>
        <w:rPr>
          <w:rFonts w:hint="eastAsia"/>
        </w:rPr>
        <w:t>DBServer</w:t>
      </w:r>
      <w:r w:rsidR="00CC0E1F">
        <w:rPr>
          <w:rFonts w:hint="eastAsia"/>
        </w:rPr>
        <w:t>是基于</w:t>
      </w:r>
      <w:r w:rsidR="00CC0E1F" w:rsidRPr="00D67CDE">
        <w:rPr>
          <w:rFonts w:hint="eastAsia"/>
          <w:color w:val="1F497D" w:themeColor="text2"/>
        </w:rPr>
        <w:t>SDFramework</w:t>
      </w:r>
      <w:r w:rsidR="00CC0E1F">
        <w:rPr>
          <w:rFonts w:hint="eastAsia"/>
        </w:rPr>
        <w:t>派生的，关于其内部的框架结构及网络处理请参见</w:t>
      </w:r>
      <w:r w:rsidR="00CC0E1F" w:rsidRPr="00193D5F">
        <w:rPr>
          <w:rFonts w:hint="eastAsia"/>
          <w:color w:val="1F497D" w:themeColor="text2"/>
        </w:rPr>
        <w:t>SDFramework</w:t>
      </w:r>
      <w:r w:rsidR="00CC0E1F">
        <w:rPr>
          <w:rFonts w:hint="eastAsia"/>
        </w:rPr>
        <w:t>的介绍。</w:t>
      </w:r>
    </w:p>
    <w:p w:rsidR="00FB15C4" w:rsidRPr="009625B9" w:rsidRDefault="00793709" w:rsidP="00847D70">
      <w:pPr>
        <w:pStyle w:val="a0"/>
        <w:ind w:firstLine="420"/>
      </w:pPr>
      <w:r>
        <w:rPr>
          <w:rFonts w:hint="eastAsia"/>
        </w:rPr>
        <w:t>DBServer</w:t>
      </w:r>
      <w:r w:rsidR="00286D55">
        <w:rPr>
          <w:rFonts w:hint="eastAsia"/>
        </w:rPr>
        <w:t>与客户端之间是通过</w:t>
      </w:r>
      <w:r w:rsidR="00286D55">
        <w:rPr>
          <w:rFonts w:hint="eastAsia"/>
        </w:rPr>
        <w:t>GateServer</w:t>
      </w:r>
      <w:r w:rsidR="00286D55">
        <w:rPr>
          <w:rFonts w:hint="eastAsia"/>
        </w:rPr>
        <w:t>来中转用户的数据包的，</w:t>
      </w:r>
      <w:r w:rsidR="00FB15C4">
        <w:rPr>
          <w:rFonts w:hint="eastAsia"/>
        </w:rPr>
        <w:t>关于</w:t>
      </w:r>
      <w:r w:rsidR="00403AB3">
        <w:rPr>
          <w:rFonts w:hint="eastAsia"/>
        </w:rPr>
        <w:t>整个</w:t>
      </w:r>
      <w:r w:rsidR="00FB15C4">
        <w:rPr>
          <w:rFonts w:hint="eastAsia"/>
        </w:rPr>
        <w:t>服务器架构及各服务器应用的功能定位，请参见</w:t>
      </w:r>
      <w:r w:rsidR="00FB15C4">
        <w:t>…</w:t>
      </w:r>
    </w:p>
    <w:p w:rsidR="009625B9" w:rsidRDefault="00793709" w:rsidP="00847D70">
      <w:pPr>
        <w:pStyle w:val="a0"/>
        <w:ind w:firstLine="420"/>
      </w:pPr>
      <w:r>
        <w:rPr>
          <w:rFonts w:hint="eastAsia"/>
        </w:rPr>
        <w:t>DBServer</w:t>
      </w:r>
      <w:r w:rsidR="00FB15C4">
        <w:rPr>
          <w:rFonts w:hint="eastAsia"/>
        </w:rPr>
        <w:t>包含的主题：</w:t>
      </w:r>
    </w:p>
    <w:p w:rsidR="00FB15C4" w:rsidRPr="00193D5F" w:rsidRDefault="00793709" w:rsidP="00847D70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异步、多线程处理数据库读取操作</w:t>
      </w:r>
    </w:p>
    <w:p w:rsidR="00FB15C4" w:rsidRDefault="00793709" w:rsidP="00847D70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角色数据缓存</w:t>
      </w:r>
    </w:p>
    <w:p w:rsidR="00793709" w:rsidRPr="00193D5F" w:rsidRDefault="00793709" w:rsidP="00847D70">
      <w:pPr>
        <w:pStyle w:val="a0"/>
        <w:ind w:firstLine="420"/>
        <w:rPr>
          <w:color w:val="1F497D" w:themeColor="text2"/>
        </w:rPr>
      </w:pPr>
      <w:r>
        <w:rPr>
          <w:rFonts w:hint="eastAsia"/>
          <w:color w:val="1F497D" w:themeColor="text2"/>
        </w:rPr>
        <w:t>角色数据读取关键业务操作</w:t>
      </w:r>
    </w:p>
    <w:p w:rsidR="00793709" w:rsidRDefault="00FB15C4" w:rsidP="00793709">
      <w:pPr>
        <w:pStyle w:val="a0"/>
        <w:ind w:firstLine="420"/>
        <w:rPr>
          <w:color w:val="1F497D" w:themeColor="text2"/>
        </w:rPr>
      </w:pPr>
      <w:r w:rsidRPr="00193D5F">
        <w:rPr>
          <w:rFonts w:hint="eastAsia"/>
          <w:color w:val="1F497D" w:themeColor="text2"/>
        </w:rPr>
        <w:t>其他</w:t>
      </w:r>
      <w:r w:rsidR="001F7748">
        <w:rPr>
          <w:rFonts w:hint="eastAsia"/>
          <w:color w:val="1F497D" w:themeColor="text2"/>
        </w:rPr>
        <w:t>功能</w:t>
      </w:r>
    </w:p>
    <w:p w:rsidR="00793709" w:rsidRDefault="00793709" w:rsidP="00793709">
      <w:pPr>
        <w:pStyle w:val="a0"/>
        <w:ind w:firstLineChars="0" w:firstLine="0"/>
        <w:rPr>
          <w:color w:val="1F497D" w:themeColor="text2"/>
        </w:rPr>
      </w:pPr>
    </w:p>
    <w:p w:rsidR="00793709" w:rsidRDefault="00793709" w:rsidP="00793709">
      <w:pPr>
        <w:pStyle w:val="a0"/>
        <w:ind w:firstLineChars="0" w:firstLine="0"/>
        <w:rPr>
          <w:b/>
        </w:rPr>
      </w:pPr>
      <w:r w:rsidRPr="00793709">
        <w:rPr>
          <w:rFonts w:hint="eastAsia"/>
          <w:b/>
        </w:rPr>
        <w:t>异步、多线程处理数据库读取操作</w:t>
      </w:r>
    </w:p>
    <w:p w:rsidR="00793709" w:rsidRDefault="00793709" w:rsidP="00793709">
      <w:pPr>
        <w:pStyle w:val="a0"/>
        <w:ind w:firstLineChars="0" w:firstLine="0"/>
      </w:pPr>
      <w:r>
        <w:rPr>
          <w:rFonts w:hint="eastAsia"/>
          <w:b/>
        </w:rPr>
        <w:tab/>
      </w:r>
      <w:r w:rsidRPr="00793709">
        <w:rPr>
          <w:rFonts w:hint="eastAsia"/>
        </w:rPr>
        <w:t>DBServer</w:t>
      </w:r>
      <w:r>
        <w:rPr>
          <w:rFonts w:hint="eastAsia"/>
        </w:rPr>
        <w:t>数据库操作部分是基于</w:t>
      </w:r>
      <w:r>
        <w:rPr>
          <w:rFonts w:hint="eastAsia"/>
        </w:rPr>
        <w:t>sddb</w:t>
      </w:r>
      <w:r>
        <w:rPr>
          <w:rFonts w:hint="eastAsia"/>
        </w:rPr>
        <w:t>组件实现，</w:t>
      </w:r>
      <w:r>
        <w:rPr>
          <w:rFonts w:hint="eastAsia"/>
        </w:rPr>
        <w:t>sddb</w:t>
      </w:r>
      <w:r>
        <w:rPr>
          <w:rFonts w:hint="eastAsia"/>
        </w:rPr>
        <w:t>组件本身支持多线程、数据库连接池操作</w:t>
      </w:r>
      <w:r>
        <w:rPr>
          <w:rFonts w:hint="eastAsia"/>
        </w:rPr>
        <w:t>DBMS</w:t>
      </w:r>
      <w:r>
        <w:rPr>
          <w:rFonts w:hint="eastAsia"/>
        </w:rPr>
        <w:t>的数据库数据读取，其中技术细节看参看</w:t>
      </w:r>
      <w:r>
        <w:rPr>
          <w:rFonts w:hint="eastAsia"/>
        </w:rPr>
        <w:t>sddb</w:t>
      </w:r>
      <w:r>
        <w:rPr>
          <w:rFonts w:hint="eastAsia"/>
        </w:rPr>
        <w:t>组件部分的介绍。以下主要阐述</w:t>
      </w:r>
      <w:r>
        <w:rPr>
          <w:rFonts w:hint="eastAsia"/>
        </w:rPr>
        <w:t>DBServer</w:t>
      </w:r>
      <w:r>
        <w:rPr>
          <w:rFonts w:hint="eastAsia"/>
        </w:rPr>
        <w:t>怎样使用</w:t>
      </w:r>
      <w:r>
        <w:rPr>
          <w:rFonts w:hint="eastAsia"/>
        </w:rPr>
        <w:t>sddb</w:t>
      </w:r>
      <w:r>
        <w:rPr>
          <w:rFonts w:hint="eastAsia"/>
        </w:rPr>
        <w:t>的这个特性。</w:t>
      </w:r>
    </w:p>
    <w:p w:rsidR="00793709" w:rsidRPr="00793709" w:rsidRDefault="00793709" w:rsidP="00793709">
      <w:pPr>
        <w:pStyle w:val="a0"/>
        <w:ind w:firstLineChars="0" w:firstLine="0"/>
        <w:rPr>
          <w:szCs w:val="21"/>
        </w:rPr>
      </w:pPr>
      <w:r>
        <w:rPr>
          <w:rFonts w:hint="eastAsia"/>
        </w:rPr>
        <w:tab/>
      </w:r>
      <w:r>
        <w:rPr>
          <w:rFonts w:hint="eastAsia"/>
        </w:rPr>
        <w:t>首先，</w:t>
      </w:r>
      <w:r>
        <w:rPr>
          <w:rFonts w:hint="eastAsia"/>
        </w:rPr>
        <w:t>DBServer</w:t>
      </w:r>
      <w:r>
        <w:rPr>
          <w:rFonts w:hint="eastAsia"/>
        </w:rPr>
        <w:t>创建一个</w:t>
      </w:r>
      <w:r>
        <w:rPr>
          <w:rFonts w:hint="eastAsia"/>
        </w:rPr>
        <w:t>sddb</w:t>
      </w:r>
      <w:r>
        <w:rPr>
          <w:rFonts w:hint="eastAsia"/>
        </w:rPr>
        <w:t>组件操作句柄，并依据这个句柄创建数据库连接池，</w:t>
      </w:r>
      <w:r w:rsidRPr="00793709">
        <w:rPr>
          <w:rFonts w:hint="eastAsia"/>
          <w:szCs w:val="21"/>
        </w:rPr>
        <w:t>即建立一个</w:t>
      </w:r>
      <w:r w:rsidRPr="00793709">
        <w:rPr>
          <w:rFonts w:ascii="新宋体" w:eastAsia="新宋体"/>
          <w:noProof/>
          <w:color w:val="010001"/>
          <w:kern w:val="0"/>
          <w:szCs w:val="21"/>
        </w:rPr>
        <w:t>ISDDBSession</w:t>
      </w:r>
      <w:r w:rsidRPr="00793709">
        <w:rPr>
          <w:rFonts w:ascii="新宋体" w:eastAsia="新宋体" w:hint="eastAsia"/>
          <w:noProof/>
          <w:color w:val="010001"/>
          <w:kern w:val="0"/>
          <w:szCs w:val="21"/>
        </w:rPr>
        <w:t>数据库处理会话</w:t>
      </w:r>
      <w:r w:rsidRPr="00793709">
        <w:rPr>
          <w:rFonts w:hint="eastAsia"/>
          <w:szCs w:val="21"/>
        </w:rPr>
        <w:t>。到此，用户有了对数据库操作的多线程的工作环境。</w:t>
      </w:r>
    </w:p>
    <w:p w:rsidR="00793709" w:rsidRDefault="00793709" w:rsidP="00793709">
      <w:pPr>
        <w:pStyle w:val="a0"/>
        <w:ind w:firstLineChars="0" w:firstLine="0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hint="eastAsia"/>
        </w:rPr>
        <w:tab/>
      </w:r>
      <w:r w:rsidRPr="00793709">
        <w:rPr>
          <w:rFonts w:ascii="MS Shell Dlg 2" w:hAnsi="MS Shell Dlg 2" w:cs="MS Shell Dlg 2" w:hint="eastAsia"/>
          <w:color w:val="000000"/>
          <w:kern w:val="0"/>
          <w:szCs w:val="21"/>
          <w:lang w:val="zh-CN"/>
        </w:rPr>
        <w:t>其次，</w:t>
      </w:r>
      <w:r w:rsidRPr="00793709">
        <w:rPr>
          <w:rFonts w:hint="eastAsia"/>
          <w:szCs w:val="21"/>
        </w:rPr>
        <w:t>当系统</w:t>
      </w:r>
      <w:r>
        <w:rPr>
          <w:rFonts w:hint="eastAsia"/>
          <w:szCs w:val="21"/>
        </w:rPr>
        <w:t>从网络层</w:t>
      </w:r>
      <w:r w:rsidRPr="00793709">
        <w:rPr>
          <w:rFonts w:hint="eastAsia"/>
          <w:szCs w:val="21"/>
        </w:rPr>
        <w:t>收到</w:t>
      </w:r>
      <w:r>
        <w:rPr>
          <w:rFonts w:hint="eastAsia"/>
          <w:szCs w:val="21"/>
        </w:rPr>
        <w:t>数据库操作的请求，逻辑处理层，将根据业务类型，转换成对应的数据库操作指令，并将该指令通过接口：</w:t>
      </w:r>
      <w:r w:rsidRPr="00793709">
        <w:rPr>
          <w:rFonts w:ascii="新宋体" w:eastAsia="新宋体"/>
          <w:noProof/>
          <w:color w:val="010001"/>
          <w:kern w:val="0"/>
          <w:szCs w:val="21"/>
        </w:rPr>
        <w:t>AddDBCommand</w:t>
      </w:r>
      <w:r>
        <w:rPr>
          <w:rFonts w:hint="eastAsia"/>
          <w:szCs w:val="21"/>
        </w:rPr>
        <w:t>压入</w:t>
      </w:r>
      <w:r w:rsidRPr="00793709">
        <w:rPr>
          <w:rFonts w:ascii="新宋体" w:eastAsia="新宋体"/>
          <w:noProof/>
          <w:color w:val="010001"/>
          <w:kern w:val="0"/>
          <w:szCs w:val="21"/>
        </w:rPr>
        <w:t>ISDDBSession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的任务队列，sddb组件内部会分配线程处理该项任务。</w:t>
      </w:r>
    </w:p>
    <w:p w:rsidR="00793709" w:rsidRDefault="00793709" w:rsidP="00793709">
      <w:pPr>
        <w:pStyle w:val="a0"/>
        <w:ind w:firstLineChars="0" w:firstLine="0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ascii="新宋体" w:eastAsia="新宋体" w:hint="eastAsia"/>
          <w:noProof/>
          <w:color w:val="010001"/>
          <w:kern w:val="0"/>
          <w:szCs w:val="21"/>
        </w:rPr>
        <w:tab/>
        <w:t>当sddb组件处理完毕，将把处理结果投递到DBServer的主线程，由主线程依次取出处理结果，交由逻辑层进一步处理。</w:t>
      </w:r>
    </w:p>
    <w:p w:rsidR="00793709" w:rsidRDefault="00793709" w:rsidP="00793709">
      <w:pPr>
        <w:pStyle w:val="a0"/>
        <w:ind w:firstLineChars="0" w:firstLine="0"/>
        <w:rPr>
          <w:b/>
        </w:rPr>
      </w:pPr>
    </w:p>
    <w:p w:rsidR="00793709" w:rsidRPr="00793709" w:rsidRDefault="00793709" w:rsidP="00793709">
      <w:pPr>
        <w:pStyle w:val="a0"/>
        <w:ind w:firstLineChars="0" w:firstLine="0"/>
        <w:rPr>
          <w:b/>
        </w:rPr>
      </w:pPr>
      <w:r w:rsidRPr="00793709">
        <w:rPr>
          <w:rFonts w:hint="eastAsia"/>
          <w:b/>
        </w:rPr>
        <w:t>角色数据缓存</w:t>
      </w:r>
    </w:p>
    <w:p w:rsidR="00793709" w:rsidRDefault="00793709" w:rsidP="00793709">
      <w:pPr>
        <w:pStyle w:val="a0"/>
        <w:ind w:firstLineChars="0" w:firstLine="0"/>
        <w:rPr>
          <w:rFonts w:ascii="新宋体" w:eastAsia="新宋体"/>
          <w:noProof/>
          <w:color w:val="010001"/>
          <w:kern w:val="0"/>
          <w:szCs w:val="21"/>
        </w:rPr>
      </w:pPr>
      <w:r w:rsidRPr="00793709">
        <w:rPr>
          <w:rFonts w:hint="eastAsia"/>
          <w:szCs w:val="21"/>
        </w:rPr>
        <w:tab/>
        <w:t>DBServer</w:t>
      </w:r>
      <w:r w:rsidRPr="00793709">
        <w:rPr>
          <w:rFonts w:hint="eastAsia"/>
          <w:szCs w:val="21"/>
        </w:rPr>
        <w:t>中，设计了几个关键类：</w:t>
      </w:r>
      <w:r w:rsidRPr="00793709">
        <w:rPr>
          <w:rFonts w:ascii="新宋体" w:eastAsia="新宋体"/>
          <w:noProof/>
          <w:color w:val="010001"/>
          <w:kern w:val="0"/>
          <w:szCs w:val="21"/>
        </w:rPr>
        <w:t>CUser</w:t>
      </w:r>
      <w:r w:rsidRPr="00793709">
        <w:rPr>
          <w:rFonts w:ascii="新宋体" w:eastAsia="新宋体" w:hint="eastAsia"/>
          <w:noProof/>
          <w:color w:val="010001"/>
          <w:kern w:val="0"/>
          <w:szCs w:val="21"/>
        </w:rPr>
        <w:t>、</w:t>
      </w:r>
      <w:r w:rsidRPr="00793709">
        <w:rPr>
          <w:rFonts w:ascii="新宋体" w:eastAsia="新宋体"/>
          <w:noProof/>
          <w:color w:val="010001"/>
          <w:kern w:val="0"/>
          <w:szCs w:val="21"/>
        </w:rPr>
        <w:t>CUserMgr</w:t>
      </w:r>
      <w:r w:rsidRPr="00793709">
        <w:rPr>
          <w:rFonts w:ascii="新宋体" w:eastAsia="新宋体" w:hint="eastAsia"/>
          <w:noProof/>
          <w:color w:val="010001"/>
          <w:kern w:val="0"/>
          <w:szCs w:val="21"/>
        </w:rPr>
        <w:t>、</w:t>
      </w:r>
      <w:r w:rsidRPr="00793709">
        <w:rPr>
          <w:rFonts w:ascii="新宋体" w:eastAsia="新宋体"/>
          <w:noProof/>
          <w:color w:val="010001"/>
          <w:kern w:val="0"/>
          <w:szCs w:val="21"/>
        </w:rPr>
        <w:t>CRole</w:t>
      </w:r>
      <w:r w:rsidRPr="00793709">
        <w:rPr>
          <w:rFonts w:ascii="新宋体" w:eastAsia="新宋体" w:hint="eastAsia"/>
          <w:noProof/>
          <w:color w:val="010001"/>
          <w:kern w:val="0"/>
          <w:szCs w:val="21"/>
        </w:rPr>
        <w:t>。CUser主要管理用户的状态信息，包括：用户账号、所在GateServer、GameServer、当前的角色数据等。</w:t>
      </w:r>
      <w:r w:rsidRPr="00793709">
        <w:rPr>
          <w:rFonts w:ascii="新宋体" w:eastAsia="新宋体"/>
          <w:noProof/>
          <w:color w:val="010001"/>
          <w:kern w:val="0"/>
          <w:szCs w:val="21"/>
        </w:rPr>
        <w:t>CUserMgr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是对CUser的map管理，以及使用对象池，管理回收和循环利用CUser对象。CRole管理用户当前的角色信息数据。当用户角色数据从数据库中读取到角色数据，系统将把数据同时缓存到CRole对象中，之后的操作，如果其他Server需要获取角色数据，DBServer并不是从DBMS中读取，而是直接从CUserMgr中获</w:t>
      </w:r>
      <w:r>
        <w:rPr>
          <w:rFonts w:ascii="新宋体" w:eastAsia="新宋体" w:hint="eastAsia"/>
          <w:noProof/>
          <w:color w:val="010001"/>
          <w:kern w:val="0"/>
          <w:szCs w:val="21"/>
        </w:rPr>
        <w:lastRenderedPageBreak/>
        <w:t>取。</w:t>
      </w:r>
    </w:p>
    <w:p w:rsidR="00793709" w:rsidRPr="00793709" w:rsidRDefault="00793709" w:rsidP="00793709">
      <w:pPr>
        <w:pStyle w:val="a0"/>
        <w:ind w:firstLineChars="0" w:firstLine="0"/>
        <w:rPr>
          <w:szCs w:val="21"/>
        </w:rPr>
      </w:pPr>
      <w:r>
        <w:rPr>
          <w:rFonts w:ascii="新宋体" w:eastAsia="新宋体" w:hint="eastAsia"/>
          <w:noProof/>
          <w:color w:val="010001"/>
          <w:kern w:val="0"/>
          <w:szCs w:val="21"/>
        </w:rPr>
        <w:tab/>
        <w:t>仅当用户长时间离开系统（时间间隔长度可通过配置文档指定），DBServer才将用户角色数据存入DBMS，并从CUserMgr清空该用户对象。</w:t>
      </w:r>
    </w:p>
    <w:p w:rsidR="00F344BB" w:rsidRPr="00F344BB" w:rsidRDefault="00F344BB" w:rsidP="00F344BB">
      <w:pPr>
        <w:pStyle w:val="a0"/>
        <w:ind w:firstLineChars="0" w:firstLine="0"/>
        <w:rPr>
          <w:b/>
        </w:rPr>
      </w:pPr>
      <w:r w:rsidRPr="00F344BB">
        <w:rPr>
          <w:rFonts w:hint="eastAsia"/>
          <w:b/>
        </w:rPr>
        <w:t>角色数据读取关键业务操作</w:t>
      </w:r>
    </w:p>
    <w:p w:rsidR="00793709" w:rsidRDefault="00F344BB" w:rsidP="00793709">
      <w:pPr>
        <w:pStyle w:val="a0"/>
        <w:ind w:firstLineChars="0" w:firstLine="0"/>
      </w:pPr>
      <w:r>
        <w:rPr>
          <w:rFonts w:hint="eastAsia"/>
          <w:color w:val="1F497D" w:themeColor="text2"/>
        </w:rPr>
        <w:tab/>
      </w:r>
      <w:r w:rsidRPr="00F344BB">
        <w:rPr>
          <w:rFonts w:hint="eastAsia"/>
        </w:rPr>
        <w:t>DBServer</w:t>
      </w:r>
      <w:r w:rsidRPr="00F344BB">
        <w:rPr>
          <w:rFonts w:hint="eastAsia"/>
        </w:rPr>
        <w:t>主要完成以下</w:t>
      </w:r>
      <w:r>
        <w:rPr>
          <w:rFonts w:hint="eastAsia"/>
        </w:rPr>
        <w:t>角色数据操作逻辑：</w:t>
      </w:r>
    </w:p>
    <w:p w:rsidR="00F344BB" w:rsidRDefault="00F344BB" w:rsidP="00793709">
      <w:pPr>
        <w:pStyle w:val="a0"/>
        <w:ind w:firstLineChars="0" w:firstLine="0"/>
      </w:pPr>
      <w:r>
        <w:rPr>
          <w:rFonts w:hint="eastAsia"/>
        </w:rPr>
        <w:tab/>
      </w:r>
      <w:r w:rsidRPr="00F344BB">
        <w:rPr>
          <w:rFonts w:hint="eastAsia"/>
          <w:b/>
        </w:rPr>
        <w:t>角色列表获取：</w:t>
      </w:r>
      <w:r>
        <w:rPr>
          <w:rFonts w:hint="eastAsia"/>
        </w:rPr>
        <w:t>用户认证成功之后，</w:t>
      </w:r>
      <w:r>
        <w:rPr>
          <w:rFonts w:hint="eastAsia"/>
        </w:rPr>
        <w:t>GateServer</w:t>
      </w:r>
      <w:r>
        <w:rPr>
          <w:rFonts w:hint="eastAsia"/>
        </w:rPr>
        <w:t>将为客户端代发用户的角色列表数据请求，</w:t>
      </w:r>
      <w:r>
        <w:rPr>
          <w:rFonts w:hint="eastAsia"/>
        </w:rPr>
        <w:t>DBServer</w:t>
      </w:r>
      <w:r>
        <w:rPr>
          <w:rFonts w:hint="eastAsia"/>
        </w:rPr>
        <w:t>依据</w:t>
      </w:r>
      <w:r>
        <w:rPr>
          <w:rFonts w:hint="eastAsia"/>
        </w:rPr>
        <w:t>UserID</w:t>
      </w:r>
      <w:r>
        <w:rPr>
          <w:rFonts w:hint="eastAsia"/>
        </w:rPr>
        <w:t>，从</w:t>
      </w:r>
      <w:r>
        <w:rPr>
          <w:rFonts w:hint="eastAsia"/>
        </w:rPr>
        <w:t>DBMS</w:t>
      </w:r>
      <w:r>
        <w:rPr>
          <w:rFonts w:hint="eastAsia"/>
        </w:rPr>
        <w:t>中读取用户的角色列表给客户端。</w:t>
      </w:r>
    </w:p>
    <w:p w:rsidR="00F344BB" w:rsidRDefault="00F344BB" w:rsidP="00793709">
      <w:pPr>
        <w:pStyle w:val="a0"/>
        <w:ind w:firstLineChars="0" w:firstLine="0"/>
      </w:pPr>
      <w:r>
        <w:rPr>
          <w:rFonts w:hint="eastAsia"/>
        </w:rPr>
        <w:tab/>
      </w:r>
      <w:r w:rsidRPr="00F344BB">
        <w:rPr>
          <w:rFonts w:hint="eastAsia"/>
          <w:b/>
        </w:rPr>
        <w:t>角色信息读取：</w:t>
      </w:r>
      <w:r w:rsidRPr="00F344BB">
        <w:rPr>
          <w:rFonts w:hint="eastAsia"/>
        </w:rPr>
        <w:t>当用户选定角色后，</w:t>
      </w:r>
      <w:r w:rsidRPr="00F344BB">
        <w:rPr>
          <w:rFonts w:hint="eastAsia"/>
        </w:rPr>
        <w:t>GateServer</w:t>
      </w:r>
      <w:r w:rsidRPr="00F344BB">
        <w:rPr>
          <w:rFonts w:hint="eastAsia"/>
        </w:rPr>
        <w:t>将转发获取角色信息的报文，当</w:t>
      </w:r>
      <w:r w:rsidRPr="00F344BB">
        <w:rPr>
          <w:rFonts w:hint="eastAsia"/>
        </w:rPr>
        <w:t>CUserMgr</w:t>
      </w:r>
      <w:r w:rsidRPr="00F344BB">
        <w:rPr>
          <w:rFonts w:hint="eastAsia"/>
        </w:rPr>
        <w:t>没有该用户角色信息时，</w:t>
      </w:r>
      <w:r w:rsidRPr="00F344BB">
        <w:rPr>
          <w:rFonts w:hint="eastAsia"/>
        </w:rPr>
        <w:t>DBServer</w:t>
      </w:r>
      <w:r w:rsidRPr="00F344BB">
        <w:rPr>
          <w:rFonts w:hint="eastAsia"/>
        </w:rPr>
        <w:t>将从</w:t>
      </w:r>
      <w:r w:rsidRPr="00F344BB">
        <w:rPr>
          <w:rFonts w:hint="eastAsia"/>
        </w:rPr>
        <w:t>DBMS</w:t>
      </w:r>
      <w:r w:rsidRPr="00F344BB">
        <w:rPr>
          <w:rFonts w:hint="eastAsia"/>
        </w:rPr>
        <w:t>中读取，并返回给客户端，与此同时，</w:t>
      </w:r>
      <w:r w:rsidRPr="00F344BB">
        <w:rPr>
          <w:rFonts w:hint="eastAsia"/>
        </w:rPr>
        <w:t>DBServer</w:t>
      </w:r>
      <w:r w:rsidRPr="00F344BB">
        <w:rPr>
          <w:rFonts w:hint="eastAsia"/>
        </w:rPr>
        <w:t>也会告知</w:t>
      </w:r>
      <w:r w:rsidRPr="00F344BB">
        <w:rPr>
          <w:rFonts w:hint="eastAsia"/>
        </w:rPr>
        <w:t>GateServer</w:t>
      </w:r>
      <w:r w:rsidRPr="00F344BB">
        <w:rPr>
          <w:rFonts w:hint="eastAsia"/>
        </w:rPr>
        <w:t>该角色应该进入的</w:t>
      </w:r>
      <w:r w:rsidRPr="00F344BB">
        <w:rPr>
          <w:rFonts w:hint="eastAsia"/>
        </w:rPr>
        <w:t>GameServer</w:t>
      </w:r>
      <w:r w:rsidRPr="00F344BB">
        <w:rPr>
          <w:rFonts w:hint="eastAsia"/>
        </w:rPr>
        <w:t>。并将角色数据放到</w:t>
      </w:r>
      <w:r w:rsidRPr="00F344BB">
        <w:rPr>
          <w:rFonts w:hint="eastAsia"/>
        </w:rPr>
        <w:t>CUserMgr</w:t>
      </w:r>
      <w:r w:rsidRPr="00F344BB">
        <w:rPr>
          <w:rFonts w:hint="eastAsia"/>
        </w:rPr>
        <w:t>予以缓存。</w:t>
      </w:r>
    </w:p>
    <w:p w:rsidR="00F344BB" w:rsidRDefault="00F344BB" w:rsidP="00793709">
      <w:pPr>
        <w:pStyle w:val="a0"/>
        <w:ind w:firstLineChars="0" w:firstLine="0"/>
        <w:rPr>
          <w:rFonts w:ascii="新宋体" w:eastAsia="新宋体"/>
          <w:noProof/>
          <w:color w:val="010001"/>
          <w:kern w:val="0"/>
          <w:szCs w:val="21"/>
        </w:rPr>
      </w:pPr>
      <w:r>
        <w:rPr>
          <w:rFonts w:hint="eastAsia"/>
        </w:rPr>
        <w:tab/>
      </w:r>
      <w:r w:rsidRPr="00F344BB">
        <w:rPr>
          <w:rFonts w:hint="eastAsia"/>
          <w:b/>
          <w:szCs w:val="21"/>
        </w:rPr>
        <w:t>角色信息存盘：</w:t>
      </w:r>
      <w:r w:rsidRPr="00F344BB">
        <w:rPr>
          <w:rFonts w:hint="eastAsia"/>
          <w:szCs w:val="21"/>
        </w:rPr>
        <w:t>目前，</w:t>
      </w:r>
      <w:r w:rsidRPr="00F344BB">
        <w:rPr>
          <w:rFonts w:hint="eastAsia"/>
          <w:szCs w:val="21"/>
        </w:rPr>
        <w:t>DBServer</w:t>
      </w:r>
      <w:r w:rsidRPr="00F344BB">
        <w:rPr>
          <w:rFonts w:hint="eastAsia"/>
          <w:szCs w:val="21"/>
        </w:rPr>
        <w:t>设计的存盘策略是定时存盘。即当用户离开系统，</w:t>
      </w:r>
      <w:r w:rsidRPr="00F344BB">
        <w:rPr>
          <w:rFonts w:hint="eastAsia"/>
          <w:szCs w:val="21"/>
        </w:rPr>
        <w:t>DBServer</w:t>
      </w:r>
      <w:r w:rsidRPr="00F344BB">
        <w:rPr>
          <w:rFonts w:hint="eastAsia"/>
          <w:szCs w:val="21"/>
        </w:rPr>
        <w:t>将把该</w:t>
      </w:r>
      <w:r w:rsidRPr="00F344BB">
        <w:rPr>
          <w:rFonts w:hint="eastAsia"/>
          <w:szCs w:val="21"/>
        </w:rPr>
        <w:t>CUser</w:t>
      </w:r>
      <w:r w:rsidRPr="00F344BB">
        <w:rPr>
          <w:rFonts w:hint="eastAsia"/>
          <w:szCs w:val="21"/>
        </w:rPr>
        <w:t>转为</w:t>
      </w:r>
      <w:r w:rsidRPr="00F344BB">
        <w:rPr>
          <w:rFonts w:ascii="新宋体" w:eastAsia="新宋体"/>
          <w:noProof/>
          <w:color w:val="010001"/>
          <w:kern w:val="0"/>
          <w:szCs w:val="21"/>
        </w:rPr>
        <w:t>USER_STATE_ROLE_EXIT</w:t>
      </w:r>
      <w:r w:rsidRPr="00F344BB">
        <w:rPr>
          <w:rFonts w:ascii="新宋体" w:eastAsia="新宋体" w:hint="eastAsia"/>
          <w:noProof/>
          <w:color w:val="010001"/>
          <w:kern w:val="0"/>
          <w:szCs w:val="21"/>
        </w:rPr>
        <w:t>，在定时器中，系统将扫描CUser的时间戳，如果不活跃间隔超过系统规定间隔，系统将该角色数据写入DBMS予以备份。</w:t>
      </w:r>
    </w:p>
    <w:p w:rsidR="00F344BB" w:rsidRPr="00F5691A" w:rsidRDefault="00F344BB" w:rsidP="00F344BB">
      <w:pPr>
        <w:pStyle w:val="a0"/>
        <w:ind w:firstLineChars="0" w:firstLine="0"/>
        <w:rPr>
          <w:b/>
        </w:rPr>
      </w:pPr>
      <w:r w:rsidRPr="00F5691A">
        <w:rPr>
          <w:rFonts w:hint="eastAsia"/>
          <w:b/>
        </w:rPr>
        <w:t>部署结构</w:t>
      </w:r>
    </w:p>
    <w:p w:rsidR="00F344BB" w:rsidRDefault="00F344BB" w:rsidP="00F344BB">
      <w:pPr>
        <w:pStyle w:val="a0"/>
        <w:ind w:firstLine="420"/>
      </w:pPr>
      <w:r w:rsidRPr="00F344BB">
        <w:rPr>
          <w:rFonts w:hint="eastAsia"/>
          <w:szCs w:val="21"/>
        </w:rPr>
        <w:t>DBServer</w:t>
      </w:r>
      <w:r>
        <w:rPr>
          <w:rFonts w:hint="eastAsia"/>
        </w:rPr>
        <w:t>在典型的区组部署方式下，是处于组这一级别的。也就是说一个</w:t>
      </w:r>
      <w:r w:rsidRPr="00F344BB">
        <w:rPr>
          <w:rFonts w:hint="eastAsia"/>
          <w:szCs w:val="21"/>
        </w:rPr>
        <w:t>DBServer</w:t>
      </w:r>
      <w:r>
        <w:rPr>
          <w:rFonts w:ascii="新宋体" w:eastAsia="新宋体" w:hint="eastAsia"/>
          <w:noProof/>
          <w:color w:val="010001"/>
          <w:kern w:val="0"/>
          <w:szCs w:val="21"/>
        </w:rPr>
        <w:t>可以部署成</w:t>
      </w:r>
      <w:r>
        <w:rPr>
          <w:rFonts w:hint="eastAsia"/>
        </w:rPr>
        <w:t>负责一个组的所有的角色信息数据操作唯一接口。关于整体的部署结构请参见。。。</w:t>
      </w:r>
    </w:p>
    <w:p w:rsidR="00F344BB" w:rsidRPr="00F344BB" w:rsidRDefault="00F344BB" w:rsidP="00793709">
      <w:pPr>
        <w:pStyle w:val="a0"/>
        <w:ind w:firstLineChars="0" w:firstLine="0"/>
        <w:rPr>
          <w:szCs w:val="21"/>
        </w:rPr>
      </w:pPr>
    </w:p>
    <w:sectPr w:rsidR="00F344BB" w:rsidRPr="00F344BB" w:rsidSect="00F563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78C6" w:rsidRDefault="00F678C6">
      <w:r>
        <w:separator/>
      </w:r>
    </w:p>
  </w:endnote>
  <w:endnote w:type="continuationSeparator" w:id="0">
    <w:p w:rsidR="00F678C6" w:rsidRDefault="00F678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宋体"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MS Shell Dlg 2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1CF0" w:rsidRDefault="00531CF0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0B454F" w:rsidP="00F5638F">
    <w:pPr>
      <w:pStyle w:val="a8"/>
      <w:tabs>
        <w:tab w:val="clear" w:pos="4153"/>
        <w:tab w:val="clear" w:pos="8306"/>
        <w:tab w:val="right" w:pos="9072"/>
      </w:tabs>
    </w:pPr>
    <w:r>
      <w:rPr>
        <w:rFonts w:hint="eastAsia"/>
      </w:rPr>
      <w:tab/>
    </w:r>
    <w:r w:rsidR="00B211F4">
      <w:rPr>
        <w:rStyle w:val="a9"/>
      </w:rPr>
      <w:fldChar w:fldCharType="begin"/>
    </w:r>
    <w:r>
      <w:rPr>
        <w:rStyle w:val="a9"/>
      </w:rPr>
      <w:instrText xml:space="preserve"> PAGE </w:instrText>
    </w:r>
    <w:r w:rsidR="00B211F4">
      <w:rPr>
        <w:rStyle w:val="a9"/>
      </w:rPr>
      <w:fldChar w:fldCharType="separate"/>
    </w:r>
    <w:r w:rsidR="00531CF0">
      <w:rPr>
        <w:rStyle w:val="a9"/>
        <w:noProof/>
      </w:rPr>
      <w:t>1</w:t>
    </w:r>
    <w:r w:rsidR="00B211F4">
      <w:rPr>
        <w:rStyle w:val="a9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1CF0" w:rsidRDefault="00531CF0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78C6" w:rsidRDefault="00F678C6">
      <w:r>
        <w:separator/>
      </w:r>
    </w:p>
  </w:footnote>
  <w:footnote w:type="continuationSeparator" w:id="0">
    <w:p w:rsidR="00F678C6" w:rsidRDefault="00F678C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1CF0" w:rsidRDefault="00531CF0">
    <w:pPr>
      <w:pStyle w:val="a7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B211F4" w:rsidP="005B5C59">
    <w:pPr>
      <w:pStyle w:val="a7"/>
      <w:tabs>
        <w:tab w:val="clear" w:pos="8306"/>
        <w:tab w:val="right" w:pos="9072"/>
      </w:tabs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1CF0" w:rsidRDefault="00531CF0">
    <w:pPr>
      <w:pStyle w:val="a7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2725ED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84E609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702A6D8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1D56F39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83C006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0B88CDA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63565B9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88BAB00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ED69C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0650794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9C332D5"/>
    <w:multiLevelType w:val="hybridMultilevel"/>
    <w:tmpl w:val="001A4CA6"/>
    <w:lvl w:ilvl="0" w:tplc="32A8B56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1FBC1CBA"/>
    <w:multiLevelType w:val="multilevel"/>
    <w:tmpl w:val="9176DAF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2">
    <w:nsid w:val="20F8153F"/>
    <w:multiLevelType w:val="hybridMultilevel"/>
    <w:tmpl w:val="76A89846"/>
    <w:lvl w:ilvl="0" w:tplc="208AC7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27BA4F8B"/>
    <w:multiLevelType w:val="hybridMultilevel"/>
    <w:tmpl w:val="B3B486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4">
    <w:nsid w:val="3B2B166A"/>
    <w:multiLevelType w:val="hybridMultilevel"/>
    <w:tmpl w:val="D83AB45A"/>
    <w:lvl w:ilvl="0" w:tplc="FB8CB5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4246492B"/>
    <w:multiLevelType w:val="multilevel"/>
    <w:tmpl w:val="64BAA7D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6">
    <w:nsid w:val="46432C72"/>
    <w:multiLevelType w:val="hybridMultilevel"/>
    <w:tmpl w:val="1536348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7">
    <w:nsid w:val="4A846E11"/>
    <w:multiLevelType w:val="multilevel"/>
    <w:tmpl w:val="FB12AD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8">
    <w:nsid w:val="4EE61914"/>
    <w:multiLevelType w:val="hybridMultilevel"/>
    <w:tmpl w:val="6C542E5A"/>
    <w:lvl w:ilvl="0" w:tplc="4E80186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>
    <w:nsid w:val="528C0AD7"/>
    <w:multiLevelType w:val="hybridMultilevel"/>
    <w:tmpl w:val="3D706F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>
    <w:nsid w:val="697213EB"/>
    <w:multiLevelType w:val="multilevel"/>
    <w:tmpl w:val="BB3EE7C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1"/>
  </w:num>
  <w:num w:numId="12">
    <w:abstractNumId w:val="15"/>
  </w:num>
  <w:num w:numId="13">
    <w:abstractNumId w:val="20"/>
  </w:num>
  <w:num w:numId="14">
    <w:abstractNumId w:val="17"/>
  </w:num>
  <w:num w:numId="15">
    <w:abstractNumId w:val="17"/>
  </w:num>
  <w:num w:numId="16">
    <w:abstractNumId w:val="17"/>
  </w:num>
  <w:num w:numId="17">
    <w:abstractNumId w:val="17"/>
  </w:num>
  <w:num w:numId="18">
    <w:abstractNumId w:val="17"/>
  </w:num>
  <w:num w:numId="19">
    <w:abstractNumId w:val="17"/>
  </w:num>
  <w:num w:numId="20">
    <w:abstractNumId w:val="17"/>
  </w:num>
  <w:num w:numId="21">
    <w:abstractNumId w:val="17"/>
  </w:num>
  <w:num w:numId="22">
    <w:abstractNumId w:val="16"/>
  </w:num>
  <w:num w:numId="23">
    <w:abstractNumId w:val="13"/>
  </w:num>
  <w:num w:numId="24">
    <w:abstractNumId w:val="14"/>
  </w:num>
  <w:num w:numId="25">
    <w:abstractNumId w:val="12"/>
  </w:num>
  <w:num w:numId="26">
    <w:abstractNumId w:val="19"/>
  </w:num>
  <w:num w:numId="27">
    <w:abstractNumId w:val="10"/>
  </w:num>
  <w:num w:numId="28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1E09"/>
    <w:rsid w:val="00016EA2"/>
    <w:rsid w:val="00023481"/>
    <w:rsid w:val="00030E88"/>
    <w:rsid w:val="00031872"/>
    <w:rsid w:val="000402A7"/>
    <w:rsid w:val="0004110F"/>
    <w:rsid w:val="00044DF9"/>
    <w:rsid w:val="0005134B"/>
    <w:rsid w:val="000652D7"/>
    <w:rsid w:val="00076908"/>
    <w:rsid w:val="0009009C"/>
    <w:rsid w:val="00092F14"/>
    <w:rsid w:val="000950AA"/>
    <w:rsid w:val="0009679F"/>
    <w:rsid w:val="00097EC5"/>
    <w:rsid w:val="000A798F"/>
    <w:rsid w:val="000B454F"/>
    <w:rsid w:val="000B7C17"/>
    <w:rsid w:val="000C107A"/>
    <w:rsid w:val="000C1105"/>
    <w:rsid w:val="000C1A10"/>
    <w:rsid w:val="000C1EDD"/>
    <w:rsid w:val="000C3F6A"/>
    <w:rsid w:val="000C5C3E"/>
    <w:rsid w:val="000E2048"/>
    <w:rsid w:val="000E48D6"/>
    <w:rsid w:val="000F1CD2"/>
    <w:rsid w:val="000F3752"/>
    <w:rsid w:val="001024BF"/>
    <w:rsid w:val="00120A52"/>
    <w:rsid w:val="00120E8E"/>
    <w:rsid w:val="00122271"/>
    <w:rsid w:val="00132E98"/>
    <w:rsid w:val="00134380"/>
    <w:rsid w:val="0015112C"/>
    <w:rsid w:val="001652B1"/>
    <w:rsid w:val="00175A2F"/>
    <w:rsid w:val="00193D5F"/>
    <w:rsid w:val="001A2817"/>
    <w:rsid w:val="001A345C"/>
    <w:rsid w:val="001A6DE2"/>
    <w:rsid w:val="001A6ED2"/>
    <w:rsid w:val="001B1148"/>
    <w:rsid w:val="001B16D8"/>
    <w:rsid w:val="001C3245"/>
    <w:rsid w:val="001D4449"/>
    <w:rsid w:val="001E3D54"/>
    <w:rsid w:val="001E4061"/>
    <w:rsid w:val="001E4825"/>
    <w:rsid w:val="001E4856"/>
    <w:rsid w:val="001E7856"/>
    <w:rsid w:val="001F3E9E"/>
    <w:rsid w:val="001F7748"/>
    <w:rsid w:val="00202942"/>
    <w:rsid w:val="00203B06"/>
    <w:rsid w:val="00205039"/>
    <w:rsid w:val="002167AA"/>
    <w:rsid w:val="00217892"/>
    <w:rsid w:val="002251C6"/>
    <w:rsid w:val="002320CF"/>
    <w:rsid w:val="002413E0"/>
    <w:rsid w:val="0025627A"/>
    <w:rsid w:val="00256A3D"/>
    <w:rsid w:val="00256C9D"/>
    <w:rsid w:val="00257F82"/>
    <w:rsid w:val="00262E3D"/>
    <w:rsid w:val="00274A3B"/>
    <w:rsid w:val="00282B3D"/>
    <w:rsid w:val="00286D55"/>
    <w:rsid w:val="00291F47"/>
    <w:rsid w:val="002970DA"/>
    <w:rsid w:val="002A4A8A"/>
    <w:rsid w:val="002A5769"/>
    <w:rsid w:val="002B15EF"/>
    <w:rsid w:val="002B1A4E"/>
    <w:rsid w:val="002D1C77"/>
    <w:rsid w:val="002D35DE"/>
    <w:rsid w:val="002D7887"/>
    <w:rsid w:val="002E6C5A"/>
    <w:rsid w:val="002F0566"/>
    <w:rsid w:val="002F2A31"/>
    <w:rsid w:val="00302CF2"/>
    <w:rsid w:val="003104F1"/>
    <w:rsid w:val="00312DDB"/>
    <w:rsid w:val="003148E6"/>
    <w:rsid w:val="00316EA8"/>
    <w:rsid w:val="00323F7F"/>
    <w:rsid w:val="003302C5"/>
    <w:rsid w:val="00351343"/>
    <w:rsid w:val="00354470"/>
    <w:rsid w:val="00360FE7"/>
    <w:rsid w:val="00362E72"/>
    <w:rsid w:val="00365051"/>
    <w:rsid w:val="0037311F"/>
    <w:rsid w:val="0038189B"/>
    <w:rsid w:val="00384DDB"/>
    <w:rsid w:val="003946E1"/>
    <w:rsid w:val="003B60A3"/>
    <w:rsid w:val="003C595D"/>
    <w:rsid w:val="003C5C62"/>
    <w:rsid w:val="003D625F"/>
    <w:rsid w:val="003F14DD"/>
    <w:rsid w:val="003F38A8"/>
    <w:rsid w:val="003F7F2F"/>
    <w:rsid w:val="0040056D"/>
    <w:rsid w:val="00403AB3"/>
    <w:rsid w:val="00403E16"/>
    <w:rsid w:val="00405231"/>
    <w:rsid w:val="004052D1"/>
    <w:rsid w:val="00405B86"/>
    <w:rsid w:val="00406209"/>
    <w:rsid w:val="00406D04"/>
    <w:rsid w:val="00424894"/>
    <w:rsid w:val="004430F7"/>
    <w:rsid w:val="004670E9"/>
    <w:rsid w:val="00475AF8"/>
    <w:rsid w:val="00490409"/>
    <w:rsid w:val="00495F83"/>
    <w:rsid w:val="004A181C"/>
    <w:rsid w:val="004A3315"/>
    <w:rsid w:val="004B1324"/>
    <w:rsid w:val="004C6102"/>
    <w:rsid w:val="004C6D25"/>
    <w:rsid w:val="004C73BC"/>
    <w:rsid w:val="004D0EE7"/>
    <w:rsid w:val="004D3CAA"/>
    <w:rsid w:val="004E1241"/>
    <w:rsid w:val="004E2FAA"/>
    <w:rsid w:val="004E7DDB"/>
    <w:rsid w:val="005025AA"/>
    <w:rsid w:val="00507616"/>
    <w:rsid w:val="00511AA4"/>
    <w:rsid w:val="00523C74"/>
    <w:rsid w:val="00524F3B"/>
    <w:rsid w:val="0053095F"/>
    <w:rsid w:val="00531019"/>
    <w:rsid w:val="00531CF0"/>
    <w:rsid w:val="00532BA2"/>
    <w:rsid w:val="00543649"/>
    <w:rsid w:val="005562DE"/>
    <w:rsid w:val="00556340"/>
    <w:rsid w:val="00560D82"/>
    <w:rsid w:val="00566832"/>
    <w:rsid w:val="005718EF"/>
    <w:rsid w:val="00572FBC"/>
    <w:rsid w:val="005732C9"/>
    <w:rsid w:val="00590A21"/>
    <w:rsid w:val="00595D6F"/>
    <w:rsid w:val="005972EB"/>
    <w:rsid w:val="005B0A11"/>
    <w:rsid w:val="005B5C59"/>
    <w:rsid w:val="005C25C4"/>
    <w:rsid w:val="005D1120"/>
    <w:rsid w:val="005E660D"/>
    <w:rsid w:val="005E728C"/>
    <w:rsid w:val="00606861"/>
    <w:rsid w:val="0061479B"/>
    <w:rsid w:val="00623E60"/>
    <w:rsid w:val="006246B1"/>
    <w:rsid w:val="00631E22"/>
    <w:rsid w:val="006379BF"/>
    <w:rsid w:val="00643105"/>
    <w:rsid w:val="006462C5"/>
    <w:rsid w:val="0066291F"/>
    <w:rsid w:val="006735C2"/>
    <w:rsid w:val="00683C6D"/>
    <w:rsid w:val="00691FD3"/>
    <w:rsid w:val="00695A31"/>
    <w:rsid w:val="00697551"/>
    <w:rsid w:val="006A20B5"/>
    <w:rsid w:val="006A702F"/>
    <w:rsid w:val="006B1B5C"/>
    <w:rsid w:val="006B2046"/>
    <w:rsid w:val="006B5344"/>
    <w:rsid w:val="006B6D04"/>
    <w:rsid w:val="006C1601"/>
    <w:rsid w:val="006C3E0A"/>
    <w:rsid w:val="006D28D8"/>
    <w:rsid w:val="006D3DC4"/>
    <w:rsid w:val="006F1340"/>
    <w:rsid w:val="006F306D"/>
    <w:rsid w:val="006F3107"/>
    <w:rsid w:val="006F681E"/>
    <w:rsid w:val="00704E2E"/>
    <w:rsid w:val="007050D9"/>
    <w:rsid w:val="007169A4"/>
    <w:rsid w:val="00717CDF"/>
    <w:rsid w:val="00721812"/>
    <w:rsid w:val="0072244A"/>
    <w:rsid w:val="007228DC"/>
    <w:rsid w:val="007365E0"/>
    <w:rsid w:val="00736EA2"/>
    <w:rsid w:val="0073780E"/>
    <w:rsid w:val="00751AEC"/>
    <w:rsid w:val="00754B1C"/>
    <w:rsid w:val="00783A8B"/>
    <w:rsid w:val="007869EB"/>
    <w:rsid w:val="00793709"/>
    <w:rsid w:val="007D361B"/>
    <w:rsid w:val="007E03D3"/>
    <w:rsid w:val="007E1DD8"/>
    <w:rsid w:val="007F1B2E"/>
    <w:rsid w:val="007F1EE1"/>
    <w:rsid w:val="007F67F2"/>
    <w:rsid w:val="00801CC3"/>
    <w:rsid w:val="008053BC"/>
    <w:rsid w:val="008054C4"/>
    <w:rsid w:val="00810BE0"/>
    <w:rsid w:val="00832374"/>
    <w:rsid w:val="00834901"/>
    <w:rsid w:val="00840907"/>
    <w:rsid w:val="00840D5F"/>
    <w:rsid w:val="00842500"/>
    <w:rsid w:val="00845278"/>
    <w:rsid w:val="00847D70"/>
    <w:rsid w:val="0085257A"/>
    <w:rsid w:val="00853DC9"/>
    <w:rsid w:val="00855B52"/>
    <w:rsid w:val="00870820"/>
    <w:rsid w:val="0087082B"/>
    <w:rsid w:val="008729DB"/>
    <w:rsid w:val="008757EE"/>
    <w:rsid w:val="0088714A"/>
    <w:rsid w:val="00890E7A"/>
    <w:rsid w:val="00897CD9"/>
    <w:rsid w:val="008B1FDD"/>
    <w:rsid w:val="008C0E72"/>
    <w:rsid w:val="008C1468"/>
    <w:rsid w:val="008C6DC0"/>
    <w:rsid w:val="008D005F"/>
    <w:rsid w:val="008E150A"/>
    <w:rsid w:val="008E5B31"/>
    <w:rsid w:val="00900A73"/>
    <w:rsid w:val="00902ADC"/>
    <w:rsid w:val="009114BE"/>
    <w:rsid w:val="0091787F"/>
    <w:rsid w:val="00930D86"/>
    <w:rsid w:val="00931213"/>
    <w:rsid w:val="009355DA"/>
    <w:rsid w:val="009356E8"/>
    <w:rsid w:val="00936CA3"/>
    <w:rsid w:val="00936DA3"/>
    <w:rsid w:val="00950E70"/>
    <w:rsid w:val="00954030"/>
    <w:rsid w:val="009625B9"/>
    <w:rsid w:val="00977794"/>
    <w:rsid w:val="00981837"/>
    <w:rsid w:val="00984983"/>
    <w:rsid w:val="00986E81"/>
    <w:rsid w:val="00991396"/>
    <w:rsid w:val="009C3607"/>
    <w:rsid w:val="009C51A2"/>
    <w:rsid w:val="009C5985"/>
    <w:rsid w:val="009D05C7"/>
    <w:rsid w:val="009D537A"/>
    <w:rsid w:val="009F00AD"/>
    <w:rsid w:val="009F0993"/>
    <w:rsid w:val="009F67D9"/>
    <w:rsid w:val="00A00640"/>
    <w:rsid w:val="00A051D1"/>
    <w:rsid w:val="00A12D82"/>
    <w:rsid w:val="00A40794"/>
    <w:rsid w:val="00A4108D"/>
    <w:rsid w:val="00A43536"/>
    <w:rsid w:val="00A47F2B"/>
    <w:rsid w:val="00A57F42"/>
    <w:rsid w:val="00A91206"/>
    <w:rsid w:val="00A915EC"/>
    <w:rsid w:val="00A9174C"/>
    <w:rsid w:val="00AA3D8E"/>
    <w:rsid w:val="00AA590A"/>
    <w:rsid w:val="00AA648C"/>
    <w:rsid w:val="00AA7913"/>
    <w:rsid w:val="00AA7CD8"/>
    <w:rsid w:val="00AB3328"/>
    <w:rsid w:val="00AB37F8"/>
    <w:rsid w:val="00AD151C"/>
    <w:rsid w:val="00AD4939"/>
    <w:rsid w:val="00AE3417"/>
    <w:rsid w:val="00AE4715"/>
    <w:rsid w:val="00B07A63"/>
    <w:rsid w:val="00B17CA7"/>
    <w:rsid w:val="00B211F4"/>
    <w:rsid w:val="00B21EAF"/>
    <w:rsid w:val="00B2406E"/>
    <w:rsid w:val="00B3085B"/>
    <w:rsid w:val="00B33139"/>
    <w:rsid w:val="00B351FD"/>
    <w:rsid w:val="00B371C6"/>
    <w:rsid w:val="00B52963"/>
    <w:rsid w:val="00B7106C"/>
    <w:rsid w:val="00B9222A"/>
    <w:rsid w:val="00BB0550"/>
    <w:rsid w:val="00BD58A7"/>
    <w:rsid w:val="00BE6E36"/>
    <w:rsid w:val="00BF02FA"/>
    <w:rsid w:val="00BF34B2"/>
    <w:rsid w:val="00BF4710"/>
    <w:rsid w:val="00C01CE2"/>
    <w:rsid w:val="00C02BAE"/>
    <w:rsid w:val="00C06C28"/>
    <w:rsid w:val="00C06C87"/>
    <w:rsid w:val="00C2383C"/>
    <w:rsid w:val="00C2418B"/>
    <w:rsid w:val="00C32B0A"/>
    <w:rsid w:val="00C32CFA"/>
    <w:rsid w:val="00C334E6"/>
    <w:rsid w:val="00C41382"/>
    <w:rsid w:val="00C51968"/>
    <w:rsid w:val="00C5500B"/>
    <w:rsid w:val="00C5505B"/>
    <w:rsid w:val="00C619ED"/>
    <w:rsid w:val="00C64526"/>
    <w:rsid w:val="00C750CB"/>
    <w:rsid w:val="00C85527"/>
    <w:rsid w:val="00C85BA1"/>
    <w:rsid w:val="00C86142"/>
    <w:rsid w:val="00C914EA"/>
    <w:rsid w:val="00CA0045"/>
    <w:rsid w:val="00CA7DA0"/>
    <w:rsid w:val="00CB0C18"/>
    <w:rsid w:val="00CC0E1F"/>
    <w:rsid w:val="00CD0FBB"/>
    <w:rsid w:val="00CD21A5"/>
    <w:rsid w:val="00CD2728"/>
    <w:rsid w:val="00CD2C1B"/>
    <w:rsid w:val="00CE2A63"/>
    <w:rsid w:val="00CE3AC3"/>
    <w:rsid w:val="00CE60B9"/>
    <w:rsid w:val="00CF3CBE"/>
    <w:rsid w:val="00D043A0"/>
    <w:rsid w:val="00D04ABC"/>
    <w:rsid w:val="00D05172"/>
    <w:rsid w:val="00D37165"/>
    <w:rsid w:val="00D42D88"/>
    <w:rsid w:val="00D666FE"/>
    <w:rsid w:val="00D67CDE"/>
    <w:rsid w:val="00D91B50"/>
    <w:rsid w:val="00DA04BA"/>
    <w:rsid w:val="00DB4EAB"/>
    <w:rsid w:val="00DC2CD6"/>
    <w:rsid w:val="00DD1E09"/>
    <w:rsid w:val="00DE2B62"/>
    <w:rsid w:val="00DE2B76"/>
    <w:rsid w:val="00DE38EB"/>
    <w:rsid w:val="00DF656D"/>
    <w:rsid w:val="00E064E5"/>
    <w:rsid w:val="00E23E01"/>
    <w:rsid w:val="00E2528D"/>
    <w:rsid w:val="00E324E6"/>
    <w:rsid w:val="00E33199"/>
    <w:rsid w:val="00E465B1"/>
    <w:rsid w:val="00E50607"/>
    <w:rsid w:val="00E54D48"/>
    <w:rsid w:val="00E579E4"/>
    <w:rsid w:val="00E616E6"/>
    <w:rsid w:val="00E63D24"/>
    <w:rsid w:val="00E6572B"/>
    <w:rsid w:val="00E66399"/>
    <w:rsid w:val="00E6786D"/>
    <w:rsid w:val="00E7714D"/>
    <w:rsid w:val="00E82B58"/>
    <w:rsid w:val="00E92240"/>
    <w:rsid w:val="00E9234A"/>
    <w:rsid w:val="00E9594C"/>
    <w:rsid w:val="00E96AA4"/>
    <w:rsid w:val="00EA43AC"/>
    <w:rsid w:val="00EA60EC"/>
    <w:rsid w:val="00EA67E7"/>
    <w:rsid w:val="00EB0834"/>
    <w:rsid w:val="00EB1010"/>
    <w:rsid w:val="00EB18B2"/>
    <w:rsid w:val="00EC5855"/>
    <w:rsid w:val="00ED0A62"/>
    <w:rsid w:val="00ED1352"/>
    <w:rsid w:val="00ED6075"/>
    <w:rsid w:val="00EE19B1"/>
    <w:rsid w:val="00EE20D2"/>
    <w:rsid w:val="00F02283"/>
    <w:rsid w:val="00F10F3A"/>
    <w:rsid w:val="00F162B8"/>
    <w:rsid w:val="00F20492"/>
    <w:rsid w:val="00F213E9"/>
    <w:rsid w:val="00F24970"/>
    <w:rsid w:val="00F31A00"/>
    <w:rsid w:val="00F31EC1"/>
    <w:rsid w:val="00F344BB"/>
    <w:rsid w:val="00F36876"/>
    <w:rsid w:val="00F371BD"/>
    <w:rsid w:val="00F40276"/>
    <w:rsid w:val="00F4307F"/>
    <w:rsid w:val="00F4328D"/>
    <w:rsid w:val="00F5638F"/>
    <w:rsid w:val="00F5691A"/>
    <w:rsid w:val="00F678C6"/>
    <w:rsid w:val="00F73D92"/>
    <w:rsid w:val="00F75F38"/>
    <w:rsid w:val="00F81B4B"/>
    <w:rsid w:val="00F849A4"/>
    <w:rsid w:val="00F86D3A"/>
    <w:rsid w:val="00FA04AC"/>
    <w:rsid w:val="00FB15C4"/>
    <w:rsid w:val="00FB24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B5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4D0EE7"/>
    <w:pPr>
      <w:keepNext/>
      <w:keepLines/>
      <w:numPr>
        <w:numId w:val="20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0"/>
    <w:qFormat/>
    <w:rsid w:val="004D0EE7"/>
    <w:pPr>
      <w:keepNext/>
      <w:keepLines/>
      <w:numPr>
        <w:ilvl w:val="1"/>
        <w:numId w:val="20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"/>
    <w:next w:val="a0"/>
    <w:qFormat/>
    <w:rsid w:val="00BE6E36"/>
    <w:pPr>
      <w:keepNext/>
      <w:keepLines/>
      <w:numPr>
        <w:ilvl w:val="2"/>
        <w:numId w:val="20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4D0EE7"/>
    <w:pPr>
      <w:keepNext/>
      <w:keepLines/>
      <w:numPr>
        <w:ilvl w:val="3"/>
        <w:numId w:val="20"/>
      </w:numPr>
      <w:spacing w:before="280" w:after="290" w:line="376" w:lineRule="auto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560D82"/>
    <w:pPr>
      <w:spacing w:after="120"/>
    </w:pPr>
  </w:style>
  <w:style w:type="paragraph" w:styleId="a0">
    <w:name w:val="Body Text First Indent"/>
    <w:basedOn w:val="a4"/>
    <w:link w:val="Char"/>
    <w:rsid w:val="00BE6E36"/>
    <w:pPr>
      <w:ind w:firstLineChars="200" w:firstLine="200"/>
    </w:pPr>
  </w:style>
  <w:style w:type="paragraph" w:styleId="a5">
    <w:name w:val="Title"/>
    <w:basedOn w:val="a"/>
    <w:qFormat/>
    <w:rsid w:val="00BE6E36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"/>
    <w:next w:val="a"/>
    <w:autoRedefine/>
    <w:uiPriority w:val="39"/>
    <w:qFormat/>
    <w:rsid w:val="00531019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531019"/>
    <w:pPr>
      <w:ind w:leftChars="200" w:left="420"/>
    </w:pPr>
  </w:style>
  <w:style w:type="paragraph" w:styleId="ab">
    <w:name w:val="Balloon Text"/>
    <w:basedOn w:val="a"/>
    <w:link w:val="Char0"/>
    <w:rsid w:val="00F5638F"/>
    <w:rPr>
      <w:sz w:val="18"/>
      <w:szCs w:val="18"/>
    </w:rPr>
  </w:style>
  <w:style w:type="character" w:customStyle="1" w:styleId="Char0">
    <w:name w:val="批注框文本 Char"/>
    <w:basedOn w:val="a1"/>
    <w:link w:val="ab"/>
    <w:rsid w:val="00F5638F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5638F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qFormat/>
    <w:rsid w:val="00F5638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character" w:customStyle="1" w:styleId="Char">
    <w:name w:val="正文首行缩进 Char"/>
    <w:basedOn w:val="a1"/>
    <w:link w:val="a0"/>
    <w:rsid w:val="00F344BB"/>
    <w:rPr>
      <w:kern w:val="2"/>
      <w:sz w:val="21"/>
      <w:szCs w:val="24"/>
    </w:rPr>
  </w:style>
  <w:style w:type="paragraph" w:styleId="ac">
    <w:name w:val="Document Map"/>
    <w:basedOn w:val="a"/>
    <w:link w:val="Char1"/>
    <w:rsid w:val="00403AB3"/>
    <w:rPr>
      <w:rFonts w:ascii="宋体"/>
      <w:sz w:val="18"/>
      <w:szCs w:val="18"/>
    </w:rPr>
  </w:style>
  <w:style w:type="character" w:customStyle="1" w:styleId="Char1">
    <w:name w:val="文档结构图 Char"/>
    <w:basedOn w:val="a1"/>
    <w:link w:val="ac"/>
    <w:rsid w:val="00403AB3"/>
    <w:rPr>
      <w:rFonts w:ascii="宋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36890;&#29992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7EE523-DFF4-4AE7-BC6B-54BC3653C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通用.dotx</Template>
  <TotalTime>339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[点击这里键入标题] </dc:title>
  <dc:subject/>
  <dc:creator>wangfeng</dc:creator>
  <cp:keywords/>
  <dc:description/>
  <cp:lastModifiedBy>lishaojie</cp:lastModifiedBy>
  <cp:revision>6</cp:revision>
  <cp:lastPrinted>1601-01-01T00:00:00Z</cp:lastPrinted>
  <dcterms:created xsi:type="dcterms:W3CDTF">2011-09-01T06:04:00Z</dcterms:created>
  <dcterms:modified xsi:type="dcterms:W3CDTF">2011-11-25T07:59:00Z</dcterms:modified>
</cp:coreProperties>
</file>