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019" w:rsidRPr="006B1B5C" w:rsidRDefault="0066291F" w:rsidP="00717CDF">
      <w:pPr>
        <w:pStyle w:val="a5"/>
      </w:pPr>
      <w:r>
        <w:rPr>
          <w:rFonts w:hint="eastAsia"/>
        </w:rPr>
        <w:t>SDFramework</w:t>
      </w:r>
    </w:p>
    <w:p w:rsidR="00531019" w:rsidRDefault="0066291F" w:rsidP="00531019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是</w:t>
      </w:r>
      <w:r>
        <w:rPr>
          <w:rFonts w:hint="eastAsia"/>
        </w:rPr>
        <w:t>SDGP</w:t>
      </w:r>
      <w:r>
        <w:rPr>
          <w:rFonts w:hint="eastAsia"/>
        </w:rPr>
        <w:t>服务器端</w:t>
      </w:r>
      <w:r w:rsidRPr="005972EB">
        <w:rPr>
          <w:rFonts w:hint="eastAsia"/>
          <w:color w:val="4F81BD" w:themeColor="accent1"/>
        </w:rPr>
        <w:t>应用</w:t>
      </w:r>
      <w:r>
        <w:rPr>
          <w:rFonts w:hint="eastAsia"/>
        </w:rPr>
        <w:t>的总框架，它目前被设计成一个轻量级的应用框架，建立在</w:t>
      </w:r>
      <w:r>
        <w:rPr>
          <w:rFonts w:hint="eastAsia"/>
        </w:rPr>
        <w:t>SGDP</w:t>
      </w:r>
      <w:r>
        <w:rPr>
          <w:rFonts w:hint="eastAsia"/>
        </w:rPr>
        <w:t>的</w:t>
      </w:r>
      <w:r w:rsidRPr="0066291F">
        <w:rPr>
          <w:rFonts w:hint="eastAsia"/>
          <w:color w:val="4F81BD" w:themeColor="accent1"/>
        </w:rPr>
        <w:t>基础组件</w:t>
      </w:r>
      <w:r>
        <w:rPr>
          <w:rFonts w:hint="eastAsia"/>
        </w:rPr>
        <w:t>之上。目的是使各个应用在使用</w:t>
      </w:r>
      <w:r>
        <w:rPr>
          <w:rFonts w:hint="eastAsia"/>
        </w:rPr>
        <w:t>SGDP</w:t>
      </w:r>
      <w:r>
        <w:rPr>
          <w:rFonts w:hint="eastAsia"/>
        </w:rPr>
        <w:t>基础组件时更方便，帮助用户把应用所需要使用的组件组合起来，并统一进行应用启动时的初始化工作及应用关闭时的清理工作，用户不需要再关注基础组件使用时的一些细节问题。</w:t>
      </w:r>
    </w:p>
    <w:p w:rsidR="00DD1E09" w:rsidRDefault="0066291F" w:rsidP="0066291F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包含了服务器应用程序搭建时必需的一些基础逻辑，如</w:t>
      </w:r>
      <w:r w:rsidR="00DD1E09">
        <w:rPr>
          <w:rFonts w:hint="eastAsia"/>
        </w:rPr>
        <w:t>配置</w:t>
      </w:r>
      <w:r>
        <w:rPr>
          <w:rFonts w:hint="eastAsia"/>
        </w:rPr>
        <w:t>访问，网络连接</w:t>
      </w:r>
      <w:r w:rsidR="00DD1E09">
        <w:rPr>
          <w:rFonts w:hint="eastAsia"/>
        </w:rPr>
        <w:t>的建立</w:t>
      </w:r>
      <w:r>
        <w:rPr>
          <w:rFonts w:hint="eastAsia"/>
        </w:rPr>
        <w:t>，网络数据包收发的处理模式，应用内部事件驱动的模式。</w:t>
      </w:r>
      <w:r w:rsidR="00DD1E09">
        <w:rPr>
          <w:rFonts w:hint="eastAsia"/>
        </w:rPr>
        <w:t>通过对这些功能的统一封装，使得游戏服务器端应用的框架能够标准化，便于思路和逻辑的统一，也便于一些编码准则的统一。</w:t>
      </w:r>
    </w:p>
    <w:p w:rsidR="0066291F" w:rsidRDefault="00DD1E09" w:rsidP="0066291F">
      <w:pPr>
        <w:pStyle w:val="a0"/>
        <w:ind w:firstLine="420"/>
      </w:pPr>
      <w:r>
        <w:rPr>
          <w:rFonts w:hint="eastAsia"/>
        </w:rPr>
        <w:t>我们建议在新建一个服务器端应用时使用</w:t>
      </w:r>
      <w:r>
        <w:rPr>
          <w:rFonts w:hint="eastAsia"/>
        </w:rPr>
        <w:t>SDFramework</w:t>
      </w:r>
      <w:r>
        <w:rPr>
          <w:rFonts w:hint="eastAsia"/>
        </w:rPr>
        <w:t>，尽管用户也可以比较方便地从</w:t>
      </w:r>
      <w:r>
        <w:rPr>
          <w:rFonts w:hint="eastAsia"/>
        </w:rPr>
        <w:t>SDGP</w:t>
      </w:r>
      <w:r>
        <w:rPr>
          <w:rFonts w:hint="eastAsia"/>
        </w:rPr>
        <w:t>的基础组件派生出自己的应用。</w:t>
      </w:r>
    </w:p>
    <w:p w:rsidR="005972EB" w:rsidRDefault="007365E0" w:rsidP="0066291F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包含的主题</w:t>
      </w:r>
      <w:r w:rsidR="005972EB">
        <w:rPr>
          <w:rFonts w:hint="eastAsia"/>
        </w:rPr>
        <w:t>：</w:t>
      </w:r>
    </w:p>
    <w:p w:rsidR="004E7DDB" w:rsidRP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全局的</w:t>
      </w:r>
      <w:r w:rsidRPr="004E7DDB">
        <w:rPr>
          <w:rFonts w:hint="eastAsia"/>
          <w:color w:val="4F81BD" w:themeColor="accent1"/>
        </w:rPr>
        <w:t>Application</w:t>
      </w:r>
      <w:r w:rsidRPr="004E7DDB">
        <w:rPr>
          <w:rFonts w:hint="eastAsia"/>
          <w:color w:val="4F81BD" w:themeColor="accent1"/>
        </w:rPr>
        <w:t>对象</w:t>
      </w:r>
    </w:p>
    <w:p w:rsid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网络处理</w:t>
      </w:r>
    </w:p>
    <w:p w:rsidR="004E7DDB" w:rsidRP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时间驱动模式</w:t>
      </w:r>
    </w:p>
    <w:p w:rsidR="004E7DDB" w:rsidRPr="004E7DDB" w:rsidRDefault="004E7DDB" w:rsidP="0066291F">
      <w:pPr>
        <w:pStyle w:val="a0"/>
        <w:ind w:firstLine="420"/>
        <w:rPr>
          <w:color w:val="4F81BD" w:themeColor="accent1"/>
        </w:rPr>
      </w:pPr>
      <w:r w:rsidRPr="004E7DDB">
        <w:rPr>
          <w:rFonts w:hint="eastAsia"/>
          <w:color w:val="4F81BD" w:themeColor="accent1"/>
        </w:rPr>
        <w:t>日志</w:t>
      </w:r>
    </w:p>
    <w:p w:rsidR="005972EB" w:rsidRDefault="005972EB" w:rsidP="001A2817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全局的</w:t>
      </w:r>
      <w:r>
        <w:rPr>
          <w:rFonts w:hint="eastAsia"/>
          <w:b/>
        </w:rPr>
        <w:t>Application</w:t>
      </w:r>
      <w:r>
        <w:rPr>
          <w:rFonts w:hint="eastAsia"/>
          <w:b/>
        </w:rPr>
        <w:t>对象</w:t>
      </w:r>
    </w:p>
    <w:p w:rsidR="005972EB" w:rsidRDefault="005972EB" w:rsidP="005972EB">
      <w:pPr>
        <w:pStyle w:val="a0"/>
        <w:ind w:firstLine="420"/>
      </w:pPr>
      <w:r>
        <w:rPr>
          <w:rFonts w:hint="eastAsia"/>
        </w:rPr>
        <w:t>每一个基于</w:t>
      </w:r>
      <w:r>
        <w:rPr>
          <w:rFonts w:hint="eastAsia"/>
        </w:rPr>
        <w:t>SDFramework</w:t>
      </w:r>
      <w:r>
        <w:rPr>
          <w:rFonts w:hint="eastAsia"/>
        </w:rPr>
        <w:t>的应用，必需从</w:t>
      </w:r>
      <w:r>
        <w:rPr>
          <w:rFonts w:hint="eastAsia"/>
        </w:rPr>
        <w:t>CSDApplication</w:t>
      </w:r>
      <w:r>
        <w:rPr>
          <w:rFonts w:hint="eastAsia"/>
        </w:rPr>
        <w:t>派生自己的类</w:t>
      </w:r>
      <w:r w:rsidR="005718EF">
        <w:rPr>
          <w:rFonts w:hint="eastAsia"/>
        </w:rPr>
        <w:t>，并</w:t>
      </w:r>
      <w:r w:rsidR="00406D04">
        <w:rPr>
          <w:rFonts w:hint="eastAsia"/>
        </w:rPr>
        <w:t>根据</w:t>
      </w:r>
      <w:r w:rsidR="005718EF">
        <w:rPr>
          <w:rFonts w:hint="eastAsia"/>
        </w:rPr>
        <w:t>需要覆盖其中的虚拟</w:t>
      </w:r>
      <w:r w:rsidR="000F1CD2">
        <w:rPr>
          <w:rFonts w:hint="eastAsia"/>
        </w:rPr>
        <w:t>方法</w:t>
      </w:r>
      <w:r w:rsidR="005718EF">
        <w:rPr>
          <w:rFonts w:hint="eastAsia"/>
        </w:rPr>
        <w:t>。每一个应用会生成唯一的一个</w:t>
      </w:r>
      <w:r w:rsidR="005718EF">
        <w:rPr>
          <w:rFonts w:hint="eastAsia"/>
        </w:rPr>
        <w:t>CSDApplication</w:t>
      </w:r>
      <w:r w:rsidR="005718EF">
        <w:rPr>
          <w:rFonts w:hint="eastAsia"/>
        </w:rPr>
        <w:t>实例，应用内部可以通过</w:t>
      </w:r>
      <w:r w:rsidR="00AB3328">
        <w:rPr>
          <w:rFonts w:hint="eastAsia"/>
        </w:rPr>
        <w:t>全局函数</w:t>
      </w:r>
      <w:r w:rsidR="005718EF">
        <w:rPr>
          <w:rFonts w:hint="eastAsia"/>
        </w:rPr>
        <w:t>SDGetApp()</w:t>
      </w:r>
      <w:r w:rsidR="005718EF">
        <w:rPr>
          <w:rFonts w:hint="eastAsia"/>
        </w:rPr>
        <w:t>来</w:t>
      </w:r>
      <w:r w:rsidR="00936DA3">
        <w:rPr>
          <w:rFonts w:hint="eastAsia"/>
        </w:rPr>
        <w:t>获得</w:t>
      </w:r>
      <w:r w:rsidR="005718EF">
        <w:rPr>
          <w:rFonts w:hint="eastAsia"/>
        </w:rPr>
        <w:t>CSDApplication</w:t>
      </w:r>
      <w:r w:rsidR="005718EF">
        <w:rPr>
          <w:rFonts w:hint="eastAsia"/>
        </w:rPr>
        <w:t>的对象指针。</w:t>
      </w:r>
    </w:p>
    <w:p w:rsidR="005718EF" w:rsidRDefault="005718EF" w:rsidP="005972EB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派生类的创建在应用的主入口函数</w:t>
      </w:r>
      <w:r>
        <w:rPr>
          <w:rFonts w:hint="eastAsia"/>
        </w:rPr>
        <w:t>main</w:t>
      </w:r>
      <w:r>
        <w:rPr>
          <w:rFonts w:hint="eastAsia"/>
        </w:rPr>
        <w:t>中进行，几乎大多数应用的</w:t>
      </w:r>
      <w:r>
        <w:rPr>
          <w:rFonts w:hint="eastAsia"/>
        </w:rPr>
        <w:t>main</w:t>
      </w:r>
      <w:r>
        <w:rPr>
          <w:rFonts w:hint="eastAsia"/>
        </w:rPr>
        <w:t>函数的实现都类似，并遵循下面的步骤：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创建</w:t>
      </w:r>
      <w:r>
        <w:rPr>
          <w:rFonts w:hint="eastAsia"/>
        </w:rPr>
        <w:t>CSDApplication</w:t>
      </w:r>
      <w:r>
        <w:rPr>
          <w:rFonts w:hint="eastAsia"/>
        </w:rPr>
        <w:t>派生类的实例，并调用</w:t>
      </w:r>
      <w:r>
        <w:rPr>
          <w:rFonts w:hint="eastAsia"/>
        </w:rPr>
        <w:t>Init</w:t>
      </w:r>
      <w:r>
        <w:rPr>
          <w:rFonts w:hint="eastAsia"/>
        </w:rPr>
        <w:t>进行初始化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处理命令行参数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进入主循环，并在主循环中调用</w:t>
      </w:r>
      <w:r>
        <w:rPr>
          <w:rFonts w:hint="eastAsia"/>
        </w:rPr>
        <w:t>CSDApplication</w:t>
      </w:r>
      <w:r>
        <w:rPr>
          <w:rFonts w:hint="eastAsia"/>
        </w:rPr>
        <w:t>的</w:t>
      </w:r>
      <w:r>
        <w:rPr>
          <w:rFonts w:hint="eastAsia"/>
        </w:rPr>
        <w:t>Run</w:t>
      </w:r>
      <w:r>
        <w:rPr>
          <w:rFonts w:hint="eastAsia"/>
        </w:rPr>
        <w:t>方法。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调用</w:t>
      </w:r>
      <w:r>
        <w:rPr>
          <w:rFonts w:hint="eastAsia"/>
        </w:rPr>
        <w:t>UnInit</w:t>
      </w:r>
      <w:r>
        <w:rPr>
          <w:rFonts w:hint="eastAsia"/>
        </w:rPr>
        <w:t>进行清理</w:t>
      </w:r>
    </w:p>
    <w:p w:rsidR="005718EF" w:rsidRDefault="005718EF" w:rsidP="005718EF">
      <w:pPr>
        <w:pStyle w:val="a0"/>
        <w:numPr>
          <w:ilvl w:val="0"/>
          <w:numId w:val="24"/>
        </w:numPr>
        <w:ind w:firstLineChars="0"/>
      </w:pPr>
      <w:r>
        <w:rPr>
          <w:rFonts w:hint="eastAsia"/>
        </w:rPr>
        <w:t>销毁</w:t>
      </w:r>
      <w:r>
        <w:rPr>
          <w:rFonts w:hint="eastAsia"/>
        </w:rPr>
        <w:t>CSDApplication</w:t>
      </w:r>
      <w:r>
        <w:rPr>
          <w:rFonts w:hint="eastAsia"/>
        </w:rPr>
        <w:t>派生类对象</w:t>
      </w:r>
    </w:p>
    <w:p w:rsidR="00B21EAF" w:rsidRPr="00B21EAF" w:rsidRDefault="00B21EAF" w:rsidP="00B21EAF">
      <w:pPr>
        <w:pStyle w:val="a0"/>
        <w:ind w:firstLine="422"/>
        <w:rPr>
          <w:b/>
        </w:rPr>
      </w:pPr>
      <w:r w:rsidRPr="00B21EAF">
        <w:rPr>
          <w:rFonts w:hint="eastAsia"/>
          <w:b/>
        </w:rPr>
        <w:t>控制台</w:t>
      </w:r>
    </w:p>
    <w:p w:rsidR="004A181C" w:rsidRDefault="00A051D1" w:rsidP="00A051D1">
      <w:pPr>
        <w:pStyle w:val="a0"/>
        <w:ind w:firstLine="420"/>
        <w:rPr>
          <w:rFonts w:hint="eastAsia"/>
        </w:rPr>
      </w:pPr>
      <w:r>
        <w:rPr>
          <w:rFonts w:hint="eastAsia"/>
        </w:rPr>
        <w:t>CSDApplication</w:t>
      </w:r>
      <w:r>
        <w:rPr>
          <w:rFonts w:hint="eastAsia"/>
        </w:rPr>
        <w:t>封装了对</w:t>
      </w:r>
      <w:r w:rsidR="00CD2728">
        <w:rPr>
          <w:rFonts w:hint="eastAsia"/>
        </w:rPr>
        <w:t>控制台（</w:t>
      </w:r>
      <w:r w:rsidR="00CD2728">
        <w:rPr>
          <w:rFonts w:hint="eastAsia"/>
        </w:rPr>
        <w:t>Console</w:t>
      </w:r>
      <w:r w:rsidR="00CD2728">
        <w:rPr>
          <w:rFonts w:hint="eastAsia"/>
        </w:rPr>
        <w:t>）</w:t>
      </w:r>
      <w:r>
        <w:rPr>
          <w:rFonts w:hint="eastAsia"/>
        </w:rPr>
        <w:t>的操作，在应用的运行过程中可以随时调用</w:t>
      </w:r>
      <w:r>
        <w:rPr>
          <w:rFonts w:hint="eastAsia"/>
        </w:rPr>
        <w:t>CSDApplication</w:t>
      </w:r>
      <w:r>
        <w:rPr>
          <w:rFonts w:hint="eastAsia"/>
        </w:rPr>
        <w:t>的</w:t>
      </w:r>
      <w:r w:rsidRPr="00A051D1">
        <w:rPr>
          <w:rFonts w:hint="eastAsia"/>
          <w:color w:val="4F81BD" w:themeColor="accent1"/>
        </w:rPr>
        <w:t>PrintScreen</w:t>
      </w:r>
      <w:r>
        <w:rPr>
          <w:rFonts w:hint="eastAsia"/>
        </w:rPr>
        <w:t>和</w:t>
      </w:r>
      <w:r w:rsidRPr="00A051D1">
        <w:rPr>
          <w:rFonts w:hint="eastAsia"/>
          <w:color w:val="4F81BD" w:themeColor="accent1"/>
        </w:rPr>
        <w:t>UpdateScreen</w:t>
      </w:r>
      <w:r>
        <w:rPr>
          <w:rFonts w:hint="eastAsia"/>
        </w:rPr>
        <w:t>。这两个方法分别用于输出</w:t>
      </w:r>
      <w:r w:rsidR="00590A21">
        <w:rPr>
          <w:rFonts w:hint="eastAsia"/>
        </w:rPr>
        <w:t>字符串</w:t>
      </w:r>
      <w:r>
        <w:rPr>
          <w:rFonts w:hint="eastAsia"/>
        </w:rPr>
        <w:t>到</w:t>
      </w:r>
      <w:r>
        <w:rPr>
          <w:rFonts w:hint="eastAsia"/>
        </w:rPr>
        <w:t>Console</w:t>
      </w:r>
      <w:r>
        <w:rPr>
          <w:rFonts w:hint="eastAsia"/>
        </w:rPr>
        <w:t>的滚动区和固定区。</w:t>
      </w:r>
    </w:p>
    <w:p w:rsidR="004A181C" w:rsidRDefault="00A4108D" w:rsidP="00A051D1">
      <w:pPr>
        <w:pStyle w:val="a0"/>
        <w:ind w:firstLine="420"/>
        <w:rPr>
          <w:rFonts w:hint="eastAsia"/>
        </w:rPr>
      </w:pPr>
      <w:r>
        <w:rPr>
          <w:rFonts w:hint="eastAsia"/>
        </w:rPr>
        <w:t>用户可以在控制台</w:t>
      </w:r>
      <w:r w:rsidR="004A181C">
        <w:rPr>
          <w:rFonts w:hint="eastAsia"/>
        </w:rPr>
        <w:t>的</w:t>
      </w:r>
      <w:r>
        <w:rPr>
          <w:rFonts w:hint="eastAsia"/>
        </w:rPr>
        <w:t>命令行中输入控制指令，这种情况下，</w:t>
      </w:r>
      <w:r>
        <w:rPr>
          <w:rFonts w:hint="eastAsia"/>
        </w:rPr>
        <w:t>CSDApplication</w:t>
      </w:r>
      <w:r>
        <w:rPr>
          <w:rFonts w:hint="eastAsia"/>
        </w:rPr>
        <w:t>的</w:t>
      </w:r>
      <w:r>
        <w:rPr>
          <w:rFonts w:hint="eastAsia"/>
        </w:rPr>
        <w:t>OnHandleUserCmd</w:t>
      </w:r>
      <w:r>
        <w:rPr>
          <w:rFonts w:hint="eastAsia"/>
        </w:rPr>
        <w:t>会被触发</w:t>
      </w:r>
      <w:r w:rsidR="004A181C">
        <w:rPr>
          <w:rFonts w:hint="eastAsia"/>
        </w:rPr>
        <w:t>，用户可以覆盖此函数来进行相应的处理</w:t>
      </w:r>
      <w:r>
        <w:rPr>
          <w:rFonts w:hint="eastAsia"/>
        </w:rPr>
        <w:t>。</w:t>
      </w:r>
    </w:p>
    <w:p w:rsidR="00A051D1" w:rsidRDefault="00A051D1" w:rsidP="00A051D1">
      <w:pPr>
        <w:pStyle w:val="a0"/>
        <w:ind w:firstLine="420"/>
      </w:pPr>
      <w:r>
        <w:rPr>
          <w:rFonts w:hint="eastAsia"/>
        </w:rPr>
        <w:t>关于</w:t>
      </w:r>
      <w:r>
        <w:rPr>
          <w:rFonts w:hint="eastAsia"/>
        </w:rPr>
        <w:t>Console</w:t>
      </w:r>
      <w:r>
        <w:rPr>
          <w:rFonts w:hint="eastAsia"/>
        </w:rPr>
        <w:t>方面封装的功能，请</w:t>
      </w:r>
      <w:r w:rsidR="00CD2728">
        <w:rPr>
          <w:rFonts w:hint="eastAsia"/>
        </w:rPr>
        <w:t>参见</w:t>
      </w:r>
      <w:r>
        <w:rPr>
          <w:rFonts w:hint="eastAsia"/>
        </w:rPr>
        <w:t>ISDConsole</w:t>
      </w:r>
      <w:r>
        <w:rPr>
          <w:rFonts w:hint="eastAsia"/>
        </w:rPr>
        <w:t>组件，</w:t>
      </w:r>
      <w:r>
        <w:rPr>
          <w:rFonts w:hint="eastAsia"/>
        </w:rPr>
        <w:t>SDFramework</w:t>
      </w:r>
      <w:r>
        <w:rPr>
          <w:rFonts w:hint="eastAsia"/>
        </w:rPr>
        <w:t>内部是</w:t>
      </w:r>
      <w:r w:rsidR="00CD2728">
        <w:rPr>
          <w:rFonts w:hint="eastAsia"/>
        </w:rPr>
        <w:t>通过</w:t>
      </w:r>
      <w:r>
        <w:rPr>
          <w:rFonts w:hint="eastAsia"/>
        </w:rPr>
        <w:t>ISDConsole</w:t>
      </w:r>
      <w:r>
        <w:rPr>
          <w:rFonts w:hint="eastAsia"/>
        </w:rPr>
        <w:t>组件</w:t>
      </w:r>
      <w:r w:rsidR="00CD2728">
        <w:rPr>
          <w:rFonts w:hint="eastAsia"/>
        </w:rPr>
        <w:t>来对控制台进行操控的</w:t>
      </w:r>
      <w:r>
        <w:rPr>
          <w:rFonts w:hint="eastAsia"/>
        </w:rPr>
        <w:t>。</w:t>
      </w:r>
    </w:p>
    <w:p w:rsidR="00B21EAF" w:rsidRPr="00B21EAF" w:rsidRDefault="00B21EAF" w:rsidP="00B21EAF">
      <w:pPr>
        <w:pStyle w:val="a0"/>
        <w:ind w:firstLine="422"/>
        <w:rPr>
          <w:b/>
        </w:rPr>
      </w:pPr>
      <w:r w:rsidRPr="00B21EAF">
        <w:rPr>
          <w:rFonts w:hint="eastAsia"/>
          <w:b/>
        </w:rPr>
        <w:lastRenderedPageBreak/>
        <w:t>网络</w:t>
      </w:r>
    </w:p>
    <w:p w:rsidR="00B351FD" w:rsidRDefault="00CD2728" w:rsidP="00A051D1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还</w:t>
      </w:r>
      <w:r w:rsidR="00B351FD">
        <w:rPr>
          <w:rFonts w:hint="eastAsia"/>
        </w:rPr>
        <w:t>充当了</w:t>
      </w:r>
      <w:r>
        <w:rPr>
          <w:rFonts w:hint="eastAsia"/>
        </w:rPr>
        <w:t>网络</w:t>
      </w:r>
      <w:r w:rsidR="00F81B4B">
        <w:rPr>
          <w:rFonts w:hint="eastAsia"/>
        </w:rPr>
        <w:t>管理</w:t>
      </w:r>
      <w:r w:rsidR="00B351FD">
        <w:rPr>
          <w:rFonts w:hint="eastAsia"/>
        </w:rPr>
        <w:t>的桥梁：</w:t>
      </w:r>
    </w:p>
    <w:p w:rsidR="00B351FD" w:rsidRDefault="00B351FD" w:rsidP="00B351FD">
      <w:pPr>
        <w:pStyle w:val="a0"/>
        <w:numPr>
          <w:ilvl w:val="0"/>
          <w:numId w:val="25"/>
        </w:numPr>
        <w:ind w:firstLineChars="0"/>
      </w:pPr>
      <w:r>
        <w:rPr>
          <w:rFonts w:hint="eastAsia"/>
        </w:rPr>
        <w:t>客户端与服务器端应用的通信：可以通过</w:t>
      </w:r>
      <w:r>
        <w:rPr>
          <w:rFonts w:hint="eastAsia"/>
        </w:rPr>
        <w:t>GetNetModule</w:t>
      </w:r>
      <w:r>
        <w:rPr>
          <w:rFonts w:hint="eastAsia"/>
        </w:rPr>
        <w:t>获得</w:t>
      </w:r>
      <w:r w:rsidRPr="00B351FD">
        <w:rPr>
          <w:rFonts w:hint="eastAsia"/>
          <w:color w:val="4F81BD" w:themeColor="accent1"/>
        </w:rPr>
        <w:t>ISDNet</w:t>
      </w:r>
      <w:r>
        <w:rPr>
          <w:rFonts w:hint="eastAsia"/>
        </w:rPr>
        <w:t>模块的指针，</w:t>
      </w:r>
      <w:r>
        <w:rPr>
          <w:rFonts w:hint="eastAsia"/>
        </w:rPr>
        <w:t>ISDNet</w:t>
      </w:r>
      <w:r>
        <w:rPr>
          <w:rFonts w:hint="eastAsia"/>
        </w:rPr>
        <w:t>是</w:t>
      </w:r>
      <w:r>
        <w:rPr>
          <w:rFonts w:hint="eastAsia"/>
        </w:rPr>
        <w:t>SGDP</w:t>
      </w:r>
      <w:r>
        <w:rPr>
          <w:rFonts w:hint="eastAsia"/>
        </w:rPr>
        <w:t>最基础的网络组件，可以通过这个组件来建立并管理网络连接及数据收发，详见</w:t>
      </w:r>
      <w:r>
        <w:rPr>
          <w:rFonts w:hint="eastAsia"/>
        </w:rPr>
        <w:t>ISDNet</w:t>
      </w:r>
      <w:r>
        <w:rPr>
          <w:rFonts w:hint="eastAsia"/>
        </w:rPr>
        <w:t>相关帮助。</w:t>
      </w:r>
    </w:p>
    <w:p w:rsidR="00CD2728" w:rsidRDefault="00B351FD" w:rsidP="00B351FD">
      <w:pPr>
        <w:pStyle w:val="a0"/>
        <w:numPr>
          <w:ilvl w:val="0"/>
          <w:numId w:val="25"/>
        </w:numPr>
        <w:ind w:firstLineChars="0"/>
      </w:pPr>
      <w:r>
        <w:rPr>
          <w:rFonts w:hint="eastAsia"/>
        </w:rPr>
        <w:t>服务器端应用之间的通信</w:t>
      </w:r>
      <w:r w:rsidR="008054C4">
        <w:rPr>
          <w:rFonts w:hint="eastAsia"/>
        </w:rPr>
        <w:t>：</w:t>
      </w:r>
      <w:r>
        <w:rPr>
          <w:rFonts w:hint="eastAsia"/>
        </w:rPr>
        <w:t>可以通过</w:t>
      </w:r>
      <w:r>
        <w:rPr>
          <w:rFonts w:hint="eastAsia"/>
        </w:rPr>
        <w:t>GetPipeChannelMgr</w:t>
      </w:r>
      <w:r>
        <w:rPr>
          <w:rFonts w:hint="eastAsia"/>
        </w:rPr>
        <w:t>来获得</w:t>
      </w:r>
      <w:r>
        <w:rPr>
          <w:rFonts w:hint="eastAsia"/>
        </w:rPr>
        <w:t>CSDPipeChannelMgr</w:t>
      </w:r>
      <w:r>
        <w:rPr>
          <w:rFonts w:hint="eastAsia"/>
        </w:rPr>
        <w:t>对象的指针，这样可以间接地访问并管理</w:t>
      </w:r>
      <w:r>
        <w:rPr>
          <w:rFonts w:hint="eastAsia"/>
        </w:rPr>
        <w:t>CSDPipeChannel</w:t>
      </w:r>
      <w:r>
        <w:rPr>
          <w:rFonts w:hint="eastAsia"/>
        </w:rPr>
        <w:t>对象。</w:t>
      </w:r>
    </w:p>
    <w:p w:rsidR="00F75F38" w:rsidRPr="005718EF" w:rsidRDefault="00F75F38" w:rsidP="00F75F38">
      <w:pPr>
        <w:pStyle w:val="a0"/>
        <w:ind w:firstLine="420"/>
      </w:pPr>
      <w:r>
        <w:rPr>
          <w:rFonts w:hint="eastAsia"/>
        </w:rPr>
        <w:t>关于服务器端应用的网络模块的封装和设计模式，请参见</w:t>
      </w:r>
      <w:r w:rsidRPr="001A2817">
        <w:rPr>
          <w:rFonts w:hint="eastAsia"/>
        </w:rPr>
        <w:t>网络处理</w:t>
      </w:r>
      <w:r w:rsidR="00256C9D" w:rsidRPr="00256C9D">
        <w:rPr>
          <w:rFonts w:hint="eastAsia"/>
        </w:rPr>
        <w:t>。</w:t>
      </w:r>
    </w:p>
    <w:p w:rsidR="005972EB" w:rsidRDefault="005972EB" w:rsidP="001A2817">
      <w:pPr>
        <w:pStyle w:val="a0"/>
        <w:ind w:firstLineChars="0" w:firstLine="0"/>
        <w:rPr>
          <w:b/>
        </w:rPr>
      </w:pPr>
      <w:r w:rsidRPr="005972EB">
        <w:rPr>
          <w:rFonts w:hint="eastAsia"/>
          <w:b/>
        </w:rPr>
        <w:t>网络处理</w:t>
      </w:r>
    </w:p>
    <w:p w:rsidR="00566832" w:rsidRDefault="004D3CAA" w:rsidP="00566832">
      <w:pPr>
        <w:pStyle w:val="a0"/>
        <w:ind w:firstLine="420"/>
      </w:pPr>
      <w:r>
        <w:rPr>
          <w:rFonts w:hint="eastAsia"/>
        </w:rPr>
        <w:t>SGDP</w:t>
      </w:r>
      <w:r>
        <w:rPr>
          <w:rFonts w:hint="eastAsia"/>
        </w:rPr>
        <w:t>对整个网络处理模式的设计是通过基础组件</w:t>
      </w:r>
      <w:r w:rsidRPr="004D3CAA">
        <w:rPr>
          <w:rFonts w:hint="eastAsia"/>
          <w:color w:val="4F81BD" w:themeColor="accent1"/>
        </w:rPr>
        <w:t>SDNet</w:t>
      </w:r>
      <w:r>
        <w:rPr>
          <w:rFonts w:hint="eastAsia"/>
        </w:rPr>
        <w:t>和</w:t>
      </w:r>
      <w:r w:rsidRPr="004D3CAA">
        <w:rPr>
          <w:rFonts w:hint="eastAsia"/>
          <w:color w:val="4F81BD" w:themeColor="accent1"/>
        </w:rPr>
        <w:t>SDPipe</w:t>
      </w:r>
      <w:r>
        <w:rPr>
          <w:rFonts w:hint="eastAsia"/>
        </w:rPr>
        <w:t>进行的。</w:t>
      </w:r>
    </w:p>
    <w:p w:rsidR="004D3CAA" w:rsidRDefault="004D3CAA" w:rsidP="009D05C7">
      <w:pPr>
        <w:pStyle w:val="a0"/>
        <w:numPr>
          <w:ilvl w:val="0"/>
          <w:numId w:val="26"/>
        </w:numPr>
        <w:ind w:firstLineChars="0"/>
      </w:pPr>
      <w:r>
        <w:rPr>
          <w:rFonts w:hint="eastAsia"/>
        </w:rPr>
        <w:t>SDNet</w:t>
      </w:r>
      <w:r>
        <w:rPr>
          <w:rFonts w:hint="eastAsia"/>
        </w:rPr>
        <w:t>是</w:t>
      </w:r>
      <w:r>
        <w:rPr>
          <w:rFonts w:hint="eastAsia"/>
        </w:rPr>
        <w:t>SGDP</w:t>
      </w:r>
      <w:r>
        <w:rPr>
          <w:rFonts w:hint="eastAsia"/>
        </w:rPr>
        <w:t>最基础的网络组件，他可以被应用在任何服务器端应用需要进行网络处理的地方。</w:t>
      </w:r>
    </w:p>
    <w:p w:rsidR="004D3CAA" w:rsidRDefault="004D3CAA" w:rsidP="009D05C7">
      <w:pPr>
        <w:pStyle w:val="a0"/>
        <w:numPr>
          <w:ilvl w:val="0"/>
          <w:numId w:val="26"/>
        </w:numPr>
        <w:ind w:firstLineChars="0"/>
      </w:pPr>
      <w:r>
        <w:rPr>
          <w:rFonts w:hint="eastAsia"/>
        </w:rPr>
        <w:t>SDPipe</w:t>
      </w:r>
      <w:r>
        <w:rPr>
          <w:rFonts w:hint="eastAsia"/>
        </w:rPr>
        <w:t>是建立在</w:t>
      </w:r>
      <w:r>
        <w:rPr>
          <w:rFonts w:hint="eastAsia"/>
        </w:rPr>
        <w:t>SDNet</w:t>
      </w:r>
      <w:r>
        <w:rPr>
          <w:rFonts w:hint="eastAsia"/>
        </w:rPr>
        <w:t>基础之上的，它主要用于两个服务器应用之间的通信，简化这两者之间的协议解析、保持连接</w:t>
      </w:r>
      <w:r w:rsidR="00E9594C">
        <w:rPr>
          <w:rFonts w:hint="eastAsia"/>
        </w:rPr>
        <w:t>的</w:t>
      </w:r>
      <w:r>
        <w:rPr>
          <w:rFonts w:hint="eastAsia"/>
        </w:rPr>
        <w:t>连通。</w:t>
      </w:r>
    </w:p>
    <w:p w:rsidR="009D05C7" w:rsidRDefault="00AD4939" w:rsidP="00566832">
      <w:pPr>
        <w:pStyle w:val="a0"/>
        <w:ind w:firstLine="420"/>
      </w:pPr>
      <w:r>
        <w:rPr>
          <w:rFonts w:hint="eastAsia"/>
        </w:rPr>
        <w:t>对于服务器端应用来说，有时这两者都要用到，所以</w:t>
      </w:r>
      <w:r>
        <w:rPr>
          <w:rFonts w:hint="eastAsia"/>
        </w:rPr>
        <w:t>SDFramework</w:t>
      </w:r>
      <w:r>
        <w:rPr>
          <w:rFonts w:hint="eastAsia"/>
        </w:rPr>
        <w:t>对这两者都进行了包装。</w:t>
      </w:r>
    </w:p>
    <w:p w:rsidR="00AD4939" w:rsidRDefault="00AD4939" w:rsidP="00AD4939">
      <w:pPr>
        <w:pStyle w:val="a0"/>
        <w:ind w:firstLine="420"/>
      </w:pPr>
      <w:r>
        <w:rPr>
          <w:rFonts w:hint="eastAsia"/>
        </w:rPr>
        <w:t>对于</w:t>
      </w:r>
      <w:r>
        <w:rPr>
          <w:rFonts w:hint="eastAsia"/>
        </w:rPr>
        <w:t>SDNet</w:t>
      </w:r>
      <w:r>
        <w:rPr>
          <w:rFonts w:hint="eastAsia"/>
        </w:rPr>
        <w:t>组件的</w:t>
      </w:r>
      <w:r w:rsidR="00C914EA">
        <w:rPr>
          <w:rFonts w:hint="eastAsia"/>
        </w:rPr>
        <w:t>封</w:t>
      </w:r>
      <w:r>
        <w:rPr>
          <w:rFonts w:hint="eastAsia"/>
        </w:rPr>
        <w:t>装，在</w:t>
      </w:r>
      <w:r>
        <w:rPr>
          <w:rFonts w:hint="eastAsia"/>
        </w:rPr>
        <w:t>SDFramework</w:t>
      </w:r>
      <w:r>
        <w:rPr>
          <w:rFonts w:hint="eastAsia"/>
        </w:rPr>
        <w:t>中</w:t>
      </w:r>
      <w:r w:rsidR="00507616">
        <w:rPr>
          <w:rFonts w:hint="eastAsia"/>
        </w:rPr>
        <w:t>可以</w:t>
      </w:r>
      <w:r>
        <w:rPr>
          <w:rFonts w:hint="eastAsia"/>
        </w:rPr>
        <w:t>通过</w:t>
      </w:r>
      <w:r>
        <w:rPr>
          <w:rFonts w:hint="eastAsia"/>
        </w:rPr>
        <w:t>GetNetModule</w:t>
      </w:r>
      <w:r>
        <w:rPr>
          <w:rFonts w:hint="eastAsia"/>
        </w:rPr>
        <w:t>来获得</w:t>
      </w:r>
      <w:r w:rsidRPr="000E2048">
        <w:rPr>
          <w:rFonts w:hint="eastAsia"/>
          <w:color w:val="4F81BD" w:themeColor="accent1"/>
        </w:rPr>
        <w:t>ISDNet</w:t>
      </w:r>
      <w:r w:rsidR="0025627A" w:rsidRPr="000E2048">
        <w:rPr>
          <w:rFonts w:hint="eastAsia"/>
          <w:color w:val="4F81BD" w:themeColor="accent1"/>
        </w:rPr>
        <w:t>Module</w:t>
      </w:r>
      <w:r>
        <w:rPr>
          <w:rFonts w:hint="eastAsia"/>
        </w:rPr>
        <w:t>的指针，用户在获取到这个指针后可以较灵活地建立各类的网络连接。详情请</w:t>
      </w:r>
      <w:r w:rsidR="00205039">
        <w:rPr>
          <w:rFonts w:hint="eastAsia"/>
        </w:rPr>
        <w:t>参见</w:t>
      </w:r>
      <w:r w:rsidRPr="000E2048">
        <w:rPr>
          <w:rFonts w:hint="eastAsia"/>
          <w:color w:val="4F81BD" w:themeColor="accent1"/>
        </w:rPr>
        <w:t>SDNet</w:t>
      </w:r>
      <w:r>
        <w:rPr>
          <w:rFonts w:hint="eastAsia"/>
        </w:rPr>
        <w:t>的帮助。</w:t>
      </w:r>
      <w:r w:rsidR="00AA7913">
        <w:rPr>
          <w:rFonts w:hint="eastAsia"/>
        </w:rPr>
        <w:t>对于</w:t>
      </w:r>
      <w:r w:rsidR="00840D5F">
        <w:rPr>
          <w:rFonts w:hint="eastAsia"/>
        </w:rPr>
        <w:t>需要建立</w:t>
      </w:r>
      <w:r w:rsidR="00AA7913">
        <w:rPr>
          <w:rFonts w:hint="eastAsia"/>
        </w:rPr>
        <w:t>面向客户端</w:t>
      </w:r>
      <w:r w:rsidR="00840D5F">
        <w:rPr>
          <w:rFonts w:hint="eastAsia"/>
        </w:rPr>
        <w:t>（指用户客户端）的服务器</w:t>
      </w:r>
      <w:r w:rsidR="003302C5">
        <w:rPr>
          <w:rFonts w:hint="eastAsia"/>
        </w:rPr>
        <w:t>端</w:t>
      </w:r>
      <w:r w:rsidR="00840D5F">
        <w:rPr>
          <w:rFonts w:hint="eastAsia"/>
        </w:rPr>
        <w:t>应用</w:t>
      </w:r>
      <w:r w:rsidR="00AA7913">
        <w:rPr>
          <w:rFonts w:hint="eastAsia"/>
        </w:rPr>
        <w:t>时，可以使用这个接口。</w:t>
      </w:r>
      <w:r w:rsidR="008757EE">
        <w:rPr>
          <w:rFonts w:hint="eastAsia"/>
        </w:rPr>
        <w:t>SDFramework</w:t>
      </w:r>
      <w:r w:rsidR="008757EE">
        <w:rPr>
          <w:rFonts w:hint="eastAsia"/>
        </w:rPr>
        <w:t>没有在此基础上进行更高级的封装。</w:t>
      </w:r>
    </w:p>
    <w:p w:rsidR="00360FE7" w:rsidRDefault="00DB4EAB" w:rsidP="00AD4939">
      <w:pPr>
        <w:pStyle w:val="a0"/>
        <w:ind w:firstLine="420"/>
      </w:pPr>
      <w:r>
        <w:rPr>
          <w:rFonts w:hint="eastAsia"/>
        </w:rPr>
        <w:t>对于</w:t>
      </w:r>
      <w:r>
        <w:rPr>
          <w:rFonts w:hint="eastAsia"/>
        </w:rPr>
        <w:t>SDPipe</w:t>
      </w:r>
      <w:r>
        <w:rPr>
          <w:rFonts w:hint="eastAsia"/>
        </w:rPr>
        <w:t>组件的</w:t>
      </w:r>
      <w:r w:rsidR="007F1B2E">
        <w:rPr>
          <w:rFonts w:hint="eastAsia"/>
        </w:rPr>
        <w:t>封</w:t>
      </w:r>
      <w:r>
        <w:rPr>
          <w:rFonts w:hint="eastAsia"/>
        </w:rPr>
        <w:t>装，在</w:t>
      </w:r>
      <w:r>
        <w:rPr>
          <w:rFonts w:hint="eastAsia"/>
        </w:rPr>
        <w:t>SDFramework</w:t>
      </w:r>
      <w:r>
        <w:rPr>
          <w:rFonts w:hint="eastAsia"/>
        </w:rPr>
        <w:t>中是通过</w:t>
      </w:r>
      <w:r>
        <w:rPr>
          <w:rFonts w:hint="eastAsia"/>
        </w:rPr>
        <w:t>CSDPipeChannel</w:t>
      </w:r>
      <w:r>
        <w:rPr>
          <w:rFonts w:hint="eastAsia"/>
        </w:rPr>
        <w:t>来进行的</w:t>
      </w:r>
      <w:r w:rsidR="00360FE7">
        <w:rPr>
          <w:rFonts w:hint="eastAsia"/>
        </w:rPr>
        <w:t>。</w:t>
      </w:r>
      <w:r w:rsidR="0037311F">
        <w:rPr>
          <w:rFonts w:hint="eastAsia"/>
        </w:rPr>
        <w:t>对于</w:t>
      </w:r>
      <w:r w:rsidR="00360FE7">
        <w:rPr>
          <w:rFonts w:hint="eastAsia"/>
        </w:rPr>
        <w:t>两个服务器端应用之间建立的每一个连接</w:t>
      </w:r>
      <w:r w:rsidR="0037311F">
        <w:rPr>
          <w:rFonts w:hint="eastAsia"/>
        </w:rPr>
        <w:t>，</w:t>
      </w:r>
      <w:r w:rsidR="00360FE7">
        <w:rPr>
          <w:rFonts w:hint="eastAsia"/>
        </w:rPr>
        <w:t>都有一个唯一的</w:t>
      </w:r>
      <w:r w:rsidR="00360FE7">
        <w:rPr>
          <w:rFonts w:hint="eastAsia"/>
        </w:rPr>
        <w:t>CSDPipeChannel</w:t>
      </w:r>
      <w:r w:rsidR="00360FE7">
        <w:rPr>
          <w:rFonts w:hint="eastAsia"/>
        </w:rPr>
        <w:t>对象与之对应。</w:t>
      </w:r>
      <w:r w:rsidR="00175A2F">
        <w:rPr>
          <w:rFonts w:hint="eastAsia"/>
        </w:rPr>
        <w:t>通常情况下，用户</w:t>
      </w:r>
      <w:r w:rsidR="00E50607">
        <w:rPr>
          <w:rFonts w:hint="eastAsia"/>
        </w:rPr>
        <w:t>不需要</w:t>
      </w:r>
      <w:r w:rsidR="00175A2F">
        <w:rPr>
          <w:rFonts w:hint="eastAsia"/>
        </w:rPr>
        <w:t>继承</w:t>
      </w:r>
      <w:r w:rsidR="00175A2F">
        <w:rPr>
          <w:rFonts w:hint="eastAsia"/>
        </w:rPr>
        <w:t>CSDPipeChannel</w:t>
      </w:r>
      <w:r w:rsidR="00175A2F">
        <w:rPr>
          <w:rFonts w:hint="eastAsia"/>
        </w:rPr>
        <w:t>就能较好地处理服务器应用之间的网络</w:t>
      </w:r>
      <w:r w:rsidR="005025AA">
        <w:rPr>
          <w:rFonts w:hint="eastAsia"/>
        </w:rPr>
        <w:t>连接和数据收发</w:t>
      </w:r>
      <w:r w:rsidR="00F86D3A">
        <w:rPr>
          <w:rFonts w:hint="eastAsia"/>
        </w:rPr>
        <w:t>；</w:t>
      </w:r>
      <w:r w:rsidR="0061479B">
        <w:rPr>
          <w:rFonts w:hint="eastAsia"/>
        </w:rPr>
        <w:t>但</w:t>
      </w:r>
      <w:r w:rsidR="00175A2F">
        <w:rPr>
          <w:rFonts w:hint="eastAsia"/>
        </w:rPr>
        <w:t>如果用户有需要，也可以继承</w:t>
      </w:r>
      <w:r w:rsidR="00175A2F">
        <w:rPr>
          <w:rFonts w:hint="eastAsia"/>
        </w:rPr>
        <w:t>CSDPipeChannel</w:t>
      </w:r>
      <w:r w:rsidR="00175A2F">
        <w:rPr>
          <w:rFonts w:hint="eastAsia"/>
        </w:rPr>
        <w:t>来扩展更多的功能。</w:t>
      </w:r>
      <w:r w:rsidR="007E1DD8">
        <w:rPr>
          <w:rFonts w:hint="eastAsia"/>
        </w:rPr>
        <w:t>CSDPipeChannel</w:t>
      </w:r>
      <w:r w:rsidR="007E1DD8">
        <w:rPr>
          <w:rFonts w:hint="eastAsia"/>
        </w:rPr>
        <w:t>是通过</w:t>
      </w:r>
      <w:r w:rsidR="007E1DD8">
        <w:rPr>
          <w:rFonts w:hint="eastAsia"/>
        </w:rPr>
        <w:t>CSDPipeChannelMgr</w:t>
      </w:r>
      <w:r w:rsidR="007E1DD8">
        <w:rPr>
          <w:rFonts w:hint="eastAsia"/>
        </w:rPr>
        <w:t>来进行管理的，后者可以</w:t>
      </w:r>
      <w:r w:rsidR="004A3315">
        <w:rPr>
          <w:rFonts w:hint="eastAsia"/>
        </w:rPr>
        <w:t>通过调用</w:t>
      </w:r>
      <w:r w:rsidR="007E1DD8">
        <w:rPr>
          <w:rFonts w:hint="eastAsia"/>
        </w:rPr>
        <w:t>CSDApplication</w:t>
      </w:r>
      <w:r w:rsidR="004A3315">
        <w:rPr>
          <w:rFonts w:hint="eastAsia"/>
        </w:rPr>
        <w:t>的</w:t>
      </w:r>
      <w:r w:rsidR="004A3315">
        <w:rPr>
          <w:rFonts w:hint="eastAsia"/>
        </w:rPr>
        <w:t>GetPipeChannelMgr</w:t>
      </w:r>
      <w:r w:rsidR="004A3315">
        <w:rPr>
          <w:rFonts w:hint="eastAsia"/>
        </w:rPr>
        <w:t>方法</w:t>
      </w:r>
      <w:r w:rsidR="007E1DD8">
        <w:rPr>
          <w:rFonts w:hint="eastAsia"/>
        </w:rPr>
        <w:t>获得。</w:t>
      </w:r>
    </w:p>
    <w:p w:rsidR="006A702F" w:rsidRDefault="006A702F" w:rsidP="006A702F">
      <w:pPr>
        <w:pStyle w:val="a0"/>
        <w:ind w:firstLine="422"/>
        <w:rPr>
          <w:b/>
        </w:rPr>
      </w:pPr>
      <w:r w:rsidRPr="006A702F">
        <w:rPr>
          <w:rFonts w:hint="eastAsia"/>
          <w:b/>
        </w:rPr>
        <w:t>PipeChannel</w:t>
      </w:r>
      <w:r w:rsidRPr="006A702F">
        <w:rPr>
          <w:rFonts w:hint="eastAsia"/>
          <w:b/>
        </w:rPr>
        <w:t>的建立</w:t>
      </w:r>
    </w:p>
    <w:p w:rsidR="00A57F42" w:rsidRDefault="00A57F42" w:rsidP="006A702F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的</w:t>
      </w:r>
      <w:r>
        <w:rPr>
          <w:rFonts w:hint="eastAsia"/>
        </w:rPr>
        <w:t>OnPipe</w:t>
      </w:r>
      <w:r w:rsidR="00A40794">
        <w:rPr>
          <w:rFonts w:hint="eastAsia"/>
        </w:rPr>
        <w:t>Channel</w:t>
      </w:r>
      <w:r>
        <w:rPr>
          <w:rFonts w:hint="eastAsia"/>
        </w:rPr>
        <w:t>Connect</w:t>
      </w:r>
      <w:r>
        <w:rPr>
          <w:rFonts w:hint="eastAsia"/>
        </w:rPr>
        <w:t>与</w:t>
      </w:r>
      <w:r>
        <w:rPr>
          <w:rFonts w:hint="eastAsia"/>
        </w:rPr>
        <w:t>OnPipe</w:t>
      </w:r>
      <w:r w:rsidR="00A40794">
        <w:rPr>
          <w:rFonts w:hint="eastAsia"/>
        </w:rPr>
        <w:t>Channel</w:t>
      </w:r>
      <w:r>
        <w:rPr>
          <w:rFonts w:hint="eastAsia"/>
        </w:rPr>
        <w:t>Disconnect</w:t>
      </w:r>
      <w:r>
        <w:rPr>
          <w:rFonts w:hint="eastAsia"/>
        </w:rPr>
        <w:t>分别用来构造和释放</w:t>
      </w:r>
      <w:r>
        <w:rPr>
          <w:rFonts w:hint="eastAsia"/>
        </w:rPr>
        <w:t>CSDPipeChannel</w:t>
      </w:r>
      <w:r>
        <w:rPr>
          <w:rFonts w:hint="eastAsia"/>
        </w:rPr>
        <w:t>或其派生类的实例。</w:t>
      </w:r>
    </w:p>
    <w:p w:rsidR="00D91B50" w:rsidRDefault="00D91B50" w:rsidP="006A702F">
      <w:pPr>
        <w:pStyle w:val="a0"/>
        <w:ind w:firstLine="420"/>
      </w:pPr>
      <w:r>
        <w:rPr>
          <w:rFonts w:hint="eastAsia"/>
        </w:rPr>
        <w:t>CSDApplication</w:t>
      </w:r>
      <w:r>
        <w:rPr>
          <w:rFonts w:hint="eastAsia"/>
        </w:rPr>
        <w:t>的</w:t>
      </w:r>
      <w:r w:rsidR="00120A52">
        <w:rPr>
          <w:rFonts w:hint="eastAsia"/>
        </w:rPr>
        <w:t>On</w:t>
      </w:r>
      <w:r>
        <w:rPr>
          <w:rFonts w:hint="eastAsia"/>
        </w:rPr>
        <w:t>Pipe</w:t>
      </w:r>
      <w:r w:rsidR="00A40794">
        <w:rPr>
          <w:rFonts w:hint="eastAsia"/>
        </w:rPr>
        <w:t>ChannelSet</w:t>
      </w:r>
      <w:r>
        <w:rPr>
          <w:rFonts w:hint="eastAsia"/>
        </w:rPr>
        <w:t>BusinessID</w:t>
      </w:r>
      <w:r>
        <w:rPr>
          <w:rFonts w:hint="eastAsia"/>
        </w:rPr>
        <w:t>用来设定与</w:t>
      </w:r>
      <w:r>
        <w:rPr>
          <w:rFonts w:hint="eastAsia"/>
        </w:rPr>
        <w:t>CSDPipeChannel</w:t>
      </w:r>
      <w:r>
        <w:rPr>
          <w:rFonts w:hint="eastAsia"/>
        </w:rPr>
        <w:t>关联的</w:t>
      </w:r>
      <w:r>
        <w:rPr>
          <w:rFonts w:hint="eastAsia"/>
        </w:rPr>
        <w:t>BusinessID</w:t>
      </w:r>
      <w:r w:rsidR="00CF3CBE">
        <w:rPr>
          <w:rFonts w:hint="eastAsia"/>
        </w:rPr>
        <w:t>（详见下文关于</w:t>
      </w:r>
      <w:r w:rsidR="00CF3CBE" w:rsidRPr="00CF3CBE">
        <w:rPr>
          <w:rFonts w:hint="eastAsia"/>
          <w:color w:val="4F81BD" w:themeColor="accent1"/>
        </w:rPr>
        <w:t>BusinessID</w:t>
      </w:r>
      <w:r w:rsidR="00CF3CBE">
        <w:rPr>
          <w:rFonts w:hint="eastAsia"/>
        </w:rPr>
        <w:t>的描述）</w:t>
      </w:r>
      <w:r>
        <w:rPr>
          <w:rFonts w:hint="eastAsia"/>
        </w:rPr>
        <w:t>。</w:t>
      </w:r>
      <w:r w:rsidR="002F0566">
        <w:rPr>
          <w:rFonts w:hint="eastAsia"/>
        </w:rPr>
        <w:t>如果</w:t>
      </w:r>
      <w:r w:rsidR="00C86142">
        <w:rPr>
          <w:rFonts w:hint="eastAsia"/>
        </w:rPr>
        <w:t>不能</w:t>
      </w:r>
      <w:r w:rsidR="002F0566">
        <w:rPr>
          <w:rFonts w:hint="eastAsia"/>
        </w:rPr>
        <w:t>正确地设置</w:t>
      </w:r>
      <w:r w:rsidR="002F0566">
        <w:rPr>
          <w:rFonts w:hint="eastAsia"/>
        </w:rPr>
        <w:t>BusinessID</w:t>
      </w:r>
      <w:r w:rsidR="002F0566">
        <w:rPr>
          <w:rFonts w:hint="eastAsia"/>
        </w:rPr>
        <w:t>，将不能接收到对应业务的数据包。</w:t>
      </w:r>
    </w:p>
    <w:p w:rsidR="003946E1" w:rsidRDefault="003946E1" w:rsidP="003946E1">
      <w:pPr>
        <w:pStyle w:val="a0"/>
        <w:ind w:firstLine="422"/>
        <w:rPr>
          <w:b/>
        </w:rPr>
      </w:pPr>
      <w:r w:rsidRPr="003946E1">
        <w:rPr>
          <w:rFonts w:hint="eastAsia"/>
          <w:b/>
        </w:rPr>
        <w:t>协议的解析与构造</w:t>
      </w:r>
    </w:p>
    <w:p w:rsidR="00855B52" w:rsidRPr="00855B52" w:rsidRDefault="00855B52" w:rsidP="00855B52">
      <w:pPr>
        <w:pStyle w:val="a0"/>
        <w:ind w:firstLine="420"/>
      </w:pPr>
      <w:r>
        <w:rPr>
          <w:rFonts w:hint="eastAsia"/>
        </w:rPr>
        <w:t>整个</w:t>
      </w:r>
      <w:r>
        <w:rPr>
          <w:rFonts w:hint="eastAsia"/>
        </w:rPr>
        <w:t>SGDP</w:t>
      </w:r>
      <w:r>
        <w:rPr>
          <w:rFonts w:hint="eastAsia"/>
        </w:rPr>
        <w:t>框架中，协议的解析与构造都是通过</w:t>
      </w:r>
      <w:r w:rsidRPr="00855B52">
        <w:rPr>
          <w:rFonts w:hint="eastAsia"/>
          <w:color w:val="4F81BD" w:themeColor="accent1"/>
        </w:rPr>
        <w:t>Coder</w:t>
      </w:r>
      <w:r w:rsidRPr="00855B52">
        <w:rPr>
          <w:rFonts w:hint="eastAsia"/>
          <w:color w:val="4F81BD" w:themeColor="accent1"/>
        </w:rPr>
        <w:t>工具</w:t>
      </w:r>
      <w:r>
        <w:rPr>
          <w:rFonts w:hint="eastAsia"/>
        </w:rPr>
        <w:t>生成的代码来进行的。</w:t>
      </w:r>
      <w:r w:rsidR="00C2418B">
        <w:rPr>
          <w:rFonts w:hint="eastAsia"/>
        </w:rPr>
        <w:t>此工具会</w:t>
      </w:r>
      <w:r w:rsidR="007050D9">
        <w:rPr>
          <w:rFonts w:hint="eastAsia"/>
        </w:rPr>
        <w:t>根据</w:t>
      </w:r>
      <w:r w:rsidR="00F162B8">
        <w:rPr>
          <w:rFonts w:hint="eastAsia"/>
        </w:rPr>
        <w:t>一个</w:t>
      </w:r>
      <w:r w:rsidR="007050D9">
        <w:rPr>
          <w:rFonts w:hint="eastAsia"/>
        </w:rPr>
        <w:t>描述</w:t>
      </w:r>
      <w:r w:rsidR="00F162B8">
        <w:rPr>
          <w:rFonts w:hint="eastAsia"/>
        </w:rPr>
        <w:t>协议的</w:t>
      </w:r>
      <w:r w:rsidR="007050D9">
        <w:rPr>
          <w:rFonts w:hint="eastAsia"/>
        </w:rPr>
        <w:t>xml</w:t>
      </w:r>
      <w:r w:rsidR="007050D9">
        <w:rPr>
          <w:rFonts w:hint="eastAsia"/>
        </w:rPr>
        <w:t>文件</w:t>
      </w:r>
      <w:r w:rsidR="00C2418B">
        <w:rPr>
          <w:rFonts w:hint="eastAsia"/>
        </w:rPr>
        <w:t>生成</w:t>
      </w:r>
      <w:r w:rsidR="00E33199">
        <w:rPr>
          <w:rFonts w:hint="eastAsia"/>
        </w:rPr>
        <w:t>一个</w:t>
      </w:r>
      <w:r w:rsidR="00C2418B">
        <w:rPr>
          <w:rFonts w:hint="eastAsia"/>
        </w:rPr>
        <w:t>的</w:t>
      </w:r>
      <w:r w:rsidR="00424894">
        <w:rPr>
          <w:rFonts w:hint="eastAsia"/>
        </w:rPr>
        <w:t>协议</w:t>
      </w:r>
      <w:r w:rsidR="00C2418B">
        <w:rPr>
          <w:rFonts w:hint="eastAsia"/>
        </w:rPr>
        <w:t>类，并生成其</w:t>
      </w:r>
      <w:r w:rsidR="00C2418B">
        <w:rPr>
          <w:rFonts w:hint="eastAsia"/>
        </w:rPr>
        <w:t>Encode</w:t>
      </w:r>
      <w:r w:rsidR="00C2418B">
        <w:rPr>
          <w:rFonts w:hint="eastAsia"/>
        </w:rPr>
        <w:t>、</w:t>
      </w:r>
      <w:r w:rsidR="00C2418B">
        <w:rPr>
          <w:rFonts w:hint="eastAsia"/>
        </w:rPr>
        <w:t>Decode</w:t>
      </w:r>
      <w:r w:rsidR="00C2418B">
        <w:rPr>
          <w:rFonts w:hint="eastAsia"/>
        </w:rPr>
        <w:t>方法。</w:t>
      </w:r>
      <w:r w:rsidR="00C2418B">
        <w:rPr>
          <w:rFonts w:hint="eastAsia"/>
        </w:rPr>
        <w:t>Encode</w:t>
      </w:r>
      <w:r w:rsidR="00C2418B">
        <w:rPr>
          <w:rFonts w:hint="eastAsia"/>
        </w:rPr>
        <w:t>负责</w:t>
      </w:r>
      <w:r w:rsidR="001E4825">
        <w:rPr>
          <w:rFonts w:hint="eastAsia"/>
        </w:rPr>
        <w:t>序列化协议</w:t>
      </w:r>
      <w:r w:rsidR="00C2418B">
        <w:rPr>
          <w:rFonts w:hint="eastAsia"/>
        </w:rPr>
        <w:t>包，</w:t>
      </w:r>
      <w:r w:rsidR="00C2418B">
        <w:rPr>
          <w:rFonts w:hint="eastAsia"/>
        </w:rPr>
        <w:t>Decode</w:t>
      </w:r>
      <w:r w:rsidR="00C2418B">
        <w:rPr>
          <w:rFonts w:hint="eastAsia"/>
        </w:rPr>
        <w:t>负责</w:t>
      </w:r>
      <w:r w:rsidR="001E4825">
        <w:rPr>
          <w:rFonts w:hint="eastAsia"/>
        </w:rPr>
        <w:t>反序列化</w:t>
      </w:r>
      <w:r w:rsidR="00C2418B">
        <w:rPr>
          <w:rFonts w:hint="eastAsia"/>
        </w:rPr>
        <w:t>协议包。</w:t>
      </w:r>
      <w:r w:rsidR="00523C74">
        <w:rPr>
          <w:rFonts w:hint="eastAsia"/>
        </w:rPr>
        <w:t>同时，对于每条应用协议来说，</w:t>
      </w:r>
      <w:r w:rsidR="00523C74">
        <w:rPr>
          <w:rFonts w:hint="eastAsia"/>
        </w:rPr>
        <w:t>Coder</w:t>
      </w:r>
      <w:r w:rsidR="00523C74">
        <w:rPr>
          <w:rFonts w:hint="eastAsia"/>
        </w:rPr>
        <w:t>工具会根据</w:t>
      </w:r>
      <w:r w:rsidR="00523C74">
        <w:rPr>
          <w:rFonts w:hint="eastAsia"/>
        </w:rPr>
        <w:t>xml</w:t>
      </w:r>
      <w:r w:rsidR="00F162B8">
        <w:rPr>
          <w:rFonts w:hint="eastAsia"/>
        </w:rPr>
        <w:t>的</w:t>
      </w:r>
      <w:r w:rsidR="00523C74">
        <w:rPr>
          <w:rFonts w:hint="eastAsia"/>
        </w:rPr>
        <w:t>描述生成对应的结构体，便于应用层通过结构体来</w:t>
      </w:r>
      <w:r w:rsidR="00092F14">
        <w:rPr>
          <w:rFonts w:hint="eastAsia"/>
        </w:rPr>
        <w:t>处理</w:t>
      </w:r>
      <w:r w:rsidR="00D42D88">
        <w:rPr>
          <w:rFonts w:hint="eastAsia"/>
        </w:rPr>
        <w:t>或构造</w:t>
      </w:r>
      <w:r w:rsidR="00523C74">
        <w:rPr>
          <w:rFonts w:hint="eastAsia"/>
        </w:rPr>
        <w:t>协议数据。</w:t>
      </w:r>
      <w:r w:rsidR="0040056D">
        <w:rPr>
          <w:rFonts w:hint="eastAsia"/>
        </w:rPr>
        <w:t>具体的示例请参见</w:t>
      </w:r>
      <w:r w:rsidR="0040056D">
        <w:t>…</w:t>
      </w:r>
    </w:p>
    <w:p w:rsidR="003946E1" w:rsidRDefault="003946E1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数据处理</w:t>
      </w:r>
    </w:p>
    <w:p w:rsidR="00CE60B9" w:rsidRDefault="00543649" w:rsidP="00543649">
      <w:pPr>
        <w:pStyle w:val="a0"/>
        <w:ind w:firstLine="420"/>
      </w:pPr>
      <w:r w:rsidRPr="00543649">
        <w:rPr>
          <w:rFonts w:hint="eastAsia"/>
        </w:rPr>
        <w:lastRenderedPageBreak/>
        <w:t>SDFramework</w:t>
      </w:r>
      <w:r w:rsidRPr="00543649">
        <w:rPr>
          <w:rFonts w:hint="eastAsia"/>
        </w:rPr>
        <w:t>设计了</w:t>
      </w:r>
      <w:r>
        <w:rPr>
          <w:rFonts w:hint="eastAsia"/>
        </w:rPr>
        <w:t>CSDPacketProcessor</w:t>
      </w:r>
      <w:r>
        <w:rPr>
          <w:rFonts w:hint="eastAsia"/>
        </w:rPr>
        <w:t>类来辅助进行逻辑层的协议包的处理</w:t>
      </w:r>
      <w:r w:rsidR="00CE60B9">
        <w:rPr>
          <w:rFonts w:hint="eastAsia"/>
        </w:rPr>
        <w:t>，使协议包的处理能够比较清晰地独立成一个模块</w:t>
      </w:r>
      <w:r>
        <w:rPr>
          <w:rFonts w:hint="eastAsia"/>
        </w:rPr>
        <w:t>。</w:t>
      </w:r>
      <w:r w:rsidR="00076908">
        <w:rPr>
          <w:rFonts w:hint="eastAsia"/>
        </w:rPr>
        <w:t>每条协议包的逻辑处理入口对应</w:t>
      </w:r>
      <w:r w:rsidR="00076908">
        <w:rPr>
          <w:rFonts w:hint="eastAsia"/>
        </w:rPr>
        <w:t>CSDPacketProcessor</w:t>
      </w:r>
      <w:r w:rsidR="00076908">
        <w:rPr>
          <w:rFonts w:hint="eastAsia"/>
        </w:rPr>
        <w:t>的一个静态方法</w:t>
      </w:r>
      <w:r w:rsidR="00CE60B9">
        <w:rPr>
          <w:rFonts w:hint="eastAsia"/>
        </w:rPr>
        <w:t>。</w:t>
      </w:r>
      <w:r w:rsidR="00076908">
        <w:rPr>
          <w:rFonts w:hint="eastAsia"/>
        </w:rPr>
        <w:t>该静态方法在应用初始化时进行注册</w:t>
      </w:r>
      <w:r w:rsidR="00097EC5">
        <w:rPr>
          <w:rFonts w:hint="eastAsia"/>
        </w:rPr>
        <w:t>，关联到对应的协议号</w:t>
      </w:r>
      <w:r w:rsidR="00076908">
        <w:rPr>
          <w:rFonts w:hint="eastAsia"/>
        </w:rPr>
        <w:t>。</w:t>
      </w:r>
      <w:r w:rsidR="00CE60B9">
        <w:rPr>
          <w:rFonts w:hint="eastAsia"/>
        </w:rPr>
        <w:t>在收到网络数据时，</w:t>
      </w:r>
      <w:r w:rsidR="00076908">
        <w:rPr>
          <w:rFonts w:hint="eastAsia"/>
        </w:rPr>
        <w:t>CSDPacketProcessor</w:t>
      </w:r>
      <w:r w:rsidR="00076908">
        <w:rPr>
          <w:rFonts w:hint="eastAsia"/>
        </w:rPr>
        <w:t>能够根据协议号来快速找到对应的处理方法。</w:t>
      </w:r>
      <w:r w:rsidR="00F20492">
        <w:rPr>
          <w:rFonts w:hint="eastAsia"/>
        </w:rPr>
        <w:t>从而使网络层与协议处理层比较好地分离。</w:t>
      </w:r>
    </w:p>
    <w:p w:rsidR="00E9234A" w:rsidRDefault="00543649" w:rsidP="00E9234A">
      <w:pPr>
        <w:pStyle w:val="a0"/>
        <w:ind w:firstLine="420"/>
      </w:pPr>
      <w:r>
        <w:rPr>
          <w:rFonts w:hint="eastAsia"/>
        </w:rPr>
        <w:t>每个</w:t>
      </w:r>
      <w:r>
        <w:rPr>
          <w:rFonts w:hint="eastAsia"/>
        </w:rPr>
        <w:t>CSDPipeChannel</w:t>
      </w:r>
      <w:r>
        <w:rPr>
          <w:rFonts w:hint="eastAsia"/>
        </w:rPr>
        <w:t>实例</w:t>
      </w:r>
      <w:r w:rsidR="0038189B">
        <w:rPr>
          <w:rFonts w:hint="eastAsia"/>
        </w:rPr>
        <w:t>（对应服务器端</w:t>
      </w:r>
      <w:r w:rsidR="00B33139">
        <w:rPr>
          <w:rFonts w:hint="eastAsia"/>
        </w:rPr>
        <w:t>各</w:t>
      </w:r>
      <w:r w:rsidR="0038189B">
        <w:rPr>
          <w:rFonts w:hint="eastAsia"/>
        </w:rPr>
        <w:t>应用之间的通信）或每个</w:t>
      </w:r>
      <w:r w:rsidR="0038189B" w:rsidRPr="00030E88">
        <w:rPr>
          <w:rFonts w:hint="eastAsia"/>
          <w:color w:val="4F81BD" w:themeColor="accent1"/>
        </w:rPr>
        <w:t>ISDSession</w:t>
      </w:r>
      <w:r w:rsidR="00202942">
        <w:rPr>
          <w:rFonts w:hint="eastAsia"/>
        </w:rPr>
        <w:t>派生类</w:t>
      </w:r>
      <w:r w:rsidR="0038189B">
        <w:rPr>
          <w:rFonts w:hint="eastAsia"/>
        </w:rPr>
        <w:t>的实例（对应</w:t>
      </w:r>
      <w:r w:rsidR="00405B86">
        <w:rPr>
          <w:rFonts w:hint="eastAsia"/>
        </w:rPr>
        <w:t>用户</w:t>
      </w:r>
      <w:r w:rsidR="0038189B">
        <w:rPr>
          <w:rFonts w:hint="eastAsia"/>
        </w:rPr>
        <w:t>客户端与服务器端之间的通信</w:t>
      </w:r>
      <w:r w:rsidR="005D1120">
        <w:rPr>
          <w:rFonts w:hint="eastAsia"/>
        </w:rPr>
        <w:t>，关于</w:t>
      </w:r>
      <w:r w:rsidR="005D1120">
        <w:rPr>
          <w:rFonts w:hint="eastAsia"/>
        </w:rPr>
        <w:t>ISDSession</w:t>
      </w:r>
      <w:r w:rsidR="005D1120">
        <w:rPr>
          <w:rFonts w:hint="eastAsia"/>
        </w:rPr>
        <w:t>的使用介绍请参见</w:t>
      </w:r>
      <w:r w:rsidR="005D1120" w:rsidRPr="005D1120">
        <w:rPr>
          <w:rFonts w:hint="eastAsia"/>
          <w:color w:val="4F81BD" w:themeColor="accent1"/>
        </w:rPr>
        <w:t>SDNet</w:t>
      </w:r>
      <w:r w:rsidR="005D1120">
        <w:rPr>
          <w:rFonts w:hint="eastAsia"/>
        </w:rPr>
        <w:t>的帮助</w:t>
      </w:r>
      <w:r w:rsidR="0038189B">
        <w:rPr>
          <w:rFonts w:hint="eastAsia"/>
        </w:rPr>
        <w:t>）都</w:t>
      </w:r>
      <w:r w:rsidR="00312DDB">
        <w:rPr>
          <w:rFonts w:hint="eastAsia"/>
        </w:rPr>
        <w:t>拥有</w:t>
      </w:r>
      <w:r>
        <w:rPr>
          <w:rFonts w:hint="eastAsia"/>
        </w:rPr>
        <w:t>一个</w:t>
      </w:r>
      <w:r>
        <w:rPr>
          <w:rFonts w:hint="eastAsia"/>
        </w:rPr>
        <w:t>CSDPacketProcessor</w:t>
      </w:r>
      <w:r w:rsidR="00840907">
        <w:rPr>
          <w:rFonts w:hint="eastAsia"/>
        </w:rPr>
        <w:t>的</w:t>
      </w:r>
      <w:r>
        <w:rPr>
          <w:rFonts w:hint="eastAsia"/>
        </w:rPr>
        <w:t>实例</w:t>
      </w:r>
      <w:r w:rsidR="004B1324">
        <w:rPr>
          <w:rFonts w:hint="eastAsia"/>
        </w:rPr>
        <w:t>。</w:t>
      </w:r>
      <w:r w:rsidR="006A702F">
        <w:rPr>
          <w:rFonts w:hint="eastAsia"/>
        </w:rPr>
        <w:t>底层在收到网络数据时，</w:t>
      </w:r>
      <w:r w:rsidR="00AD151C">
        <w:rPr>
          <w:rFonts w:hint="eastAsia"/>
        </w:rPr>
        <w:t>当解析到一个完整的协议包，就</w:t>
      </w:r>
      <w:r w:rsidR="006A702F">
        <w:rPr>
          <w:rFonts w:hint="eastAsia"/>
        </w:rPr>
        <w:t>会调用</w:t>
      </w:r>
      <w:r w:rsidR="006A702F">
        <w:rPr>
          <w:rFonts w:hint="eastAsia"/>
        </w:rPr>
        <w:t>CSDPipeChannel</w:t>
      </w:r>
      <w:r w:rsidR="006C1601">
        <w:rPr>
          <w:rFonts w:hint="eastAsia"/>
        </w:rPr>
        <w:t>或</w:t>
      </w:r>
      <w:r w:rsidR="006C1601">
        <w:rPr>
          <w:rFonts w:hint="eastAsia"/>
        </w:rPr>
        <w:t>ISDSession</w:t>
      </w:r>
      <w:r w:rsidR="006A702F">
        <w:rPr>
          <w:rFonts w:hint="eastAsia"/>
        </w:rPr>
        <w:t>的</w:t>
      </w:r>
      <w:r w:rsidR="00AD151C">
        <w:rPr>
          <w:rFonts w:hint="eastAsia"/>
        </w:rPr>
        <w:t>OnRecv</w:t>
      </w:r>
      <w:r w:rsidR="00AD151C">
        <w:rPr>
          <w:rFonts w:hint="eastAsia"/>
        </w:rPr>
        <w:t>方法，并传入此协议包的数据。该数据是基于网络传输的二进制流。</w:t>
      </w:r>
    </w:p>
    <w:p w:rsidR="00543649" w:rsidRDefault="00543649" w:rsidP="00E9234A">
      <w:pPr>
        <w:pStyle w:val="a0"/>
        <w:ind w:firstLine="420"/>
      </w:pPr>
      <w:r>
        <w:rPr>
          <w:rFonts w:hint="eastAsia"/>
        </w:rPr>
        <w:t>CSDPipeChannel</w:t>
      </w:r>
      <w:r>
        <w:rPr>
          <w:rFonts w:hint="eastAsia"/>
        </w:rPr>
        <w:t>的</w:t>
      </w:r>
      <w:r>
        <w:rPr>
          <w:rFonts w:hint="eastAsia"/>
        </w:rPr>
        <w:t>OnRecv</w:t>
      </w:r>
      <w:r>
        <w:rPr>
          <w:rFonts w:hint="eastAsia"/>
        </w:rPr>
        <w:t>的默认实现</w:t>
      </w:r>
      <w:r w:rsidR="00F4328D">
        <w:rPr>
          <w:rFonts w:hint="eastAsia"/>
        </w:rPr>
        <w:t>会根据数据中的</w:t>
      </w:r>
      <w:r w:rsidR="00F4328D">
        <w:rPr>
          <w:rFonts w:hint="eastAsia"/>
        </w:rPr>
        <w:t>BusinessID</w:t>
      </w:r>
      <w:r w:rsidR="00F4328D">
        <w:rPr>
          <w:rFonts w:hint="eastAsia"/>
        </w:rPr>
        <w:t>来获取对应的协议类（参见下面</w:t>
      </w:r>
      <w:r w:rsidR="00F4328D" w:rsidRPr="00F4328D">
        <w:rPr>
          <w:rFonts w:hint="eastAsia"/>
          <w:color w:val="4F81BD" w:themeColor="accent1"/>
        </w:rPr>
        <w:t>BusinessID</w:t>
      </w:r>
      <w:r w:rsidR="00F4328D">
        <w:rPr>
          <w:rFonts w:hint="eastAsia"/>
        </w:rPr>
        <w:t>），并进行反序列化。然后再根据绑定的</w:t>
      </w:r>
      <w:r w:rsidR="00F4328D">
        <w:rPr>
          <w:rFonts w:hint="eastAsia"/>
        </w:rPr>
        <w:t>CSDPacketProcessor</w:t>
      </w:r>
      <w:r w:rsidR="00F4328D">
        <w:rPr>
          <w:rFonts w:hint="eastAsia"/>
        </w:rPr>
        <w:t>实例找到对应的协议处理函数进行处理。</w:t>
      </w:r>
    </w:p>
    <w:p w:rsidR="008C1468" w:rsidRPr="00543649" w:rsidRDefault="008C1468" w:rsidP="00E9234A">
      <w:pPr>
        <w:pStyle w:val="a0"/>
        <w:ind w:firstLine="420"/>
      </w:pPr>
      <w:r>
        <w:rPr>
          <w:rFonts w:hint="eastAsia"/>
        </w:rPr>
        <w:t>由于</w:t>
      </w:r>
      <w:r>
        <w:rPr>
          <w:rFonts w:hint="eastAsia"/>
        </w:rPr>
        <w:t>SDFramework</w:t>
      </w:r>
      <w:r>
        <w:rPr>
          <w:rFonts w:hint="eastAsia"/>
        </w:rPr>
        <w:t>没有针对</w:t>
      </w:r>
      <w:r>
        <w:rPr>
          <w:rFonts w:hint="eastAsia"/>
        </w:rPr>
        <w:t>SDNet</w:t>
      </w:r>
      <w:r>
        <w:rPr>
          <w:rFonts w:hint="eastAsia"/>
        </w:rPr>
        <w:t>进行更高级的封装，所以</w:t>
      </w:r>
      <w:r>
        <w:rPr>
          <w:rFonts w:hint="eastAsia"/>
        </w:rPr>
        <w:t>ISDSession</w:t>
      </w:r>
      <w:r>
        <w:rPr>
          <w:rFonts w:hint="eastAsia"/>
        </w:rPr>
        <w:t>派生类的</w:t>
      </w:r>
      <w:r>
        <w:rPr>
          <w:rFonts w:hint="eastAsia"/>
        </w:rPr>
        <w:t>OnRecv</w:t>
      </w:r>
      <w:r>
        <w:rPr>
          <w:rFonts w:hint="eastAsia"/>
        </w:rPr>
        <w:t>方法由应用层实现。用户在实现过程中可以参照</w:t>
      </w:r>
      <w:r>
        <w:rPr>
          <w:rFonts w:hint="eastAsia"/>
        </w:rPr>
        <w:t>CSDPipeChannel</w:t>
      </w:r>
      <w:r>
        <w:rPr>
          <w:rFonts w:hint="eastAsia"/>
        </w:rPr>
        <w:t>中</w:t>
      </w:r>
      <w:r>
        <w:rPr>
          <w:rFonts w:hint="eastAsia"/>
        </w:rPr>
        <w:t>OnRecv</w:t>
      </w:r>
      <w:r>
        <w:rPr>
          <w:rFonts w:hint="eastAsia"/>
        </w:rPr>
        <w:t>的</w:t>
      </w:r>
      <w:r w:rsidR="00C2383C">
        <w:rPr>
          <w:rFonts w:hint="eastAsia"/>
        </w:rPr>
        <w:t>实现方式</w:t>
      </w:r>
      <w:r>
        <w:rPr>
          <w:rFonts w:hint="eastAsia"/>
        </w:rPr>
        <w:t>。</w:t>
      </w:r>
    </w:p>
    <w:p w:rsidR="003946E1" w:rsidRDefault="003946E1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数据发送</w:t>
      </w:r>
    </w:p>
    <w:p w:rsidR="00E9234A" w:rsidRDefault="00930D86" w:rsidP="00E9234A">
      <w:pPr>
        <w:pStyle w:val="a0"/>
        <w:ind w:firstLine="420"/>
      </w:pPr>
      <w:r>
        <w:rPr>
          <w:rFonts w:hint="eastAsia"/>
        </w:rPr>
        <w:t>SDFramework</w:t>
      </w:r>
      <w:r>
        <w:rPr>
          <w:rFonts w:hint="eastAsia"/>
        </w:rPr>
        <w:t>设计了</w:t>
      </w:r>
      <w:r>
        <w:rPr>
          <w:rFonts w:hint="eastAsia"/>
        </w:rPr>
        <w:t>CSDPacketBuilder</w:t>
      </w:r>
      <w:r>
        <w:rPr>
          <w:rFonts w:hint="eastAsia"/>
        </w:rPr>
        <w:t>类来辅助进行协议包的构造。当应用层需要构造一条协议包时，必须通过</w:t>
      </w:r>
      <w:r>
        <w:rPr>
          <w:rFonts w:hint="eastAsia"/>
        </w:rPr>
        <w:t>CSDPacketBuilder</w:t>
      </w:r>
      <w:r>
        <w:rPr>
          <w:rFonts w:hint="eastAsia"/>
        </w:rPr>
        <w:t>派生类</w:t>
      </w:r>
      <w:r w:rsidR="00354470">
        <w:rPr>
          <w:rFonts w:hint="eastAsia"/>
        </w:rPr>
        <w:t>中对应的方法</w:t>
      </w:r>
      <w:r>
        <w:rPr>
          <w:rFonts w:hint="eastAsia"/>
        </w:rPr>
        <w:t>来构造这条协议，然后再通过</w:t>
      </w:r>
      <w:r>
        <w:rPr>
          <w:rFonts w:hint="eastAsia"/>
        </w:rPr>
        <w:t>CSDPipeChannel</w:t>
      </w:r>
      <w:r>
        <w:rPr>
          <w:rFonts w:hint="eastAsia"/>
        </w:rPr>
        <w:t>的</w:t>
      </w:r>
      <w:r>
        <w:rPr>
          <w:rFonts w:hint="eastAsia"/>
        </w:rPr>
        <w:t>SendMsg</w:t>
      </w:r>
      <w:r w:rsidR="00030E88">
        <w:rPr>
          <w:rFonts w:hint="eastAsia"/>
        </w:rPr>
        <w:t>方法（对应服务器端各应用之间的通信）或</w:t>
      </w:r>
      <w:r w:rsidR="00030E88" w:rsidRPr="00030E88">
        <w:rPr>
          <w:rFonts w:hint="eastAsia"/>
          <w:color w:val="4F81BD" w:themeColor="accent1"/>
        </w:rPr>
        <w:t>ISDConnection</w:t>
      </w:r>
      <w:r w:rsidR="00030E88">
        <w:rPr>
          <w:rFonts w:hint="eastAsia"/>
        </w:rPr>
        <w:t>的</w:t>
      </w:r>
      <w:r w:rsidR="00030E88">
        <w:rPr>
          <w:rFonts w:hint="eastAsia"/>
        </w:rPr>
        <w:t>Send</w:t>
      </w:r>
      <w:r w:rsidR="00030E88">
        <w:rPr>
          <w:rFonts w:hint="eastAsia"/>
        </w:rPr>
        <w:t>方法（对应用户客户端与服务器端之间的通信，关于</w:t>
      </w:r>
      <w:r w:rsidR="00030E88">
        <w:rPr>
          <w:rFonts w:hint="eastAsia"/>
        </w:rPr>
        <w:t>ISDConnection</w:t>
      </w:r>
      <w:r w:rsidR="00030E88">
        <w:rPr>
          <w:rFonts w:hint="eastAsia"/>
        </w:rPr>
        <w:t>的使用介绍请参见</w:t>
      </w:r>
      <w:r w:rsidR="00030E88" w:rsidRPr="00030E88">
        <w:rPr>
          <w:rFonts w:hint="eastAsia"/>
          <w:color w:val="4F81BD" w:themeColor="accent1"/>
        </w:rPr>
        <w:t>SDNet</w:t>
      </w:r>
      <w:r w:rsidR="00030E88">
        <w:rPr>
          <w:rFonts w:hint="eastAsia"/>
        </w:rPr>
        <w:t>的帮助）</w:t>
      </w:r>
      <w:r>
        <w:rPr>
          <w:rFonts w:hint="eastAsia"/>
        </w:rPr>
        <w:t>进行</w:t>
      </w:r>
      <w:r w:rsidR="001A345C">
        <w:rPr>
          <w:rFonts w:hint="eastAsia"/>
        </w:rPr>
        <w:t>序列化并</w:t>
      </w:r>
      <w:r>
        <w:rPr>
          <w:rFonts w:hint="eastAsia"/>
        </w:rPr>
        <w:t>发送。</w:t>
      </w:r>
    </w:p>
    <w:p w:rsidR="0091787F" w:rsidRPr="00E9234A" w:rsidRDefault="0091787F" w:rsidP="00E9234A">
      <w:pPr>
        <w:pStyle w:val="a0"/>
        <w:ind w:firstLine="420"/>
      </w:pPr>
      <w:r>
        <w:rPr>
          <w:rFonts w:hint="eastAsia"/>
        </w:rPr>
        <w:t>通过统一的协议构造类来构造协议包，可以简化应用层发送数据时所需的重复代码。同时，当需要调试某条协议时，</w:t>
      </w:r>
      <w:r w:rsidR="00132E98">
        <w:rPr>
          <w:rFonts w:hint="eastAsia"/>
        </w:rPr>
        <w:t>如果应用层有多个地方发起</w:t>
      </w:r>
      <w:r w:rsidR="00E6572B">
        <w:rPr>
          <w:rFonts w:hint="eastAsia"/>
        </w:rPr>
        <w:t>此条</w:t>
      </w:r>
      <w:r w:rsidR="00132E98">
        <w:rPr>
          <w:rFonts w:hint="eastAsia"/>
        </w:rPr>
        <w:t>协议，</w:t>
      </w:r>
      <w:r w:rsidR="0004110F">
        <w:rPr>
          <w:rFonts w:hint="eastAsia"/>
        </w:rPr>
        <w:t>这种处理</w:t>
      </w:r>
      <w:r w:rsidR="00CE3AC3">
        <w:rPr>
          <w:rFonts w:hint="eastAsia"/>
        </w:rPr>
        <w:t>模式</w:t>
      </w:r>
      <w:r w:rsidR="00132E98">
        <w:rPr>
          <w:rFonts w:hint="eastAsia"/>
        </w:rPr>
        <w:t>也</w:t>
      </w:r>
      <w:r>
        <w:rPr>
          <w:rFonts w:hint="eastAsia"/>
        </w:rPr>
        <w:t>能比较容易地</w:t>
      </w:r>
      <w:r w:rsidR="00132E98">
        <w:rPr>
          <w:rFonts w:hint="eastAsia"/>
        </w:rPr>
        <w:t>通过</w:t>
      </w:r>
      <w:r w:rsidR="0087082B">
        <w:rPr>
          <w:rFonts w:hint="eastAsia"/>
        </w:rPr>
        <w:t>一个</w:t>
      </w:r>
      <w:r w:rsidR="00132E98">
        <w:rPr>
          <w:rFonts w:hint="eastAsia"/>
        </w:rPr>
        <w:t>断点</w:t>
      </w:r>
      <w:r w:rsidR="00475AF8">
        <w:rPr>
          <w:rFonts w:hint="eastAsia"/>
        </w:rPr>
        <w:t>而</w:t>
      </w:r>
      <w:r>
        <w:rPr>
          <w:rFonts w:hint="eastAsia"/>
        </w:rPr>
        <w:t>知道是</w:t>
      </w:r>
      <w:r w:rsidR="00132E98">
        <w:rPr>
          <w:rFonts w:hint="eastAsia"/>
        </w:rPr>
        <w:t>哪个地方发起的调用。</w:t>
      </w:r>
    </w:p>
    <w:p w:rsidR="00E2528D" w:rsidRDefault="00E2528D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BusinessID</w:t>
      </w:r>
    </w:p>
    <w:p w:rsidR="00E9234A" w:rsidRPr="00E9234A" w:rsidRDefault="005732C9" w:rsidP="00E9234A">
      <w:pPr>
        <w:pStyle w:val="a0"/>
        <w:ind w:firstLine="420"/>
      </w:pPr>
      <w:r>
        <w:rPr>
          <w:rFonts w:hint="eastAsia"/>
        </w:rPr>
        <w:t>BusinessID</w:t>
      </w:r>
      <w:r>
        <w:rPr>
          <w:rFonts w:hint="eastAsia"/>
        </w:rPr>
        <w:t>用来区分一条</w:t>
      </w:r>
      <w:r>
        <w:rPr>
          <w:rFonts w:hint="eastAsia"/>
        </w:rPr>
        <w:t>Pipe</w:t>
      </w:r>
      <w:r w:rsidR="008C0E72">
        <w:rPr>
          <w:rFonts w:hint="eastAsia"/>
        </w:rPr>
        <w:t>Channel</w:t>
      </w:r>
      <w:r>
        <w:rPr>
          <w:rFonts w:hint="eastAsia"/>
        </w:rPr>
        <w:t>上的不同业务类型，</w:t>
      </w:r>
      <w:r w:rsidR="00CD21A5">
        <w:rPr>
          <w:rFonts w:hint="eastAsia"/>
        </w:rPr>
        <w:t>每一个业务类型对应一个协议类（由</w:t>
      </w:r>
      <w:r w:rsidR="00CD21A5">
        <w:rPr>
          <w:rFonts w:hint="eastAsia"/>
        </w:rPr>
        <w:t>Coder</w:t>
      </w:r>
      <w:r w:rsidR="00CD21A5">
        <w:rPr>
          <w:rFonts w:hint="eastAsia"/>
        </w:rPr>
        <w:t>工具生成）。</w:t>
      </w:r>
      <w:r w:rsidR="000402A7">
        <w:rPr>
          <w:rFonts w:hint="eastAsia"/>
        </w:rPr>
        <w:t>尽管对于大多数服务器之间的连接来说，一个连接只</w:t>
      </w:r>
      <w:r w:rsidR="0015112C">
        <w:rPr>
          <w:rFonts w:hint="eastAsia"/>
        </w:rPr>
        <w:t>需</w:t>
      </w:r>
      <w:r w:rsidR="000402A7">
        <w:rPr>
          <w:rFonts w:hint="eastAsia"/>
        </w:rPr>
        <w:t>要对应</w:t>
      </w:r>
      <w:r w:rsidR="0009009C">
        <w:rPr>
          <w:rFonts w:hint="eastAsia"/>
        </w:rPr>
        <w:t>一种</w:t>
      </w:r>
      <w:r w:rsidR="000402A7">
        <w:rPr>
          <w:rFonts w:hint="eastAsia"/>
        </w:rPr>
        <w:t>业务类型，但通过</w:t>
      </w:r>
      <w:r w:rsidR="00ED6075">
        <w:rPr>
          <w:rFonts w:hint="eastAsia"/>
        </w:rPr>
        <w:t>引进</w:t>
      </w:r>
      <w:r w:rsidR="00ED6075">
        <w:rPr>
          <w:rFonts w:hint="eastAsia"/>
        </w:rPr>
        <w:t>BusinessID</w:t>
      </w:r>
      <w:r w:rsidR="000402A7">
        <w:rPr>
          <w:rFonts w:hint="eastAsia"/>
        </w:rPr>
        <w:t>，可以比较灵活地组织服务器之间的交互协议</w:t>
      </w:r>
      <w:r w:rsidR="002A5769">
        <w:rPr>
          <w:rFonts w:hint="eastAsia"/>
        </w:rPr>
        <w:t>，使得一个</w:t>
      </w:r>
      <w:r w:rsidR="002A5769">
        <w:rPr>
          <w:rFonts w:hint="eastAsia"/>
        </w:rPr>
        <w:t>PipeChannel</w:t>
      </w:r>
      <w:r w:rsidR="002A5769">
        <w:rPr>
          <w:rFonts w:hint="eastAsia"/>
        </w:rPr>
        <w:t>上可以</w:t>
      </w:r>
      <w:r w:rsidR="003148E6">
        <w:rPr>
          <w:rFonts w:hint="eastAsia"/>
        </w:rPr>
        <w:t>绑定</w:t>
      </w:r>
      <w:r w:rsidR="002A5769">
        <w:rPr>
          <w:rFonts w:hint="eastAsia"/>
        </w:rPr>
        <w:t>多个协议类来进行数据的处理</w:t>
      </w:r>
      <w:r w:rsidR="0085257A">
        <w:rPr>
          <w:rFonts w:hint="eastAsia"/>
        </w:rPr>
        <w:t>。</w:t>
      </w:r>
      <w:r w:rsidR="003C5C62">
        <w:rPr>
          <w:rFonts w:hint="eastAsia"/>
        </w:rPr>
        <w:t>这在某些情况下是有较大的便利性的</w:t>
      </w:r>
      <w:r w:rsidR="0085257A">
        <w:rPr>
          <w:rFonts w:hint="eastAsia"/>
        </w:rPr>
        <w:t>：</w:t>
      </w:r>
      <w:r w:rsidR="00ED6075">
        <w:rPr>
          <w:rFonts w:hint="eastAsia"/>
        </w:rPr>
        <w:t>比如，</w:t>
      </w:r>
      <w:r w:rsidR="001A6DE2">
        <w:rPr>
          <w:rFonts w:hint="eastAsia"/>
        </w:rPr>
        <w:t>假设</w:t>
      </w:r>
      <w:r w:rsidR="00ED6075">
        <w:rPr>
          <w:rFonts w:hint="eastAsia"/>
        </w:rPr>
        <w:t>一个服务器是一个中央服务器，</w:t>
      </w:r>
      <w:r w:rsidR="00984983">
        <w:rPr>
          <w:rFonts w:hint="eastAsia"/>
        </w:rPr>
        <w:t>它</w:t>
      </w:r>
      <w:r w:rsidR="00ED6075">
        <w:rPr>
          <w:rFonts w:hint="eastAsia"/>
        </w:rPr>
        <w:t>除了处理与其他应用之间的特定业务外，还收集各个应用的应用状态</w:t>
      </w:r>
      <w:r w:rsidR="002320CF">
        <w:rPr>
          <w:rFonts w:hint="eastAsia"/>
        </w:rPr>
        <w:t>（每个应用汇报的协议格式相同）</w:t>
      </w:r>
      <w:r w:rsidR="00F36876">
        <w:rPr>
          <w:rFonts w:hint="eastAsia"/>
        </w:rPr>
        <w:t>。</w:t>
      </w:r>
      <w:r w:rsidR="00DE38EB">
        <w:rPr>
          <w:rFonts w:hint="eastAsia"/>
        </w:rPr>
        <w:t>在保持与</w:t>
      </w:r>
      <w:r w:rsidR="003F38A8">
        <w:rPr>
          <w:rFonts w:hint="eastAsia"/>
        </w:rPr>
        <w:t>其他</w:t>
      </w:r>
      <w:r w:rsidR="00DE38EB">
        <w:rPr>
          <w:rFonts w:hint="eastAsia"/>
        </w:rPr>
        <w:t>应用</w:t>
      </w:r>
      <w:r w:rsidR="003F38A8">
        <w:rPr>
          <w:rFonts w:hint="eastAsia"/>
        </w:rPr>
        <w:t>之间</w:t>
      </w:r>
      <w:r w:rsidR="009C51A2">
        <w:rPr>
          <w:rFonts w:hint="eastAsia"/>
        </w:rPr>
        <w:t>每个</w:t>
      </w:r>
      <w:r w:rsidR="003F38A8">
        <w:rPr>
          <w:rFonts w:hint="eastAsia"/>
        </w:rPr>
        <w:t>只建立</w:t>
      </w:r>
      <w:r w:rsidR="00DE38EB">
        <w:rPr>
          <w:rFonts w:hint="eastAsia"/>
        </w:rPr>
        <w:t>一个连接的情况下，</w:t>
      </w:r>
      <w:r w:rsidR="00217892">
        <w:rPr>
          <w:rFonts w:hint="eastAsia"/>
        </w:rPr>
        <w:t>可以通过</w:t>
      </w:r>
      <w:r w:rsidR="00217892">
        <w:rPr>
          <w:rFonts w:hint="eastAsia"/>
        </w:rPr>
        <w:t>BusinessID</w:t>
      </w:r>
      <w:r w:rsidR="00217892">
        <w:rPr>
          <w:rFonts w:hint="eastAsia"/>
        </w:rPr>
        <w:t>来分别管理用来汇报状态的协议，以及其他特定业务的协议</w:t>
      </w:r>
      <w:r w:rsidR="004C6102">
        <w:rPr>
          <w:rFonts w:hint="eastAsia"/>
        </w:rPr>
        <w:t>。</w:t>
      </w:r>
    </w:p>
    <w:p w:rsidR="00E2528D" w:rsidRDefault="00E2528D" w:rsidP="003946E1">
      <w:pPr>
        <w:pStyle w:val="a0"/>
        <w:ind w:firstLine="422"/>
        <w:rPr>
          <w:b/>
        </w:rPr>
      </w:pPr>
      <w:r>
        <w:rPr>
          <w:rFonts w:hint="eastAsia"/>
          <w:b/>
        </w:rPr>
        <w:t>TransID</w:t>
      </w:r>
    </w:p>
    <w:p w:rsidR="00E9234A" w:rsidRPr="00E9234A" w:rsidRDefault="00890E7A" w:rsidP="00E9234A">
      <w:pPr>
        <w:pStyle w:val="a0"/>
        <w:ind w:firstLine="420"/>
      </w:pPr>
      <w:r>
        <w:rPr>
          <w:rFonts w:hint="eastAsia"/>
        </w:rPr>
        <w:t>在</w:t>
      </w:r>
      <w:r>
        <w:rPr>
          <w:rFonts w:hint="eastAsia"/>
        </w:rPr>
        <w:t>SGDP</w:t>
      </w:r>
      <w:r>
        <w:rPr>
          <w:rFonts w:hint="eastAsia"/>
        </w:rPr>
        <w:t>服务器框架中，</w:t>
      </w:r>
      <w:r>
        <w:rPr>
          <w:rFonts w:hint="eastAsia"/>
        </w:rPr>
        <w:t>TransID</w:t>
      </w:r>
      <w:r>
        <w:rPr>
          <w:rFonts w:hint="eastAsia"/>
        </w:rPr>
        <w:t>用来唯一标识一个客户端，它</w:t>
      </w:r>
      <w:r w:rsidR="006F3107">
        <w:rPr>
          <w:rFonts w:hint="eastAsia"/>
        </w:rPr>
        <w:t>是一个无符号的</w:t>
      </w:r>
      <w:r w:rsidR="006F3107">
        <w:rPr>
          <w:rFonts w:hint="eastAsia"/>
        </w:rPr>
        <w:t>32</w:t>
      </w:r>
      <w:r w:rsidR="006F3107">
        <w:rPr>
          <w:rFonts w:hint="eastAsia"/>
        </w:rPr>
        <w:t>位整数，</w:t>
      </w:r>
      <w:r>
        <w:rPr>
          <w:rFonts w:hint="eastAsia"/>
        </w:rPr>
        <w:t>由</w:t>
      </w:r>
      <w:r>
        <w:rPr>
          <w:rFonts w:hint="eastAsia"/>
        </w:rPr>
        <w:t>GateServer</w:t>
      </w:r>
      <w:r>
        <w:rPr>
          <w:rFonts w:hint="eastAsia"/>
        </w:rPr>
        <w:t>根据一定的规则生成，并能保证在同一时间内，所有玩家的</w:t>
      </w:r>
      <w:r>
        <w:rPr>
          <w:rFonts w:hint="eastAsia"/>
        </w:rPr>
        <w:t>TransID</w:t>
      </w:r>
      <w:r>
        <w:rPr>
          <w:rFonts w:hint="eastAsia"/>
        </w:rPr>
        <w:t>保持唯一，且能保证在玩家下线后，这个</w:t>
      </w:r>
      <w:r>
        <w:rPr>
          <w:rFonts w:hint="eastAsia"/>
        </w:rPr>
        <w:t>ID</w:t>
      </w:r>
      <w:r>
        <w:rPr>
          <w:rFonts w:hint="eastAsia"/>
        </w:rPr>
        <w:t>在一定时间内不可重用。虽然</w:t>
      </w:r>
      <w:r>
        <w:rPr>
          <w:rFonts w:hint="eastAsia"/>
        </w:rPr>
        <w:t>TransID</w:t>
      </w:r>
      <w:r>
        <w:rPr>
          <w:rFonts w:hint="eastAsia"/>
        </w:rPr>
        <w:t>由</w:t>
      </w:r>
      <w:r>
        <w:rPr>
          <w:rFonts w:hint="eastAsia"/>
        </w:rPr>
        <w:t>GateServer</w:t>
      </w:r>
      <w:r>
        <w:rPr>
          <w:rFonts w:hint="eastAsia"/>
        </w:rPr>
        <w:t>生成，但每个服务器应用都用它来唯一标识一个玩家，这个</w:t>
      </w:r>
      <w:r>
        <w:rPr>
          <w:rFonts w:hint="eastAsia"/>
        </w:rPr>
        <w:t>TransID</w:t>
      </w:r>
      <w:r>
        <w:rPr>
          <w:rFonts w:hint="eastAsia"/>
        </w:rPr>
        <w:t>统一由</w:t>
      </w:r>
      <w:r>
        <w:rPr>
          <w:rFonts w:hint="eastAsia"/>
        </w:rPr>
        <w:t>GateServer</w:t>
      </w:r>
      <w:r>
        <w:rPr>
          <w:rFonts w:hint="eastAsia"/>
        </w:rPr>
        <w:t>分发到其他服务器应用上。</w:t>
      </w:r>
    </w:p>
    <w:p w:rsidR="005972EB" w:rsidRPr="005972EB" w:rsidRDefault="005972EB" w:rsidP="001A2817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事件驱动模式</w:t>
      </w:r>
    </w:p>
    <w:p w:rsidR="005972EB" w:rsidRDefault="005972EB" w:rsidP="001A2817">
      <w:pPr>
        <w:pStyle w:val="a0"/>
        <w:ind w:firstLineChars="0" w:firstLine="0"/>
        <w:rPr>
          <w:b/>
        </w:rPr>
      </w:pPr>
      <w:r>
        <w:rPr>
          <w:rFonts w:hint="eastAsia"/>
          <w:b/>
        </w:rPr>
        <w:t>日志</w:t>
      </w:r>
    </w:p>
    <w:p w:rsidR="005972EB" w:rsidRPr="00531019" w:rsidRDefault="005972EB" w:rsidP="0066291F">
      <w:pPr>
        <w:pStyle w:val="a0"/>
        <w:ind w:firstLine="420"/>
      </w:pPr>
    </w:p>
    <w:p w:rsidR="00531019" w:rsidRPr="00E96AA4" w:rsidRDefault="00531019" w:rsidP="00531019"/>
    <w:p w:rsidR="00531019" w:rsidRPr="00E96AA4" w:rsidRDefault="00531019" w:rsidP="00531019"/>
    <w:sectPr w:rsidR="00531019" w:rsidRPr="00E96AA4" w:rsidSect="00F5638F">
      <w:headerReference w:type="default" r:id="rId8"/>
      <w:footerReference w:type="default" r:id="rId9"/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19ED" w:rsidRDefault="00C619ED">
      <w:r>
        <w:separator/>
      </w:r>
    </w:p>
  </w:endnote>
  <w:endnote w:type="continuationSeparator" w:id="0">
    <w:p w:rsidR="00C619ED" w:rsidRDefault="00C619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900A73" w:rsidP="00F5638F">
    <w:pPr>
      <w:pStyle w:val="a8"/>
      <w:tabs>
        <w:tab w:val="clear" w:pos="4153"/>
        <w:tab w:val="clear" w:pos="8306"/>
        <w:tab w:val="right" w:pos="9072"/>
      </w:tabs>
    </w:pPr>
    <w:r>
      <w:rPr>
        <w:rFonts w:hint="eastAsia"/>
      </w:rPr>
      <w:t>技术中心</w:t>
    </w:r>
    <w:r w:rsidR="000B454F">
      <w:rPr>
        <w:rFonts w:hint="eastAsia"/>
      </w:rPr>
      <w:tab/>
    </w:r>
    <w:r w:rsidR="002B15EF">
      <w:rPr>
        <w:rStyle w:val="a9"/>
      </w:rPr>
      <w:fldChar w:fldCharType="begin"/>
    </w:r>
    <w:r w:rsidR="000B454F">
      <w:rPr>
        <w:rStyle w:val="a9"/>
      </w:rPr>
      <w:instrText xml:space="preserve"> PAGE </w:instrText>
    </w:r>
    <w:r w:rsidR="002B15EF">
      <w:rPr>
        <w:rStyle w:val="a9"/>
      </w:rPr>
      <w:fldChar w:fldCharType="separate"/>
    </w:r>
    <w:r w:rsidR="00717CDF">
      <w:rPr>
        <w:rStyle w:val="a9"/>
        <w:noProof/>
      </w:rPr>
      <w:t>1</w:t>
    </w:r>
    <w:r w:rsidR="002B15EF">
      <w:rPr>
        <w:rStyle w:val="a9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19ED" w:rsidRDefault="00C619ED">
      <w:r>
        <w:separator/>
      </w:r>
    </w:p>
  </w:footnote>
  <w:footnote w:type="continuationSeparator" w:id="0">
    <w:p w:rsidR="00C619ED" w:rsidRDefault="00C619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54F" w:rsidRDefault="002B15EF" w:rsidP="005B5C59">
    <w:pPr>
      <w:pStyle w:val="a7"/>
      <w:tabs>
        <w:tab w:val="clear" w:pos="8306"/>
        <w:tab w:val="right" w:pos="9072"/>
      </w:tabs>
    </w:pPr>
    <w:r>
      <w:pict>
        <v:group id="_x0000_s3073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3074" type="#_x0000_t75" style="position:absolute;width:9239;height:661" o:preferrelative="f">
            <v:fill o:detectmouseclick="t"/>
            <v:path o:extrusionok="t" o:connecttype="none"/>
            <o:lock v:ext="edit" text="t"/>
          </v:shape>
          <v:shape id="_x0000_s3075" style="position:absolute;left:14;top:578;width:9225;height:83" coordsize="1974,18" path="m1974,18hdc,18,,18,,18,,18,279,,1015,v736,,959,18,959,18xe" fillcolor="#d2232a" stroked="f">
            <v:path arrowok="t"/>
          </v:shape>
          <v:shape id="_x0000_s3076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7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3078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3079" style="position:absolute;left:7351;top:372;width:28;height:32" fillcolor="#d81f26" stroked="f"/>
          <v:shape id="_x0000_s3080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3081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3082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3083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3084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3085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3086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3087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3088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89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3090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3091" style="position:absolute;left:8767;top:372;width:24;height:32" coordsize="5,7" path="m2,7hdc1,7,,5,,4,,2,1,,3,,4,,5,2,5,4,5,5,4,7,2,7xe" fillcolor="#d81f26" stroked="f">
            <v:path arrowok="t"/>
          </v:shape>
          <v:shape id="_x0000_s3092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3093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3094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3095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3096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3097" style="position:absolute;left:421;top:211;width:187;height:230" coordsize="187,230" path="m70,230l98,193r28,l117,97,56,230,,230,107,r56,l187,230r-117,xe" fillcolor="#d2232a" stroked="f">
            <v:path arrowok="t"/>
          </v:shape>
          <v:shape id="_x0000_s3098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3099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3100" style="position:absolute;left:967;top:211;width:183;height:230" coordsize="183,230" path="m71,230l94,193r28,l117,97,57,230,,230,108,r51,l183,230r-112,xe" fillcolor="#d2232a" stroked="f">
            <v:path arrowok="t"/>
          </v:shape>
          <v:shape id="_x0000_s3101" style="position:absolute;left:1912;top:221;width:182;height:229" coordsize="182,229" path="m65,229l93,192r28,l112,96,56,229,,229,102,r56,l182,229r-117,xe" fillcolor="#d2232a" stroked="f">
            <v:path arrowok="t"/>
          </v:shape>
          <v:shape id="_x0000_s3102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3103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3104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3105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3106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3107" type="#_x0000_t75" style="position:absolute;left:1519;top:258;width:126;height:124">
            <v:imagedata r:id="rId1" o:title=""/>
          </v:shape>
          <v:shape id="_x0000_s3108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A2725ED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84E609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702A6D82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1D56F39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783C006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0B88CDA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63565B9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88BAB00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5ED69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0650794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1FBC1CBA"/>
    <w:multiLevelType w:val="multilevel"/>
    <w:tmpl w:val="9176DAF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1">
    <w:nsid w:val="20F8153F"/>
    <w:multiLevelType w:val="hybridMultilevel"/>
    <w:tmpl w:val="76A89846"/>
    <w:lvl w:ilvl="0" w:tplc="208AC7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27BA4F8B"/>
    <w:multiLevelType w:val="hybridMultilevel"/>
    <w:tmpl w:val="B3B4861A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3B2B166A"/>
    <w:multiLevelType w:val="hybridMultilevel"/>
    <w:tmpl w:val="D83AB45A"/>
    <w:lvl w:ilvl="0" w:tplc="FB8CB5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4246492B"/>
    <w:multiLevelType w:val="multilevel"/>
    <w:tmpl w:val="64BAA7D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5">
    <w:nsid w:val="46432C72"/>
    <w:multiLevelType w:val="hybridMultilevel"/>
    <w:tmpl w:val="15363486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0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6">
    <w:nsid w:val="4A846E11"/>
    <w:multiLevelType w:val="multilevel"/>
    <w:tmpl w:val="FB12AD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7">
    <w:nsid w:val="528C0AD7"/>
    <w:multiLevelType w:val="hybridMultilevel"/>
    <w:tmpl w:val="3D706F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697213EB"/>
    <w:multiLevelType w:val="multilevel"/>
    <w:tmpl w:val="BB3EE7C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  <w:num w:numId="12">
    <w:abstractNumId w:val="14"/>
  </w:num>
  <w:num w:numId="13">
    <w:abstractNumId w:val="18"/>
  </w:num>
  <w:num w:numId="14">
    <w:abstractNumId w:val="16"/>
  </w:num>
  <w:num w:numId="15">
    <w:abstractNumId w:val="1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5"/>
  </w:num>
  <w:num w:numId="23">
    <w:abstractNumId w:val="12"/>
  </w:num>
  <w:num w:numId="24">
    <w:abstractNumId w:val="13"/>
  </w:num>
  <w:num w:numId="25">
    <w:abstractNumId w:val="11"/>
  </w:num>
  <w:num w:numId="26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D1E09"/>
    <w:rsid w:val="00016EA2"/>
    <w:rsid w:val="00030E88"/>
    <w:rsid w:val="00031872"/>
    <w:rsid w:val="000402A7"/>
    <w:rsid w:val="0004110F"/>
    <w:rsid w:val="00044DF9"/>
    <w:rsid w:val="0005134B"/>
    <w:rsid w:val="000652D7"/>
    <w:rsid w:val="00076908"/>
    <w:rsid w:val="0009009C"/>
    <w:rsid w:val="00092F14"/>
    <w:rsid w:val="000950AA"/>
    <w:rsid w:val="0009679F"/>
    <w:rsid w:val="00097EC5"/>
    <w:rsid w:val="000A798F"/>
    <w:rsid w:val="000B454F"/>
    <w:rsid w:val="000B7C17"/>
    <w:rsid w:val="000C107A"/>
    <w:rsid w:val="000C1A10"/>
    <w:rsid w:val="000C3F6A"/>
    <w:rsid w:val="000E2048"/>
    <w:rsid w:val="000E48D6"/>
    <w:rsid w:val="000F1CD2"/>
    <w:rsid w:val="000F3752"/>
    <w:rsid w:val="001024BF"/>
    <w:rsid w:val="00120A52"/>
    <w:rsid w:val="00122271"/>
    <w:rsid w:val="00132E98"/>
    <w:rsid w:val="00134380"/>
    <w:rsid w:val="0015112C"/>
    <w:rsid w:val="001652B1"/>
    <w:rsid w:val="00175A2F"/>
    <w:rsid w:val="001A2817"/>
    <w:rsid w:val="001A345C"/>
    <w:rsid w:val="001A6DE2"/>
    <w:rsid w:val="001A6ED2"/>
    <w:rsid w:val="001B1148"/>
    <w:rsid w:val="001B16D8"/>
    <w:rsid w:val="001C3245"/>
    <w:rsid w:val="001D4449"/>
    <w:rsid w:val="001E3D54"/>
    <w:rsid w:val="001E4061"/>
    <w:rsid w:val="001E4825"/>
    <w:rsid w:val="001E4856"/>
    <w:rsid w:val="001E7856"/>
    <w:rsid w:val="001F3E9E"/>
    <w:rsid w:val="00202942"/>
    <w:rsid w:val="00205039"/>
    <w:rsid w:val="002167AA"/>
    <w:rsid w:val="00217892"/>
    <w:rsid w:val="002251C6"/>
    <w:rsid w:val="002320CF"/>
    <w:rsid w:val="002413E0"/>
    <w:rsid w:val="0025627A"/>
    <w:rsid w:val="00256C9D"/>
    <w:rsid w:val="00257F82"/>
    <w:rsid w:val="00262E3D"/>
    <w:rsid w:val="00274A3B"/>
    <w:rsid w:val="00282B3D"/>
    <w:rsid w:val="00291F47"/>
    <w:rsid w:val="002A4A8A"/>
    <w:rsid w:val="002A5769"/>
    <w:rsid w:val="002B15EF"/>
    <w:rsid w:val="002B1A4E"/>
    <w:rsid w:val="002D1C77"/>
    <w:rsid w:val="002D35DE"/>
    <w:rsid w:val="002E6C5A"/>
    <w:rsid w:val="002F0566"/>
    <w:rsid w:val="002F2A31"/>
    <w:rsid w:val="00302CF2"/>
    <w:rsid w:val="003104F1"/>
    <w:rsid w:val="00312DDB"/>
    <w:rsid w:val="003148E6"/>
    <w:rsid w:val="00316EA8"/>
    <w:rsid w:val="003302C5"/>
    <w:rsid w:val="00351343"/>
    <w:rsid w:val="00354470"/>
    <w:rsid w:val="00360FE7"/>
    <w:rsid w:val="00362E72"/>
    <w:rsid w:val="00365051"/>
    <w:rsid w:val="0037311F"/>
    <w:rsid w:val="0038189B"/>
    <w:rsid w:val="00384DDB"/>
    <w:rsid w:val="003946E1"/>
    <w:rsid w:val="003C595D"/>
    <w:rsid w:val="003C5C62"/>
    <w:rsid w:val="003D625F"/>
    <w:rsid w:val="003F14DD"/>
    <w:rsid w:val="003F38A8"/>
    <w:rsid w:val="003F7F2F"/>
    <w:rsid w:val="0040056D"/>
    <w:rsid w:val="00403E16"/>
    <w:rsid w:val="00405231"/>
    <w:rsid w:val="004052D1"/>
    <w:rsid w:val="00405B86"/>
    <w:rsid w:val="00406209"/>
    <w:rsid w:val="00406D04"/>
    <w:rsid w:val="00424894"/>
    <w:rsid w:val="004430F7"/>
    <w:rsid w:val="00475AF8"/>
    <w:rsid w:val="00490409"/>
    <w:rsid w:val="00495F83"/>
    <w:rsid w:val="004A181C"/>
    <w:rsid w:val="004A3315"/>
    <w:rsid w:val="004B1324"/>
    <w:rsid w:val="004C6102"/>
    <w:rsid w:val="004C6D25"/>
    <w:rsid w:val="004C73BC"/>
    <w:rsid w:val="004D0EE7"/>
    <w:rsid w:val="004D3CAA"/>
    <w:rsid w:val="004E1241"/>
    <w:rsid w:val="004E2FAA"/>
    <w:rsid w:val="004E7DDB"/>
    <w:rsid w:val="005025AA"/>
    <w:rsid w:val="00507616"/>
    <w:rsid w:val="00511AA4"/>
    <w:rsid w:val="00523C74"/>
    <w:rsid w:val="00524F3B"/>
    <w:rsid w:val="00531019"/>
    <w:rsid w:val="00532BA2"/>
    <w:rsid w:val="00543649"/>
    <w:rsid w:val="005562DE"/>
    <w:rsid w:val="00556340"/>
    <w:rsid w:val="00560D82"/>
    <w:rsid w:val="00566832"/>
    <w:rsid w:val="005718EF"/>
    <w:rsid w:val="00572FBC"/>
    <w:rsid w:val="005732C9"/>
    <w:rsid w:val="00590A21"/>
    <w:rsid w:val="00595D6F"/>
    <w:rsid w:val="005972EB"/>
    <w:rsid w:val="005B0A11"/>
    <w:rsid w:val="005B5C59"/>
    <w:rsid w:val="005C25C4"/>
    <w:rsid w:val="005D1120"/>
    <w:rsid w:val="005E660D"/>
    <w:rsid w:val="00606861"/>
    <w:rsid w:val="0061479B"/>
    <w:rsid w:val="00623E60"/>
    <w:rsid w:val="006246B1"/>
    <w:rsid w:val="00631E22"/>
    <w:rsid w:val="006379BF"/>
    <w:rsid w:val="00643105"/>
    <w:rsid w:val="006462C5"/>
    <w:rsid w:val="0066291F"/>
    <w:rsid w:val="00683C6D"/>
    <w:rsid w:val="00691FD3"/>
    <w:rsid w:val="00695A31"/>
    <w:rsid w:val="00697551"/>
    <w:rsid w:val="006A20B5"/>
    <w:rsid w:val="006A702F"/>
    <w:rsid w:val="006B1B5C"/>
    <w:rsid w:val="006B2046"/>
    <w:rsid w:val="006B6D04"/>
    <w:rsid w:val="006C1601"/>
    <w:rsid w:val="006C3E0A"/>
    <w:rsid w:val="006D28D8"/>
    <w:rsid w:val="006D3DC4"/>
    <w:rsid w:val="006F1340"/>
    <w:rsid w:val="006F306D"/>
    <w:rsid w:val="006F3107"/>
    <w:rsid w:val="006F681E"/>
    <w:rsid w:val="00704E2E"/>
    <w:rsid w:val="007050D9"/>
    <w:rsid w:val="007169A4"/>
    <w:rsid w:val="00717CDF"/>
    <w:rsid w:val="0072244A"/>
    <w:rsid w:val="007228DC"/>
    <w:rsid w:val="007365E0"/>
    <w:rsid w:val="00736EA2"/>
    <w:rsid w:val="0073780E"/>
    <w:rsid w:val="00751AEC"/>
    <w:rsid w:val="00754B1C"/>
    <w:rsid w:val="00783A8B"/>
    <w:rsid w:val="007869EB"/>
    <w:rsid w:val="007D361B"/>
    <w:rsid w:val="007E1DD8"/>
    <w:rsid w:val="007F1B2E"/>
    <w:rsid w:val="007F1EE1"/>
    <w:rsid w:val="007F67F2"/>
    <w:rsid w:val="008053BC"/>
    <w:rsid w:val="008054C4"/>
    <w:rsid w:val="00810BE0"/>
    <w:rsid w:val="00832374"/>
    <w:rsid w:val="00834901"/>
    <w:rsid w:val="00840907"/>
    <w:rsid w:val="00840D5F"/>
    <w:rsid w:val="00842500"/>
    <w:rsid w:val="00845278"/>
    <w:rsid w:val="0085257A"/>
    <w:rsid w:val="00853DC9"/>
    <w:rsid w:val="00855B52"/>
    <w:rsid w:val="00870820"/>
    <w:rsid w:val="0087082B"/>
    <w:rsid w:val="008729DB"/>
    <w:rsid w:val="008757EE"/>
    <w:rsid w:val="0088714A"/>
    <w:rsid w:val="00890E7A"/>
    <w:rsid w:val="00897CD9"/>
    <w:rsid w:val="008B1FDD"/>
    <w:rsid w:val="008C0E72"/>
    <w:rsid w:val="008C1468"/>
    <w:rsid w:val="008D005F"/>
    <w:rsid w:val="008E150A"/>
    <w:rsid w:val="008E5B31"/>
    <w:rsid w:val="00900A73"/>
    <w:rsid w:val="00902ADC"/>
    <w:rsid w:val="009114BE"/>
    <w:rsid w:val="0091787F"/>
    <w:rsid w:val="00930D86"/>
    <w:rsid w:val="00936CA3"/>
    <w:rsid w:val="00936DA3"/>
    <w:rsid w:val="00950E70"/>
    <w:rsid w:val="00977794"/>
    <w:rsid w:val="00981837"/>
    <w:rsid w:val="00984983"/>
    <w:rsid w:val="00986E81"/>
    <w:rsid w:val="00991396"/>
    <w:rsid w:val="009C3607"/>
    <w:rsid w:val="009C51A2"/>
    <w:rsid w:val="009C5985"/>
    <w:rsid w:val="009D05C7"/>
    <w:rsid w:val="009D537A"/>
    <w:rsid w:val="009F00AD"/>
    <w:rsid w:val="009F67D9"/>
    <w:rsid w:val="00A051D1"/>
    <w:rsid w:val="00A12D82"/>
    <w:rsid w:val="00A40794"/>
    <w:rsid w:val="00A4108D"/>
    <w:rsid w:val="00A43536"/>
    <w:rsid w:val="00A47F2B"/>
    <w:rsid w:val="00A57F42"/>
    <w:rsid w:val="00A91206"/>
    <w:rsid w:val="00A9174C"/>
    <w:rsid w:val="00AA3D8E"/>
    <w:rsid w:val="00AA590A"/>
    <w:rsid w:val="00AA7913"/>
    <w:rsid w:val="00AA7CD8"/>
    <w:rsid w:val="00AB3328"/>
    <w:rsid w:val="00AB37F8"/>
    <w:rsid w:val="00AD151C"/>
    <w:rsid w:val="00AD4939"/>
    <w:rsid w:val="00AE3417"/>
    <w:rsid w:val="00B07A63"/>
    <w:rsid w:val="00B17CA7"/>
    <w:rsid w:val="00B21EAF"/>
    <w:rsid w:val="00B3085B"/>
    <w:rsid w:val="00B33139"/>
    <w:rsid w:val="00B351FD"/>
    <w:rsid w:val="00B371C6"/>
    <w:rsid w:val="00B52963"/>
    <w:rsid w:val="00B7106C"/>
    <w:rsid w:val="00BD58A7"/>
    <w:rsid w:val="00BE6E36"/>
    <w:rsid w:val="00BF02FA"/>
    <w:rsid w:val="00BF34B2"/>
    <w:rsid w:val="00BF4710"/>
    <w:rsid w:val="00C01CE2"/>
    <w:rsid w:val="00C02BAE"/>
    <w:rsid w:val="00C06C28"/>
    <w:rsid w:val="00C2383C"/>
    <w:rsid w:val="00C2418B"/>
    <w:rsid w:val="00C32B0A"/>
    <w:rsid w:val="00C32CFA"/>
    <w:rsid w:val="00C334E6"/>
    <w:rsid w:val="00C41382"/>
    <w:rsid w:val="00C51968"/>
    <w:rsid w:val="00C5500B"/>
    <w:rsid w:val="00C5505B"/>
    <w:rsid w:val="00C619ED"/>
    <w:rsid w:val="00C64526"/>
    <w:rsid w:val="00C750CB"/>
    <w:rsid w:val="00C85BA1"/>
    <w:rsid w:val="00C86142"/>
    <w:rsid w:val="00C914EA"/>
    <w:rsid w:val="00CA0045"/>
    <w:rsid w:val="00CA7DA0"/>
    <w:rsid w:val="00CB0C18"/>
    <w:rsid w:val="00CD0FBB"/>
    <w:rsid w:val="00CD21A5"/>
    <w:rsid w:val="00CD2728"/>
    <w:rsid w:val="00CE2A63"/>
    <w:rsid w:val="00CE3AC3"/>
    <w:rsid w:val="00CE60B9"/>
    <w:rsid w:val="00CF3CBE"/>
    <w:rsid w:val="00D043A0"/>
    <w:rsid w:val="00D05172"/>
    <w:rsid w:val="00D37165"/>
    <w:rsid w:val="00D42D88"/>
    <w:rsid w:val="00D666FE"/>
    <w:rsid w:val="00D91B50"/>
    <w:rsid w:val="00DA04BA"/>
    <w:rsid w:val="00DB4EAB"/>
    <w:rsid w:val="00DD1E09"/>
    <w:rsid w:val="00DE2B62"/>
    <w:rsid w:val="00DE2B76"/>
    <w:rsid w:val="00DE38EB"/>
    <w:rsid w:val="00DF656D"/>
    <w:rsid w:val="00E064E5"/>
    <w:rsid w:val="00E23E01"/>
    <w:rsid w:val="00E2528D"/>
    <w:rsid w:val="00E324E6"/>
    <w:rsid w:val="00E33199"/>
    <w:rsid w:val="00E50607"/>
    <w:rsid w:val="00E54D48"/>
    <w:rsid w:val="00E579E4"/>
    <w:rsid w:val="00E616E6"/>
    <w:rsid w:val="00E63D24"/>
    <w:rsid w:val="00E6572B"/>
    <w:rsid w:val="00E66399"/>
    <w:rsid w:val="00E6786D"/>
    <w:rsid w:val="00E7714D"/>
    <w:rsid w:val="00E82B58"/>
    <w:rsid w:val="00E92240"/>
    <w:rsid w:val="00E9234A"/>
    <w:rsid w:val="00E9594C"/>
    <w:rsid w:val="00E96AA4"/>
    <w:rsid w:val="00EA43AC"/>
    <w:rsid w:val="00EA60EC"/>
    <w:rsid w:val="00EA67E7"/>
    <w:rsid w:val="00EB1010"/>
    <w:rsid w:val="00EB18B2"/>
    <w:rsid w:val="00EC5855"/>
    <w:rsid w:val="00ED0A62"/>
    <w:rsid w:val="00ED6075"/>
    <w:rsid w:val="00EE19B1"/>
    <w:rsid w:val="00EE20D2"/>
    <w:rsid w:val="00F10F3A"/>
    <w:rsid w:val="00F162B8"/>
    <w:rsid w:val="00F20492"/>
    <w:rsid w:val="00F213E9"/>
    <w:rsid w:val="00F24970"/>
    <w:rsid w:val="00F31EC1"/>
    <w:rsid w:val="00F36876"/>
    <w:rsid w:val="00F371BD"/>
    <w:rsid w:val="00F40276"/>
    <w:rsid w:val="00F4307F"/>
    <w:rsid w:val="00F4328D"/>
    <w:rsid w:val="00F5638F"/>
    <w:rsid w:val="00F73D92"/>
    <w:rsid w:val="00F75F38"/>
    <w:rsid w:val="00F81B4B"/>
    <w:rsid w:val="00F849A4"/>
    <w:rsid w:val="00F86D3A"/>
    <w:rsid w:val="00FA04AC"/>
    <w:rsid w:val="00FB2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82B5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qFormat/>
    <w:rsid w:val="004D0EE7"/>
    <w:pPr>
      <w:keepNext/>
      <w:keepLines/>
      <w:numPr>
        <w:numId w:val="20"/>
      </w:numPr>
      <w:spacing w:before="120" w:line="578" w:lineRule="auto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0"/>
    <w:qFormat/>
    <w:rsid w:val="004D0EE7"/>
    <w:pPr>
      <w:keepNext/>
      <w:keepLines/>
      <w:numPr>
        <w:ilvl w:val="1"/>
        <w:numId w:val="20"/>
      </w:numPr>
      <w:spacing w:line="415" w:lineRule="auto"/>
      <w:outlineLvl w:val="1"/>
    </w:pPr>
    <w:rPr>
      <w:b/>
      <w:bCs/>
      <w:sz w:val="24"/>
    </w:rPr>
  </w:style>
  <w:style w:type="paragraph" w:styleId="3">
    <w:name w:val="heading 3"/>
    <w:basedOn w:val="a"/>
    <w:next w:val="a0"/>
    <w:qFormat/>
    <w:rsid w:val="00BE6E36"/>
    <w:pPr>
      <w:keepNext/>
      <w:keepLines/>
      <w:numPr>
        <w:ilvl w:val="2"/>
        <w:numId w:val="20"/>
      </w:numPr>
      <w:spacing w:line="415" w:lineRule="auto"/>
      <w:outlineLvl w:val="2"/>
    </w:pPr>
    <w:rPr>
      <w:b/>
      <w:bCs/>
      <w:szCs w:val="21"/>
    </w:rPr>
  </w:style>
  <w:style w:type="paragraph" w:styleId="4">
    <w:name w:val="heading 4"/>
    <w:basedOn w:val="a"/>
    <w:next w:val="a"/>
    <w:qFormat/>
    <w:rsid w:val="004D0EE7"/>
    <w:pPr>
      <w:keepNext/>
      <w:keepLines/>
      <w:numPr>
        <w:ilvl w:val="3"/>
        <w:numId w:val="20"/>
      </w:numPr>
      <w:spacing w:before="280" w:after="290" w:line="376" w:lineRule="auto"/>
      <w:outlineLvl w:val="3"/>
    </w:pPr>
    <w:rPr>
      <w:b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560D82"/>
    <w:pPr>
      <w:spacing w:after="120"/>
    </w:pPr>
  </w:style>
  <w:style w:type="paragraph" w:styleId="a0">
    <w:name w:val="Body Text First Indent"/>
    <w:basedOn w:val="a4"/>
    <w:rsid w:val="00BE6E36"/>
    <w:pPr>
      <w:ind w:firstLineChars="200" w:firstLine="200"/>
    </w:pPr>
  </w:style>
  <w:style w:type="paragraph" w:styleId="a5">
    <w:name w:val="Title"/>
    <w:basedOn w:val="a"/>
    <w:qFormat/>
    <w:rsid w:val="00BE6E36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6">
    <w:name w:val="Body Text Indent"/>
    <w:basedOn w:val="a"/>
    <w:rsid w:val="00E324E6"/>
    <w:pPr>
      <w:spacing w:after="120"/>
      <w:ind w:leftChars="200" w:left="420"/>
    </w:pPr>
  </w:style>
  <w:style w:type="paragraph" w:styleId="20">
    <w:name w:val="Body Text First Indent 2"/>
    <w:basedOn w:val="a6"/>
    <w:rsid w:val="00E324E6"/>
    <w:pPr>
      <w:ind w:firstLineChars="200" w:firstLine="420"/>
    </w:pPr>
  </w:style>
  <w:style w:type="paragraph" w:styleId="a7">
    <w:name w:val="header"/>
    <w:basedOn w:val="a"/>
    <w:rsid w:val="00C413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C413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1"/>
    <w:rsid w:val="00697551"/>
  </w:style>
  <w:style w:type="paragraph" w:styleId="10">
    <w:name w:val="toc 1"/>
    <w:basedOn w:val="a"/>
    <w:next w:val="a"/>
    <w:autoRedefine/>
    <w:uiPriority w:val="39"/>
    <w:qFormat/>
    <w:rsid w:val="00531019"/>
  </w:style>
  <w:style w:type="character" w:styleId="aa">
    <w:name w:val="Hyperlink"/>
    <w:basedOn w:val="a1"/>
    <w:uiPriority w:val="99"/>
    <w:rsid w:val="00531019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qFormat/>
    <w:rsid w:val="00531019"/>
    <w:pPr>
      <w:ind w:leftChars="200" w:left="420"/>
    </w:pPr>
  </w:style>
  <w:style w:type="paragraph" w:styleId="ab">
    <w:name w:val="Balloon Text"/>
    <w:basedOn w:val="a"/>
    <w:link w:val="Char"/>
    <w:rsid w:val="00F5638F"/>
    <w:rPr>
      <w:sz w:val="18"/>
      <w:szCs w:val="18"/>
    </w:rPr>
  </w:style>
  <w:style w:type="character" w:customStyle="1" w:styleId="Char">
    <w:name w:val="批注框文本 Char"/>
    <w:basedOn w:val="a1"/>
    <w:link w:val="ab"/>
    <w:rsid w:val="00F5638F"/>
    <w:rPr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5638F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30">
    <w:name w:val="toc 3"/>
    <w:basedOn w:val="a"/>
    <w:next w:val="a"/>
    <w:autoRedefine/>
    <w:uiPriority w:val="39"/>
    <w:unhideWhenUsed/>
    <w:qFormat/>
    <w:rsid w:val="00F5638F"/>
    <w:pPr>
      <w:widowControl/>
      <w:spacing w:after="100" w:line="276" w:lineRule="auto"/>
      <w:ind w:left="44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wangfeng\Application%20Data\Microsoft\Templates\&#36890;&#29992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62415-1779-4259-A742-5B9E26FA7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通用.dotx</Template>
  <TotalTime>658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Links>
    <vt:vector size="30" baseType="variant">
      <vt:variant>
        <vt:i4>1572918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_Toc224962661</vt:lpwstr>
      </vt:variant>
      <vt:variant>
        <vt:i4>1572918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_Toc224962660</vt:lpwstr>
      </vt:variant>
      <vt:variant>
        <vt:i4>1769526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_Toc224962659</vt:lpwstr>
      </vt:variant>
      <vt:variant>
        <vt:i4>1769526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_Toc224962658</vt:lpwstr>
      </vt:variant>
      <vt:variant>
        <vt:i4>1769526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_Toc224962657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[点击这里键入标题] </dc:title>
  <dc:subject/>
  <dc:creator>wangfeng</dc:creator>
  <cp:keywords/>
  <dc:description/>
  <cp:lastModifiedBy>wangfeng</cp:lastModifiedBy>
  <cp:revision>177</cp:revision>
  <cp:lastPrinted>1601-01-01T00:00:00Z</cp:lastPrinted>
  <dcterms:created xsi:type="dcterms:W3CDTF">2011-08-20T05:28:00Z</dcterms:created>
  <dcterms:modified xsi:type="dcterms:W3CDTF">2011-08-21T02:15:00Z</dcterms:modified>
</cp:coreProperties>
</file>