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972" w:rsidRDefault="009D48A2" w:rsidP="00FD4972">
      <w:pPr>
        <w:pStyle w:val="1"/>
      </w:pPr>
      <w:r>
        <w:rPr>
          <w:rFonts w:hint="eastAsia"/>
        </w:rPr>
        <w:t>设计目标</w:t>
      </w:r>
    </w:p>
    <w:p w:rsidR="00FD4972" w:rsidRDefault="00FD4972" w:rsidP="00FD4972">
      <w:r>
        <w:rPr>
          <w:rFonts w:hint="eastAsia"/>
        </w:rPr>
        <w:tab/>
        <w:t>Asimov</w:t>
      </w:r>
      <w:r>
        <w:rPr>
          <w:rFonts w:hint="eastAsia"/>
        </w:rPr>
        <w:t>机器人程序的用处主要有两个：压力测试和自动化测试。</w:t>
      </w:r>
    </w:p>
    <w:p w:rsidR="00FD4972" w:rsidRDefault="00FD4972" w:rsidP="00FD4972">
      <w:r>
        <w:rPr>
          <w:rFonts w:hint="eastAsia"/>
        </w:rPr>
        <w:tab/>
      </w:r>
      <w:r>
        <w:rPr>
          <w:rFonts w:hint="eastAsia"/>
        </w:rPr>
        <w:t>当服务端代码或者协议更改之后，</w:t>
      </w:r>
      <w:r>
        <w:rPr>
          <w:rFonts w:hint="eastAsia"/>
        </w:rPr>
        <w:t>Asimov</w:t>
      </w:r>
      <w:r>
        <w:rPr>
          <w:rFonts w:hint="eastAsia"/>
        </w:rPr>
        <w:t>可以很方便的做出相应的更新，以保持所有的</w:t>
      </w:r>
      <w:r>
        <w:rPr>
          <w:rFonts w:hint="eastAsia"/>
        </w:rPr>
        <w:t>test case</w:t>
      </w:r>
      <w:r>
        <w:rPr>
          <w:rFonts w:hint="eastAsia"/>
        </w:rPr>
        <w:t>总是可以跑过。</w:t>
      </w:r>
    </w:p>
    <w:p w:rsidR="009D48A2" w:rsidRDefault="00FD4972" w:rsidP="00FD4972">
      <w:pPr>
        <w:pStyle w:val="1"/>
      </w:pPr>
      <w:r>
        <w:rPr>
          <w:rFonts w:hint="eastAsia"/>
        </w:rPr>
        <w:t>Game World</w:t>
      </w:r>
    </w:p>
    <w:p w:rsidR="00FD4972" w:rsidRDefault="00FD4972" w:rsidP="00FD4972">
      <w:pPr>
        <w:ind w:firstLine="420"/>
      </w:pPr>
      <w:r>
        <w:rPr>
          <w:rFonts w:hint="eastAsia"/>
        </w:rPr>
        <w:t>为了降低更新</w:t>
      </w:r>
      <w:r>
        <w:rPr>
          <w:rFonts w:hint="eastAsia"/>
        </w:rPr>
        <w:t>Asimov</w:t>
      </w:r>
      <w:r>
        <w:rPr>
          <w:rFonts w:hint="eastAsia"/>
        </w:rPr>
        <w:t>的工作量，我们将</w:t>
      </w:r>
      <w:r>
        <w:rPr>
          <w:rFonts w:hint="eastAsia"/>
        </w:rPr>
        <w:t>GameServer</w:t>
      </w:r>
      <w:r>
        <w:rPr>
          <w:rFonts w:hint="eastAsia"/>
        </w:rPr>
        <w:t>中的逻辑代码剥离的出来，形成了一个和网络无关的逻辑模块</w:t>
      </w:r>
      <w:r>
        <w:rPr>
          <w:rFonts w:hint="eastAsia"/>
        </w:rPr>
        <w:t>GameWorld</w:t>
      </w:r>
      <w:r>
        <w:rPr>
          <w:rFonts w:hint="eastAsia"/>
        </w:rPr>
        <w:t>。</w:t>
      </w:r>
    </w:p>
    <w:p w:rsidR="00BB7507" w:rsidRDefault="00FD4972" w:rsidP="00BB7507">
      <w:pPr>
        <w:ind w:firstLine="420"/>
      </w:pPr>
      <w:r>
        <w:rPr>
          <w:rFonts w:hint="eastAsia"/>
        </w:rPr>
        <w:t>该逻辑模块用来表征一个完整的游戏世界</w:t>
      </w:r>
      <w:r w:rsidR="000E09AC">
        <w:rPr>
          <w:rFonts w:hint="eastAsia"/>
        </w:rPr>
        <w:t>。</w:t>
      </w:r>
      <w:r>
        <w:rPr>
          <w:rFonts w:hint="eastAsia"/>
        </w:rPr>
        <w:t>它接上服务端网络中，就变成了</w:t>
      </w:r>
      <w:r>
        <w:rPr>
          <w:rFonts w:hint="eastAsia"/>
        </w:rPr>
        <w:t>GameServer</w:t>
      </w:r>
      <w:r>
        <w:rPr>
          <w:rFonts w:hint="eastAsia"/>
        </w:rPr>
        <w:t>；它也可以自己独立运行，供策划进行各种游戏行为的快速模拟（如</w:t>
      </w:r>
      <w:r>
        <w:rPr>
          <w:rFonts w:hint="eastAsia"/>
        </w:rPr>
        <w:t>PK</w:t>
      </w:r>
      <w:r>
        <w:rPr>
          <w:rFonts w:hint="eastAsia"/>
        </w:rPr>
        <w:t>，掉落率测试等）；它接上客户端网络库，也可以变成客户端的逻辑层</w:t>
      </w:r>
      <w:r w:rsidR="000E09AC">
        <w:rPr>
          <w:rFonts w:hint="eastAsia"/>
        </w:rPr>
        <w:t>；</w:t>
      </w:r>
      <w:r>
        <w:rPr>
          <w:rFonts w:hint="eastAsia"/>
        </w:rPr>
        <w:t>或者</w:t>
      </w:r>
      <w:r w:rsidR="000E09AC">
        <w:rPr>
          <w:rFonts w:hint="eastAsia"/>
        </w:rPr>
        <w:t>接上服务端网络库，就变成了</w:t>
      </w:r>
      <w:r>
        <w:rPr>
          <w:rFonts w:hint="eastAsia"/>
        </w:rPr>
        <w:t>Asimov</w:t>
      </w:r>
      <w:r>
        <w:rPr>
          <w:rFonts w:hint="eastAsia"/>
        </w:rPr>
        <w:t>的逻辑层</w:t>
      </w:r>
      <w:r w:rsidRPr="00FD4972">
        <w:rPr>
          <w:rFonts w:hint="eastAsia"/>
        </w:rPr>
        <w:t xml:space="preserve"> </w:t>
      </w:r>
      <w:r>
        <w:rPr>
          <w:rFonts w:hint="eastAsia"/>
        </w:rPr>
        <w:t>。</w:t>
      </w:r>
    </w:p>
    <w:p w:rsidR="00A63327" w:rsidRDefault="009475EC" w:rsidP="00A63327">
      <w:pPr>
        <w:jc w:val="center"/>
      </w:pPr>
      <w:r>
        <w:rPr>
          <w:noProof/>
        </w:rPr>
        <w:drawing>
          <wp:inline distT="0" distB="0" distL="0" distR="0">
            <wp:extent cx="5029200" cy="1360342"/>
            <wp:effectExtent l="190500" t="152400" r="171450" b="125558"/>
            <wp:docPr id="2" name="图片 2" descr="C:\Documents and Settings\zhujianqiu\My Documents\game_wor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zhujianqiu\My Documents\game_world.png"/>
                    <pic:cNvPicPr>
                      <a:picLocks noChangeAspect="1" noChangeArrowheads="1"/>
                    </pic:cNvPicPr>
                  </pic:nvPicPr>
                  <pic:blipFill>
                    <a:blip r:embed="rId8"/>
                    <a:srcRect/>
                    <a:stretch>
                      <a:fillRect/>
                    </a:stretch>
                  </pic:blipFill>
                  <pic:spPr bwMode="auto">
                    <a:xfrm>
                      <a:off x="0" y="0"/>
                      <a:ext cx="5029200" cy="1360342"/>
                    </a:xfrm>
                    <a:prstGeom prst="rect">
                      <a:avLst/>
                    </a:prstGeom>
                    <a:ln>
                      <a:noFill/>
                    </a:ln>
                    <a:effectLst>
                      <a:outerShdw blurRad="190500" algn="tl" rotWithShape="0">
                        <a:srgbClr val="000000">
                          <a:alpha val="70000"/>
                        </a:srgbClr>
                      </a:outerShdw>
                    </a:effectLst>
                  </pic:spPr>
                </pic:pic>
              </a:graphicData>
            </a:graphic>
          </wp:inline>
        </w:drawing>
      </w:r>
    </w:p>
    <w:p w:rsidR="00A63327" w:rsidRDefault="00A63327" w:rsidP="00BB7507">
      <w:pPr>
        <w:ind w:firstLine="420"/>
      </w:pPr>
    </w:p>
    <w:p w:rsidR="00BB7507" w:rsidRPr="00BB7507" w:rsidRDefault="00BB7507" w:rsidP="00BB7507">
      <w:pPr>
        <w:ind w:firstLine="420"/>
      </w:pPr>
      <w:r>
        <w:rPr>
          <w:rFonts w:hint="eastAsia"/>
        </w:rPr>
        <w:t>以玩家对象为例，</w:t>
      </w:r>
      <w:r>
        <w:rPr>
          <w:rFonts w:hint="eastAsia"/>
        </w:rPr>
        <w:t>Asimov</w:t>
      </w:r>
      <w:r>
        <w:rPr>
          <w:rFonts w:hint="eastAsia"/>
        </w:rPr>
        <w:t>中的</w:t>
      </w:r>
      <w:r>
        <w:rPr>
          <w:rFonts w:hint="eastAsia"/>
        </w:rPr>
        <w:t>CRole</w:t>
      </w:r>
      <w:r>
        <w:rPr>
          <w:rFonts w:hint="eastAsia"/>
        </w:rPr>
        <w:t>对象所保存的数据，是</w:t>
      </w:r>
      <w:r>
        <w:rPr>
          <w:rFonts w:hint="eastAsia"/>
        </w:rPr>
        <w:t>GS</w:t>
      </w:r>
      <w:r>
        <w:rPr>
          <w:rFonts w:hint="eastAsia"/>
        </w:rPr>
        <w:t>中的</w:t>
      </w:r>
      <w:r>
        <w:rPr>
          <w:rFonts w:hint="eastAsia"/>
        </w:rPr>
        <w:t>CRole</w:t>
      </w:r>
      <w:r>
        <w:rPr>
          <w:rFonts w:hint="eastAsia"/>
        </w:rPr>
        <w:t>对象所保存的数据的一个子集。我们通过网络消息，将</w:t>
      </w:r>
      <w:r>
        <w:rPr>
          <w:rFonts w:hint="eastAsia"/>
        </w:rPr>
        <w:t>GS</w:t>
      </w:r>
      <w:r>
        <w:rPr>
          <w:rFonts w:hint="eastAsia"/>
        </w:rPr>
        <w:t>上的部分数据同步给</w:t>
      </w:r>
      <w:r>
        <w:rPr>
          <w:rFonts w:hint="eastAsia"/>
        </w:rPr>
        <w:t>Asimov</w:t>
      </w:r>
      <w:r>
        <w:rPr>
          <w:rFonts w:hint="eastAsia"/>
        </w:rPr>
        <w:t>。因此，</w:t>
      </w:r>
      <w:r>
        <w:rPr>
          <w:rFonts w:hint="eastAsia"/>
        </w:rPr>
        <w:t>CRole</w:t>
      </w:r>
      <w:r>
        <w:rPr>
          <w:rFonts w:hint="eastAsia"/>
        </w:rPr>
        <w:t>对象的数据结构和对自身数据的操作，对于两者来说是一模一样的。唯一相反的，是互相之间的消息同步。</w:t>
      </w:r>
    </w:p>
    <w:p w:rsidR="00FD4972" w:rsidRDefault="00FD4972" w:rsidP="00FD4972">
      <w:pPr>
        <w:pStyle w:val="1"/>
      </w:pPr>
      <w:r>
        <w:rPr>
          <w:rFonts w:hint="eastAsia"/>
        </w:rPr>
        <w:t>Qt</w:t>
      </w:r>
      <w:r>
        <w:rPr>
          <w:rFonts w:hint="eastAsia"/>
        </w:rPr>
        <w:t>操作界面</w:t>
      </w:r>
    </w:p>
    <w:p w:rsidR="00C0605A" w:rsidRDefault="009475EC" w:rsidP="009475EC">
      <w:r>
        <w:rPr>
          <w:rFonts w:hint="eastAsia"/>
        </w:rPr>
        <w:tab/>
      </w:r>
      <w:r>
        <w:rPr>
          <w:rFonts w:hint="eastAsia"/>
        </w:rPr>
        <w:t>为了方便该工具的使用，我们制作了可视化的操作界面。在该界面上</w:t>
      </w:r>
      <w:r w:rsidR="00C0605A">
        <w:rPr>
          <w:rFonts w:hint="eastAsia"/>
        </w:rPr>
        <w:t>，提供了以下功能：</w:t>
      </w:r>
    </w:p>
    <w:p w:rsidR="00C0605A" w:rsidRDefault="009475EC" w:rsidP="00C0605A">
      <w:pPr>
        <w:pStyle w:val="a6"/>
        <w:numPr>
          <w:ilvl w:val="0"/>
          <w:numId w:val="1"/>
        </w:numPr>
        <w:ind w:firstLineChars="0"/>
      </w:pPr>
      <w:r>
        <w:rPr>
          <w:rFonts w:hint="eastAsia"/>
        </w:rPr>
        <w:t>操作登录上服务器的各个机器人</w:t>
      </w:r>
    </w:p>
    <w:p w:rsidR="00C0605A" w:rsidRDefault="00C0605A" w:rsidP="00C0605A">
      <w:pPr>
        <w:pStyle w:val="a6"/>
        <w:numPr>
          <w:ilvl w:val="0"/>
          <w:numId w:val="1"/>
        </w:numPr>
        <w:ind w:firstLineChars="0"/>
      </w:pPr>
      <w:r>
        <w:rPr>
          <w:rFonts w:hint="eastAsia"/>
        </w:rPr>
        <w:t>使用脚本指令控制机器人</w:t>
      </w:r>
    </w:p>
    <w:p w:rsidR="00C0605A" w:rsidRDefault="00C0605A" w:rsidP="00C0605A">
      <w:pPr>
        <w:pStyle w:val="a6"/>
        <w:numPr>
          <w:ilvl w:val="0"/>
          <w:numId w:val="1"/>
        </w:numPr>
        <w:ind w:firstLineChars="0"/>
      </w:pPr>
      <w:r>
        <w:rPr>
          <w:rFonts w:hint="eastAsia"/>
        </w:rPr>
        <w:t>使用服务端</w:t>
      </w:r>
      <w:r>
        <w:rPr>
          <w:rFonts w:hint="eastAsia"/>
        </w:rPr>
        <w:t>GM</w:t>
      </w:r>
      <w:r>
        <w:rPr>
          <w:rFonts w:hint="eastAsia"/>
        </w:rPr>
        <w:t>指令</w:t>
      </w:r>
    </w:p>
    <w:p w:rsidR="00C0605A" w:rsidRDefault="009475EC" w:rsidP="00C0605A">
      <w:pPr>
        <w:pStyle w:val="a6"/>
        <w:numPr>
          <w:ilvl w:val="0"/>
          <w:numId w:val="1"/>
        </w:numPr>
        <w:ind w:firstLineChars="0"/>
      </w:pPr>
      <w:r>
        <w:rPr>
          <w:rFonts w:hint="eastAsia"/>
        </w:rPr>
        <w:t>浏览所有的</w:t>
      </w:r>
      <w:r w:rsidR="00C0605A">
        <w:rPr>
          <w:rFonts w:hint="eastAsia"/>
        </w:rPr>
        <w:t>自动化测试案例</w:t>
      </w:r>
    </w:p>
    <w:p w:rsidR="00C0605A" w:rsidRDefault="009475EC" w:rsidP="00C0605A">
      <w:pPr>
        <w:pStyle w:val="a6"/>
        <w:numPr>
          <w:ilvl w:val="0"/>
          <w:numId w:val="1"/>
        </w:numPr>
        <w:ind w:firstLineChars="0"/>
      </w:pPr>
      <w:r>
        <w:rPr>
          <w:rFonts w:hint="eastAsia"/>
        </w:rPr>
        <w:t>运行所有或者指定的</w:t>
      </w:r>
      <w:r w:rsidR="00C0605A">
        <w:rPr>
          <w:rFonts w:hint="eastAsia"/>
        </w:rPr>
        <w:t>测试案例</w:t>
      </w:r>
    </w:p>
    <w:p w:rsidR="009475EC" w:rsidRDefault="009475EC" w:rsidP="00C0605A">
      <w:pPr>
        <w:pStyle w:val="a6"/>
        <w:numPr>
          <w:ilvl w:val="0"/>
          <w:numId w:val="1"/>
        </w:numPr>
        <w:ind w:firstLineChars="0"/>
      </w:pPr>
      <w:r>
        <w:rPr>
          <w:rFonts w:hint="eastAsia"/>
        </w:rPr>
        <w:t>浏览和筛选输出的</w:t>
      </w:r>
      <w:r>
        <w:rPr>
          <w:rFonts w:hint="eastAsia"/>
        </w:rPr>
        <w:t>log</w:t>
      </w:r>
      <w:r w:rsidR="00C0605A">
        <w:rPr>
          <w:rFonts w:hint="eastAsia"/>
        </w:rPr>
        <w:t>信息</w:t>
      </w:r>
    </w:p>
    <w:p w:rsidR="00EA45ED" w:rsidRPr="009475EC" w:rsidRDefault="00EA45ED" w:rsidP="00EA45ED">
      <w:r>
        <w:rPr>
          <w:noProof/>
        </w:rPr>
        <w:lastRenderedPageBreak/>
        <w:drawing>
          <wp:inline distT="0" distB="0" distL="0" distR="0">
            <wp:extent cx="5274310" cy="4431537"/>
            <wp:effectExtent l="19050" t="0" r="2540" b="0"/>
            <wp:docPr id="3" name="图片 3" descr="C:\Documents and Settings\zhujianqiu\My Documents\q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zhujianqiu\My Documents\qt.png"/>
                    <pic:cNvPicPr>
                      <a:picLocks noChangeAspect="1" noChangeArrowheads="1"/>
                    </pic:cNvPicPr>
                  </pic:nvPicPr>
                  <pic:blipFill>
                    <a:blip r:embed="rId9"/>
                    <a:srcRect/>
                    <a:stretch>
                      <a:fillRect/>
                    </a:stretch>
                  </pic:blipFill>
                  <pic:spPr bwMode="auto">
                    <a:xfrm>
                      <a:off x="0" y="0"/>
                      <a:ext cx="5274310" cy="4431537"/>
                    </a:xfrm>
                    <a:prstGeom prst="rect">
                      <a:avLst/>
                    </a:prstGeom>
                    <a:noFill/>
                    <a:ln w="9525">
                      <a:noFill/>
                      <a:miter lim="800000"/>
                      <a:headEnd/>
                      <a:tailEnd/>
                    </a:ln>
                  </pic:spPr>
                </pic:pic>
              </a:graphicData>
            </a:graphic>
          </wp:inline>
        </w:drawing>
      </w:r>
    </w:p>
    <w:p w:rsidR="00FD4972" w:rsidRDefault="00FD4972" w:rsidP="00FD4972">
      <w:pPr>
        <w:pStyle w:val="1"/>
      </w:pPr>
      <w:r>
        <w:t>L</w:t>
      </w:r>
      <w:r>
        <w:rPr>
          <w:rFonts w:hint="eastAsia"/>
        </w:rPr>
        <w:t>ua</w:t>
      </w:r>
      <w:r>
        <w:rPr>
          <w:rFonts w:hint="eastAsia"/>
        </w:rPr>
        <w:t>脚本控制</w:t>
      </w:r>
    </w:p>
    <w:p w:rsidR="00C0605A" w:rsidRDefault="00C0605A" w:rsidP="00C0605A">
      <w:pPr>
        <w:ind w:firstLine="420"/>
      </w:pPr>
      <w:r>
        <w:rPr>
          <w:rFonts w:hint="eastAsia"/>
        </w:rPr>
        <w:t>Game World</w:t>
      </w:r>
      <w:r>
        <w:rPr>
          <w:rFonts w:hint="eastAsia"/>
        </w:rPr>
        <w:t>的主要逻辑对象都使用</w:t>
      </w:r>
      <w:r>
        <w:rPr>
          <w:rFonts w:hint="eastAsia"/>
        </w:rPr>
        <w:t>tolua++</w:t>
      </w:r>
      <w:r>
        <w:rPr>
          <w:rFonts w:hint="eastAsia"/>
        </w:rPr>
        <w:t>导出到</w:t>
      </w:r>
      <w:r>
        <w:rPr>
          <w:rFonts w:hint="eastAsia"/>
        </w:rPr>
        <w:t>lua</w:t>
      </w:r>
      <w:r>
        <w:rPr>
          <w:rFonts w:hint="eastAsia"/>
        </w:rPr>
        <w:t>脚本中</w:t>
      </w:r>
      <w:r w:rsidR="007C2698">
        <w:rPr>
          <w:rFonts w:hint="eastAsia"/>
        </w:rPr>
        <w:t>。因此，我们可以很方便的在</w:t>
      </w:r>
      <w:r w:rsidR="007C2698">
        <w:rPr>
          <w:rFonts w:hint="eastAsia"/>
        </w:rPr>
        <w:t>lua</w:t>
      </w:r>
      <w:r w:rsidR="007C2698">
        <w:rPr>
          <w:rFonts w:hint="eastAsia"/>
        </w:rPr>
        <w:t>脚本中实现一些上层逻辑功能，而可以讲</w:t>
      </w:r>
      <w:r w:rsidR="007C2698">
        <w:rPr>
          <w:rFonts w:hint="eastAsia"/>
        </w:rPr>
        <w:t>C++</w:t>
      </w:r>
      <w:r w:rsidR="007C2698">
        <w:rPr>
          <w:rFonts w:hint="eastAsia"/>
        </w:rPr>
        <w:t>中的对象保持的很干净。同时，</w:t>
      </w:r>
      <w:r w:rsidR="007C2698">
        <w:rPr>
          <w:rFonts w:hint="eastAsia"/>
        </w:rPr>
        <w:t>lua</w:t>
      </w:r>
      <w:r w:rsidR="007C2698">
        <w:rPr>
          <w:rFonts w:hint="eastAsia"/>
        </w:rPr>
        <w:t>脚本设计的逻辑功能可以支持热更新，无需重启</w:t>
      </w:r>
      <w:r w:rsidR="007C2698">
        <w:rPr>
          <w:rFonts w:hint="eastAsia"/>
        </w:rPr>
        <w:t>GS</w:t>
      </w:r>
      <w:r w:rsidR="007C2698">
        <w:rPr>
          <w:rFonts w:hint="eastAsia"/>
        </w:rPr>
        <w:t>或</w:t>
      </w:r>
      <w:r w:rsidR="007C2698">
        <w:rPr>
          <w:rFonts w:hint="eastAsia"/>
        </w:rPr>
        <w:t>Asimov</w:t>
      </w:r>
      <w:r w:rsidR="007C2698">
        <w:rPr>
          <w:rFonts w:hint="eastAsia"/>
        </w:rPr>
        <w:t>，极大地提高了调试效率。</w:t>
      </w:r>
    </w:p>
    <w:p w:rsidR="00FD4972" w:rsidRDefault="00FD4972" w:rsidP="00FD4972">
      <w:pPr>
        <w:pStyle w:val="1"/>
      </w:pPr>
      <w:r>
        <w:rPr>
          <w:rFonts w:hint="eastAsia"/>
        </w:rPr>
        <w:t>压力测试</w:t>
      </w:r>
    </w:p>
    <w:p w:rsidR="007C2698" w:rsidRPr="007C2698" w:rsidRDefault="007C2698" w:rsidP="007C2698">
      <w:r>
        <w:rPr>
          <w:rFonts w:hint="eastAsia"/>
        </w:rPr>
        <w:tab/>
      </w:r>
      <w:r>
        <w:rPr>
          <w:rFonts w:hint="eastAsia"/>
        </w:rPr>
        <w:t>在</w:t>
      </w:r>
      <w:r>
        <w:rPr>
          <w:rFonts w:hint="eastAsia"/>
        </w:rPr>
        <w:t>Game World</w:t>
      </w:r>
      <w:r>
        <w:rPr>
          <w:rFonts w:hint="eastAsia"/>
        </w:rPr>
        <w:t>中，</w:t>
      </w:r>
      <w:r>
        <w:rPr>
          <w:rFonts w:hint="eastAsia"/>
        </w:rPr>
        <w:t>AI</w:t>
      </w:r>
      <w:r>
        <w:rPr>
          <w:rFonts w:hint="eastAsia"/>
        </w:rPr>
        <w:t>的控制单元</w:t>
      </w:r>
      <w:r>
        <w:rPr>
          <w:rFonts w:hint="eastAsia"/>
        </w:rPr>
        <w:t>AIProcessor</w:t>
      </w:r>
      <w:r>
        <w:rPr>
          <w:rFonts w:hint="eastAsia"/>
        </w:rPr>
        <w:t>可以挂接在玩家和</w:t>
      </w:r>
      <w:r>
        <w:rPr>
          <w:rFonts w:hint="eastAsia"/>
        </w:rPr>
        <w:t>Npc</w:t>
      </w:r>
      <w:r>
        <w:rPr>
          <w:rFonts w:hint="eastAsia"/>
        </w:rPr>
        <w:t>的基类</w:t>
      </w:r>
      <w:r>
        <w:rPr>
          <w:rFonts w:hint="eastAsia"/>
        </w:rPr>
        <w:t>CCharacter</w:t>
      </w:r>
      <w:r>
        <w:rPr>
          <w:rFonts w:hint="eastAsia"/>
        </w:rPr>
        <w:t>上，在</w:t>
      </w:r>
      <w:r>
        <w:rPr>
          <w:rFonts w:hint="eastAsia"/>
        </w:rPr>
        <w:t>GS</w:t>
      </w:r>
      <w:r>
        <w:rPr>
          <w:rFonts w:hint="eastAsia"/>
        </w:rPr>
        <w:t>中，主要用于控制</w:t>
      </w:r>
      <w:r>
        <w:rPr>
          <w:rFonts w:hint="eastAsia"/>
        </w:rPr>
        <w:t>Npc</w:t>
      </w:r>
      <w:r>
        <w:rPr>
          <w:rFonts w:hint="eastAsia"/>
        </w:rPr>
        <w:t>，而在</w:t>
      </w:r>
      <w:r>
        <w:rPr>
          <w:rFonts w:hint="eastAsia"/>
        </w:rPr>
        <w:t>Asimov</w:t>
      </w:r>
      <w:r>
        <w:rPr>
          <w:rFonts w:hint="eastAsia"/>
        </w:rPr>
        <w:t>中可以用来控制机器人玩家。这样，</w:t>
      </w:r>
      <w:r w:rsidR="00CA6923">
        <w:rPr>
          <w:rFonts w:hint="eastAsia"/>
        </w:rPr>
        <w:t>所有为</w:t>
      </w:r>
      <w:r w:rsidR="00CA6923">
        <w:rPr>
          <w:rFonts w:hint="eastAsia"/>
        </w:rPr>
        <w:t>Npc AI</w:t>
      </w:r>
      <w:r w:rsidR="00CA6923">
        <w:rPr>
          <w:rFonts w:hint="eastAsia"/>
        </w:rPr>
        <w:t>设计的功能，我们都可以直接在</w:t>
      </w:r>
      <w:r w:rsidR="00CA6923">
        <w:rPr>
          <w:rFonts w:hint="eastAsia"/>
        </w:rPr>
        <w:t>Asimov</w:t>
      </w:r>
      <w:r w:rsidR="00CA6923">
        <w:rPr>
          <w:rFonts w:hint="eastAsia"/>
        </w:rPr>
        <w:t>的机器人中调用，极大地提高了设计机器人</w:t>
      </w:r>
      <w:r w:rsidR="00CA6923">
        <w:rPr>
          <w:rFonts w:hint="eastAsia"/>
        </w:rPr>
        <w:t>AI</w:t>
      </w:r>
      <w:r w:rsidR="00CA6923">
        <w:rPr>
          <w:rFonts w:hint="eastAsia"/>
        </w:rPr>
        <w:t>的效率，</w:t>
      </w:r>
      <w:r>
        <w:rPr>
          <w:rFonts w:hint="eastAsia"/>
        </w:rPr>
        <w:t>可以在机器人玩家身上设计比较复杂的</w:t>
      </w:r>
      <w:r>
        <w:rPr>
          <w:rFonts w:hint="eastAsia"/>
        </w:rPr>
        <w:t>AI</w:t>
      </w:r>
      <w:r>
        <w:rPr>
          <w:rFonts w:hint="eastAsia"/>
        </w:rPr>
        <w:t>逻辑，提高压力测试的准确性。</w:t>
      </w:r>
    </w:p>
    <w:p w:rsidR="00FD4972" w:rsidRDefault="00FD4972" w:rsidP="00FD4972">
      <w:pPr>
        <w:pStyle w:val="1"/>
      </w:pPr>
      <w:r>
        <w:rPr>
          <w:rFonts w:hint="eastAsia"/>
        </w:rPr>
        <w:lastRenderedPageBreak/>
        <w:t>自动化测试</w:t>
      </w:r>
    </w:p>
    <w:p w:rsidR="00CA6923" w:rsidRDefault="00CA6923" w:rsidP="00CA6923">
      <w:pPr>
        <w:ind w:firstLine="420"/>
      </w:pPr>
      <w:r>
        <w:rPr>
          <w:rFonts w:hint="eastAsia"/>
        </w:rPr>
        <w:t>我们使用了</w:t>
      </w:r>
      <w:r>
        <w:rPr>
          <w:rFonts w:hint="eastAsia"/>
        </w:rPr>
        <w:t>lua</w:t>
      </w:r>
      <w:r>
        <w:rPr>
          <w:rFonts w:hint="eastAsia"/>
        </w:rPr>
        <w:t>中的</w:t>
      </w:r>
      <w:r>
        <w:rPr>
          <w:rFonts w:hint="eastAsia"/>
        </w:rPr>
        <w:t>coroutine</w:t>
      </w:r>
      <w:r>
        <w:rPr>
          <w:rFonts w:hint="eastAsia"/>
        </w:rPr>
        <w:t>技术，简化了测试案例的书写方式，一个完整的案例，可以在一个函数中顺序书写完，不需要设定协议回调函数进行异步操作。</w:t>
      </w:r>
    </w:p>
    <w:p w:rsidR="00DA5BF5" w:rsidRDefault="00DA5BF5" w:rsidP="00CA6923">
      <w:pPr>
        <w:ind w:firstLine="420"/>
      </w:pPr>
    </w:p>
    <w:p w:rsidR="00DA5BF5" w:rsidRDefault="00DA5BF5" w:rsidP="00DA5BF5">
      <w:pPr>
        <w:jc w:val="center"/>
      </w:pPr>
      <w:r>
        <w:rPr>
          <w:noProof/>
        </w:rPr>
        <w:drawing>
          <wp:inline distT="0" distB="0" distL="0" distR="0">
            <wp:extent cx="3076575" cy="5505450"/>
            <wp:effectExtent l="19050" t="0" r="9525" b="0"/>
            <wp:docPr id="4" name="图片 4" descr="C:\Documents and Settings\zhujianqiu\My Document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zhujianqiu\My Documents\login.png"/>
                    <pic:cNvPicPr>
                      <a:picLocks noChangeAspect="1" noChangeArrowheads="1"/>
                    </pic:cNvPicPr>
                  </pic:nvPicPr>
                  <pic:blipFill>
                    <a:blip r:embed="rId10"/>
                    <a:srcRect/>
                    <a:stretch>
                      <a:fillRect/>
                    </a:stretch>
                  </pic:blipFill>
                  <pic:spPr bwMode="auto">
                    <a:xfrm>
                      <a:off x="0" y="0"/>
                      <a:ext cx="3076575" cy="5505450"/>
                    </a:xfrm>
                    <a:prstGeom prst="rect">
                      <a:avLst/>
                    </a:prstGeom>
                    <a:noFill/>
                    <a:ln w="9525">
                      <a:noFill/>
                      <a:miter lim="800000"/>
                      <a:headEnd/>
                      <a:tailEnd/>
                    </a:ln>
                  </pic:spPr>
                </pic:pic>
              </a:graphicData>
            </a:graphic>
          </wp:inline>
        </w:drawing>
      </w:r>
    </w:p>
    <w:p w:rsidR="00DA5BF5" w:rsidRDefault="00DA5BF5" w:rsidP="00DA5BF5">
      <w:pPr>
        <w:ind w:firstLine="420"/>
      </w:pPr>
      <w:r>
        <w:rPr>
          <w:rFonts w:hint="eastAsia"/>
        </w:rPr>
        <w:t>如上图所示，原本需要在各个协议接收出，书写不同的协议处理函数，来验证整个流程的统一性，但是现在有了</w:t>
      </w:r>
      <w:r>
        <w:rPr>
          <w:rFonts w:hint="eastAsia"/>
        </w:rPr>
        <w:t>coroutine</w:t>
      </w:r>
      <w:r>
        <w:rPr>
          <w:rFonts w:hint="eastAsia"/>
        </w:rPr>
        <w:t>之后，只需要按照虚线所示流程，以此收发各类数据包即可。当测试用例在等待接收某个数据包时，用例所在的</w:t>
      </w:r>
      <w:r>
        <w:rPr>
          <w:rFonts w:hint="eastAsia"/>
        </w:rPr>
        <w:t>coroutine</w:t>
      </w:r>
      <w:r>
        <w:rPr>
          <w:rFonts w:hint="eastAsia"/>
        </w:rPr>
        <w:t>会自动挂起，并不会阻塞运行的主线程，当所需的数据包收到后，才会唤醒该</w:t>
      </w:r>
      <w:r>
        <w:rPr>
          <w:rFonts w:hint="eastAsia"/>
        </w:rPr>
        <w:t>coroutine</w:t>
      </w:r>
      <w:r>
        <w:rPr>
          <w:rFonts w:hint="eastAsia"/>
        </w:rPr>
        <w:t>继续往下执行。</w:t>
      </w:r>
    </w:p>
    <w:p w:rsidR="00DA5BF5" w:rsidRDefault="00DA5BF5" w:rsidP="00DA5BF5">
      <w:pPr>
        <w:ind w:firstLine="420"/>
      </w:pPr>
      <w:r>
        <w:rPr>
          <w:rFonts w:hint="eastAsia"/>
        </w:rPr>
        <w:t>同时，</w:t>
      </w:r>
      <w:r>
        <w:rPr>
          <w:rFonts w:hint="eastAsia"/>
        </w:rPr>
        <w:t>Game World</w:t>
      </w:r>
      <w:r>
        <w:rPr>
          <w:rFonts w:hint="eastAsia"/>
        </w:rPr>
        <w:t>中载入的所有配置文件，都可以导出到</w:t>
      </w:r>
      <w:r>
        <w:rPr>
          <w:rFonts w:hint="eastAsia"/>
        </w:rPr>
        <w:t>lua</w:t>
      </w:r>
      <w:r>
        <w:rPr>
          <w:rFonts w:hint="eastAsia"/>
        </w:rPr>
        <w:t>中，并很方便的访问到。使得我们可以很方便的开发出诸如杀死所有种类的</w:t>
      </w:r>
      <w:r>
        <w:rPr>
          <w:rFonts w:hint="eastAsia"/>
        </w:rPr>
        <w:t>Npc</w:t>
      </w:r>
      <w:r>
        <w:rPr>
          <w:rFonts w:hint="eastAsia"/>
        </w:rPr>
        <w:t>、完成所有任务、释放所有技能、访问所有传送点、购买所有商店中的所有道具等全面覆盖游戏逻辑各个方面的自动化测试案例。</w:t>
      </w:r>
    </w:p>
    <w:p w:rsidR="00DA5BF5" w:rsidRPr="00DA5BF5" w:rsidRDefault="00DA5BF5" w:rsidP="00DA5BF5">
      <w:pPr>
        <w:jc w:val="center"/>
      </w:pPr>
    </w:p>
    <w:sectPr w:rsidR="00DA5BF5" w:rsidRPr="00DA5BF5" w:rsidSect="000E618D">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3688" w:rsidRDefault="00423688" w:rsidP="00BB7507">
      <w:r>
        <w:separator/>
      </w:r>
    </w:p>
  </w:endnote>
  <w:endnote w:type="continuationSeparator" w:id="0">
    <w:p w:rsidR="00423688" w:rsidRDefault="00423688" w:rsidP="00BB750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0AD6" w:rsidRDefault="00620AD6">
    <w:pPr>
      <w:pStyle w:val="a4"/>
    </w:pPr>
    <w:r>
      <w:rPr>
        <w:rFonts w:hint="eastAsia"/>
      </w:rPr>
      <w:t>光明纪元项目组</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3688" w:rsidRDefault="00423688" w:rsidP="00BB7507">
      <w:r>
        <w:separator/>
      </w:r>
    </w:p>
  </w:footnote>
  <w:footnote w:type="continuationSeparator" w:id="0">
    <w:p w:rsidR="00423688" w:rsidRDefault="00423688" w:rsidP="00BB75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0AD6" w:rsidRDefault="00620AD6">
    <w:pPr>
      <w:pStyle w:val="a3"/>
    </w:pPr>
    <w:r>
      <w:pict>
        <v:group id="_x0000_s6145"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6146" type="#_x0000_t75" style="position:absolute;width:9239;height:661" o:preferrelative="f">
            <v:fill o:detectmouseclick="t"/>
            <v:path o:extrusionok="t" o:connecttype="none"/>
            <o:lock v:ext="edit" text="t"/>
          </v:shape>
          <v:shape id="_x0000_s6147" style="position:absolute;left:14;top:578;width:9225;height:83" coordsize="1974,18" path="m1974,18hdc,18,,18,,18,,18,279,,1015,v736,,959,18,959,18xe" fillcolor="#d2232a" stroked="f">
            <v:path arrowok="t"/>
          </v:shape>
          <v:shape id="_x0000_s6148"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6149"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6150"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6151" style="position:absolute;left:7351;top:372;width:28;height:32" fillcolor="#d81f26" stroked="f"/>
          <v:shape id="_x0000_s6152" style="position:absolute;left:7412;top:289;width:70;height:115" coordsize="15,25" path="m1,20hdc2,20,4,21,7,21v3,,4,-1,4,-3c11,16,10,15,7,13,2,12,,10,,7,,3,3,,9,v2,,4,,5,1c13,4,13,4,13,4,13,4,11,3,9,3,6,3,5,4,5,6v,2,1,3,4,4c13,12,15,14,15,17v,5,-3,8,-9,8c4,25,1,24,,23hal1,20hdxe" fillcolor="#d81f26" stroked="f">
            <v:path arrowok="t"/>
          </v:shape>
          <v:shape id="_x0000_s6153" style="position:absolute;left:7510;top:239;width:98;height:160" coordsize="21,35" path="m,hdc4,,4,,4,v,15,,15,,15c5,15,5,15,5,15v,-1,1,-2,3,-3c9,11,10,11,12,11v3,,9,2,9,10c21,35,21,35,21,35v-5,,-5,,-5,c16,21,16,21,16,21v,-4,-1,-7,-5,-7c8,14,6,16,5,19v-1,,-1,1,-1,2c4,35,4,35,4,35,,35,,35,,35hal,hdxe" fillcolor="#d81f26" stroked="f">
            <v:path arrowok="t"/>
          </v:shape>
          <v:shape id="_x0000_s6154"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6155" style="position:absolute;left:7749;top:289;width:98;height:110" coordsize="21,24" path="m1,7hdc1,4,1,2,,,4,,4,,4,,5,4,5,4,5,4v,,,,,c6,2,9,,13,v3,,8,2,8,10c21,24,21,24,21,24v-4,,-4,,-4,c17,10,17,10,17,10,17,6,15,3,11,3,8,3,6,5,5,8v,,,1,,2c5,24,5,24,5,24v-4,,-4,,-4,hal1,7hdxe" fillcolor="#d81f26" stroked="f">
            <v:path arrowok="t"/>
          </v:shape>
          <v:shape id="_x0000_s6156"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6157"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6158"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6159"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6160"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6161" style="position:absolute;left:8552;top:289;width:99;height:115" coordsize="21,25" path="m4,13hdc4,19,8,21,13,21v3,,5,,6,-1c20,23,20,23,20,23v-1,1,-4,2,-8,2c5,25,,20,,13,,5,4,,12,v7,,9,6,9,11c21,12,21,12,21,13hal4,13hdxm17,10c17,7,16,3,11,3,7,3,5,7,4,10hal17,10hdxe" fillcolor="#d81f26" stroked="f">
            <v:path arrowok="t"/>
            <o:lock v:ext="edit" verticies="t"/>
          </v:shape>
          <v:shape id="_x0000_s6162" style="position:absolute;left:8669;top:289;width:75;height:115" coordsize="16,25" path="m1,20hdc3,20,5,21,7,21v3,,5,-1,5,-3c12,16,10,15,7,13,3,12,1,10,1,7,1,3,4,,9,v3,,5,,6,1c14,4,14,4,14,4,13,4,11,3,9,3,6,3,5,4,5,6v,2,1,3,5,4c14,12,16,14,16,17v,5,-3,8,-9,8c4,25,2,24,,23hal1,20hdxe" fillcolor="#d81f26" stroked="f">
            <v:path arrowok="t"/>
          </v:shape>
          <v:shape id="_x0000_s6163" style="position:absolute;left:8767;top:372;width:24;height:32" coordsize="5,7" path="m2,7hdc1,7,,5,,4,,2,1,,3,,4,,5,2,5,4,5,5,4,7,2,7xe" fillcolor="#d81f26" stroked="f">
            <v:path arrowok="t"/>
          </v:shape>
          <v:shape id="_x0000_s6164" style="position:absolute;left:8823;top:289;width:89;height:115" coordsize="19,25" path="m19,23hdc18,24,16,25,12,25,5,25,,20,,12,,5,5,,13,v3,,5,,6,1c18,4,18,4,18,4,17,4,16,3,13,3,8,3,5,7,5,12v,6,3,9,8,9c16,21,17,21,19,20hal19,23hdxe" fillcolor="#d81f26" stroked="f">
            <v:path arrowok="t"/>
          </v:shape>
          <v:shape id="_x0000_s6165" style="position:absolute;left:8940;top:289;width:112;height:115" coordsize="24,25" path="m12,25hdc5,25,,20,,12,,4,6,,12,v7,,12,5,12,12c24,21,18,25,12,25xm12,21v4,,7,-4,7,-9c19,8,17,3,12,3,7,3,5,8,5,12v,5,3,9,7,9xe" fillcolor="#d81f26" stroked="f">
            <v:path arrowok="t"/>
            <o:lock v:ext="edit" verticies="t"/>
          </v:shape>
          <v:shape id="_x0000_s6166"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6167"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6168" style="position:absolute;left:252;top:211;width:197;height:230" coordsize="197,230" path="m99,230r18,-97l75,133,57,230,,230,43,,99,,80,97r47,l141,r56,l155,230r-56,xe" fillcolor="#d2232a" stroked="f">
            <v:path arrowok="t"/>
          </v:shape>
          <v:shape id="_x0000_s6169" style="position:absolute;left:421;top:211;width:187;height:230" coordsize="187,230" path="m70,230l98,193r28,l117,97,56,230,,230,107,r56,l187,230r-117,xe" fillcolor="#d2232a" stroked="f">
            <v:path arrowok="t"/>
          </v:shape>
          <v:shape id="_x0000_s6170" style="position:absolute;left:626;top:211;width:187;height:230" coordsize="40,50" path="m21,50hdc28,8,28,8,28,8,18,8,18,8,18,8,11,50,11,50,11,50,,50,,50,,50,8,,8,,8,,35,,35,,35,v1,,3,,4,2c40,3,40,4,40,6,32,50,32,50,32,50hal21,50hdxe" fillcolor="#d2232a" stroked="f">
            <v:path arrowok="t"/>
          </v:shape>
          <v:shape id="_x0000_s6171"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6172" style="position:absolute;left:967;top:211;width:183;height:230" coordsize="183,230" path="m71,230l94,193r28,l117,97,57,230,,230,108,r51,l183,230r-112,xe" fillcolor="#d2232a" stroked="f">
            <v:path arrowok="t"/>
          </v:shape>
          <v:shape id="_x0000_s6173" style="position:absolute;left:1912;top:221;width:182;height:229" coordsize="182,229" path="m65,229l93,192r28,l112,96,56,229,,229,102,r56,l182,229r-117,xe" fillcolor="#d2232a" stroked="f">
            <v:path arrowok="t"/>
          </v:shape>
          <v:shape id="_x0000_s6174" style="position:absolute;left:2112;top:221;width:258;height:229" coordsize="55,50" path="m36,50hdc43,9,43,9,43,9v-7,,-7,,-7,c29,50,29,50,29,50v-11,,-11,,-11,c25,9,25,9,25,9v-7,,-7,,-7,c11,50,11,50,11,50,,50,,50,,50,9,,9,,9,,50,,50,,50,v1,,3,1,4,2c55,3,55,5,55,6,47,50,47,50,47,50hal36,50hdxe" fillcolor="#d2232a" stroked="f">
            <v:path arrowok="t"/>
          </v:shape>
          <v:shape id="_x0000_s6175" style="position:absolute;left:2355;top:221;width:183;height:229" coordsize="183,229" path="m122,229l,229,43,,183,,155,41r-66,l75,96r61,l108,133r-37,l61,192r84,l122,229xe" fillcolor="#d2232a" stroked="f">
            <v:path arrowok="t"/>
          </v:shape>
          <v:shape id="_x0000_s6176"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6177"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6178" style="position:absolute;left:1524;top:262;width:373;height:115" coordsize="80,25" path="m71,2hdc37,2,37,2,37,2v,,,,,c25,2,25,2,25,2v,,-4,1,-7,-1c16,1,15,,13,,6,,,6,,12v,7,6,13,13,13c15,25,17,24,18,24v3,-2,7,-1,7,-1c37,23,37,23,37,23v,,,,,c71,23,71,23,71,23v5,-1,9,-5,9,-11c80,7,76,3,71,2xe" fillcolor="#f58220" stroked="f">
            <v:path arrowok="t"/>
          </v:shape>
          <v:shape id="_x0000_s6179" type="#_x0000_t75" style="position:absolute;left:1519;top:258;width:126;height:124">
            <v:imagedata r:id="rId1" o:title=""/>
          </v:shape>
          <v:shape id="_x0000_s6180"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6D56F4"/>
    <w:multiLevelType w:val="hybridMultilevel"/>
    <w:tmpl w:val="34585A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o:shapelayout v:ext="edit">
      <o:idmap v:ext="edit" data="6"/>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D48A2"/>
    <w:rsid w:val="000E09AC"/>
    <w:rsid w:val="000E618D"/>
    <w:rsid w:val="00165EF7"/>
    <w:rsid w:val="00423688"/>
    <w:rsid w:val="00620AD6"/>
    <w:rsid w:val="00797B88"/>
    <w:rsid w:val="007C2698"/>
    <w:rsid w:val="008A17DF"/>
    <w:rsid w:val="009475EC"/>
    <w:rsid w:val="009D48A2"/>
    <w:rsid w:val="00A63327"/>
    <w:rsid w:val="00B760E6"/>
    <w:rsid w:val="00BB7507"/>
    <w:rsid w:val="00C0605A"/>
    <w:rsid w:val="00CA6923"/>
    <w:rsid w:val="00DA5BF5"/>
    <w:rsid w:val="00EA45ED"/>
    <w:rsid w:val="00FD497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618D"/>
    <w:pPr>
      <w:widowControl w:val="0"/>
      <w:jc w:val="both"/>
    </w:pPr>
  </w:style>
  <w:style w:type="paragraph" w:styleId="1">
    <w:name w:val="heading 1"/>
    <w:basedOn w:val="a"/>
    <w:next w:val="a"/>
    <w:link w:val="1Char"/>
    <w:uiPriority w:val="9"/>
    <w:qFormat/>
    <w:rsid w:val="00FD497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D4972"/>
    <w:rPr>
      <w:b/>
      <w:bCs/>
      <w:kern w:val="44"/>
      <w:sz w:val="44"/>
      <w:szCs w:val="44"/>
    </w:rPr>
  </w:style>
  <w:style w:type="paragraph" w:styleId="a3">
    <w:name w:val="header"/>
    <w:basedOn w:val="a"/>
    <w:link w:val="Char"/>
    <w:uiPriority w:val="99"/>
    <w:semiHidden/>
    <w:unhideWhenUsed/>
    <w:rsid w:val="00BB75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B7507"/>
    <w:rPr>
      <w:sz w:val="18"/>
      <w:szCs w:val="18"/>
    </w:rPr>
  </w:style>
  <w:style w:type="paragraph" w:styleId="a4">
    <w:name w:val="footer"/>
    <w:basedOn w:val="a"/>
    <w:link w:val="Char0"/>
    <w:uiPriority w:val="99"/>
    <w:semiHidden/>
    <w:unhideWhenUsed/>
    <w:rsid w:val="00BB7507"/>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B7507"/>
    <w:rPr>
      <w:sz w:val="18"/>
      <w:szCs w:val="18"/>
    </w:rPr>
  </w:style>
  <w:style w:type="paragraph" w:styleId="a5">
    <w:name w:val="Balloon Text"/>
    <w:basedOn w:val="a"/>
    <w:link w:val="Char1"/>
    <w:uiPriority w:val="99"/>
    <w:semiHidden/>
    <w:unhideWhenUsed/>
    <w:rsid w:val="00A63327"/>
    <w:rPr>
      <w:sz w:val="18"/>
      <w:szCs w:val="18"/>
    </w:rPr>
  </w:style>
  <w:style w:type="character" w:customStyle="1" w:styleId="Char1">
    <w:name w:val="批注框文本 Char"/>
    <w:basedOn w:val="a0"/>
    <w:link w:val="a5"/>
    <w:uiPriority w:val="99"/>
    <w:semiHidden/>
    <w:rsid w:val="00A63327"/>
    <w:rPr>
      <w:sz w:val="18"/>
      <w:szCs w:val="18"/>
    </w:rPr>
  </w:style>
  <w:style w:type="paragraph" w:styleId="a6">
    <w:name w:val="List Paragraph"/>
    <w:basedOn w:val="a"/>
    <w:uiPriority w:val="34"/>
    <w:qFormat/>
    <w:rsid w:val="00C0605A"/>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01F9E-F434-482A-A7E2-E7EA70FE7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4818</TotalTime>
  <Pages>3</Pages>
  <Words>192</Words>
  <Characters>1099</Characters>
  <Application>Microsoft Office Word</Application>
  <DocSecurity>0</DocSecurity>
  <Lines>9</Lines>
  <Paragraphs>2</Paragraphs>
  <ScaleCrop>false</ScaleCrop>
  <Company>SNDA</Company>
  <LinksUpToDate>false</LinksUpToDate>
  <CharactersWithSpaces>1289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zhujianqiu</dc:creator>
  <cp:keywords/>
  <dc:description/>
  <cp:lastModifiedBy>夏亮</cp:lastModifiedBy>
  <cp:revision>4</cp:revision>
  <dcterms:created xsi:type="dcterms:W3CDTF">2012-08-08T05:20:00Z</dcterms:created>
  <dcterms:modified xsi:type="dcterms:W3CDTF">2012-08-21T06:21:00Z</dcterms:modified>
</cp:coreProperties>
</file>