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3 días del mes de julio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JAVIER MOISES GONZALEZ LEIVA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1.692.696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Villarrica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ANA MARIA CASAÑAS DE CACERES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804979-3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