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Play-bold.ttf" ContentType="application/x-font-ttf"/>
  <Override PartName="/word/fonts/Play-regular.ttf" ContentType="application/x-font-ttf"/>
  <Override PartName="/word/fonts/QuattrocentoSans-bold.ttf" ContentType="application/x-font-ttf"/>
  <Override PartName="/word/fonts/QuattrocentoSans-boldItalic.ttf" ContentType="application/x-font-ttf"/>
  <Override PartName="/word/fonts/QuattrocentoSans-italic.ttf" ContentType="application/x-font-ttf"/>
  <Override PartName="/word/fonts/QuattrocentoSans-regular.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tbl>
      <w:tblPr>
        <w:tblW w:type="auto" w:w="0"/>
        <w:tblLook w:firstColumn="1" w:firstRow="1" w:lastColumn="0" w:lastRow="0" w:noHBand="0" w:noVBand="1" w:val="04A0"/>
      </w:tblPr>
      <w:tblGrid>
        <w:gridCol w:w="4252"/>
        <w:gridCol w:w="4252"/>
      </w:tblGrid>
      <w:tr>
        <w:tc>
          <w:tcPr>
            <w:tcW w:type="dxa" w:w="4252"/>
          </w:tcPr>
          <w:p>
            <w:r>
              <w:rPr>
                <w:b/>
              </w:rPr>
              <w:t>OBJETO:</w:t>
            </w:r>
          </w:p>
        </w:tc>
        <w:tc>
          <w:tcPr>
            <w:tcW w:type="dxa" w:w="4252"/>
          </w:tcPr>
          <w:p>
            <w:r>
              <w:t>DEMANDA POR PAGO DE APORTES AL INSTITUTO DE PREVISIÓN SOCIAL E INDEMNZIACIÓN POR DAÑO MORAL ANTE EL NO PAGO POR EL SALARIO REAL PERCIBIDO, Y OTROS BENEFICIOS LABORALES. -</w:t>
            </w:r>
          </w:p>
        </w:tc>
      </w:tr>
      <w:tr>
        <w:tc>
          <w:tcPr>
            <w:tcW w:type="dxa" w:w="4252"/>
          </w:tcPr>
          <w:p>
            <w:r>
              <w:rPr>
                <w:b/>
              </w:rPr>
              <w:t>ACTOR:</w:t>
            </w:r>
          </w:p>
        </w:tc>
        <w:tc>
          <w:tcPr>
            <w:tcW w:type="dxa" w:w="4252"/>
          </w:tcPr>
          <w:p>
            <w:r>
              <w:t>EDGAR ENZO ENRIQUE FERNANDEZ CABALLERO</w:t>
            </w:r>
          </w:p>
        </w:tc>
      </w:tr>
      <w:tr>
        <w:tc>
          <w:tcPr>
            <w:tcW w:type="dxa" w:w="4252"/>
          </w:tcPr>
          <w:p>
            <w:r>
              <w:rPr>
                <w:b/>
              </w:rPr>
              <w:t>DEMANDADA:</w:t>
            </w:r>
          </w:p>
        </w:tc>
        <w:tc>
          <w:tcPr>
            <w:tcW w:type="dxa" w:w="4252"/>
          </w:tcPr>
          <w:p>
            <w:r>
              <w:t>CIE</w:t>
            </w:r>
          </w:p>
        </w:tc>
      </w:tr>
      <w:tr>
        <w:tc>
          <w:tcPr>
            <w:tcW w:type="dxa" w:w="4252"/>
          </w:tcPr>
          <w:p>
            <w:r>
              <w:rPr>
                <w:b/>
              </w:rPr>
              <w:t>SEÑOR/A JUEZ:</w:t>
            </w:r>
          </w:p>
        </w:tc>
        <w:tc>
          <w:tcPr>
            <w:tcW w:type="dxa" w:w="4252"/>
          </w:tcPr>
          <w:p>
            <w:r/>
          </w:p>
        </w:tc>
      </w:tr>
    </w:tbl>
    <w:p/>
    <w:p>
      <w:r>
        <w:tab/>
        <w:tab/>
      </w:r>
      <w:r>
        <w:rPr>
          <w:b/>
        </w:rPr>
        <w:t>JUAN JOSÉ BERNIS,</w:t>
      </w:r>
      <w:r>
        <w:t xml:space="preserve"> Abogado de la Matrícula Nº 18.500, en nombre y representación de </w:t>
      </w:r>
      <w:r>
        <w:rPr>
          <w:b/>
        </w:rPr>
        <w:t>1) EDGAR ENZO ENRIQUE FERNANDEZ CABALLERO,</w:t>
      </w:r>
      <w:r>
        <w:t xml:space="preserve"> de nacionalidad paraguaya/a, Soltero/a, mayor de edad, empleada, con C.I. Nº 6276106, con domicilio real en calle Eduardo Gomez, 5458, Barrio Makai, de la Ciudad de Luque; constituyendo domicilio procesal en calle Milano N° 282 esq. Chile, de la Ciudad de Asunción, a V.S., respetuosamente, digo:</w:t>
      </w:r>
    </w:p>
    <w:p>
      <w:r>
        <w:tab/>
        <w:tab/>
      </w:r>
      <w:r>
        <w:rPr>
          <w:b/>
        </w:rPr>
        <w:t>PERSONERIA</w:t>
      </w:r>
      <w:r>
        <w:t xml:space="preserve">: Adjunto carta poder de la Señora 1) </w:t>
      </w:r>
      <w:r>
        <w:rPr>
          <w:b/>
        </w:rPr>
        <w:t>1) EDGAR ENZO ENRIQUE FERNANDEZ CABALLERO,</w:t>
      </w:r>
      <w:r>
        <w:t xml:space="preserve"> de nacionalidad paraguaya/a, Soltero/a, mayor de edad, empleada, con C.I. Nº 6276106, con domicilio real en calle Eduardo Gomez, 5458, Barrio Makai, de la Ciudad de Luque; quien me otorga mandato para que intervenga en su nombre y representación, en todo asunto judicial o administrativo en que éste sea parte, en virtud de conflictos que se susciten con motivo de derechos emergentes de las leyes laborales.</w:t>
      </w:r>
    </w:p>
    <w:p>
      <w:r>
        <w:tab/>
        <w:tab/>
        <w:t>Con suficiente poder y en cumplimiento del mismo, vengo a incoar demanda por INDEMNIZACIÓN POR DAÑO MORAL ANTE EL NO PAGO DEL SEGURO SOCIAL OBLIGATORIO POR EL SALARIO REAL PERCIBIDO, PAGO DE APORTES AL INSTITUTO DE PREVISION SOCIAL POR TODOS LOS AÑOS NO APORTADOS Y DIFERENCIA DE APORTES SOBRE EL SALARIO REAL PERCIBIDO, INDEMNIZACIÓN COMPENSATORIA Y COMPLEMENTARIA, HORAS EXTRAS, 30% POR NOCTURNIDAD, AGUINALDO Y VACACIONES CAUSADAS 2024 Y PROPORCIONALES 2025, PRE AVISO E INDEMNIZACIÓN, INTERESES DEL 3% MENSUAL DESDE EL NO PAGO DEL APORTE A LA SEGURIDAD SOCIAL HASTA EL EFECTIVO PAGO, MÁS COSTOS Y COSTAS contra CIE RUC N° 4447477-1, con domicilio en calle Campo via, de la Ciudad de Luque. -</w:t>
      </w:r>
    </w:p>
    <w:p/>
    <w:p/>
    <w:p>
      <w:pPr>
        <w:jc w:val="center"/>
      </w:pPr>
      <w:r>
        <w:rPr>
          <w:b/>
        </w:rPr>
        <w:t>HECHOS</w:t>
      </w:r>
    </w:p>
    <w:p>
      <w:r>
        <w:rPr>
          <w:b/>
        </w:rPr>
        <w:t>1.- FECHA DE INGRESO:</w:t>
      </w:r>
    </w:p>
    <w:p>
      <w:r>
        <w:t xml:space="preserve">El actor, </w:t>
      </w:r>
      <w:r>
        <w:rPr>
          <w:b/>
        </w:rPr>
        <w:t>ingresó</w:t>
      </w:r>
      <w:r>
        <w:t xml:space="preserve"> a trabajar en típica relación de dependencia, trabajo continuo y permanente, en fecha </w:t>
      </w:r>
      <w:r>
        <w:rPr>
          <w:b/>
        </w:rPr>
        <w:t>18 de febrero de 2014,</w:t>
      </w:r>
      <w:r>
        <w:t xml:space="preserve"> bajo la dependencia de la demandada.</w:t>
      </w:r>
    </w:p>
    <w:p>
      <w:r>
        <w:rPr>
          <w:b/>
        </w:rPr>
        <w:t>2- TAREA REALIZADA:</w:t>
      </w:r>
    </w:p>
    <w:p>
      <w:r>
        <w:t>El trabajador fue contratado para cumplir funciones como Encargado de planos, bajo dependencia de las demandada.</w:t>
      </w:r>
    </w:p>
    <w:p>
      <w:r>
        <w:rPr>
          <w:b/>
        </w:rPr>
        <w:t>3.- HORARIO DE TRABAJO:</w:t>
      </w:r>
    </w:p>
    <w:p>
      <w:r>
        <w:t>LA actora cumplía un horario de trabajo de Lunes a viernes de 8:00 a 18:00, SE RECLAMAN LAS HORAS EXTRAS DIURNAS Y NOCTURNAS POR DOCE MESES ANTES DEL DESPIDO.</w:t>
      </w:r>
    </w:p>
    <w:p>
      <w:r>
        <w:rPr>
          <w:b/>
        </w:rPr>
        <w:t>4- SALARIO PERCIBIDO:</w:t>
      </w:r>
    </w:p>
    <w:p>
      <w:r>
        <w:t xml:space="preserve">El trabajador percibía un salario promedio mensual de GS. 5000000, NO SE LE ABONABA EL SEGURO SOCIAL OBLIGATORIO POR EL SALARIO REAL PERCIBIDO </w:t>
      </w:r>
    </w:p>
    <w:p>
      <w:r>
        <w:rPr>
          <w:b/>
        </w:rPr>
        <w:t>5.- CONFIGURACIÓN DEL DESPIDO:</w:t>
      </w:r>
    </w:p>
    <w:p>
      <w:r>
        <w:rPr>
          <w:b/>
        </w:rPr>
        <w:t>El TRABAJADOR FUE DESPEDIDO EN FECHA 20 de mayo DE 2025, sin que se le abone las indemnizaciones legales por despido injustificado. -</w:t>
      </w:r>
    </w:p>
    <w:p>
      <w:r>
        <w:t xml:space="preserve">6.- </w:t>
      </w:r>
      <w:r>
        <w:rPr>
          <w:b/>
        </w:rPr>
        <w:t>PAGO DE APORTES AL INSTITUTO DE PRECISIÓN SOCIAL</w:t>
      </w:r>
      <w:r>
        <w:t xml:space="preserve"> DE LOS AÑOS 2014 hasta el 2025 Y PAGO DE APORTES AL IPS SOBRE EL SALARIO REAL PERCIBIDO.</w:t>
      </w:r>
    </w:p>
    <w:p>
      <w:r>
        <w:t xml:space="preserve">Que la demandada no abono la seguridad social desde el inicio de la relación laboral </w:t>
      </w:r>
      <w:r>
        <w:rPr>
          <w:b/>
        </w:rPr>
        <w:t>POR EL SALARIO REAL PERCIBIDO DE GS 5000000, habiéndole descontado siempre el 9% al trabajador para el supuesto aporte,</w:t>
      </w:r>
      <w:r>
        <w:t xml:space="preserve"> DESDE YA, SOLICITO SE LIBRE OFICIO AL INSTITUTO DE PREVISIÓN SOCIAL A FIN DE QUE REMITA LA PLANILLA DE APORTES REALIZADO POR LA EMPRESA A FAVOR DEL TRABAJADOR. </w:t>
      </w:r>
    </w:p>
    <w:p>
      <w:r>
        <w:rPr>
          <w:b/>
        </w:rPr>
        <w:t>DAÑO MORAL</w:t>
      </w:r>
    </w:p>
    <w:p>
      <w:r>
        <w:t xml:space="preserve">SE RECLAMA UNA INDEMNIZACIÓN POR DAÑO MORAL por el no pago al seguro social obligatorio por el salario REAL PERCIBIDO DE GS. 5000000 Y POR TODO EL TIEMPO QUE DURE LA RELACION LABORAL, perjudicando de sobremanera al trabajador pues esta falta de aportes le perjudica en su futura jubilación y le causa un daño irreparable, pues como bien es sabido cientos de trabajadores PARAGUAYOS, son explotados y en su vejez no acceden a la jubilación por el incumplimiento de las normativas laborales. </w:t>
      </w:r>
      <w:r>
        <w:rPr>
          <w:b/>
        </w:rPr>
        <w:t>SE RECLAMA UNA INDEMNIZACIÓN DE GS. 500.000.000 (GUARANÍES QUINIENTOS MILLONES),</w:t>
      </w:r>
      <w:r>
        <w:t xml:space="preserve"> POR EL DAÑO MORAL CAUSADO DENTRO DEL CONTRATO DE TRABAJO Y LA RELACIÓN LABORAL ANTE EL NO PAGO DE LA SEGURIDAD SOCIAL. </w:t>
      </w:r>
    </w:p>
    <w:sectPr>
      <w:type w:val="nextPage"/>
      <w:pgSz w:h="16838" w:w="11906" w:orient="portrait"/>
      <w:pgMar w:bottom="1448" w:top="1417"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Arial Unicode M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72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lowerLetter"/>
      <w:lvlText w:val="%1)"/>
      <w:lvlJc w:val="left"/>
      <w:pPr>
        <w:ind w:left="10" w:hanging="1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PY"/>
      </w:rPr>
    </w:rPrDefault>
    <w:pPrDefault>
      <w:pPr>
        <w:spacing w:after="123" w:line="360" w:lineRule="auto"/>
        <w:ind w:left="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1A1F04"/>
    <w:pPr>
      <w:spacing w:after="123" w:line="360" w:lineRule="auto"/>
      <w:ind w:left="10" w:hanging="10"/>
      <w:jc w:val="both"/>
    </w:pPr>
    <w:rPr>
      <w:rFonts w:ascii="Calibri" w:cs="Calibri" w:eastAsia="Calibri" w:hAnsi="Calibri"/>
      <w:color w:val="000000"/>
      <w:sz w:val="24"/>
      <w:szCs w:val="24"/>
      <w:lang w:eastAsia="es-PY"/>
    </w:rPr>
  </w:style>
  <w:style w:type="paragraph" w:styleId="Ttulo1">
    <w:name w:val="heading 1"/>
    <w:basedOn w:val="Normal"/>
    <w:next w:val="Normal"/>
    <w:link w:val="Ttulo1Car"/>
    <w:uiPriority w:val="9"/>
    <w:qFormat w:val="1"/>
    <w:rsid w:val="001A1F04"/>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1A1F04"/>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1A1F04"/>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1A1F04"/>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1A1F04"/>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1A1F04"/>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1A1F04"/>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1A1F04"/>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1A1F04"/>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1A1F04"/>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1A1F04"/>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1A1F04"/>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1A1F04"/>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1A1F04"/>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1A1F04"/>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1A1F04"/>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1A1F04"/>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1A1F04"/>
    <w:rPr>
      <w:rFonts w:cstheme="majorBidi" w:eastAsiaTheme="majorEastAsia"/>
      <w:color w:val="272727" w:themeColor="text1" w:themeTint="0000D8"/>
    </w:rPr>
  </w:style>
  <w:style w:type="paragraph" w:styleId="Ttulo">
    <w:name w:val="Title"/>
    <w:basedOn w:val="Normal"/>
    <w:next w:val="Normal"/>
    <w:link w:val="TtuloCar"/>
    <w:uiPriority w:val="10"/>
    <w:qFormat w:val="1"/>
    <w:rsid w:val="001A1F04"/>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1A1F04"/>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1A1F04"/>
    <w:pPr>
      <w:numPr>
        <w:ilvl w:val="1"/>
      </w:numPr>
      <w:ind w:left="10" w:hanging="10"/>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1A1F04"/>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1A1F04"/>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1A1F04"/>
    <w:rPr>
      <w:i w:val="1"/>
      <w:iCs w:val="1"/>
      <w:color w:val="404040" w:themeColor="text1" w:themeTint="0000BF"/>
    </w:rPr>
  </w:style>
  <w:style w:type="paragraph" w:styleId="Prrafodelista">
    <w:name w:val="List Paragraph"/>
    <w:basedOn w:val="Normal"/>
    <w:uiPriority w:val="34"/>
    <w:qFormat w:val="1"/>
    <w:rsid w:val="001A1F04"/>
    <w:pPr>
      <w:ind w:left="720"/>
      <w:contextualSpacing w:val="1"/>
    </w:pPr>
  </w:style>
  <w:style w:type="character" w:styleId="nfasisintenso">
    <w:name w:val="Intense Emphasis"/>
    <w:basedOn w:val="Fuentedeprrafopredeter"/>
    <w:uiPriority w:val="21"/>
    <w:qFormat w:val="1"/>
    <w:rsid w:val="001A1F04"/>
    <w:rPr>
      <w:i w:val="1"/>
      <w:iCs w:val="1"/>
      <w:color w:val="0f4761" w:themeColor="accent1" w:themeShade="0000BF"/>
    </w:rPr>
  </w:style>
  <w:style w:type="paragraph" w:styleId="Citadestacada">
    <w:name w:val="Intense Quote"/>
    <w:basedOn w:val="Normal"/>
    <w:next w:val="Normal"/>
    <w:link w:val="CitadestacadaCar"/>
    <w:uiPriority w:val="30"/>
    <w:qFormat w:val="1"/>
    <w:rsid w:val="001A1F0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1A1F04"/>
    <w:rPr>
      <w:i w:val="1"/>
      <w:iCs w:val="1"/>
      <w:color w:val="0f4761" w:themeColor="accent1" w:themeShade="0000BF"/>
    </w:rPr>
  </w:style>
  <w:style w:type="character" w:styleId="Referenciaintensa">
    <w:name w:val="Intense Reference"/>
    <w:basedOn w:val="Fuentedeprrafopredeter"/>
    <w:uiPriority w:val="32"/>
    <w:qFormat w:val="1"/>
    <w:rsid w:val="001A1F04"/>
    <w:rPr>
      <w:b w:val="1"/>
      <w:bCs w:val="1"/>
      <w:smallCaps w:val="1"/>
      <w:color w:val="0f4761" w:themeColor="accent1" w:themeShade="0000BF"/>
      <w:spacing w:val="5"/>
    </w:rPr>
  </w:style>
  <w:style w:type="table" w:styleId="TableGrid" w:customStyle="1">
    <w:name w:val="TableGrid"/>
    <w:rsid w:val="001A1F04"/>
    <w:pPr>
      <w:spacing w:after="0" w:line="240" w:lineRule="auto"/>
    </w:pPr>
    <w:rPr>
      <w:rFonts w:eastAsiaTheme="minorEastAsia"/>
      <w:sz w:val="24"/>
      <w:szCs w:val="24"/>
      <w:lang w:eastAsia="es-PY"/>
    </w:rPr>
    <w:tblPr>
      <w:tblCellMar>
        <w:top w:w="0.0" w:type="dxa"/>
        <w:left w:w="0.0" w:type="dxa"/>
        <w:bottom w:w="0.0" w:type="dxa"/>
        <w:right w:w="0.0" w:type="dxa"/>
      </w:tblCellMar>
    </w:tblPr>
  </w:style>
  <w:style w:type="paragraph" w:styleId="Subtitle">
    <w:name w:val="Subtitle"/>
    <w:basedOn w:val="Normal"/>
    <w:next w:val="Normal"/>
    <w:pPr>
      <w:ind w:left="10" w:hanging="10"/>
    </w:pPr>
    <w:rPr>
      <w:color w:val="59595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sz w:val="24"/>
      <w:szCs w:val="24"/>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2.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3RPB8uRwuao7IAUcmJUB1axv5Q==">CgMxLjAaMAoBMBIrCikIB0IlChFRdWF0dHJvY2VudG8gU2FucxIQQXJpYWwgVW5pY29kZSBNUxowCgExEisKKQgHQiUKEVF1YXR0cm9jZW50byBTYW5zEhBBcmlhbCBVbmljb2RlIE1TGjAKATISKwopCAdCJQoRUXVhdHRyb2NlbnRvIFNhbnMSEEFyaWFsIFVuaWNvZGUgTVMaMAoBMxIrCikIB0IlChFRdWF0dHJvY2VudG8gU2FucxIQQXJpYWwgVW5pY29kZSBNUzIOaC51YWNjMGQ5dG12dXYyDmguc29iMHlleTZsaHBnOAByITF3Q0RybVcxelFWWENuNGJjM29NTk5RQ1UtQXc5aU9s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2025-05-22T15:29:00Z</dcterms:created>
  <dc:creator>Juan Jose Bernis Allegretti</dc:creator>
</cp:coreProperties>
</file>