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951BA" w14:textId="77777777" w:rsidR="009138AE" w:rsidRDefault="009138AE" w:rsidP="009138AE">
      <w:pPr>
        <w:jc w:val="center"/>
      </w:pPr>
      <w:r>
        <w:rPr>
          <w:b/>
          <w:color w:val="8B0000"/>
          <w:sz w:val="44"/>
        </w:rPr>
        <w:t xml:space="preserve">Français / italien : </w:t>
      </w:r>
      <w:proofErr w:type="spellStart"/>
      <w:r>
        <w:rPr>
          <w:b/>
          <w:color w:val="8B0000"/>
          <w:sz w:val="44"/>
        </w:rPr>
        <w:t>quante</w:t>
      </w:r>
      <w:proofErr w:type="spellEnd"/>
      <w:r>
        <w:rPr>
          <w:b/>
          <w:color w:val="8B0000"/>
          <w:sz w:val="44"/>
        </w:rPr>
        <w:t xml:space="preserve"> </w:t>
      </w:r>
      <w:proofErr w:type="spellStart"/>
      <w:proofErr w:type="gramStart"/>
      <w:r>
        <w:rPr>
          <w:b/>
          <w:color w:val="8B0000"/>
          <w:sz w:val="44"/>
        </w:rPr>
        <w:t>somiglianze</w:t>
      </w:r>
      <w:proofErr w:type="spellEnd"/>
      <w:r>
        <w:rPr>
          <w:b/>
          <w:color w:val="8B0000"/>
          <w:sz w:val="44"/>
        </w:rPr>
        <w:t>!</w:t>
      </w:r>
      <w:proofErr w:type="gramEnd"/>
    </w:p>
    <w:p w14:paraId="29C1292F" w14:textId="77777777" w:rsidR="009138AE" w:rsidRDefault="009138AE" w:rsidP="009138AE">
      <w:pPr>
        <w:jc w:val="center"/>
      </w:pPr>
      <w:r>
        <w:rPr>
          <w:i/>
          <w:color w:val="505050"/>
        </w:rPr>
        <w:t xml:space="preserve">Niveau 5e • Durée : 50 minutes • Séquence : Benvenuti in </w:t>
      </w:r>
      <w:proofErr w:type="gramStart"/>
      <w:r>
        <w:rPr>
          <w:i/>
          <w:color w:val="505050"/>
        </w:rPr>
        <w:t>Italia!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9138AE" w14:paraId="200A7E9F" w14:textId="77777777" w:rsidTr="00022FD7">
        <w:trPr>
          <w:jc w:val="center"/>
        </w:trPr>
        <w:tc>
          <w:tcPr>
            <w:tcW w:w="10426" w:type="dxa"/>
            <w:shd w:val="clear" w:color="auto" w:fill="F8EFE7"/>
          </w:tcPr>
          <w:p w14:paraId="7255B707" w14:textId="77777777" w:rsidR="009138AE" w:rsidRDefault="009138AE" w:rsidP="00022FD7">
            <w:r>
              <w:rPr>
                <w:b/>
                <w:color w:val="8B0000"/>
              </w:rPr>
              <w:t>Objectifs de la séance</w:t>
            </w:r>
          </w:p>
          <w:p w14:paraId="5D5B8845" w14:textId="77777777" w:rsidR="009138AE" w:rsidRDefault="009138AE" w:rsidP="00022FD7">
            <w:r>
              <w:t>• Repérer les ressemblances entre des mots français et italiens.</w:t>
            </w:r>
          </w:p>
          <w:p w14:paraId="1B879B4E" w14:textId="77777777" w:rsidR="009138AE" w:rsidRDefault="009138AE" w:rsidP="00022FD7">
            <w:r>
              <w:t>• Formuler des hypothèses de sens à partir des similitudes.</w:t>
            </w:r>
          </w:p>
          <w:p w14:paraId="3C5DC9D1" w14:textId="77777777" w:rsidR="009138AE" w:rsidRDefault="009138AE" w:rsidP="00022FD7">
            <w:r>
              <w:t>• Identifier quelques transformations fréquentes entre les deux langues.</w:t>
            </w:r>
          </w:p>
          <w:p w14:paraId="75141F87" w14:textId="77777777" w:rsidR="009138AE" w:rsidRDefault="009138AE" w:rsidP="00022FD7">
            <w:r>
              <w:t>• Mémoriser du vocabulaire grâce à un jeu de quiz en équipes.</w:t>
            </w:r>
          </w:p>
        </w:tc>
      </w:tr>
    </w:tbl>
    <w:p w14:paraId="4DA867E9" w14:textId="77777777" w:rsidR="009138AE" w:rsidRDefault="009138AE" w:rsidP="009138AE"/>
    <w:p w14:paraId="50A740CB" w14:textId="77777777" w:rsidR="009138AE" w:rsidRDefault="009138AE" w:rsidP="009138AE">
      <w:pPr>
        <w:pStyle w:val="Titre1"/>
      </w:pPr>
      <w:r>
        <w:t xml:space="preserve">1. </w:t>
      </w:r>
      <w:proofErr w:type="spellStart"/>
      <w:r>
        <w:t>Déroulement</w:t>
      </w:r>
      <w:proofErr w:type="spellEnd"/>
      <w:r>
        <w:t xml:space="preserve"> </w:t>
      </w:r>
      <w:proofErr w:type="spellStart"/>
      <w:r>
        <w:t>détaillé</w:t>
      </w:r>
      <w:proofErr w:type="spellEnd"/>
      <w:r>
        <w:t xml:space="preserve"> – 50 minutes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132"/>
        <w:gridCol w:w="2240"/>
        <w:gridCol w:w="2266"/>
        <w:gridCol w:w="2424"/>
      </w:tblGrid>
      <w:tr w:rsidR="009138AE" w14:paraId="65933A22" w14:textId="77777777" w:rsidTr="00022FD7">
        <w:trPr>
          <w:jc w:val="center"/>
        </w:trPr>
        <w:tc>
          <w:tcPr>
            <w:tcW w:w="2606" w:type="dxa"/>
            <w:shd w:val="clear" w:color="auto" w:fill="990000"/>
            <w:vAlign w:val="center"/>
          </w:tcPr>
          <w:p w14:paraId="3B6D7BD8" w14:textId="77777777" w:rsidR="009138AE" w:rsidRDefault="009138AE" w:rsidP="00022FD7">
            <w:r>
              <w:rPr>
                <w:b/>
                <w:color w:val="FFFFFF"/>
                <w:sz w:val="20"/>
              </w:rPr>
              <w:t>Temps</w:t>
            </w:r>
          </w:p>
        </w:tc>
        <w:tc>
          <w:tcPr>
            <w:tcW w:w="2606" w:type="dxa"/>
            <w:shd w:val="clear" w:color="auto" w:fill="990000"/>
            <w:vAlign w:val="center"/>
          </w:tcPr>
          <w:p w14:paraId="7234EDF9" w14:textId="77777777" w:rsidR="009138AE" w:rsidRDefault="009138AE" w:rsidP="00022FD7"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w="2606" w:type="dxa"/>
            <w:shd w:val="clear" w:color="auto" w:fill="990000"/>
            <w:vAlign w:val="center"/>
          </w:tcPr>
          <w:p w14:paraId="739A67DC" w14:textId="77777777" w:rsidR="009138AE" w:rsidRDefault="009138AE" w:rsidP="00022FD7">
            <w:proofErr w:type="spellStart"/>
            <w:r>
              <w:rPr>
                <w:b/>
                <w:color w:val="FFFFFF"/>
                <w:sz w:val="20"/>
              </w:rPr>
              <w:t>Organisation</w:t>
            </w:r>
            <w:proofErr w:type="spellEnd"/>
          </w:p>
        </w:tc>
        <w:tc>
          <w:tcPr>
            <w:tcW w:w="2606" w:type="dxa"/>
            <w:shd w:val="clear" w:color="auto" w:fill="990000"/>
            <w:vAlign w:val="center"/>
          </w:tcPr>
          <w:p w14:paraId="058F4D40" w14:textId="77777777" w:rsidR="009138AE" w:rsidRDefault="009138AE" w:rsidP="00022FD7">
            <w:proofErr w:type="spellStart"/>
            <w:r>
              <w:rPr>
                <w:b/>
                <w:color w:val="FFFFFF"/>
                <w:sz w:val="20"/>
              </w:rPr>
              <w:t>Consigne</w:t>
            </w:r>
            <w:proofErr w:type="spellEnd"/>
            <w:r>
              <w:rPr>
                <w:b/>
                <w:color w:val="FFFFFF"/>
                <w:sz w:val="20"/>
              </w:rPr>
              <w:t xml:space="preserve"> / </w:t>
            </w:r>
            <w:proofErr w:type="spellStart"/>
            <w:r>
              <w:rPr>
                <w:b/>
                <w:color w:val="FFFFFF"/>
                <w:sz w:val="20"/>
              </w:rPr>
              <w:t>rôle</w:t>
            </w:r>
            <w:proofErr w:type="spellEnd"/>
            <w:r>
              <w:rPr>
                <w:b/>
                <w:color w:val="FFFFFF"/>
                <w:sz w:val="20"/>
              </w:rPr>
              <w:t xml:space="preserve"> de </w:t>
            </w:r>
            <w:proofErr w:type="spellStart"/>
            <w:r>
              <w:rPr>
                <w:b/>
                <w:color w:val="FFFFFF"/>
                <w:sz w:val="20"/>
              </w:rPr>
              <w:t>l’enseignant</w:t>
            </w:r>
            <w:proofErr w:type="spellEnd"/>
          </w:p>
        </w:tc>
      </w:tr>
      <w:tr w:rsidR="009138AE" w14:paraId="1BB8CC2E" w14:textId="77777777" w:rsidTr="00022FD7">
        <w:trPr>
          <w:jc w:val="center"/>
        </w:trPr>
        <w:tc>
          <w:tcPr>
            <w:tcW w:w="2606" w:type="dxa"/>
            <w:vAlign w:val="center"/>
          </w:tcPr>
          <w:p w14:paraId="5C2A18CB" w14:textId="77777777" w:rsidR="009138AE" w:rsidRDefault="009138AE" w:rsidP="00022FD7">
            <w:r>
              <w:rPr>
                <w:sz w:val="18"/>
              </w:rPr>
              <w:t>0–5 min</w:t>
            </w:r>
          </w:p>
        </w:tc>
        <w:tc>
          <w:tcPr>
            <w:tcW w:w="2606" w:type="dxa"/>
            <w:vAlign w:val="center"/>
          </w:tcPr>
          <w:p w14:paraId="560619E8" w14:textId="77777777" w:rsidR="009138AE" w:rsidRDefault="009138AE" w:rsidP="00022FD7">
            <w:r>
              <w:rPr>
                <w:sz w:val="18"/>
              </w:rPr>
              <w:t xml:space="preserve">Mise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route</w:t>
            </w:r>
          </w:p>
        </w:tc>
        <w:tc>
          <w:tcPr>
            <w:tcW w:w="2606" w:type="dxa"/>
            <w:vAlign w:val="center"/>
          </w:tcPr>
          <w:p w14:paraId="431CC447" w14:textId="77777777" w:rsidR="009138AE" w:rsidRDefault="009138AE" w:rsidP="00022FD7">
            <w:r>
              <w:rPr>
                <w:sz w:val="18"/>
              </w:rPr>
              <w:t xml:space="preserve">Classe </w:t>
            </w:r>
            <w:proofErr w:type="spellStart"/>
            <w:r>
              <w:rPr>
                <w:sz w:val="18"/>
              </w:rPr>
              <w:t>entière</w:t>
            </w:r>
            <w:proofErr w:type="spellEnd"/>
          </w:p>
        </w:tc>
        <w:tc>
          <w:tcPr>
            <w:tcW w:w="2606" w:type="dxa"/>
            <w:vAlign w:val="center"/>
          </w:tcPr>
          <w:p w14:paraId="41A2C051" w14:textId="77777777" w:rsidR="009138AE" w:rsidRDefault="009138AE" w:rsidP="00022FD7">
            <w:proofErr w:type="spellStart"/>
            <w:r>
              <w:rPr>
                <w:sz w:val="18"/>
              </w:rPr>
              <w:t>Afficher</w:t>
            </w:r>
            <w:proofErr w:type="spellEnd"/>
            <w:r>
              <w:rPr>
                <w:sz w:val="18"/>
              </w:rPr>
              <w:t xml:space="preserve"> 6 </w:t>
            </w:r>
            <w:proofErr w:type="spellStart"/>
            <w:r>
              <w:rPr>
                <w:sz w:val="18"/>
              </w:rPr>
              <w:t>paires</w:t>
            </w:r>
            <w:proofErr w:type="spellEnd"/>
            <w:r>
              <w:rPr>
                <w:sz w:val="18"/>
              </w:rPr>
              <w:t xml:space="preserve"> de </w:t>
            </w:r>
            <w:proofErr w:type="gramStart"/>
            <w:r>
              <w:rPr>
                <w:sz w:val="18"/>
              </w:rPr>
              <w:t>mots :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famille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famiglia</w:t>
            </w:r>
            <w:proofErr w:type="spellEnd"/>
            <w:r>
              <w:rPr>
                <w:sz w:val="18"/>
              </w:rPr>
              <w:t>, musique/musica, nation/</w:t>
            </w:r>
            <w:proofErr w:type="spellStart"/>
            <w:r>
              <w:rPr>
                <w:sz w:val="18"/>
              </w:rPr>
              <w:t>nazione</w:t>
            </w:r>
            <w:proofErr w:type="spellEnd"/>
            <w:r>
              <w:rPr>
                <w:sz w:val="18"/>
              </w:rPr>
              <w:t>, important/</w:t>
            </w:r>
            <w:proofErr w:type="spellStart"/>
            <w:r>
              <w:rPr>
                <w:sz w:val="18"/>
              </w:rPr>
              <w:t>importante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problème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problema</w:t>
            </w:r>
            <w:proofErr w:type="spellEnd"/>
            <w:r>
              <w:rPr>
                <w:sz w:val="18"/>
              </w:rPr>
              <w:t>, liberté/</w:t>
            </w:r>
            <w:proofErr w:type="spellStart"/>
            <w:r>
              <w:rPr>
                <w:sz w:val="18"/>
              </w:rPr>
              <w:t>libertà</w:t>
            </w:r>
            <w:proofErr w:type="spellEnd"/>
            <w:r>
              <w:rPr>
                <w:sz w:val="18"/>
              </w:rPr>
              <w:t xml:space="preserve">. </w:t>
            </w:r>
            <w:proofErr w:type="gramStart"/>
            <w:r>
              <w:rPr>
                <w:sz w:val="18"/>
              </w:rPr>
              <w:t>Demander :</w:t>
            </w:r>
            <w:proofErr w:type="gramEnd"/>
            <w:r>
              <w:rPr>
                <w:sz w:val="18"/>
              </w:rPr>
              <w:t xml:space="preserve"> « Que </w:t>
            </w:r>
            <w:proofErr w:type="spellStart"/>
            <w:r>
              <w:rPr>
                <w:sz w:val="18"/>
              </w:rPr>
              <w:t>remarquez-</w:t>
            </w:r>
            <w:proofErr w:type="gramStart"/>
            <w:r>
              <w:rPr>
                <w:sz w:val="18"/>
              </w:rPr>
              <w:t>vous</w:t>
            </w:r>
            <w:proofErr w:type="spellEnd"/>
            <w:r>
              <w:rPr>
                <w:sz w:val="18"/>
              </w:rPr>
              <w:t xml:space="preserve"> ?</w:t>
            </w:r>
            <w:proofErr w:type="gramEnd"/>
            <w:r>
              <w:rPr>
                <w:sz w:val="18"/>
              </w:rPr>
              <w:t xml:space="preserve"> » </w:t>
            </w:r>
            <w:proofErr w:type="spellStart"/>
            <w:r>
              <w:rPr>
                <w:sz w:val="18"/>
              </w:rPr>
              <w:t>Recueillir</w:t>
            </w:r>
            <w:proofErr w:type="spellEnd"/>
            <w:r>
              <w:rPr>
                <w:sz w:val="18"/>
              </w:rPr>
              <w:t xml:space="preserve"> les </w:t>
            </w:r>
            <w:proofErr w:type="spellStart"/>
            <w:r>
              <w:rPr>
                <w:sz w:val="18"/>
              </w:rPr>
              <w:t>hypothèses</w:t>
            </w:r>
            <w:proofErr w:type="spellEnd"/>
            <w:r>
              <w:rPr>
                <w:sz w:val="18"/>
              </w:rPr>
              <w:t xml:space="preserve"> sans </w:t>
            </w:r>
            <w:proofErr w:type="spellStart"/>
            <w:r>
              <w:rPr>
                <w:sz w:val="18"/>
              </w:rPr>
              <w:t>corriger</w:t>
            </w:r>
            <w:proofErr w:type="spellEnd"/>
            <w:r>
              <w:rPr>
                <w:sz w:val="18"/>
              </w:rPr>
              <w:t xml:space="preserve"> tout de suite.</w:t>
            </w:r>
          </w:p>
        </w:tc>
      </w:tr>
      <w:tr w:rsidR="009138AE" w14:paraId="62171F7D" w14:textId="77777777" w:rsidTr="00022FD7">
        <w:trPr>
          <w:jc w:val="center"/>
        </w:trPr>
        <w:tc>
          <w:tcPr>
            <w:tcW w:w="2606" w:type="dxa"/>
            <w:vAlign w:val="center"/>
          </w:tcPr>
          <w:p w14:paraId="1B7DB1A4" w14:textId="77777777" w:rsidR="009138AE" w:rsidRDefault="009138AE" w:rsidP="00022FD7">
            <w:r>
              <w:rPr>
                <w:sz w:val="18"/>
              </w:rPr>
              <w:t>5–13 min</w:t>
            </w:r>
          </w:p>
        </w:tc>
        <w:tc>
          <w:tcPr>
            <w:tcW w:w="2606" w:type="dxa"/>
            <w:vAlign w:val="center"/>
          </w:tcPr>
          <w:p w14:paraId="4014AB82" w14:textId="77777777" w:rsidR="009138AE" w:rsidRDefault="009138AE" w:rsidP="00022FD7">
            <w:r>
              <w:rPr>
                <w:sz w:val="18"/>
              </w:rPr>
              <w:t xml:space="preserve">Recherche </w:t>
            </w:r>
            <w:proofErr w:type="spellStart"/>
            <w:r>
              <w:rPr>
                <w:sz w:val="18"/>
              </w:rPr>
              <w:t>autonome</w:t>
            </w:r>
            <w:proofErr w:type="spellEnd"/>
          </w:p>
        </w:tc>
        <w:tc>
          <w:tcPr>
            <w:tcW w:w="2606" w:type="dxa"/>
            <w:vAlign w:val="center"/>
          </w:tcPr>
          <w:p w14:paraId="74046647" w14:textId="77777777" w:rsidR="009138AE" w:rsidRDefault="009138AE" w:rsidP="00022FD7">
            <w:proofErr w:type="spellStart"/>
            <w:r>
              <w:rPr>
                <w:sz w:val="18"/>
              </w:rPr>
              <w:t>Individuel</w:t>
            </w:r>
            <w:proofErr w:type="spellEnd"/>
          </w:p>
        </w:tc>
        <w:tc>
          <w:tcPr>
            <w:tcW w:w="2606" w:type="dxa"/>
            <w:vAlign w:val="center"/>
          </w:tcPr>
          <w:p w14:paraId="67D499A4" w14:textId="77777777" w:rsidR="009138AE" w:rsidRDefault="009138AE" w:rsidP="00022FD7">
            <w:proofErr w:type="spellStart"/>
            <w:r>
              <w:rPr>
                <w:sz w:val="18"/>
              </w:rPr>
              <w:t>Distribuer</w:t>
            </w:r>
            <w:proofErr w:type="spellEnd"/>
            <w:r>
              <w:rPr>
                <w:sz w:val="18"/>
              </w:rPr>
              <w:t xml:space="preserve"> la fiche </w:t>
            </w:r>
            <w:proofErr w:type="spellStart"/>
            <w:r>
              <w:rPr>
                <w:sz w:val="18"/>
              </w:rPr>
              <w:t>élève</w:t>
            </w:r>
            <w:proofErr w:type="spellEnd"/>
            <w:r>
              <w:rPr>
                <w:sz w:val="18"/>
              </w:rPr>
              <w:t xml:space="preserve">. Les </w:t>
            </w:r>
            <w:proofErr w:type="spellStart"/>
            <w:r>
              <w:rPr>
                <w:sz w:val="18"/>
              </w:rPr>
              <w:t>élèves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relient</w:t>
            </w:r>
            <w:proofErr w:type="spellEnd"/>
            <w:r>
              <w:rPr>
                <w:sz w:val="18"/>
              </w:rPr>
              <w:t xml:space="preserve"> les mots français aux mots </w:t>
            </w:r>
            <w:proofErr w:type="spellStart"/>
            <w:r>
              <w:rPr>
                <w:sz w:val="18"/>
              </w:rPr>
              <w:t>italiens</w:t>
            </w:r>
            <w:proofErr w:type="spellEnd"/>
            <w:r>
              <w:rPr>
                <w:sz w:val="18"/>
              </w:rPr>
              <w:t xml:space="preserve"> et </w:t>
            </w:r>
            <w:proofErr w:type="spellStart"/>
            <w:r>
              <w:rPr>
                <w:sz w:val="18"/>
              </w:rPr>
              <w:t>proposent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traduction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Ils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entourent</w:t>
            </w:r>
            <w:proofErr w:type="spellEnd"/>
            <w:r>
              <w:rPr>
                <w:sz w:val="18"/>
              </w:rPr>
              <w:t xml:space="preserve"> les </w:t>
            </w:r>
            <w:proofErr w:type="spellStart"/>
            <w:r>
              <w:rPr>
                <w:sz w:val="18"/>
              </w:rPr>
              <w:t>lettres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terminaisons</w:t>
            </w:r>
            <w:proofErr w:type="spellEnd"/>
            <w:r>
              <w:rPr>
                <w:sz w:val="18"/>
              </w:rPr>
              <w:t xml:space="preserve"> qui </w:t>
            </w:r>
            <w:proofErr w:type="spellStart"/>
            <w:r>
              <w:rPr>
                <w:sz w:val="18"/>
              </w:rPr>
              <w:t>changent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138AE" w14:paraId="1D272DC4" w14:textId="77777777" w:rsidTr="00022FD7">
        <w:trPr>
          <w:jc w:val="center"/>
        </w:trPr>
        <w:tc>
          <w:tcPr>
            <w:tcW w:w="2606" w:type="dxa"/>
            <w:vAlign w:val="center"/>
          </w:tcPr>
          <w:p w14:paraId="2C1FE25E" w14:textId="77777777" w:rsidR="009138AE" w:rsidRDefault="009138AE" w:rsidP="00022FD7">
            <w:r>
              <w:rPr>
                <w:sz w:val="18"/>
              </w:rPr>
              <w:t>13–20 min</w:t>
            </w:r>
          </w:p>
        </w:tc>
        <w:tc>
          <w:tcPr>
            <w:tcW w:w="2606" w:type="dxa"/>
            <w:vAlign w:val="center"/>
          </w:tcPr>
          <w:p w14:paraId="5E3BEF76" w14:textId="77777777" w:rsidR="009138AE" w:rsidRDefault="009138AE" w:rsidP="00022FD7">
            <w:proofErr w:type="spellStart"/>
            <w:r>
              <w:rPr>
                <w:sz w:val="18"/>
              </w:rPr>
              <w:t>Comparaison</w:t>
            </w:r>
            <w:proofErr w:type="spellEnd"/>
          </w:p>
        </w:tc>
        <w:tc>
          <w:tcPr>
            <w:tcW w:w="2606" w:type="dxa"/>
            <w:vAlign w:val="center"/>
          </w:tcPr>
          <w:p w14:paraId="3C5E6E5D" w14:textId="77777777" w:rsidR="009138AE" w:rsidRDefault="009138AE" w:rsidP="00022FD7">
            <w:proofErr w:type="spellStart"/>
            <w:r>
              <w:rPr>
                <w:sz w:val="18"/>
              </w:rPr>
              <w:t>Binômes</w:t>
            </w:r>
            <w:proofErr w:type="spellEnd"/>
          </w:p>
        </w:tc>
        <w:tc>
          <w:tcPr>
            <w:tcW w:w="2606" w:type="dxa"/>
            <w:vAlign w:val="center"/>
          </w:tcPr>
          <w:p w14:paraId="0DBCC03A" w14:textId="77777777" w:rsidR="009138AE" w:rsidRDefault="009138AE" w:rsidP="00022FD7">
            <w:r>
              <w:rPr>
                <w:sz w:val="18"/>
              </w:rPr>
              <w:t xml:space="preserve">Les </w:t>
            </w:r>
            <w:proofErr w:type="spellStart"/>
            <w:r>
              <w:rPr>
                <w:sz w:val="18"/>
              </w:rPr>
              <w:t>élèves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comparent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leurs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réponses</w:t>
            </w:r>
            <w:proofErr w:type="spellEnd"/>
            <w:r>
              <w:rPr>
                <w:sz w:val="18"/>
              </w:rPr>
              <w:t xml:space="preserve">, se </w:t>
            </w:r>
            <w:proofErr w:type="spellStart"/>
            <w:r>
              <w:rPr>
                <w:sz w:val="18"/>
              </w:rPr>
              <w:t>mettent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d’accord</w:t>
            </w:r>
            <w:proofErr w:type="spellEnd"/>
            <w:r>
              <w:rPr>
                <w:sz w:val="18"/>
              </w:rPr>
              <w:t xml:space="preserve"> et </w:t>
            </w:r>
            <w:proofErr w:type="spellStart"/>
            <w:r>
              <w:rPr>
                <w:sz w:val="18"/>
              </w:rPr>
              <w:t>préparent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règle</w:t>
            </w:r>
            <w:proofErr w:type="spell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simple :</w:t>
            </w:r>
            <w:proofErr w:type="gramEnd"/>
            <w:r>
              <w:rPr>
                <w:sz w:val="18"/>
              </w:rPr>
              <w:t xml:space="preserve"> « On remarque que… ». </w:t>
            </w:r>
            <w:proofErr w:type="spellStart"/>
            <w:r>
              <w:rPr>
                <w:sz w:val="18"/>
              </w:rPr>
              <w:t>Ils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doivent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être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capables</w:t>
            </w:r>
            <w:proofErr w:type="spellEnd"/>
            <w:r>
              <w:rPr>
                <w:sz w:val="18"/>
              </w:rPr>
              <w:t xml:space="preserve"> de justifier au </w:t>
            </w:r>
            <w:proofErr w:type="spellStart"/>
            <w:r>
              <w:rPr>
                <w:sz w:val="18"/>
              </w:rPr>
              <w:t>moins</w:t>
            </w:r>
            <w:proofErr w:type="spellEnd"/>
            <w:r>
              <w:rPr>
                <w:sz w:val="18"/>
              </w:rPr>
              <w:t xml:space="preserve"> 3 associations.</w:t>
            </w:r>
          </w:p>
        </w:tc>
      </w:tr>
      <w:tr w:rsidR="009138AE" w14:paraId="492C3867" w14:textId="77777777" w:rsidTr="00022FD7">
        <w:trPr>
          <w:jc w:val="center"/>
        </w:trPr>
        <w:tc>
          <w:tcPr>
            <w:tcW w:w="2606" w:type="dxa"/>
            <w:vAlign w:val="center"/>
          </w:tcPr>
          <w:p w14:paraId="031370A1" w14:textId="77777777" w:rsidR="009138AE" w:rsidRDefault="009138AE" w:rsidP="00022FD7">
            <w:r>
              <w:rPr>
                <w:sz w:val="18"/>
              </w:rPr>
              <w:t>20–27 min</w:t>
            </w:r>
          </w:p>
        </w:tc>
        <w:tc>
          <w:tcPr>
            <w:tcW w:w="2606" w:type="dxa"/>
            <w:vAlign w:val="center"/>
          </w:tcPr>
          <w:p w14:paraId="1BD47B5A" w14:textId="77777777" w:rsidR="009138AE" w:rsidRDefault="009138AE" w:rsidP="00022FD7">
            <w:r>
              <w:rPr>
                <w:sz w:val="18"/>
              </w:rPr>
              <w:t xml:space="preserve">Correction et mise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commun</w:t>
            </w:r>
            <w:proofErr w:type="spellEnd"/>
          </w:p>
        </w:tc>
        <w:tc>
          <w:tcPr>
            <w:tcW w:w="2606" w:type="dxa"/>
            <w:vAlign w:val="center"/>
          </w:tcPr>
          <w:p w14:paraId="418CDB47" w14:textId="77777777" w:rsidR="009138AE" w:rsidRDefault="009138AE" w:rsidP="00022FD7">
            <w:r>
              <w:rPr>
                <w:sz w:val="18"/>
              </w:rPr>
              <w:t xml:space="preserve">Classe </w:t>
            </w:r>
            <w:proofErr w:type="spellStart"/>
            <w:r>
              <w:rPr>
                <w:sz w:val="18"/>
              </w:rPr>
              <w:t>entière</w:t>
            </w:r>
            <w:proofErr w:type="spellEnd"/>
          </w:p>
        </w:tc>
        <w:tc>
          <w:tcPr>
            <w:tcW w:w="2606" w:type="dxa"/>
            <w:vAlign w:val="center"/>
          </w:tcPr>
          <w:p w14:paraId="53C50A62" w14:textId="77777777" w:rsidR="009138AE" w:rsidRDefault="009138AE" w:rsidP="00022FD7">
            <w:r>
              <w:rPr>
                <w:sz w:val="18"/>
              </w:rPr>
              <w:t xml:space="preserve">Correction collective. Faire </w:t>
            </w:r>
            <w:proofErr w:type="spellStart"/>
            <w:r>
              <w:rPr>
                <w:sz w:val="18"/>
              </w:rPr>
              <w:t>verbaliser</w:t>
            </w:r>
            <w:proofErr w:type="spellEnd"/>
            <w:r>
              <w:rPr>
                <w:sz w:val="18"/>
              </w:rPr>
              <w:t xml:space="preserve"> les </w:t>
            </w:r>
            <w:proofErr w:type="spellStart"/>
            <w:proofErr w:type="gramStart"/>
            <w:r>
              <w:rPr>
                <w:sz w:val="18"/>
              </w:rPr>
              <w:t>régularités</w:t>
            </w:r>
            <w:proofErr w:type="spellEnd"/>
            <w:r>
              <w:rPr>
                <w:sz w:val="18"/>
              </w:rPr>
              <w:t xml:space="preserve"> :</w:t>
            </w:r>
            <w:proofErr w:type="gramEnd"/>
            <w:r>
              <w:rPr>
                <w:sz w:val="18"/>
              </w:rPr>
              <w:t xml:space="preserve"> -</w:t>
            </w:r>
            <w:proofErr w:type="spellStart"/>
            <w:r>
              <w:rPr>
                <w:sz w:val="18"/>
              </w:rPr>
              <w:t>tion</w:t>
            </w:r>
            <w:proofErr w:type="spellEnd"/>
            <w:r>
              <w:rPr>
                <w:sz w:val="18"/>
              </w:rPr>
              <w:t xml:space="preserve"> → -</w:t>
            </w:r>
            <w:proofErr w:type="spellStart"/>
            <w:proofErr w:type="gramStart"/>
            <w:r>
              <w:rPr>
                <w:sz w:val="18"/>
              </w:rPr>
              <w:t>zione</w:t>
            </w:r>
            <w:proofErr w:type="spellEnd"/>
            <w:r>
              <w:rPr>
                <w:sz w:val="18"/>
              </w:rPr>
              <w:t xml:space="preserve"> ;</w:t>
            </w:r>
            <w:proofErr w:type="gramEnd"/>
            <w:r>
              <w:rPr>
                <w:sz w:val="18"/>
              </w:rPr>
              <w:t xml:space="preserve"> -</w:t>
            </w:r>
            <w:proofErr w:type="spellStart"/>
            <w:r>
              <w:rPr>
                <w:sz w:val="18"/>
              </w:rPr>
              <w:t>ique</w:t>
            </w:r>
            <w:proofErr w:type="spellEnd"/>
            <w:r>
              <w:rPr>
                <w:sz w:val="18"/>
              </w:rPr>
              <w:t xml:space="preserve"> → -</w:t>
            </w:r>
            <w:proofErr w:type="spellStart"/>
            <w:r>
              <w:rPr>
                <w:sz w:val="18"/>
              </w:rPr>
              <w:t>ico</w:t>
            </w:r>
            <w:proofErr w:type="spellEnd"/>
            <w:r>
              <w:rPr>
                <w:sz w:val="18"/>
              </w:rPr>
              <w:t>/-</w:t>
            </w:r>
            <w:proofErr w:type="spellStart"/>
            <w:proofErr w:type="gramStart"/>
            <w:r>
              <w:rPr>
                <w:sz w:val="18"/>
              </w:rPr>
              <w:t>ica</w:t>
            </w:r>
            <w:proofErr w:type="spellEnd"/>
            <w:r>
              <w:rPr>
                <w:sz w:val="18"/>
              </w:rPr>
              <w:t xml:space="preserve"> ;</w:t>
            </w:r>
            <w:proofErr w:type="gramEnd"/>
            <w:r>
              <w:rPr>
                <w:sz w:val="18"/>
              </w:rPr>
              <w:t xml:space="preserve"> mots </w:t>
            </w:r>
            <w:proofErr w:type="spellStart"/>
            <w:r>
              <w:rPr>
                <w:sz w:val="18"/>
              </w:rPr>
              <w:t>presque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identiques</w:t>
            </w:r>
            <w:proofErr w:type="spellEnd"/>
            <w:r>
              <w:rPr>
                <w:sz w:val="18"/>
              </w:rPr>
              <w:t xml:space="preserve"> ;</w:t>
            </w:r>
            <w:proofErr w:type="gramEnd"/>
            <w:r>
              <w:rPr>
                <w:sz w:val="18"/>
              </w:rPr>
              <w:t xml:space="preserve"> accent final dans </w:t>
            </w:r>
            <w:proofErr w:type="spellStart"/>
            <w:r>
              <w:rPr>
                <w:sz w:val="18"/>
              </w:rPr>
              <w:t>certains</w:t>
            </w:r>
            <w:proofErr w:type="spellEnd"/>
            <w:r>
              <w:rPr>
                <w:sz w:val="18"/>
              </w:rPr>
              <w:t xml:space="preserve"> mots. Insister sur le fait </w:t>
            </w:r>
            <w:proofErr w:type="spellStart"/>
            <w:r>
              <w:rPr>
                <w:sz w:val="18"/>
              </w:rPr>
              <w:t>qu’une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ressemblance</w:t>
            </w:r>
            <w:proofErr w:type="spellEnd"/>
            <w:r>
              <w:rPr>
                <w:sz w:val="18"/>
              </w:rPr>
              <w:t xml:space="preserve"> aide, </w:t>
            </w:r>
            <w:proofErr w:type="spellStart"/>
            <w:r>
              <w:rPr>
                <w:sz w:val="18"/>
              </w:rPr>
              <w:t>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qu’il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existe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aussi</w:t>
            </w:r>
            <w:proofErr w:type="spellEnd"/>
            <w:r>
              <w:rPr>
                <w:sz w:val="18"/>
              </w:rPr>
              <w:t xml:space="preserve"> des faux </w:t>
            </w:r>
            <w:proofErr w:type="spellStart"/>
            <w:r>
              <w:rPr>
                <w:sz w:val="18"/>
              </w:rPr>
              <w:t>amis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138AE" w14:paraId="30105F6F" w14:textId="77777777" w:rsidTr="00022FD7">
        <w:trPr>
          <w:jc w:val="center"/>
        </w:trPr>
        <w:tc>
          <w:tcPr>
            <w:tcW w:w="2606" w:type="dxa"/>
            <w:vAlign w:val="center"/>
          </w:tcPr>
          <w:p w14:paraId="407CA959" w14:textId="77777777" w:rsidR="009138AE" w:rsidRDefault="009138AE" w:rsidP="00022FD7">
            <w:r>
              <w:rPr>
                <w:sz w:val="18"/>
              </w:rPr>
              <w:t>27–34 min</w:t>
            </w:r>
          </w:p>
        </w:tc>
        <w:tc>
          <w:tcPr>
            <w:tcW w:w="2606" w:type="dxa"/>
            <w:vAlign w:val="center"/>
          </w:tcPr>
          <w:p w14:paraId="0979A4AF" w14:textId="77777777" w:rsidR="009138AE" w:rsidRDefault="009138AE" w:rsidP="00022FD7">
            <w:r>
              <w:rPr>
                <w:sz w:val="18"/>
              </w:rPr>
              <w:t xml:space="preserve">Trace </w:t>
            </w:r>
            <w:proofErr w:type="spellStart"/>
            <w:r>
              <w:rPr>
                <w:sz w:val="18"/>
              </w:rPr>
              <w:t>écrite</w:t>
            </w:r>
            <w:proofErr w:type="spellEnd"/>
          </w:p>
        </w:tc>
        <w:tc>
          <w:tcPr>
            <w:tcW w:w="2606" w:type="dxa"/>
            <w:vAlign w:val="center"/>
          </w:tcPr>
          <w:p w14:paraId="1AAF8FE3" w14:textId="77777777" w:rsidR="009138AE" w:rsidRDefault="009138AE" w:rsidP="00022FD7">
            <w:proofErr w:type="spellStart"/>
            <w:r>
              <w:rPr>
                <w:sz w:val="18"/>
              </w:rPr>
              <w:t>Individuel</w:t>
            </w:r>
            <w:proofErr w:type="spellEnd"/>
            <w:r>
              <w:rPr>
                <w:sz w:val="18"/>
              </w:rPr>
              <w:t xml:space="preserve"> sous </w:t>
            </w:r>
            <w:proofErr w:type="spellStart"/>
            <w:r>
              <w:rPr>
                <w:sz w:val="18"/>
              </w:rPr>
              <w:t>dictée</w:t>
            </w:r>
            <w:proofErr w:type="spellEnd"/>
          </w:p>
        </w:tc>
        <w:tc>
          <w:tcPr>
            <w:tcW w:w="2606" w:type="dxa"/>
            <w:vAlign w:val="center"/>
          </w:tcPr>
          <w:p w14:paraId="5C2FC7C9" w14:textId="77777777" w:rsidR="009138AE" w:rsidRDefault="009138AE" w:rsidP="00022FD7">
            <w:proofErr w:type="spellStart"/>
            <w:r>
              <w:rPr>
                <w:sz w:val="18"/>
              </w:rPr>
              <w:t>Dicter</w:t>
            </w:r>
            <w:proofErr w:type="spellEnd"/>
            <w:r>
              <w:rPr>
                <w:sz w:val="18"/>
              </w:rPr>
              <w:t xml:space="preserve"> la trace </w:t>
            </w:r>
            <w:proofErr w:type="spellStart"/>
            <w:r>
              <w:rPr>
                <w:sz w:val="18"/>
              </w:rPr>
              <w:t>écrite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courte</w:t>
            </w:r>
            <w:proofErr w:type="spellEnd"/>
            <w:r>
              <w:rPr>
                <w:sz w:val="18"/>
              </w:rPr>
              <w:t xml:space="preserve"> ci-dessous. Faire </w:t>
            </w:r>
            <w:proofErr w:type="spellStart"/>
            <w:r>
              <w:rPr>
                <w:sz w:val="18"/>
              </w:rPr>
              <w:t>relire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souligner</w:t>
            </w:r>
            <w:proofErr w:type="spellEnd"/>
            <w:r>
              <w:rPr>
                <w:sz w:val="18"/>
              </w:rPr>
              <w:t xml:space="preserve"> les </w:t>
            </w:r>
            <w:proofErr w:type="spellStart"/>
            <w:r>
              <w:rPr>
                <w:sz w:val="18"/>
              </w:rPr>
              <w:t>exemples</w:t>
            </w:r>
            <w:proofErr w:type="spellEnd"/>
            <w:r>
              <w:rPr>
                <w:sz w:val="18"/>
              </w:rPr>
              <w:t xml:space="preserve"> et </w:t>
            </w:r>
            <w:proofErr w:type="spellStart"/>
            <w:r>
              <w:rPr>
                <w:sz w:val="18"/>
              </w:rPr>
              <w:t>corriger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l’orthographe</w:t>
            </w:r>
            <w:proofErr w:type="spellEnd"/>
            <w:r>
              <w:rPr>
                <w:sz w:val="18"/>
              </w:rPr>
              <w:t xml:space="preserve"> au tableau.</w:t>
            </w:r>
          </w:p>
        </w:tc>
      </w:tr>
      <w:tr w:rsidR="009138AE" w14:paraId="4B0EEF23" w14:textId="77777777" w:rsidTr="00022FD7">
        <w:trPr>
          <w:jc w:val="center"/>
        </w:trPr>
        <w:tc>
          <w:tcPr>
            <w:tcW w:w="2606" w:type="dxa"/>
            <w:vAlign w:val="center"/>
          </w:tcPr>
          <w:p w14:paraId="7F29F100" w14:textId="77777777" w:rsidR="009138AE" w:rsidRDefault="009138AE" w:rsidP="00022FD7">
            <w:r>
              <w:rPr>
                <w:sz w:val="18"/>
              </w:rPr>
              <w:lastRenderedPageBreak/>
              <w:t>34–47 min</w:t>
            </w:r>
          </w:p>
        </w:tc>
        <w:tc>
          <w:tcPr>
            <w:tcW w:w="2606" w:type="dxa"/>
            <w:vAlign w:val="center"/>
          </w:tcPr>
          <w:p w14:paraId="070F7860" w14:textId="77777777" w:rsidR="009138AE" w:rsidRDefault="009138AE" w:rsidP="00022FD7">
            <w:r>
              <w:rPr>
                <w:sz w:val="18"/>
              </w:rPr>
              <w:t>Jeu de quiz</w:t>
            </w:r>
          </w:p>
        </w:tc>
        <w:tc>
          <w:tcPr>
            <w:tcW w:w="2606" w:type="dxa"/>
            <w:vAlign w:val="center"/>
          </w:tcPr>
          <w:p w14:paraId="7789B996" w14:textId="77777777" w:rsidR="009138AE" w:rsidRDefault="009138AE" w:rsidP="00022FD7">
            <w:r>
              <w:rPr>
                <w:sz w:val="18"/>
              </w:rPr>
              <w:t xml:space="preserve">Équipes de </w:t>
            </w:r>
            <w:proofErr w:type="gramStart"/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ou</w:t>
            </w:r>
            <w:proofErr w:type="spellEnd"/>
            <w:proofErr w:type="gramEnd"/>
            <w:r>
              <w:rPr>
                <w:sz w:val="18"/>
              </w:rPr>
              <w:t xml:space="preserve"> 3</w:t>
            </w:r>
          </w:p>
        </w:tc>
        <w:tc>
          <w:tcPr>
            <w:tcW w:w="2606" w:type="dxa"/>
            <w:vAlign w:val="center"/>
          </w:tcPr>
          <w:p w14:paraId="79A1B0F7" w14:textId="77777777" w:rsidR="009138AE" w:rsidRDefault="009138AE" w:rsidP="00022FD7">
            <w:r>
              <w:rPr>
                <w:sz w:val="18"/>
              </w:rPr>
              <w:t xml:space="preserve">Quiz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3 </w:t>
            </w:r>
            <w:proofErr w:type="gramStart"/>
            <w:r>
              <w:rPr>
                <w:sz w:val="18"/>
              </w:rPr>
              <w:t>manches :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traduction</w:t>
            </w:r>
            <w:proofErr w:type="spellEnd"/>
            <w:r>
              <w:rPr>
                <w:sz w:val="18"/>
              </w:rPr>
              <w:t xml:space="preserve"> éclair, </w:t>
            </w:r>
            <w:proofErr w:type="spellStart"/>
            <w:r>
              <w:rPr>
                <w:sz w:val="18"/>
              </w:rPr>
              <w:t>intrus</w:t>
            </w:r>
            <w:proofErr w:type="spellEnd"/>
            <w:r>
              <w:rPr>
                <w:sz w:val="18"/>
              </w:rPr>
              <w:t xml:space="preserve">, transformation. </w:t>
            </w:r>
            <w:proofErr w:type="spellStart"/>
            <w:r>
              <w:rPr>
                <w:sz w:val="18"/>
              </w:rPr>
              <w:t>Chaque</w:t>
            </w:r>
            <w:proofErr w:type="spellEnd"/>
            <w:r>
              <w:rPr>
                <w:sz w:val="18"/>
              </w:rPr>
              <w:t xml:space="preserve"> bonne </w:t>
            </w:r>
            <w:proofErr w:type="spellStart"/>
            <w:r>
              <w:rPr>
                <w:sz w:val="18"/>
              </w:rPr>
              <w:t>réponse</w:t>
            </w:r>
            <w:proofErr w:type="spellEnd"/>
            <w:r>
              <w:rPr>
                <w:sz w:val="18"/>
              </w:rPr>
              <w:t xml:space="preserve"> = 1 </w:t>
            </w:r>
            <w:proofErr w:type="gramStart"/>
            <w:r>
              <w:rPr>
                <w:sz w:val="18"/>
              </w:rPr>
              <w:t>point ;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réponse</w:t>
            </w:r>
            <w:proofErr w:type="spellEnd"/>
            <w:r>
              <w:rPr>
                <w:sz w:val="18"/>
              </w:rPr>
              <w:t xml:space="preserve"> + justification = 2 points. Les </w:t>
            </w:r>
            <w:proofErr w:type="spellStart"/>
            <w:r>
              <w:rPr>
                <w:sz w:val="18"/>
              </w:rPr>
              <w:t>élèves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lèvent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une</w:t>
            </w:r>
            <w:proofErr w:type="spellEnd"/>
            <w:r>
              <w:rPr>
                <w:sz w:val="18"/>
              </w:rPr>
              <w:t xml:space="preserve"> ardoise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feuille</w:t>
            </w:r>
            <w:proofErr w:type="spellEnd"/>
            <w:r>
              <w:rPr>
                <w:sz w:val="18"/>
              </w:rPr>
              <w:t xml:space="preserve"> avec </w:t>
            </w:r>
            <w:proofErr w:type="spellStart"/>
            <w:r>
              <w:rPr>
                <w:sz w:val="18"/>
              </w:rPr>
              <w:t>leur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réponse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138AE" w14:paraId="3DD96AA0" w14:textId="77777777" w:rsidTr="00022FD7">
        <w:trPr>
          <w:jc w:val="center"/>
        </w:trPr>
        <w:tc>
          <w:tcPr>
            <w:tcW w:w="2606" w:type="dxa"/>
            <w:vAlign w:val="center"/>
          </w:tcPr>
          <w:p w14:paraId="16F8F1DA" w14:textId="77777777" w:rsidR="009138AE" w:rsidRDefault="009138AE" w:rsidP="00022FD7">
            <w:r>
              <w:rPr>
                <w:sz w:val="18"/>
              </w:rPr>
              <w:t>47–50 min</w:t>
            </w:r>
          </w:p>
        </w:tc>
        <w:tc>
          <w:tcPr>
            <w:tcW w:w="2606" w:type="dxa"/>
            <w:vAlign w:val="center"/>
          </w:tcPr>
          <w:p w14:paraId="6762ED64" w14:textId="77777777" w:rsidR="009138AE" w:rsidRDefault="009138AE" w:rsidP="00022FD7">
            <w:r>
              <w:rPr>
                <w:sz w:val="18"/>
              </w:rPr>
              <w:t>Bilan / exit ticket</w:t>
            </w:r>
          </w:p>
        </w:tc>
        <w:tc>
          <w:tcPr>
            <w:tcW w:w="2606" w:type="dxa"/>
            <w:vAlign w:val="center"/>
          </w:tcPr>
          <w:p w14:paraId="593A142E" w14:textId="77777777" w:rsidR="009138AE" w:rsidRDefault="009138AE" w:rsidP="00022FD7">
            <w:proofErr w:type="spellStart"/>
            <w:r>
              <w:rPr>
                <w:sz w:val="18"/>
              </w:rPr>
              <w:t>Individuel</w:t>
            </w:r>
            <w:proofErr w:type="spellEnd"/>
          </w:p>
        </w:tc>
        <w:tc>
          <w:tcPr>
            <w:tcW w:w="2606" w:type="dxa"/>
            <w:vAlign w:val="center"/>
          </w:tcPr>
          <w:p w14:paraId="24251668" w14:textId="77777777" w:rsidR="009138AE" w:rsidRDefault="009138AE" w:rsidP="00022FD7">
            <w:proofErr w:type="spellStart"/>
            <w:r>
              <w:rPr>
                <w:sz w:val="18"/>
              </w:rPr>
              <w:t>Chaque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élève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écrit</w:t>
            </w:r>
            <w:proofErr w:type="spellEnd"/>
            <w:r>
              <w:rPr>
                <w:sz w:val="18"/>
              </w:rPr>
              <w:t xml:space="preserve"> un mot </w:t>
            </w:r>
            <w:proofErr w:type="spellStart"/>
            <w:r>
              <w:rPr>
                <w:sz w:val="18"/>
              </w:rPr>
              <w:t>italien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appris</w:t>
            </w:r>
            <w:proofErr w:type="spellEnd"/>
            <w:r>
              <w:rPr>
                <w:sz w:val="18"/>
              </w:rPr>
              <w:t xml:space="preserve"> et </w:t>
            </w:r>
            <w:proofErr w:type="spellStart"/>
            <w:r>
              <w:rPr>
                <w:sz w:val="18"/>
              </w:rPr>
              <w:t>une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règle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ressemblance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retenue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Ramasser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faire lire </w:t>
            </w:r>
            <w:proofErr w:type="spellStart"/>
            <w:r>
              <w:rPr>
                <w:sz w:val="18"/>
              </w:rPr>
              <w:t>quelques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réponses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58DC439B" w14:textId="77777777" w:rsidR="009138AE" w:rsidRDefault="009138AE" w:rsidP="009138AE"/>
    <w:p w14:paraId="151A7617" w14:textId="77777777" w:rsidR="009138AE" w:rsidRDefault="009138AE" w:rsidP="009138AE">
      <w:pPr>
        <w:pStyle w:val="Titre1"/>
      </w:pPr>
      <w:r>
        <w:t xml:space="preserve">2. Trace </w:t>
      </w:r>
      <w:proofErr w:type="spellStart"/>
      <w:r>
        <w:t>écrite</w:t>
      </w:r>
      <w:proofErr w:type="spellEnd"/>
      <w:r>
        <w:t xml:space="preserve"> à </w:t>
      </w:r>
      <w:proofErr w:type="spellStart"/>
      <w:r>
        <w:t>dicter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9138AE" w14:paraId="3396C94A" w14:textId="77777777" w:rsidTr="00022FD7">
        <w:trPr>
          <w:jc w:val="center"/>
        </w:trPr>
        <w:tc>
          <w:tcPr>
            <w:tcW w:w="10426" w:type="dxa"/>
            <w:shd w:val="clear" w:color="auto" w:fill="FFF6D9"/>
          </w:tcPr>
          <w:p w14:paraId="33310F99" w14:textId="77777777" w:rsidR="009138AE" w:rsidRDefault="009138AE" w:rsidP="00022FD7">
            <w:r>
              <w:rPr>
                <w:b/>
                <w:color w:val="8B0000"/>
              </w:rPr>
              <w:t>À copier dans le cahier</w:t>
            </w:r>
          </w:p>
          <w:p w14:paraId="7C301FBE" w14:textId="77777777" w:rsidR="009138AE" w:rsidRDefault="009138AE" w:rsidP="00022FD7">
            <w:r>
              <w:t>Le français et l’italien sont deux langues romanes. Beaucoup de mots se ressemblent et ont un sens proche.</w:t>
            </w:r>
          </w:p>
          <w:p w14:paraId="5D3EC0F2" w14:textId="77777777" w:rsidR="009138AE" w:rsidRDefault="009138AE" w:rsidP="00022FD7">
            <w:r>
              <w:t xml:space="preserve">Exemples : famille → </w:t>
            </w:r>
            <w:proofErr w:type="spellStart"/>
            <w:r>
              <w:t>famiglia</w:t>
            </w:r>
            <w:proofErr w:type="spellEnd"/>
            <w:r>
              <w:t xml:space="preserve"> ; musique → </w:t>
            </w:r>
            <w:proofErr w:type="spellStart"/>
            <w:r>
              <w:t>musica</w:t>
            </w:r>
            <w:proofErr w:type="spellEnd"/>
            <w:r>
              <w:t xml:space="preserve"> ; nation → </w:t>
            </w:r>
            <w:proofErr w:type="spellStart"/>
            <w:r>
              <w:t>nazione</w:t>
            </w:r>
            <w:proofErr w:type="spellEnd"/>
            <w:r>
              <w:t xml:space="preserve"> ; important → importante.</w:t>
            </w:r>
          </w:p>
          <w:p w14:paraId="4B7CE6BE" w14:textId="77777777" w:rsidR="009138AE" w:rsidRDefault="009138AE" w:rsidP="00022FD7">
            <w:r>
              <w:t>Certaines terminaisons changent régulièrement, par exemple : -</w:t>
            </w:r>
            <w:proofErr w:type="spellStart"/>
            <w:r>
              <w:t>tion</w:t>
            </w:r>
            <w:proofErr w:type="spellEnd"/>
            <w:r>
              <w:t xml:space="preserve"> devient souvent -</w:t>
            </w:r>
            <w:proofErr w:type="spellStart"/>
            <w:r>
              <w:t>zione</w:t>
            </w:r>
            <w:proofErr w:type="spellEnd"/>
            <w:r>
              <w:t>.</w:t>
            </w:r>
          </w:p>
          <w:p w14:paraId="11ACF745" w14:textId="77777777" w:rsidR="009138AE" w:rsidRDefault="009138AE" w:rsidP="00022FD7">
            <w:r>
              <w:t>Les ressemblances peuvent aider à comprendre un mot inconnu, mais il faut rester prudent : certains mots qui se ressemblent peuvent avoir un sens différent.</w:t>
            </w:r>
          </w:p>
        </w:tc>
      </w:tr>
    </w:tbl>
    <w:p w14:paraId="3AB4F0B4" w14:textId="77777777" w:rsidR="009138AE" w:rsidRDefault="009138AE" w:rsidP="009138AE"/>
    <w:p w14:paraId="5E316303" w14:textId="77777777" w:rsidR="009138AE" w:rsidRPr="00290BDB" w:rsidRDefault="009138AE" w:rsidP="009138AE">
      <w:pPr>
        <w:rPr>
          <w:b/>
          <w:color w:val="FF0000"/>
          <w:sz w:val="24"/>
          <w:szCs w:val="24"/>
        </w:rPr>
      </w:pPr>
      <w:proofErr w:type="gramStart"/>
      <w:r w:rsidRPr="00290BDB">
        <w:rPr>
          <w:b/>
          <w:color w:val="FF0000"/>
          <w:sz w:val="24"/>
          <w:szCs w:val="24"/>
        </w:rPr>
        <w:t>Les similitudes français</w:t>
      </w:r>
      <w:proofErr w:type="gramEnd"/>
      <w:r w:rsidRPr="00290BDB">
        <w:rPr>
          <w:b/>
          <w:color w:val="FF0000"/>
          <w:sz w:val="24"/>
          <w:szCs w:val="24"/>
        </w:rPr>
        <w:t xml:space="preserve"> italien/ Règles de modification</w:t>
      </w:r>
      <w:r>
        <w:rPr>
          <w:b/>
          <w:color w:val="FF0000"/>
          <w:sz w:val="24"/>
          <w:szCs w:val="24"/>
        </w:rPr>
        <w:t xml:space="preserve"> (5minutes)</w:t>
      </w:r>
    </w:p>
    <w:p w14:paraId="27B05D2E" w14:textId="77777777" w:rsidR="009138AE" w:rsidRDefault="009138AE" w:rsidP="009138AE">
      <w:r>
        <w:t>Famille des mots -</w:t>
      </w:r>
      <w:proofErr w:type="spellStart"/>
      <w:proofErr w:type="gramStart"/>
      <w:r>
        <w:t>sion</w:t>
      </w:r>
      <w:proofErr w:type="spellEnd"/>
      <w:r>
        <w:t xml:space="preserve">  donne</w:t>
      </w:r>
      <w:proofErr w:type="gramEnd"/>
      <w:r>
        <w:t xml:space="preserve"> -</w:t>
      </w:r>
      <w:proofErr w:type="spellStart"/>
      <w:r>
        <w:t>sione</w:t>
      </w:r>
      <w:proofErr w:type="spellEnd"/>
      <w:r>
        <w:t xml:space="preserve"> (passion/illusion/tension)</w:t>
      </w:r>
    </w:p>
    <w:p w14:paraId="33F3878D" w14:textId="77777777" w:rsidR="009138AE" w:rsidRDefault="009138AE" w:rsidP="009138AE">
      <w:r>
        <w:t xml:space="preserve">Famille des </w:t>
      </w:r>
      <w:proofErr w:type="gramStart"/>
      <w:r>
        <w:t>mots  en</w:t>
      </w:r>
      <w:proofErr w:type="gramEnd"/>
      <w:r>
        <w:t xml:space="preserve"> –</w:t>
      </w:r>
      <w:proofErr w:type="spellStart"/>
      <w:r>
        <w:t>tion</w:t>
      </w:r>
      <w:proofErr w:type="spellEnd"/>
      <w:r>
        <w:t xml:space="preserve"> donne -</w:t>
      </w:r>
      <w:proofErr w:type="spellStart"/>
      <w:r>
        <w:t>zione</w:t>
      </w:r>
      <w:proofErr w:type="spellEnd"/>
      <w:r>
        <w:t xml:space="preserve"> (intention/nation/création/alimentation/libération)</w:t>
      </w:r>
    </w:p>
    <w:p w14:paraId="20A3FDE6" w14:textId="77777777" w:rsidR="009138AE" w:rsidRDefault="009138AE" w:rsidP="009138AE">
      <w:r>
        <w:t xml:space="preserve">Famille des mots </w:t>
      </w:r>
      <w:proofErr w:type="gramStart"/>
      <w:r>
        <w:t>en  -</w:t>
      </w:r>
      <w:proofErr w:type="gramEnd"/>
      <w:r>
        <w:t>able/-</w:t>
      </w:r>
      <w:proofErr w:type="spellStart"/>
      <w:r>
        <w:t>ible</w:t>
      </w:r>
      <w:proofErr w:type="spellEnd"/>
      <w:r>
        <w:t xml:space="preserve"> donne -</w:t>
      </w:r>
      <w:proofErr w:type="spellStart"/>
      <w:r>
        <w:t>abile</w:t>
      </w:r>
      <w:proofErr w:type="spellEnd"/>
      <w:r>
        <w:t>/-</w:t>
      </w:r>
      <w:proofErr w:type="spellStart"/>
      <w:r>
        <w:t>ibile</w:t>
      </w:r>
      <w:proofErr w:type="spellEnd"/>
      <w:r>
        <w:t xml:space="preserve"> (impossible/formidable/potable/impossible/terrible/inséparable/probable/insupportable/accessible)</w:t>
      </w:r>
    </w:p>
    <w:p w14:paraId="4E501395" w14:textId="77777777" w:rsidR="009138AE" w:rsidRDefault="009138AE" w:rsidP="009138AE">
      <w:r>
        <w:t>Famille en –</w:t>
      </w:r>
      <w:proofErr w:type="spellStart"/>
      <w:r>
        <w:t>ique</w:t>
      </w:r>
      <w:proofErr w:type="spellEnd"/>
      <w:r>
        <w:t xml:space="preserve"> (-</w:t>
      </w:r>
      <w:proofErr w:type="spellStart"/>
      <w:r>
        <w:t>ico</w:t>
      </w:r>
      <w:proofErr w:type="spellEnd"/>
      <w:r>
        <w:t>/-</w:t>
      </w:r>
      <w:proofErr w:type="spellStart"/>
      <w:r>
        <w:t>ica</w:t>
      </w:r>
      <w:proofErr w:type="spellEnd"/>
      <w:r>
        <w:t>) (scientifique /sympathique)</w:t>
      </w:r>
    </w:p>
    <w:p w14:paraId="710C095A" w14:textId="77777777" w:rsidR="009138AE" w:rsidRDefault="009138AE" w:rsidP="009138AE">
      <w:r>
        <w:t>Famille -té donne –</w:t>
      </w:r>
      <w:proofErr w:type="spellStart"/>
      <w:r>
        <w:t>tà</w:t>
      </w:r>
      <w:proofErr w:type="spellEnd"/>
      <w:proofErr w:type="gramStart"/>
      <w:r>
        <w:t xml:space="preserve">   (</w:t>
      </w:r>
      <w:proofErr w:type="gramEnd"/>
      <w:r>
        <w:t>vérité/université/diversité/intimité)</w:t>
      </w:r>
    </w:p>
    <w:p w14:paraId="4A82F48B" w14:textId="63200374" w:rsidR="009138AE" w:rsidRDefault="009138AE" w:rsidP="009138AE"/>
    <w:p w14:paraId="563C1B8A" w14:textId="77777777" w:rsidR="009138AE" w:rsidRDefault="009138AE"/>
    <w:sectPr w:rsidR="009138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BDB"/>
    <w:rsid w:val="00290BDB"/>
    <w:rsid w:val="003A1A11"/>
    <w:rsid w:val="005D51C4"/>
    <w:rsid w:val="006B38A7"/>
    <w:rsid w:val="008B45AD"/>
    <w:rsid w:val="009138AE"/>
    <w:rsid w:val="00C02A81"/>
    <w:rsid w:val="00E3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DC169"/>
  <w15:docId w15:val="{5EDD0B4B-A1A0-4521-9706-6935FCAF8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138A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8B0000"/>
      <w:sz w:val="32"/>
      <w:szCs w:val="28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138AE"/>
    <w:rPr>
      <w:rFonts w:asciiTheme="majorHAnsi" w:eastAsiaTheme="majorEastAsia" w:hAnsiTheme="majorHAnsi" w:cstheme="majorBidi"/>
      <w:b/>
      <w:bCs/>
      <w:color w:val="8B0000"/>
      <w:sz w:val="32"/>
      <w:szCs w:val="28"/>
      <w:lang w:val="en-US"/>
    </w:rPr>
  </w:style>
  <w:style w:type="table" w:styleId="Grilledutableau">
    <w:name w:val="Table Grid"/>
    <w:basedOn w:val="TableauNormal"/>
    <w:uiPriority w:val="59"/>
    <w:rsid w:val="009138AE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464</Words>
  <Characters>2557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rosemarie orellana</dc:creator>
  <cp:lastModifiedBy>ROSE MARIE CASTALDI</cp:lastModifiedBy>
  <cp:revision>2</cp:revision>
  <dcterms:created xsi:type="dcterms:W3CDTF">2026-07-22T06:43:00Z</dcterms:created>
  <dcterms:modified xsi:type="dcterms:W3CDTF">2026-07-22T06:43:00Z</dcterms:modified>
</cp:coreProperties>
</file>