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B4E" w:rsidRDefault="00422B4E" w:rsidP="00422B4E">
      <w:r w:rsidRPr="00422B4E">
        <w:rPr>
          <w:noProof/>
          <w:lang w:eastAsia="fr-FR"/>
        </w:rPr>
        <w:drawing>
          <wp:anchor distT="0" distB="0" distL="114300" distR="114300" simplePos="0" relativeHeight="251658240" behindDoc="0" locked="0" layoutInCell="1" allowOverlap="1" wp14:anchorId="22F6195F" wp14:editId="56380D3B">
            <wp:simplePos x="0" y="0"/>
            <wp:positionH relativeFrom="column">
              <wp:posOffset>4585970</wp:posOffset>
            </wp:positionH>
            <wp:positionV relativeFrom="paragraph">
              <wp:posOffset>-1905</wp:posOffset>
            </wp:positionV>
            <wp:extent cx="1306195" cy="38100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06195" cy="381000"/>
                    </a:xfrm>
                    <a:prstGeom prst="rect">
                      <a:avLst/>
                    </a:prstGeom>
                  </pic:spPr>
                </pic:pic>
              </a:graphicData>
            </a:graphic>
            <wp14:sizeRelH relativeFrom="margin">
              <wp14:pctWidth>0</wp14:pctWidth>
            </wp14:sizeRelH>
            <wp14:sizeRelV relativeFrom="margin">
              <wp14:pctHeight>0</wp14:pctHeight>
            </wp14:sizeRelV>
          </wp:anchor>
        </w:drawing>
      </w:r>
      <w:r w:rsidRPr="00422B4E">
        <w:rPr>
          <w:rStyle w:val="Titre1Car"/>
          <w:sz w:val="48"/>
        </w:rPr>
        <w:t xml:space="preserve">TP Noté </w:t>
      </w:r>
      <w:r w:rsidR="00B817C0">
        <w:rPr>
          <w:rStyle w:val="Titre1Car"/>
          <w:sz w:val="48"/>
        </w:rPr>
        <w:t>2017</w:t>
      </w:r>
      <w:r>
        <w:rPr>
          <w:rStyle w:val="Titre1Car"/>
        </w:rPr>
        <w:tab/>
      </w:r>
      <w:r>
        <w:rPr>
          <w:rStyle w:val="Titre1Car"/>
        </w:rPr>
        <w:tab/>
      </w:r>
    </w:p>
    <w:p w:rsidR="00B817C0" w:rsidRDefault="00210A94" w:rsidP="00422B4E">
      <w:pPr>
        <w:jc w:val="both"/>
      </w:pPr>
      <w:r>
        <w:t>Vous devez créer un</w:t>
      </w:r>
      <w:r w:rsidR="00C15F0E">
        <w:t xml:space="preserve">e application </w:t>
      </w:r>
      <w:r w:rsidR="00C15F0E" w:rsidRPr="00C15F0E">
        <w:rPr>
          <w:b/>
        </w:rPr>
        <w:t>« myEpsi »</w:t>
      </w:r>
      <w:r>
        <w:t xml:space="preserve"> </w:t>
      </w:r>
      <w:r w:rsidR="00C15F0E">
        <w:t xml:space="preserve">reposant sur un </w:t>
      </w:r>
      <w:r>
        <w:t xml:space="preserve">projet </w:t>
      </w:r>
      <w:r w:rsidRPr="00422B4E">
        <w:rPr>
          <w:b/>
        </w:rPr>
        <w:t>JEE</w:t>
      </w:r>
      <w:r>
        <w:t xml:space="preserve"> permettant de gérer des </w:t>
      </w:r>
      <w:r w:rsidR="00180261">
        <w:t>annonces</w:t>
      </w:r>
      <w:r w:rsidR="00B817C0">
        <w:t xml:space="preserve"> stocké</w:t>
      </w:r>
      <w:r w:rsidR="00180261">
        <w:t>e</w:t>
      </w:r>
      <w:r w:rsidR="00B817C0">
        <w:t>s</w:t>
      </w:r>
      <w:r>
        <w:t xml:space="preserve"> dans une base de données HsqlDB. Un</w:t>
      </w:r>
      <w:r w:rsidR="00180261">
        <w:t>e</w:t>
      </w:r>
      <w:r w:rsidR="00B817C0">
        <w:t xml:space="preserve"> </w:t>
      </w:r>
      <w:r w:rsidR="00180261">
        <w:t xml:space="preserve">annonce </w:t>
      </w:r>
      <w:r w:rsidR="00B817C0">
        <w:t>sera défini</w:t>
      </w:r>
      <w:r w:rsidR="00180261">
        <w:t>e</w:t>
      </w:r>
      <w:r>
        <w:t xml:space="preserve"> par un identifiant unique numérique (compteur initialisé à 1) incrémenté automatiquement, un titre (texte de 140 caractères)</w:t>
      </w:r>
      <w:r w:rsidR="00B817C0">
        <w:t xml:space="preserve">, </w:t>
      </w:r>
      <w:r>
        <w:t xml:space="preserve"> une description (memo)</w:t>
      </w:r>
      <w:r w:rsidR="00AE6301">
        <w:t>, un statut (</w:t>
      </w:r>
      <w:r w:rsidR="00185A10">
        <w:t xml:space="preserve">temporaire, </w:t>
      </w:r>
      <w:r w:rsidR="00180261">
        <w:t>publié</w:t>
      </w:r>
      <w:r w:rsidR="00AE6301">
        <w:t xml:space="preserve">, </w:t>
      </w:r>
      <w:r w:rsidR="00180261">
        <w:t>vendu</w:t>
      </w:r>
      <w:r w:rsidR="00AE6301">
        <w:t xml:space="preserve"> ou </w:t>
      </w:r>
      <w:r w:rsidR="00180261">
        <w:t>annulé</w:t>
      </w:r>
      <w:r w:rsidR="00B817C0">
        <w:t>), un nombre de vue, une date de création et de modification</w:t>
      </w:r>
      <w:r w:rsidR="005F6CCD">
        <w:t xml:space="preserve">, </w:t>
      </w:r>
      <w:r w:rsidR="00180261">
        <w:t>un prix</w:t>
      </w:r>
      <w:r w:rsidR="005F6CCD">
        <w:t xml:space="preserve"> et le mail d’un acheteur</w:t>
      </w:r>
      <w:r>
        <w:t xml:space="preserve">. </w:t>
      </w:r>
      <w:r w:rsidR="00B817C0">
        <w:t>Un</w:t>
      </w:r>
      <w:r w:rsidR="00180261">
        <w:t>e</w:t>
      </w:r>
      <w:r w:rsidR="00B817C0">
        <w:t xml:space="preserve"> </w:t>
      </w:r>
      <w:r w:rsidR="00180261">
        <w:t xml:space="preserve">annonce qui n’est pas encore vendue ou annulée </w:t>
      </w:r>
      <w:r w:rsidR="00B817C0">
        <w:t>pourra être vu</w:t>
      </w:r>
      <w:r w:rsidR="00180261">
        <w:t>e</w:t>
      </w:r>
      <w:r w:rsidR="00B817C0">
        <w:t xml:space="preserve"> par tous les utilisateurs.</w:t>
      </w:r>
    </w:p>
    <w:p w:rsidR="00B817C0" w:rsidRDefault="00B817C0" w:rsidP="00422B4E">
      <w:pPr>
        <w:jc w:val="both"/>
      </w:pPr>
      <w:r>
        <w:t>En arrivant sur la page d’accueil, un utilisateur pourra créer un compte avec un email (qui doit être l’identifiant unique), un mot de passe et une confirmation du mot de passe (pour vérifier qu’il est bien identique.</w:t>
      </w:r>
    </w:p>
    <w:p w:rsidR="00B817C0" w:rsidRDefault="00B817C0" w:rsidP="00422B4E">
      <w:pPr>
        <w:jc w:val="both"/>
      </w:pPr>
      <w:r>
        <w:t>Un administrateur</w:t>
      </w:r>
      <w:r w:rsidR="00911538">
        <w:t>,</w:t>
      </w:r>
      <w:r>
        <w:t xml:space="preserve"> créé au préalable pourra gérer les utilisateurs (création, modification, suppression) et les </w:t>
      </w:r>
      <w:r w:rsidR="00180261">
        <w:t>annonces</w:t>
      </w:r>
      <w:r>
        <w:t> (suppression). Il pourra également créer un</w:t>
      </w:r>
      <w:r w:rsidR="00180261">
        <w:t>e</w:t>
      </w:r>
      <w:r>
        <w:t xml:space="preserve"> </w:t>
      </w:r>
      <w:r w:rsidR="00180261">
        <w:t>annonce qui sera automatiquement publique</w:t>
      </w:r>
      <w:r>
        <w:t>.</w:t>
      </w:r>
    </w:p>
    <w:p w:rsidR="005F6CCD" w:rsidRDefault="00210A94" w:rsidP="00422B4E">
      <w:pPr>
        <w:jc w:val="both"/>
      </w:pPr>
      <w:r>
        <w:t xml:space="preserve">La page d’accueil </w:t>
      </w:r>
      <w:r w:rsidR="00CA6D59">
        <w:t>(</w:t>
      </w:r>
      <w:r w:rsidR="00B817C0">
        <w:t>une fois connecté</w:t>
      </w:r>
      <w:r w:rsidR="00CA6D59">
        <w:t xml:space="preserve">) </w:t>
      </w:r>
      <w:r>
        <w:t>pré</w:t>
      </w:r>
      <w:r w:rsidR="00B817C0">
        <w:t xml:space="preserve">sentera la liste des </w:t>
      </w:r>
      <w:r w:rsidR="00180261">
        <w:t>annonces</w:t>
      </w:r>
      <w:r w:rsidR="00B817C0">
        <w:t xml:space="preserve"> (</w:t>
      </w:r>
      <w:r>
        <w:t>titre</w:t>
      </w:r>
      <w:r w:rsidR="00B817C0">
        <w:t xml:space="preserve"> + auteur + date de modification</w:t>
      </w:r>
      <w:r>
        <w:t>) disponibles</w:t>
      </w:r>
      <w:r w:rsidR="00AE6301">
        <w:t xml:space="preserve"> </w:t>
      </w:r>
      <w:r w:rsidR="00180261">
        <w:t>(</w:t>
      </w:r>
      <w:r w:rsidR="00A37846">
        <w:t xml:space="preserve">non temporaires, </w:t>
      </w:r>
      <w:r w:rsidR="00180261">
        <w:t xml:space="preserve">non vendues et non annulées) </w:t>
      </w:r>
      <w:r w:rsidR="00AE6301">
        <w:t xml:space="preserve">ainsi que les </w:t>
      </w:r>
      <w:r w:rsidR="00180261">
        <w:t>annonces de l’utilisateur</w:t>
      </w:r>
      <w:r w:rsidR="00F16ACC">
        <w:t xml:space="preserve"> connecté</w:t>
      </w:r>
      <w:bookmarkStart w:id="0" w:name="_GoBack"/>
      <w:bookmarkEnd w:id="0"/>
      <w:r w:rsidR="00AE6301">
        <w:t xml:space="preserve">. Des icones devant le titre permettra de reconnaitre les </w:t>
      </w:r>
      <w:r w:rsidR="005F6CCD">
        <w:t>annonces</w:t>
      </w:r>
      <w:r w:rsidR="00AE6301">
        <w:t xml:space="preserve"> des autres utilisateurs</w:t>
      </w:r>
      <w:r w:rsidR="005F6CCD">
        <w:t xml:space="preserve"> ainsi que </w:t>
      </w:r>
      <w:r w:rsidR="00AE6301">
        <w:t xml:space="preserve">les </w:t>
      </w:r>
      <w:r w:rsidR="005F6CCD">
        <w:t xml:space="preserve">annonces </w:t>
      </w:r>
      <w:r w:rsidR="00AE6301">
        <w:t>archivé</w:t>
      </w:r>
      <w:r w:rsidR="005F6CCD">
        <w:t>e</w:t>
      </w:r>
      <w:r w:rsidR="00AE6301">
        <w:t xml:space="preserve">s. Il aura également accès à un </w:t>
      </w:r>
      <w:r>
        <w:t xml:space="preserve">bouton </w:t>
      </w:r>
      <w:r w:rsidR="00AE6301">
        <w:t>« </w:t>
      </w:r>
      <w:r>
        <w:t>créer</w:t>
      </w:r>
      <w:r w:rsidR="00AE6301">
        <w:t> »</w:t>
      </w:r>
      <w:r>
        <w:t xml:space="preserve">. </w:t>
      </w:r>
      <w:r w:rsidR="00422B4E">
        <w:t xml:space="preserve">Le bouton </w:t>
      </w:r>
      <w:r w:rsidR="005F6CCD">
        <w:t>« C</w:t>
      </w:r>
      <w:r w:rsidR="00422B4E">
        <w:t>réer</w:t>
      </w:r>
      <w:r w:rsidR="005F6CCD">
        <w:t> »</w:t>
      </w:r>
      <w:r w:rsidR="00422B4E">
        <w:t xml:space="preserve"> permettra d’afficher le formulaire vide avec un bouton ajouter et un bouton annuler. </w:t>
      </w:r>
      <w:r>
        <w:t>En cliquant sur un ligne</w:t>
      </w:r>
      <w:r w:rsidR="00B817C0">
        <w:t xml:space="preserve"> d’un</w:t>
      </w:r>
      <w:r w:rsidR="005F6CCD">
        <w:t>e</w:t>
      </w:r>
      <w:r w:rsidR="00B817C0">
        <w:t xml:space="preserve"> </w:t>
      </w:r>
      <w:r w:rsidR="005F6CCD">
        <w:t xml:space="preserve">annonce </w:t>
      </w:r>
      <w:r w:rsidR="00B817C0">
        <w:t>qu’il a écrit</w:t>
      </w:r>
      <w:r>
        <w:t>, l’utilisateur pourra afficher le détail</w:t>
      </w:r>
      <w:r w:rsidR="00B817C0">
        <w:t>, la modifier</w:t>
      </w:r>
      <w:r>
        <w:t xml:space="preserve">, la supprimer ou </w:t>
      </w:r>
      <w:r w:rsidR="00B817C0">
        <w:t>revenir à la page d’accueil</w:t>
      </w:r>
      <w:r>
        <w:t>.</w:t>
      </w:r>
      <w:r w:rsidR="00AE6301">
        <w:t xml:space="preserve"> </w:t>
      </w:r>
      <w:r w:rsidR="005F6CCD">
        <w:t>Si l’annonce est vendue, le mail de l’acheteur sera affiché et l’annonce ne pourra plus être modifiée.</w:t>
      </w:r>
    </w:p>
    <w:p w:rsidR="005F6CCD" w:rsidRDefault="005F6CCD" w:rsidP="00422B4E">
      <w:pPr>
        <w:jc w:val="both"/>
      </w:pPr>
      <w:r>
        <w:t>Sur les annonces des autres utilisateurs, un bouton « Acheter » permettra de changer le statut de l’annonce. Le mail de l’utilisateur sera alors enregistrée dans l’annonce.</w:t>
      </w:r>
    </w:p>
    <w:p w:rsidR="00210A94" w:rsidRDefault="00210A94" w:rsidP="00422B4E">
      <w:pPr>
        <w:jc w:val="both"/>
      </w:pPr>
      <w:r>
        <w:t>Une url per</w:t>
      </w:r>
      <w:r w:rsidR="00BB4217">
        <w:t>mettra défficher directement un</w:t>
      </w:r>
      <w:r w:rsidR="005F6CCD">
        <w:t>e</w:t>
      </w:r>
      <w:r>
        <w:t xml:space="preserve"> </w:t>
      </w:r>
      <w:r w:rsidR="005F6CCD">
        <w:t>annonce</w:t>
      </w:r>
      <w:r w:rsidR="00BB4217">
        <w:t xml:space="preserve"> </w:t>
      </w:r>
      <w:r>
        <w:t xml:space="preserve">en consultation avec l’id en paramètre. Par exemple : </w:t>
      </w:r>
      <w:r w:rsidR="00422B4E" w:rsidRPr="00422B4E">
        <w:rPr>
          <w:b/>
        </w:rPr>
        <w:t>http://localhost:8080/</w:t>
      </w:r>
      <w:r w:rsidR="00C15F0E">
        <w:rPr>
          <w:b/>
        </w:rPr>
        <w:t>myEpsi</w:t>
      </w:r>
      <w:r w:rsidR="00422B4E" w:rsidRPr="00422B4E">
        <w:rPr>
          <w:b/>
        </w:rPr>
        <w:t>/</w:t>
      </w:r>
      <w:r w:rsidR="005F6CCD">
        <w:rPr>
          <w:b/>
        </w:rPr>
        <w:t>annonce</w:t>
      </w:r>
      <w:r w:rsidRPr="00422B4E">
        <w:rPr>
          <w:b/>
        </w:rPr>
        <w:t>?ID=1</w:t>
      </w:r>
      <w:r>
        <w:t xml:space="preserve">. </w:t>
      </w:r>
      <w:r w:rsidR="007C1590">
        <w:t>La réponse sera une page HTML de consultation.</w:t>
      </w:r>
    </w:p>
    <w:p w:rsidR="00422B4E" w:rsidRDefault="00422B4E" w:rsidP="00422B4E">
      <w:pPr>
        <w:jc w:val="both"/>
      </w:pPr>
      <w:r>
        <w:t xml:space="preserve">Les actions seront implémentées en </w:t>
      </w:r>
      <w:r w:rsidRPr="00422B4E">
        <w:rPr>
          <w:b/>
        </w:rPr>
        <w:t>Servlet</w:t>
      </w:r>
      <w:r>
        <w:t xml:space="preserve"> et les pages en </w:t>
      </w:r>
      <w:r w:rsidRPr="00422B4E">
        <w:rPr>
          <w:b/>
        </w:rPr>
        <w:t>JSP</w:t>
      </w:r>
      <w:r>
        <w:t>.</w:t>
      </w:r>
      <w:r w:rsidR="005F6CCD">
        <w:t xml:space="preserve"> Les pages devront être responsives.</w:t>
      </w:r>
    </w:p>
    <w:p w:rsidR="00210A94" w:rsidRDefault="00210A94" w:rsidP="00422B4E">
      <w:pPr>
        <w:jc w:val="both"/>
      </w:pPr>
      <w:r>
        <w:t xml:space="preserve">Les logs devront être mis en place </w:t>
      </w:r>
      <w:r w:rsidR="00B51388">
        <w:t xml:space="preserve">avec </w:t>
      </w:r>
      <w:r w:rsidR="00B51388" w:rsidRPr="00B51388">
        <w:rPr>
          <w:b/>
        </w:rPr>
        <w:t>log4J</w:t>
      </w:r>
      <w:r w:rsidR="00B51388">
        <w:t xml:space="preserve"> </w:t>
      </w:r>
      <w:r>
        <w:t xml:space="preserve">et afficher une trace </w:t>
      </w:r>
      <w:r w:rsidR="00B817C0">
        <w:t xml:space="preserve">de niveau INFO </w:t>
      </w:r>
      <w:r>
        <w:t>à chaque début d’exécution d’un</w:t>
      </w:r>
      <w:r w:rsidR="00B817C0">
        <w:t>e servlet. Chaque requête devra être logée en niveau DEBUG.</w:t>
      </w:r>
      <w:r w:rsidR="00911538">
        <w:t xml:space="preserve"> Lors d’un test de connexion en erreur, le login testé sera affiché en niveau ERROR.</w:t>
      </w:r>
    </w:p>
    <w:p w:rsidR="00775F02" w:rsidRDefault="00775F02" w:rsidP="00422B4E">
      <w:pPr>
        <w:jc w:val="both"/>
      </w:pPr>
      <w:r>
        <w:t>Au démarrage de l’application 2 logs affichero</w:t>
      </w:r>
      <w:r w:rsidR="005F6CCD">
        <w:t xml:space="preserve">nt en niveau ERROR le nombre d’annonces </w:t>
      </w:r>
      <w:r>
        <w:t>présent</w:t>
      </w:r>
      <w:r w:rsidR="005F6CCD">
        <w:t>e</w:t>
      </w:r>
      <w:r>
        <w:t>s en base et le nombre d’utilisateurs.</w:t>
      </w:r>
    </w:p>
    <w:p w:rsidR="00210A94" w:rsidRDefault="00210A94" w:rsidP="00422B4E">
      <w:pPr>
        <w:jc w:val="both"/>
      </w:pPr>
      <w:r>
        <w:t xml:space="preserve">Un composant JMX permettra d’afficher dans la </w:t>
      </w:r>
      <w:r w:rsidRPr="00422B4E">
        <w:rPr>
          <w:b/>
        </w:rPr>
        <w:t>Jconsole</w:t>
      </w:r>
      <w:r>
        <w:t xml:space="preserve"> le niveau en cours des logs, et permettra de le changer en cliquant sur un bouton debug, info ou error.</w:t>
      </w:r>
    </w:p>
    <w:p w:rsidR="00CA6D59" w:rsidRDefault="00CA6D59" w:rsidP="00422B4E">
      <w:pPr>
        <w:jc w:val="both"/>
      </w:pPr>
      <w:r>
        <w:t xml:space="preserve">Un autre composant JMX permettra d’afficher le nombre </w:t>
      </w:r>
      <w:r w:rsidR="005F6CCD">
        <w:t xml:space="preserve">d’annonces </w:t>
      </w:r>
      <w:r>
        <w:t>dans la base</w:t>
      </w:r>
      <w:r w:rsidR="00B817C0">
        <w:t>.</w:t>
      </w:r>
    </w:p>
    <w:p w:rsidR="00DE0791" w:rsidRDefault="00DE0791">
      <w:r>
        <w:br w:type="page"/>
      </w:r>
    </w:p>
    <w:p w:rsidR="00AE6301" w:rsidRDefault="00AE6301" w:rsidP="00422B4E">
      <w:pPr>
        <w:jc w:val="both"/>
      </w:pPr>
      <w:r>
        <w:lastRenderedPageBreak/>
        <w:t>Des tests d’intégration devront être mis en place avec Junit dans le projets :</w:t>
      </w:r>
    </w:p>
    <w:p w:rsidR="00AE6301" w:rsidRDefault="00AE6301" w:rsidP="00AE6301">
      <w:pPr>
        <w:pStyle w:val="Paragraphedeliste"/>
        <w:numPr>
          <w:ilvl w:val="0"/>
          <w:numId w:val="2"/>
        </w:numPr>
        <w:jc w:val="both"/>
      </w:pPr>
      <w:r>
        <w:t>Il n’est pas possible de créer 2 comptes avec le même email</w:t>
      </w:r>
    </w:p>
    <w:p w:rsidR="00AE6301" w:rsidRDefault="00AE6301" w:rsidP="00AE6301">
      <w:pPr>
        <w:pStyle w:val="Paragraphedeliste"/>
        <w:numPr>
          <w:ilvl w:val="0"/>
          <w:numId w:val="2"/>
        </w:numPr>
        <w:jc w:val="both"/>
      </w:pPr>
      <w:r>
        <w:t>Un utili</w:t>
      </w:r>
      <w:r w:rsidR="005F6CCD">
        <w:t xml:space="preserve">sateur ne peut pas supprimer une annonce </w:t>
      </w:r>
      <w:r>
        <w:t>qui ne lui appartient pas</w:t>
      </w:r>
    </w:p>
    <w:p w:rsidR="00AE6301" w:rsidRDefault="00AE6301" w:rsidP="00AE6301">
      <w:pPr>
        <w:pStyle w:val="Paragraphedeliste"/>
        <w:numPr>
          <w:ilvl w:val="0"/>
          <w:numId w:val="2"/>
        </w:numPr>
        <w:jc w:val="both"/>
      </w:pPr>
      <w:r>
        <w:t xml:space="preserve">Un utilisateur ne peut pas voir les </w:t>
      </w:r>
      <w:r w:rsidR="005F6CCD">
        <w:t xml:space="preserve">annonces </w:t>
      </w:r>
      <w:r>
        <w:t xml:space="preserve"> archivés et privés des autres utilisateurs</w:t>
      </w:r>
    </w:p>
    <w:p w:rsidR="007C1590" w:rsidRDefault="007C1590" w:rsidP="00AE6301">
      <w:pPr>
        <w:pStyle w:val="Paragraphedeliste"/>
        <w:numPr>
          <w:ilvl w:val="0"/>
          <w:numId w:val="2"/>
        </w:numPr>
        <w:jc w:val="both"/>
      </w:pPr>
      <w:r>
        <w:t>On ne peut pas supprimer le compte administrateur</w:t>
      </w:r>
    </w:p>
    <w:p w:rsidR="00422B4E" w:rsidRDefault="007C1590" w:rsidP="00422B4E">
      <w:pPr>
        <w:pStyle w:val="Titre1"/>
      </w:pPr>
      <w:r>
        <w:t>E</w:t>
      </w:r>
      <w:r w:rsidR="00422B4E">
        <w:t>nvironnement</w:t>
      </w:r>
    </w:p>
    <w:p w:rsidR="00422B4E" w:rsidRDefault="00BF0D89" w:rsidP="00422B4E">
      <w:pPr>
        <w:spacing w:after="0"/>
        <w:ind w:left="708"/>
      </w:pPr>
      <w:r>
        <w:t>Eclipse Luna</w:t>
      </w:r>
    </w:p>
    <w:p w:rsidR="00422B4E" w:rsidRDefault="00422B4E" w:rsidP="00422B4E">
      <w:pPr>
        <w:spacing w:after="0"/>
        <w:ind w:left="708"/>
      </w:pPr>
      <w:r>
        <w:t xml:space="preserve">Tomcat </w:t>
      </w:r>
      <w:r w:rsidR="00B817C0">
        <w:t>8.</w:t>
      </w:r>
      <w:r w:rsidR="00BF0D89">
        <w:t>0.18</w:t>
      </w:r>
    </w:p>
    <w:p w:rsidR="00422B4E" w:rsidRDefault="00422B4E" w:rsidP="00422B4E">
      <w:pPr>
        <w:spacing w:after="0"/>
        <w:ind w:left="708"/>
      </w:pPr>
      <w:r>
        <w:t>JDK 8</w:t>
      </w:r>
      <w:r w:rsidR="00B5183F">
        <w:t>.0.131</w:t>
      </w:r>
    </w:p>
    <w:p w:rsidR="00422B4E" w:rsidRDefault="00422B4E" w:rsidP="00422B4E">
      <w:pPr>
        <w:spacing w:after="0"/>
        <w:ind w:left="708"/>
      </w:pPr>
      <w:r>
        <w:t>HsqlDB</w:t>
      </w:r>
    </w:p>
    <w:p w:rsidR="00422B4E" w:rsidRDefault="00422B4E" w:rsidP="00422B4E">
      <w:pPr>
        <w:pStyle w:val="Titre1"/>
      </w:pPr>
      <w:r>
        <w:t>Livrables</w:t>
      </w:r>
    </w:p>
    <w:p w:rsidR="00B5183F" w:rsidRDefault="00B5183F" w:rsidP="00422B4E">
      <w:pPr>
        <w:spacing w:after="0"/>
        <w:ind w:left="708"/>
      </w:pPr>
      <w:r>
        <w:t>Le war de déploiement</w:t>
      </w:r>
    </w:p>
    <w:p w:rsidR="00422B4E" w:rsidRDefault="00422B4E" w:rsidP="00422B4E">
      <w:pPr>
        <w:spacing w:after="0"/>
        <w:ind w:left="708"/>
      </w:pPr>
      <w:r>
        <w:t>Le</w:t>
      </w:r>
      <w:r w:rsidR="00B5183F">
        <w:t>s sources sur Git</w:t>
      </w:r>
    </w:p>
    <w:p w:rsidR="00422B4E" w:rsidRDefault="00422B4E" w:rsidP="00422B4E">
      <w:pPr>
        <w:spacing w:after="0"/>
        <w:ind w:left="708"/>
      </w:pPr>
      <w:r>
        <w:t>La base de données</w:t>
      </w:r>
    </w:p>
    <w:p w:rsidR="00B5183F" w:rsidRDefault="00B5183F" w:rsidP="00422B4E">
      <w:pPr>
        <w:spacing w:after="0"/>
        <w:ind w:left="708"/>
      </w:pPr>
      <w:r>
        <w:t>Les tests unitaires</w:t>
      </w:r>
    </w:p>
    <w:p w:rsidR="00422B4E" w:rsidRDefault="00422B4E" w:rsidP="00B5183F">
      <w:pPr>
        <w:spacing w:after="0"/>
      </w:pPr>
    </w:p>
    <w:tbl>
      <w:tblPr>
        <w:tblStyle w:val="Grilledutableau"/>
        <w:tblW w:w="0" w:type="auto"/>
        <w:tblLook w:val="04A0" w:firstRow="1" w:lastRow="0" w:firstColumn="1" w:lastColumn="0" w:noHBand="0" w:noVBand="1"/>
      </w:tblPr>
      <w:tblGrid>
        <w:gridCol w:w="7621"/>
        <w:gridCol w:w="1591"/>
      </w:tblGrid>
      <w:tr w:rsidR="00CA6D59" w:rsidRPr="00422B4E" w:rsidTr="00422B4E">
        <w:tc>
          <w:tcPr>
            <w:tcW w:w="7621" w:type="dxa"/>
            <w:shd w:val="clear" w:color="auto" w:fill="002060"/>
          </w:tcPr>
          <w:p w:rsidR="00CA6D59" w:rsidRPr="00422B4E" w:rsidRDefault="00422B4E" w:rsidP="009B6824">
            <w:pPr>
              <w:rPr>
                <w:b/>
              </w:rPr>
            </w:pPr>
            <w:r>
              <w:br w:type="page"/>
            </w:r>
            <w:r w:rsidR="00CA6D59" w:rsidRPr="00422B4E">
              <w:rPr>
                <w:b/>
              </w:rPr>
              <w:t>Evaluation</w:t>
            </w:r>
          </w:p>
        </w:tc>
        <w:tc>
          <w:tcPr>
            <w:tcW w:w="1591" w:type="dxa"/>
            <w:shd w:val="clear" w:color="auto" w:fill="002060"/>
          </w:tcPr>
          <w:p w:rsidR="00CA6D59" w:rsidRPr="00422B4E" w:rsidRDefault="00CA6D59" w:rsidP="00422B4E">
            <w:pPr>
              <w:jc w:val="center"/>
              <w:rPr>
                <w:b/>
              </w:rPr>
            </w:pPr>
            <w:r w:rsidRPr="00422B4E">
              <w:rPr>
                <w:b/>
              </w:rPr>
              <w:t>Note</w:t>
            </w:r>
          </w:p>
        </w:tc>
      </w:tr>
      <w:tr w:rsidR="00CA6D59" w:rsidRPr="00CA6D59" w:rsidTr="00CA6D59">
        <w:tc>
          <w:tcPr>
            <w:tcW w:w="7621" w:type="dxa"/>
          </w:tcPr>
          <w:p w:rsidR="00CA6D59" w:rsidRPr="00CA6D59" w:rsidRDefault="00CA6D59" w:rsidP="009B6824">
            <w:r>
              <w:t>Démarrage sans erreur du projet</w:t>
            </w:r>
          </w:p>
        </w:tc>
        <w:tc>
          <w:tcPr>
            <w:tcW w:w="1591" w:type="dxa"/>
          </w:tcPr>
          <w:p w:rsidR="00CA6D59" w:rsidRPr="00CA6D59" w:rsidRDefault="007C1590" w:rsidP="00422B4E">
            <w:pPr>
              <w:jc w:val="center"/>
            </w:pPr>
            <w:r>
              <w:t>3</w:t>
            </w:r>
          </w:p>
        </w:tc>
      </w:tr>
      <w:tr w:rsidR="00911538" w:rsidRPr="00CA6D59" w:rsidTr="00CA6D59">
        <w:tc>
          <w:tcPr>
            <w:tcW w:w="7621" w:type="dxa"/>
          </w:tcPr>
          <w:p w:rsidR="00911538" w:rsidRDefault="00911538" w:rsidP="00911538">
            <w:r>
              <w:t>Connexion avec un utilisateur existant</w:t>
            </w:r>
          </w:p>
        </w:tc>
        <w:tc>
          <w:tcPr>
            <w:tcW w:w="1591" w:type="dxa"/>
          </w:tcPr>
          <w:p w:rsidR="00911538" w:rsidRDefault="007C1590" w:rsidP="00422B4E">
            <w:pPr>
              <w:jc w:val="center"/>
            </w:pPr>
            <w:r>
              <w:t>2</w:t>
            </w:r>
          </w:p>
        </w:tc>
      </w:tr>
      <w:tr w:rsidR="00CA6D59" w:rsidRPr="00CA6D59" w:rsidTr="00CA6D59">
        <w:tc>
          <w:tcPr>
            <w:tcW w:w="7621" w:type="dxa"/>
          </w:tcPr>
          <w:p w:rsidR="00CA6D59" w:rsidRDefault="00CA6D59" w:rsidP="005F6CCD">
            <w:r>
              <w:t xml:space="preserve">Affichage de la liste des </w:t>
            </w:r>
            <w:r w:rsidR="005F6CCD">
              <w:t>annonces</w:t>
            </w:r>
          </w:p>
        </w:tc>
        <w:tc>
          <w:tcPr>
            <w:tcW w:w="1591" w:type="dxa"/>
          </w:tcPr>
          <w:p w:rsidR="00CA6D59" w:rsidRDefault="00775F02" w:rsidP="00422B4E">
            <w:pPr>
              <w:jc w:val="center"/>
            </w:pPr>
            <w:r>
              <w:t>4</w:t>
            </w:r>
          </w:p>
        </w:tc>
      </w:tr>
      <w:tr w:rsidR="00CA6D59" w:rsidRPr="00CA6D59" w:rsidTr="00CA6D59">
        <w:tc>
          <w:tcPr>
            <w:tcW w:w="7621" w:type="dxa"/>
          </w:tcPr>
          <w:p w:rsidR="00CA6D59" w:rsidRDefault="00CA6D59" w:rsidP="005F6CCD">
            <w:r>
              <w:t>Formulaire de création + insertion en base</w:t>
            </w:r>
            <w:r w:rsidR="005F6CCD">
              <w:t xml:space="preserve"> d’une annonce</w:t>
            </w:r>
          </w:p>
        </w:tc>
        <w:tc>
          <w:tcPr>
            <w:tcW w:w="1591" w:type="dxa"/>
          </w:tcPr>
          <w:p w:rsidR="00CA6D59" w:rsidRDefault="00775F02" w:rsidP="00422B4E">
            <w:pPr>
              <w:jc w:val="center"/>
            </w:pPr>
            <w:r>
              <w:t>4</w:t>
            </w:r>
          </w:p>
        </w:tc>
      </w:tr>
      <w:tr w:rsidR="00CA6D59" w:rsidRPr="00CA6D59" w:rsidTr="00CA6D59">
        <w:tc>
          <w:tcPr>
            <w:tcW w:w="7621" w:type="dxa"/>
          </w:tcPr>
          <w:p w:rsidR="00CA6D59" w:rsidRDefault="00CA6D59" w:rsidP="005F6CCD">
            <w:r>
              <w:t>Formulaire de modification/suppression</w:t>
            </w:r>
            <w:r w:rsidR="00911538">
              <w:t xml:space="preserve"> d’un</w:t>
            </w:r>
            <w:r w:rsidR="005F6CCD">
              <w:t>e annonce</w:t>
            </w:r>
          </w:p>
        </w:tc>
        <w:tc>
          <w:tcPr>
            <w:tcW w:w="1591" w:type="dxa"/>
          </w:tcPr>
          <w:p w:rsidR="00CA6D59" w:rsidRDefault="007C1590" w:rsidP="00422B4E">
            <w:pPr>
              <w:jc w:val="center"/>
            </w:pPr>
            <w:r>
              <w:t>2</w:t>
            </w:r>
          </w:p>
        </w:tc>
      </w:tr>
      <w:tr w:rsidR="00CA6D59" w:rsidRPr="00CA6D59" w:rsidTr="00CA6D59">
        <w:tc>
          <w:tcPr>
            <w:tcW w:w="7621" w:type="dxa"/>
          </w:tcPr>
          <w:p w:rsidR="00CA6D59" w:rsidRDefault="00911538" w:rsidP="005F6CCD">
            <w:r>
              <w:t>Changement en privé ou archivé d’un</w:t>
            </w:r>
            <w:r w:rsidR="005F6CCD">
              <w:t>e annonce</w:t>
            </w:r>
          </w:p>
        </w:tc>
        <w:tc>
          <w:tcPr>
            <w:tcW w:w="1591" w:type="dxa"/>
          </w:tcPr>
          <w:p w:rsidR="00CA6D59" w:rsidRDefault="00CA6D59" w:rsidP="00422B4E">
            <w:pPr>
              <w:jc w:val="center"/>
            </w:pPr>
            <w:r>
              <w:t>2</w:t>
            </w:r>
          </w:p>
        </w:tc>
      </w:tr>
      <w:tr w:rsidR="00911538" w:rsidRPr="00CA6D59" w:rsidTr="00CA6D59">
        <w:tc>
          <w:tcPr>
            <w:tcW w:w="7621" w:type="dxa"/>
          </w:tcPr>
          <w:p w:rsidR="00911538" w:rsidRDefault="00911538" w:rsidP="009B6824">
            <w:r>
              <w:t>Création d’un utilisateur</w:t>
            </w:r>
          </w:p>
        </w:tc>
        <w:tc>
          <w:tcPr>
            <w:tcW w:w="1591" w:type="dxa"/>
          </w:tcPr>
          <w:p w:rsidR="00911538" w:rsidRDefault="007C1590" w:rsidP="00422B4E">
            <w:pPr>
              <w:jc w:val="center"/>
            </w:pPr>
            <w:r>
              <w:t>3</w:t>
            </w:r>
          </w:p>
        </w:tc>
      </w:tr>
      <w:tr w:rsidR="007C1590" w:rsidRPr="00CA6D59" w:rsidTr="00CA6D59">
        <w:tc>
          <w:tcPr>
            <w:tcW w:w="7621" w:type="dxa"/>
          </w:tcPr>
          <w:p w:rsidR="007C1590" w:rsidRDefault="007C1590" w:rsidP="00911538">
            <w:r>
              <w:t>Fonctionnement de l’url de consultation</w:t>
            </w:r>
          </w:p>
        </w:tc>
        <w:tc>
          <w:tcPr>
            <w:tcW w:w="1591" w:type="dxa"/>
          </w:tcPr>
          <w:p w:rsidR="007C1590" w:rsidRDefault="007C1590" w:rsidP="00422B4E">
            <w:pPr>
              <w:jc w:val="center"/>
            </w:pPr>
            <w:r>
              <w:t>2</w:t>
            </w:r>
          </w:p>
        </w:tc>
      </w:tr>
      <w:tr w:rsidR="00775F02" w:rsidRPr="00CA6D59" w:rsidTr="00E21AD1">
        <w:tc>
          <w:tcPr>
            <w:tcW w:w="7621" w:type="dxa"/>
          </w:tcPr>
          <w:p w:rsidR="00775F02" w:rsidRDefault="00775F02" w:rsidP="00E21AD1">
            <w:r>
              <w:t>Affichage des logs au démarrage</w:t>
            </w:r>
          </w:p>
        </w:tc>
        <w:tc>
          <w:tcPr>
            <w:tcW w:w="1591" w:type="dxa"/>
          </w:tcPr>
          <w:p w:rsidR="00775F02" w:rsidRDefault="00775F02" w:rsidP="00E21AD1">
            <w:pPr>
              <w:jc w:val="center"/>
            </w:pPr>
            <w:r>
              <w:t>1</w:t>
            </w:r>
          </w:p>
        </w:tc>
      </w:tr>
      <w:tr w:rsidR="00CA6D59" w:rsidRPr="00CA6D59" w:rsidTr="00CA6D59">
        <w:tc>
          <w:tcPr>
            <w:tcW w:w="7621" w:type="dxa"/>
          </w:tcPr>
          <w:p w:rsidR="00CA6D59" w:rsidRDefault="00CA6D59" w:rsidP="00911538">
            <w:r>
              <w:t xml:space="preserve">Gestion des logs </w:t>
            </w:r>
            <w:r w:rsidR="00911538">
              <w:t>avec les 3 niveaux</w:t>
            </w:r>
          </w:p>
        </w:tc>
        <w:tc>
          <w:tcPr>
            <w:tcW w:w="1591" w:type="dxa"/>
          </w:tcPr>
          <w:p w:rsidR="00CA6D59" w:rsidRDefault="00CA6D59" w:rsidP="00422B4E">
            <w:pPr>
              <w:jc w:val="center"/>
            </w:pPr>
            <w:r>
              <w:t>2</w:t>
            </w:r>
          </w:p>
        </w:tc>
      </w:tr>
      <w:tr w:rsidR="00CA6D59" w:rsidRPr="00CA6D59" w:rsidTr="00CA6D59">
        <w:tc>
          <w:tcPr>
            <w:tcW w:w="7621" w:type="dxa"/>
          </w:tcPr>
          <w:p w:rsidR="00CA6D59" w:rsidRDefault="00CA6D59" w:rsidP="00911538">
            <w:r>
              <w:t xml:space="preserve">Supervision JMX des </w:t>
            </w:r>
            <w:r w:rsidR="00911538">
              <w:t>messages</w:t>
            </w:r>
          </w:p>
        </w:tc>
        <w:tc>
          <w:tcPr>
            <w:tcW w:w="1591" w:type="dxa"/>
          </w:tcPr>
          <w:p w:rsidR="00CA6D59" w:rsidRDefault="00CA6D59" w:rsidP="00422B4E">
            <w:pPr>
              <w:jc w:val="center"/>
            </w:pPr>
            <w:r>
              <w:t>2</w:t>
            </w:r>
          </w:p>
        </w:tc>
      </w:tr>
      <w:tr w:rsidR="00CA6D59" w:rsidRPr="00CA6D59" w:rsidTr="00CA6D59">
        <w:tc>
          <w:tcPr>
            <w:tcW w:w="7621" w:type="dxa"/>
          </w:tcPr>
          <w:p w:rsidR="00CA6D59" w:rsidRDefault="00CA6D59" w:rsidP="009B6824">
            <w:r>
              <w:t>Supervision JMX des niveaux de logs</w:t>
            </w:r>
          </w:p>
        </w:tc>
        <w:tc>
          <w:tcPr>
            <w:tcW w:w="1591" w:type="dxa"/>
          </w:tcPr>
          <w:p w:rsidR="00CA6D59" w:rsidRDefault="007C1590" w:rsidP="00422B4E">
            <w:pPr>
              <w:jc w:val="center"/>
            </w:pPr>
            <w:r>
              <w:t>3</w:t>
            </w:r>
          </w:p>
        </w:tc>
      </w:tr>
      <w:tr w:rsidR="007C1590" w:rsidRPr="00CA6D59" w:rsidTr="00CA6D59">
        <w:tc>
          <w:tcPr>
            <w:tcW w:w="7621" w:type="dxa"/>
          </w:tcPr>
          <w:p w:rsidR="007C1590" w:rsidRDefault="007C1590" w:rsidP="009B6824">
            <w:r>
              <w:t>Bon fonctionnement des tests unitaires</w:t>
            </w:r>
          </w:p>
        </w:tc>
        <w:tc>
          <w:tcPr>
            <w:tcW w:w="1591" w:type="dxa"/>
          </w:tcPr>
          <w:p w:rsidR="007C1590" w:rsidRDefault="00775F02" w:rsidP="00422B4E">
            <w:pPr>
              <w:jc w:val="center"/>
            </w:pPr>
            <w:r>
              <w:t>2</w:t>
            </w:r>
          </w:p>
        </w:tc>
      </w:tr>
      <w:tr w:rsidR="007C1590" w:rsidRPr="00CA6D59" w:rsidTr="00CA6D59">
        <w:tc>
          <w:tcPr>
            <w:tcW w:w="7621" w:type="dxa"/>
          </w:tcPr>
          <w:p w:rsidR="007C1590" w:rsidRDefault="007C1590" w:rsidP="007C1590">
            <w:r>
              <w:t>Fonctionnement en responsive</w:t>
            </w:r>
          </w:p>
        </w:tc>
        <w:tc>
          <w:tcPr>
            <w:tcW w:w="1591" w:type="dxa"/>
          </w:tcPr>
          <w:p w:rsidR="007C1590" w:rsidRDefault="007C1590" w:rsidP="00422B4E">
            <w:pPr>
              <w:jc w:val="center"/>
            </w:pPr>
            <w:r>
              <w:t>2</w:t>
            </w:r>
          </w:p>
        </w:tc>
      </w:tr>
      <w:tr w:rsidR="007C1590" w:rsidRPr="00CA6D59" w:rsidTr="00E21AD1">
        <w:tc>
          <w:tcPr>
            <w:tcW w:w="7621" w:type="dxa"/>
          </w:tcPr>
          <w:p w:rsidR="007C1590" w:rsidRDefault="007C1590" w:rsidP="00E21AD1">
            <w:r>
              <w:t>Déploiement avec le war</w:t>
            </w:r>
          </w:p>
        </w:tc>
        <w:tc>
          <w:tcPr>
            <w:tcW w:w="1591" w:type="dxa"/>
          </w:tcPr>
          <w:p w:rsidR="007C1590" w:rsidRDefault="007C1590" w:rsidP="00E21AD1">
            <w:pPr>
              <w:jc w:val="center"/>
            </w:pPr>
            <w:r>
              <w:t>2</w:t>
            </w:r>
          </w:p>
        </w:tc>
      </w:tr>
      <w:tr w:rsidR="007C1590" w:rsidRPr="00CA6D59" w:rsidTr="00CA6D59">
        <w:tc>
          <w:tcPr>
            <w:tcW w:w="7621" w:type="dxa"/>
          </w:tcPr>
          <w:p w:rsidR="007C1590" w:rsidRDefault="007C1590" w:rsidP="009B6824">
            <w:r>
              <w:t>Publication sur Git</w:t>
            </w:r>
          </w:p>
        </w:tc>
        <w:tc>
          <w:tcPr>
            <w:tcW w:w="1591" w:type="dxa"/>
          </w:tcPr>
          <w:p w:rsidR="007C1590" w:rsidRDefault="007C1590" w:rsidP="00422B4E">
            <w:pPr>
              <w:jc w:val="center"/>
            </w:pPr>
            <w:r>
              <w:t>2</w:t>
            </w:r>
          </w:p>
        </w:tc>
      </w:tr>
      <w:tr w:rsidR="008C4707" w:rsidRPr="00CA6D59" w:rsidTr="00CA6D59">
        <w:tc>
          <w:tcPr>
            <w:tcW w:w="7621" w:type="dxa"/>
          </w:tcPr>
          <w:p w:rsidR="008C4707" w:rsidRDefault="008C4707" w:rsidP="009B6824">
            <w:r>
              <w:t>Organisation du projet : nommage, package, configuration</w:t>
            </w:r>
          </w:p>
        </w:tc>
        <w:tc>
          <w:tcPr>
            <w:tcW w:w="1591" w:type="dxa"/>
          </w:tcPr>
          <w:p w:rsidR="008C4707" w:rsidRDefault="00775F02" w:rsidP="00422B4E">
            <w:pPr>
              <w:jc w:val="center"/>
            </w:pPr>
            <w:r>
              <w:t>2</w:t>
            </w:r>
          </w:p>
        </w:tc>
      </w:tr>
      <w:tr w:rsidR="00CA6D59" w:rsidRPr="00CA6D59" w:rsidTr="00CA6D59">
        <w:tc>
          <w:tcPr>
            <w:tcW w:w="7621" w:type="dxa"/>
          </w:tcPr>
          <w:p w:rsidR="00CA6D59" w:rsidRDefault="00CA6D59" w:rsidP="00CA6D59">
            <w:pPr>
              <w:jc w:val="right"/>
            </w:pPr>
            <w:r>
              <w:t>Total</w:t>
            </w:r>
          </w:p>
        </w:tc>
        <w:tc>
          <w:tcPr>
            <w:tcW w:w="1591" w:type="dxa"/>
          </w:tcPr>
          <w:p w:rsidR="00CA6D59" w:rsidRDefault="007C1590" w:rsidP="00422B4E">
            <w:pPr>
              <w:jc w:val="center"/>
            </w:pPr>
            <w:r>
              <w:t>40</w:t>
            </w:r>
          </w:p>
        </w:tc>
      </w:tr>
    </w:tbl>
    <w:p w:rsidR="00CA6D59" w:rsidRDefault="00CA6D59"/>
    <w:p w:rsidR="00210A94" w:rsidRDefault="00210A94"/>
    <w:sectPr w:rsidR="00210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355B"/>
    <w:multiLevelType w:val="hybridMultilevel"/>
    <w:tmpl w:val="B8B0ADCA"/>
    <w:lvl w:ilvl="0" w:tplc="002273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822A87"/>
    <w:multiLevelType w:val="hybridMultilevel"/>
    <w:tmpl w:val="D39479F6"/>
    <w:lvl w:ilvl="0" w:tplc="338AAE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94"/>
    <w:rsid w:val="00180261"/>
    <w:rsid w:val="00185A10"/>
    <w:rsid w:val="00210A94"/>
    <w:rsid w:val="003C3D6F"/>
    <w:rsid w:val="00422B4E"/>
    <w:rsid w:val="005F6CCD"/>
    <w:rsid w:val="00775F02"/>
    <w:rsid w:val="007C1590"/>
    <w:rsid w:val="008C4707"/>
    <w:rsid w:val="00911538"/>
    <w:rsid w:val="00A37846"/>
    <w:rsid w:val="00AE6301"/>
    <w:rsid w:val="00B51388"/>
    <w:rsid w:val="00B5183F"/>
    <w:rsid w:val="00B817C0"/>
    <w:rsid w:val="00BB4217"/>
    <w:rsid w:val="00BF0D89"/>
    <w:rsid w:val="00C15F0E"/>
    <w:rsid w:val="00CA6D59"/>
    <w:rsid w:val="00DE0791"/>
    <w:rsid w:val="00F143C0"/>
    <w:rsid w:val="00F16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2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A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22B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B4E"/>
    <w:rPr>
      <w:rFonts w:ascii="Tahoma" w:hAnsi="Tahoma" w:cs="Tahoma"/>
      <w:sz w:val="16"/>
      <w:szCs w:val="16"/>
    </w:rPr>
  </w:style>
  <w:style w:type="character" w:customStyle="1" w:styleId="Titre1Car">
    <w:name w:val="Titre 1 Car"/>
    <w:basedOn w:val="Policepardfaut"/>
    <w:link w:val="Titre1"/>
    <w:uiPriority w:val="9"/>
    <w:rsid w:val="00422B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22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2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A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22B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B4E"/>
    <w:rPr>
      <w:rFonts w:ascii="Tahoma" w:hAnsi="Tahoma" w:cs="Tahoma"/>
      <w:sz w:val="16"/>
      <w:szCs w:val="16"/>
    </w:rPr>
  </w:style>
  <w:style w:type="character" w:customStyle="1" w:styleId="Titre1Car">
    <w:name w:val="Titre 1 Car"/>
    <w:basedOn w:val="Policepardfaut"/>
    <w:link w:val="Titre1"/>
    <w:uiPriority w:val="9"/>
    <w:rsid w:val="00422B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2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625</Words>
  <Characters>3442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Aquasys</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Aquasys</dc:creator>
  <cp:lastModifiedBy>Aquasys</cp:lastModifiedBy>
  <cp:revision>7</cp:revision>
  <dcterms:created xsi:type="dcterms:W3CDTF">2017-04-20T07:16:00Z</dcterms:created>
  <dcterms:modified xsi:type="dcterms:W3CDTF">2018-01-13T13:11:00Z</dcterms:modified>
</cp:coreProperties>
</file>