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A2DB" w14:textId="295B74DC" w:rsidR="00630578" w:rsidRDefault="0063057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val="ru-RU"/>
        </w:rPr>
      </w:pPr>
    </w:p>
    <w:p w14:paraId="08AFF318" w14:textId="781D00BE" w:rsidR="00630578" w:rsidRPr="00C97187" w:rsidRDefault="00C97187" w:rsidP="00C9718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C97187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282B3A1A" wp14:editId="1D60C333">
            <wp:extent cx="576307" cy="708454"/>
            <wp:effectExtent l="0" t="0" r="0" b="0"/>
            <wp:docPr id="1" name="Рисунок 1" descr="P:\04. Marketing\4. Макеты\Лого\Лого правительства\Калининградская область\Coat_of_Arms_of_Kaliningrad_Obla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04. Marketing\4. Макеты\Лого\Лого правительства\Калининградская область\Coat_of_Arms_of_Kaliningrad_Oblast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9" cy="7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  <w:r w:rsidRPr="00C97187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0A12BE0D" wp14:editId="5F1FC351">
            <wp:extent cx="2306595" cy="558102"/>
            <wp:effectExtent l="0" t="0" r="0" b="0"/>
            <wp:docPr id="3" name="Рисунок 3" descr="P:\04. Marketing\4. Макеты\Лого\Лого Мой бизнес  2024\Лого МБ КО дли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04. Marketing\4. Макеты\Лого\Лого Мой бизнес  2024\Лого МБ КО дли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02" cy="5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  <w:r w:rsidRPr="00C97187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63C353CD" wp14:editId="6D46C527">
            <wp:extent cx="925493" cy="757881"/>
            <wp:effectExtent l="0" t="0" r="8255" b="4445"/>
            <wp:docPr id="2" name="Рисунок 2" descr="P:\04. Marketing\4. Макеты\Лого\НП МСП\Заливка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04. Marketing\4. Макеты\Лого\НП МСП\Заливка\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96" cy="7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A4E4" w14:textId="11BC87BC" w:rsidR="00F23E40" w:rsidRPr="006D5E57" w:rsidRDefault="009F7E9C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</w:pPr>
      <w:r w:rsidRPr="006D5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Проект программы на 21.05.2024</w:t>
      </w:r>
    </w:p>
    <w:p w14:paraId="6CFE7FDD" w14:textId="77777777" w:rsidR="00F23E40" w:rsidRPr="006D5E57" w:rsidRDefault="009F7E9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E57">
        <w:rPr>
          <w:rFonts w:ascii="Times New Roman" w:eastAsia="Times New Roman" w:hAnsi="Times New Roman" w:cs="Times New Roman"/>
          <w:b/>
          <w:sz w:val="24"/>
          <w:szCs w:val="24"/>
        </w:rPr>
        <w:t xml:space="preserve"> Мой бизнес. VI Международный Балтийский Бизнес-Форум «Море бизнеса»</w:t>
      </w:r>
    </w:p>
    <w:p w14:paraId="09FAC068" w14:textId="44BE6F01" w:rsidR="00F23E40" w:rsidRPr="006D5E57" w:rsidRDefault="009F7E9C" w:rsidP="006D5E5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5E57">
        <w:rPr>
          <w:rFonts w:ascii="Times New Roman" w:eastAsia="Times New Roman" w:hAnsi="Times New Roman" w:cs="Times New Roman"/>
          <w:sz w:val="24"/>
          <w:szCs w:val="24"/>
        </w:rPr>
        <w:t>Театр эстрады «Янтарь-Холл»</w:t>
      </w:r>
      <w:r w:rsidR="006D5E57" w:rsidRPr="006D5E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5E57">
        <w:rPr>
          <w:rFonts w:ascii="Times New Roman" w:eastAsia="Times New Roman" w:hAnsi="Times New Roman" w:cs="Times New Roman"/>
          <w:sz w:val="24"/>
          <w:szCs w:val="24"/>
        </w:rPr>
        <w:t>г. Светлогорск, ул. Ленина, 11</w:t>
      </w:r>
    </w:p>
    <w:p w14:paraId="73B3FBC4" w14:textId="237A920F" w:rsidR="00F23E40" w:rsidRPr="006D5E57" w:rsidRDefault="009F7E9C" w:rsidP="006D5E57">
      <w:pPr>
        <w:spacing w:before="120" w:after="120" w:line="360" w:lineRule="auto"/>
        <w:ind w:right="-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5E57">
        <w:rPr>
          <w:rFonts w:ascii="Times New Roman" w:eastAsia="Times New Roman" w:hAnsi="Times New Roman" w:cs="Times New Roman"/>
          <w:sz w:val="24"/>
          <w:szCs w:val="24"/>
        </w:rPr>
        <w:t>10 сентября 2024 г.</w:t>
      </w:r>
    </w:p>
    <w:tbl>
      <w:tblPr>
        <w:tblStyle w:val="a5"/>
        <w:tblW w:w="10419" w:type="dxa"/>
        <w:tblInd w:w="-8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854"/>
      </w:tblGrid>
      <w:tr w:rsidR="006D5E57" w:rsidRPr="006D5E57" w14:paraId="5D62945A" w14:textId="77777777" w:rsidTr="006D5E57">
        <w:trPr>
          <w:trHeight w:val="1200"/>
        </w:trPr>
        <w:tc>
          <w:tcPr>
            <w:tcW w:w="10419" w:type="dxa"/>
            <w:gridSpan w:val="2"/>
            <w:tcBorders>
              <w:top w:val="single" w:sz="36" w:space="0" w:color="EDEDED"/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E91ED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Ярмарка продукции ремесленников «Квартал мастеров»</w:t>
            </w:r>
          </w:p>
          <w:p w14:paraId="41C11786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Внутренний дворик Янтарь-Холла</w:t>
            </w:r>
          </w:p>
          <w:p w14:paraId="27B05522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11:00 – 19:00</w:t>
            </w:r>
          </w:p>
        </w:tc>
      </w:tr>
      <w:tr w:rsidR="006D5E57" w:rsidRPr="006D5E57" w14:paraId="7B6F9E2C" w14:textId="77777777" w:rsidTr="006D5E57">
        <w:trPr>
          <w:trHeight w:val="840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E222A1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Стритфуд</w:t>
            </w:r>
          </w:p>
          <w:p w14:paraId="63573D79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10:30-17:00</w:t>
            </w:r>
          </w:p>
        </w:tc>
      </w:tr>
      <w:tr w:rsidR="006D5E57" w:rsidRPr="006D5E57" w14:paraId="5A67E02D" w14:textId="77777777" w:rsidTr="006D5E57">
        <w:trPr>
          <w:trHeight w:val="480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EEAF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13F367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Вход – свободный.</w:t>
            </w:r>
          </w:p>
        </w:tc>
      </w:tr>
      <w:tr w:rsidR="006D5E57" w:rsidRPr="006D5E57" w14:paraId="22948AA6" w14:textId="77777777" w:rsidTr="006D5E57">
        <w:trPr>
          <w:trHeight w:val="1055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FFF3A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Конференц-залов</w:t>
            </w:r>
          </w:p>
          <w:p w14:paraId="26BF4EF4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10:00-17.00</w:t>
            </w:r>
          </w:p>
          <w:p w14:paraId="1444BC49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Выставка производителей Калининградской области</w:t>
            </w:r>
          </w:p>
        </w:tc>
      </w:tr>
      <w:tr w:rsidR="006D5E57" w:rsidRPr="006D5E57" w14:paraId="2B20551A" w14:textId="77777777" w:rsidTr="006D5E57">
        <w:trPr>
          <w:trHeight w:val="1190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97D374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Конференц-залов</w:t>
            </w:r>
          </w:p>
          <w:p w14:paraId="5697D81D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15:30-16:00</w:t>
            </w:r>
          </w:p>
          <w:p w14:paraId="1A4ABB9C" w14:textId="121D2320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Подписание соглашений о сотрудничестве</w:t>
            </w: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62AC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(на согласовании)</w:t>
            </w:r>
          </w:p>
        </w:tc>
      </w:tr>
      <w:tr w:rsidR="006D5E57" w:rsidRPr="006D5E57" w14:paraId="3597604D" w14:textId="77777777" w:rsidTr="006D5E57">
        <w:trPr>
          <w:trHeight w:val="540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6D9E1D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10:00-11:00</w:t>
            </w:r>
          </w:p>
          <w:p w14:paraId="125785F2" w14:textId="77777777" w:rsidR="006D5E57" w:rsidRPr="006D5E57" w:rsidRDefault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концертного зала</w:t>
            </w:r>
          </w:p>
          <w:p w14:paraId="00104F26" w14:textId="04397918" w:rsidR="006D5E57" w:rsidRPr="006D5E57" w:rsidRDefault="006D5E57" w:rsidP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Регистрация участников</w:t>
            </w:r>
          </w:p>
        </w:tc>
      </w:tr>
      <w:tr w:rsidR="006D5E57" w:rsidRPr="006D5E57" w14:paraId="1BFD11E0" w14:textId="77777777" w:rsidTr="006D5E57">
        <w:trPr>
          <w:trHeight w:val="540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9A9A7" w14:textId="77777777" w:rsidR="006D5E57" w:rsidRDefault="006D5E57" w:rsidP="006D5E57">
            <w:pPr>
              <w:spacing w:line="360" w:lineRule="auto"/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Ведущий Форума 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6D5E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ru-RU"/>
              </w:rPr>
              <w:t>Валентин Вахтин</w:t>
            </w:r>
          </w:p>
          <w:p w14:paraId="53FC956B" w14:textId="26087476" w:rsidR="006D5E57" w:rsidRPr="006D5E57" w:rsidRDefault="006D5E57" w:rsidP="00B80459">
            <w:pPr>
              <w:spacing w:line="360" w:lineRule="auto"/>
              <w:ind w:left="28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 рейтинге 100 лучших ведущих России по версии TOP</w:t>
            </w:r>
            <w:r w:rsidR="002049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6D5E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100</w:t>
            </w:r>
            <w:r w:rsidR="002049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6D5E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AWARDS на 33 месте</w:t>
            </w:r>
          </w:p>
        </w:tc>
      </w:tr>
      <w:tr w:rsidR="006D5E57" w:rsidRPr="006D5E57" w14:paraId="6D504503" w14:textId="77777777" w:rsidTr="006D5E57">
        <w:trPr>
          <w:trHeight w:val="48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56488E" w14:textId="2BE74578" w:rsidR="006D5E57" w:rsidRPr="006D5E57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11:00-13:00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F2F2F2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2A240A" w14:textId="77777777" w:rsidR="006D5E57" w:rsidRPr="006D5E57" w:rsidRDefault="006D5E57">
            <w:pPr>
              <w:spacing w:line="360" w:lineRule="auto"/>
              <w:ind w:left="28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Концертный зал</w:t>
            </w:r>
          </w:p>
        </w:tc>
      </w:tr>
      <w:tr w:rsidR="006D5E57" w:rsidRPr="006D5E57" w14:paraId="5A11A0B5" w14:textId="77777777" w:rsidTr="006D5E57">
        <w:trPr>
          <w:trHeight w:val="72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747D8D" w14:textId="77777777" w:rsidR="006D5E57" w:rsidRPr="006D5E57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11:00-11:20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014EA1" w14:textId="77777777" w:rsidR="006D5E57" w:rsidRPr="006D5E57" w:rsidRDefault="006D5E57">
            <w:pPr>
              <w:spacing w:before="120" w:after="120" w:line="360" w:lineRule="auto"/>
              <w:ind w:left="16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ОТКРЫТИЕ ФОРУМА</w:t>
            </w:r>
          </w:p>
        </w:tc>
      </w:tr>
      <w:tr w:rsidR="006D5E57" w:rsidRPr="006D5E57" w14:paraId="40337F86" w14:textId="77777777" w:rsidTr="006D5E57">
        <w:trPr>
          <w:trHeight w:val="759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F15FE" w14:textId="77777777" w:rsidR="006D5E57" w:rsidRPr="006D5E57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11:20-13:00</w:t>
            </w:r>
          </w:p>
          <w:p w14:paraId="020BB41A" w14:textId="77777777" w:rsidR="006D5E57" w:rsidRPr="006D5E57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Концертный зал</w:t>
            </w:r>
          </w:p>
          <w:p w14:paraId="1609029E" w14:textId="77777777" w:rsidR="006D5E57" w:rsidRPr="006D5E57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FFFFFF" w:themeFill="background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B63194" w14:textId="615E26BD" w:rsidR="006D5E57" w:rsidRPr="004F040C" w:rsidRDefault="006D5E57" w:rsidP="00D4670E">
            <w:pPr>
              <w:spacing w:before="120" w:after="120"/>
              <w:ind w:left="157" w:right="140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Пленарная сессия по теме </w:t>
            </w:r>
            <w:r w:rsid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6D5E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Обсуждение ключевых вопросов развития Калининградской области</w:t>
            </w:r>
            <w:r w:rsid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76079872" w14:textId="77777777" w:rsidR="006D5E57" w:rsidRDefault="006D5E57" w:rsidP="002049EF">
            <w:pPr>
              <w:spacing w:before="120" w:after="120"/>
              <w:ind w:left="157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Модераторы: </w:t>
            </w:r>
          </w:p>
          <w:p w14:paraId="56239B49" w14:textId="77777777" w:rsidR="006D5E57" w:rsidRPr="006D5E57" w:rsidRDefault="006D5E57" w:rsidP="00D4670E">
            <w:pPr>
              <w:ind w:left="1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 </w:t>
            </w:r>
            <w:r w:rsidRPr="006D5E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Кирилл Лило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директор </w:t>
            </w: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Фонда «Центр поддержки предпринимательства Калининградской области»</w:t>
            </w:r>
          </w:p>
          <w:p w14:paraId="5298E4DD" w14:textId="3C7F4456" w:rsidR="006D5E57" w:rsidRPr="006D5E57" w:rsidRDefault="006D5E57" w:rsidP="002049EF">
            <w:pPr>
              <w:spacing w:before="120" w:after="120"/>
              <w:ind w:right="140" w:firstLine="58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D5E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Валентин Вахтин</w:t>
            </w:r>
          </w:p>
          <w:p w14:paraId="4E90D3EB" w14:textId="77777777" w:rsidR="006D5E57" w:rsidRPr="006D5E57" w:rsidRDefault="006D5E57" w:rsidP="002049EF">
            <w:pPr>
              <w:spacing w:before="120" w:after="120"/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Участниками станут руководители ведущих предприятий Калининградской области, эксперты, а также представители региональной власти (</w:t>
            </w:r>
            <w:r w:rsidRPr="004F04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уточняется</w:t>
            </w: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51EABD9" w14:textId="77777777" w:rsidR="006D5E57" w:rsidRPr="006D5E57" w:rsidRDefault="006D5E57" w:rsidP="002049EF">
            <w:pPr>
              <w:spacing w:before="120" w:after="120"/>
              <w:ind w:left="157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сессии будут рассмотрены следующие темы:</w:t>
            </w:r>
          </w:p>
          <w:p w14:paraId="24B376A1" w14:textId="2D689601" w:rsidR="006D5E57" w:rsidRPr="006D5E57" w:rsidRDefault="006D5E57" w:rsidP="002049EF">
            <w:pPr>
              <w:spacing w:before="120" w:after="120"/>
              <w:ind w:left="157" w:right="140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1.Логистика и экспорт</w:t>
            </w:r>
          </w:p>
          <w:p w14:paraId="13DACD51" w14:textId="77777777" w:rsidR="006D5E57" w:rsidRPr="006D5E57" w:rsidRDefault="006D5E57" w:rsidP="002049EF">
            <w:pPr>
              <w:spacing w:before="120" w:after="120"/>
              <w:ind w:left="157" w:right="140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2.Импортозамещение</w:t>
            </w:r>
          </w:p>
          <w:p w14:paraId="4C035333" w14:textId="77777777" w:rsidR="006D5E57" w:rsidRPr="006D5E57" w:rsidRDefault="006D5E57" w:rsidP="002049EF">
            <w:pPr>
              <w:spacing w:before="120" w:after="120"/>
              <w:ind w:left="157" w:right="140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3.Промышленность и переработка</w:t>
            </w:r>
          </w:p>
          <w:p w14:paraId="0ADF0770" w14:textId="6C333AF1" w:rsidR="006D5E57" w:rsidRPr="006D5E57" w:rsidRDefault="006D5E57" w:rsidP="002049EF">
            <w:pPr>
              <w:spacing w:before="120" w:after="120"/>
              <w:ind w:left="157" w:right="140" w:firstLine="14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4.Инновации и информационные технологии</w:t>
            </w:r>
          </w:p>
        </w:tc>
      </w:tr>
      <w:tr w:rsidR="006D5E57" w:rsidRPr="006D5E57" w14:paraId="77D16BCE" w14:textId="77777777" w:rsidTr="006D5E57">
        <w:trPr>
          <w:trHeight w:val="525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B011BF" w14:textId="77777777" w:rsidR="006D5E57" w:rsidRPr="006D5E57" w:rsidRDefault="006D5E57">
            <w:pPr>
              <w:spacing w:before="120" w:after="120"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10:30-17:00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58C9B" w14:textId="77777777" w:rsidR="006D5E57" w:rsidRPr="006D5E57" w:rsidRDefault="006D5E57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Концертного зала</w:t>
            </w:r>
          </w:p>
        </w:tc>
      </w:tr>
      <w:tr w:rsidR="006D5E57" w:rsidRPr="006D5E57" w14:paraId="711C451A" w14:textId="77777777" w:rsidTr="004F040C">
        <w:trPr>
          <w:trHeight w:val="1794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21A576" w14:textId="77777777" w:rsidR="006D5E57" w:rsidRPr="006D5E57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Концертного зала – 1 этаж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D581CC" w14:textId="2339731E" w:rsidR="006D5E57" w:rsidRPr="006D5E57" w:rsidRDefault="002049EF" w:rsidP="002049EF">
            <w:pPr>
              <w:spacing w:before="120" w:after="12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Деловая консультационная</w:t>
            </w:r>
            <w:r w:rsidR="006D5E57" w:rsidRPr="006D5E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зона</w:t>
            </w:r>
          </w:p>
          <w:p w14:paraId="02E15876" w14:textId="6568C624" w:rsidR="006D5E57" w:rsidRPr="006D5E57" w:rsidRDefault="006D5E57" w:rsidP="002049EF">
            <w:pPr>
              <w:spacing w:before="120" w:after="120"/>
              <w:ind w:left="141" w:right="140" w:firstLine="2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Открытая площадка по нетворкингу с ведущими специалистами партнеров Фонда (не более 10 консультационных зон - </w:t>
            </w:r>
            <w:r w:rsidRPr="004F04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 проработке</w:t>
            </w: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A0B6955" w14:textId="77777777" w:rsidR="006D5E57" w:rsidRPr="006D5E57" w:rsidRDefault="006D5E57" w:rsidP="002049EF">
            <w:pPr>
              <w:spacing w:before="240" w:after="240"/>
              <w:ind w:left="1220" w:right="1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sz w:val="24"/>
                <w:szCs w:val="24"/>
              </w:rPr>
              <w:t>1.     Центр «Мой Бизнес» Калининградской области</w:t>
            </w:r>
          </w:p>
        </w:tc>
      </w:tr>
      <w:tr w:rsidR="006D5E57" w:rsidRPr="006D5E57" w14:paraId="096D29E8" w14:textId="77777777" w:rsidTr="006D5E57">
        <w:trPr>
          <w:trHeight w:val="72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93E02B" w14:textId="77777777" w:rsidR="006D5E57" w:rsidRPr="006D5E57" w:rsidRDefault="006D5E57">
            <w:pPr>
              <w:spacing w:before="120" w:after="120"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10:30-16:15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0BB6DA" w14:textId="77777777" w:rsidR="006D5E57" w:rsidRPr="006D5E57" w:rsidRDefault="006D5E57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Концертного зала</w:t>
            </w:r>
          </w:p>
        </w:tc>
      </w:tr>
      <w:tr w:rsidR="006D5E57" w:rsidRPr="006D5E57" w14:paraId="60B2858E" w14:textId="77777777" w:rsidTr="002049EF">
        <w:trPr>
          <w:trHeight w:val="664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D63BA" w14:textId="77777777" w:rsidR="006D5E57" w:rsidRPr="006D5E57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Фойе Концертного зала- 2 этаж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6BE3F" w14:textId="669541F8" w:rsidR="006D5E57" w:rsidRPr="006D5E57" w:rsidRDefault="006D5E57" w:rsidP="004F040C">
            <w:pPr>
              <w:spacing w:before="120" w:after="120" w:line="360" w:lineRule="auto"/>
              <w:ind w:left="157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Интерактив для участников/ зона нетворкинга</w:t>
            </w:r>
          </w:p>
          <w:p w14:paraId="1F1D5466" w14:textId="77777777" w:rsidR="006D5E57" w:rsidRPr="006D5E57" w:rsidRDefault="006D5E57">
            <w:pPr>
              <w:spacing w:before="24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5E57" w:rsidRPr="006D5E57" w14:paraId="3EE1D20E" w14:textId="77777777" w:rsidTr="006D5E57">
        <w:trPr>
          <w:trHeight w:val="72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BA792B" w14:textId="77777777" w:rsidR="006D5E57" w:rsidRPr="006D5E57" w:rsidRDefault="006D5E57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13:30-15:00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C745A0" w14:textId="77777777" w:rsidR="006D5E57" w:rsidRPr="006D5E57" w:rsidRDefault="006D5E57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Параллельные сессии</w:t>
            </w:r>
          </w:p>
        </w:tc>
      </w:tr>
      <w:tr w:rsidR="006D5E57" w:rsidRPr="006D5E57" w14:paraId="6386559B" w14:textId="77777777" w:rsidTr="006D5E57">
        <w:trPr>
          <w:trHeight w:val="114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442BC3" w14:textId="77777777" w:rsidR="006D5E57" w:rsidRPr="004F040C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Конференц-зал «Оникс 1»</w:t>
            </w:r>
          </w:p>
          <w:p w14:paraId="6A4FDF62" w14:textId="0E52A5C3" w:rsidR="006D5E57" w:rsidRPr="004F040C" w:rsidRDefault="006D5E57">
            <w:pPr>
              <w:spacing w:before="120"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EAD3"/>
              </w:rPr>
            </w:pP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39A312" w14:textId="50B7E984" w:rsidR="006D5E57" w:rsidRPr="004F040C" w:rsidRDefault="006D5E57" w:rsidP="006C704F">
            <w:pPr>
              <w:spacing w:before="240" w:after="240"/>
              <w:ind w:left="157" w:right="102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Мастер класс «Семь этапов развития своего дела: от идеи </w:t>
            </w:r>
            <w:r w:rsid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br/>
            </w:r>
            <w:r w:rsidRP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до федеральной сети»</w:t>
            </w:r>
          </w:p>
          <w:p w14:paraId="5F31B5AA" w14:textId="3A8641FF" w:rsidR="006D5E57" w:rsidRPr="004F040C" w:rsidRDefault="006D5E57" w:rsidP="006C704F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Семь этапов развития бизнеса от анализа ниши </w:t>
            </w:r>
            <w:r w:rsidR="004F040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масштабирования. Колесо баланса бизнеса, чтобы любой проект поехал. </w:t>
            </w:r>
          </w:p>
          <w:p w14:paraId="11132994" w14:textId="4B9EB3B2" w:rsidR="006D5E57" w:rsidRPr="004F040C" w:rsidRDefault="006D5E57" w:rsidP="006C704F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Разбираем последовательность действия и ключевые метрики </w:t>
            </w:r>
            <w:r w:rsidR="004F040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по сети основным обязательным этапам развития бизнеса:</w:t>
            </w:r>
          </w:p>
          <w:p w14:paraId="272EDF0B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и оценка ниши</w:t>
            </w:r>
          </w:p>
          <w:p w14:paraId="4C2F7F63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Клиенты и рынок</w:t>
            </w:r>
          </w:p>
          <w:p w14:paraId="5536E35D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</w:t>
            </w:r>
          </w:p>
          <w:p w14:paraId="35BD3DED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Трафик/Маркетинг/Продажи</w:t>
            </w:r>
          </w:p>
          <w:p w14:paraId="37FD9074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командой</w:t>
            </w:r>
          </w:p>
          <w:p w14:paraId="159B8670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Масштабирование </w:t>
            </w:r>
          </w:p>
          <w:p w14:paraId="0A81376E" w14:textId="77777777" w:rsidR="006D5E57" w:rsidRPr="004F040C" w:rsidRDefault="006D5E57" w:rsidP="006C704F">
            <w:pPr>
              <w:numPr>
                <w:ilvl w:val="0"/>
                <w:numId w:val="1"/>
              </w:numPr>
              <w:ind w:left="157" w:right="10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Систематизация</w:t>
            </w:r>
          </w:p>
          <w:p w14:paraId="1A38280B" w14:textId="77777777" w:rsidR="006D5E57" w:rsidRPr="004F040C" w:rsidRDefault="006D5E57" w:rsidP="00B5124D">
            <w:pPr>
              <w:keepNext/>
              <w:keepLines/>
              <w:ind w:left="1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4E07F" w14:textId="3433FC14" w:rsidR="006D5E57" w:rsidRPr="004F040C" w:rsidRDefault="004F040C" w:rsidP="00B5124D">
            <w:pPr>
              <w:keepNext/>
              <w:keepLines/>
              <w:ind w:left="1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>Спикер -</w:t>
            </w:r>
            <w:r w:rsidR="006D5E57"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5E57" w:rsidRPr="004F040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Анна Харитонова</w:t>
            </w:r>
            <w:r w:rsidR="006D5E57" w:rsidRPr="004F0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405524F" w14:textId="77777777" w:rsidR="006D5E57" w:rsidRPr="00584DDE" w:rsidRDefault="006D5E57" w:rsidP="006C704F">
            <w:pPr>
              <w:keepNext/>
              <w:keepLines/>
              <w:numPr>
                <w:ilvl w:val="0"/>
                <w:numId w:val="3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584DDE">
              <w:rPr>
                <w:rFonts w:ascii="Times New Roman" w:eastAsia="Times New Roman" w:hAnsi="Times New Roman" w:cs="Times New Roman"/>
              </w:rPr>
              <w:t>Предприниматель, эксперт во франчайзинге и масштабировании. Основатель консалтинговой группы и портала о франчайзинге «Лидер Франшиз»</w:t>
            </w:r>
          </w:p>
          <w:p w14:paraId="0B338961" w14:textId="0342BC67" w:rsidR="006D5E57" w:rsidRPr="00584DDE" w:rsidRDefault="006D5E57" w:rsidP="006C704F">
            <w:pPr>
              <w:numPr>
                <w:ilvl w:val="0"/>
                <w:numId w:val="3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584DDE">
              <w:rPr>
                <w:rFonts w:ascii="Times New Roman" w:eastAsia="Times New Roman" w:hAnsi="Times New Roman" w:cs="Times New Roman"/>
              </w:rPr>
              <w:t xml:space="preserve">Основатель франшизы из </w:t>
            </w:r>
            <w:r w:rsidR="004F040C" w:rsidRPr="00584DDE">
              <w:rPr>
                <w:rFonts w:ascii="Times New Roman" w:eastAsia="Times New Roman" w:hAnsi="Times New Roman" w:cs="Times New Roman"/>
              </w:rPr>
              <w:t>рейтинга ТОП</w:t>
            </w:r>
            <w:r w:rsidRPr="00584DDE">
              <w:rPr>
                <w:rFonts w:ascii="Times New Roman" w:eastAsia="Times New Roman" w:hAnsi="Times New Roman" w:cs="Times New Roman"/>
              </w:rPr>
              <w:t xml:space="preserve">-3 Лучших франшиз </w:t>
            </w:r>
            <w:r w:rsidR="004F040C" w:rsidRPr="00584DDE">
              <w:rPr>
                <w:rFonts w:ascii="Times New Roman" w:eastAsia="Times New Roman" w:hAnsi="Times New Roman" w:cs="Times New Roman"/>
              </w:rPr>
              <w:t xml:space="preserve">России, </w:t>
            </w:r>
            <w:r w:rsidR="00584DDE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="004F040C" w:rsidRPr="00584DDE">
              <w:rPr>
                <w:rFonts w:ascii="Times New Roman" w:eastAsia="Times New Roman" w:hAnsi="Times New Roman" w:cs="Times New Roman"/>
              </w:rPr>
              <w:t>220</w:t>
            </w:r>
            <w:r w:rsidRPr="00584DDE">
              <w:rPr>
                <w:rFonts w:ascii="Times New Roman" w:eastAsia="Times New Roman" w:hAnsi="Times New Roman" w:cs="Times New Roman"/>
              </w:rPr>
              <w:t xml:space="preserve"> франчайзи на территории 4-х стран</w:t>
            </w:r>
          </w:p>
          <w:p w14:paraId="5329F846" w14:textId="77777777" w:rsidR="006D5E57" w:rsidRPr="00584DDE" w:rsidRDefault="006D5E57" w:rsidP="006C704F">
            <w:pPr>
              <w:numPr>
                <w:ilvl w:val="0"/>
                <w:numId w:val="3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584DDE">
              <w:rPr>
                <w:rFonts w:ascii="Times New Roman" w:eastAsia="Times New Roman" w:hAnsi="Times New Roman" w:cs="Times New Roman"/>
              </w:rPr>
              <w:t xml:space="preserve">Президент Клуба молодых предпринимателей при Федеральном агентстве по делам молодежи </w:t>
            </w:r>
            <w:proofErr w:type="spellStart"/>
            <w:r w:rsidRPr="00584DDE">
              <w:rPr>
                <w:rFonts w:ascii="Times New Roman" w:eastAsia="Times New Roman" w:hAnsi="Times New Roman" w:cs="Times New Roman"/>
              </w:rPr>
              <w:t>Росмолодежь.Бизнес</w:t>
            </w:r>
            <w:proofErr w:type="spellEnd"/>
          </w:p>
          <w:p w14:paraId="0C266B73" w14:textId="2F19A1A3" w:rsidR="006D5E57" w:rsidRPr="00584DDE" w:rsidRDefault="006D5E57" w:rsidP="006C704F">
            <w:pPr>
              <w:numPr>
                <w:ilvl w:val="0"/>
                <w:numId w:val="3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584DDE">
              <w:rPr>
                <w:rFonts w:ascii="Times New Roman" w:eastAsia="Times New Roman" w:hAnsi="Times New Roman" w:cs="Times New Roman"/>
              </w:rPr>
              <w:t xml:space="preserve">Победитель федерального конкурса </w:t>
            </w:r>
            <w:r w:rsidR="004F040C" w:rsidRPr="00584DDE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584DDE">
              <w:rPr>
                <w:rFonts w:ascii="Times New Roman" w:eastAsia="Times New Roman" w:hAnsi="Times New Roman" w:cs="Times New Roman"/>
              </w:rPr>
              <w:t>Лучший молодой предприниматель России</w:t>
            </w:r>
            <w:r w:rsidR="004F040C" w:rsidRPr="00584DDE">
              <w:rPr>
                <w:rFonts w:ascii="Times New Roman" w:eastAsia="Times New Roman" w:hAnsi="Times New Roman" w:cs="Times New Roman"/>
                <w:lang w:val="ru-RU"/>
              </w:rPr>
              <w:t>»</w:t>
            </w:r>
          </w:p>
          <w:p w14:paraId="38F4E256" w14:textId="15AAB394" w:rsidR="006D5E57" w:rsidRPr="004F040C" w:rsidRDefault="006D5E57" w:rsidP="006C704F">
            <w:pPr>
              <w:numPr>
                <w:ilvl w:val="0"/>
                <w:numId w:val="3"/>
              </w:numPr>
              <w:spacing w:after="240"/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DE">
              <w:rPr>
                <w:rFonts w:ascii="Times New Roman" w:eastAsia="Times New Roman" w:hAnsi="Times New Roman" w:cs="Times New Roman"/>
              </w:rPr>
              <w:t xml:space="preserve">ТОП-50 лучших спикеров России </w:t>
            </w:r>
            <w:r w:rsidR="004F040C" w:rsidRPr="00584DDE">
              <w:rPr>
                <w:rFonts w:ascii="Times New Roman" w:eastAsia="Times New Roman" w:hAnsi="Times New Roman" w:cs="Times New Roman"/>
              </w:rPr>
              <w:t>- Лектор «</w:t>
            </w:r>
            <w:r w:rsidRPr="00584DDE">
              <w:rPr>
                <w:rFonts w:ascii="Times New Roman" w:eastAsia="Times New Roman" w:hAnsi="Times New Roman" w:cs="Times New Roman"/>
              </w:rPr>
              <w:t>Лиги Лекторов» победитель федерального конкурса просветителей всероссийского общества Знание</w:t>
            </w:r>
          </w:p>
        </w:tc>
      </w:tr>
      <w:tr w:rsidR="006D5E57" w:rsidRPr="006D5E57" w14:paraId="6E37772F" w14:textId="77777777" w:rsidTr="006D5E57">
        <w:trPr>
          <w:trHeight w:val="735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E0E51F" w14:textId="77777777" w:rsidR="006D5E57" w:rsidRPr="00EE1822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Конференц-зал «Агат премиум»</w:t>
            </w:r>
          </w:p>
          <w:p w14:paraId="68C2B1D2" w14:textId="0E7AF056" w:rsidR="006D5E57" w:rsidRPr="00EE1822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2CC425" w14:textId="7C4EDECC" w:rsidR="006D5E57" w:rsidRPr="00EE1822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E18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Круглый </w:t>
            </w:r>
            <w:r w:rsidR="00EE1822" w:rsidRPr="00EE18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стол </w:t>
            </w:r>
            <w:r w:rsidR="00EE1822" w:rsidRPr="00EE18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EE18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Тренды и тенденции мировой торговли</w:t>
            </w:r>
            <w:r w:rsidR="00EE1822" w:rsidRPr="00EE182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206D86C7" w14:textId="32425F29" w:rsidR="006D5E57" w:rsidRPr="00EE1822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Современные тенденции в мировой торговле свидетельствуют </w:t>
            </w:r>
            <w:r w:rsidR="00584D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постоянном росте объемов обмена товарами и услугами между странами. Этот рост стимулируется развитием глобальной экономики, укреплением международных связей, стремлением компаний к поиску возможностей для расширения рынков сбыта и поиска новых иностранных партнеров. </w:t>
            </w:r>
          </w:p>
          <w:p w14:paraId="24D830C6" w14:textId="37497406" w:rsidR="006D5E57" w:rsidRPr="00EE1822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Обсудим главные тенденции, которые будут определять экспорт </w:t>
            </w:r>
            <w:r w:rsidR="00584D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ближайшие годы. </w:t>
            </w:r>
          </w:p>
          <w:p w14:paraId="1FC817ED" w14:textId="4CBD463E" w:rsidR="006D5E57" w:rsidRPr="00EE1822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кого: для предпринимателей-экспортеров, кто планирует масштабировать свой бизнес, выйти на экспорт и найти новых партнеров, а </w:t>
            </w:r>
            <w:r w:rsidR="00584DDE"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>также для</w:t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всех, кто интересуется мировой торговлей.</w:t>
            </w:r>
          </w:p>
          <w:p w14:paraId="2CF70DE8" w14:textId="77777777" w:rsidR="00584DDE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Выступление 1-2 представителя бизнеса с успешными кейсами </w:t>
            </w:r>
            <w:r w:rsidR="00584D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>по экспорту</w:t>
            </w:r>
            <w:r w:rsidR="00584DDE"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BA92EC4" w14:textId="7981D43A" w:rsidR="006D5E57" w:rsidRPr="0072475B" w:rsidRDefault="00584DDE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Модератор - </w:t>
            </w:r>
            <w:r w:rsidRPr="00584D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Александр Валерьевич Пряхин</w:t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2475B">
              <w:rPr>
                <w:rFonts w:ascii="Times New Roman" w:eastAsia="Times New Roman" w:hAnsi="Times New Roman" w:cs="Times New Roman"/>
              </w:rPr>
              <w:t xml:space="preserve">руководитель Представительства АО </w:t>
            </w:r>
            <w:r w:rsidRPr="0072475B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72475B">
              <w:rPr>
                <w:rFonts w:ascii="Times New Roman" w:eastAsia="Times New Roman" w:hAnsi="Times New Roman" w:cs="Times New Roman"/>
              </w:rPr>
              <w:t>Российский экспортный центр</w:t>
            </w:r>
            <w:r w:rsidRPr="0072475B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72475B">
              <w:rPr>
                <w:rFonts w:ascii="Times New Roman" w:eastAsia="Times New Roman" w:hAnsi="Times New Roman" w:cs="Times New Roman"/>
              </w:rPr>
              <w:t xml:space="preserve"> </w:t>
            </w:r>
            <w:r w:rsidRPr="0072475B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72475B">
              <w:rPr>
                <w:rFonts w:ascii="Times New Roman" w:eastAsia="Times New Roman" w:hAnsi="Times New Roman" w:cs="Times New Roman"/>
              </w:rPr>
              <w:t>в г. Калининграде</w:t>
            </w:r>
          </w:p>
          <w:p w14:paraId="24741A21" w14:textId="5C533598" w:rsidR="006D5E57" w:rsidRPr="0072475B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Спикер </w:t>
            </w:r>
            <w:r w:rsidR="00584DDE"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84DDE" w:rsidRPr="00584D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Роман</w:t>
            </w:r>
            <w:r w:rsidRPr="00584D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Александрович Генкель</w:t>
            </w:r>
            <w:r w:rsidRPr="00EE18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2475B">
              <w:rPr>
                <w:rFonts w:ascii="Times New Roman" w:eastAsia="Times New Roman" w:hAnsi="Times New Roman" w:cs="Times New Roman"/>
              </w:rPr>
              <w:t xml:space="preserve">вице-президент </w:t>
            </w:r>
            <w:r w:rsidR="00584DDE" w:rsidRPr="0072475B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72475B">
              <w:rPr>
                <w:rFonts w:ascii="Times New Roman" w:eastAsia="Times New Roman" w:hAnsi="Times New Roman" w:cs="Times New Roman"/>
              </w:rPr>
              <w:t xml:space="preserve">по развитию нефинансовых продуктов, региональной и зарубежной сети </w:t>
            </w:r>
            <w:r w:rsidR="00563A46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72475B">
              <w:rPr>
                <w:rFonts w:ascii="Times New Roman" w:eastAsia="Times New Roman" w:hAnsi="Times New Roman" w:cs="Times New Roman"/>
              </w:rPr>
              <w:t xml:space="preserve">и партнерской политике АО </w:t>
            </w:r>
            <w:r w:rsidR="00584DDE" w:rsidRPr="0072475B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72475B">
              <w:rPr>
                <w:rFonts w:ascii="Times New Roman" w:eastAsia="Times New Roman" w:hAnsi="Times New Roman" w:cs="Times New Roman"/>
              </w:rPr>
              <w:t>Российский экспортный центр</w:t>
            </w:r>
            <w:r w:rsidR="00584DDE" w:rsidRPr="0072475B">
              <w:rPr>
                <w:rFonts w:ascii="Times New Roman" w:eastAsia="Times New Roman" w:hAnsi="Times New Roman" w:cs="Times New Roman"/>
                <w:lang w:val="ru-RU"/>
              </w:rPr>
              <w:t xml:space="preserve">» </w:t>
            </w:r>
            <w:r w:rsidR="00584DDE" w:rsidRPr="0072475B">
              <w:rPr>
                <w:rFonts w:ascii="Times New Roman" w:eastAsia="Times New Roman" w:hAnsi="Times New Roman" w:cs="Times New Roman"/>
                <w:lang w:val="ru-RU"/>
              </w:rPr>
              <w:br/>
              <w:t>(</w:t>
            </w:r>
            <w:r w:rsidR="00584DDE" w:rsidRPr="0072475B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на согласовании</w:t>
            </w:r>
            <w:r w:rsidR="00584DDE" w:rsidRPr="0072475B"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  <w:p w14:paraId="151B2075" w14:textId="5AA77C49" w:rsidR="006D5E57" w:rsidRPr="00EE1822" w:rsidRDefault="006D5E57" w:rsidP="00B5124D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5E57" w:rsidRPr="006D5E57" w14:paraId="434F70DE" w14:textId="77777777" w:rsidTr="006D5E57">
        <w:trPr>
          <w:trHeight w:val="63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4141" w14:textId="77777777" w:rsidR="006D5E57" w:rsidRPr="00E43E93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Концертный зал</w:t>
            </w:r>
          </w:p>
          <w:p w14:paraId="2FA84C22" w14:textId="77777777" w:rsidR="006D5E57" w:rsidRPr="00E43E93" w:rsidRDefault="006D5E57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D6EF2" w14:textId="07F49A39" w:rsidR="006D5E57" w:rsidRPr="00E43E93" w:rsidRDefault="006D5E57" w:rsidP="00563A46">
            <w:pPr>
              <w:spacing w:before="240"/>
              <w:ind w:left="157" w:right="140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E43E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Мастер-класс </w:t>
            </w:r>
            <w:r w:rsidR="00E43E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E43E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Эмпатия в бизнесе. Как построить человечную компанию, в которой есть место людям, инновациям и деньгам</w:t>
            </w:r>
            <w:r w:rsidR="00E43E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75161566" w14:textId="77777777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- особенности корпоративных культур;</w:t>
            </w:r>
          </w:p>
          <w:p w14:paraId="6B3FE1F0" w14:textId="77777777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- выгорание и средство борьбы с ним на уровне компании;</w:t>
            </w:r>
          </w:p>
          <w:p w14:paraId="0CCBA602" w14:textId="77777777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- построение предпринимательской культуры (как одно из решений от выгорания), тестирование гипотез;</w:t>
            </w:r>
          </w:p>
          <w:p w14:paraId="7BAC4AE7" w14:textId="77777777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- ценность ошибок на корпоративном уровне;</w:t>
            </w:r>
          </w:p>
          <w:p w14:paraId="1BC27841" w14:textId="7F3BED25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построение процессов от клиентов как источник энергии </w:t>
            </w:r>
            <w:r w:rsidR="00563A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сотрудников и бизнеса;</w:t>
            </w:r>
          </w:p>
          <w:p w14:paraId="0E8C24AA" w14:textId="3364D0C6" w:rsidR="006D5E57" w:rsidRPr="00E43E93" w:rsidRDefault="006D5E57" w:rsidP="00563A46">
            <w:pPr>
              <w:ind w:left="157" w:right="140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Спикер приведёт примеры из практики </w:t>
            </w:r>
            <w:r w:rsidR="00563A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ВкусВилл</w:t>
            </w:r>
            <w:proofErr w:type="spellEnd"/>
            <w:r w:rsidR="00563A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других российских </w:t>
            </w:r>
            <w:proofErr w:type="spellStart"/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компанийДля</w:t>
            </w:r>
            <w:proofErr w:type="spellEnd"/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кого: для предпринимателей и управляющих, </w:t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кто хочет </w:t>
            </w:r>
            <w:r w:rsidR="005E7A7C"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узнать,</w:t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построить человечную компанию, в которой </w:t>
            </w:r>
            <w:r w:rsidR="00563A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место людям, инновациям и деньгам.</w:t>
            </w:r>
          </w:p>
          <w:p w14:paraId="64DEE2B2" w14:textId="3077BD38" w:rsidR="006D5E57" w:rsidRPr="00E43E93" w:rsidRDefault="006D5E57" w:rsidP="00563A46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Спикер - </w:t>
            </w:r>
            <w:r w:rsidRPr="005E7A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Евгений Щепин</w:t>
            </w:r>
            <w:r w:rsidRPr="00E43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основатель и руководитель проекта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proofErr w:type="spellStart"/>
            <w:r w:rsidRPr="003915AF">
              <w:rPr>
                <w:rFonts w:ascii="Times New Roman" w:eastAsia="Times New Roman" w:hAnsi="Times New Roman" w:cs="Times New Roman"/>
              </w:rPr>
              <w:t>ВкусВилл</w:t>
            </w:r>
            <w:proofErr w:type="spellEnd"/>
            <w:r w:rsidRPr="003915AF">
              <w:rPr>
                <w:rFonts w:ascii="Times New Roman" w:eastAsia="Times New Roman" w:hAnsi="Times New Roman" w:cs="Times New Roman"/>
              </w:rPr>
              <w:t>. Практика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, писатель, предприниматель. Автор книг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3915AF">
              <w:rPr>
                <w:rFonts w:ascii="Times New Roman" w:eastAsia="Times New Roman" w:hAnsi="Times New Roman" w:cs="Times New Roman"/>
              </w:rPr>
              <w:t>Энергия клиента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 и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proofErr w:type="spellStart"/>
            <w:r w:rsidRPr="003915AF">
              <w:rPr>
                <w:rFonts w:ascii="Times New Roman" w:eastAsia="Times New Roman" w:hAnsi="Times New Roman" w:cs="Times New Roman"/>
              </w:rPr>
              <w:t>ВкусВилл</w:t>
            </w:r>
            <w:proofErr w:type="spellEnd"/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. С 2011 по 2018 год отвечал за внешние коммуникации </w:t>
            </w:r>
            <w:r w:rsidR="00563A46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3915AF">
              <w:rPr>
                <w:rFonts w:ascii="Times New Roman" w:eastAsia="Times New Roman" w:hAnsi="Times New Roman" w:cs="Times New Roman"/>
              </w:rPr>
              <w:t xml:space="preserve">и построение имиджа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proofErr w:type="spellStart"/>
            <w:r w:rsidRPr="003915AF">
              <w:rPr>
                <w:rFonts w:ascii="Times New Roman" w:eastAsia="Times New Roman" w:hAnsi="Times New Roman" w:cs="Times New Roman"/>
              </w:rPr>
              <w:t>ВкусВилл</w:t>
            </w:r>
            <w:proofErr w:type="spellEnd"/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. В 2018 основал и руководит проектом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proofErr w:type="spellStart"/>
            <w:r w:rsidRPr="003915AF">
              <w:rPr>
                <w:rFonts w:ascii="Times New Roman" w:eastAsia="Times New Roman" w:hAnsi="Times New Roman" w:cs="Times New Roman"/>
              </w:rPr>
              <w:t>ВкусВилл</w:t>
            </w:r>
            <w:proofErr w:type="spellEnd"/>
            <w:r w:rsidRPr="003915AF">
              <w:rPr>
                <w:rFonts w:ascii="Times New Roman" w:eastAsia="Times New Roman" w:hAnsi="Times New Roman" w:cs="Times New Roman"/>
              </w:rPr>
              <w:t>. Практика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, эволюционная цель которого - увеличение количества </w:t>
            </w:r>
            <w:proofErr w:type="spellStart"/>
            <w:r w:rsidRPr="003915AF">
              <w:rPr>
                <w:rFonts w:ascii="Times New Roman" w:eastAsia="Times New Roman" w:hAnsi="Times New Roman" w:cs="Times New Roman"/>
              </w:rPr>
              <w:t>клиентоцентричных</w:t>
            </w:r>
            <w:proofErr w:type="spellEnd"/>
            <w:r w:rsidRPr="003915AF">
              <w:rPr>
                <w:rFonts w:ascii="Times New Roman" w:eastAsia="Times New Roman" w:hAnsi="Times New Roman" w:cs="Times New Roman"/>
              </w:rPr>
              <w:t xml:space="preserve"> компаний в России. Является автором курса </w:t>
            </w:r>
            <w:r w:rsidR="00563A46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3915AF">
              <w:rPr>
                <w:rFonts w:ascii="Times New Roman" w:eastAsia="Times New Roman" w:hAnsi="Times New Roman" w:cs="Times New Roman"/>
              </w:rPr>
              <w:t xml:space="preserve">по современному предпринимательству в Высшей школе бизнеса МГУ, приглашенным спикером в корпоративном университете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3915AF">
              <w:rPr>
                <w:rFonts w:ascii="Times New Roman" w:eastAsia="Times New Roman" w:hAnsi="Times New Roman" w:cs="Times New Roman"/>
              </w:rPr>
              <w:t>Сбербанка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 xml:space="preserve">, спикером-практиком в школе управления 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«</w:t>
            </w:r>
            <w:r w:rsidRPr="003915AF">
              <w:rPr>
                <w:rFonts w:ascii="Times New Roman" w:eastAsia="Times New Roman" w:hAnsi="Times New Roman" w:cs="Times New Roman"/>
              </w:rPr>
              <w:t>Сколково</w:t>
            </w:r>
            <w:r w:rsidR="005E7A7C" w:rsidRPr="003915AF">
              <w:rPr>
                <w:rFonts w:ascii="Times New Roman" w:eastAsia="Times New Roman" w:hAnsi="Times New Roman" w:cs="Times New Roman"/>
                <w:lang w:val="ru-RU"/>
              </w:rPr>
              <w:t>»</w:t>
            </w:r>
            <w:r w:rsidRPr="003915A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5E57" w:rsidRPr="006D5E57" w14:paraId="257215D8" w14:textId="77777777" w:rsidTr="00D815CF">
        <w:trPr>
          <w:trHeight w:val="5462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9D455" w14:textId="77777777" w:rsidR="006D5E57" w:rsidRPr="00A53B48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Зал «Барре»</w:t>
            </w:r>
          </w:p>
          <w:p w14:paraId="634398FE" w14:textId="6AC4D37F" w:rsidR="006D5E57" w:rsidRPr="00A53B48" w:rsidRDefault="006D5E57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1397E" w14:textId="4FDA7C58" w:rsidR="006D5E57" w:rsidRPr="00A53B48" w:rsidRDefault="006D5E57" w:rsidP="00A53B48">
            <w:pPr>
              <w:ind w:left="157" w:firstLine="425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A53B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Мастер-класс </w:t>
            </w:r>
            <w:r w:rsidR="00A53B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A53B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Успех, карьера, развитие, финансы</w:t>
            </w:r>
            <w:r w:rsidR="00A53B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712BCC87" w14:textId="77777777" w:rsidR="006D5E57" w:rsidRPr="00A53B48" w:rsidRDefault="006D5E57" w:rsidP="006C704F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Спикер - </w:t>
            </w:r>
            <w:r w:rsidRPr="00A53B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Ксения Мосунова</w:t>
            </w: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53B48">
              <w:rPr>
                <w:rFonts w:ascii="Times New Roman" w:eastAsia="Times New Roman" w:hAnsi="Times New Roman" w:cs="Times New Roman"/>
              </w:rPr>
              <w:t xml:space="preserve">дипломированный клинический психолог, создатель первого института современной психологии и </w:t>
            </w:r>
            <w:proofErr w:type="spellStart"/>
            <w:r w:rsidRPr="00A53B48">
              <w:rPr>
                <w:rFonts w:ascii="Times New Roman" w:eastAsia="Times New Roman" w:hAnsi="Times New Roman" w:cs="Times New Roman"/>
              </w:rPr>
              <w:t>родологии</w:t>
            </w:r>
            <w:proofErr w:type="spellEnd"/>
            <w:r w:rsidRPr="00A53B4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8524D6E" w14:textId="77777777" w:rsidR="006D5E57" w:rsidRPr="00A53B48" w:rsidRDefault="006D5E57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>Автор книги-бестселлера «Зов Рода»</w:t>
            </w:r>
          </w:p>
          <w:p w14:paraId="48714E80" w14:textId="77777777" w:rsidR="006D5E57" w:rsidRPr="00A53B48" w:rsidRDefault="006D5E57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>Международно-признанный эксперт</w:t>
            </w:r>
          </w:p>
          <w:p w14:paraId="3DDD60AA" w14:textId="77777777" w:rsidR="006D5E57" w:rsidRPr="00A53B48" w:rsidRDefault="006D5E57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>Более 12 лет опыта в работе с Родовыми программами</w:t>
            </w:r>
          </w:p>
          <w:p w14:paraId="70D21D44" w14:textId="0B2A702B" w:rsidR="006D5E57" w:rsidRPr="00A53B48" w:rsidRDefault="00A53B48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>Участница конференции</w:t>
            </w:r>
            <w:r w:rsidR="006D5E57" w:rsidRPr="00A53B48">
              <w:rPr>
                <w:rFonts w:ascii="Times New Roman" w:eastAsia="Times New Roman" w:hAnsi="Times New Roman" w:cs="Times New Roman"/>
              </w:rPr>
              <w:t xml:space="preserve"> International </w:t>
            </w:r>
            <w:proofErr w:type="spellStart"/>
            <w:r w:rsidR="006D5E57" w:rsidRPr="00A53B48">
              <w:rPr>
                <w:rFonts w:ascii="Times New Roman" w:eastAsia="Times New Roman" w:hAnsi="Times New Roman" w:cs="Times New Roman"/>
              </w:rPr>
              <w:t>Congress</w:t>
            </w:r>
            <w:proofErr w:type="spellEnd"/>
            <w:r w:rsidR="006D5E57" w:rsidRPr="00A53B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D5E57" w:rsidRPr="00A53B48">
              <w:rPr>
                <w:rFonts w:ascii="Times New Roman" w:eastAsia="Times New Roman" w:hAnsi="Times New Roman" w:cs="Times New Roman"/>
              </w:rPr>
              <w:t>Prosperity</w:t>
            </w:r>
            <w:proofErr w:type="spellEnd"/>
          </w:p>
          <w:p w14:paraId="47B9ACCB" w14:textId="60575752" w:rsidR="006D5E57" w:rsidRPr="00A53B48" w:rsidRDefault="006D5E57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 xml:space="preserve">Работает с программами и установками, которые хранятся </w:t>
            </w:r>
            <w:r w:rsidR="003A2103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A53B48">
              <w:rPr>
                <w:rFonts w:ascii="Times New Roman" w:eastAsia="Times New Roman" w:hAnsi="Times New Roman" w:cs="Times New Roman"/>
              </w:rPr>
              <w:t>в бессознательном человека и передаются «по наследству».</w:t>
            </w:r>
          </w:p>
          <w:p w14:paraId="3926C196" w14:textId="73FD554D" w:rsidR="006D5E57" w:rsidRPr="00A53B48" w:rsidRDefault="006D5E57" w:rsidP="006C704F">
            <w:pPr>
              <w:numPr>
                <w:ilvl w:val="0"/>
                <w:numId w:val="2"/>
              </w:numPr>
              <w:ind w:left="157" w:right="102" w:firstLine="425"/>
              <w:jc w:val="both"/>
              <w:rPr>
                <w:rFonts w:ascii="Times New Roman" w:eastAsia="Times New Roman" w:hAnsi="Times New Roman" w:cs="Times New Roman"/>
              </w:rPr>
            </w:pPr>
            <w:r w:rsidRPr="00A53B48">
              <w:rPr>
                <w:rFonts w:ascii="Times New Roman" w:eastAsia="Times New Roman" w:hAnsi="Times New Roman" w:cs="Times New Roman"/>
              </w:rPr>
              <w:t xml:space="preserve">Активно сотрудничает с Чили и Аргентиной </w:t>
            </w:r>
            <w:r w:rsidR="00A53B48" w:rsidRPr="00A53B48">
              <w:rPr>
                <w:rFonts w:ascii="Times New Roman" w:eastAsia="Times New Roman" w:hAnsi="Times New Roman" w:cs="Times New Roman"/>
              </w:rPr>
              <w:t>в изучении</w:t>
            </w:r>
            <w:r w:rsidRPr="00A53B48">
              <w:rPr>
                <w:rFonts w:ascii="Times New Roman" w:eastAsia="Times New Roman" w:hAnsi="Times New Roman" w:cs="Times New Roman"/>
              </w:rPr>
              <w:t xml:space="preserve"> влияния коллективной психотравмы на эпигенетический ландшафт.</w:t>
            </w:r>
          </w:p>
          <w:p w14:paraId="2F1849A6" w14:textId="1B917EFA" w:rsidR="006D5E57" w:rsidRPr="00A53B48" w:rsidRDefault="006D5E57" w:rsidP="006C704F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На мастер-классе спикером будут затронуты следующие темы:</w:t>
            </w: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proofErr w:type="gramStart"/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мы сами программируем себя на провал, не замечая этого?</w:t>
            </w:r>
          </w:p>
          <w:p w14:paraId="51CE3387" w14:textId="77777777" w:rsidR="006D5E57" w:rsidRPr="00A53B48" w:rsidRDefault="006D5E57" w:rsidP="006C704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2) 10 практик, которые помогут стать богаче</w:t>
            </w:r>
          </w:p>
          <w:p w14:paraId="6E9BB428" w14:textId="77777777" w:rsidR="006D5E57" w:rsidRPr="00A53B48" w:rsidRDefault="006D5E57" w:rsidP="006C704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3) Ключ к успеху: где на самом деле его искать?</w:t>
            </w:r>
          </w:p>
          <w:p w14:paraId="665B54DF" w14:textId="77777777" w:rsidR="006D5E57" w:rsidRPr="00A53B48" w:rsidRDefault="006D5E57" w:rsidP="006C704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4) Как работа с родом влияет на ваш бизнес?</w:t>
            </w:r>
          </w:p>
          <w:p w14:paraId="6673E78A" w14:textId="484268E0" w:rsidR="006D5E57" w:rsidRPr="00A53B48" w:rsidRDefault="006D5E57" w:rsidP="00D815C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B48">
              <w:rPr>
                <w:rFonts w:ascii="Times New Roman" w:eastAsia="Times New Roman" w:hAnsi="Times New Roman" w:cs="Times New Roman"/>
                <w:sz w:val="24"/>
                <w:szCs w:val="24"/>
              </w:rPr>
              <w:t>5) Распаковка своего потенциала: зачем это надо и как это сделать правильно</w:t>
            </w:r>
          </w:p>
        </w:tc>
      </w:tr>
      <w:tr w:rsidR="005D2213" w:rsidRPr="006D5E57" w14:paraId="71715F6B" w14:textId="77777777" w:rsidTr="005D2213">
        <w:trPr>
          <w:trHeight w:val="619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F50CD7" w14:textId="77777777" w:rsidR="005D2213" w:rsidRPr="00540CA8" w:rsidRDefault="005D2213" w:rsidP="00060503">
            <w:pPr>
              <w:ind w:left="16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Конференц-зал «Малахит»</w:t>
            </w:r>
          </w:p>
          <w:p w14:paraId="54F0C413" w14:textId="1BFA8DA4" w:rsidR="005D2213" w:rsidRPr="00A53B48" w:rsidRDefault="005D2213" w:rsidP="00060503">
            <w:pPr>
              <w:spacing w:line="360" w:lineRule="auto"/>
              <w:ind w:left="16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1897E1" w14:textId="77777777" w:rsidR="005D2213" w:rsidRPr="00540CA8" w:rsidRDefault="005D2213" w:rsidP="005D2213">
            <w:pPr>
              <w:spacing w:before="240"/>
              <w:ind w:left="157" w:right="140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54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Мастер- класс </w:t>
            </w:r>
            <w:r w:rsidRPr="0054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54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Конфликтология в бизнес</w:t>
            </w:r>
            <w:r w:rsidRPr="0054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28FCB59C" w14:textId="34D64B0C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 xml:space="preserve">В бизнесе невозможно обойтись без диалога, а иногда и спора </w:t>
            </w:r>
            <w:r>
              <w:rPr>
                <w:lang w:val="ru"/>
              </w:rPr>
              <w:br/>
            </w:r>
            <w:r w:rsidRPr="0005250E">
              <w:rPr>
                <w:lang w:val="ru"/>
              </w:rPr>
              <w:t>с отстаиванием интересов. </w:t>
            </w:r>
          </w:p>
          <w:p w14:paraId="01CFDAB2" w14:textId="7C7B59E6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>Как добиваться своего в любом разговоре? </w:t>
            </w:r>
          </w:p>
          <w:p w14:paraId="1E059AE9" w14:textId="7CDC91E7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>Как</w:t>
            </w:r>
            <w:r>
              <w:rPr>
                <w:lang w:val="ru"/>
              </w:rPr>
              <w:t>, верно,</w:t>
            </w:r>
            <w:r w:rsidRPr="0005250E">
              <w:rPr>
                <w:lang w:val="ru"/>
              </w:rPr>
              <w:t xml:space="preserve"> задавать вопросы исполнителю и заказчику? </w:t>
            </w:r>
          </w:p>
          <w:p w14:paraId="5814919F" w14:textId="2657F726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>Как объяснять, чтобы вас верно поняли и при этом не обидеть? </w:t>
            </w:r>
          </w:p>
          <w:p w14:paraId="28235B5A" w14:textId="77777777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>Почему спорить необязательно и как вести себя при конфликте интересов? </w:t>
            </w:r>
          </w:p>
          <w:p w14:paraId="6F745652" w14:textId="77777777" w:rsidR="0005250E" w:rsidRPr="0005250E" w:rsidRDefault="0005250E" w:rsidP="00D859D6">
            <w:pPr>
              <w:pStyle w:val="aa"/>
              <w:spacing w:before="0" w:beforeAutospacing="0" w:after="0" w:afterAutospacing="0" w:line="276" w:lineRule="auto"/>
              <w:ind w:left="157" w:right="140" w:firstLine="410"/>
              <w:jc w:val="both"/>
              <w:rPr>
                <w:lang w:val="ru"/>
              </w:rPr>
            </w:pPr>
            <w:r w:rsidRPr="0005250E">
              <w:rPr>
                <w:lang w:val="ru"/>
              </w:rPr>
              <w:t>Бонусом вы узнаете об эффективных приемах речевых манипуляций и самообороны известных личностей.</w:t>
            </w:r>
          </w:p>
          <w:p w14:paraId="228E2E40" w14:textId="77777777" w:rsidR="005D2213" w:rsidRPr="00540CA8" w:rsidRDefault="005D2213" w:rsidP="00D859D6">
            <w:pPr>
              <w:ind w:left="157" w:right="102" w:firstLine="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CA8">
              <w:rPr>
                <w:rFonts w:ascii="Times New Roman" w:eastAsia="Times New Roman" w:hAnsi="Times New Roman" w:cs="Times New Roman"/>
                <w:sz w:val="24"/>
                <w:szCs w:val="24"/>
              </w:rPr>
              <w:t>Для кого: предприниматели, руководители и все, кто хочет научиться приемам речевой самообороны, отсекать манипуляции и конфликтные ситуации.</w:t>
            </w:r>
          </w:p>
          <w:p w14:paraId="339EE2D9" w14:textId="43911375" w:rsidR="005D2213" w:rsidRPr="00A53B48" w:rsidRDefault="005D2213" w:rsidP="006C704F">
            <w:pPr>
              <w:ind w:left="157" w:right="244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0C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Спикер -</w:t>
            </w:r>
            <w:r w:rsidRPr="0054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Юлия Шустрая</w:t>
            </w:r>
            <w:r w:rsidRPr="0054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361F75">
              <w:rPr>
                <w:rFonts w:ascii="Times New Roman" w:eastAsia="Times New Roman" w:hAnsi="Times New Roman" w:cs="Times New Roman"/>
              </w:rPr>
              <w:t xml:space="preserve">Тренер по технике, логике речи </w:t>
            </w:r>
            <w:r w:rsidRPr="00361F75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Pr="00361F75">
              <w:rPr>
                <w:rFonts w:ascii="Times New Roman" w:eastAsia="Times New Roman" w:hAnsi="Times New Roman" w:cs="Times New Roman"/>
              </w:rPr>
              <w:t xml:space="preserve">и конфликтологии. 15 лет эфирного опыта на федеральных каналах - НТВ, РЕН, LIFE, Звезда, Россия-24. Корреспондент, ведущая, специалист по конфликтным интервью и работе со спецслужбами. Медиа-консультант и специалист по продвижению в соцсетях при депутатах Госдумы и членах Правительства России. Работала в проектах: компаний «Росатом», «X5 </w:t>
            </w:r>
            <w:r w:rsidRPr="00361F75">
              <w:rPr>
                <w:rFonts w:ascii="Times New Roman" w:eastAsia="Times New Roman" w:hAnsi="Times New Roman" w:cs="Times New Roman"/>
              </w:rPr>
              <w:lastRenderedPageBreak/>
              <w:t>GROUP», Сколково, Правительства Москвы и других регионов, Союза журналистов России. Автор курсов по конфликтологии и дизайну речи.</w:t>
            </w:r>
          </w:p>
        </w:tc>
      </w:tr>
      <w:tr w:rsidR="005D2213" w:rsidRPr="006D5E57" w14:paraId="10C942D6" w14:textId="77777777" w:rsidTr="006D5E57">
        <w:trPr>
          <w:trHeight w:val="1016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A0046" w14:textId="77777777" w:rsidR="005D2213" w:rsidRPr="00285376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Конференц-зал «Янтарный»</w:t>
            </w:r>
          </w:p>
          <w:p w14:paraId="22393A46" w14:textId="1B1D9CE2" w:rsidR="005D2213" w:rsidRPr="00285376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D55CB" w14:textId="77777777" w:rsidR="005D2213" w:rsidRPr="00285376" w:rsidRDefault="005D2213" w:rsidP="008032E3">
            <w:pPr>
              <w:spacing w:after="240" w:line="240" w:lineRule="auto"/>
              <w:ind w:left="157" w:right="102" w:firstLine="373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53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Мастер-класс «Действовать СЕЙЧАС»</w:t>
            </w:r>
          </w:p>
          <w:p w14:paraId="4B50EF5D" w14:textId="146085C0" w:rsidR="005D2213" w:rsidRPr="00285376" w:rsidRDefault="005D2213" w:rsidP="008032E3">
            <w:pPr>
              <w:ind w:left="157" w:right="102" w:firstLine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Ну что же, случилось. Мы в самом эпицентре глобальных </w:t>
            </w:r>
            <w:r w:rsidR="00285376"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изменений. Процесс</w:t>
            </w: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необратим и имеет центростремительную </w:t>
            </w:r>
            <w:r w:rsidR="00285376"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>силу. Неопределённость</w:t>
            </w: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растет, а решения принимать надо. Каждый день.</w:t>
            </w:r>
          </w:p>
          <w:p w14:paraId="7AFB9979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Чтобы начать управлять изменениями, необходимо мыслить на другом уровне.</w:t>
            </w:r>
          </w:p>
          <w:p w14:paraId="213BBD3B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>А как?</w:t>
            </w:r>
          </w:p>
          <w:p w14:paraId="0BD74718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>И что делать?</w:t>
            </w:r>
          </w:p>
          <w:p w14:paraId="5CCF2235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>И какие решения принимать, а на какие не тратить время и энергию?</w:t>
            </w:r>
          </w:p>
          <w:p w14:paraId="116037D4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Обо всем поговорим на мастер-классе «Действовать СЕЙЧАС»: проанализируем, уберем эмоции, составим план действий. Не на год, а на СЕЙЧАС.</w:t>
            </w:r>
          </w:p>
          <w:p w14:paraId="334A7B0F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Разговор будет серьезный, честный и вдумчивый.</w:t>
            </w:r>
          </w:p>
          <w:p w14:paraId="4B5FCD62" w14:textId="77777777" w:rsidR="005D2213" w:rsidRPr="00285376" w:rsidRDefault="005D2213" w:rsidP="006C704F">
            <w:pPr>
              <w:ind w:left="157" w:right="102" w:firstLine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кого: предприниматели, руководители и все те, кто хотят действовать с умом, а не «плыть по течению» или создавать «имитацию бурной деятельности».</w:t>
            </w:r>
          </w:p>
          <w:p w14:paraId="355707C3" w14:textId="5815906C" w:rsidR="005D2213" w:rsidRPr="00285376" w:rsidRDefault="00285376" w:rsidP="008032E3">
            <w:pPr>
              <w:spacing w:before="240"/>
              <w:ind w:left="105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Спикер - </w:t>
            </w:r>
            <w:r w:rsidR="005D2213" w:rsidRPr="002853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Гузель Хисматуллина</w:t>
            </w:r>
            <w:r w:rsidR="005D2213" w:rsidRPr="002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D2213" w:rsidRPr="00361F75">
              <w:rPr>
                <w:rFonts w:ascii="Times New Roman" w:eastAsia="Times New Roman" w:hAnsi="Times New Roman" w:cs="Times New Roman"/>
              </w:rPr>
              <w:t xml:space="preserve">собственник тренинговой компании </w:t>
            </w:r>
            <w:proofErr w:type="spellStart"/>
            <w:r w:rsidR="005D2213" w:rsidRPr="00361F75">
              <w:rPr>
                <w:rFonts w:ascii="Times New Roman" w:eastAsia="Times New Roman" w:hAnsi="Times New Roman" w:cs="Times New Roman"/>
              </w:rPr>
              <w:t>TeamSoft</w:t>
            </w:r>
            <w:proofErr w:type="spellEnd"/>
            <w:r w:rsidR="005D2213" w:rsidRPr="00361F75">
              <w:rPr>
                <w:rFonts w:ascii="Times New Roman" w:eastAsia="Times New Roman" w:hAnsi="Times New Roman" w:cs="Times New Roman"/>
              </w:rPr>
              <w:t xml:space="preserve">, практикующий психолог, бизнес-тренер, дважды спикер </w:t>
            </w:r>
            <w:r w:rsidR="006C704F" w:rsidRPr="00361F75">
              <w:rPr>
                <w:rFonts w:ascii="Times New Roman" w:eastAsia="Times New Roman" w:hAnsi="Times New Roman" w:cs="Times New Roman"/>
                <w:lang w:val="ru-RU"/>
              </w:rPr>
              <w:br/>
            </w:r>
            <w:r w:rsidR="005D2213" w:rsidRPr="00361F75">
              <w:rPr>
                <w:rFonts w:ascii="Times New Roman" w:eastAsia="Times New Roman" w:hAnsi="Times New Roman" w:cs="Times New Roman"/>
              </w:rPr>
              <w:t xml:space="preserve">на конференции </w:t>
            </w:r>
            <w:proofErr w:type="spellStart"/>
            <w:r w:rsidR="005D2213" w:rsidRPr="00361F75">
              <w:rPr>
                <w:rFonts w:ascii="Times New Roman" w:eastAsia="Times New Roman" w:hAnsi="Times New Roman" w:cs="Times New Roman"/>
              </w:rPr>
              <w:t>TEDxBaumanSt</w:t>
            </w:r>
            <w:proofErr w:type="spellEnd"/>
            <w:r w:rsidR="005D2213" w:rsidRPr="00361F75">
              <w:rPr>
                <w:rFonts w:ascii="Times New Roman" w:eastAsia="Times New Roman" w:hAnsi="Times New Roman" w:cs="Times New Roman"/>
              </w:rPr>
              <w:t>, спикер на фестивале «Возраст Счастья»</w:t>
            </w:r>
          </w:p>
        </w:tc>
      </w:tr>
      <w:tr w:rsidR="005D2213" w:rsidRPr="006D5E57" w14:paraId="0365B22E" w14:textId="77777777" w:rsidTr="00515839">
        <w:trPr>
          <w:trHeight w:val="669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E539A" w14:textId="77777777" w:rsidR="005D2213" w:rsidRPr="006D5E57" w:rsidRDefault="005D2213" w:rsidP="00515839">
            <w:pPr>
              <w:ind w:left="28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15:00-16:15</w:t>
            </w:r>
          </w:p>
          <w:p w14:paraId="6DFA3D9E" w14:textId="77777777" w:rsidR="005D2213" w:rsidRPr="006D5E57" w:rsidRDefault="005D2213" w:rsidP="00515839">
            <w:pPr>
              <w:ind w:left="16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D2213" w:rsidRPr="006D5E57" w14:paraId="20602B4C" w14:textId="77777777" w:rsidTr="006D5E57">
        <w:trPr>
          <w:trHeight w:val="585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149E7" w14:textId="77777777" w:rsidR="005D2213" w:rsidRPr="006D5E57" w:rsidRDefault="005D2213" w:rsidP="005D2213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2D0FC9" w14:textId="77777777" w:rsidR="005D2213" w:rsidRPr="006D5E57" w:rsidRDefault="005D2213" w:rsidP="00515839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Параллельные сессии</w:t>
            </w:r>
          </w:p>
        </w:tc>
      </w:tr>
      <w:tr w:rsidR="005D2213" w:rsidRPr="006D5E57" w14:paraId="5C389228" w14:textId="77777777" w:rsidTr="006D5E57">
        <w:trPr>
          <w:trHeight w:val="261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69B8C9" w14:textId="77777777" w:rsidR="005D2213" w:rsidRPr="00515839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15:15-16:00</w:t>
            </w:r>
          </w:p>
          <w:p w14:paraId="06E2B703" w14:textId="77777777" w:rsidR="005D2213" w:rsidRPr="00515839" w:rsidRDefault="005D2213" w:rsidP="00060503">
            <w:pPr>
              <w:ind w:left="172" w:right="1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Конференц-зал «Оникс 1»</w:t>
            </w:r>
          </w:p>
          <w:p w14:paraId="4293A636" w14:textId="641590A9" w:rsidR="005D2213" w:rsidRPr="00515839" w:rsidRDefault="005D2213" w:rsidP="00060503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C4155" w14:textId="6CE01F13" w:rsidR="005D2213" w:rsidRPr="00515839" w:rsidRDefault="005D2213" w:rsidP="00515839">
            <w:pPr>
              <w:spacing w:before="120" w:after="120" w:line="240" w:lineRule="auto"/>
              <w:ind w:left="157" w:right="540" w:firstLine="425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5158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Круглый стол </w:t>
            </w:r>
            <w:r w:rsidR="005158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«</w:t>
            </w:r>
            <w:r w:rsidRPr="005158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Сила семьи, сила бизнеса</w:t>
            </w:r>
            <w:r w:rsidR="005158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»</w:t>
            </w:r>
          </w:p>
          <w:p w14:paraId="2F4319F2" w14:textId="4F6D16F5" w:rsidR="005D2213" w:rsidRPr="00515839" w:rsidRDefault="005D2213" w:rsidP="00515839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Ключевые аспекты управления семейным предприятием. </w:t>
            </w:r>
          </w:p>
          <w:p w14:paraId="3C471801" w14:textId="2716A3AD" w:rsidR="005D2213" w:rsidRPr="00515839" w:rsidRDefault="005D2213" w:rsidP="00515839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Эффективное управление своим бизнесом, основанное </w:t>
            </w:r>
            <w:r w:rsidR="005158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семейных ценностях и вовлечении членов семьи в процесс управления. </w:t>
            </w:r>
          </w:p>
          <w:p w14:paraId="0E70B5F5" w14:textId="2A91E231" w:rsidR="005D2213" w:rsidRPr="00515839" w:rsidRDefault="005D2213" w:rsidP="00515839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Роль и влияние семьи на бизнес, в том числе влияние отношений внутри семьи на принятие решений.</w:t>
            </w:r>
          </w:p>
          <w:p w14:paraId="15013872" w14:textId="4FD72647" w:rsidR="005D2213" w:rsidRPr="00515839" w:rsidRDefault="005D2213" w:rsidP="00515839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Обмен опытом.</w:t>
            </w:r>
          </w:p>
          <w:p w14:paraId="6ADF28FB" w14:textId="30506A2E" w:rsidR="005D2213" w:rsidRPr="00515839" w:rsidRDefault="005D2213" w:rsidP="00577CBF">
            <w:pPr>
              <w:ind w:left="157" w:right="102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583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Представителей крупных семейных организаций региона</w:t>
            </w: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158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158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на согласовании</w:t>
            </w:r>
            <w:r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  <w:p w14:paraId="0E340E89" w14:textId="464075D4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Туристический кластер </w:t>
            </w: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Тильзит-</w:t>
            </w:r>
            <w:proofErr w:type="spellStart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Рагнит</w:t>
            </w:r>
            <w:proofErr w:type="spellEnd"/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Артюх Иван Николаевич, </w:t>
            </w:r>
          </w:p>
          <w:p w14:paraId="7E1E603A" w14:textId="79658230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К(Ф)Х Чуев Виталий Александрович,</w:t>
            </w:r>
          </w:p>
          <w:p w14:paraId="6E5E95B1" w14:textId="26A845A4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ферма «Козья горка» - Пахомов Андрей Андреевич, </w:t>
            </w:r>
          </w:p>
          <w:p w14:paraId="3DA1949F" w14:textId="1579E5FA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Субоч</w:t>
            </w:r>
            <w:proofErr w:type="spellEnd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Е.П (косметика, Spring), </w:t>
            </w:r>
          </w:p>
          <w:p w14:paraId="7ACF7232" w14:textId="00786E7B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-«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Ферма Тюниных</w:t>
            </w: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Дмитрий и Ольга Тюнины,</w:t>
            </w:r>
          </w:p>
          <w:p w14:paraId="035CF196" w14:textId="6FD93B8E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Биобалт</w:t>
            </w:r>
            <w:proofErr w:type="spellEnd"/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Васильчук Роман Владимирович, </w:t>
            </w:r>
          </w:p>
          <w:p w14:paraId="1FACC011" w14:textId="7BCEA37E" w:rsidR="005D2213" w:rsidRPr="00515839" w:rsidRDefault="00577CBF" w:rsidP="00577CBF">
            <w:pPr>
              <w:ind w:left="15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10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>Крынкова</w:t>
            </w:r>
            <w:proofErr w:type="spellEnd"/>
            <w:r w:rsidR="005D2213" w:rsidRPr="00515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Наталья Николаевна</w:t>
            </w:r>
          </w:p>
        </w:tc>
      </w:tr>
      <w:tr w:rsidR="005D2213" w:rsidRPr="006D5E57" w14:paraId="733AD2EA" w14:textId="77777777" w:rsidTr="007D2435">
        <w:trPr>
          <w:trHeight w:val="336"/>
        </w:trPr>
        <w:tc>
          <w:tcPr>
            <w:tcW w:w="10419" w:type="dxa"/>
            <w:gridSpan w:val="2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9458B" w14:textId="77777777" w:rsidR="005D2213" w:rsidRDefault="005D2213" w:rsidP="005D2213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Концертный зал</w:t>
            </w:r>
          </w:p>
          <w:p w14:paraId="664D93AA" w14:textId="77777777" w:rsidR="007D2435" w:rsidRPr="007D2435" w:rsidRDefault="007D2435" w:rsidP="005D2213">
            <w:pPr>
              <w:spacing w:before="120" w:after="120" w:line="36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5D2213" w:rsidRPr="006D5E57" w14:paraId="730D7371" w14:textId="77777777" w:rsidTr="006D5E57">
        <w:trPr>
          <w:trHeight w:val="540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BA634E" w14:textId="77777777" w:rsidR="005D2213" w:rsidRPr="006D5E57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16:15-16:30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806A66" w14:textId="77777777" w:rsidR="005D2213" w:rsidRPr="00060503" w:rsidRDefault="005D2213" w:rsidP="00060503">
            <w:pPr>
              <w:spacing w:line="360" w:lineRule="auto"/>
              <w:ind w:left="380" w:right="1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05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часть -награждение победителей лотереи </w:t>
            </w:r>
          </w:p>
        </w:tc>
      </w:tr>
      <w:tr w:rsidR="005D2213" w:rsidRPr="006D5E57" w14:paraId="64401037" w14:textId="77777777" w:rsidTr="009F7E9C">
        <w:trPr>
          <w:trHeight w:val="611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12ABD6" w14:textId="77777777" w:rsidR="005D2213" w:rsidRPr="006D5E57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Концертный зал</w:t>
            </w:r>
          </w:p>
          <w:p w14:paraId="75571F42" w14:textId="77777777" w:rsidR="005D2213" w:rsidRPr="006D5E57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16:30-18:00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57241C" w14:textId="77777777" w:rsidR="005D2213" w:rsidRPr="006D5E57" w:rsidRDefault="005D2213" w:rsidP="00060503">
            <w:pPr>
              <w:spacing w:line="360" w:lineRule="auto"/>
              <w:ind w:left="38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Хедлайнер Форума!</w:t>
            </w:r>
          </w:p>
        </w:tc>
      </w:tr>
      <w:tr w:rsidR="005D2213" w:rsidRPr="006D5E57" w14:paraId="2B161361" w14:textId="77777777" w:rsidTr="006D5E57">
        <w:trPr>
          <w:trHeight w:val="735"/>
        </w:trPr>
        <w:tc>
          <w:tcPr>
            <w:tcW w:w="2565" w:type="dxa"/>
            <w:tcBorders>
              <w:left w:val="single" w:sz="36" w:space="0" w:color="EDEDED"/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BAEB1F" w14:textId="77777777" w:rsidR="005D2213" w:rsidRPr="006D5E57" w:rsidRDefault="005D2213" w:rsidP="00060503">
            <w:pPr>
              <w:spacing w:line="360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18:00-18:15</w:t>
            </w:r>
          </w:p>
        </w:tc>
        <w:tc>
          <w:tcPr>
            <w:tcW w:w="7854" w:type="dxa"/>
            <w:tcBorders>
              <w:bottom w:val="single" w:sz="36" w:space="0" w:color="EDEDED"/>
              <w:right w:val="single" w:sz="36" w:space="0" w:color="EDEDED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AAF46" w14:textId="77777777" w:rsidR="005D2213" w:rsidRPr="00060503" w:rsidRDefault="005D2213" w:rsidP="00060503">
            <w:pPr>
              <w:spacing w:line="360" w:lineRule="auto"/>
              <w:ind w:left="380" w:right="1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05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 часть -награждение победителей лотереи </w:t>
            </w:r>
          </w:p>
          <w:p w14:paraId="3182CDF2" w14:textId="77777777" w:rsidR="005D2213" w:rsidRPr="006D5E57" w:rsidRDefault="005D2213" w:rsidP="00060503">
            <w:pPr>
              <w:spacing w:line="360" w:lineRule="auto"/>
              <w:ind w:left="380" w:right="1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E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Завершение Форума </w:t>
            </w:r>
            <w:r w:rsidRPr="006D5E57">
              <w:rPr>
                <w:rFonts w:ascii="Segoe UI Emoji" w:eastAsia="Arial Unicode MS" w:hAnsi="Segoe UI Emoji" w:cs="Segoe UI Emoji"/>
                <w:b/>
                <w:sz w:val="24"/>
                <w:szCs w:val="24"/>
              </w:rPr>
              <w:t>✨</w:t>
            </w:r>
          </w:p>
        </w:tc>
      </w:tr>
    </w:tbl>
    <w:p w14:paraId="08F24A4F" w14:textId="77777777" w:rsidR="00F23E40" w:rsidRPr="006D5E57" w:rsidRDefault="009F7E9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E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19698D" w14:textId="77777777" w:rsidR="00F23E40" w:rsidRPr="006D5E57" w:rsidRDefault="00F23E40">
      <w:pPr>
        <w:rPr>
          <w:rFonts w:ascii="Times New Roman" w:hAnsi="Times New Roman" w:cs="Times New Roman"/>
          <w:sz w:val="24"/>
          <w:szCs w:val="24"/>
        </w:rPr>
      </w:pPr>
    </w:p>
    <w:sectPr w:rsidR="00F23E40" w:rsidRPr="006D5E57" w:rsidSect="005D2213">
      <w:pgSz w:w="11909" w:h="16834"/>
      <w:pgMar w:top="0" w:right="1136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8A413" w14:textId="77777777" w:rsidR="00F77545" w:rsidRDefault="00F77545" w:rsidP="005D2213">
      <w:pPr>
        <w:spacing w:line="240" w:lineRule="auto"/>
      </w:pPr>
      <w:r>
        <w:separator/>
      </w:r>
    </w:p>
  </w:endnote>
  <w:endnote w:type="continuationSeparator" w:id="0">
    <w:p w14:paraId="416D86CF" w14:textId="77777777" w:rsidR="00F77545" w:rsidRDefault="00F77545" w:rsidP="005D2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B6231" w14:textId="77777777" w:rsidR="00F77545" w:rsidRDefault="00F77545" w:rsidP="005D2213">
      <w:pPr>
        <w:spacing w:line="240" w:lineRule="auto"/>
      </w:pPr>
      <w:r>
        <w:separator/>
      </w:r>
    </w:p>
  </w:footnote>
  <w:footnote w:type="continuationSeparator" w:id="0">
    <w:p w14:paraId="53DDC3CE" w14:textId="77777777" w:rsidR="00F77545" w:rsidRDefault="00F77545" w:rsidP="005D22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AC2"/>
    <w:multiLevelType w:val="multilevel"/>
    <w:tmpl w:val="0A42F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9622E"/>
    <w:multiLevelType w:val="multilevel"/>
    <w:tmpl w:val="8EFAA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C566E9"/>
    <w:multiLevelType w:val="multilevel"/>
    <w:tmpl w:val="749E6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0A0939"/>
    <w:multiLevelType w:val="multilevel"/>
    <w:tmpl w:val="266EB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C227A5"/>
    <w:multiLevelType w:val="multilevel"/>
    <w:tmpl w:val="3DDEC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06851">
    <w:abstractNumId w:val="1"/>
  </w:num>
  <w:num w:numId="2" w16cid:durableId="1595434682">
    <w:abstractNumId w:val="4"/>
  </w:num>
  <w:num w:numId="3" w16cid:durableId="1229539206">
    <w:abstractNumId w:val="0"/>
  </w:num>
  <w:num w:numId="4" w16cid:durableId="706179735">
    <w:abstractNumId w:val="3"/>
  </w:num>
  <w:num w:numId="5" w16cid:durableId="60353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E40"/>
    <w:rsid w:val="00013A26"/>
    <w:rsid w:val="0005250E"/>
    <w:rsid w:val="00060503"/>
    <w:rsid w:val="002049EF"/>
    <w:rsid w:val="00285376"/>
    <w:rsid w:val="00361958"/>
    <w:rsid w:val="00361F75"/>
    <w:rsid w:val="003915AF"/>
    <w:rsid w:val="003A2103"/>
    <w:rsid w:val="003B75AC"/>
    <w:rsid w:val="004A1C8B"/>
    <w:rsid w:val="004F040C"/>
    <w:rsid w:val="00515839"/>
    <w:rsid w:val="00540CA8"/>
    <w:rsid w:val="00563A46"/>
    <w:rsid w:val="00577CBF"/>
    <w:rsid w:val="00584DDE"/>
    <w:rsid w:val="005D2213"/>
    <w:rsid w:val="005E7A7C"/>
    <w:rsid w:val="00630578"/>
    <w:rsid w:val="006A4602"/>
    <w:rsid w:val="006C704F"/>
    <w:rsid w:val="006D5E57"/>
    <w:rsid w:val="0072475B"/>
    <w:rsid w:val="007D2435"/>
    <w:rsid w:val="008032E3"/>
    <w:rsid w:val="00833897"/>
    <w:rsid w:val="009C47E9"/>
    <w:rsid w:val="009F7E9C"/>
    <w:rsid w:val="00A53B48"/>
    <w:rsid w:val="00AD710F"/>
    <w:rsid w:val="00B50963"/>
    <w:rsid w:val="00B5124D"/>
    <w:rsid w:val="00B80459"/>
    <w:rsid w:val="00C97187"/>
    <w:rsid w:val="00D245B9"/>
    <w:rsid w:val="00D4670E"/>
    <w:rsid w:val="00D815CF"/>
    <w:rsid w:val="00D859D6"/>
    <w:rsid w:val="00DA20F1"/>
    <w:rsid w:val="00E43E93"/>
    <w:rsid w:val="00E62AC8"/>
    <w:rsid w:val="00EA6FD2"/>
    <w:rsid w:val="00EE1822"/>
    <w:rsid w:val="00F23E40"/>
    <w:rsid w:val="00F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8962"/>
  <w15:docId w15:val="{E1A0C2A2-9D58-4719-843B-C25F4F54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header"/>
    <w:basedOn w:val="a"/>
    <w:link w:val="a7"/>
    <w:uiPriority w:val="99"/>
    <w:unhideWhenUsed/>
    <w:rsid w:val="005D2213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2213"/>
  </w:style>
  <w:style w:type="paragraph" w:styleId="a8">
    <w:name w:val="footer"/>
    <w:basedOn w:val="a"/>
    <w:link w:val="a9"/>
    <w:uiPriority w:val="99"/>
    <w:unhideWhenUsed/>
    <w:rsid w:val="005D221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2213"/>
  </w:style>
  <w:style w:type="paragraph" w:styleId="aa">
    <w:name w:val="Normal (Web)"/>
    <w:basedOn w:val="a"/>
    <w:uiPriority w:val="99"/>
    <w:semiHidden/>
    <w:unhideWhenUsed/>
    <w:rsid w:val="0005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C971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7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Ганжур</cp:lastModifiedBy>
  <cp:revision>40</cp:revision>
  <dcterms:created xsi:type="dcterms:W3CDTF">2024-05-21T14:07:00Z</dcterms:created>
  <dcterms:modified xsi:type="dcterms:W3CDTF">2024-05-21T15:11:00Z</dcterms:modified>
</cp:coreProperties>
</file>