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041B" w14:textId="77777777" w:rsidR="0015350E" w:rsidRPr="0015350E" w:rsidRDefault="0015350E" w:rsidP="00FF2673">
      <w:pPr>
        <w:rPr>
          <w:rFonts w:ascii="Arial" w:hAnsi="Arial" w:cs="Arial"/>
          <w:sz w:val="32"/>
          <w:szCs w:val="32"/>
        </w:rPr>
      </w:pPr>
      <w:r w:rsidRPr="0015350E">
        <w:rPr>
          <w:rFonts w:ascii="Arial" w:hAnsi="Arial" w:cs="Arial"/>
          <w:b/>
          <w:bCs/>
          <w:sz w:val="32"/>
          <w:szCs w:val="32"/>
        </w:rPr>
        <w:t>Tema 1: Introducción a la Programación Orientada a Objetos (POO) y Calidad de Software</w:t>
      </w:r>
    </w:p>
    <w:p w14:paraId="03BF5348" w14:textId="77777777" w:rsidR="0015350E" w:rsidRPr="0015350E" w:rsidRDefault="0015350E" w:rsidP="00FF2673">
      <w:pPr>
        <w:numPr>
          <w:ilvl w:val="0"/>
          <w:numId w:val="1"/>
        </w:numPr>
        <w:rPr>
          <w:rFonts w:ascii="Arial" w:hAnsi="Arial" w:cs="Arial"/>
          <w:sz w:val="32"/>
          <w:szCs w:val="32"/>
        </w:rPr>
      </w:pPr>
      <w:r w:rsidRPr="0015350E">
        <w:rPr>
          <w:rFonts w:ascii="Arial" w:hAnsi="Arial" w:cs="Arial"/>
          <w:b/>
          <w:bCs/>
          <w:sz w:val="32"/>
          <w:szCs w:val="32"/>
        </w:rPr>
        <w:t>Paradigma de Objetos:</w:t>
      </w:r>
      <w:r w:rsidRPr="0015350E">
        <w:rPr>
          <w:rFonts w:ascii="Arial" w:hAnsi="Arial" w:cs="Arial"/>
          <w:sz w:val="32"/>
          <w:szCs w:val="32"/>
        </w:rPr>
        <w:t xml:space="preserve"> Se ha consolidado como la metodología de desarrollo de software más utilizada en la industria. Nace para dar solución a problemas históricos como la falta de portabilidad, código difícil de modificar y ciclos de desarrollo excesivamente largos.</w:t>
      </w:r>
    </w:p>
    <w:p w14:paraId="5DEAB1F8" w14:textId="77777777" w:rsidR="0015350E" w:rsidRPr="0015350E" w:rsidRDefault="0015350E" w:rsidP="00FF2673">
      <w:pPr>
        <w:numPr>
          <w:ilvl w:val="0"/>
          <w:numId w:val="1"/>
        </w:numPr>
        <w:rPr>
          <w:rFonts w:ascii="Arial" w:hAnsi="Arial" w:cs="Arial"/>
          <w:sz w:val="32"/>
          <w:szCs w:val="32"/>
        </w:rPr>
      </w:pPr>
      <w:r w:rsidRPr="0015350E">
        <w:rPr>
          <w:rFonts w:ascii="Arial" w:hAnsi="Arial" w:cs="Arial"/>
          <w:b/>
          <w:bCs/>
          <w:sz w:val="32"/>
          <w:szCs w:val="32"/>
        </w:rPr>
        <w:t>POO vs. Programación Estructurada:</w:t>
      </w:r>
    </w:p>
    <w:p w14:paraId="0FBA5582" w14:textId="77777777" w:rsidR="0015350E" w:rsidRPr="0015350E" w:rsidRDefault="0015350E" w:rsidP="00FF2673">
      <w:pPr>
        <w:numPr>
          <w:ilvl w:val="1"/>
          <w:numId w:val="1"/>
        </w:numPr>
        <w:rPr>
          <w:rFonts w:ascii="Arial" w:hAnsi="Arial" w:cs="Arial"/>
          <w:sz w:val="32"/>
          <w:szCs w:val="32"/>
        </w:rPr>
      </w:pPr>
      <w:r w:rsidRPr="0015350E">
        <w:rPr>
          <w:rFonts w:ascii="Arial" w:hAnsi="Arial" w:cs="Arial"/>
          <w:sz w:val="32"/>
          <w:szCs w:val="32"/>
        </w:rPr>
        <w:t xml:space="preserve">La </w:t>
      </w:r>
      <w:r w:rsidRPr="0015350E">
        <w:rPr>
          <w:rFonts w:ascii="Arial" w:hAnsi="Arial" w:cs="Arial"/>
          <w:b/>
          <w:bCs/>
          <w:sz w:val="32"/>
          <w:szCs w:val="32"/>
        </w:rPr>
        <w:t>Programación Estructurada</w:t>
      </w:r>
      <w:r w:rsidRPr="0015350E">
        <w:rPr>
          <w:rFonts w:ascii="Arial" w:hAnsi="Arial" w:cs="Arial"/>
          <w:sz w:val="32"/>
          <w:szCs w:val="32"/>
        </w:rPr>
        <w:t xml:space="preserve"> se centra en los procedimientos ("qué se hace"), relegando la organización de la información y generando dependencias de datos que dificultan la reutilización y el desarrollo en grandes equipos.</w:t>
      </w:r>
    </w:p>
    <w:p w14:paraId="7A6F0A9B" w14:textId="77777777" w:rsidR="0015350E" w:rsidRPr="0015350E" w:rsidRDefault="0015350E" w:rsidP="00FF2673">
      <w:pPr>
        <w:numPr>
          <w:ilvl w:val="1"/>
          <w:numId w:val="1"/>
        </w:numPr>
        <w:rPr>
          <w:rFonts w:ascii="Arial" w:hAnsi="Arial" w:cs="Arial"/>
          <w:sz w:val="32"/>
          <w:szCs w:val="32"/>
        </w:rPr>
      </w:pPr>
      <w:r w:rsidRPr="0015350E">
        <w:rPr>
          <w:rFonts w:ascii="Arial" w:hAnsi="Arial" w:cs="Arial"/>
          <w:sz w:val="32"/>
          <w:szCs w:val="32"/>
        </w:rPr>
        <w:t xml:space="preserve">La </w:t>
      </w:r>
      <w:r w:rsidRPr="0015350E">
        <w:rPr>
          <w:rFonts w:ascii="Arial" w:hAnsi="Arial" w:cs="Arial"/>
          <w:b/>
          <w:bCs/>
          <w:sz w:val="32"/>
          <w:szCs w:val="32"/>
        </w:rPr>
        <w:t>POO</w:t>
      </w:r>
      <w:r w:rsidRPr="0015350E">
        <w:rPr>
          <w:rFonts w:ascii="Arial" w:hAnsi="Arial" w:cs="Arial"/>
          <w:sz w:val="32"/>
          <w:szCs w:val="32"/>
        </w:rPr>
        <w:t xml:space="preserve"> se organiza alrededor de los datos manipulados ("sobre qué se hace"), empaquetando el software en clases estables y reutilizables.</w:t>
      </w:r>
    </w:p>
    <w:p w14:paraId="10F6C6DC" w14:textId="77777777" w:rsidR="0015350E" w:rsidRPr="0015350E" w:rsidRDefault="0015350E" w:rsidP="00FF2673">
      <w:pPr>
        <w:numPr>
          <w:ilvl w:val="0"/>
          <w:numId w:val="1"/>
        </w:numPr>
        <w:rPr>
          <w:rFonts w:ascii="Arial" w:hAnsi="Arial" w:cs="Arial"/>
          <w:sz w:val="32"/>
          <w:szCs w:val="32"/>
        </w:rPr>
      </w:pPr>
      <w:r w:rsidRPr="0015350E">
        <w:rPr>
          <w:rFonts w:ascii="Arial" w:hAnsi="Arial" w:cs="Arial"/>
          <w:b/>
          <w:bCs/>
          <w:sz w:val="32"/>
          <w:szCs w:val="32"/>
        </w:rPr>
        <w:t>La Crisis del Software:</w:t>
      </w:r>
      <w:r w:rsidRPr="0015350E">
        <w:rPr>
          <w:rFonts w:ascii="Arial" w:hAnsi="Arial" w:cs="Arial"/>
          <w:sz w:val="32"/>
          <w:szCs w:val="32"/>
        </w:rPr>
        <w:t xml:space="preserve"> Al aumentar la demanda y complejidad de los sistemas, los proyectos solían entregarse fuera de plazo, de presupuesto o sin cumplir requerimientos. Se concluye que un error detectado en la etapa de requerimientos cuesta entre 5 y 10 veces menos que repararlo en codificación, y 20 veces menos que en la etapa de mantenimiento. La </w:t>
      </w:r>
      <w:r w:rsidRPr="0015350E">
        <w:rPr>
          <w:rFonts w:ascii="Arial" w:hAnsi="Arial" w:cs="Arial"/>
          <w:b/>
          <w:bCs/>
          <w:sz w:val="32"/>
          <w:szCs w:val="32"/>
        </w:rPr>
        <w:t>Ingeniería de Software</w:t>
      </w:r>
      <w:r w:rsidRPr="0015350E">
        <w:rPr>
          <w:rFonts w:ascii="Arial" w:hAnsi="Arial" w:cs="Arial"/>
          <w:sz w:val="32"/>
          <w:szCs w:val="32"/>
        </w:rPr>
        <w:t xml:space="preserve"> surge para aplicar un método sistemático, disciplinado y cuantificable que logre procesos predecibles y de calidad.</w:t>
      </w:r>
    </w:p>
    <w:p w14:paraId="6637A4C9" w14:textId="77777777" w:rsidR="0015350E" w:rsidRPr="0015350E" w:rsidRDefault="0015350E" w:rsidP="00FF2673">
      <w:pPr>
        <w:numPr>
          <w:ilvl w:val="0"/>
          <w:numId w:val="1"/>
        </w:numPr>
        <w:rPr>
          <w:rFonts w:ascii="Arial" w:hAnsi="Arial" w:cs="Arial"/>
          <w:sz w:val="32"/>
          <w:szCs w:val="32"/>
        </w:rPr>
      </w:pPr>
      <w:r w:rsidRPr="0015350E">
        <w:rPr>
          <w:rFonts w:ascii="Arial" w:hAnsi="Arial" w:cs="Arial"/>
          <w:b/>
          <w:bCs/>
          <w:sz w:val="32"/>
          <w:szCs w:val="32"/>
        </w:rPr>
        <w:t>Factores de Calidad del Software:</w:t>
      </w:r>
      <w:r w:rsidRPr="0015350E">
        <w:rPr>
          <w:rFonts w:ascii="Arial" w:hAnsi="Arial" w:cs="Arial"/>
          <w:sz w:val="32"/>
          <w:szCs w:val="32"/>
        </w:rPr>
        <w:t xml:space="preserve"> Incluyen la </w:t>
      </w:r>
      <w:r w:rsidRPr="0015350E">
        <w:rPr>
          <w:rFonts w:ascii="Arial" w:hAnsi="Arial" w:cs="Arial"/>
          <w:i/>
          <w:iCs/>
          <w:sz w:val="32"/>
          <w:szCs w:val="32"/>
        </w:rPr>
        <w:t>performance</w:t>
      </w:r>
      <w:r w:rsidRPr="0015350E">
        <w:rPr>
          <w:rFonts w:ascii="Arial" w:hAnsi="Arial" w:cs="Arial"/>
          <w:sz w:val="32"/>
          <w:szCs w:val="32"/>
        </w:rPr>
        <w:t xml:space="preserve"> o eficiencia (uso óptimo de recursos, </w:t>
      </w:r>
      <w:r w:rsidRPr="0015350E">
        <w:rPr>
          <w:rFonts w:ascii="Arial" w:hAnsi="Arial" w:cs="Arial"/>
          <w:sz w:val="32"/>
          <w:szCs w:val="32"/>
        </w:rPr>
        <w:lastRenderedPageBreak/>
        <w:t xml:space="preserve">especialmente el tiempo de respuesta), la </w:t>
      </w:r>
      <w:r w:rsidRPr="0015350E">
        <w:rPr>
          <w:rFonts w:ascii="Arial" w:hAnsi="Arial" w:cs="Arial"/>
          <w:i/>
          <w:iCs/>
          <w:sz w:val="32"/>
          <w:szCs w:val="32"/>
        </w:rPr>
        <w:t>portabilidad</w:t>
      </w:r>
      <w:r w:rsidRPr="0015350E">
        <w:rPr>
          <w:rFonts w:ascii="Arial" w:hAnsi="Arial" w:cs="Arial"/>
          <w:sz w:val="32"/>
          <w:szCs w:val="32"/>
        </w:rPr>
        <w:t xml:space="preserve"> (facilidad de ejecutarse en distintas plataformas, como Java mediante su JVM), la </w:t>
      </w:r>
      <w:r w:rsidRPr="0015350E">
        <w:rPr>
          <w:rFonts w:ascii="Arial" w:hAnsi="Arial" w:cs="Arial"/>
          <w:i/>
          <w:iCs/>
          <w:sz w:val="32"/>
          <w:szCs w:val="32"/>
        </w:rPr>
        <w:t>integridad</w:t>
      </w:r>
      <w:r w:rsidRPr="0015350E">
        <w:rPr>
          <w:rFonts w:ascii="Arial" w:hAnsi="Arial" w:cs="Arial"/>
          <w:sz w:val="32"/>
          <w:szCs w:val="32"/>
        </w:rPr>
        <w:t xml:space="preserve"> (seguridad contra accesos no deseados), la </w:t>
      </w:r>
      <w:r w:rsidRPr="0015350E">
        <w:rPr>
          <w:rFonts w:ascii="Arial" w:hAnsi="Arial" w:cs="Arial"/>
          <w:i/>
          <w:iCs/>
          <w:sz w:val="32"/>
          <w:szCs w:val="32"/>
        </w:rPr>
        <w:t>facilidad de uso</w:t>
      </w:r>
      <w:r w:rsidRPr="0015350E">
        <w:rPr>
          <w:rFonts w:ascii="Arial" w:hAnsi="Arial" w:cs="Arial"/>
          <w:sz w:val="32"/>
          <w:szCs w:val="32"/>
        </w:rPr>
        <w:t xml:space="preserve"> (usabilidad), la </w:t>
      </w:r>
      <w:r w:rsidRPr="0015350E">
        <w:rPr>
          <w:rFonts w:ascii="Arial" w:hAnsi="Arial" w:cs="Arial"/>
          <w:i/>
          <w:iCs/>
          <w:sz w:val="32"/>
          <w:szCs w:val="32"/>
        </w:rPr>
        <w:t>confiabilidad</w:t>
      </w:r>
      <w:r w:rsidRPr="0015350E">
        <w:rPr>
          <w:rFonts w:ascii="Arial" w:hAnsi="Arial" w:cs="Arial"/>
          <w:sz w:val="32"/>
          <w:szCs w:val="32"/>
        </w:rPr>
        <w:t xml:space="preserve"> (probabilidad de correcto funcionamiento), la </w:t>
      </w:r>
      <w:r w:rsidRPr="0015350E">
        <w:rPr>
          <w:rFonts w:ascii="Arial" w:hAnsi="Arial" w:cs="Arial"/>
          <w:i/>
          <w:iCs/>
          <w:sz w:val="32"/>
          <w:szCs w:val="32"/>
        </w:rPr>
        <w:t>corrección</w:t>
      </w:r>
      <w:r w:rsidRPr="0015350E">
        <w:rPr>
          <w:rFonts w:ascii="Arial" w:hAnsi="Arial" w:cs="Arial"/>
          <w:sz w:val="32"/>
          <w:szCs w:val="32"/>
        </w:rPr>
        <w:t xml:space="preserve"> (cumplir las especificaciones funcionales), la </w:t>
      </w:r>
      <w:r w:rsidRPr="0015350E">
        <w:rPr>
          <w:rFonts w:ascii="Arial" w:hAnsi="Arial" w:cs="Arial"/>
          <w:i/>
          <w:iCs/>
          <w:sz w:val="32"/>
          <w:szCs w:val="32"/>
        </w:rPr>
        <w:t>robustez</w:t>
      </w:r>
      <w:r w:rsidRPr="0015350E">
        <w:rPr>
          <w:rFonts w:ascii="Arial" w:hAnsi="Arial" w:cs="Arial"/>
          <w:sz w:val="32"/>
          <w:szCs w:val="32"/>
        </w:rPr>
        <w:t xml:space="preserve"> (funcionar en situaciones anormales o imprevistas), la </w:t>
      </w:r>
      <w:r w:rsidRPr="0015350E">
        <w:rPr>
          <w:rFonts w:ascii="Arial" w:hAnsi="Arial" w:cs="Arial"/>
          <w:i/>
          <w:iCs/>
          <w:sz w:val="32"/>
          <w:szCs w:val="32"/>
        </w:rPr>
        <w:t>extensibilidad</w:t>
      </w:r>
      <w:r w:rsidRPr="0015350E">
        <w:rPr>
          <w:rFonts w:ascii="Arial" w:hAnsi="Arial" w:cs="Arial"/>
          <w:sz w:val="32"/>
          <w:szCs w:val="32"/>
        </w:rPr>
        <w:t xml:space="preserve"> (facilidad para adaptarse a cambios), la </w:t>
      </w:r>
      <w:proofErr w:type="spellStart"/>
      <w:r w:rsidRPr="0015350E">
        <w:rPr>
          <w:rFonts w:ascii="Arial" w:hAnsi="Arial" w:cs="Arial"/>
          <w:i/>
          <w:iCs/>
          <w:sz w:val="32"/>
          <w:szCs w:val="32"/>
        </w:rPr>
        <w:t>reparabilidad</w:t>
      </w:r>
      <w:proofErr w:type="spellEnd"/>
      <w:r w:rsidRPr="0015350E">
        <w:rPr>
          <w:rFonts w:ascii="Arial" w:hAnsi="Arial" w:cs="Arial"/>
          <w:sz w:val="32"/>
          <w:szCs w:val="32"/>
        </w:rPr>
        <w:t xml:space="preserve"> (facilidad de corregir fallos mediante una correcta </w:t>
      </w:r>
      <w:proofErr w:type="spellStart"/>
      <w:r w:rsidRPr="0015350E">
        <w:rPr>
          <w:rFonts w:ascii="Arial" w:hAnsi="Arial" w:cs="Arial"/>
          <w:sz w:val="32"/>
          <w:szCs w:val="32"/>
        </w:rPr>
        <w:t>modularización</w:t>
      </w:r>
      <w:proofErr w:type="spellEnd"/>
      <w:r w:rsidRPr="0015350E">
        <w:rPr>
          <w:rFonts w:ascii="Arial" w:hAnsi="Arial" w:cs="Arial"/>
          <w:sz w:val="32"/>
          <w:szCs w:val="32"/>
        </w:rPr>
        <w:t xml:space="preserve">), la </w:t>
      </w:r>
      <w:r w:rsidRPr="0015350E">
        <w:rPr>
          <w:rFonts w:ascii="Arial" w:hAnsi="Arial" w:cs="Arial"/>
          <w:i/>
          <w:iCs/>
          <w:sz w:val="32"/>
          <w:szCs w:val="32"/>
        </w:rPr>
        <w:t>reutilización</w:t>
      </w:r>
      <w:r w:rsidRPr="0015350E">
        <w:rPr>
          <w:rFonts w:ascii="Arial" w:hAnsi="Arial" w:cs="Arial"/>
          <w:sz w:val="32"/>
          <w:szCs w:val="32"/>
        </w:rPr>
        <w:t xml:space="preserve"> y la </w:t>
      </w:r>
      <w:r w:rsidRPr="0015350E">
        <w:rPr>
          <w:rFonts w:ascii="Arial" w:hAnsi="Arial" w:cs="Arial"/>
          <w:i/>
          <w:iCs/>
          <w:sz w:val="32"/>
          <w:szCs w:val="32"/>
        </w:rPr>
        <w:t>interoperabilidad</w:t>
      </w:r>
      <w:r w:rsidRPr="0015350E">
        <w:rPr>
          <w:rFonts w:ascii="Arial" w:hAnsi="Arial" w:cs="Arial"/>
          <w:sz w:val="32"/>
          <w:szCs w:val="32"/>
        </w:rPr>
        <w:t>.</w:t>
      </w:r>
    </w:p>
    <w:p w14:paraId="7FB99C11" w14:textId="77777777" w:rsidR="0015350E" w:rsidRPr="0015350E" w:rsidRDefault="0015350E" w:rsidP="00FF2673">
      <w:pPr>
        <w:numPr>
          <w:ilvl w:val="0"/>
          <w:numId w:val="1"/>
        </w:numPr>
        <w:rPr>
          <w:rFonts w:ascii="Arial" w:hAnsi="Arial" w:cs="Arial"/>
          <w:sz w:val="32"/>
          <w:szCs w:val="32"/>
        </w:rPr>
      </w:pPr>
      <w:r w:rsidRPr="0015350E">
        <w:rPr>
          <w:rFonts w:ascii="Arial" w:hAnsi="Arial" w:cs="Arial"/>
          <w:b/>
          <w:bCs/>
          <w:sz w:val="32"/>
          <w:szCs w:val="32"/>
        </w:rPr>
        <w:t>Los 4 Elementos Fundamentales de la POO (según Booch):</w:t>
      </w:r>
    </w:p>
    <w:p w14:paraId="0EA52B58" w14:textId="77777777" w:rsidR="0015350E" w:rsidRPr="0015350E" w:rsidRDefault="0015350E" w:rsidP="00FF2673">
      <w:pPr>
        <w:numPr>
          <w:ilvl w:val="1"/>
          <w:numId w:val="2"/>
        </w:numPr>
        <w:rPr>
          <w:rFonts w:ascii="Arial" w:hAnsi="Arial" w:cs="Arial"/>
          <w:sz w:val="32"/>
          <w:szCs w:val="32"/>
        </w:rPr>
      </w:pPr>
      <w:r w:rsidRPr="0015350E">
        <w:rPr>
          <w:rFonts w:ascii="Arial" w:hAnsi="Arial" w:cs="Arial"/>
          <w:b/>
          <w:bCs/>
          <w:sz w:val="32"/>
          <w:szCs w:val="32"/>
        </w:rPr>
        <w:t>Abstracción:</w:t>
      </w:r>
      <w:r w:rsidRPr="0015350E">
        <w:rPr>
          <w:rFonts w:ascii="Arial" w:hAnsi="Arial" w:cs="Arial"/>
          <w:sz w:val="32"/>
          <w:szCs w:val="32"/>
        </w:rPr>
        <w:t xml:space="preserve"> Operación mental para aislar conceptualmente las propiedades relevantes de un objeto, ignorando los detalles que no hacen al propósito actual. Puede ser </w:t>
      </w:r>
      <w:r w:rsidRPr="0015350E">
        <w:rPr>
          <w:rFonts w:ascii="Arial" w:hAnsi="Arial" w:cs="Arial"/>
          <w:i/>
          <w:iCs/>
          <w:sz w:val="32"/>
          <w:szCs w:val="32"/>
        </w:rPr>
        <w:t>funcional</w:t>
      </w:r>
      <w:r w:rsidRPr="0015350E">
        <w:rPr>
          <w:rFonts w:ascii="Arial" w:hAnsi="Arial" w:cs="Arial"/>
          <w:sz w:val="32"/>
          <w:szCs w:val="32"/>
        </w:rPr>
        <w:t xml:space="preserve"> (qué hace el objeto, abstrayendo el cómo) o de </w:t>
      </w:r>
      <w:r w:rsidRPr="0015350E">
        <w:rPr>
          <w:rFonts w:ascii="Arial" w:hAnsi="Arial" w:cs="Arial"/>
          <w:i/>
          <w:iCs/>
          <w:sz w:val="32"/>
          <w:szCs w:val="32"/>
        </w:rPr>
        <w:t>datos</w:t>
      </w:r>
      <w:r w:rsidRPr="0015350E">
        <w:rPr>
          <w:rFonts w:ascii="Arial" w:hAnsi="Arial" w:cs="Arial"/>
          <w:sz w:val="32"/>
          <w:szCs w:val="32"/>
        </w:rPr>
        <w:t xml:space="preserve"> (cómo se almacena la información, abstrayendo la implementación).</w:t>
      </w:r>
    </w:p>
    <w:p w14:paraId="717C897C" w14:textId="77777777" w:rsidR="0015350E" w:rsidRPr="0015350E" w:rsidRDefault="0015350E" w:rsidP="00FF2673">
      <w:pPr>
        <w:numPr>
          <w:ilvl w:val="1"/>
          <w:numId w:val="2"/>
        </w:numPr>
        <w:rPr>
          <w:rFonts w:ascii="Arial" w:hAnsi="Arial" w:cs="Arial"/>
          <w:sz w:val="32"/>
          <w:szCs w:val="32"/>
        </w:rPr>
      </w:pPr>
      <w:r w:rsidRPr="0015350E">
        <w:rPr>
          <w:rFonts w:ascii="Arial" w:hAnsi="Arial" w:cs="Arial"/>
          <w:b/>
          <w:bCs/>
          <w:sz w:val="32"/>
          <w:szCs w:val="32"/>
        </w:rPr>
        <w:t>Encapsulamiento:</w:t>
      </w:r>
      <w:r w:rsidRPr="0015350E">
        <w:rPr>
          <w:rFonts w:ascii="Arial" w:hAnsi="Arial" w:cs="Arial"/>
          <w:sz w:val="32"/>
          <w:szCs w:val="32"/>
        </w:rPr>
        <w:t xml:space="preserve"> Proceso de agrupar en un mismo módulo la estructura y el comportamiento (datos y métodos) de un objeto, manejándolos como una unidad o "caja negra". Protege los datos de usos arbitrarios y corruptos mediante el </w:t>
      </w:r>
      <w:r w:rsidRPr="0015350E">
        <w:rPr>
          <w:rFonts w:ascii="Arial" w:hAnsi="Arial" w:cs="Arial"/>
          <w:i/>
          <w:iCs/>
          <w:sz w:val="32"/>
          <w:szCs w:val="32"/>
        </w:rPr>
        <w:t>ocultamiento de información</w:t>
      </w:r>
      <w:r w:rsidRPr="0015350E">
        <w:rPr>
          <w:rFonts w:ascii="Arial" w:hAnsi="Arial" w:cs="Arial"/>
          <w:sz w:val="32"/>
          <w:szCs w:val="32"/>
        </w:rPr>
        <w:t>.</w:t>
      </w:r>
    </w:p>
    <w:p w14:paraId="51B354EE" w14:textId="77777777" w:rsidR="0015350E" w:rsidRPr="0015350E" w:rsidRDefault="0015350E" w:rsidP="00FF2673">
      <w:pPr>
        <w:numPr>
          <w:ilvl w:val="1"/>
          <w:numId w:val="2"/>
        </w:numPr>
        <w:rPr>
          <w:rFonts w:ascii="Arial" w:hAnsi="Arial" w:cs="Arial"/>
          <w:sz w:val="32"/>
          <w:szCs w:val="32"/>
        </w:rPr>
      </w:pPr>
      <w:r w:rsidRPr="0015350E">
        <w:rPr>
          <w:rFonts w:ascii="Arial" w:hAnsi="Arial" w:cs="Arial"/>
          <w:b/>
          <w:bCs/>
          <w:sz w:val="32"/>
          <w:szCs w:val="32"/>
        </w:rPr>
        <w:t>Modularidad:</w:t>
      </w:r>
      <w:r w:rsidRPr="0015350E">
        <w:rPr>
          <w:rFonts w:ascii="Arial" w:hAnsi="Arial" w:cs="Arial"/>
          <w:sz w:val="32"/>
          <w:szCs w:val="32"/>
        </w:rPr>
        <w:t xml:space="preserve"> Subdividir la aplicación en partes más pequeñas e independientes. Se busca lograr </w:t>
      </w:r>
      <w:r w:rsidRPr="0015350E">
        <w:rPr>
          <w:rFonts w:ascii="Arial" w:hAnsi="Arial" w:cs="Arial"/>
          <w:b/>
          <w:bCs/>
          <w:sz w:val="32"/>
          <w:szCs w:val="32"/>
        </w:rPr>
        <w:t>alta cohesión</w:t>
      </w:r>
      <w:r w:rsidRPr="0015350E">
        <w:rPr>
          <w:rFonts w:ascii="Arial" w:hAnsi="Arial" w:cs="Arial"/>
          <w:sz w:val="32"/>
          <w:szCs w:val="32"/>
        </w:rPr>
        <w:t xml:space="preserve"> (que las líneas de código dentro de un módulo colaboren estrechamente para una única función bien definida) y </w:t>
      </w:r>
      <w:r w:rsidRPr="0015350E">
        <w:rPr>
          <w:rFonts w:ascii="Arial" w:hAnsi="Arial" w:cs="Arial"/>
          <w:b/>
          <w:bCs/>
          <w:sz w:val="32"/>
          <w:szCs w:val="32"/>
        </w:rPr>
        <w:t>bajo acoplamiento</w:t>
      </w:r>
      <w:r w:rsidRPr="0015350E">
        <w:rPr>
          <w:rFonts w:ascii="Arial" w:hAnsi="Arial" w:cs="Arial"/>
          <w:sz w:val="32"/>
          <w:szCs w:val="32"/>
        </w:rPr>
        <w:t xml:space="preserve"> (mínima interdependencia entre módulos diferentes para evitar efectos dominó al realizar cambios).</w:t>
      </w:r>
    </w:p>
    <w:p w14:paraId="67CE041A" w14:textId="77777777" w:rsidR="0015350E" w:rsidRPr="0015350E" w:rsidRDefault="0015350E" w:rsidP="00FF2673">
      <w:pPr>
        <w:numPr>
          <w:ilvl w:val="1"/>
          <w:numId w:val="2"/>
        </w:numPr>
        <w:rPr>
          <w:rFonts w:ascii="Arial" w:hAnsi="Arial" w:cs="Arial"/>
          <w:sz w:val="32"/>
          <w:szCs w:val="32"/>
        </w:rPr>
      </w:pPr>
      <w:r w:rsidRPr="0015350E">
        <w:rPr>
          <w:rFonts w:ascii="Arial" w:hAnsi="Arial" w:cs="Arial"/>
          <w:b/>
          <w:bCs/>
          <w:sz w:val="32"/>
          <w:szCs w:val="32"/>
        </w:rPr>
        <w:lastRenderedPageBreak/>
        <w:t>Jerarquía:</w:t>
      </w:r>
      <w:r w:rsidRPr="0015350E">
        <w:rPr>
          <w:rFonts w:ascii="Arial" w:hAnsi="Arial" w:cs="Arial"/>
          <w:sz w:val="32"/>
          <w:szCs w:val="32"/>
        </w:rPr>
        <w:t xml:space="preserve"> Ordenación de abstracciones por </w:t>
      </w:r>
      <w:r w:rsidRPr="0015350E">
        <w:rPr>
          <w:rFonts w:ascii="Arial" w:hAnsi="Arial" w:cs="Arial"/>
          <w:i/>
          <w:iCs/>
          <w:sz w:val="32"/>
          <w:szCs w:val="32"/>
        </w:rPr>
        <w:t>agregación</w:t>
      </w:r>
      <w:r w:rsidRPr="0015350E">
        <w:rPr>
          <w:rFonts w:ascii="Arial" w:hAnsi="Arial" w:cs="Arial"/>
          <w:sz w:val="32"/>
          <w:szCs w:val="32"/>
        </w:rPr>
        <w:t xml:space="preserve"> (jerarquía estructural "parte de") o por </w:t>
      </w:r>
      <w:r w:rsidRPr="0015350E">
        <w:rPr>
          <w:rFonts w:ascii="Arial" w:hAnsi="Arial" w:cs="Arial"/>
          <w:i/>
          <w:iCs/>
          <w:sz w:val="32"/>
          <w:szCs w:val="32"/>
        </w:rPr>
        <w:t>herencia</w:t>
      </w:r>
      <w:r w:rsidRPr="0015350E">
        <w:rPr>
          <w:rFonts w:ascii="Arial" w:hAnsi="Arial" w:cs="Arial"/>
          <w:sz w:val="32"/>
          <w:szCs w:val="32"/>
        </w:rPr>
        <w:t xml:space="preserve"> (jerarquía de tipo "es un"). La herencia permite que una subclase herede y extienda la estructura y comportamiento de una superclase.</w:t>
      </w:r>
    </w:p>
    <w:p w14:paraId="65804AE3" w14:textId="77777777" w:rsidR="0015350E" w:rsidRPr="0015350E" w:rsidRDefault="0015350E" w:rsidP="00FF2673">
      <w:pPr>
        <w:numPr>
          <w:ilvl w:val="0"/>
          <w:numId w:val="1"/>
        </w:numPr>
        <w:rPr>
          <w:rFonts w:ascii="Arial" w:hAnsi="Arial" w:cs="Arial"/>
          <w:sz w:val="32"/>
          <w:szCs w:val="32"/>
        </w:rPr>
      </w:pPr>
      <w:r w:rsidRPr="0015350E">
        <w:rPr>
          <w:rFonts w:ascii="Arial" w:hAnsi="Arial" w:cs="Arial"/>
          <w:b/>
          <w:bCs/>
          <w:sz w:val="32"/>
          <w:szCs w:val="32"/>
        </w:rPr>
        <w:t>Evolución de los Lenguajes OO:</w:t>
      </w:r>
      <w:r w:rsidRPr="0015350E">
        <w:rPr>
          <w:rFonts w:ascii="Arial" w:hAnsi="Arial" w:cs="Arial"/>
          <w:sz w:val="32"/>
          <w:szCs w:val="32"/>
        </w:rPr>
        <w:t xml:space="preserve"> </w:t>
      </w:r>
      <w:r w:rsidRPr="0015350E">
        <w:rPr>
          <w:rFonts w:ascii="Arial" w:hAnsi="Arial" w:cs="Arial"/>
          <w:b/>
          <w:bCs/>
          <w:sz w:val="32"/>
          <w:szCs w:val="32"/>
        </w:rPr>
        <w:t>Simula 67</w:t>
      </w:r>
      <w:r w:rsidRPr="0015350E">
        <w:rPr>
          <w:rFonts w:ascii="Arial" w:hAnsi="Arial" w:cs="Arial"/>
          <w:sz w:val="32"/>
          <w:szCs w:val="32"/>
        </w:rPr>
        <w:t xml:space="preserve"> introdujo los conceptos pioneros (objetos, clases, herencia, polimorfismo); </w:t>
      </w:r>
      <w:r w:rsidRPr="0015350E">
        <w:rPr>
          <w:rFonts w:ascii="Arial" w:hAnsi="Arial" w:cs="Arial"/>
          <w:b/>
          <w:bCs/>
          <w:sz w:val="32"/>
          <w:szCs w:val="32"/>
        </w:rPr>
        <w:t>Smalltalk</w:t>
      </w:r>
      <w:r w:rsidRPr="0015350E">
        <w:rPr>
          <w:rFonts w:ascii="Arial" w:hAnsi="Arial" w:cs="Arial"/>
          <w:sz w:val="32"/>
          <w:szCs w:val="32"/>
        </w:rPr>
        <w:t xml:space="preserve"> se consagró como un lenguaje OO puro e interpretado; </w:t>
      </w:r>
      <w:r w:rsidRPr="0015350E">
        <w:rPr>
          <w:rFonts w:ascii="Arial" w:hAnsi="Arial" w:cs="Arial"/>
          <w:b/>
          <w:bCs/>
          <w:sz w:val="32"/>
          <w:szCs w:val="32"/>
        </w:rPr>
        <w:t>C++</w:t>
      </w:r>
      <w:r w:rsidRPr="0015350E">
        <w:rPr>
          <w:rFonts w:ascii="Arial" w:hAnsi="Arial" w:cs="Arial"/>
          <w:sz w:val="32"/>
          <w:szCs w:val="32"/>
        </w:rPr>
        <w:t xml:space="preserve"> e </w:t>
      </w:r>
      <w:r w:rsidRPr="0015350E">
        <w:rPr>
          <w:rFonts w:ascii="Arial" w:hAnsi="Arial" w:cs="Arial"/>
          <w:b/>
          <w:bCs/>
          <w:sz w:val="32"/>
          <w:szCs w:val="32"/>
        </w:rPr>
        <w:t>Eiffel</w:t>
      </w:r>
      <w:r w:rsidRPr="0015350E">
        <w:rPr>
          <w:rFonts w:ascii="Arial" w:hAnsi="Arial" w:cs="Arial"/>
          <w:sz w:val="32"/>
          <w:szCs w:val="32"/>
        </w:rPr>
        <w:t xml:space="preserve"> extendieron lenguajes tradicionales con conceptos híbridos y herencia múltiple. </w:t>
      </w:r>
      <w:r w:rsidRPr="0015350E">
        <w:rPr>
          <w:rFonts w:ascii="Arial" w:hAnsi="Arial" w:cs="Arial"/>
          <w:b/>
          <w:bCs/>
          <w:sz w:val="32"/>
          <w:szCs w:val="32"/>
        </w:rPr>
        <w:t>Java</w:t>
      </w:r>
      <w:r w:rsidRPr="0015350E">
        <w:rPr>
          <w:rFonts w:ascii="Arial" w:hAnsi="Arial" w:cs="Arial"/>
          <w:sz w:val="32"/>
          <w:szCs w:val="32"/>
        </w:rPr>
        <w:t xml:space="preserve"> (1995) simplificó la sintaxis de C++, eliminó la herencia múltiple de clases reemplazándola por interfaces, incorporó la programación concurrente y es altamente portable al ser mitad compilado y mitad interpretado.</w:t>
      </w:r>
    </w:p>
    <w:p w14:paraId="05C5C075" w14:textId="77777777" w:rsidR="0015350E" w:rsidRPr="0015350E" w:rsidRDefault="0015350E" w:rsidP="00FF2673">
      <w:pPr>
        <w:rPr>
          <w:rFonts w:ascii="Arial" w:hAnsi="Arial" w:cs="Arial"/>
          <w:sz w:val="32"/>
          <w:szCs w:val="32"/>
        </w:rPr>
      </w:pPr>
      <w:r w:rsidRPr="0015350E">
        <w:rPr>
          <w:rFonts w:ascii="Arial" w:hAnsi="Arial" w:cs="Arial"/>
          <w:sz w:val="32"/>
          <w:szCs w:val="32"/>
        </w:rPr>
        <w:pict w14:anchorId="2B8925E1">
          <v:rect id="_x0000_i1049" style="width:0;height:1.5pt" o:hrstd="t" o:hr="t" fillcolor="#a0a0a0" stroked="f"/>
        </w:pict>
      </w:r>
    </w:p>
    <w:p w14:paraId="0E7501C1" w14:textId="77777777" w:rsidR="0015350E" w:rsidRPr="0015350E" w:rsidRDefault="0015350E" w:rsidP="00FF2673">
      <w:pPr>
        <w:rPr>
          <w:rFonts w:ascii="Arial" w:hAnsi="Arial" w:cs="Arial"/>
          <w:sz w:val="32"/>
          <w:szCs w:val="32"/>
        </w:rPr>
      </w:pPr>
      <w:r w:rsidRPr="0015350E">
        <w:rPr>
          <w:rFonts w:ascii="Arial" w:hAnsi="Arial" w:cs="Arial"/>
          <w:b/>
          <w:bCs/>
          <w:sz w:val="32"/>
          <w:szCs w:val="32"/>
        </w:rPr>
        <w:t>Tema 2: Concepto de Objeto y Clase</w:t>
      </w:r>
    </w:p>
    <w:p w14:paraId="39D0F3E6" w14:textId="77777777" w:rsidR="0015350E" w:rsidRPr="0015350E" w:rsidRDefault="0015350E" w:rsidP="00FF2673">
      <w:pPr>
        <w:numPr>
          <w:ilvl w:val="0"/>
          <w:numId w:val="3"/>
        </w:numPr>
        <w:rPr>
          <w:rFonts w:ascii="Arial" w:hAnsi="Arial" w:cs="Arial"/>
          <w:sz w:val="32"/>
          <w:szCs w:val="32"/>
        </w:rPr>
      </w:pPr>
      <w:r w:rsidRPr="0015350E">
        <w:rPr>
          <w:rFonts w:ascii="Arial" w:hAnsi="Arial" w:cs="Arial"/>
          <w:b/>
          <w:bCs/>
          <w:sz w:val="32"/>
          <w:szCs w:val="32"/>
        </w:rPr>
        <w:t>¿Qué es un Objeto?:</w:t>
      </w:r>
      <w:r w:rsidRPr="0015350E">
        <w:rPr>
          <w:rFonts w:ascii="Arial" w:hAnsi="Arial" w:cs="Arial"/>
          <w:sz w:val="32"/>
          <w:szCs w:val="32"/>
        </w:rPr>
        <w:t xml:space="preserve"> Es una abstracción del mundo real (tangible o intangible) caracterizada por tres propiedades esenciales:</w:t>
      </w:r>
    </w:p>
    <w:p w14:paraId="20298D88" w14:textId="77777777" w:rsidR="0015350E" w:rsidRPr="0015350E" w:rsidRDefault="0015350E" w:rsidP="00FF2673">
      <w:pPr>
        <w:numPr>
          <w:ilvl w:val="1"/>
          <w:numId w:val="3"/>
        </w:numPr>
        <w:rPr>
          <w:rFonts w:ascii="Arial" w:hAnsi="Arial" w:cs="Arial"/>
          <w:sz w:val="32"/>
          <w:szCs w:val="32"/>
        </w:rPr>
      </w:pPr>
      <w:r w:rsidRPr="0015350E">
        <w:rPr>
          <w:rFonts w:ascii="Arial" w:hAnsi="Arial" w:cs="Arial"/>
          <w:b/>
          <w:bCs/>
          <w:sz w:val="32"/>
          <w:szCs w:val="32"/>
        </w:rPr>
        <w:t>Estado:</w:t>
      </w:r>
      <w:r w:rsidRPr="0015350E">
        <w:rPr>
          <w:rFonts w:ascii="Arial" w:hAnsi="Arial" w:cs="Arial"/>
          <w:sz w:val="32"/>
          <w:szCs w:val="32"/>
        </w:rPr>
        <w:t xml:space="preserve"> Situación del objeto en un momento específico en el tiempo, representada por los valores de sus variables internas (atributos).</w:t>
      </w:r>
    </w:p>
    <w:p w14:paraId="75275F1D" w14:textId="77777777" w:rsidR="0015350E" w:rsidRPr="0015350E" w:rsidRDefault="0015350E" w:rsidP="00FF2673">
      <w:pPr>
        <w:numPr>
          <w:ilvl w:val="1"/>
          <w:numId w:val="3"/>
        </w:numPr>
        <w:rPr>
          <w:rFonts w:ascii="Arial" w:hAnsi="Arial" w:cs="Arial"/>
          <w:sz w:val="32"/>
          <w:szCs w:val="32"/>
        </w:rPr>
      </w:pPr>
      <w:r w:rsidRPr="0015350E">
        <w:rPr>
          <w:rFonts w:ascii="Arial" w:hAnsi="Arial" w:cs="Arial"/>
          <w:b/>
          <w:bCs/>
          <w:sz w:val="32"/>
          <w:szCs w:val="32"/>
        </w:rPr>
        <w:t>Comportamiento:</w:t>
      </w:r>
      <w:r w:rsidRPr="0015350E">
        <w:rPr>
          <w:rFonts w:ascii="Arial" w:hAnsi="Arial" w:cs="Arial"/>
          <w:sz w:val="32"/>
          <w:szCs w:val="32"/>
        </w:rPr>
        <w:t xml:space="preserve"> Acciones y reacciones del objeto ante estímulos o mensajes, especificando lo que "sabe hacer".</w:t>
      </w:r>
    </w:p>
    <w:p w14:paraId="705E7D8C" w14:textId="77777777" w:rsidR="00FF2673" w:rsidRPr="00FF2673" w:rsidRDefault="00FF2673" w:rsidP="00FF2673">
      <w:pPr>
        <w:ind w:left="1440"/>
        <w:rPr>
          <w:rFonts w:ascii="Arial" w:hAnsi="Arial" w:cs="Arial"/>
          <w:sz w:val="32"/>
          <w:szCs w:val="32"/>
        </w:rPr>
      </w:pPr>
    </w:p>
    <w:p w14:paraId="0278CB08" w14:textId="4E03519B" w:rsidR="0015350E" w:rsidRPr="0015350E" w:rsidRDefault="0015350E" w:rsidP="00FF2673">
      <w:pPr>
        <w:numPr>
          <w:ilvl w:val="1"/>
          <w:numId w:val="3"/>
        </w:numPr>
        <w:rPr>
          <w:rFonts w:ascii="Arial" w:hAnsi="Arial" w:cs="Arial"/>
          <w:sz w:val="32"/>
          <w:szCs w:val="32"/>
        </w:rPr>
      </w:pPr>
      <w:r w:rsidRPr="0015350E">
        <w:rPr>
          <w:rFonts w:ascii="Arial" w:hAnsi="Arial" w:cs="Arial"/>
          <w:b/>
          <w:bCs/>
          <w:sz w:val="32"/>
          <w:szCs w:val="32"/>
        </w:rPr>
        <w:t>Identidad:</w:t>
      </w:r>
      <w:r w:rsidRPr="0015350E">
        <w:rPr>
          <w:rFonts w:ascii="Arial" w:hAnsi="Arial" w:cs="Arial"/>
          <w:sz w:val="32"/>
          <w:szCs w:val="32"/>
        </w:rPr>
        <w:t xml:space="preserve"> Propiedad que distingue a un objeto de todos los demás del mismo tipo (incluso si </w:t>
      </w:r>
      <w:r w:rsidRPr="0015350E">
        <w:rPr>
          <w:rFonts w:ascii="Arial" w:hAnsi="Arial" w:cs="Arial"/>
          <w:sz w:val="32"/>
          <w:szCs w:val="32"/>
        </w:rPr>
        <w:lastRenderedPageBreak/>
        <w:t>tienen idénticos valores en sus atributos). Computacionalmente se interpreta como su referencia o dirección de memoria.</w:t>
      </w:r>
    </w:p>
    <w:p w14:paraId="6F11B02B" w14:textId="77777777" w:rsidR="0015350E" w:rsidRPr="0015350E" w:rsidRDefault="0015350E" w:rsidP="00FF2673">
      <w:pPr>
        <w:numPr>
          <w:ilvl w:val="0"/>
          <w:numId w:val="3"/>
        </w:numPr>
        <w:rPr>
          <w:rFonts w:ascii="Arial" w:hAnsi="Arial" w:cs="Arial"/>
          <w:sz w:val="32"/>
          <w:szCs w:val="32"/>
        </w:rPr>
      </w:pPr>
      <w:r w:rsidRPr="0015350E">
        <w:rPr>
          <w:rFonts w:ascii="Arial" w:hAnsi="Arial" w:cs="Arial"/>
          <w:b/>
          <w:bCs/>
          <w:sz w:val="32"/>
          <w:szCs w:val="32"/>
        </w:rPr>
        <w:t>Atributos y Métodos:</w:t>
      </w:r>
      <w:r w:rsidRPr="0015350E">
        <w:rPr>
          <w:rFonts w:ascii="Arial" w:hAnsi="Arial" w:cs="Arial"/>
          <w:sz w:val="32"/>
          <w:szCs w:val="32"/>
        </w:rPr>
        <w:t xml:space="preserve"> Los atributos son características que describen al objeto (pueden ser propios o heredados). Los métodos son las operaciones o código asociado al objeto que se ejecutan únicamente ante la recepción de un mensaje.</w:t>
      </w:r>
    </w:p>
    <w:p w14:paraId="14A05FA8" w14:textId="77777777" w:rsidR="0015350E" w:rsidRPr="0015350E" w:rsidRDefault="0015350E" w:rsidP="00FF2673">
      <w:pPr>
        <w:numPr>
          <w:ilvl w:val="0"/>
          <w:numId w:val="3"/>
        </w:numPr>
        <w:rPr>
          <w:rFonts w:ascii="Arial" w:hAnsi="Arial" w:cs="Arial"/>
          <w:sz w:val="32"/>
          <w:szCs w:val="32"/>
        </w:rPr>
      </w:pPr>
      <w:r w:rsidRPr="0015350E">
        <w:rPr>
          <w:rFonts w:ascii="Arial" w:hAnsi="Arial" w:cs="Arial"/>
          <w:b/>
          <w:bCs/>
          <w:sz w:val="32"/>
          <w:szCs w:val="32"/>
        </w:rPr>
        <w:t>Objeto como Tipo Abstracto de Datos (TAD):</w:t>
      </w:r>
      <w:r w:rsidRPr="0015350E">
        <w:rPr>
          <w:rFonts w:ascii="Arial" w:hAnsi="Arial" w:cs="Arial"/>
          <w:sz w:val="32"/>
          <w:szCs w:val="32"/>
        </w:rPr>
        <w:t xml:space="preserve"> El TAD engloba la representación de datos y sus operaciones permitidas. El objeto es un TAD que añade herencia, paso de mensajes, polimorfismo y ligadura dinámica.</w:t>
      </w:r>
    </w:p>
    <w:p w14:paraId="67826827" w14:textId="77777777" w:rsidR="0015350E" w:rsidRPr="0015350E" w:rsidRDefault="0015350E" w:rsidP="00FF2673">
      <w:pPr>
        <w:numPr>
          <w:ilvl w:val="0"/>
          <w:numId w:val="3"/>
        </w:numPr>
        <w:rPr>
          <w:rFonts w:ascii="Arial" w:hAnsi="Arial" w:cs="Arial"/>
          <w:sz w:val="32"/>
          <w:szCs w:val="32"/>
        </w:rPr>
      </w:pPr>
      <w:r w:rsidRPr="0015350E">
        <w:rPr>
          <w:rFonts w:ascii="Arial" w:hAnsi="Arial" w:cs="Arial"/>
          <w:b/>
          <w:bCs/>
          <w:sz w:val="32"/>
          <w:szCs w:val="32"/>
        </w:rPr>
        <w:t>Ocultamiento de Información:</w:t>
      </w:r>
      <w:r w:rsidRPr="0015350E">
        <w:rPr>
          <w:rFonts w:ascii="Arial" w:hAnsi="Arial" w:cs="Arial"/>
          <w:sz w:val="32"/>
          <w:szCs w:val="32"/>
        </w:rPr>
        <w:t xml:space="preserve"> Separa el </w:t>
      </w:r>
      <w:r w:rsidRPr="0015350E">
        <w:rPr>
          <w:rFonts w:ascii="Arial" w:hAnsi="Arial" w:cs="Arial"/>
          <w:b/>
          <w:bCs/>
          <w:sz w:val="32"/>
          <w:szCs w:val="32"/>
        </w:rPr>
        <w:t>qué hace</w:t>
      </w:r>
      <w:r w:rsidRPr="0015350E">
        <w:rPr>
          <w:rFonts w:ascii="Arial" w:hAnsi="Arial" w:cs="Arial"/>
          <w:sz w:val="32"/>
          <w:szCs w:val="32"/>
        </w:rPr>
        <w:t xml:space="preserve"> (interfaz pública de la clase) del </w:t>
      </w:r>
      <w:r w:rsidRPr="0015350E">
        <w:rPr>
          <w:rFonts w:ascii="Arial" w:hAnsi="Arial" w:cs="Arial"/>
          <w:b/>
          <w:bCs/>
          <w:sz w:val="32"/>
          <w:szCs w:val="32"/>
        </w:rPr>
        <w:t>cómo lo hace</w:t>
      </w:r>
      <w:r w:rsidRPr="0015350E">
        <w:rPr>
          <w:rFonts w:ascii="Arial" w:hAnsi="Arial" w:cs="Arial"/>
          <w:sz w:val="32"/>
          <w:szCs w:val="32"/>
        </w:rPr>
        <w:t xml:space="preserve"> (implementación privada de los métodos). Esto garantiza </w:t>
      </w:r>
      <w:proofErr w:type="gramStart"/>
      <w:r w:rsidRPr="0015350E">
        <w:rPr>
          <w:rFonts w:ascii="Arial" w:hAnsi="Arial" w:cs="Arial"/>
          <w:sz w:val="32"/>
          <w:szCs w:val="32"/>
        </w:rPr>
        <w:t>que</w:t>
      </w:r>
      <w:proofErr w:type="gramEnd"/>
      <w:r w:rsidRPr="0015350E">
        <w:rPr>
          <w:rFonts w:ascii="Arial" w:hAnsi="Arial" w:cs="Arial"/>
          <w:sz w:val="32"/>
          <w:szCs w:val="32"/>
        </w:rPr>
        <w:t xml:space="preserve"> si el objeto cambia internamente, no se propaguen modificaciones al resto del sistema.</w:t>
      </w:r>
    </w:p>
    <w:p w14:paraId="10E27BE2" w14:textId="77777777" w:rsidR="0015350E" w:rsidRPr="0015350E" w:rsidRDefault="0015350E" w:rsidP="00FF2673">
      <w:pPr>
        <w:numPr>
          <w:ilvl w:val="0"/>
          <w:numId w:val="3"/>
        </w:numPr>
        <w:rPr>
          <w:rFonts w:ascii="Arial" w:hAnsi="Arial" w:cs="Arial"/>
          <w:sz w:val="32"/>
          <w:szCs w:val="32"/>
        </w:rPr>
      </w:pPr>
      <w:r w:rsidRPr="0015350E">
        <w:rPr>
          <w:rFonts w:ascii="Arial" w:hAnsi="Arial" w:cs="Arial"/>
          <w:b/>
          <w:bCs/>
          <w:sz w:val="32"/>
          <w:szCs w:val="32"/>
        </w:rPr>
        <w:t>Clase:</w:t>
      </w:r>
      <w:r w:rsidRPr="0015350E">
        <w:rPr>
          <w:rFonts w:ascii="Arial" w:hAnsi="Arial" w:cs="Arial"/>
          <w:sz w:val="32"/>
          <w:szCs w:val="32"/>
        </w:rPr>
        <w:t xml:space="preserve"> Descripción, molde o plantilla que define la estructura (atributos) y el comportamiento (métodos) de un conjunto de objetos que comparten características y semántica comunes.</w:t>
      </w:r>
    </w:p>
    <w:p w14:paraId="5BB74D2A" w14:textId="77777777" w:rsidR="0015350E" w:rsidRPr="0015350E" w:rsidRDefault="0015350E" w:rsidP="00FF2673">
      <w:pPr>
        <w:numPr>
          <w:ilvl w:val="0"/>
          <w:numId w:val="3"/>
        </w:numPr>
        <w:rPr>
          <w:rFonts w:ascii="Arial" w:hAnsi="Arial" w:cs="Arial"/>
          <w:sz w:val="32"/>
          <w:szCs w:val="32"/>
        </w:rPr>
      </w:pPr>
      <w:r w:rsidRPr="0015350E">
        <w:rPr>
          <w:rFonts w:ascii="Arial" w:hAnsi="Arial" w:cs="Arial"/>
          <w:b/>
          <w:bCs/>
          <w:sz w:val="32"/>
          <w:szCs w:val="32"/>
        </w:rPr>
        <w:t>Instancias de una Clase:</w:t>
      </w:r>
      <w:r w:rsidRPr="0015350E">
        <w:rPr>
          <w:rFonts w:ascii="Arial" w:hAnsi="Arial" w:cs="Arial"/>
          <w:sz w:val="32"/>
          <w:szCs w:val="32"/>
        </w:rPr>
        <w:t xml:space="preserve"> Al crear un objeto concreto a partir de una clase se crea una </w:t>
      </w:r>
      <w:r w:rsidRPr="0015350E">
        <w:rPr>
          <w:rFonts w:ascii="Arial" w:hAnsi="Arial" w:cs="Arial"/>
          <w:i/>
          <w:iCs/>
          <w:sz w:val="32"/>
          <w:szCs w:val="32"/>
        </w:rPr>
        <w:t>instancia</w:t>
      </w:r>
      <w:r w:rsidRPr="0015350E">
        <w:rPr>
          <w:rFonts w:ascii="Arial" w:hAnsi="Arial" w:cs="Arial"/>
          <w:sz w:val="32"/>
          <w:szCs w:val="32"/>
        </w:rPr>
        <w:t>. Cada instancia tiene una copia individual de los atributos, pero comparten una única copia de los métodos residentes en la clase.</w:t>
      </w:r>
    </w:p>
    <w:p w14:paraId="221829B6" w14:textId="77777777" w:rsidR="0015350E" w:rsidRPr="0015350E" w:rsidRDefault="0015350E" w:rsidP="00FF2673">
      <w:pPr>
        <w:numPr>
          <w:ilvl w:val="0"/>
          <w:numId w:val="3"/>
        </w:numPr>
        <w:rPr>
          <w:rFonts w:ascii="Arial" w:hAnsi="Arial" w:cs="Arial"/>
          <w:sz w:val="32"/>
          <w:szCs w:val="32"/>
        </w:rPr>
      </w:pPr>
      <w:r w:rsidRPr="0015350E">
        <w:rPr>
          <w:rFonts w:ascii="Arial" w:hAnsi="Arial" w:cs="Arial"/>
          <w:b/>
          <w:bCs/>
          <w:sz w:val="32"/>
          <w:szCs w:val="32"/>
        </w:rPr>
        <w:t>Niveles de Visibilidad:</w:t>
      </w:r>
    </w:p>
    <w:p w14:paraId="140502B6" w14:textId="77777777" w:rsidR="0015350E" w:rsidRPr="0015350E" w:rsidRDefault="0015350E" w:rsidP="00FF2673">
      <w:pPr>
        <w:numPr>
          <w:ilvl w:val="1"/>
          <w:numId w:val="3"/>
        </w:numPr>
        <w:rPr>
          <w:rFonts w:ascii="Arial" w:hAnsi="Arial" w:cs="Arial"/>
          <w:sz w:val="32"/>
          <w:szCs w:val="32"/>
        </w:rPr>
      </w:pPr>
      <w:r w:rsidRPr="0015350E">
        <w:rPr>
          <w:rFonts w:ascii="Arial" w:hAnsi="Arial" w:cs="Arial"/>
          <w:b/>
          <w:bCs/>
          <w:sz w:val="32"/>
          <w:szCs w:val="32"/>
        </w:rPr>
        <w:t>Público (</w:t>
      </w:r>
      <w:proofErr w:type="spellStart"/>
      <w:r w:rsidRPr="0015350E">
        <w:rPr>
          <w:rFonts w:ascii="Arial" w:hAnsi="Arial" w:cs="Arial"/>
          <w:b/>
          <w:bCs/>
          <w:sz w:val="32"/>
          <w:szCs w:val="32"/>
        </w:rPr>
        <w:t>public</w:t>
      </w:r>
      <w:proofErr w:type="spellEnd"/>
      <w:r w:rsidRPr="0015350E">
        <w:rPr>
          <w:rFonts w:ascii="Arial" w:hAnsi="Arial" w:cs="Arial"/>
          <w:b/>
          <w:bCs/>
          <w:sz w:val="32"/>
          <w:szCs w:val="32"/>
        </w:rPr>
        <w:t>, +):</w:t>
      </w:r>
      <w:r w:rsidRPr="0015350E">
        <w:rPr>
          <w:rFonts w:ascii="Arial" w:hAnsi="Arial" w:cs="Arial"/>
          <w:sz w:val="32"/>
          <w:szCs w:val="32"/>
        </w:rPr>
        <w:t xml:space="preserve"> Accesible para cualquier usuario de la clase; constituye la interfaz.</w:t>
      </w:r>
    </w:p>
    <w:p w14:paraId="1F45C08F" w14:textId="77777777" w:rsidR="0015350E" w:rsidRPr="0015350E" w:rsidRDefault="0015350E" w:rsidP="00FF2673">
      <w:pPr>
        <w:numPr>
          <w:ilvl w:val="1"/>
          <w:numId w:val="3"/>
        </w:numPr>
        <w:rPr>
          <w:rFonts w:ascii="Arial" w:hAnsi="Arial" w:cs="Arial"/>
          <w:sz w:val="32"/>
          <w:szCs w:val="32"/>
        </w:rPr>
      </w:pPr>
      <w:r w:rsidRPr="0015350E">
        <w:rPr>
          <w:rFonts w:ascii="Arial" w:hAnsi="Arial" w:cs="Arial"/>
          <w:b/>
          <w:bCs/>
          <w:sz w:val="32"/>
          <w:szCs w:val="32"/>
        </w:rPr>
        <w:lastRenderedPageBreak/>
        <w:t>Protegido (</w:t>
      </w:r>
      <w:proofErr w:type="spellStart"/>
      <w:r w:rsidRPr="0015350E">
        <w:rPr>
          <w:rFonts w:ascii="Arial" w:hAnsi="Arial" w:cs="Arial"/>
          <w:b/>
          <w:bCs/>
          <w:sz w:val="32"/>
          <w:szCs w:val="32"/>
        </w:rPr>
        <w:t>protected</w:t>
      </w:r>
      <w:proofErr w:type="spellEnd"/>
      <w:r w:rsidRPr="0015350E">
        <w:rPr>
          <w:rFonts w:ascii="Arial" w:hAnsi="Arial" w:cs="Arial"/>
          <w:b/>
          <w:bCs/>
          <w:sz w:val="32"/>
          <w:szCs w:val="32"/>
        </w:rPr>
        <w:t>, #):</w:t>
      </w:r>
      <w:r w:rsidRPr="0015350E">
        <w:rPr>
          <w:rFonts w:ascii="Arial" w:hAnsi="Arial" w:cs="Arial"/>
          <w:sz w:val="32"/>
          <w:szCs w:val="32"/>
        </w:rPr>
        <w:t xml:space="preserve"> Oculto al exterior pero accesible por la propia clase y sus clases derivadas.</w:t>
      </w:r>
    </w:p>
    <w:p w14:paraId="51F8E984" w14:textId="77777777" w:rsidR="0015350E" w:rsidRPr="0015350E" w:rsidRDefault="0015350E" w:rsidP="00FF2673">
      <w:pPr>
        <w:numPr>
          <w:ilvl w:val="1"/>
          <w:numId w:val="3"/>
        </w:numPr>
        <w:rPr>
          <w:rFonts w:ascii="Arial" w:hAnsi="Arial" w:cs="Arial"/>
          <w:sz w:val="32"/>
          <w:szCs w:val="32"/>
        </w:rPr>
      </w:pPr>
      <w:r w:rsidRPr="0015350E">
        <w:rPr>
          <w:rFonts w:ascii="Arial" w:hAnsi="Arial" w:cs="Arial"/>
          <w:b/>
          <w:bCs/>
          <w:sz w:val="32"/>
          <w:szCs w:val="32"/>
        </w:rPr>
        <w:t>Privado (</w:t>
      </w:r>
      <w:proofErr w:type="spellStart"/>
      <w:r w:rsidRPr="0015350E">
        <w:rPr>
          <w:rFonts w:ascii="Arial" w:hAnsi="Arial" w:cs="Arial"/>
          <w:b/>
          <w:bCs/>
          <w:sz w:val="32"/>
          <w:szCs w:val="32"/>
        </w:rPr>
        <w:t>private</w:t>
      </w:r>
      <w:proofErr w:type="spellEnd"/>
      <w:r w:rsidRPr="0015350E">
        <w:rPr>
          <w:rFonts w:ascii="Arial" w:hAnsi="Arial" w:cs="Arial"/>
          <w:b/>
          <w:bCs/>
          <w:sz w:val="32"/>
          <w:szCs w:val="32"/>
        </w:rPr>
        <w:t>, -):</w:t>
      </w:r>
      <w:r w:rsidRPr="0015350E">
        <w:rPr>
          <w:rFonts w:ascii="Arial" w:hAnsi="Arial" w:cs="Arial"/>
          <w:sz w:val="32"/>
          <w:szCs w:val="32"/>
        </w:rPr>
        <w:t xml:space="preserve"> Únicamente accesible desde los métodos de la propia clase; constituye el núcleo del encapsulamiento. Los atributos deben ser privados.</w:t>
      </w:r>
    </w:p>
    <w:p w14:paraId="5523564D" w14:textId="77777777" w:rsidR="0015350E" w:rsidRPr="0015350E" w:rsidRDefault="0015350E" w:rsidP="00FF2673">
      <w:pPr>
        <w:numPr>
          <w:ilvl w:val="0"/>
          <w:numId w:val="3"/>
        </w:numPr>
        <w:rPr>
          <w:rFonts w:ascii="Arial" w:hAnsi="Arial" w:cs="Arial"/>
          <w:sz w:val="32"/>
          <w:szCs w:val="32"/>
        </w:rPr>
      </w:pPr>
      <w:r w:rsidRPr="0015350E">
        <w:rPr>
          <w:rFonts w:ascii="Arial" w:hAnsi="Arial" w:cs="Arial"/>
          <w:b/>
          <w:bCs/>
          <w:sz w:val="32"/>
          <w:szCs w:val="32"/>
        </w:rPr>
        <w:t>Métodos Constructores:</w:t>
      </w:r>
      <w:r w:rsidRPr="0015350E">
        <w:rPr>
          <w:rFonts w:ascii="Arial" w:hAnsi="Arial" w:cs="Arial"/>
          <w:sz w:val="32"/>
          <w:szCs w:val="32"/>
        </w:rPr>
        <w:t xml:space="preserve"> Métodos especiales (en Java llevan el mismo nombre de la clase y no tienen tipo de retorno) encargados de asignar memoria, inicializar atributos y otorgar un estado consistente al instanciar un objeto con el operador new.</w:t>
      </w:r>
    </w:p>
    <w:p w14:paraId="47B2B0A6" w14:textId="77777777" w:rsidR="0015350E" w:rsidRPr="0015350E" w:rsidRDefault="0015350E" w:rsidP="00FF2673">
      <w:pPr>
        <w:rPr>
          <w:rFonts w:ascii="Arial" w:hAnsi="Arial" w:cs="Arial"/>
          <w:sz w:val="32"/>
          <w:szCs w:val="32"/>
        </w:rPr>
      </w:pPr>
      <w:r w:rsidRPr="0015350E">
        <w:rPr>
          <w:rFonts w:ascii="Arial" w:hAnsi="Arial" w:cs="Arial"/>
          <w:sz w:val="32"/>
          <w:szCs w:val="32"/>
        </w:rPr>
        <w:pict w14:anchorId="477F00EE">
          <v:rect id="_x0000_i1050" style="width:0;height:1.5pt" o:hrstd="t" o:hr="t" fillcolor="#a0a0a0" stroked="f"/>
        </w:pict>
      </w:r>
    </w:p>
    <w:p w14:paraId="2D2FA0A1" w14:textId="77777777" w:rsidR="0015350E" w:rsidRPr="0015350E" w:rsidRDefault="0015350E" w:rsidP="00FF2673">
      <w:pPr>
        <w:rPr>
          <w:rFonts w:ascii="Arial" w:hAnsi="Arial" w:cs="Arial"/>
          <w:sz w:val="32"/>
          <w:szCs w:val="32"/>
        </w:rPr>
      </w:pPr>
      <w:r w:rsidRPr="0015350E">
        <w:rPr>
          <w:rFonts w:ascii="Arial" w:hAnsi="Arial" w:cs="Arial"/>
          <w:b/>
          <w:bCs/>
          <w:sz w:val="32"/>
          <w:szCs w:val="32"/>
        </w:rPr>
        <w:t>Tema 3: La Documentación en el Desarrollo de Software</w:t>
      </w:r>
    </w:p>
    <w:p w14:paraId="17320F8A" w14:textId="77777777" w:rsidR="0015350E" w:rsidRPr="0015350E" w:rsidRDefault="0015350E" w:rsidP="00FF2673">
      <w:pPr>
        <w:numPr>
          <w:ilvl w:val="0"/>
          <w:numId w:val="4"/>
        </w:numPr>
        <w:rPr>
          <w:rFonts w:ascii="Arial" w:hAnsi="Arial" w:cs="Arial"/>
          <w:sz w:val="32"/>
          <w:szCs w:val="32"/>
        </w:rPr>
      </w:pPr>
      <w:r w:rsidRPr="0015350E">
        <w:rPr>
          <w:rFonts w:ascii="Arial" w:hAnsi="Arial" w:cs="Arial"/>
          <w:b/>
          <w:bCs/>
          <w:sz w:val="32"/>
          <w:szCs w:val="32"/>
        </w:rPr>
        <w:t>Propósito de la Documentación:</w:t>
      </w:r>
      <w:r w:rsidRPr="0015350E">
        <w:rPr>
          <w:rFonts w:ascii="Arial" w:hAnsi="Arial" w:cs="Arial"/>
          <w:sz w:val="32"/>
          <w:szCs w:val="32"/>
        </w:rPr>
        <w:t xml:space="preserve"> Lograr procesos predecibles, repetibles y preservar el conocimiento comercial ante la rotación de personal o cambios de equipo.</w:t>
      </w:r>
    </w:p>
    <w:p w14:paraId="768AECCF" w14:textId="77777777" w:rsidR="0015350E" w:rsidRPr="0015350E" w:rsidRDefault="0015350E" w:rsidP="00FF2673">
      <w:pPr>
        <w:numPr>
          <w:ilvl w:val="0"/>
          <w:numId w:val="4"/>
        </w:numPr>
        <w:rPr>
          <w:rFonts w:ascii="Arial" w:hAnsi="Arial" w:cs="Arial"/>
          <w:sz w:val="32"/>
          <w:szCs w:val="32"/>
        </w:rPr>
      </w:pPr>
      <w:r w:rsidRPr="0015350E">
        <w:rPr>
          <w:rFonts w:ascii="Arial" w:hAnsi="Arial" w:cs="Arial"/>
          <w:b/>
          <w:bCs/>
          <w:sz w:val="32"/>
          <w:szCs w:val="32"/>
        </w:rPr>
        <w:t>Tipos de Documentación:</w:t>
      </w:r>
    </w:p>
    <w:p w14:paraId="4AABAC92" w14:textId="77777777" w:rsidR="0015350E" w:rsidRPr="0015350E" w:rsidRDefault="0015350E" w:rsidP="00FF2673">
      <w:pPr>
        <w:numPr>
          <w:ilvl w:val="1"/>
          <w:numId w:val="4"/>
        </w:numPr>
        <w:rPr>
          <w:rFonts w:ascii="Arial" w:hAnsi="Arial" w:cs="Arial"/>
          <w:sz w:val="32"/>
          <w:szCs w:val="32"/>
        </w:rPr>
      </w:pPr>
      <w:r w:rsidRPr="0015350E">
        <w:rPr>
          <w:rFonts w:ascii="Arial" w:hAnsi="Arial" w:cs="Arial"/>
          <w:b/>
          <w:bCs/>
          <w:sz w:val="32"/>
          <w:szCs w:val="32"/>
        </w:rPr>
        <w:t>Documentación externa:</w:t>
      </w:r>
      <w:r w:rsidRPr="0015350E">
        <w:rPr>
          <w:rFonts w:ascii="Arial" w:hAnsi="Arial" w:cs="Arial"/>
          <w:sz w:val="32"/>
          <w:szCs w:val="32"/>
        </w:rPr>
        <w:t xml:space="preserve"> Documentos ajenos al programa (especificación de requisitos, diseños arquitectónicos, guías de instalación, manual de usuario).</w:t>
      </w:r>
    </w:p>
    <w:p w14:paraId="3708421E" w14:textId="77777777" w:rsidR="0015350E" w:rsidRPr="0015350E" w:rsidRDefault="0015350E" w:rsidP="00FF2673">
      <w:pPr>
        <w:numPr>
          <w:ilvl w:val="1"/>
          <w:numId w:val="4"/>
        </w:numPr>
        <w:rPr>
          <w:rFonts w:ascii="Arial" w:hAnsi="Arial" w:cs="Arial"/>
          <w:sz w:val="32"/>
          <w:szCs w:val="32"/>
        </w:rPr>
      </w:pPr>
      <w:r w:rsidRPr="0015350E">
        <w:rPr>
          <w:rFonts w:ascii="Arial" w:hAnsi="Arial" w:cs="Arial"/>
          <w:b/>
          <w:bCs/>
          <w:sz w:val="32"/>
          <w:szCs w:val="32"/>
        </w:rPr>
        <w:t>Documentación interna:</w:t>
      </w:r>
      <w:r w:rsidRPr="0015350E">
        <w:rPr>
          <w:rFonts w:ascii="Arial" w:hAnsi="Arial" w:cs="Arial"/>
          <w:sz w:val="32"/>
          <w:szCs w:val="32"/>
        </w:rPr>
        <w:t xml:space="preserve"> Comentarios integrados directamente en el código fuente para favorecer la legibilidad y mantenibilidad.</w:t>
      </w:r>
    </w:p>
    <w:p w14:paraId="52DD5403" w14:textId="77777777" w:rsidR="0015350E" w:rsidRPr="0015350E" w:rsidRDefault="0015350E" w:rsidP="00FF2673">
      <w:pPr>
        <w:numPr>
          <w:ilvl w:val="0"/>
          <w:numId w:val="4"/>
        </w:numPr>
        <w:rPr>
          <w:rFonts w:ascii="Arial" w:hAnsi="Arial" w:cs="Arial"/>
          <w:sz w:val="32"/>
          <w:szCs w:val="32"/>
        </w:rPr>
      </w:pPr>
      <w:r w:rsidRPr="0015350E">
        <w:rPr>
          <w:rFonts w:ascii="Arial" w:hAnsi="Arial" w:cs="Arial"/>
          <w:b/>
          <w:bCs/>
          <w:sz w:val="32"/>
          <w:szCs w:val="32"/>
        </w:rPr>
        <w:t>Modelado y UML:</w:t>
      </w:r>
      <w:r w:rsidRPr="0015350E">
        <w:rPr>
          <w:rFonts w:ascii="Arial" w:hAnsi="Arial" w:cs="Arial"/>
          <w:sz w:val="32"/>
          <w:szCs w:val="32"/>
        </w:rPr>
        <w:t xml:space="preserve"> El modelado es la construcción de un modelo (abstracción simplificada del mundo real) a </w:t>
      </w:r>
      <w:r w:rsidRPr="0015350E">
        <w:rPr>
          <w:rFonts w:ascii="Arial" w:hAnsi="Arial" w:cs="Arial"/>
          <w:sz w:val="32"/>
          <w:szCs w:val="32"/>
        </w:rPr>
        <w:lastRenderedPageBreak/>
        <w:t xml:space="preserve">partir de una especificación para visualizar, estructurar, guiar el desarrollo y documentar decisiones. </w:t>
      </w:r>
      <w:r w:rsidRPr="0015350E">
        <w:rPr>
          <w:rFonts w:ascii="Arial" w:hAnsi="Arial" w:cs="Arial"/>
          <w:b/>
          <w:bCs/>
          <w:sz w:val="32"/>
          <w:szCs w:val="32"/>
        </w:rPr>
        <w:t>UML</w:t>
      </w:r>
      <w:r w:rsidRPr="0015350E">
        <w:rPr>
          <w:rFonts w:ascii="Arial" w:hAnsi="Arial" w:cs="Arial"/>
          <w:sz w:val="32"/>
          <w:szCs w:val="32"/>
        </w:rPr>
        <w:t xml:space="preserve"> (</w:t>
      </w:r>
      <w:proofErr w:type="spellStart"/>
      <w:r w:rsidRPr="0015350E">
        <w:rPr>
          <w:rFonts w:ascii="Arial" w:hAnsi="Arial" w:cs="Arial"/>
          <w:sz w:val="32"/>
          <w:szCs w:val="32"/>
        </w:rPr>
        <w:t>Unified</w:t>
      </w:r>
      <w:proofErr w:type="spellEnd"/>
      <w:r w:rsidRPr="0015350E">
        <w:rPr>
          <w:rFonts w:ascii="Arial" w:hAnsi="Arial" w:cs="Arial"/>
          <w:sz w:val="32"/>
          <w:szCs w:val="32"/>
        </w:rPr>
        <w:t xml:space="preserve"> </w:t>
      </w:r>
      <w:proofErr w:type="spellStart"/>
      <w:r w:rsidRPr="0015350E">
        <w:rPr>
          <w:rFonts w:ascii="Arial" w:hAnsi="Arial" w:cs="Arial"/>
          <w:sz w:val="32"/>
          <w:szCs w:val="32"/>
        </w:rPr>
        <w:t>Modeling</w:t>
      </w:r>
      <w:proofErr w:type="spellEnd"/>
      <w:r w:rsidRPr="0015350E">
        <w:rPr>
          <w:rFonts w:ascii="Arial" w:hAnsi="Arial" w:cs="Arial"/>
          <w:sz w:val="32"/>
          <w:szCs w:val="32"/>
        </w:rPr>
        <w:t xml:space="preserve"> </w:t>
      </w:r>
      <w:proofErr w:type="spellStart"/>
      <w:r w:rsidRPr="0015350E">
        <w:rPr>
          <w:rFonts w:ascii="Arial" w:hAnsi="Arial" w:cs="Arial"/>
          <w:sz w:val="32"/>
          <w:szCs w:val="32"/>
        </w:rPr>
        <w:t>Language</w:t>
      </w:r>
      <w:proofErr w:type="spellEnd"/>
      <w:r w:rsidRPr="0015350E">
        <w:rPr>
          <w:rFonts w:ascii="Arial" w:hAnsi="Arial" w:cs="Arial"/>
          <w:sz w:val="32"/>
          <w:szCs w:val="32"/>
        </w:rPr>
        <w:t>), estandarizado por el OMG, es la notación estándar unificada para obtener los "planos" del software.</w:t>
      </w:r>
    </w:p>
    <w:p w14:paraId="0FECCC23" w14:textId="77777777" w:rsidR="0015350E" w:rsidRPr="0015350E" w:rsidRDefault="0015350E" w:rsidP="00FF2673">
      <w:pPr>
        <w:numPr>
          <w:ilvl w:val="0"/>
          <w:numId w:val="4"/>
        </w:numPr>
        <w:rPr>
          <w:rFonts w:ascii="Arial" w:hAnsi="Arial" w:cs="Arial"/>
          <w:sz w:val="32"/>
          <w:szCs w:val="32"/>
        </w:rPr>
      </w:pPr>
      <w:r w:rsidRPr="0015350E">
        <w:rPr>
          <w:rFonts w:ascii="Arial" w:hAnsi="Arial" w:cs="Arial"/>
          <w:b/>
          <w:bCs/>
          <w:sz w:val="32"/>
          <w:szCs w:val="32"/>
        </w:rPr>
        <w:t>Diagramas de UML:</w:t>
      </w:r>
    </w:p>
    <w:p w14:paraId="0A60146A" w14:textId="77777777" w:rsidR="0015350E" w:rsidRPr="0015350E" w:rsidRDefault="0015350E" w:rsidP="00FF2673">
      <w:pPr>
        <w:numPr>
          <w:ilvl w:val="1"/>
          <w:numId w:val="4"/>
        </w:numPr>
        <w:rPr>
          <w:rFonts w:ascii="Arial" w:hAnsi="Arial" w:cs="Arial"/>
          <w:sz w:val="32"/>
          <w:szCs w:val="32"/>
        </w:rPr>
      </w:pPr>
      <w:r w:rsidRPr="0015350E">
        <w:rPr>
          <w:rFonts w:ascii="Arial" w:hAnsi="Arial" w:cs="Arial"/>
          <w:b/>
          <w:bCs/>
          <w:sz w:val="32"/>
          <w:szCs w:val="32"/>
        </w:rPr>
        <w:t>Vistas Estáticas:</w:t>
      </w:r>
    </w:p>
    <w:p w14:paraId="22FBD4BE" w14:textId="77777777" w:rsidR="0015350E" w:rsidRPr="0015350E" w:rsidRDefault="0015350E" w:rsidP="00FF2673">
      <w:pPr>
        <w:numPr>
          <w:ilvl w:val="2"/>
          <w:numId w:val="4"/>
        </w:numPr>
        <w:rPr>
          <w:rFonts w:ascii="Arial" w:hAnsi="Arial" w:cs="Arial"/>
          <w:sz w:val="32"/>
          <w:szCs w:val="32"/>
        </w:rPr>
      </w:pPr>
      <w:r w:rsidRPr="0015350E">
        <w:rPr>
          <w:rFonts w:ascii="Arial" w:hAnsi="Arial" w:cs="Arial"/>
          <w:i/>
          <w:iCs/>
          <w:sz w:val="32"/>
          <w:szCs w:val="32"/>
        </w:rPr>
        <w:t>Diagrama de Casos de Uso:</w:t>
      </w:r>
      <w:r w:rsidRPr="0015350E">
        <w:rPr>
          <w:rFonts w:ascii="Arial" w:hAnsi="Arial" w:cs="Arial"/>
          <w:sz w:val="32"/>
          <w:szCs w:val="32"/>
        </w:rPr>
        <w:t xml:space="preserve"> Muestra quién puede hacer qué (actores, casos de uso y relaciones).</w:t>
      </w:r>
    </w:p>
    <w:p w14:paraId="321D3346" w14:textId="77777777" w:rsidR="0015350E" w:rsidRPr="0015350E" w:rsidRDefault="0015350E" w:rsidP="00FF2673">
      <w:pPr>
        <w:numPr>
          <w:ilvl w:val="2"/>
          <w:numId w:val="4"/>
        </w:numPr>
        <w:rPr>
          <w:rFonts w:ascii="Arial" w:hAnsi="Arial" w:cs="Arial"/>
          <w:sz w:val="32"/>
          <w:szCs w:val="32"/>
        </w:rPr>
      </w:pPr>
      <w:r w:rsidRPr="0015350E">
        <w:rPr>
          <w:rFonts w:ascii="Arial" w:hAnsi="Arial" w:cs="Arial"/>
          <w:i/>
          <w:iCs/>
          <w:sz w:val="32"/>
          <w:szCs w:val="32"/>
        </w:rPr>
        <w:t>Diagrama de Clases:</w:t>
      </w:r>
      <w:r w:rsidRPr="0015350E">
        <w:rPr>
          <w:rFonts w:ascii="Arial" w:hAnsi="Arial" w:cs="Arial"/>
          <w:sz w:val="32"/>
          <w:szCs w:val="32"/>
        </w:rPr>
        <w:t xml:space="preserve"> Muestra la estructura estática, representando atributos, métodos, visibilidades y relaciones.</w:t>
      </w:r>
    </w:p>
    <w:p w14:paraId="2544CB64" w14:textId="77777777" w:rsidR="0015350E" w:rsidRPr="0015350E" w:rsidRDefault="0015350E" w:rsidP="00FF2673">
      <w:pPr>
        <w:numPr>
          <w:ilvl w:val="2"/>
          <w:numId w:val="4"/>
        </w:numPr>
        <w:rPr>
          <w:rFonts w:ascii="Arial" w:hAnsi="Arial" w:cs="Arial"/>
          <w:sz w:val="32"/>
          <w:szCs w:val="32"/>
        </w:rPr>
      </w:pPr>
      <w:r w:rsidRPr="0015350E">
        <w:rPr>
          <w:rFonts w:ascii="Arial" w:hAnsi="Arial" w:cs="Arial"/>
          <w:i/>
          <w:iCs/>
          <w:sz w:val="32"/>
          <w:szCs w:val="32"/>
        </w:rPr>
        <w:t>Diagrama de Objetos:</w:t>
      </w:r>
      <w:r w:rsidRPr="0015350E">
        <w:rPr>
          <w:rFonts w:ascii="Arial" w:hAnsi="Arial" w:cs="Arial"/>
          <w:sz w:val="32"/>
          <w:szCs w:val="32"/>
        </w:rPr>
        <w:t xml:space="preserve"> Representa instantáneas (</w:t>
      </w:r>
      <w:proofErr w:type="spellStart"/>
      <w:r w:rsidRPr="0015350E">
        <w:rPr>
          <w:rFonts w:ascii="Arial" w:hAnsi="Arial" w:cs="Arial"/>
          <w:i/>
          <w:iCs/>
          <w:sz w:val="32"/>
          <w:szCs w:val="32"/>
        </w:rPr>
        <w:t>snapshots</w:t>
      </w:r>
      <w:proofErr w:type="spellEnd"/>
      <w:r w:rsidRPr="0015350E">
        <w:rPr>
          <w:rFonts w:ascii="Arial" w:hAnsi="Arial" w:cs="Arial"/>
          <w:sz w:val="32"/>
          <w:szCs w:val="32"/>
        </w:rPr>
        <w:t>) de instancias y sus enlaces en tiempo de ejecución.</w:t>
      </w:r>
    </w:p>
    <w:p w14:paraId="5B3B6F54" w14:textId="77777777" w:rsidR="0015350E" w:rsidRPr="0015350E" w:rsidRDefault="0015350E" w:rsidP="00FF2673">
      <w:pPr>
        <w:numPr>
          <w:ilvl w:val="2"/>
          <w:numId w:val="4"/>
        </w:numPr>
        <w:rPr>
          <w:rFonts w:ascii="Arial" w:hAnsi="Arial" w:cs="Arial"/>
          <w:sz w:val="32"/>
          <w:szCs w:val="32"/>
        </w:rPr>
      </w:pPr>
      <w:r w:rsidRPr="0015350E">
        <w:rPr>
          <w:rFonts w:ascii="Arial" w:hAnsi="Arial" w:cs="Arial"/>
          <w:i/>
          <w:iCs/>
          <w:sz w:val="32"/>
          <w:szCs w:val="32"/>
        </w:rPr>
        <w:t>Diagrama de Componentes:</w:t>
      </w:r>
      <w:r w:rsidRPr="0015350E">
        <w:rPr>
          <w:rFonts w:ascii="Arial" w:hAnsi="Arial" w:cs="Arial"/>
          <w:sz w:val="32"/>
          <w:szCs w:val="32"/>
        </w:rPr>
        <w:t xml:space="preserve"> Muestra la organización y dependencias de los módulos físicos de software (ejecutables, scripts, librerías).</w:t>
      </w:r>
    </w:p>
    <w:p w14:paraId="122AC59B" w14:textId="77777777" w:rsidR="0015350E" w:rsidRPr="0015350E" w:rsidRDefault="0015350E" w:rsidP="00FF2673">
      <w:pPr>
        <w:numPr>
          <w:ilvl w:val="2"/>
          <w:numId w:val="4"/>
        </w:numPr>
        <w:rPr>
          <w:rFonts w:ascii="Arial" w:hAnsi="Arial" w:cs="Arial"/>
          <w:sz w:val="32"/>
          <w:szCs w:val="32"/>
        </w:rPr>
      </w:pPr>
      <w:r w:rsidRPr="0015350E">
        <w:rPr>
          <w:rFonts w:ascii="Arial" w:hAnsi="Arial" w:cs="Arial"/>
          <w:i/>
          <w:iCs/>
          <w:sz w:val="32"/>
          <w:szCs w:val="32"/>
        </w:rPr>
        <w:t>Diagrama de Despliegue (</w:t>
      </w:r>
      <w:proofErr w:type="spellStart"/>
      <w:r w:rsidRPr="0015350E">
        <w:rPr>
          <w:rFonts w:ascii="Arial" w:hAnsi="Arial" w:cs="Arial"/>
          <w:i/>
          <w:iCs/>
          <w:sz w:val="32"/>
          <w:szCs w:val="32"/>
        </w:rPr>
        <w:t>Deployment</w:t>
      </w:r>
      <w:proofErr w:type="spellEnd"/>
      <w:r w:rsidRPr="0015350E">
        <w:rPr>
          <w:rFonts w:ascii="Arial" w:hAnsi="Arial" w:cs="Arial"/>
          <w:i/>
          <w:iCs/>
          <w:sz w:val="32"/>
          <w:szCs w:val="32"/>
        </w:rPr>
        <w:t>):</w:t>
      </w:r>
      <w:r w:rsidRPr="0015350E">
        <w:rPr>
          <w:rFonts w:ascii="Arial" w:hAnsi="Arial" w:cs="Arial"/>
          <w:sz w:val="32"/>
          <w:szCs w:val="32"/>
        </w:rPr>
        <w:t xml:space="preserve"> Modelas las relaciones entre el software y el hardware (mapeo de componentes en nodos como servidores, procesadores, etc.).</w:t>
      </w:r>
    </w:p>
    <w:p w14:paraId="0DEB87DB" w14:textId="77777777" w:rsidR="0015350E" w:rsidRPr="0015350E" w:rsidRDefault="0015350E" w:rsidP="00FF2673">
      <w:pPr>
        <w:numPr>
          <w:ilvl w:val="1"/>
          <w:numId w:val="4"/>
        </w:numPr>
        <w:rPr>
          <w:rFonts w:ascii="Arial" w:hAnsi="Arial" w:cs="Arial"/>
          <w:sz w:val="32"/>
          <w:szCs w:val="32"/>
        </w:rPr>
      </w:pPr>
      <w:r w:rsidRPr="0015350E">
        <w:rPr>
          <w:rFonts w:ascii="Arial" w:hAnsi="Arial" w:cs="Arial"/>
          <w:b/>
          <w:bCs/>
          <w:sz w:val="32"/>
          <w:szCs w:val="32"/>
        </w:rPr>
        <w:t>Vistas Dinámicas:</w:t>
      </w:r>
    </w:p>
    <w:p w14:paraId="1FC7870C" w14:textId="77777777" w:rsidR="0015350E" w:rsidRPr="0015350E" w:rsidRDefault="0015350E" w:rsidP="00FF2673">
      <w:pPr>
        <w:numPr>
          <w:ilvl w:val="2"/>
          <w:numId w:val="4"/>
        </w:numPr>
        <w:rPr>
          <w:rFonts w:ascii="Arial" w:hAnsi="Arial" w:cs="Arial"/>
          <w:sz w:val="32"/>
          <w:szCs w:val="32"/>
        </w:rPr>
      </w:pPr>
      <w:r w:rsidRPr="0015350E">
        <w:rPr>
          <w:rFonts w:ascii="Arial" w:hAnsi="Arial" w:cs="Arial"/>
          <w:i/>
          <w:iCs/>
          <w:sz w:val="32"/>
          <w:szCs w:val="32"/>
        </w:rPr>
        <w:t>Diagrama de Secuencia:</w:t>
      </w:r>
      <w:r w:rsidRPr="0015350E">
        <w:rPr>
          <w:rFonts w:ascii="Arial" w:hAnsi="Arial" w:cs="Arial"/>
          <w:sz w:val="32"/>
          <w:szCs w:val="32"/>
        </w:rPr>
        <w:t xml:space="preserve"> Representa la interacción enfatizando el orden temporal de los mensajes.</w:t>
      </w:r>
    </w:p>
    <w:p w14:paraId="44948A76" w14:textId="77777777" w:rsidR="0015350E" w:rsidRPr="0015350E" w:rsidRDefault="0015350E" w:rsidP="00FF2673">
      <w:pPr>
        <w:numPr>
          <w:ilvl w:val="2"/>
          <w:numId w:val="4"/>
        </w:numPr>
        <w:rPr>
          <w:rFonts w:ascii="Arial" w:hAnsi="Arial" w:cs="Arial"/>
          <w:sz w:val="32"/>
          <w:szCs w:val="32"/>
        </w:rPr>
      </w:pPr>
      <w:r w:rsidRPr="0015350E">
        <w:rPr>
          <w:rFonts w:ascii="Arial" w:hAnsi="Arial" w:cs="Arial"/>
          <w:i/>
          <w:iCs/>
          <w:sz w:val="32"/>
          <w:szCs w:val="32"/>
        </w:rPr>
        <w:lastRenderedPageBreak/>
        <w:t>Diagrama de Colaboración:</w:t>
      </w:r>
      <w:r w:rsidRPr="0015350E">
        <w:rPr>
          <w:rFonts w:ascii="Arial" w:hAnsi="Arial" w:cs="Arial"/>
          <w:sz w:val="32"/>
          <w:szCs w:val="32"/>
        </w:rPr>
        <w:t xml:space="preserve"> Muestra interacciones entre objetos destacando la red compleja de enlaces.</w:t>
      </w:r>
    </w:p>
    <w:p w14:paraId="1190A610" w14:textId="77777777" w:rsidR="0015350E" w:rsidRPr="0015350E" w:rsidRDefault="0015350E" w:rsidP="00FF2673">
      <w:pPr>
        <w:numPr>
          <w:ilvl w:val="2"/>
          <w:numId w:val="4"/>
        </w:numPr>
        <w:rPr>
          <w:rFonts w:ascii="Arial" w:hAnsi="Arial" w:cs="Arial"/>
          <w:sz w:val="32"/>
          <w:szCs w:val="32"/>
        </w:rPr>
      </w:pPr>
      <w:r w:rsidRPr="0015350E">
        <w:rPr>
          <w:rFonts w:ascii="Arial" w:hAnsi="Arial" w:cs="Arial"/>
          <w:i/>
          <w:iCs/>
          <w:sz w:val="32"/>
          <w:szCs w:val="32"/>
        </w:rPr>
        <w:t>Diagrama de Estados:</w:t>
      </w:r>
      <w:r w:rsidRPr="0015350E">
        <w:rPr>
          <w:rFonts w:ascii="Arial" w:hAnsi="Arial" w:cs="Arial"/>
          <w:sz w:val="32"/>
          <w:szCs w:val="32"/>
        </w:rPr>
        <w:t xml:space="preserve"> Describe el ciclo de vida interno de un objeto, mostrando estados, transiciones, eventos y actividades de objetos reactivos.</w:t>
      </w:r>
    </w:p>
    <w:p w14:paraId="753F7B71" w14:textId="77777777" w:rsidR="0015350E" w:rsidRPr="0015350E" w:rsidRDefault="0015350E" w:rsidP="00FF2673">
      <w:pPr>
        <w:numPr>
          <w:ilvl w:val="2"/>
          <w:numId w:val="4"/>
        </w:numPr>
        <w:rPr>
          <w:rFonts w:ascii="Arial" w:hAnsi="Arial" w:cs="Arial"/>
          <w:sz w:val="32"/>
          <w:szCs w:val="32"/>
        </w:rPr>
      </w:pPr>
      <w:r w:rsidRPr="0015350E">
        <w:rPr>
          <w:rFonts w:ascii="Arial" w:hAnsi="Arial" w:cs="Arial"/>
          <w:i/>
          <w:iCs/>
          <w:sz w:val="32"/>
          <w:szCs w:val="32"/>
        </w:rPr>
        <w:t>Diagrama de Actividades:</w:t>
      </w:r>
      <w:r w:rsidRPr="0015350E">
        <w:rPr>
          <w:rFonts w:ascii="Arial" w:hAnsi="Arial" w:cs="Arial"/>
          <w:sz w:val="32"/>
          <w:szCs w:val="32"/>
        </w:rPr>
        <w:t xml:space="preserve"> Caso especial del diagrama de estados; representa flujos de control, decisiones y procesos concurrentes.</w:t>
      </w:r>
    </w:p>
    <w:p w14:paraId="1F6F90C5" w14:textId="77777777" w:rsidR="0015350E" w:rsidRPr="0015350E" w:rsidRDefault="0015350E" w:rsidP="00FF2673">
      <w:pPr>
        <w:numPr>
          <w:ilvl w:val="0"/>
          <w:numId w:val="4"/>
        </w:numPr>
        <w:rPr>
          <w:rFonts w:ascii="Arial" w:hAnsi="Arial" w:cs="Arial"/>
          <w:sz w:val="32"/>
          <w:szCs w:val="32"/>
        </w:rPr>
      </w:pPr>
      <w:r w:rsidRPr="0015350E">
        <w:rPr>
          <w:rFonts w:ascii="Arial" w:hAnsi="Arial" w:cs="Arial"/>
          <w:b/>
          <w:bCs/>
          <w:sz w:val="32"/>
          <w:szCs w:val="32"/>
        </w:rPr>
        <w:t>Convenciones y Estilo de Código en Java:</w:t>
      </w:r>
    </w:p>
    <w:p w14:paraId="16118CA4" w14:textId="77777777" w:rsidR="0015350E" w:rsidRPr="0015350E" w:rsidRDefault="0015350E" w:rsidP="00FF2673">
      <w:pPr>
        <w:numPr>
          <w:ilvl w:val="1"/>
          <w:numId w:val="4"/>
        </w:numPr>
        <w:rPr>
          <w:rFonts w:ascii="Arial" w:hAnsi="Arial" w:cs="Arial"/>
          <w:sz w:val="32"/>
          <w:szCs w:val="32"/>
        </w:rPr>
      </w:pPr>
      <w:r w:rsidRPr="0015350E">
        <w:rPr>
          <w:rFonts w:ascii="Arial" w:hAnsi="Arial" w:cs="Arial"/>
          <w:b/>
          <w:bCs/>
          <w:sz w:val="32"/>
          <w:szCs w:val="32"/>
        </w:rPr>
        <w:t>Nomenclatura (</w:t>
      </w:r>
      <w:proofErr w:type="spellStart"/>
      <w:r w:rsidRPr="0015350E">
        <w:rPr>
          <w:rFonts w:ascii="Arial" w:hAnsi="Arial" w:cs="Arial"/>
          <w:b/>
          <w:bCs/>
          <w:sz w:val="32"/>
          <w:szCs w:val="32"/>
        </w:rPr>
        <w:t>CamelCase</w:t>
      </w:r>
      <w:proofErr w:type="spellEnd"/>
      <w:r w:rsidRPr="0015350E">
        <w:rPr>
          <w:rFonts w:ascii="Arial" w:hAnsi="Arial" w:cs="Arial"/>
          <w:b/>
          <w:bCs/>
          <w:sz w:val="32"/>
          <w:szCs w:val="32"/>
        </w:rPr>
        <w:t>):</w:t>
      </w:r>
      <w:r w:rsidRPr="0015350E">
        <w:rPr>
          <w:rFonts w:ascii="Arial" w:hAnsi="Arial" w:cs="Arial"/>
          <w:sz w:val="32"/>
          <w:szCs w:val="32"/>
        </w:rPr>
        <w:t xml:space="preserve"> Las clases e interfaces deben ser sustantivos con inicial mayúscula. Las variables comienzan con minúscula. Las constantes se escriben completamente en MAYÚSCULAS separadas por guion bajo. Los métodos deben ser verbos con minúscula inicial.</w:t>
      </w:r>
    </w:p>
    <w:p w14:paraId="3A4D3676" w14:textId="77777777" w:rsidR="0015350E" w:rsidRPr="0015350E" w:rsidRDefault="0015350E" w:rsidP="00FF2673">
      <w:pPr>
        <w:numPr>
          <w:ilvl w:val="1"/>
          <w:numId w:val="4"/>
        </w:numPr>
        <w:rPr>
          <w:rFonts w:ascii="Arial" w:hAnsi="Arial" w:cs="Arial"/>
          <w:sz w:val="32"/>
          <w:szCs w:val="32"/>
        </w:rPr>
      </w:pPr>
      <w:r w:rsidRPr="0015350E">
        <w:rPr>
          <w:rFonts w:ascii="Arial" w:hAnsi="Arial" w:cs="Arial"/>
          <w:b/>
          <w:bCs/>
          <w:sz w:val="32"/>
          <w:szCs w:val="32"/>
        </w:rPr>
        <w:t>Comentarios en Java:</w:t>
      </w:r>
    </w:p>
    <w:p w14:paraId="3F2F2043" w14:textId="77777777" w:rsidR="0015350E" w:rsidRPr="0015350E" w:rsidRDefault="0015350E" w:rsidP="00FF2673">
      <w:pPr>
        <w:numPr>
          <w:ilvl w:val="2"/>
          <w:numId w:val="5"/>
        </w:numPr>
        <w:rPr>
          <w:rFonts w:ascii="Arial" w:hAnsi="Arial" w:cs="Arial"/>
          <w:sz w:val="32"/>
          <w:szCs w:val="32"/>
        </w:rPr>
      </w:pPr>
      <w:proofErr w:type="spellStart"/>
      <w:r w:rsidRPr="0015350E">
        <w:rPr>
          <w:rFonts w:ascii="Arial" w:hAnsi="Arial" w:cs="Arial"/>
          <w:sz w:val="32"/>
          <w:szCs w:val="32"/>
        </w:rPr>
        <w:t>javadoc</w:t>
      </w:r>
      <w:proofErr w:type="spellEnd"/>
      <w:r w:rsidRPr="0015350E">
        <w:rPr>
          <w:rFonts w:ascii="Arial" w:hAnsi="Arial" w:cs="Arial"/>
          <w:sz w:val="32"/>
          <w:szCs w:val="32"/>
        </w:rPr>
        <w:t xml:space="preserve">: Comienzan con /** y terminan con */. Tienen como fin generar documentación externa HTML utilizando etiquetas obligatorias como @author, @version, @param (una por argumento), @return (si no es </w:t>
      </w:r>
      <w:proofErr w:type="spellStart"/>
      <w:r w:rsidRPr="0015350E">
        <w:rPr>
          <w:rFonts w:ascii="Arial" w:hAnsi="Arial" w:cs="Arial"/>
          <w:sz w:val="32"/>
          <w:szCs w:val="32"/>
        </w:rPr>
        <w:t>void</w:t>
      </w:r>
      <w:proofErr w:type="spellEnd"/>
      <w:r w:rsidRPr="0015350E">
        <w:rPr>
          <w:rFonts w:ascii="Arial" w:hAnsi="Arial" w:cs="Arial"/>
          <w:sz w:val="32"/>
          <w:szCs w:val="32"/>
        </w:rPr>
        <w:t>) y @exception.</w:t>
      </w:r>
    </w:p>
    <w:p w14:paraId="0DF58A8D" w14:textId="77777777" w:rsidR="0015350E" w:rsidRPr="0015350E" w:rsidRDefault="0015350E" w:rsidP="00FF2673">
      <w:pPr>
        <w:numPr>
          <w:ilvl w:val="2"/>
          <w:numId w:val="5"/>
        </w:numPr>
        <w:rPr>
          <w:rFonts w:ascii="Arial" w:hAnsi="Arial" w:cs="Arial"/>
          <w:sz w:val="32"/>
          <w:szCs w:val="32"/>
        </w:rPr>
      </w:pPr>
      <w:r w:rsidRPr="0015350E">
        <w:rPr>
          <w:rFonts w:ascii="Arial" w:hAnsi="Arial" w:cs="Arial"/>
          <w:i/>
          <w:iCs/>
          <w:sz w:val="32"/>
          <w:szCs w:val="32"/>
        </w:rPr>
        <w:t>Una línea:</w:t>
      </w:r>
      <w:r w:rsidRPr="0015350E">
        <w:rPr>
          <w:rFonts w:ascii="Arial" w:hAnsi="Arial" w:cs="Arial"/>
          <w:sz w:val="32"/>
          <w:szCs w:val="32"/>
        </w:rPr>
        <w:t xml:space="preserve"> Comienzan con //. Se usan de forma interna para explicar fragmentos de código o bucles no evidentes.</w:t>
      </w:r>
    </w:p>
    <w:p w14:paraId="1FD0FF64" w14:textId="77777777" w:rsidR="0015350E" w:rsidRPr="0015350E" w:rsidRDefault="0015350E" w:rsidP="00FF2673">
      <w:pPr>
        <w:numPr>
          <w:ilvl w:val="2"/>
          <w:numId w:val="5"/>
        </w:numPr>
        <w:rPr>
          <w:rFonts w:ascii="Arial" w:hAnsi="Arial" w:cs="Arial"/>
          <w:sz w:val="32"/>
          <w:szCs w:val="32"/>
        </w:rPr>
      </w:pPr>
      <w:r w:rsidRPr="0015350E">
        <w:rPr>
          <w:rFonts w:ascii="Arial" w:hAnsi="Arial" w:cs="Arial"/>
          <w:i/>
          <w:iCs/>
          <w:sz w:val="32"/>
          <w:szCs w:val="32"/>
        </w:rPr>
        <w:lastRenderedPageBreak/>
        <w:t>Tipo C:</w:t>
      </w:r>
      <w:r w:rsidRPr="0015350E">
        <w:rPr>
          <w:rFonts w:ascii="Arial" w:hAnsi="Arial" w:cs="Arial"/>
          <w:sz w:val="32"/>
          <w:szCs w:val="32"/>
        </w:rPr>
        <w:t xml:space="preserve"> Comienzan con /* y terminan con */. Se usan para anular código obsoleto ("</w:t>
      </w:r>
      <w:proofErr w:type="spellStart"/>
      <w:r w:rsidRPr="0015350E">
        <w:rPr>
          <w:rFonts w:ascii="Arial" w:hAnsi="Arial" w:cs="Arial"/>
          <w:sz w:val="32"/>
          <w:szCs w:val="32"/>
        </w:rPr>
        <w:t>comment</w:t>
      </w:r>
      <w:proofErr w:type="spellEnd"/>
      <w:r w:rsidRPr="0015350E">
        <w:rPr>
          <w:rFonts w:ascii="Arial" w:hAnsi="Arial" w:cs="Arial"/>
          <w:sz w:val="32"/>
          <w:szCs w:val="32"/>
        </w:rPr>
        <w:t xml:space="preserve"> </w:t>
      </w:r>
      <w:proofErr w:type="spellStart"/>
      <w:r w:rsidRPr="0015350E">
        <w:rPr>
          <w:rFonts w:ascii="Arial" w:hAnsi="Arial" w:cs="Arial"/>
          <w:sz w:val="32"/>
          <w:szCs w:val="32"/>
        </w:rPr>
        <w:t>out</w:t>
      </w:r>
      <w:proofErr w:type="spellEnd"/>
      <w:r w:rsidRPr="0015350E">
        <w:rPr>
          <w:rFonts w:ascii="Arial" w:hAnsi="Arial" w:cs="Arial"/>
          <w:sz w:val="32"/>
          <w:szCs w:val="32"/>
        </w:rPr>
        <w:t>").</w:t>
      </w:r>
    </w:p>
    <w:p w14:paraId="2FE273B3" w14:textId="77777777" w:rsidR="0015350E" w:rsidRPr="0015350E" w:rsidRDefault="0015350E" w:rsidP="00FF2673">
      <w:pPr>
        <w:numPr>
          <w:ilvl w:val="1"/>
          <w:numId w:val="4"/>
        </w:numPr>
        <w:rPr>
          <w:rFonts w:ascii="Arial" w:hAnsi="Arial" w:cs="Arial"/>
          <w:sz w:val="32"/>
          <w:szCs w:val="32"/>
        </w:rPr>
      </w:pPr>
      <w:proofErr w:type="spellStart"/>
      <w:r w:rsidRPr="0015350E">
        <w:rPr>
          <w:rFonts w:ascii="Arial" w:hAnsi="Arial" w:cs="Arial"/>
          <w:b/>
          <w:bCs/>
          <w:sz w:val="32"/>
          <w:szCs w:val="32"/>
        </w:rPr>
        <w:t>Indentación</w:t>
      </w:r>
      <w:proofErr w:type="spellEnd"/>
      <w:r w:rsidRPr="0015350E">
        <w:rPr>
          <w:rFonts w:ascii="Arial" w:hAnsi="Arial" w:cs="Arial"/>
          <w:b/>
          <w:bCs/>
          <w:sz w:val="32"/>
          <w:szCs w:val="32"/>
        </w:rPr>
        <w:t xml:space="preserve"> y Buenas Prácticas:</w:t>
      </w:r>
      <w:r w:rsidRPr="0015350E">
        <w:rPr>
          <w:rFonts w:ascii="Arial" w:hAnsi="Arial" w:cs="Arial"/>
          <w:sz w:val="32"/>
          <w:szCs w:val="32"/>
        </w:rPr>
        <w:t xml:space="preserve"> Usar dos espacios de </w:t>
      </w:r>
      <w:proofErr w:type="spellStart"/>
      <w:r w:rsidRPr="0015350E">
        <w:rPr>
          <w:rFonts w:ascii="Arial" w:hAnsi="Arial" w:cs="Arial"/>
          <w:sz w:val="32"/>
          <w:szCs w:val="32"/>
        </w:rPr>
        <w:t>indentación</w:t>
      </w:r>
      <w:proofErr w:type="spellEnd"/>
      <w:r w:rsidRPr="0015350E">
        <w:rPr>
          <w:rFonts w:ascii="Arial" w:hAnsi="Arial" w:cs="Arial"/>
          <w:sz w:val="32"/>
          <w:szCs w:val="32"/>
        </w:rPr>
        <w:t xml:space="preserve"> básica (evitar tabuladores). Las sentencias </w:t>
      </w:r>
      <w:proofErr w:type="spellStart"/>
      <w:r w:rsidRPr="0015350E">
        <w:rPr>
          <w:rFonts w:ascii="Arial" w:hAnsi="Arial" w:cs="Arial"/>
          <w:sz w:val="32"/>
          <w:szCs w:val="32"/>
        </w:rPr>
        <w:t>if</w:t>
      </w:r>
      <w:proofErr w:type="spellEnd"/>
      <w:r w:rsidRPr="0015350E">
        <w:rPr>
          <w:rFonts w:ascii="Arial" w:hAnsi="Arial" w:cs="Arial"/>
          <w:sz w:val="32"/>
          <w:szCs w:val="32"/>
        </w:rPr>
        <w:t xml:space="preserve"> siempre deben incluir las llaves {} para evitar errores. Cada estructura switch debe tener un caso default, y si un caso no incluye break, debe indicarse con el comentario /* sigue la ejecución */. Las variables deben reducir su ámbito al mínimo y declararse e inicializarse de inmediato.</w:t>
      </w:r>
    </w:p>
    <w:p w14:paraId="1D7D61BC" w14:textId="77777777" w:rsidR="0015350E" w:rsidRPr="0015350E" w:rsidRDefault="0015350E" w:rsidP="00FF2673">
      <w:pPr>
        <w:rPr>
          <w:rFonts w:ascii="Arial" w:hAnsi="Arial" w:cs="Arial"/>
          <w:sz w:val="32"/>
          <w:szCs w:val="32"/>
        </w:rPr>
      </w:pPr>
      <w:r w:rsidRPr="0015350E">
        <w:rPr>
          <w:rFonts w:ascii="Arial" w:hAnsi="Arial" w:cs="Arial"/>
          <w:sz w:val="32"/>
          <w:szCs w:val="32"/>
        </w:rPr>
        <w:pict w14:anchorId="6E537C48">
          <v:rect id="_x0000_i1051" style="width:0;height:1.5pt" o:hrstd="t" o:hr="t" fillcolor="#a0a0a0" stroked="f"/>
        </w:pict>
      </w:r>
    </w:p>
    <w:p w14:paraId="6E1B3C9D" w14:textId="77777777" w:rsidR="0015350E" w:rsidRPr="0015350E" w:rsidRDefault="0015350E" w:rsidP="00FF2673">
      <w:pPr>
        <w:rPr>
          <w:rFonts w:ascii="Arial" w:hAnsi="Arial" w:cs="Arial"/>
          <w:sz w:val="32"/>
          <w:szCs w:val="32"/>
        </w:rPr>
      </w:pPr>
      <w:r w:rsidRPr="0015350E">
        <w:rPr>
          <w:rFonts w:ascii="Arial" w:hAnsi="Arial" w:cs="Arial"/>
          <w:b/>
          <w:bCs/>
          <w:sz w:val="32"/>
          <w:szCs w:val="32"/>
        </w:rPr>
        <w:t>Tema 4: Objeto, Clase, UML y Java: Un enfoque práctico</w:t>
      </w:r>
    </w:p>
    <w:p w14:paraId="25F152A4" w14:textId="77777777" w:rsidR="0015350E" w:rsidRPr="0015350E" w:rsidRDefault="0015350E" w:rsidP="00FF2673">
      <w:pPr>
        <w:numPr>
          <w:ilvl w:val="0"/>
          <w:numId w:val="6"/>
        </w:numPr>
        <w:rPr>
          <w:rFonts w:ascii="Arial" w:hAnsi="Arial" w:cs="Arial"/>
          <w:sz w:val="32"/>
          <w:szCs w:val="32"/>
        </w:rPr>
      </w:pPr>
      <w:r w:rsidRPr="0015350E">
        <w:rPr>
          <w:rFonts w:ascii="Arial" w:hAnsi="Arial" w:cs="Arial"/>
          <w:b/>
          <w:bCs/>
          <w:sz w:val="32"/>
          <w:szCs w:val="32"/>
        </w:rPr>
        <w:t>Protocolo:</w:t>
      </w:r>
      <w:r w:rsidRPr="0015350E">
        <w:rPr>
          <w:rFonts w:ascii="Arial" w:hAnsi="Arial" w:cs="Arial"/>
          <w:sz w:val="32"/>
          <w:szCs w:val="32"/>
        </w:rPr>
        <w:t xml:space="preserve"> Es el conjunto de mensajes que un objeto sabe responder (sus responsabilidades y servicios).</w:t>
      </w:r>
    </w:p>
    <w:p w14:paraId="35FC1DF1" w14:textId="77777777" w:rsidR="0015350E" w:rsidRPr="0015350E" w:rsidRDefault="0015350E" w:rsidP="00FF2673">
      <w:pPr>
        <w:numPr>
          <w:ilvl w:val="0"/>
          <w:numId w:val="6"/>
        </w:numPr>
        <w:rPr>
          <w:rFonts w:ascii="Arial" w:hAnsi="Arial" w:cs="Arial"/>
          <w:sz w:val="32"/>
          <w:szCs w:val="32"/>
        </w:rPr>
      </w:pPr>
      <w:r w:rsidRPr="0015350E">
        <w:rPr>
          <w:rFonts w:ascii="Arial" w:hAnsi="Arial" w:cs="Arial"/>
          <w:b/>
          <w:bCs/>
          <w:sz w:val="32"/>
          <w:szCs w:val="32"/>
        </w:rPr>
        <w:t>Mensaje vs. Método:</w:t>
      </w:r>
      <w:r w:rsidRPr="0015350E">
        <w:rPr>
          <w:rFonts w:ascii="Arial" w:hAnsi="Arial" w:cs="Arial"/>
          <w:sz w:val="32"/>
          <w:szCs w:val="32"/>
        </w:rPr>
        <w:t xml:space="preserve"> El mensaje es la solicitud que un objeto emisor realiza al receptor, mientras que el método es la implementación de código asociada a ese mensaje. Al recibir el mensaje, el objeto emisor delega la búsqueda del método a la clase a la cual pertenece.</w:t>
      </w:r>
    </w:p>
    <w:p w14:paraId="24158184" w14:textId="77777777" w:rsidR="0015350E" w:rsidRPr="0015350E" w:rsidRDefault="0015350E" w:rsidP="00FF2673">
      <w:pPr>
        <w:numPr>
          <w:ilvl w:val="0"/>
          <w:numId w:val="6"/>
        </w:numPr>
        <w:rPr>
          <w:rFonts w:ascii="Arial" w:hAnsi="Arial" w:cs="Arial"/>
          <w:sz w:val="32"/>
          <w:szCs w:val="32"/>
        </w:rPr>
      </w:pPr>
      <w:r w:rsidRPr="0015350E">
        <w:rPr>
          <w:rFonts w:ascii="Arial" w:hAnsi="Arial" w:cs="Arial"/>
          <w:b/>
          <w:bCs/>
          <w:sz w:val="32"/>
          <w:szCs w:val="32"/>
        </w:rPr>
        <w:t>La implementación de un método puede implicar:</w:t>
      </w:r>
      <w:r w:rsidRPr="0015350E">
        <w:rPr>
          <w:rFonts w:ascii="Arial" w:hAnsi="Arial" w:cs="Arial"/>
          <w:sz w:val="32"/>
          <w:szCs w:val="32"/>
        </w:rPr>
        <w:t xml:space="preserve"> Modificar el estado del objeto (asignación a variable de instancia), retornar un valor de resultado y terminar, o colaborar con otros objetos enviándoles mensajes.</w:t>
      </w:r>
    </w:p>
    <w:p w14:paraId="68166C0F" w14:textId="77777777" w:rsidR="0015350E" w:rsidRPr="0015350E" w:rsidRDefault="0015350E" w:rsidP="00FF2673">
      <w:pPr>
        <w:numPr>
          <w:ilvl w:val="0"/>
          <w:numId w:val="6"/>
        </w:numPr>
        <w:rPr>
          <w:rFonts w:ascii="Arial" w:hAnsi="Arial" w:cs="Arial"/>
          <w:sz w:val="32"/>
          <w:szCs w:val="32"/>
        </w:rPr>
      </w:pPr>
      <w:r w:rsidRPr="0015350E">
        <w:rPr>
          <w:rFonts w:ascii="Arial" w:hAnsi="Arial" w:cs="Arial"/>
          <w:b/>
          <w:bCs/>
          <w:sz w:val="32"/>
          <w:szCs w:val="32"/>
        </w:rPr>
        <w:t xml:space="preserve">Firma del Método (Method </w:t>
      </w:r>
      <w:proofErr w:type="spellStart"/>
      <w:r w:rsidRPr="0015350E">
        <w:rPr>
          <w:rFonts w:ascii="Arial" w:hAnsi="Arial" w:cs="Arial"/>
          <w:b/>
          <w:bCs/>
          <w:sz w:val="32"/>
          <w:szCs w:val="32"/>
        </w:rPr>
        <w:t>Signature</w:t>
      </w:r>
      <w:proofErr w:type="spellEnd"/>
      <w:r w:rsidRPr="0015350E">
        <w:rPr>
          <w:rFonts w:ascii="Arial" w:hAnsi="Arial" w:cs="Arial"/>
          <w:b/>
          <w:bCs/>
          <w:sz w:val="32"/>
          <w:szCs w:val="32"/>
        </w:rPr>
        <w:t>):</w:t>
      </w:r>
      <w:r w:rsidRPr="0015350E">
        <w:rPr>
          <w:rFonts w:ascii="Arial" w:hAnsi="Arial" w:cs="Arial"/>
          <w:sz w:val="32"/>
          <w:szCs w:val="32"/>
        </w:rPr>
        <w:t xml:space="preserve"> Se conforma por el nombre del método y la cantidad, tipo y orden </w:t>
      </w:r>
      <w:r w:rsidRPr="0015350E">
        <w:rPr>
          <w:rFonts w:ascii="Arial" w:hAnsi="Arial" w:cs="Arial"/>
          <w:sz w:val="32"/>
          <w:szCs w:val="32"/>
        </w:rPr>
        <w:lastRenderedPageBreak/>
        <w:t>de sus parámetros. El tipo de retorno y de acceso no forman parte de la firma.</w:t>
      </w:r>
    </w:p>
    <w:p w14:paraId="3F3C63C0" w14:textId="77777777" w:rsidR="0015350E" w:rsidRPr="0015350E" w:rsidRDefault="0015350E" w:rsidP="00FF2673">
      <w:pPr>
        <w:numPr>
          <w:ilvl w:val="0"/>
          <w:numId w:val="6"/>
        </w:numPr>
        <w:rPr>
          <w:rFonts w:ascii="Arial" w:hAnsi="Arial" w:cs="Arial"/>
          <w:sz w:val="32"/>
          <w:szCs w:val="32"/>
        </w:rPr>
      </w:pPr>
      <w:r w:rsidRPr="0015350E">
        <w:rPr>
          <w:rFonts w:ascii="Arial" w:hAnsi="Arial" w:cs="Arial"/>
          <w:b/>
          <w:bCs/>
          <w:sz w:val="32"/>
          <w:szCs w:val="32"/>
        </w:rPr>
        <w:t>Sobrecarga de Métodos:</w:t>
      </w:r>
      <w:r w:rsidRPr="0015350E">
        <w:rPr>
          <w:rFonts w:ascii="Arial" w:hAnsi="Arial" w:cs="Arial"/>
          <w:sz w:val="32"/>
          <w:szCs w:val="32"/>
        </w:rPr>
        <w:t xml:space="preserve"> Consiste en tener múltiples métodos con el mismo nombre dentro de una clase, siempre y cuando posean firmas distintas (diferente número o tipo de parámetros) para que el compilador determine cuál activar.</w:t>
      </w:r>
    </w:p>
    <w:p w14:paraId="0ACB9099" w14:textId="77777777" w:rsidR="0015350E" w:rsidRPr="0015350E" w:rsidRDefault="0015350E" w:rsidP="00FF2673">
      <w:pPr>
        <w:numPr>
          <w:ilvl w:val="0"/>
          <w:numId w:val="6"/>
        </w:numPr>
        <w:rPr>
          <w:rFonts w:ascii="Arial" w:hAnsi="Arial" w:cs="Arial"/>
          <w:sz w:val="32"/>
          <w:szCs w:val="32"/>
        </w:rPr>
      </w:pPr>
      <w:r w:rsidRPr="0015350E">
        <w:rPr>
          <w:rFonts w:ascii="Arial" w:hAnsi="Arial" w:cs="Arial"/>
          <w:b/>
          <w:bCs/>
          <w:sz w:val="32"/>
          <w:szCs w:val="32"/>
        </w:rPr>
        <w:t xml:space="preserve">Doble Encapsulamiento (Observadores y </w:t>
      </w:r>
      <w:proofErr w:type="spellStart"/>
      <w:r w:rsidRPr="0015350E">
        <w:rPr>
          <w:rFonts w:ascii="Arial" w:hAnsi="Arial" w:cs="Arial"/>
          <w:b/>
          <w:bCs/>
          <w:sz w:val="32"/>
          <w:szCs w:val="32"/>
        </w:rPr>
        <w:t>Mutadores</w:t>
      </w:r>
      <w:proofErr w:type="spellEnd"/>
      <w:r w:rsidRPr="0015350E">
        <w:rPr>
          <w:rFonts w:ascii="Arial" w:hAnsi="Arial" w:cs="Arial"/>
          <w:b/>
          <w:bCs/>
          <w:sz w:val="32"/>
          <w:szCs w:val="32"/>
        </w:rPr>
        <w:t>):</w:t>
      </w:r>
      <w:r w:rsidRPr="0015350E">
        <w:rPr>
          <w:rFonts w:ascii="Arial" w:hAnsi="Arial" w:cs="Arial"/>
          <w:sz w:val="32"/>
          <w:szCs w:val="32"/>
        </w:rPr>
        <w:t xml:space="preserve"> Implica que los atributos privados se exponen al exterior mediante métodos de acceso (</w:t>
      </w:r>
      <w:proofErr w:type="spellStart"/>
      <w:r w:rsidRPr="0015350E">
        <w:rPr>
          <w:rFonts w:ascii="Arial" w:hAnsi="Arial" w:cs="Arial"/>
          <w:i/>
          <w:iCs/>
          <w:sz w:val="32"/>
          <w:szCs w:val="32"/>
        </w:rPr>
        <w:t>getters</w:t>
      </w:r>
      <w:proofErr w:type="spellEnd"/>
      <w:r w:rsidRPr="0015350E">
        <w:rPr>
          <w:rFonts w:ascii="Arial" w:hAnsi="Arial" w:cs="Arial"/>
          <w:sz w:val="32"/>
          <w:szCs w:val="32"/>
        </w:rPr>
        <w:t xml:space="preserve"> o métodos de observación, y </w:t>
      </w:r>
      <w:proofErr w:type="spellStart"/>
      <w:r w:rsidRPr="0015350E">
        <w:rPr>
          <w:rFonts w:ascii="Arial" w:hAnsi="Arial" w:cs="Arial"/>
          <w:i/>
          <w:iCs/>
          <w:sz w:val="32"/>
          <w:szCs w:val="32"/>
        </w:rPr>
        <w:t>setters</w:t>
      </w:r>
      <w:proofErr w:type="spellEnd"/>
      <w:r w:rsidRPr="0015350E">
        <w:rPr>
          <w:rFonts w:ascii="Arial" w:hAnsi="Arial" w:cs="Arial"/>
          <w:sz w:val="32"/>
          <w:szCs w:val="32"/>
        </w:rPr>
        <w:t xml:space="preserve"> o métodos de mutación). Incluso dentro de la misma clase, el objeto debe acceder a sus atributos utilizando estos métodos, protegiendo al sistema de modificaciones en cadena.</w:t>
      </w:r>
    </w:p>
    <w:p w14:paraId="3E76FAE0" w14:textId="77777777" w:rsidR="0015350E" w:rsidRPr="0015350E" w:rsidRDefault="0015350E" w:rsidP="00FF2673">
      <w:pPr>
        <w:numPr>
          <w:ilvl w:val="0"/>
          <w:numId w:val="6"/>
        </w:numPr>
        <w:rPr>
          <w:rFonts w:ascii="Arial" w:hAnsi="Arial" w:cs="Arial"/>
          <w:sz w:val="32"/>
          <w:szCs w:val="32"/>
        </w:rPr>
      </w:pPr>
      <w:r w:rsidRPr="0015350E">
        <w:rPr>
          <w:rFonts w:ascii="Arial" w:hAnsi="Arial" w:cs="Arial"/>
          <w:b/>
          <w:bCs/>
          <w:sz w:val="32"/>
          <w:szCs w:val="32"/>
        </w:rPr>
        <w:t>Relaciones de Conocimiento entre Objetos:</w:t>
      </w:r>
    </w:p>
    <w:p w14:paraId="75832D2D" w14:textId="77777777" w:rsidR="0015350E" w:rsidRPr="0015350E" w:rsidRDefault="0015350E" w:rsidP="00FF2673">
      <w:pPr>
        <w:numPr>
          <w:ilvl w:val="1"/>
          <w:numId w:val="6"/>
        </w:numPr>
        <w:rPr>
          <w:rFonts w:ascii="Arial" w:hAnsi="Arial" w:cs="Arial"/>
          <w:sz w:val="32"/>
          <w:szCs w:val="32"/>
        </w:rPr>
      </w:pPr>
      <w:r w:rsidRPr="0015350E">
        <w:rPr>
          <w:rFonts w:ascii="Arial" w:hAnsi="Arial" w:cs="Arial"/>
          <w:i/>
          <w:iCs/>
          <w:sz w:val="32"/>
          <w:szCs w:val="32"/>
        </w:rPr>
        <w:t>Variables de instancia:</w:t>
      </w:r>
      <w:r w:rsidRPr="0015350E">
        <w:rPr>
          <w:rFonts w:ascii="Arial" w:hAnsi="Arial" w:cs="Arial"/>
          <w:sz w:val="32"/>
          <w:szCs w:val="32"/>
        </w:rPr>
        <w:t xml:space="preserve"> Representan la estructura del objeto y definen una relación permanente que lo acompaña desde que nace hasta que muere.</w:t>
      </w:r>
    </w:p>
    <w:p w14:paraId="44691454" w14:textId="77777777" w:rsidR="0015350E" w:rsidRPr="0015350E" w:rsidRDefault="0015350E" w:rsidP="00FF2673">
      <w:pPr>
        <w:numPr>
          <w:ilvl w:val="1"/>
          <w:numId w:val="6"/>
        </w:numPr>
        <w:rPr>
          <w:rFonts w:ascii="Arial" w:hAnsi="Arial" w:cs="Arial"/>
          <w:sz w:val="32"/>
          <w:szCs w:val="32"/>
        </w:rPr>
      </w:pPr>
      <w:r w:rsidRPr="0015350E">
        <w:rPr>
          <w:rFonts w:ascii="Arial" w:hAnsi="Arial" w:cs="Arial"/>
          <w:i/>
          <w:iCs/>
          <w:sz w:val="32"/>
          <w:szCs w:val="32"/>
        </w:rPr>
        <w:t>Parámetros:</w:t>
      </w:r>
      <w:r w:rsidRPr="0015350E">
        <w:rPr>
          <w:rFonts w:ascii="Arial" w:hAnsi="Arial" w:cs="Arial"/>
          <w:sz w:val="32"/>
          <w:szCs w:val="32"/>
        </w:rPr>
        <w:t xml:space="preserve"> Relaciones temporales establecidas en los argumentos de un mensaje; su conocimiento expira en cuanto el método termina de ejecutarse.</w:t>
      </w:r>
    </w:p>
    <w:p w14:paraId="0E3DB375" w14:textId="77777777" w:rsidR="0015350E" w:rsidRPr="0015350E" w:rsidRDefault="0015350E" w:rsidP="00FF2673">
      <w:pPr>
        <w:numPr>
          <w:ilvl w:val="1"/>
          <w:numId w:val="6"/>
        </w:numPr>
        <w:rPr>
          <w:rFonts w:ascii="Arial" w:hAnsi="Arial" w:cs="Arial"/>
          <w:sz w:val="32"/>
          <w:szCs w:val="32"/>
        </w:rPr>
      </w:pPr>
      <w:r w:rsidRPr="0015350E">
        <w:rPr>
          <w:rFonts w:ascii="Arial" w:hAnsi="Arial" w:cs="Arial"/>
          <w:i/>
          <w:iCs/>
          <w:sz w:val="32"/>
          <w:szCs w:val="32"/>
        </w:rPr>
        <w:t>Variables temporales:</w:t>
      </w:r>
      <w:r w:rsidRPr="0015350E">
        <w:rPr>
          <w:rFonts w:ascii="Arial" w:hAnsi="Arial" w:cs="Arial"/>
          <w:sz w:val="32"/>
          <w:szCs w:val="32"/>
        </w:rPr>
        <w:t xml:space="preserve"> Referencias auxiliares declaradas internamente en un método para facilitar cómputos inmediatos; desaparecen al culminar el método.</w:t>
      </w:r>
    </w:p>
    <w:p w14:paraId="701A5A48" w14:textId="77777777" w:rsidR="0015350E" w:rsidRPr="0015350E" w:rsidRDefault="0015350E" w:rsidP="00FF2673">
      <w:pPr>
        <w:numPr>
          <w:ilvl w:val="1"/>
          <w:numId w:val="6"/>
        </w:numPr>
        <w:rPr>
          <w:rFonts w:ascii="Arial" w:hAnsi="Arial" w:cs="Arial"/>
          <w:sz w:val="32"/>
          <w:szCs w:val="32"/>
        </w:rPr>
      </w:pPr>
      <w:proofErr w:type="spellStart"/>
      <w:r w:rsidRPr="0015350E">
        <w:rPr>
          <w:rFonts w:ascii="Arial" w:hAnsi="Arial" w:cs="Arial"/>
          <w:i/>
          <w:iCs/>
          <w:sz w:val="32"/>
          <w:szCs w:val="32"/>
        </w:rPr>
        <w:t>Seudo-variables</w:t>
      </w:r>
      <w:proofErr w:type="spellEnd"/>
      <w:r w:rsidRPr="0015350E">
        <w:rPr>
          <w:rFonts w:ascii="Arial" w:hAnsi="Arial" w:cs="Arial"/>
          <w:i/>
          <w:iCs/>
          <w:sz w:val="32"/>
          <w:szCs w:val="32"/>
        </w:rPr>
        <w:t>:</w:t>
      </w:r>
      <w:r w:rsidRPr="0015350E">
        <w:rPr>
          <w:rFonts w:ascii="Arial" w:hAnsi="Arial" w:cs="Arial"/>
          <w:sz w:val="32"/>
          <w:szCs w:val="32"/>
        </w:rPr>
        <w:t xml:space="preserve"> </w:t>
      </w:r>
      <w:proofErr w:type="spellStart"/>
      <w:r w:rsidRPr="0015350E">
        <w:rPr>
          <w:rFonts w:ascii="Arial" w:hAnsi="Arial" w:cs="Arial"/>
          <w:sz w:val="32"/>
          <w:szCs w:val="32"/>
        </w:rPr>
        <w:t>Autoreferencia</w:t>
      </w:r>
      <w:proofErr w:type="spellEnd"/>
      <w:r w:rsidRPr="0015350E">
        <w:rPr>
          <w:rFonts w:ascii="Arial" w:hAnsi="Arial" w:cs="Arial"/>
          <w:sz w:val="32"/>
          <w:szCs w:val="32"/>
        </w:rPr>
        <w:t xml:space="preserve"> implícita (</w:t>
      </w:r>
      <w:proofErr w:type="spellStart"/>
      <w:r w:rsidRPr="0015350E">
        <w:rPr>
          <w:rFonts w:ascii="Arial" w:hAnsi="Arial" w:cs="Arial"/>
          <w:sz w:val="32"/>
          <w:szCs w:val="32"/>
        </w:rPr>
        <w:t>this</w:t>
      </w:r>
      <w:proofErr w:type="spellEnd"/>
      <w:r w:rsidRPr="0015350E">
        <w:rPr>
          <w:rFonts w:ascii="Arial" w:hAnsi="Arial" w:cs="Arial"/>
          <w:sz w:val="32"/>
          <w:szCs w:val="32"/>
        </w:rPr>
        <w:t xml:space="preserve"> en Java, </w:t>
      </w:r>
      <w:proofErr w:type="spellStart"/>
      <w:r w:rsidRPr="0015350E">
        <w:rPr>
          <w:rFonts w:ascii="Arial" w:hAnsi="Arial" w:cs="Arial"/>
          <w:sz w:val="32"/>
          <w:szCs w:val="32"/>
        </w:rPr>
        <w:t>self</w:t>
      </w:r>
      <w:proofErr w:type="spellEnd"/>
      <w:r w:rsidRPr="0015350E">
        <w:rPr>
          <w:rFonts w:ascii="Arial" w:hAnsi="Arial" w:cs="Arial"/>
          <w:sz w:val="32"/>
          <w:szCs w:val="32"/>
        </w:rPr>
        <w:t xml:space="preserve"> en otros lenguajes) que apunta al </w:t>
      </w:r>
      <w:r w:rsidRPr="0015350E">
        <w:rPr>
          <w:rFonts w:ascii="Arial" w:hAnsi="Arial" w:cs="Arial"/>
          <w:sz w:val="32"/>
          <w:szCs w:val="32"/>
        </w:rPr>
        <w:lastRenderedPageBreak/>
        <w:t xml:space="preserve">propio objeto. Es </w:t>
      </w:r>
      <w:proofErr w:type="spellStart"/>
      <w:r w:rsidRPr="0015350E">
        <w:rPr>
          <w:rFonts w:ascii="Arial" w:hAnsi="Arial" w:cs="Arial"/>
          <w:sz w:val="32"/>
          <w:szCs w:val="32"/>
        </w:rPr>
        <w:t>inasignable</w:t>
      </w:r>
      <w:proofErr w:type="spellEnd"/>
      <w:r w:rsidRPr="0015350E">
        <w:rPr>
          <w:rFonts w:ascii="Arial" w:hAnsi="Arial" w:cs="Arial"/>
          <w:sz w:val="32"/>
          <w:szCs w:val="32"/>
        </w:rPr>
        <w:t xml:space="preserve"> y no se define en la clase.</w:t>
      </w:r>
    </w:p>
    <w:p w14:paraId="3E0660A3" w14:textId="77777777" w:rsidR="0015350E" w:rsidRPr="0015350E" w:rsidRDefault="0015350E" w:rsidP="00FF2673">
      <w:pPr>
        <w:numPr>
          <w:ilvl w:val="0"/>
          <w:numId w:val="6"/>
        </w:numPr>
        <w:rPr>
          <w:rFonts w:ascii="Arial" w:hAnsi="Arial" w:cs="Arial"/>
          <w:sz w:val="32"/>
          <w:szCs w:val="32"/>
        </w:rPr>
      </w:pPr>
      <w:r w:rsidRPr="0015350E">
        <w:rPr>
          <w:rFonts w:ascii="Arial" w:hAnsi="Arial" w:cs="Arial"/>
          <w:b/>
          <w:bCs/>
          <w:sz w:val="32"/>
          <w:szCs w:val="32"/>
        </w:rPr>
        <w:t>Atributos y Métodos Estáticos (</w:t>
      </w:r>
      <w:proofErr w:type="spellStart"/>
      <w:r w:rsidRPr="0015350E">
        <w:rPr>
          <w:rFonts w:ascii="Arial" w:hAnsi="Arial" w:cs="Arial"/>
          <w:b/>
          <w:bCs/>
          <w:sz w:val="32"/>
          <w:szCs w:val="32"/>
        </w:rPr>
        <w:t>static</w:t>
      </w:r>
      <w:proofErr w:type="spellEnd"/>
      <w:r w:rsidRPr="0015350E">
        <w:rPr>
          <w:rFonts w:ascii="Arial" w:hAnsi="Arial" w:cs="Arial"/>
          <w:b/>
          <w:bCs/>
          <w:sz w:val="32"/>
          <w:szCs w:val="32"/>
        </w:rPr>
        <w:t>):</w:t>
      </w:r>
    </w:p>
    <w:p w14:paraId="15B61706" w14:textId="77777777" w:rsidR="0015350E" w:rsidRPr="0015350E" w:rsidRDefault="0015350E" w:rsidP="00FF2673">
      <w:pPr>
        <w:numPr>
          <w:ilvl w:val="1"/>
          <w:numId w:val="7"/>
        </w:numPr>
        <w:rPr>
          <w:rFonts w:ascii="Arial" w:hAnsi="Arial" w:cs="Arial"/>
          <w:sz w:val="32"/>
          <w:szCs w:val="32"/>
        </w:rPr>
      </w:pPr>
      <w:r w:rsidRPr="0015350E">
        <w:rPr>
          <w:rFonts w:ascii="Arial" w:hAnsi="Arial" w:cs="Arial"/>
          <w:i/>
          <w:iCs/>
          <w:sz w:val="32"/>
          <w:szCs w:val="32"/>
        </w:rPr>
        <w:t>Atributos estáticos:</w:t>
      </w:r>
      <w:r w:rsidRPr="0015350E">
        <w:rPr>
          <w:rFonts w:ascii="Arial" w:hAnsi="Arial" w:cs="Arial"/>
          <w:sz w:val="32"/>
          <w:szCs w:val="32"/>
        </w:rPr>
        <w:t xml:space="preserve"> Variables asociadas a la clase misma. Solo existe una copia compartida en memoria para todas las instancias. Se inicializan y pueden usarse antes de instanciar cualquier objeto.</w:t>
      </w:r>
    </w:p>
    <w:p w14:paraId="059DF170" w14:textId="77777777" w:rsidR="0015350E" w:rsidRPr="0015350E" w:rsidRDefault="0015350E" w:rsidP="00FF2673">
      <w:pPr>
        <w:numPr>
          <w:ilvl w:val="1"/>
          <w:numId w:val="7"/>
        </w:numPr>
        <w:rPr>
          <w:rFonts w:ascii="Arial" w:hAnsi="Arial" w:cs="Arial"/>
          <w:sz w:val="32"/>
          <w:szCs w:val="32"/>
        </w:rPr>
      </w:pPr>
      <w:r w:rsidRPr="0015350E">
        <w:rPr>
          <w:rFonts w:ascii="Arial" w:hAnsi="Arial" w:cs="Arial"/>
          <w:i/>
          <w:iCs/>
          <w:sz w:val="32"/>
          <w:szCs w:val="32"/>
        </w:rPr>
        <w:t>Métodos estáticos:</w:t>
      </w:r>
      <w:r w:rsidRPr="0015350E">
        <w:rPr>
          <w:rFonts w:ascii="Arial" w:hAnsi="Arial" w:cs="Arial"/>
          <w:sz w:val="32"/>
          <w:szCs w:val="32"/>
        </w:rPr>
        <w:t xml:space="preserve"> Asociados a la clase misma. Solo pueden acceder a atributos estáticos; tienen estrictamente prohibido el acceso a variables de instancia o métodos no estáticos.</w:t>
      </w:r>
    </w:p>
    <w:p w14:paraId="17440844" w14:textId="77777777" w:rsidR="0015350E" w:rsidRPr="0015350E" w:rsidRDefault="0015350E" w:rsidP="00FF2673">
      <w:pPr>
        <w:numPr>
          <w:ilvl w:val="0"/>
          <w:numId w:val="6"/>
        </w:numPr>
        <w:rPr>
          <w:rFonts w:ascii="Arial" w:hAnsi="Arial" w:cs="Arial"/>
          <w:sz w:val="32"/>
          <w:szCs w:val="32"/>
        </w:rPr>
      </w:pPr>
      <w:r w:rsidRPr="0015350E">
        <w:rPr>
          <w:rFonts w:ascii="Arial" w:hAnsi="Arial" w:cs="Arial"/>
          <w:b/>
          <w:bCs/>
          <w:sz w:val="32"/>
          <w:szCs w:val="32"/>
        </w:rPr>
        <w:t>Relaciones entre Clases en UML:</w:t>
      </w:r>
    </w:p>
    <w:p w14:paraId="27FDE37C" w14:textId="77777777" w:rsidR="0015350E" w:rsidRPr="0015350E" w:rsidRDefault="0015350E" w:rsidP="00FF2673">
      <w:pPr>
        <w:numPr>
          <w:ilvl w:val="1"/>
          <w:numId w:val="8"/>
        </w:numPr>
        <w:rPr>
          <w:rFonts w:ascii="Arial" w:hAnsi="Arial" w:cs="Arial"/>
          <w:sz w:val="32"/>
          <w:szCs w:val="32"/>
        </w:rPr>
      </w:pPr>
      <w:r w:rsidRPr="0015350E">
        <w:rPr>
          <w:rFonts w:ascii="Arial" w:hAnsi="Arial" w:cs="Arial"/>
          <w:b/>
          <w:bCs/>
          <w:sz w:val="32"/>
          <w:szCs w:val="32"/>
        </w:rPr>
        <w:t>Asociación:</w:t>
      </w:r>
      <w:r w:rsidRPr="0015350E">
        <w:rPr>
          <w:rFonts w:ascii="Arial" w:hAnsi="Arial" w:cs="Arial"/>
          <w:sz w:val="32"/>
          <w:szCs w:val="32"/>
        </w:rPr>
        <w:t xml:space="preserve"> Relación estructural duradera en la que una entidad se compone de otra (codificada como una variable de instancia). Puede ser unidireccional (con flecha), bidireccional (línea simple) o involutiva (en la que una clase se asocia consigo misma bajo diferentes roles).</w:t>
      </w:r>
    </w:p>
    <w:p w14:paraId="520CCA29" w14:textId="77777777" w:rsidR="0015350E" w:rsidRPr="0015350E" w:rsidRDefault="0015350E" w:rsidP="00FF2673">
      <w:pPr>
        <w:numPr>
          <w:ilvl w:val="1"/>
          <w:numId w:val="8"/>
        </w:numPr>
        <w:rPr>
          <w:rFonts w:ascii="Arial" w:hAnsi="Arial" w:cs="Arial"/>
          <w:sz w:val="32"/>
          <w:szCs w:val="32"/>
        </w:rPr>
      </w:pPr>
      <w:r w:rsidRPr="0015350E">
        <w:rPr>
          <w:rFonts w:ascii="Arial" w:hAnsi="Arial" w:cs="Arial"/>
          <w:b/>
          <w:bCs/>
          <w:sz w:val="32"/>
          <w:szCs w:val="32"/>
        </w:rPr>
        <w:t>Dependencia:</w:t>
      </w:r>
      <w:r w:rsidRPr="0015350E">
        <w:rPr>
          <w:rFonts w:ascii="Arial" w:hAnsi="Arial" w:cs="Arial"/>
          <w:sz w:val="32"/>
          <w:szCs w:val="32"/>
        </w:rPr>
        <w:t xml:space="preserve"> Relación de uso débil y no estructural en la que una clase requiere temporalmente del servicio de otra (</w:t>
      </w:r>
      <w:proofErr w:type="spellStart"/>
      <w:r w:rsidRPr="0015350E">
        <w:rPr>
          <w:rFonts w:ascii="Arial" w:hAnsi="Arial" w:cs="Arial"/>
          <w:sz w:val="32"/>
          <w:szCs w:val="32"/>
        </w:rPr>
        <w:t>ej</w:t>
      </w:r>
      <w:proofErr w:type="spellEnd"/>
      <w:r w:rsidRPr="0015350E">
        <w:rPr>
          <w:rFonts w:ascii="Arial" w:hAnsi="Arial" w:cs="Arial"/>
          <w:sz w:val="32"/>
          <w:szCs w:val="32"/>
        </w:rPr>
        <w:t>: cuando un método de la clase A crea localmente o recibe por parámetro un objeto de tipo B).</w:t>
      </w:r>
    </w:p>
    <w:p w14:paraId="4FB476FD" w14:textId="77777777" w:rsidR="0015350E" w:rsidRPr="0015350E" w:rsidRDefault="0015350E" w:rsidP="00FF2673">
      <w:pPr>
        <w:numPr>
          <w:ilvl w:val="1"/>
          <w:numId w:val="8"/>
        </w:numPr>
        <w:rPr>
          <w:rFonts w:ascii="Arial" w:hAnsi="Arial" w:cs="Arial"/>
          <w:sz w:val="32"/>
          <w:szCs w:val="32"/>
        </w:rPr>
      </w:pPr>
      <w:r w:rsidRPr="0015350E">
        <w:rPr>
          <w:rFonts w:ascii="Arial" w:hAnsi="Arial" w:cs="Arial"/>
          <w:b/>
          <w:bCs/>
          <w:sz w:val="32"/>
          <w:szCs w:val="32"/>
        </w:rPr>
        <w:t>Realización:</w:t>
      </w:r>
      <w:r w:rsidRPr="0015350E">
        <w:rPr>
          <w:rFonts w:ascii="Arial" w:hAnsi="Arial" w:cs="Arial"/>
          <w:sz w:val="32"/>
          <w:szCs w:val="32"/>
        </w:rPr>
        <w:t xml:space="preserve"> Relación de contrato en la que una clase garantiza cumplir la especificación establecida por una interfaz (en Java se codifica con </w:t>
      </w:r>
      <w:proofErr w:type="spellStart"/>
      <w:r w:rsidRPr="0015350E">
        <w:rPr>
          <w:rFonts w:ascii="Arial" w:hAnsi="Arial" w:cs="Arial"/>
          <w:sz w:val="32"/>
          <w:szCs w:val="32"/>
        </w:rPr>
        <w:t>implements</w:t>
      </w:r>
      <w:proofErr w:type="spellEnd"/>
      <w:r w:rsidRPr="0015350E">
        <w:rPr>
          <w:rFonts w:ascii="Arial" w:hAnsi="Arial" w:cs="Arial"/>
          <w:sz w:val="32"/>
          <w:szCs w:val="32"/>
        </w:rPr>
        <w:t>).</w:t>
      </w:r>
    </w:p>
    <w:p w14:paraId="5945978F" w14:textId="77777777" w:rsidR="0015350E" w:rsidRPr="0015350E" w:rsidRDefault="0015350E" w:rsidP="00FF2673">
      <w:pPr>
        <w:numPr>
          <w:ilvl w:val="1"/>
          <w:numId w:val="8"/>
        </w:numPr>
        <w:rPr>
          <w:rFonts w:ascii="Arial" w:hAnsi="Arial" w:cs="Arial"/>
          <w:sz w:val="32"/>
          <w:szCs w:val="32"/>
        </w:rPr>
      </w:pPr>
      <w:r w:rsidRPr="0015350E">
        <w:rPr>
          <w:rFonts w:ascii="Arial" w:hAnsi="Arial" w:cs="Arial"/>
          <w:b/>
          <w:bCs/>
          <w:sz w:val="32"/>
          <w:szCs w:val="32"/>
        </w:rPr>
        <w:lastRenderedPageBreak/>
        <w:t>Generalización:</w:t>
      </w:r>
      <w:r w:rsidRPr="0015350E">
        <w:rPr>
          <w:rFonts w:ascii="Arial" w:hAnsi="Arial" w:cs="Arial"/>
          <w:sz w:val="32"/>
          <w:szCs w:val="32"/>
        </w:rPr>
        <w:t xml:space="preserve"> Relación de herencia en la que la clase general (padre) puede ser sustituida por las clases especializadas (hijos).</w:t>
      </w:r>
    </w:p>
    <w:p w14:paraId="5DD42602" w14:textId="77777777" w:rsidR="0015350E" w:rsidRPr="0015350E" w:rsidRDefault="0015350E" w:rsidP="00FF2673">
      <w:pPr>
        <w:rPr>
          <w:rFonts w:ascii="Arial" w:hAnsi="Arial" w:cs="Arial"/>
          <w:sz w:val="32"/>
          <w:szCs w:val="32"/>
        </w:rPr>
      </w:pPr>
      <w:r w:rsidRPr="0015350E">
        <w:rPr>
          <w:rFonts w:ascii="Arial" w:hAnsi="Arial" w:cs="Arial"/>
          <w:sz w:val="32"/>
          <w:szCs w:val="32"/>
        </w:rPr>
        <w:pict w14:anchorId="13D3BD7C">
          <v:rect id="_x0000_i1052" style="width:0;height:1.5pt" o:hrstd="t" o:hr="t" fillcolor="#a0a0a0" stroked="f"/>
        </w:pict>
      </w:r>
    </w:p>
    <w:p w14:paraId="2EC30B7F" w14:textId="77777777" w:rsidR="0015350E" w:rsidRPr="0015350E" w:rsidRDefault="0015350E" w:rsidP="00FF2673">
      <w:pPr>
        <w:rPr>
          <w:rFonts w:ascii="Arial" w:hAnsi="Arial" w:cs="Arial"/>
          <w:sz w:val="32"/>
          <w:szCs w:val="32"/>
        </w:rPr>
      </w:pPr>
      <w:r w:rsidRPr="0015350E">
        <w:rPr>
          <w:rFonts w:ascii="Arial" w:hAnsi="Arial" w:cs="Arial"/>
          <w:b/>
          <w:bCs/>
          <w:sz w:val="32"/>
          <w:szCs w:val="32"/>
        </w:rPr>
        <w:t>Tema 5: Reutilización y Clases Predefinidas en Java (Colecciones, I/O y Fechas)</w:t>
      </w:r>
    </w:p>
    <w:p w14:paraId="0B9CC8C7" w14:textId="77777777" w:rsidR="0015350E" w:rsidRPr="0015350E" w:rsidRDefault="0015350E" w:rsidP="00FF2673">
      <w:pPr>
        <w:numPr>
          <w:ilvl w:val="0"/>
          <w:numId w:val="9"/>
        </w:numPr>
        <w:rPr>
          <w:rFonts w:ascii="Arial" w:hAnsi="Arial" w:cs="Arial"/>
          <w:sz w:val="32"/>
          <w:szCs w:val="32"/>
        </w:rPr>
      </w:pPr>
      <w:r w:rsidRPr="0015350E">
        <w:rPr>
          <w:rFonts w:ascii="Arial" w:hAnsi="Arial" w:cs="Arial"/>
          <w:b/>
          <w:bCs/>
          <w:sz w:val="32"/>
          <w:szCs w:val="32"/>
        </w:rPr>
        <w:t>Tipos de Reutilización:</w:t>
      </w:r>
    </w:p>
    <w:p w14:paraId="18CF3244" w14:textId="77777777" w:rsidR="0015350E" w:rsidRPr="0015350E" w:rsidRDefault="0015350E" w:rsidP="00FF2673">
      <w:pPr>
        <w:numPr>
          <w:ilvl w:val="1"/>
          <w:numId w:val="9"/>
        </w:numPr>
        <w:rPr>
          <w:rFonts w:ascii="Arial" w:hAnsi="Arial" w:cs="Arial"/>
          <w:sz w:val="32"/>
          <w:szCs w:val="32"/>
        </w:rPr>
      </w:pPr>
      <w:r w:rsidRPr="0015350E">
        <w:rPr>
          <w:rFonts w:ascii="Arial" w:hAnsi="Arial" w:cs="Arial"/>
          <w:i/>
          <w:iCs/>
          <w:sz w:val="32"/>
          <w:szCs w:val="32"/>
        </w:rPr>
        <w:t>Desarrollo para reutilización:</w:t>
      </w:r>
      <w:r w:rsidRPr="0015350E">
        <w:rPr>
          <w:rFonts w:ascii="Arial" w:hAnsi="Arial" w:cs="Arial"/>
          <w:sz w:val="32"/>
          <w:szCs w:val="32"/>
        </w:rPr>
        <w:t xml:space="preserve"> Diseñar módulos sumamente genéricos para que puedan servir en múltiples sistemas futuros (costo inicial más alto).</w:t>
      </w:r>
    </w:p>
    <w:p w14:paraId="5FC8287A" w14:textId="77777777" w:rsidR="0015350E" w:rsidRPr="0015350E" w:rsidRDefault="0015350E" w:rsidP="00FF2673">
      <w:pPr>
        <w:numPr>
          <w:ilvl w:val="1"/>
          <w:numId w:val="9"/>
        </w:numPr>
        <w:rPr>
          <w:rFonts w:ascii="Arial" w:hAnsi="Arial" w:cs="Arial"/>
          <w:sz w:val="32"/>
          <w:szCs w:val="32"/>
        </w:rPr>
      </w:pPr>
      <w:r w:rsidRPr="0015350E">
        <w:rPr>
          <w:rFonts w:ascii="Arial" w:hAnsi="Arial" w:cs="Arial"/>
          <w:i/>
          <w:iCs/>
          <w:sz w:val="32"/>
          <w:szCs w:val="32"/>
        </w:rPr>
        <w:t>Desarrollo con reutilización:</w:t>
      </w:r>
      <w:r w:rsidRPr="0015350E">
        <w:rPr>
          <w:rFonts w:ascii="Arial" w:hAnsi="Arial" w:cs="Arial"/>
          <w:sz w:val="32"/>
          <w:szCs w:val="32"/>
        </w:rPr>
        <w:t xml:space="preserve"> Usar módulos ya desarrollados y probados para elevar la productividad y la confiabilidad.</w:t>
      </w:r>
    </w:p>
    <w:p w14:paraId="1CC5BEFE" w14:textId="77777777" w:rsidR="0015350E" w:rsidRPr="0015350E" w:rsidRDefault="0015350E" w:rsidP="00FF2673">
      <w:pPr>
        <w:numPr>
          <w:ilvl w:val="0"/>
          <w:numId w:val="9"/>
        </w:numPr>
        <w:rPr>
          <w:rFonts w:ascii="Arial" w:hAnsi="Arial" w:cs="Arial"/>
          <w:sz w:val="32"/>
          <w:szCs w:val="32"/>
        </w:rPr>
      </w:pPr>
      <w:r w:rsidRPr="0015350E">
        <w:rPr>
          <w:rFonts w:ascii="Arial" w:hAnsi="Arial" w:cs="Arial"/>
          <w:b/>
          <w:bCs/>
          <w:sz w:val="32"/>
          <w:szCs w:val="32"/>
        </w:rPr>
        <w:t>Colecciones o Contenedores:</w:t>
      </w:r>
      <w:r w:rsidRPr="0015350E">
        <w:rPr>
          <w:rFonts w:ascii="Arial" w:hAnsi="Arial" w:cs="Arial"/>
          <w:sz w:val="32"/>
          <w:szCs w:val="32"/>
        </w:rPr>
        <w:t xml:space="preserve"> Estructuras de datos dinámicas o estáticas que contienen a otros objetos.</w:t>
      </w:r>
    </w:p>
    <w:p w14:paraId="693CD49D" w14:textId="77777777" w:rsidR="0015350E" w:rsidRPr="0015350E" w:rsidRDefault="0015350E" w:rsidP="00FF2673">
      <w:pPr>
        <w:numPr>
          <w:ilvl w:val="1"/>
          <w:numId w:val="9"/>
        </w:numPr>
        <w:rPr>
          <w:rFonts w:ascii="Arial" w:hAnsi="Arial" w:cs="Arial"/>
          <w:sz w:val="32"/>
          <w:szCs w:val="32"/>
        </w:rPr>
      </w:pPr>
      <w:r w:rsidRPr="0015350E">
        <w:rPr>
          <w:rFonts w:ascii="Arial" w:hAnsi="Arial" w:cs="Arial"/>
          <w:i/>
          <w:iCs/>
          <w:sz w:val="32"/>
          <w:szCs w:val="32"/>
        </w:rPr>
        <w:t>Homogéneas:</w:t>
      </w:r>
      <w:r w:rsidRPr="0015350E">
        <w:rPr>
          <w:rFonts w:ascii="Arial" w:hAnsi="Arial" w:cs="Arial"/>
          <w:sz w:val="32"/>
          <w:szCs w:val="32"/>
        </w:rPr>
        <w:t xml:space="preserve"> Contienen elementos de la misma clase.</w:t>
      </w:r>
    </w:p>
    <w:p w14:paraId="5DB569AB" w14:textId="77777777" w:rsidR="0015350E" w:rsidRPr="0015350E" w:rsidRDefault="0015350E" w:rsidP="00FF2673">
      <w:pPr>
        <w:numPr>
          <w:ilvl w:val="1"/>
          <w:numId w:val="9"/>
        </w:numPr>
        <w:rPr>
          <w:rFonts w:ascii="Arial" w:hAnsi="Arial" w:cs="Arial"/>
          <w:sz w:val="32"/>
          <w:szCs w:val="32"/>
        </w:rPr>
      </w:pPr>
      <w:r w:rsidRPr="0015350E">
        <w:rPr>
          <w:rFonts w:ascii="Arial" w:hAnsi="Arial" w:cs="Arial"/>
          <w:i/>
          <w:iCs/>
          <w:sz w:val="32"/>
          <w:szCs w:val="32"/>
        </w:rPr>
        <w:t>Heterogéneas:</w:t>
      </w:r>
      <w:r w:rsidRPr="0015350E">
        <w:rPr>
          <w:rFonts w:ascii="Arial" w:hAnsi="Arial" w:cs="Arial"/>
          <w:sz w:val="32"/>
          <w:szCs w:val="32"/>
        </w:rPr>
        <w:t xml:space="preserve"> Permiten almacenar objetos de diversas clases.</w:t>
      </w:r>
    </w:p>
    <w:p w14:paraId="13A3AEC6" w14:textId="77777777" w:rsidR="0015350E" w:rsidRPr="0015350E" w:rsidRDefault="0015350E" w:rsidP="00FF2673">
      <w:pPr>
        <w:numPr>
          <w:ilvl w:val="1"/>
          <w:numId w:val="9"/>
        </w:numPr>
        <w:rPr>
          <w:rFonts w:ascii="Arial" w:hAnsi="Arial" w:cs="Arial"/>
          <w:sz w:val="32"/>
          <w:szCs w:val="32"/>
        </w:rPr>
      </w:pPr>
      <w:r w:rsidRPr="0015350E">
        <w:rPr>
          <w:rFonts w:ascii="Arial" w:hAnsi="Arial" w:cs="Arial"/>
          <w:i/>
          <w:iCs/>
          <w:sz w:val="32"/>
          <w:szCs w:val="32"/>
        </w:rPr>
        <w:t>Estáticos (Arreglos/</w:t>
      </w:r>
      <w:proofErr w:type="spellStart"/>
      <w:r w:rsidRPr="0015350E">
        <w:rPr>
          <w:rFonts w:ascii="Arial" w:hAnsi="Arial" w:cs="Arial"/>
          <w:i/>
          <w:iCs/>
          <w:sz w:val="32"/>
          <w:szCs w:val="32"/>
        </w:rPr>
        <w:t>Arrays</w:t>
      </w:r>
      <w:proofErr w:type="spellEnd"/>
      <w:r w:rsidRPr="0015350E">
        <w:rPr>
          <w:rFonts w:ascii="Arial" w:hAnsi="Arial" w:cs="Arial"/>
          <w:i/>
          <w:iCs/>
          <w:sz w:val="32"/>
          <w:szCs w:val="32"/>
        </w:rPr>
        <w:t>):</w:t>
      </w:r>
      <w:r w:rsidRPr="0015350E">
        <w:rPr>
          <w:rFonts w:ascii="Arial" w:hAnsi="Arial" w:cs="Arial"/>
          <w:sz w:val="32"/>
          <w:szCs w:val="32"/>
        </w:rPr>
        <w:t xml:space="preserve"> Tienen tamaño predefinido fijo y secuencial en memoria, por lo que su tamaño no puede mutar durante la ejecución. Su único atributo expuesto es </w:t>
      </w:r>
      <w:proofErr w:type="spellStart"/>
      <w:r w:rsidRPr="0015350E">
        <w:rPr>
          <w:rFonts w:ascii="Arial" w:hAnsi="Arial" w:cs="Arial"/>
          <w:sz w:val="32"/>
          <w:szCs w:val="32"/>
        </w:rPr>
        <w:t>length</w:t>
      </w:r>
      <w:proofErr w:type="spellEnd"/>
      <w:r w:rsidRPr="0015350E">
        <w:rPr>
          <w:rFonts w:ascii="Arial" w:hAnsi="Arial" w:cs="Arial"/>
          <w:sz w:val="32"/>
          <w:szCs w:val="32"/>
        </w:rPr>
        <w:t xml:space="preserve"> (de solo lectura).</w:t>
      </w:r>
    </w:p>
    <w:p w14:paraId="097499C1" w14:textId="77777777" w:rsidR="0015350E" w:rsidRPr="0015350E" w:rsidRDefault="0015350E" w:rsidP="00FF2673">
      <w:pPr>
        <w:numPr>
          <w:ilvl w:val="1"/>
          <w:numId w:val="9"/>
        </w:numPr>
        <w:rPr>
          <w:rFonts w:ascii="Arial" w:hAnsi="Arial" w:cs="Arial"/>
          <w:sz w:val="32"/>
          <w:szCs w:val="32"/>
        </w:rPr>
      </w:pPr>
      <w:r w:rsidRPr="0015350E">
        <w:rPr>
          <w:rFonts w:ascii="Arial" w:hAnsi="Arial" w:cs="Arial"/>
          <w:i/>
          <w:iCs/>
          <w:sz w:val="32"/>
          <w:szCs w:val="32"/>
        </w:rPr>
        <w:t>Dinámicos:</w:t>
      </w:r>
      <w:r w:rsidRPr="0015350E">
        <w:rPr>
          <w:rFonts w:ascii="Arial" w:hAnsi="Arial" w:cs="Arial"/>
          <w:sz w:val="32"/>
          <w:szCs w:val="32"/>
        </w:rPr>
        <w:t xml:space="preserve"> Crecen o decrecen según requerimientos durante la ejecución. Se dividen en lineales (pilas, colas, listas) y no lineales (árboles, grafos).</w:t>
      </w:r>
    </w:p>
    <w:p w14:paraId="593B40F3" w14:textId="77777777" w:rsidR="0015350E" w:rsidRPr="0015350E" w:rsidRDefault="0015350E" w:rsidP="00FF2673">
      <w:pPr>
        <w:numPr>
          <w:ilvl w:val="1"/>
          <w:numId w:val="9"/>
        </w:numPr>
        <w:rPr>
          <w:rFonts w:ascii="Arial" w:hAnsi="Arial" w:cs="Arial"/>
          <w:sz w:val="32"/>
          <w:szCs w:val="32"/>
        </w:rPr>
      </w:pPr>
      <w:r w:rsidRPr="0015350E">
        <w:rPr>
          <w:rFonts w:ascii="Arial" w:hAnsi="Arial" w:cs="Arial"/>
          <w:i/>
          <w:iCs/>
          <w:sz w:val="32"/>
          <w:szCs w:val="32"/>
        </w:rPr>
        <w:lastRenderedPageBreak/>
        <w:t xml:space="preserve">Ordenados (secuencia concreta como </w:t>
      </w:r>
      <w:proofErr w:type="spellStart"/>
      <w:r w:rsidRPr="0015350E">
        <w:rPr>
          <w:rFonts w:ascii="Arial" w:hAnsi="Arial" w:cs="Arial"/>
          <w:i/>
          <w:iCs/>
          <w:sz w:val="32"/>
          <w:szCs w:val="32"/>
        </w:rPr>
        <w:t>ArrayList</w:t>
      </w:r>
      <w:proofErr w:type="spellEnd"/>
      <w:r w:rsidRPr="0015350E">
        <w:rPr>
          <w:rFonts w:ascii="Arial" w:hAnsi="Arial" w:cs="Arial"/>
          <w:i/>
          <w:iCs/>
          <w:sz w:val="32"/>
          <w:szCs w:val="32"/>
        </w:rPr>
        <w:t xml:space="preserve"> y </w:t>
      </w:r>
      <w:proofErr w:type="spellStart"/>
      <w:r w:rsidRPr="0015350E">
        <w:rPr>
          <w:rFonts w:ascii="Arial" w:hAnsi="Arial" w:cs="Arial"/>
          <w:i/>
          <w:iCs/>
          <w:sz w:val="32"/>
          <w:szCs w:val="32"/>
        </w:rPr>
        <w:t>LinkedList</w:t>
      </w:r>
      <w:proofErr w:type="spellEnd"/>
      <w:r w:rsidRPr="0015350E">
        <w:rPr>
          <w:rFonts w:ascii="Arial" w:hAnsi="Arial" w:cs="Arial"/>
          <w:i/>
          <w:iCs/>
          <w:sz w:val="32"/>
          <w:szCs w:val="32"/>
        </w:rPr>
        <w:t>)</w:t>
      </w:r>
      <w:r w:rsidRPr="0015350E">
        <w:rPr>
          <w:rFonts w:ascii="Arial" w:hAnsi="Arial" w:cs="Arial"/>
          <w:sz w:val="32"/>
          <w:szCs w:val="32"/>
        </w:rPr>
        <w:t xml:space="preserve"> vs. </w:t>
      </w:r>
      <w:r w:rsidRPr="0015350E">
        <w:rPr>
          <w:rFonts w:ascii="Arial" w:hAnsi="Arial" w:cs="Arial"/>
          <w:i/>
          <w:iCs/>
          <w:sz w:val="32"/>
          <w:szCs w:val="32"/>
        </w:rPr>
        <w:t>No Ordenados (conjuntos de tipo Set)</w:t>
      </w:r>
      <w:r w:rsidRPr="0015350E">
        <w:rPr>
          <w:rFonts w:ascii="Arial" w:hAnsi="Arial" w:cs="Arial"/>
          <w:sz w:val="32"/>
          <w:szCs w:val="32"/>
        </w:rPr>
        <w:t>.</w:t>
      </w:r>
    </w:p>
    <w:p w14:paraId="5137A130" w14:textId="77777777" w:rsidR="0015350E" w:rsidRPr="0015350E" w:rsidRDefault="0015350E" w:rsidP="00FF2673">
      <w:pPr>
        <w:numPr>
          <w:ilvl w:val="0"/>
          <w:numId w:val="9"/>
        </w:numPr>
        <w:rPr>
          <w:rFonts w:ascii="Arial" w:hAnsi="Arial" w:cs="Arial"/>
          <w:sz w:val="32"/>
          <w:szCs w:val="32"/>
        </w:rPr>
      </w:pPr>
      <w:r w:rsidRPr="0015350E">
        <w:rPr>
          <w:rFonts w:ascii="Arial" w:hAnsi="Arial" w:cs="Arial"/>
          <w:b/>
          <w:bCs/>
          <w:sz w:val="32"/>
          <w:szCs w:val="32"/>
        </w:rPr>
        <w:t xml:space="preserve">Estructura de Colecciones de Java (JCF - Java </w:t>
      </w:r>
      <w:proofErr w:type="spellStart"/>
      <w:r w:rsidRPr="0015350E">
        <w:rPr>
          <w:rFonts w:ascii="Arial" w:hAnsi="Arial" w:cs="Arial"/>
          <w:b/>
          <w:bCs/>
          <w:sz w:val="32"/>
          <w:szCs w:val="32"/>
        </w:rPr>
        <w:t>Collections</w:t>
      </w:r>
      <w:proofErr w:type="spellEnd"/>
      <w:r w:rsidRPr="0015350E">
        <w:rPr>
          <w:rFonts w:ascii="Arial" w:hAnsi="Arial" w:cs="Arial"/>
          <w:b/>
          <w:bCs/>
          <w:sz w:val="32"/>
          <w:szCs w:val="32"/>
        </w:rPr>
        <w:t xml:space="preserve"> Framework):</w:t>
      </w:r>
      <w:r w:rsidRPr="0015350E">
        <w:rPr>
          <w:rFonts w:ascii="Arial" w:hAnsi="Arial" w:cs="Arial"/>
          <w:sz w:val="32"/>
          <w:szCs w:val="32"/>
        </w:rPr>
        <w:t xml:space="preserve"> Provee clases e interfaces estándar para operar eficientemente sobre grupos de objetos. Dado que almacenan referencias de tipo genérico </w:t>
      </w:r>
      <w:proofErr w:type="spellStart"/>
      <w:r w:rsidRPr="0015350E">
        <w:rPr>
          <w:rFonts w:ascii="Arial" w:hAnsi="Arial" w:cs="Arial"/>
          <w:sz w:val="32"/>
          <w:szCs w:val="32"/>
        </w:rPr>
        <w:t>Object</w:t>
      </w:r>
      <w:proofErr w:type="spellEnd"/>
      <w:r w:rsidRPr="0015350E">
        <w:rPr>
          <w:rFonts w:ascii="Arial" w:hAnsi="Arial" w:cs="Arial"/>
          <w:sz w:val="32"/>
          <w:szCs w:val="32"/>
        </w:rPr>
        <w:t xml:space="preserve">, no admiten tipos primitivos de manera directa; requiere el uso de clases </w:t>
      </w:r>
      <w:proofErr w:type="spellStart"/>
      <w:r w:rsidRPr="0015350E">
        <w:rPr>
          <w:rFonts w:ascii="Arial" w:hAnsi="Arial" w:cs="Arial"/>
          <w:i/>
          <w:iCs/>
          <w:sz w:val="32"/>
          <w:szCs w:val="32"/>
        </w:rPr>
        <w:t>wrapper</w:t>
      </w:r>
      <w:proofErr w:type="spellEnd"/>
      <w:r w:rsidRPr="0015350E">
        <w:rPr>
          <w:rFonts w:ascii="Arial" w:hAnsi="Arial" w:cs="Arial"/>
          <w:sz w:val="32"/>
          <w:szCs w:val="32"/>
        </w:rPr>
        <w:t xml:space="preserve"> o envolturas (</w:t>
      </w:r>
      <w:proofErr w:type="spellStart"/>
      <w:r w:rsidRPr="0015350E">
        <w:rPr>
          <w:rFonts w:ascii="Arial" w:hAnsi="Arial" w:cs="Arial"/>
          <w:sz w:val="32"/>
          <w:szCs w:val="32"/>
        </w:rPr>
        <w:t>ej</w:t>
      </w:r>
      <w:proofErr w:type="spellEnd"/>
      <w:r w:rsidRPr="0015350E">
        <w:rPr>
          <w:rFonts w:ascii="Arial" w:hAnsi="Arial" w:cs="Arial"/>
          <w:sz w:val="32"/>
          <w:szCs w:val="32"/>
        </w:rPr>
        <w:t xml:space="preserve">: </w:t>
      </w:r>
      <w:proofErr w:type="spellStart"/>
      <w:r w:rsidRPr="0015350E">
        <w:rPr>
          <w:rFonts w:ascii="Arial" w:hAnsi="Arial" w:cs="Arial"/>
          <w:sz w:val="32"/>
          <w:szCs w:val="32"/>
        </w:rPr>
        <w:t>Integer</w:t>
      </w:r>
      <w:proofErr w:type="spellEnd"/>
      <w:r w:rsidRPr="0015350E">
        <w:rPr>
          <w:rFonts w:ascii="Arial" w:hAnsi="Arial" w:cs="Arial"/>
          <w:sz w:val="32"/>
          <w:szCs w:val="32"/>
        </w:rPr>
        <w:t xml:space="preserve"> para </w:t>
      </w:r>
      <w:proofErr w:type="spellStart"/>
      <w:r w:rsidRPr="0015350E">
        <w:rPr>
          <w:rFonts w:ascii="Arial" w:hAnsi="Arial" w:cs="Arial"/>
          <w:sz w:val="32"/>
          <w:szCs w:val="32"/>
        </w:rPr>
        <w:t>int</w:t>
      </w:r>
      <w:proofErr w:type="spellEnd"/>
      <w:r w:rsidRPr="0015350E">
        <w:rPr>
          <w:rFonts w:ascii="Arial" w:hAnsi="Arial" w:cs="Arial"/>
          <w:sz w:val="32"/>
          <w:szCs w:val="32"/>
        </w:rPr>
        <w:t xml:space="preserve">, Double para </w:t>
      </w:r>
      <w:proofErr w:type="spellStart"/>
      <w:r w:rsidRPr="0015350E">
        <w:rPr>
          <w:rFonts w:ascii="Arial" w:hAnsi="Arial" w:cs="Arial"/>
          <w:sz w:val="32"/>
          <w:szCs w:val="32"/>
        </w:rPr>
        <w:t>double</w:t>
      </w:r>
      <w:proofErr w:type="spellEnd"/>
      <w:r w:rsidRPr="0015350E">
        <w:rPr>
          <w:rFonts w:ascii="Arial" w:hAnsi="Arial" w:cs="Arial"/>
          <w:sz w:val="32"/>
          <w:szCs w:val="32"/>
        </w:rPr>
        <w:t>, etc.).</w:t>
      </w:r>
    </w:p>
    <w:p w14:paraId="5E2F9264" w14:textId="77777777" w:rsidR="0015350E" w:rsidRPr="0015350E" w:rsidRDefault="0015350E" w:rsidP="00FF2673">
      <w:pPr>
        <w:numPr>
          <w:ilvl w:val="1"/>
          <w:numId w:val="9"/>
        </w:numPr>
        <w:rPr>
          <w:rFonts w:ascii="Arial" w:hAnsi="Arial" w:cs="Arial"/>
          <w:sz w:val="32"/>
          <w:szCs w:val="32"/>
        </w:rPr>
      </w:pPr>
      <w:proofErr w:type="spellStart"/>
      <w:r w:rsidRPr="0015350E">
        <w:rPr>
          <w:rFonts w:ascii="Arial" w:hAnsi="Arial" w:cs="Arial"/>
          <w:sz w:val="32"/>
          <w:szCs w:val="32"/>
        </w:rPr>
        <w:t>LinkedList</w:t>
      </w:r>
      <w:proofErr w:type="spellEnd"/>
      <w:r w:rsidRPr="0015350E">
        <w:rPr>
          <w:rFonts w:ascii="Arial" w:hAnsi="Arial" w:cs="Arial"/>
          <w:sz w:val="32"/>
          <w:szCs w:val="32"/>
        </w:rPr>
        <w:t>: Lista enlazada por punteros en sus nodos. Es muy eficiente para añadir/eliminar elementos en los extremos, pero lenta para accesos aleatorios directos.</w:t>
      </w:r>
    </w:p>
    <w:p w14:paraId="620FEC01" w14:textId="77777777" w:rsidR="0015350E" w:rsidRPr="0015350E" w:rsidRDefault="0015350E" w:rsidP="00FF2673">
      <w:pPr>
        <w:numPr>
          <w:ilvl w:val="1"/>
          <w:numId w:val="9"/>
        </w:numPr>
        <w:rPr>
          <w:rFonts w:ascii="Arial" w:hAnsi="Arial" w:cs="Arial"/>
          <w:sz w:val="32"/>
          <w:szCs w:val="32"/>
        </w:rPr>
      </w:pPr>
      <w:proofErr w:type="spellStart"/>
      <w:r w:rsidRPr="0015350E">
        <w:rPr>
          <w:rFonts w:ascii="Arial" w:hAnsi="Arial" w:cs="Arial"/>
          <w:sz w:val="32"/>
          <w:szCs w:val="32"/>
        </w:rPr>
        <w:t>ArrayList</w:t>
      </w:r>
      <w:proofErr w:type="spellEnd"/>
      <w:r w:rsidRPr="0015350E">
        <w:rPr>
          <w:rFonts w:ascii="Arial" w:hAnsi="Arial" w:cs="Arial"/>
          <w:sz w:val="32"/>
          <w:szCs w:val="32"/>
        </w:rPr>
        <w:t>: Array dinámico que permite variar su tamaño. Es extremadamente eficiente para el acceso aleatorio directo mediante índices.</w:t>
      </w:r>
    </w:p>
    <w:p w14:paraId="17DDCEDD" w14:textId="77777777" w:rsidR="0015350E" w:rsidRPr="0015350E" w:rsidRDefault="0015350E" w:rsidP="00FF2673">
      <w:pPr>
        <w:numPr>
          <w:ilvl w:val="1"/>
          <w:numId w:val="9"/>
        </w:numPr>
        <w:rPr>
          <w:rFonts w:ascii="Arial" w:hAnsi="Arial" w:cs="Arial"/>
          <w:sz w:val="32"/>
          <w:szCs w:val="32"/>
        </w:rPr>
      </w:pPr>
      <w:proofErr w:type="spellStart"/>
      <w:r w:rsidRPr="0015350E">
        <w:rPr>
          <w:rFonts w:ascii="Arial" w:hAnsi="Arial" w:cs="Arial"/>
          <w:sz w:val="32"/>
          <w:szCs w:val="32"/>
        </w:rPr>
        <w:t>HashSet</w:t>
      </w:r>
      <w:proofErr w:type="spellEnd"/>
      <w:r w:rsidRPr="0015350E">
        <w:rPr>
          <w:rFonts w:ascii="Arial" w:hAnsi="Arial" w:cs="Arial"/>
          <w:sz w:val="32"/>
          <w:szCs w:val="32"/>
        </w:rPr>
        <w:t>: Conjunto no ordenado de objetos. Permite búsquedas veloces calculando índices internos mediante códigos hash.</w:t>
      </w:r>
    </w:p>
    <w:p w14:paraId="3355A85D" w14:textId="77777777" w:rsidR="0015350E" w:rsidRPr="0015350E" w:rsidRDefault="0015350E" w:rsidP="00FF2673">
      <w:pPr>
        <w:numPr>
          <w:ilvl w:val="1"/>
          <w:numId w:val="9"/>
        </w:numPr>
        <w:rPr>
          <w:rFonts w:ascii="Arial" w:hAnsi="Arial" w:cs="Arial"/>
          <w:sz w:val="32"/>
          <w:szCs w:val="32"/>
        </w:rPr>
      </w:pPr>
      <w:proofErr w:type="spellStart"/>
      <w:r w:rsidRPr="0015350E">
        <w:rPr>
          <w:rFonts w:ascii="Arial" w:hAnsi="Arial" w:cs="Arial"/>
          <w:sz w:val="32"/>
          <w:szCs w:val="32"/>
        </w:rPr>
        <w:t>HashMap</w:t>
      </w:r>
      <w:proofErr w:type="spellEnd"/>
      <w:r w:rsidRPr="0015350E">
        <w:rPr>
          <w:rFonts w:ascii="Arial" w:hAnsi="Arial" w:cs="Arial"/>
          <w:sz w:val="32"/>
          <w:szCs w:val="32"/>
        </w:rPr>
        <w:t xml:space="preserve">: Estructura para almacenar pares clave/valor, indexando el valor en base al </w:t>
      </w:r>
      <w:proofErr w:type="spellStart"/>
      <w:r w:rsidRPr="0015350E">
        <w:rPr>
          <w:rFonts w:ascii="Arial" w:hAnsi="Arial" w:cs="Arial"/>
          <w:sz w:val="32"/>
          <w:szCs w:val="32"/>
        </w:rPr>
        <w:t>hashcode</w:t>
      </w:r>
      <w:proofErr w:type="spellEnd"/>
      <w:r w:rsidRPr="0015350E">
        <w:rPr>
          <w:rFonts w:ascii="Arial" w:hAnsi="Arial" w:cs="Arial"/>
          <w:sz w:val="32"/>
          <w:szCs w:val="32"/>
        </w:rPr>
        <w:t xml:space="preserve"> de su clave.</w:t>
      </w:r>
    </w:p>
    <w:p w14:paraId="7828B479" w14:textId="77777777" w:rsidR="0015350E" w:rsidRPr="0015350E" w:rsidRDefault="0015350E" w:rsidP="00FF2673">
      <w:pPr>
        <w:numPr>
          <w:ilvl w:val="1"/>
          <w:numId w:val="9"/>
        </w:numPr>
        <w:rPr>
          <w:rFonts w:ascii="Arial" w:hAnsi="Arial" w:cs="Arial"/>
          <w:sz w:val="32"/>
          <w:szCs w:val="32"/>
        </w:rPr>
      </w:pPr>
      <w:proofErr w:type="spellStart"/>
      <w:r w:rsidRPr="0015350E">
        <w:rPr>
          <w:rFonts w:ascii="Arial" w:hAnsi="Arial" w:cs="Arial"/>
          <w:sz w:val="32"/>
          <w:szCs w:val="32"/>
        </w:rPr>
        <w:t>TreeSet</w:t>
      </w:r>
      <w:proofErr w:type="spellEnd"/>
      <w:r w:rsidRPr="0015350E">
        <w:rPr>
          <w:rFonts w:ascii="Arial" w:hAnsi="Arial" w:cs="Arial"/>
          <w:sz w:val="32"/>
          <w:szCs w:val="32"/>
        </w:rPr>
        <w:t>: Mantiene elementos ordenados mediante un árbol binario balanceado simétrico (</w:t>
      </w:r>
      <w:r w:rsidRPr="0015350E">
        <w:rPr>
          <w:rFonts w:ascii="Arial" w:hAnsi="Arial" w:cs="Arial"/>
          <w:i/>
          <w:iCs/>
          <w:sz w:val="32"/>
          <w:szCs w:val="32"/>
        </w:rPr>
        <w:t>red-</w:t>
      </w:r>
      <w:proofErr w:type="spellStart"/>
      <w:r w:rsidRPr="0015350E">
        <w:rPr>
          <w:rFonts w:ascii="Arial" w:hAnsi="Arial" w:cs="Arial"/>
          <w:i/>
          <w:iCs/>
          <w:sz w:val="32"/>
          <w:szCs w:val="32"/>
        </w:rPr>
        <w:t>black</w:t>
      </w:r>
      <w:proofErr w:type="spellEnd"/>
      <w:r w:rsidRPr="0015350E">
        <w:rPr>
          <w:rFonts w:ascii="Arial" w:hAnsi="Arial" w:cs="Arial"/>
          <w:i/>
          <w:iCs/>
          <w:sz w:val="32"/>
          <w:szCs w:val="32"/>
        </w:rPr>
        <w:t xml:space="preserve"> </w:t>
      </w:r>
      <w:proofErr w:type="spellStart"/>
      <w:r w:rsidRPr="0015350E">
        <w:rPr>
          <w:rFonts w:ascii="Arial" w:hAnsi="Arial" w:cs="Arial"/>
          <w:i/>
          <w:iCs/>
          <w:sz w:val="32"/>
          <w:szCs w:val="32"/>
        </w:rPr>
        <w:t>tree</w:t>
      </w:r>
      <w:proofErr w:type="spellEnd"/>
      <w:r w:rsidRPr="0015350E">
        <w:rPr>
          <w:rFonts w:ascii="Arial" w:hAnsi="Arial" w:cs="Arial"/>
          <w:sz w:val="32"/>
          <w:szCs w:val="32"/>
        </w:rPr>
        <w:t>).</w:t>
      </w:r>
    </w:p>
    <w:p w14:paraId="4CA08B1B" w14:textId="77777777" w:rsidR="0015350E" w:rsidRPr="0015350E" w:rsidRDefault="0015350E" w:rsidP="00FF2673">
      <w:pPr>
        <w:numPr>
          <w:ilvl w:val="0"/>
          <w:numId w:val="9"/>
        </w:numPr>
        <w:rPr>
          <w:rFonts w:ascii="Arial" w:hAnsi="Arial" w:cs="Arial"/>
          <w:sz w:val="32"/>
          <w:szCs w:val="32"/>
        </w:rPr>
      </w:pPr>
      <w:r w:rsidRPr="0015350E">
        <w:rPr>
          <w:rFonts w:ascii="Arial" w:hAnsi="Arial" w:cs="Arial"/>
          <w:b/>
          <w:bCs/>
          <w:sz w:val="32"/>
          <w:szCs w:val="32"/>
        </w:rPr>
        <w:t>Persistencia:</w:t>
      </w:r>
      <w:r w:rsidRPr="0015350E">
        <w:rPr>
          <w:rFonts w:ascii="Arial" w:hAnsi="Arial" w:cs="Arial"/>
          <w:sz w:val="32"/>
          <w:szCs w:val="32"/>
        </w:rPr>
        <w:t xml:space="preserve"> Capacidad de preservar de manera permanente la información y estado (atributos) y el comportamiento de un objeto en un almacenamiento </w:t>
      </w:r>
      <w:r w:rsidRPr="0015350E">
        <w:rPr>
          <w:rFonts w:ascii="Arial" w:hAnsi="Arial" w:cs="Arial"/>
          <w:sz w:val="32"/>
          <w:szCs w:val="32"/>
        </w:rPr>
        <w:lastRenderedPageBreak/>
        <w:t xml:space="preserve">secundario (disco) para su recuperación posterior. Los objetos pueden ser </w:t>
      </w:r>
      <w:r w:rsidRPr="0015350E">
        <w:rPr>
          <w:rFonts w:ascii="Arial" w:hAnsi="Arial" w:cs="Arial"/>
          <w:i/>
          <w:iCs/>
          <w:sz w:val="32"/>
          <w:szCs w:val="32"/>
        </w:rPr>
        <w:t>transitorios</w:t>
      </w:r>
      <w:r w:rsidRPr="0015350E">
        <w:rPr>
          <w:rFonts w:ascii="Arial" w:hAnsi="Arial" w:cs="Arial"/>
          <w:sz w:val="32"/>
          <w:szCs w:val="32"/>
        </w:rPr>
        <w:t xml:space="preserve"> (vida limitada a la memoria del proceso) o </w:t>
      </w:r>
      <w:r w:rsidRPr="0015350E">
        <w:rPr>
          <w:rFonts w:ascii="Arial" w:hAnsi="Arial" w:cs="Arial"/>
          <w:i/>
          <w:iCs/>
          <w:sz w:val="32"/>
          <w:szCs w:val="32"/>
        </w:rPr>
        <w:t>persistentes</w:t>
      </w:r>
      <w:r w:rsidRPr="0015350E">
        <w:rPr>
          <w:rFonts w:ascii="Arial" w:hAnsi="Arial" w:cs="Arial"/>
          <w:sz w:val="32"/>
          <w:szCs w:val="32"/>
        </w:rPr>
        <w:t xml:space="preserve"> (independientes del proceso que los creó).</w:t>
      </w:r>
    </w:p>
    <w:p w14:paraId="46055C1B" w14:textId="77777777" w:rsidR="0015350E" w:rsidRPr="0015350E" w:rsidRDefault="0015350E" w:rsidP="00FF2673">
      <w:pPr>
        <w:numPr>
          <w:ilvl w:val="0"/>
          <w:numId w:val="9"/>
        </w:numPr>
        <w:rPr>
          <w:rFonts w:ascii="Arial" w:hAnsi="Arial" w:cs="Arial"/>
          <w:sz w:val="32"/>
          <w:szCs w:val="32"/>
        </w:rPr>
      </w:pPr>
      <w:r w:rsidRPr="0015350E">
        <w:rPr>
          <w:rFonts w:ascii="Arial" w:hAnsi="Arial" w:cs="Arial"/>
          <w:b/>
          <w:bCs/>
          <w:sz w:val="32"/>
          <w:szCs w:val="32"/>
        </w:rPr>
        <w:t>Entrada y Salida en Java (java.io):</w:t>
      </w:r>
      <w:r w:rsidRPr="0015350E">
        <w:rPr>
          <w:rFonts w:ascii="Arial" w:hAnsi="Arial" w:cs="Arial"/>
          <w:sz w:val="32"/>
          <w:szCs w:val="32"/>
        </w:rPr>
        <w:t xml:space="preserve"> Representada mediante </w:t>
      </w:r>
      <w:proofErr w:type="spellStart"/>
      <w:r w:rsidRPr="0015350E">
        <w:rPr>
          <w:rFonts w:ascii="Arial" w:hAnsi="Arial" w:cs="Arial"/>
          <w:b/>
          <w:bCs/>
          <w:sz w:val="32"/>
          <w:szCs w:val="32"/>
        </w:rPr>
        <w:t>streams</w:t>
      </w:r>
      <w:proofErr w:type="spellEnd"/>
      <w:r w:rsidRPr="0015350E">
        <w:rPr>
          <w:rFonts w:ascii="Arial" w:hAnsi="Arial" w:cs="Arial"/>
          <w:sz w:val="32"/>
          <w:szCs w:val="32"/>
        </w:rPr>
        <w:t xml:space="preserve"> (flujos secuenciales que conectan el programa a una fuente o destino de datos).</w:t>
      </w:r>
    </w:p>
    <w:p w14:paraId="56AB54B8" w14:textId="77777777" w:rsidR="0015350E" w:rsidRPr="0015350E" w:rsidRDefault="0015350E" w:rsidP="00FF2673">
      <w:pPr>
        <w:numPr>
          <w:ilvl w:val="1"/>
          <w:numId w:val="9"/>
        </w:numPr>
        <w:rPr>
          <w:rFonts w:ascii="Arial" w:hAnsi="Arial" w:cs="Arial"/>
          <w:sz w:val="32"/>
          <w:szCs w:val="32"/>
        </w:rPr>
      </w:pPr>
      <w:r w:rsidRPr="0015350E">
        <w:rPr>
          <w:rFonts w:ascii="Arial" w:hAnsi="Arial" w:cs="Arial"/>
          <w:i/>
          <w:iCs/>
          <w:sz w:val="32"/>
          <w:szCs w:val="32"/>
        </w:rPr>
        <w:t>Entrada/Salida Estándar:</w:t>
      </w:r>
      <w:r w:rsidRPr="0015350E">
        <w:rPr>
          <w:rFonts w:ascii="Arial" w:hAnsi="Arial" w:cs="Arial"/>
          <w:sz w:val="32"/>
          <w:szCs w:val="32"/>
        </w:rPr>
        <w:t xml:space="preserve"> Controlada por System.in (teclado, lee mediante </w:t>
      </w:r>
      <w:proofErr w:type="spellStart"/>
      <w:proofErr w:type="gramStart"/>
      <w:r w:rsidRPr="0015350E">
        <w:rPr>
          <w:rFonts w:ascii="Arial" w:hAnsi="Arial" w:cs="Arial"/>
          <w:sz w:val="32"/>
          <w:szCs w:val="32"/>
        </w:rPr>
        <w:t>read</w:t>
      </w:r>
      <w:proofErr w:type="spellEnd"/>
      <w:r w:rsidRPr="0015350E">
        <w:rPr>
          <w:rFonts w:ascii="Arial" w:hAnsi="Arial" w:cs="Arial"/>
          <w:sz w:val="32"/>
          <w:szCs w:val="32"/>
        </w:rPr>
        <w:t>(</w:t>
      </w:r>
      <w:proofErr w:type="gramEnd"/>
      <w:r w:rsidRPr="0015350E">
        <w:rPr>
          <w:rFonts w:ascii="Arial" w:hAnsi="Arial" w:cs="Arial"/>
          <w:sz w:val="32"/>
          <w:szCs w:val="32"/>
        </w:rPr>
        <w:t xml:space="preserve">)), </w:t>
      </w:r>
      <w:proofErr w:type="spellStart"/>
      <w:r w:rsidRPr="0015350E">
        <w:rPr>
          <w:rFonts w:ascii="Arial" w:hAnsi="Arial" w:cs="Arial"/>
          <w:sz w:val="32"/>
          <w:szCs w:val="32"/>
        </w:rPr>
        <w:t>System.out</w:t>
      </w:r>
      <w:proofErr w:type="spellEnd"/>
      <w:r w:rsidRPr="0015350E">
        <w:rPr>
          <w:rFonts w:ascii="Arial" w:hAnsi="Arial" w:cs="Arial"/>
          <w:sz w:val="32"/>
          <w:szCs w:val="32"/>
        </w:rPr>
        <w:t xml:space="preserve"> (pantalla, imprime con </w:t>
      </w:r>
      <w:proofErr w:type="spellStart"/>
      <w:proofErr w:type="gramStart"/>
      <w:r w:rsidRPr="0015350E">
        <w:rPr>
          <w:rFonts w:ascii="Arial" w:hAnsi="Arial" w:cs="Arial"/>
          <w:sz w:val="32"/>
          <w:szCs w:val="32"/>
        </w:rPr>
        <w:t>print</w:t>
      </w:r>
      <w:proofErr w:type="spellEnd"/>
      <w:r w:rsidRPr="0015350E">
        <w:rPr>
          <w:rFonts w:ascii="Arial" w:hAnsi="Arial" w:cs="Arial"/>
          <w:sz w:val="32"/>
          <w:szCs w:val="32"/>
        </w:rPr>
        <w:t>(</w:t>
      </w:r>
      <w:proofErr w:type="gramEnd"/>
      <w:r w:rsidRPr="0015350E">
        <w:rPr>
          <w:rFonts w:ascii="Arial" w:hAnsi="Arial" w:cs="Arial"/>
          <w:sz w:val="32"/>
          <w:szCs w:val="32"/>
        </w:rPr>
        <w:t xml:space="preserve">) y </w:t>
      </w:r>
      <w:proofErr w:type="spellStart"/>
      <w:proofErr w:type="gramStart"/>
      <w:r w:rsidRPr="0015350E">
        <w:rPr>
          <w:rFonts w:ascii="Arial" w:hAnsi="Arial" w:cs="Arial"/>
          <w:sz w:val="32"/>
          <w:szCs w:val="32"/>
        </w:rPr>
        <w:t>println</w:t>
      </w:r>
      <w:proofErr w:type="spellEnd"/>
      <w:r w:rsidRPr="0015350E">
        <w:rPr>
          <w:rFonts w:ascii="Arial" w:hAnsi="Arial" w:cs="Arial"/>
          <w:sz w:val="32"/>
          <w:szCs w:val="32"/>
        </w:rPr>
        <w:t>(</w:t>
      </w:r>
      <w:proofErr w:type="gramEnd"/>
      <w:r w:rsidRPr="0015350E">
        <w:rPr>
          <w:rFonts w:ascii="Arial" w:hAnsi="Arial" w:cs="Arial"/>
          <w:sz w:val="32"/>
          <w:szCs w:val="32"/>
        </w:rPr>
        <w:t xml:space="preserve">)), y </w:t>
      </w:r>
      <w:proofErr w:type="spellStart"/>
      <w:r w:rsidRPr="0015350E">
        <w:rPr>
          <w:rFonts w:ascii="Arial" w:hAnsi="Arial" w:cs="Arial"/>
          <w:sz w:val="32"/>
          <w:szCs w:val="32"/>
        </w:rPr>
        <w:t>System.err</w:t>
      </w:r>
      <w:proofErr w:type="spellEnd"/>
      <w:r w:rsidRPr="0015350E">
        <w:rPr>
          <w:rFonts w:ascii="Arial" w:hAnsi="Arial" w:cs="Arial"/>
          <w:sz w:val="32"/>
          <w:szCs w:val="32"/>
        </w:rPr>
        <w:t xml:space="preserve"> (salida estándar para errores).</w:t>
      </w:r>
    </w:p>
    <w:p w14:paraId="05DDF9AE" w14:textId="77777777" w:rsidR="0015350E" w:rsidRPr="0015350E" w:rsidRDefault="0015350E" w:rsidP="00FF2673">
      <w:pPr>
        <w:numPr>
          <w:ilvl w:val="1"/>
          <w:numId w:val="9"/>
        </w:numPr>
        <w:rPr>
          <w:rFonts w:ascii="Arial" w:hAnsi="Arial" w:cs="Arial"/>
          <w:sz w:val="32"/>
          <w:szCs w:val="32"/>
        </w:rPr>
      </w:pPr>
      <w:r w:rsidRPr="0015350E">
        <w:rPr>
          <w:rFonts w:ascii="Arial" w:hAnsi="Arial" w:cs="Arial"/>
          <w:i/>
          <w:iCs/>
          <w:sz w:val="32"/>
          <w:szCs w:val="32"/>
        </w:rPr>
        <w:t>Ficheros:</w:t>
      </w:r>
      <w:r w:rsidRPr="0015350E">
        <w:rPr>
          <w:rFonts w:ascii="Arial" w:hAnsi="Arial" w:cs="Arial"/>
          <w:sz w:val="32"/>
          <w:szCs w:val="32"/>
        </w:rPr>
        <w:t xml:space="preserve"> Pueden ser de texto (caracteres legibles) o binarios (cualquier tipo de datos). Su acceso puede ser secuencial (lectura lineal) o aleatorio (permite saltos).</w:t>
      </w:r>
    </w:p>
    <w:p w14:paraId="2FC02BBA" w14:textId="77777777" w:rsidR="0015350E" w:rsidRPr="0015350E" w:rsidRDefault="0015350E" w:rsidP="00FF2673">
      <w:pPr>
        <w:numPr>
          <w:ilvl w:val="1"/>
          <w:numId w:val="9"/>
        </w:numPr>
        <w:rPr>
          <w:rFonts w:ascii="Arial" w:hAnsi="Arial" w:cs="Arial"/>
          <w:sz w:val="32"/>
          <w:szCs w:val="32"/>
        </w:rPr>
      </w:pPr>
      <w:r w:rsidRPr="0015350E">
        <w:rPr>
          <w:rFonts w:ascii="Arial" w:hAnsi="Arial" w:cs="Arial"/>
          <w:i/>
          <w:iCs/>
          <w:sz w:val="32"/>
          <w:szCs w:val="32"/>
        </w:rPr>
        <w:t>Clases por tipo de dato:</w:t>
      </w:r>
      <w:r w:rsidRPr="0015350E">
        <w:rPr>
          <w:rFonts w:ascii="Arial" w:hAnsi="Arial" w:cs="Arial"/>
          <w:sz w:val="32"/>
          <w:szCs w:val="32"/>
        </w:rPr>
        <w:t xml:space="preserve"> Las familias derivadas de </w:t>
      </w:r>
      <w:proofErr w:type="spellStart"/>
      <w:r w:rsidRPr="0015350E">
        <w:rPr>
          <w:rFonts w:ascii="Arial" w:hAnsi="Arial" w:cs="Arial"/>
          <w:sz w:val="32"/>
          <w:szCs w:val="32"/>
        </w:rPr>
        <w:t>InputStream</w:t>
      </w:r>
      <w:proofErr w:type="spellEnd"/>
      <w:r w:rsidRPr="0015350E">
        <w:rPr>
          <w:rFonts w:ascii="Arial" w:hAnsi="Arial" w:cs="Arial"/>
          <w:sz w:val="32"/>
          <w:szCs w:val="32"/>
        </w:rPr>
        <w:t xml:space="preserve"> y </w:t>
      </w:r>
      <w:proofErr w:type="spellStart"/>
      <w:r w:rsidRPr="0015350E">
        <w:rPr>
          <w:rFonts w:ascii="Arial" w:hAnsi="Arial" w:cs="Arial"/>
          <w:sz w:val="32"/>
          <w:szCs w:val="32"/>
        </w:rPr>
        <w:t>OutputStream</w:t>
      </w:r>
      <w:proofErr w:type="spellEnd"/>
      <w:r w:rsidRPr="0015350E">
        <w:rPr>
          <w:rFonts w:ascii="Arial" w:hAnsi="Arial" w:cs="Arial"/>
          <w:sz w:val="32"/>
          <w:szCs w:val="32"/>
        </w:rPr>
        <w:t xml:space="preserve"> operan con bytes; las familias de Reader y Writer operan con caracteres Unicode de dos bytes. Es común combinarlas (</w:t>
      </w:r>
      <w:proofErr w:type="spellStart"/>
      <w:r w:rsidRPr="0015350E">
        <w:rPr>
          <w:rFonts w:ascii="Arial" w:hAnsi="Arial" w:cs="Arial"/>
          <w:sz w:val="32"/>
          <w:szCs w:val="32"/>
        </w:rPr>
        <w:t>ej</w:t>
      </w:r>
      <w:proofErr w:type="spellEnd"/>
      <w:r w:rsidRPr="0015350E">
        <w:rPr>
          <w:rFonts w:ascii="Arial" w:hAnsi="Arial" w:cs="Arial"/>
          <w:sz w:val="32"/>
          <w:szCs w:val="32"/>
        </w:rPr>
        <w:t xml:space="preserve">: </w:t>
      </w:r>
      <w:proofErr w:type="spellStart"/>
      <w:r w:rsidRPr="0015350E">
        <w:rPr>
          <w:rFonts w:ascii="Arial" w:hAnsi="Arial" w:cs="Arial"/>
          <w:sz w:val="32"/>
          <w:szCs w:val="32"/>
        </w:rPr>
        <w:t>BufferedReader</w:t>
      </w:r>
      <w:proofErr w:type="spellEnd"/>
      <w:r w:rsidRPr="0015350E">
        <w:rPr>
          <w:rFonts w:ascii="Arial" w:hAnsi="Arial" w:cs="Arial"/>
          <w:sz w:val="32"/>
          <w:szCs w:val="32"/>
        </w:rPr>
        <w:t xml:space="preserve"> con un </w:t>
      </w:r>
      <w:proofErr w:type="spellStart"/>
      <w:r w:rsidRPr="0015350E">
        <w:rPr>
          <w:rFonts w:ascii="Arial" w:hAnsi="Arial" w:cs="Arial"/>
          <w:sz w:val="32"/>
          <w:szCs w:val="32"/>
        </w:rPr>
        <w:t>FileReader</w:t>
      </w:r>
      <w:proofErr w:type="spellEnd"/>
      <w:r w:rsidRPr="0015350E">
        <w:rPr>
          <w:rFonts w:ascii="Arial" w:hAnsi="Arial" w:cs="Arial"/>
          <w:sz w:val="32"/>
          <w:szCs w:val="32"/>
        </w:rPr>
        <w:t xml:space="preserve"> interno para añadir la ventaja de buffers).</w:t>
      </w:r>
    </w:p>
    <w:p w14:paraId="7A5A5C27" w14:textId="77777777" w:rsidR="0015350E" w:rsidRPr="0015350E" w:rsidRDefault="0015350E" w:rsidP="00FF2673">
      <w:pPr>
        <w:numPr>
          <w:ilvl w:val="1"/>
          <w:numId w:val="9"/>
        </w:numPr>
        <w:rPr>
          <w:rFonts w:ascii="Arial" w:hAnsi="Arial" w:cs="Arial"/>
          <w:sz w:val="32"/>
          <w:szCs w:val="32"/>
        </w:rPr>
      </w:pPr>
      <w:proofErr w:type="spellStart"/>
      <w:r w:rsidRPr="0015350E">
        <w:rPr>
          <w:rFonts w:ascii="Arial" w:hAnsi="Arial" w:cs="Arial"/>
          <w:sz w:val="32"/>
          <w:szCs w:val="32"/>
        </w:rPr>
        <w:t>RandomAccessFile</w:t>
      </w:r>
      <w:proofErr w:type="spellEnd"/>
      <w:r w:rsidRPr="0015350E">
        <w:rPr>
          <w:rFonts w:ascii="Arial" w:hAnsi="Arial" w:cs="Arial"/>
          <w:sz w:val="32"/>
          <w:szCs w:val="32"/>
        </w:rPr>
        <w:t>: Archivo binario con acceso aleatorio (lectura y escritura simultánea) abierto en modo "r" (sólo lectura) o "</w:t>
      </w:r>
      <w:proofErr w:type="spellStart"/>
      <w:r w:rsidRPr="0015350E">
        <w:rPr>
          <w:rFonts w:ascii="Arial" w:hAnsi="Arial" w:cs="Arial"/>
          <w:sz w:val="32"/>
          <w:szCs w:val="32"/>
        </w:rPr>
        <w:t>rw</w:t>
      </w:r>
      <w:proofErr w:type="spellEnd"/>
      <w:r w:rsidRPr="0015350E">
        <w:rPr>
          <w:rFonts w:ascii="Arial" w:hAnsi="Arial" w:cs="Arial"/>
          <w:sz w:val="32"/>
          <w:szCs w:val="32"/>
        </w:rPr>
        <w:t xml:space="preserve">" (lectura/escritura). Posee métodos de control de puntero: </w:t>
      </w:r>
      <w:proofErr w:type="spellStart"/>
      <w:proofErr w:type="gramStart"/>
      <w:r w:rsidRPr="0015350E">
        <w:rPr>
          <w:rFonts w:ascii="Arial" w:hAnsi="Arial" w:cs="Arial"/>
          <w:sz w:val="32"/>
          <w:szCs w:val="32"/>
        </w:rPr>
        <w:t>getFilePointer</w:t>
      </w:r>
      <w:proofErr w:type="spellEnd"/>
      <w:r w:rsidRPr="0015350E">
        <w:rPr>
          <w:rFonts w:ascii="Arial" w:hAnsi="Arial" w:cs="Arial"/>
          <w:sz w:val="32"/>
          <w:szCs w:val="32"/>
        </w:rPr>
        <w:t>(</w:t>
      </w:r>
      <w:proofErr w:type="gramEnd"/>
      <w:r w:rsidRPr="0015350E">
        <w:rPr>
          <w:rFonts w:ascii="Arial" w:hAnsi="Arial" w:cs="Arial"/>
          <w:sz w:val="32"/>
          <w:szCs w:val="32"/>
        </w:rPr>
        <w:t xml:space="preserve">) (retorna posición actual), </w:t>
      </w:r>
      <w:proofErr w:type="spellStart"/>
      <w:r w:rsidRPr="0015350E">
        <w:rPr>
          <w:rFonts w:ascii="Arial" w:hAnsi="Arial" w:cs="Arial"/>
          <w:sz w:val="32"/>
          <w:szCs w:val="32"/>
        </w:rPr>
        <w:t>seek</w:t>
      </w:r>
      <w:proofErr w:type="spellEnd"/>
      <w:r w:rsidRPr="0015350E">
        <w:rPr>
          <w:rFonts w:ascii="Arial" w:hAnsi="Arial" w:cs="Arial"/>
          <w:sz w:val="32"/>
          <w:szCs w:val="32"/>
        </w:rPr>
        <w:t>(</w:t>
      </w:r>
      <w:proofErr w:type="spellStart"/>
      <w:r w:rsidRPr="0015350E">
        <w:rPr>
          <w:rFonts w:ascii="Arial" w:hAnsi="Arial" w:cs="Arial"/>
          <w:sz w:val="32"/>
          <w:szCs w:val="32"/>
        </w:rPr>
        <w:t>pos</w:t>
      </w:r>
      <w:proofErr w:type="spellEnd"/>
      <w:r w:rsidRPr="0015350E">
        <w:rPr>
          <w:rFonts w:ascii="Arial" w:hAnsi="Arial" w:cs="Arial"/>
          <w:sz w:val="32"/>
          <w:szCs w:val="32"/>
        </w:rPr>
        <w:t xml:space="preserve">) (posiciona puntero), </w:t>
      </w:r>
      <w:proofErr w:type="spellStart"/>
      <w:r w:rsidRPr="0015350E">
        <w:rPr>
          <w:rFonts w:ascii="Arial" w:hAnsi="Arial" w:cs="Arial"/>
          <w:sz w:val="32"/>
          <w:szCs w:val="32"/>
        </w:rPr>
        <w:t>skipBytes</w:t>
      </w:r>
      <w:proofErr w:type="spellEnd"/>
      <w:r w:rsidRPr="0015350E">
        <w:rPr>
          <w:rFonts w:ascii="Arial" w:hAnsi="Arial" w:cs="Arial"/>
          <w:sz w:val="32"/>
          <w:szCs w:val="32"/>
        </w:rPr>
        <w:t xml:space="preserve">(n) (salta n bytes), y </w:t>
      </w:r>
      <w:proofErr w:type="spellStart"/>
      <w:proofErr w:type="gramStart"/>
      <w:r w:rsidRPr="0015350E">
        <w:rPr>
          <w:rFonts w:ascii="Arial" w:hAnsi="Arial" w:cs="Arial"/>
          <w:sz w:val="32"/>
          <w:szCs w:val="32"/>
        </w:rPr>
        <w:t>length</w:t>
      </w:r>
      <w:proofErr w:type="spellEnd"/>
      <w:r w:rsidRPr="0015350E">
        <w:rPr>
          <w:rFonts w:ascii="Arial" w:hAnsi="Arial" w:cs="Arial"/>
          <w:sz w:val="32"/>
          <w:szCs w:val="32"/>
        </w:rPr>
        <w:t>(</w:t>
      </w:r>
      <w:proofErr w:type="gramEnd"/>
      <w:r w:rsidRPr="0015350E">
        <w:rPr>
          <w:rFonts w:ascii="Arial" w:hAnsi="Arial" w:cs="Arial"/>
          <w:sz w:val="32"/>
          <w:szCs w:val="32"/>
        </w:rPr>
        <w:t>) (retorna longitud).</w:t>
      </w:r>
    </w:p>
    <w:p w14:paraId="778E3F59" w14:textId="77777777" w:rsidR="0015350E" w:rsidRPr="0015350E" w:rsidRDefault="0015350E" w:rsidP="00FF2673">
      <w:pPr>
        <w:numPr>
          <w:ilvl w:val="1"/>
          <w:numId w:val="9"/>
        </w:numPr>
        <w:rPr>
          <w:rFonts w:ascii="Arial" w:hAnsi="Arial" w:cs="Arial"/>
          <w:sz w:val="32"/>
          <w:szCs w:val="32"/>
        </w:rPr>
      </w:pPr>
      <w:r w:rsidRPr="0015350E">
        <w:rPr>
          <w:rFonts w:ascii="Arial" w:hAnsi="Arial" w:cs="Arial"/>
          <w:i/>
          <w:iCs/>
          <w:sz w:val="32"/>
          <w:szCs w:val="32"/>
        </w:rPr>
        <w:lastRenderedPageBreak/>
        <w:t>Gestión obligatoria:</w:t>
      </w:r>
      <w:r w:rsidRPr="0015350E">
        <w:rPr>
          <w:rFonts w:ascii="Arial" w:hAnsi="Arial" w:cs="Arial"/>
          <w:sz w:val="32"/>
          <w:szCs w:val="32"/>
        </w:rPr>
        <w:t xml:space="preserve"> Todo método que implemente clases de java.io requiere la cláusula de excepciones </w:t>
      </w:r>
      <w:proofErr w:type="spellStart"/>
      <w:r w:rsidRPr="0015350E">
        <w:rPr>
          <w:rFonts w:ascii="Arial" w:hAnsi="Arial" w:cs="Arial"/>
          <w:sz w:val="32"/>
          <w:szCs w:val="32"/>
        </w:rPr>
        <w:t>throws</w:t>
      </w:r>
      <w:proofErr w:type="spellEnd"/>
      <w:r w:rsidRPr="0015350E">
        <w:rPr>
          <w:rFonts w:ascii="Arial" w:hAnsi="Arial" w:cs="Arial"/>
          <w:sz w:val="32"/>
          <w:szCs w:val="32"/>
        </w:rPr>
        <w:t xml:space="preserve"> </w:t>
      </w:r>
      <w:proofErr w:type="spellStart"/>
      <w:r w:rsidRPr="0015350E">
        <w:rPr>
          <w:rFonts w:ascii="Arial" w:hAnsi="Arial" w:cs="Arial"/>
          <w:sz w:val="32"/>
          <w:szCs w:val="32"/>
        </w:rPr>
        <w:t>IOException</w:t>
      </w:r>
      <w:proofErr w:type="spellEnd"/>
      <w:r w:rsidRPr="0015350E">
        <w:rPr>
          <w:rFonts w:ascii="Arial" w:hAnsi="Arial" w:cs="Arial"/>
          <w:sz w:val="32"/>
          <w:szCs w:val="32"/>
        </w:rPr>
        <w:t xml:space="preserve"> o su correspondiente captura. Los ficheros deben cerrarse explícitamente con </w:t>
      </w:r>
      <w:proofErr w:type="spellStart"/>
      <w:proofErr w:type="gramStart"/>
      <w:r w:rsidRPr="0015350E">
        <w:rPr>
          <w:rFonts w:ascii="Arial" w:hAnsi="Arial" w:cs="Arial"/>
          <w:sz w:val="32"/>
          <w:szCs w:val="32"/>
        </w:rPr>
        <w:t>close</w:t>
      </w:r>
      <w:proofErr w:type="spellEnd"/>
      <w:r w:rsidRPr="0015350E">
        <w:rPr>
          <w:rFonts w:ascii="Arial" w:hAnsi="Arial" w:cs="Arial"/>
          <w:sz w:val="32"/>
          <w:szCs w:val="32"/>
        </w:rPr>
        <w:t>(</w:t>
      </w:r>
      <w:proofErr w:type="gramEnd"/>
      <w:r w:rsidRPr="0015350E">
        <w:rPr>
          <w:rFonts w:ascii="Arial" w:hAnsi="Arial" w:cs="Arial"/>
          <w:sz w:val="32"/>
          <w:szCs w:val="32"/>
        </w:rPr>
        <w:t>) para liberar recursos.</w:t>
      </w:r>
    </w:p>
    <w:p w14:paraId="27212ADA" w14:textId="77777777" w:rsidR="0015350E" w:rsidRPr="0015350E" w:rsidRDefault="0015350E" w:rsidP="00FF2673">
      <w:pPr>
        <w:numPr>
          <w:ilvl w:val="0"/>
          <w:numId w:val="9"/>
        </w:numPr>
        <w:rPr>
          <w:rFonts w:ascii="Arial" w:hAnsi="Arial" w:cs="Arial"/>
          <w:sz w:val="32"/>
          <w:szCs w:val="32"/>
        </w:rPr>
      </w:pPr>
      <w:r w:rsidRPr="0015350E">
        <w:rPr>
          <w:rFonts w:ascii="Arial" w:hAnsi="Arial" w:cs="Arial"/>
          <w:b/>
          <w:bCs/>
          <w:sz w:val="32"/>
          <w:szCs w:val="32"/>
        </w:rPr>
        <w:t>Tratamiento de Fechas en Java:</w:t>
      </w:r>
      <w:r w:rsidRPr="0015350E">
        <w:rPr>
          <w:rFonts w:ascii="Arial" w:hAnsi="Arial" w:cs="Arial"/>
          <w:sz w:val="32"/>
          <w:szCs w:val="32"/>
        </w:rPr>
        <w:t xml:space="preserve"> Utiliza las clases Date (representa un momento temporal en milisegundos), Calendar / </w:t>
      </w:r>
      <w:proofErr w:type="spellStart"/>
      <w:r w:rsidRPr="0015350E">
        <w:rPr>
          <w:rFonts w:ascii="Arial" w:hAnsi="Arial" w:cs="Arial"/>
          <w:sz w:val="32"/>
          <w:szCs w:val="32"/>
        </w:rPr>
        <w:t>GregorianCalendar</w:t>
      </w:r>
      <w:proofErr w:type="spellEnd"/>
      <w:r w:rsidRPr="0015350E">
        <w:rPr>
          <w:rFonts w:ascii="Arial" w:hAnsi="Arial" w:cs="Arial"/>
          <w:sz w:val="32"/>
          <w:szCs w:val="32"/>
        </w:rPr>
        <w:t xml:space="preserve"> (facilita la asignación, obtención y modificación de campos numéricos como día, mes, año), y </w:t>
      </w:r>
      <w:proofErr w:type="spellStart"/>
      <w:r w:rsidRPr="0015350E">
        <w:rPr>
          <w:rFonts w:ascii="Arial" w:hAnsi="Arial" w:cs="Arial"/>
          <w:sz w:val="32"/>
          <w:szCs w:val="32"/>
        </w:rPr>
        <w:t>DateFormat</w:t>
      </w:r>
      <w:proofErr w:type="spellEnd"/>
      <w:r w:rsidRPr="0015350E">
        <w:rPr>
          <w:rFonts w:ascii="Arial" w:hAnsi="Arial" w:cs="Arial"/>
          <w:sz w:val="32"/>
          <w:szCs w:val="32"/>
        </w:rPr>
        <w:t xml:space="preserve"> / </w:t>
      </w:r>
      <w:proofErr w:type="spellStart"/>
      <w:r w:rsidRPr="0015350E">
        <w:rPr>
          <w:rFonts w:ascii="Arial" w:hAnsi="Arial" w:cs="Arial"/>
          <w:sz w:val="32"/>
          <w:szCs w:val="32"/>
        </w:rPr>
        <w:t>SimpleDateFormat</w:t>
      </w:r>
      <w:proofErr w:type="spellEnd"/>
      <w:r w:rsidRPr="0015350E">
        <w:rPr>
          <w:rFonts w:ascii="Arial" w:hAnsi="Arial" w:cs="Arial"/>
          <w:sz w:val="32"/>
          <w:szCs w:val="32"/>
        </w:rPr>
        <w:t xml:space="preserve"> (formatea la fecha en texto legible para el usuario)</w:t>
      </w:r>
    </w:p>
    <w:p w14:paraId="5E531197" w14:textId="77777777" w:rsidR="00B00979" w:rsidRPr="0015350E" w:rsidRDefault="00B00979" w:rsidP="00FF2673">
      <w:pPr>
        <w:rPr>
          <w:rFonts w:ascii="Arial" w:hAnsi="Arial" w:cs="Arial"/>
          <w:sz w:val="32"/>
          <w:szCs w:val="32"/>
        </w:rPr>
      </w:pPr>
    </w:p>
    <w:sectPr w:rsidR="00B00979" w:rsidRPr="001535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C87"/>
    <w:multiLevelType w:val="multilevel"/>
    <w:tmpl w:val="6CCE9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A38E0"/>
    <w:multiLevelType w:val="multilevel"/>
    <w:tmpl w:val="5CF47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50EEF"/>
    <w:multiLevelType w:val="multilevel"/>
    <w:tmpl w:val="1CF08F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72324"/>
    <w:multiLevelType w:val="multilevel"/>
    <w:tmpl w:val="A6D48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741222"/>
    <w:multiLevelType w:val="multilevel"/>
    <w:tmpl w:val="89888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563351">
    <w:abstractNumId w:val="0"/>
  </w:num>
  <w:num w:numId="2" w16cid:durableId="2145459980">
    <w:abstractNumId w:val="0"/>
    <w:lvlOverride w:ilvl="1">
      <w:lvl w:ilvl="1">
        <w:numFmt w:val="decimal"/>
        <w:lvlText w:val="%2."/>
        <w:lvlJc w:val="left"/>
      </w:lvl>
    </w:lvlOverride>
  </w:num>
  <w:num w:numId="3" w16cid:durableId="1032656969">
    <w:abstractNumId w:val="3"/>
  </w:num>
  <w:num w:numId="4" w16cid:durableId="960452881">
    <w:abstractNumId w:val="4"/>
  </w:num>
  <w:num w:numId="5" w16cid:durableId="1535575794">
    <w:abstractNumId w:val="4"/>
    <w:lvlOverride w:ilvl="2">
      <w:lvl w:ilvl="2">
        <w:numFmt w:val="bullet"/>
        <w:lvlText w:val=""/>
        <w:lvlJc w:val="left"/>
        <w:pPr>
          <w:tabs>
            <w:tab w:val="num" w:pos="2160"/>
          </w:tabs>
          <w:ind w:left="2160" w:hanging="360"/>
        </w:pPr>
        <w:rPr>
          <w:rFonts w:ascii="Wingdings" w:hAnsi="Wingdings" w:hint="default"/>
          <w:sz w:val="20"/>
        </w:rPr>
      </w:lvl>
    </w:lvlOverride>
  </w:num>
  <w:num w:numId="6" w16cid:durableId="1064180580">
    <w:abstractNumId w:val="2"/>
  </w:num>
  <w:num w:numId="7" w16cid:durableId="351415062">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580068276">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932622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E4F"/>
    <w:rsid w:val="0015350E"/>
    <w:rsid w:val="00364EDC"/>
    <w:rsid w:val="0054270E"/>
    <w:rsid w:val="008D40C3"/>
    <w:rsid w:val="00B00979"/>
    <w:rsid w:val="00D64E4F"/>
    <w:rsid w:val="00FC2CC3"/>
    <w:rsid w:val="00FF267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FED81"/>
  <w15:chartTrackingRefBased/>
  <w15:docId w15:val="{8BBB2B48-7BC0-4B20-9399-A53B54FBD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4E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64E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64E4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64E4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64E4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64E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4E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4E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4E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4E4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64E4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64E4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64E4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64E4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64E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4E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4E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4E4F"/>
    <w:rPr>
      <w:rFonts w:eastAsiaTheme="majorEastAsia" w:cstheme="majorBidi"/>
      <w:color w:val="272727" w:themeColor="text1" w:themeTint="D8"/>
    </w:rPr>
  </w:style>
  <w:style w:type="paragraph" w:styleId="Ttulo">
    <w:name w:val="Title"/>
    <w:basedOn w:val="Normal"/>
    <w:next w:val="Normal"/>
    <w:link w:val="TtuloCar"/>
    <w:uiPriority w:val="10"/>
    <w:qFormat/>
    <w:rsid w:val="00D64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4E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4E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4E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4E4F"/>
    <w:pPr>
      <w:spacing w:before="160"/>
      <w:jc w:val="center"/>
    </w:pPr>
    <w:rPr>
      <w:i/>
      <w:iCs/>
      <w:color w:val="404040" w:themeColor="text1" w:themeTint="BF"/>
    </w:rPr>
  </w:style>
  <w:style w:type="character" w:customStyle="1" w:styleId="CitaCar">
    <w:name w:val="Cita Car"/>
    <w:basedOn w:val="Fuentedeprrafopredeter"/>
    <w:link w:val="Cita"/>
    <w:uiPriority w:val="29"/>
    <w:rsid w:val="00D64E4F"/>
    <w:rPr>
      <w:i/>
      <w:iCs/>
      <w:color w:val="404040" w:themeColor="text1" w:themeTint="BF"/>
    </w:rPr>
  </w:style>
  <w:style w:type="paragraph" w:styleId="Prrafodelista">
    <w:name w:val="List Paragraph"/>
    <w:basedOn w:val="Normal"/>
    <w:uiPriority w:val="34"/>
    <w:qFormat/>
    <w:rsid w:val="00D64E4F"/>
    <w:pPr>
      <w:ind w:left="720"/>
      <w:contextualSpacing/>
    </w:pPr>
  </w:style>
  <w:style w:type="character" w:styleId="nfasisintenso">
    <w:name w:val="Intense Emphasis"/>
    <w:basedOn w:val="Fuentedeprrafopredeter"/>
    <w:uiPriority w:val="21"/>
    <w:qFormat/>
    <w:rsid w:val="00D64E4F"/>
    <w:rPr>
      <w:i/>
      <w:iCs/>
      <w:color w:val="2F5496" w:themeColor="accent1" w:themeShade="BF"/>
    </w:rPr>
  </w:style>
  <w:style w:type="paragraph" w:styleId="Citadestacada">
    <w:name w:val="Intense Quote"/>
    <w:basedOn w:val="Normal"/>
    <w:next w:val="Normal"/>
    <w:link w:val="CitadestacadaCar"/>
    <w:uiPriority w:val="30"/>
    <w:qFormat/>
    <w:rsid w:val="00D64E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64E4F"/>
    <w:rPr>
      <w:i/>
      <w:iCs/>
      <w:color w:val="2F5496" w:themeColor="accent1" w:themeShade="BF"/>
    </w:rPr>
  </w:style>
  <w:style w:type="character" w:styleId="Referenciaintensa">
    <w:name w:val="Intense Reference"/>
    <w:basedOn w:val="Fuentedeprrafopredeter"/>
    <w:uiPriority w:val="32"/>
    <w:qFormat/>
    <w:rsid w:val="00D64E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571</TotalTime>
  <Pages>14</Pages>
  <Words>2516</Words>
  <Characters>13844</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2026-09-07T14:41:00Z</dcterms:created>
  <dcterms:modified xsi:type="dcterms:W3CDTF">2026-09-08T00:12:00Z</dcterms:modified>
</cp:coreProperties>
</file>