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E588" w14:textId="7806D96D" w:rsidR="00B06D1F" w:rsidRDefault="00B06D1F" w:rsidP="00B06D1F">
      <w:pPr>
        <w:rPr>
          <w:b/>
          <w:bCs/>
        </w:rPr>
      </w:pPr>
      <w:r>
        <w:rPr>
          <w:b/>
          <w:bCs/>
        </w:rPr>
        <w:t xml:space="preserve">Word dedicado a la lectura y resumen de bases de datos </w:t>
      </w:r>
    </w:p>
    <w:p w14:paraId="00CD7A65" w14:textId="08C0462A" w:rsidR="00B06D1F" w:rsidRDefault="00C5399C" w:rsidP="00B06D1F">
      <w:pPr>
        <w:rPr>
          <w:b/>
          <w:bCs/>
        </w:rPr>
      </w:pPr>
      <w:r>
        <w:rPr>
          <w:b/>
          <w:bCs/>
        </w:rPr>
        <w:t>Teoría</w:t>
      </w:r>
    </w:p>
    <w:p w14:paraId="41B0D42D" w14:textId="77777777" w:rsidR="00C5399C" w:rsidRDefault="00C5399C" w:rsidP="00B06D1F">
      <w:pPr>
        <w:rPr>
          <w:b/>
          <w:bCs/>
        </w:rPr>
      </w:pPr>
    </w:p>
    <w:p w14:paraId="24311C29" w14:textId="77777777" w:rsidR="00B06D1F" w:rsidRDefault="00B06D1F" w:rsidP="00B06D1F">
      <w:pPr>
        <w:rPr>
          <w:b/>
          <w:bCs/>
        </w:rPr>
      </w:pPr>
    </w:p>
    <w:p w14:paraId="542215D7" w14:textId="30BB802D" w:rsidR="00B06D1F" w:rsidRPr="00B06D1F" w:rsidRDefault="00B06D1F" w:rsidP="00B06D1F">
      <w:r w:rsidRPr="00B06D1F">
        <w:rPr>
          <w:b/>
          <w:bCs/>
        </w:rPr>
        <w:t>TEMA 1: Conceptos Fundamentales</w:t>
      </w:r>
    </w:p>
    <w:p w14:paraId="3AACC7A0" w14:textId="77777777" w:rsidR="00B06D1F" w:rsidRPr="00B06D1F" w:rsidRDefault="00B06D1F" w:rsidP="00B06D1F">
      <w:pPr>
        <w:numPr>
          <w:ilvl w:val="0"/>
          <w:numId w:val="1"/>
        </w:numPr>
      </w:pPr>
      <w:r w:rsidRPr="00B06D1F">
        <w:rPr>
          <w:b/>
          <w:bCs/>
        </w:rPr>
        <w:t>Base de Datos</w:t>
      </w:r>
      <w:r w:rsidRPr="00B06D1F">
        <w:t>: Herramienta concebida para la recopilación y organización sistemática de información. Su propósito esencial es almacenar y gestionar grandes volúmenes de datos, asegurando que sean accesibles, consistentes y seguros.</w:t>
      </w:r>
    </w:p>
    <w:p w14:paraId="11731BE5" w14:textId="77777777" w:rsidR="00B06D1F" w:rsidRPr="00B06D1F" w:rsidRDefault="00B06D1F" w:rsidP="00B06D1F">
      <w:pPr>
        <w:numPr>
          <w:ilvl w:val="0"/>
          <w:numId w:val="1"/>
        </w:numPr>
      </w:pPr>
      <w:r w:rsidRPr="00B06D1F">
        <w:rPr>
          <w:b/>
          <w:bCs/>
        </w:rPr>
        <w:t>Trilogía de la Información</w:t>
      </w:r>
      <w:r w:rsidRPr="00B06D1F">
        <w:t>:</w:t>
      </w:r>
    </w:p>
    <w:p w14:paraId="0801E0B5" w14:textId="77777777" w:rsidR="00B06D1F" w:rsidRPr="00B06D1F" w:rsidRDefault="00B06D1F" w:rsidP="00B06D1F">
      <w:pPr>
        <w:numPr>
          <w:ilvl w:val="1"/>
          <w:numId w:val="1"/>
        </w:numPr>
      </w:pPr>
      <w:r w:rsidRPr="00B06D1F">
        <w:rPr>
          <w:b/>
          <w:bCs/>
        </w:rPr>
        <w:t>Datos</w:t>
      </w:r>
      <w:r w:rsidRPr="00B06D1F">
        <w:t>: Hechos brutos, abstractos, sin procesar y sin significado inherente por sí mismos (ej. "25", "Juan Pérez").</w:t>
      </w:r>
    </w:p>
    <w:p w14:paraId="4B16424A" w14:textId="77777777" w:rsidR="00B06D1F" w:rsidRPr="00B06D1F" w:rsidRDefault="00B06D1F" w:rsidP="00B06D1F">
      <w:pPr>
        <w:numPr>
          <w:ilvl w:val="1"/>
          <w:numId w:val="1"/>
        </w:numPr>
      </w:pPr>
      <w:r w:rsidRPr="00B06D1F">
        <w:rPr>
          <w:b/>
          <w:bCs/>
        </w:rPr>
        <w:t>Información</w:t>
      </w:r>
      <w:r w:rsidRPr="00B06D1F">
        <w:t>: El resultado de procesar, transformar y contextualizar los datos brutos para darles un significado útil que apoye la toma de decisiones (ej. "Juan Pérez tiene 25 años").</w:t>
      </w:r>
    </w:p>
    <w:p w14:paraId="2FF9F61D" w14:textId="77777777" w:rsidR="00B06D1F" w:rsidRPr="00B06D1F" w:rsidRDefault="00B06D1F" w:rsidP="00B06D1F">
      <w:pPr>
        <w:numPr>
          <w:ilvl w:val="1"/>
          <w:numId w:val="1"/>
        </w:numPr>
      </w:pPr>
      <w:r w:rsidRPr="00B06D1F">
        <w:rPr>
          <w:b/>
          <w:bCs/>
        </w:rPr>
        <w:t>Metadatos</w:t>
      </w:r>
      <w:r w:rsidRPr="00B06D1F">
        <w:t>: Definidos como "datos sobre datos". Es la información descriptiva o técnica que detalla el contenido, la estructura y las características de otros datos (ej. "Campo: Nombre, Tipo: Texto, Longitud: 50 caracteres").</w:t>
      </w:r>
    </w:p>
    <w:p w14:paraId="23637939" w14:textId="77777777" w:rsidR="00B06D1F" w:rsidRPr="00B06D1F" w:rsidRDefault="00B06D1F" w:rsidP="00B06D1F">
      <w:pPr>
        <w:numPr>
          <w:ilvl w:val="0"/>
          <w:numId w:val="1"/>
        </w:numPr>
      </w:pPr>
      <w:r w:rsidRPr="00B06D1F">
        <w:rPr>
          <w:b/>
          <w:bCs/>
        </w:rPr>
        <w:t>Esquema vs. Instancia</w:t>
      </w:r>
      <w:r w:rsidRPr="00B06D1F">
        <w:t>:</w:t>
      </w:r>
    </w:p>
    <w:p w14:paraId="3A2E4C82" w14:textId="77777777" w:rsidR="00B06D1F" w:rsidRPr="00B06D1F" w:rsidRDefault="00B06D1F" w:rsidP="00B06D1F">
      <w:pPr>
        <w:numPr>
          <w:ilvl w:val="1"/>
          <w:numId w:val="1"/>
        </w:numPr>
      </w:pPr>
      <w:r w:rsidRPr="00B06D1F">
        <w:rPr>
          <w:b/>
          <w:bCs/>
        </w:rPr>
        <w:t>Esquema</w:t>
      </w:r>
      <w:r w:rsidRPr="00B06D1F">
        <w:t xml:space="preserve">: El diseño general, plano o marco de trabajo estructural de la base de datos (tablas, campos, relaciones y restricciones de integridad). Es </w:t>
      </w:r>
      <w:r w:rsidRPr="00B06D1F">
        <w:rPr>
          <w:b/>
          <w:bCs/>
        </w:rPr>
        <w:t>estático</w:t>
      </w:r>
      <w:r w:rsidRPr="00B06D1F">
        <w:t xml:space="preserve"> y se define en la fase de diseño. Se divide en tres niveles de abstracción: </w:t>
      </w:r>
      <w:r w:rsidRPr="00B06D1F">
        <w:rPr>
          <w:b/>
          <w:bCs/>
        </w:rPr>
        <w:t>conceptual</w:t>
      </w:r>
      <w:r w:rsidRPr="00B06D1F">
        <w:t xml:space="preserve"> (visión de negocio de alto nivel), </w:t>
      </w:r>
      <w:r w:rsidRPr="00B06D1F">
        <w:rPr>
          <w:b/>
          <w:bCs/>
        </w:rPr>
        <w:t>lógico</w:t>
      </w:r>
      <w:r w:rsidRPr="00B06D1F">
        <w:t xml:space="preserve"> (tablas y columnas) y </w:t>
      </w:r>
      <w:r w:rsidRPr="00B06D1F">
        <w:rPr>
          <w:b/>
          <w:bCs/>
        </w:rPr>
        <w:t>físico</w:t>
      </w:r>
      <w:r w:rsidRPr="00B06D1F">
        <w:t xml:space="preserve"> (cómo se guardan los bits en el disco).</w:t>
      </w:r>
    </w:p>
    <w:p w14:paraId="1D39F809" w14:textId="77777777" w:rsidR="00B06D1F" w:rsidRPr="00B06D1F" w:rsidRDefault="00B06D1F" w:rsidP="00B06D1F">
      <w:pPr>
        <w:numPr>
          <w:ilvl w:val="1"/>
          <w:numId w:val="1"/>
        </w:numPr>
      </w:pPr>
      <w:r w:rsidRPr="00B06D1F">
        <w:rPr>
          <w:b/>
          <w:bCs/>
        </w:rPr>
        <w:t>Instancia</w:t>
      </w:r>
      <w:r w:rsidRPr="00B06D1F">
        <w:t xml:space="preserve">: La colección real de datos e información almacenada en un momento exacto (una "instantánea" del contenido). Es </w:t>
      </w:r>
      <w:r w:rsidRPr="00B06D1F">
        <w:rPr>
          <w:b/>
          <w:bCs/>
        </w:rPr>
        <w:t>dinámica</w:t>
      </w:r>
      <w:r w:rsidRPr="00B06D1F">
        <w:t xml:space="preserve"> y cambia constantemente con cada inserción, modificación o eliminación de registros.</w:t>
      </w:r>
    </w:p>
    <w:p w14:paraId="53ED3ED2" w14:textId="77777777" w:rsidR="00B06D1F" w:rsidRPr="00B06D1F" w:rsidRDefault="00B06D1F" w:rsidP="00B06D1F">
      <w:r w:rsidRPr="00B06D1F">
        <w:pict w14:anchorId="269A9ACF">
          <v:rect id="_x0000_i1037" style="width:0;height:1.5pt" o:hralign="center" o:hrstd="t" o:hr="t" fillcolor="#a0a0a0" stroked="f"/>
        </w:pict>
      </w:r>
    </w:p>
    <w:p w14:paraId="4F8FD80D" w14:textId="77777777" w:rsidR="00B06D1F" w:rsidRPr="00B06D1F" w:rsidRDefault="00B06D1F" w:rsidP="00B06D1F">
      <w:r w:rsidRPr="00B06D1F">
        <w:rPr>
          <w:b/>
          <w:bCs/>
        </w:rPr>
        <w:t>TEMA 2: Evolución Histórica</w:t>
      </w:r>
    </w:p>
    <w:p w14:paraId="5C605BCA" w14:textId="77777777" w:rsidR="00B06D1F" w:rsidRPr="00B06D1F" w:rsidRDefault="00B06D1F" w:rsidP="00B06D1F">
      <w:pPr>
        <w:numPr>
          <w:ilvl w:val="0"/>
          <w:numId w:val="2"/>
        </w:numPr>
      </w:pPr>
      <w:r w:rsidRPr="00B06D1F">
        <w:rPr>
          <w:b/>
          <w:bCs/>
        </w:rPr>
        <w:t>Década de 1960 (Sistemas Navegacionales)</w:t>
      </w:r>
      <w:r w:rsidRPr="00B06D1F">
        <w:t>: Nacen los primeros SGBD computarizados. El usuario debía navegar explícitamente a través de la estructura física para encontrar la información.</w:t>
      </w:r>
    </w:p>
    <w:p w14:paraId="77AE31E4" w14:textId="77777777" w:rsidR="00B06D1F" w:rsidRPr="00B06D1F" w:rsidRDefault="00B06D1F" w:rsidP="00B06D1F">
      <w:pPr>
        <w:numPr>
          <w:ilvl w:val="1"/>
          <w:numId w:val="2"/>
        </w:numPr>
      </w:pPr>
      <w:r w:rsidRPr="00B06D1F">
        <w:rPr>
          <w:b/>
          <w:bCs/>
        </w:rPr>
        <w:lastRenderedPageBreak/>
        <w:t>Modelo Jerárquico</w:t>
      </w:r>
      <w:r w:rsidRPr="00B06D1F">
        <w:t>: Organiza los datos en una estructura de árbol con relaciones de uno a muchos (cada registro "hijo" tiene un solo "padre").</w:t>
      </w:r>
    </w:p>
    <w:p w14:paraId="70BCEC0A" w14:textId="77777777" w:rsidR="00B06D1F" w:rsidRPr="00B06D1F" w:rsidRDefault="00B06D1F" w:rsidP="00B06D1F">
      <w:pPr>
        <w:numPr>
          <w:ilvl w:val="1"/>
          <w:numId w:val="2"/>
        </w:numPr>
      </w:pPr>
      <w:r w:rsidRPr="00B06D1F">
        <w:rPr>
          <w:b/>
          <w:bCs/>
        </w:rPr>
        <w:t>Modelo de Red</w:t>
      </w:r>
      <w:r w:rsidRPr="00B06D1F">
        <w:t>: Permite relaciones de muchos a muchos (un "hijo" puede tener múltiples "padres").</w:t>
      </w:r>
    </w:p>
    <w:p w14:paraId="1AB83159" w14:textId="77777777" w:rsidR="00B06D1F" w:rsidRPr="00B06D1F" w:rsidRDefault="00B06D1F" w:rsidP="00B06D1F">
      <w:pPr>
        <w:numPr>
          <w:ilvl w:val="0"/>
          <w:numId w:val="2"/>
        </w:numPr>
      </w:pPr>
      <w:r w:rsidRPr="00B06D1F">
        <w:rPr>
          <w:b/>
          <w:bCs/>
        </w:rPr>
        <w:t>Década de 1970 (Revolución Relacional)</w:t>
      </w:r>
      <w:r w:rsidRPr="00B06D1F">
        <w:t>: Edgar F. Codd (IBM) propone un cambio de paradigma radical.</w:t>
      </w:r>
    </w:p>
    <w:p w14:paraId="2749E499" w14:textId="77777777" w:rsidR="00B06D1F" w:rsidRPr="00B06D1F" w:rsidRDefault="00B06D1F" w:rsidP="00B06D1F">
      <w:pPr>
        <w:numPr>
          <w:ilvl w:val="1"/>
          <w:numId w:val="2"/>
        </w:numPr>
      </w:pPr>
      <w:r w:rsidRPr="00B06D1F">
        <w:rPr>
          <w:b/>
          <w:bCs/>
        </w:rPr>
        <w:t>Modelo Relacional</w:t>
      </w:r>
      <w:r w:rsidRPr="00B06D1F">
        <w:t xml:space="preserve">: Organiza la información en </w:t>
      </w:r>
      <w:r w:rsidRPr="00B06D1F">
        <w:rPr>
          <w:b/>
          <w:bCs/>
        </w:rPr>
        <w:t>tablas bidimensionales</w:t>
      </w:r>
      <w:r w:rsidRPr="00B06D1F">
        <w:t xml:space="preserve"> estructuradas en filas (registros) y columnas (atributos).</w:t>
      </w:r>
    </w:p>
    <w:p w14:paraId="58D37D13" w14:textId="77777777" w:rsidR="00B06D1F" w:rsidRPr="00B06D1F" w:rsidRDefault="00B06D1F" w:rsidP="00B06D1F">
      <w:pPr>
        <w:numPr>
          <w:ilvl w:val="1"/>
          <w:numId w:val="2"/>
        </w:numPr>
      </w:pPr>
      <w:r w:rsidRPr="00B06D1F">
        <w:rPr>
          <w:b/>
          <w:bCs/>
        </w:rPr>
        <w:t>Lenguaje SQL</w:t>
      </w:r>
      <w:r w:rsidRPr="00B06D1F">
        <w:t xml:space="preserve">: Creado como un lenguaje declarativo estándar. Permite especificar </w:t>
      </w:r>
      <w:r w:rsidRPr="00B06D1F">
        <w:rPr>
          <w:i/>
          <w:iCs/>
        </w:rPr>
        <w:t>qué</w:t>
      </w:r>
      <w:r w:rsidRPr="00B06D1F">
        <w:t xml:space="preserve"> datos se desean obtener sin necesidad de detallar </w:t>
      </w:r>
      <w:r w:rsidRPr="00B06D1F">
        <w:rPr>
          <w:i/>
          <w:iCs/>
        </w:rPr>
        <w:t>cómo</w:t>
      </w:r>
      <w:r w:rsidRPr="00B06D1F">
        <w:t xml:space="preserve"> recuperarlos de forma física, democratizando el acceso a la información.</w:t>
      </w:r>
    </w:p>
    <w:p w14:paraId="44722449" w14:textId="77777777" w:rsidR="00B06D1F" w:rsidRPr="00B06D1F" w:rsidRDefault="00B06D1F" w:rsidP="00B06D1F">
      <w:pPr>
        <w:numPr>
          <w:ilvl w:val="0"/>
          <w:numId w:val="2"/>
        </w:numPr>
      </w:pPr>
      <w:r w:rsidRPr="00B06D1F">
        <w:rPr>
          <w:b/>
          <w:bCs/>
        </w:rPr>
        <w:t>Era Moderna (Big Data y NoSQL)</w:t>
      </w:r>
      <w:r w:rsidRPr="00B06D1F">
        <w:t>:</w:t>
      </w:r>
    </w:p>
    <w:p w14:paraId="69E6CAF3" w14:textId="77777777" w:rsidR="00B06D1F" w:rsidRPr="00B06D1F" w:rsidRDefault="00B06D1F" w:rsidP="00B06D1F">
      <w:pPr>
        <w:numPr>
          <w:ilvl w:val="1"/>
          <w:numId w:val="2"/>
        </w:numPr>
      </w:pPr>
      <w:r w:rsidRPr="00B06D1F">
        <w:rPr>
          <w:b/>
          <w:bCs/>
        </w:rPr>
        <w:t>Big Data</w:t>
      </w:r>
      <w:r w:rsidRPr="00B06D1F">
        <w:t xml:space="preserve">: Fenómeno caracterizado por las "Tres V": </w:t>
      </w:r>
      <w:r w:rsidRPr="00B06D1F">
        <w:rPr>
          <w:b/>
          <w:bCs/>
        </w:rPr>
        <w:t>Volumen</w:t>
      </w:r>
      <w:r w:rsidRPr="00B06D1F">
        <w:t xml:space="preserve"> (cantidades masivas), </w:t>
      </w:r>
      <w:r w:rsidRPr="00B06D1F">
        <w:rPr>
          <w:b/>
          <w:bCs/>
        </w:rPr>
        <w:t>Velocidad</w:t>
      </w:r>
      <w:r w:rsidRPr="00B06D1F">
        <w:t xml:space="preserve"> (rapidez de procesamiento) y </w:t>
      </w:r>
      <w:r w:rsidRPr="00B06D1F">
        <w:rPr>
          <w:b/>
          <w:bCs/>
        </w:rPr>
        <w:t>Variedad</w:t>
      </w:r>
      <w:r w:rsidRPr="00B06D1F">
        <w:t xml:space="preserve"> (diversidad de formatos estructurados y no estructurados).</w:t>
      </w:r>
    </w:p>
    <w:p w14:paraId="5604C297" w14:textId="77777777" w:rsidR="00B06D1F" w:rsidRPr="00B06D1F" w:rsidRDefault="00B06D1F" w:rsidP="00B06D1F">
      <w:pPr>
        <w:numPr>
          <w:ilvl w:val="1"/>
          <w:numId w:val="2"/>
        </w:numPr>
      </w:pPr>
      <w:r w:rsidRPr="00B06D1F">
        <w:rPr>
          <w:b/>
          <w:bCs/>
        </w:rPr>
        <w:t>NoSQL</w:t>
      </w:r>
      <w:r w:rsidRPr="00B06D1F">
        <w:t>: Bases de datos surgidas ante las limitaciones de escalabilidad de los SGBD relacionales en Big Data. Ofrecen esquemas flexibles y alta escalabilidad horizontal, sacrificando a veces la consistencia estricta en favor del rendimiento en sistemas distribuidos.</w:t>
      </w:r>
    </w:p>
    <w:p w14:paraId="0FA9ED6E" w14:textId="77777777" w:rsidR="00B06D1F" w:rsidRPr="00B06D1F" w:rsidRDefault="00B06D1F" w:rsidP="00B06D1F">
      <w:pPr>
        <w:numPr>
          <w:ilvl w:val="1"/>
          <w:numId w:val="2"/>
        </w:numPr>
      </w:pPr>
      <w:r w:rsidRPr="00B06D1F">
        <w:rPr>
          <w:b/>
          <w:bCs/>
        </w:rPr>
        <w:t>Principales modelos NoSQL</w:t>
      </w:r>
      <w:r w:rsidRPr="00B06D1F">
        <w:t xml:space="preserve">: </w:t>
      </w:r>
      <w:r w:rsidRPr="00B06D1F">
        <w:rPr>
          <w:b/>
          <w:bCs/>
        </w:rPr>
        <w:t>Clave-Valor</w:t>
      </w:r>
      <w:r w:rsidRPr="00B06D1F">
        <w:t xml:space="preserve"> (ej. Redis), </w:t>
      </w:r>
      <w:r w:rsidRPr="00B06D1F">
        <w:rPr>
          <w:b/>
          <w:bCs/>
        </w:rPr>
        <w:t>Documentos</w:t>
      </w:r>
      <w:r w:rsidRPr="00B06D1F">
        <w:t xml:space="preserve"> (ej. MongoDB), </w:t>
      </w:r>
      <w:r w:rsidRPr="00B06D1F">
        <w:rPr>
          <w:b/>
          <w:bCs/>
        </w:rPr>
        <w:t>Columna Ancha</w:t>
      </w:r>
      <w:r w:rsidRPr="00B06D1F">
        <w:t xml:space="preserve"> (ej. </w:t>
      </w:r>
      <w:proofErr w:type="spellStart"/>
      <w:r w:rsidRPr="00B06D1F">
        <w:t>Cassandra</w:t>
      </w:r>
      <w:proofErr w:type="spellEnd"/>
      <w:r w:rsidRPr="00B06D1F">
        <w:t xml:space="preserve">) y </w:t>
      </w:r>
      <w:r w:rsidRPr="00B06D1F">
        <w:rPr>
          <w:b/>
          <w:bCs/>
        </w:rPr>
        <w:t>Grafos</w:t>
      </w:r>
      <w:r w:rsidRPr="00B06D1F">
        <w:t xml:space="preserve"> (ej. Neo4J).</w:t>
      </w:r>
    </w:p>
    <w:p w14:paraId="05064EE2" w14:textId="77777777" w:rsidR="00B06D1F" w:rsidRPr="00B06D1F" w:rsidRDefault="00B06D1F" w:rsidP="00B06D1F">
      <w:r w:rsidRPr="00B06D1F">
        <w:pict w14:anchorId="1431C367">
          <v:rect id="_x0000_i1038" style="width:0;height:1.5pt" o:hralign="center" o:hrstd="t" o:hr="t" fillcolor="#a0a0a0" stroked="f"/>
        </w:pict>
      </w:r>
    </w:p>
    <w:p w14:paraId="5E0CF73C" w14:textId="77777777" w:rsidR="00B06D1F" w:rsidRPr="00B06D1F" w:rsidRDefault="00B06D1F" w:rsidP="00B06D1F">
      <w:r w:rsidRPr="00B06D1F">
        <w:rPr>
          <w:b/>
          <w:bCs/>
        </w:rPr>
        <w:t>TEMA 3: Sistemas de Gestión de Bases de Datos (SGBD / DBMS)</w:t>
      </w:r>
    </w:p>
    <w:p w14:paraId="3275AF69" w14:textId="77777777" w:rsidR="00B06D1F" w:rsidRPr="00B06D1F" w:rsidRDefault="00B06D1F" w:rsidP="00B06D1F">
      <w:pPr>
        <w:numPr>
          <w:ilvl w:val="0"/>
          <w:numId w:val="3"/>
        </w:numPr>
      </w:pPr>
      <w:r w:rsidRPr="00B06D1F">
        <w:rPr>
          <w:b/>
          <w:bCs/>
        </w:rPr>
        <w:t>Definición</w:t>
      </w:r>
      <w:r w:rsidRPr="00B06D1F">
        <w:t xml:space="preserve">: Software sofisticado que actúa como intermediario (interfaz) entre los usuarios/aplicaciones y los archivos físicos de la base de datos. Su función crítica es proporcionar una capa de </w:t>
      </w:r>
      <w:r w:rsidRPr="00B06D1F">
        <w:rPr>
          <w:b/>
          <w:bCs/>
        </w:rPr>
        <w:t>abstracción</w:t>
      </w:r>
      <w:r w:rsidRPr="00B06D1F">
        <w:t xml:space="preserve"> para ocultar las complejidades técnicas de bajo nivel del almacenamiento físico.</w:t>
      </w:r>
    </w:p>
    <w:p w14:paraId="67D71739" w14:textId="77777777" w:rsidR="00B06D1F" w:rsidRPr="00B06D1F" w:rsidRDefault="00B06D1F" w:rsidP="00B06D1F">
      <w:pPr>
        <w:numPr>
          <w:ilvl w:val="0"/>
          <w:numId w:val="3"/>
        </w:numPr>
      </w:pPr>
      <w:r w:rsidRPr="00B06D1F">
        <w:rPr>
          <w:b/>
          <w:bCs/>
        </w:rPr>
        <w:t>Funciones Esenciales del SGBD</w:t>
      </w:r>
      <w:r w:rsidRPr="00B06D1F">
        <w:t>:</w:t>
      </w:r>
    </w:p>
    <w:p w14:paraId="41A2DBDF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t>Definición (DDL)</w:t>
      </w:r>
      <w:r w:rsidRPr="00B06D1F">
        <w:t>: Lenguaje para crear, modificar y eliminar objetos estructurales (comandos CREATE, ALTER, DROP).</w:t>
      </w:r>
    </w:p>
    <w:p w14:paraId="1FD9BEA6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t>Manipulación (DML)</w:t>
      </w:r>
      <w:r w:rsidRPr="00B06D1F">
        <w:t>: Operaciones CRUD sobre los datos (comandos SELECT, INSERT, UPDATE, DELETE).</w:t>
      </w:r>
    </w:p>
    <w:p w14:paraId="7F73A876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t>Control de Seguridad (DCL)</w:t>
      </w:r>
      <w:r w:rsidRPr="00B06D1F">
        <w:t>: Gestión de autenticación, autorización y asignación de permisos/privilegios granulares mediante roles.</w:t>
      </w:r>
    </w:p>
    <w:p w14:paraId="1312C5FC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lastRenderedPageBreak/>
        <w:t>Control de Concurrencia y Transacciones (TCL)</w:t>
      </w:r>
      <w:r w:rsidRPr="00B06D1F">
        <w:t xml:space="preserve">: Permite que múltiples usuarios modifiquen datos simultáneamente sin conflictos. En bases relacionales garantiza las propiedades </w:t>
      </w:r>
      <w:r w:rsidRPr="00B06D1F">
        <w:rPr>
          <w:b/>
          <w:bCs/>
        </w:rPr>
        <w:t>ACID</w:t>
      </w:r>
      <w:r w:rsidRPr="00B06D1F">
        <w:t>:</w:t>
      </w:r>
    </w:p>
    <w:p w14:paraId="524205A0" w14:textId="77777777" w:rsidR="00B06D1F" w:rsidRPr="00B06D1F" w:rsidRDefault="00B06D1F" w:rsidP="00B06D1F">
      <w:pPr>
        <w:numPr>
          <w:ilvl w:val="2"/>
          <w:numId w:val="3"/>
        </w:numPr>
      </w:pPr>
      <w:r w:rsidRPr="00B06D1F">
        <w:rPr>
          <w:i/>
          <w:iCs/>
        </w:rPr>
        <w:t>Atomicidad</w:t>
      </w:r>
      <w:r w:rsidRPr="00B06D1F">
        <w:t>: La transacción se ejecuta por completo o no se hace nada.</w:t>
      </w:r>
    </w:p>
    <w:p w14:paraId="49DEA3FD" w14:textId="77777777" w:rsidR="00B06D1F" w:rsidRPr="00B06D1F" w:rsidRDefault="00B06D1F" w:rsidP="00B06D1F">
      <w:pPr>
        <w:numPr>
          <w:ilvl w:val="2"/>
          <w:numId w:val="3"/>
        </w:numPr>
      </w:pPr>
      <w:r w:rsidRPr="00B06D1F">
        <w:rPr>
          <w:i/>
          <w:iCs/>
        </w:rPr>
        <w:t>Consistencia</w:t>
      </w:r>
      <w:r w:rsidRPr="00B06D1F">
        <w:t>: Lleva la base de datos de un estado válido a otro.</w:t>
      </w:r>
    </w:p>
    <w:p w14:paraId="7D460B15" w14:textId="77777777" w:rsidR="00B06D1F" w:rsidRPr="00B06D1F" w:rsidRDefault="00B06D1F" w:rsidP="00B06D1F">
      <w:pPr>
        <w:numPr>
          <w:ilvl w:val="2"/>
          <w:numId w:val="3"/>
        </w:numPr>
      </w:pPr>
      <w:r w:rsidRPr="00B06D1F">
        <w:rPr>
          <w:i/>
          <w:iCs/>
        </w:rPr>
        <w:t>Aislamiento</w:t>
      </w:r>
      <w:r w:rsidRPr="00B06D1F">
        <w:t>: Las operaciones concurrentes no ven estados intermedios de otras transacciones.</w:t>
      </w:r>
    </w:p>
    <w:p w14:paraId="03240D3C" w14:textId="77777777" w:rsidR="00B06D1F" w:rsidRPr="00B06D1F" w:rsidRDefault="00B06D1F" w:rsidP="00B06D1F">
      <w:pPr>
        <w:numPr>
          <w:ilvl w:val="2"/>
          <w:numId w:val="3"/>
        </w:numPr>
      </w:pPr>
      <w:r w:rsidRPr="00B06D1F">
        <w:rPr>
          <w:i/>
          <w:iCs/>
        </w:rPr>
        <w:t>Durabilidad</w:t>
      </w:r>
      <w:r w:rsidRPr="00B06D1F">
        <w:t>: Los cambios confirmados son permanentes ante cualquier fallo.</w:t>
      </w:r>
    </w:p>
    <w:p w14:paraId="191C59CB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t>Diccionario de Datos</w:t>
      </w:r>
      <w:r w:rsidRPr="00B06D1F">
        <w:t>: Repositorio central de todos los metadatos de la estructura.</w:t>
      </w:r>
    </w:p>
    <w:p w14:paraId="6FAD6D8E" w14:textId="77777777" w:rsidR="00B06D1F" w:rsidRPr="00B06D1F" w:rsidRDefault="00B06D1F" w:rsidP="00B06D1F">
      <w:pPr>
        <w:numPr>
          <w:ilvl w:val="0"/>
          <w:numId w:val="3"/>
        </w:numPr>
      </w:pPr>
      <w:r w:rsidRPr="00B06D1F">
        <w:rPr>
          <w:b/>
          <w:bCs/>
        </w:rPr>
        <w:t>Componentes Internos Clave</w:t>
      </w:r>
      <w:r w:rsidRPr="00B06D1F">
        <w:t>:</w:t>
      </w:r>
    </w:p>
    <w:p w14:paraId="6B50C2E4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t>Motor de Almacenamiento</w:t>
      </w:r>
      <w:r w:rsidRPr="00B06D1F">
        <w:t>: Interactúa directamente con el sistema de archivos del sistema operativo para leer/escribir físicamente los datos en el disco.</w:t>
      </w:r>
    </w:p>
    <w:p w14:paraId="14518AA9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t>Procesador de Consultas</w:t>
      </w:r>
      <w:r w:rsidRPr="00B06D1F">
        <w:t xml:space="preserve">: Traduce las consultas del usuario en comandos ejecutables. Contiene el </w:t>
      </w:r>
      <w:r w:rsidRPr="00B06D1F">
        <w:rPr>
          <w:b/>
          <w:bCs/>
        </w:rPr>
        <w:t>Analizador (</w:t>
      </w:r>
      <w:proofErr w:type="spellStart"/>
      <w:r w:rsidRPr="00B06D1F">
        <w:rPr>
          <w:b/>
          <w:bCs/>
        </w:rPr>
        <w:t>Parser</w:t>
      </w:r>
      <w:proofErr w:type="spellEnd"/>
      <w:r w:rsidRPr="00B06D1F">
        <w:rPr>
          <w:b/>
          <w:bCs/>
        </w:rPr>
        <w:t>)</w:t>
      </w:r>
      <w:r w:rsidRPr="00B06D1F">
        <w:t xml:space="preserve"> para verificar sintaxis, el </w:t>
      </w:r>
      <w:r w:rsidRPr="00B06D1F">
        <w:rPr>
          <w:b/>
          <w:bCs/>
        </w:rPr>
        <w:t>Optimizador</w:t>
      </w:r>
      <w:r w:rsidRPr="00B06D1F">
        <w:t xml:space="preserve"> para calcular el plan de ejecución más eficiente y el </w:t>
      </w:r>
      <w:r w:rsidRPr="00B06D1F">
        <w:rPr>
          <w:b/>
          <w:bCs/>
        </w:rPr>
        <w:t>Motor de Ejecución</w:t>
      </w:r>
      <w:r w:rsidRPr="00B06D1F">
        <w:t xml:space="preserve"> para correr el plan.</w:t>
      </w:r>
    </w:p>
    <w:p w14:paraId="1741232E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b/>
          <w:bCs/>
        </w:rPr>
        <w:t>Gestor de Registros (Log Manager)</w:t>
      </w:r>
      <w:r w:rsidRPr="00B06D1F">
        <w:t>: Registra cronológicamente cada cambio en la base de datos para asegurar la recuperación ante caídas del sistema.</w:t>
      </w:r>
    </w:p>
    <w:p w14:paraId="38EF4E83" w14:textId="77777777" w:rsidR="00B06D1F" w:rsidRPr="00B06D1F" w:rsidRDefault="00B06D1F" w:rsidP="00B06D1F">
      <w:pPr>
        <w:numPr>
          <w:ilvl w:val="0"/>
          <w:numId w:val="3"/>
        </w:numPr>
      </w:pPr>
      <w:r w:rsidRPr="00B06D1F">
        <w:rPr>
          <w:b/>
          <w:bCs/>
        </w:rPr>
        <w:t>Balance de Implementación</w:t>
      </w:r>
      <w:r w:rsidRPr="00B06D1F">
        <w:t>:</w:t>
      </w:r>
    </w:p>
    <w:p w14:paraId="4FA3D746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i/>
          <w:iCs/>
        </w:rPr>
        <w:t>Ventajas</w:t>
      </w:r>
      <w:r w:rsidRPr="00B06D1F">
        <w:t>: Permite compartir datos simultáneamente, refuerza la seguridad y la integridad referencial, reduce la redundancia de la información y ofrece independencia de datos frente a las aplicaciones.</w:t>
      </w:r>
    </w:p>
    <w:p w14:paraId="5B86708B" w14:textId="77777777" w:rsidR="00B06D1F" w:rsidRPr="00B06D1F" w:rsidRDefault="00B06D1F" w:rsidP="00B06D1F">
      <w:pPr>
        <w:numPr>
          <w:ilvl w:val="1"/>
          <w:numId w:val="3"/>
        </w:numPr>
      </w:pPr>
      <w:r w:rsidRPr="00B06D1F">
        <w:rPr>
          <w:i/>
          <w:iCs/>
        </w:rPr>
        <w:t>Desafíos</w:t>
      </w:r>
      <w:r w:rsidRPr="00B06D1F">
        <w:t>: Elevada inversión inicial (hardware y software), alta complejidad operativa, necesidad de personal muy especializado (como los Administradores de Bases de Datos o DBA) y vulnerabilidad extrema ante un único punto de fallo centralizado.</w:t>
      </w:r>
    </w:p>
    <w:p w14:paraId="7FF586A2" w14:textId="77777777" w:rsidR="00B00979" w:rsidRDefault="00B00979"/>
    <w:sectPr w:rsidR="00B00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E0D56"/>
    <w:multiLevelType w:val="multilevel"/>
    <w:tmpl w:val="78B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549AB"/>
    <w:multiLevelType w:val="multilevel"/>
    <w:tmpl w:val="C66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A2A4B"/>
    <w:multiLevelType w:val="multilevel"/>
    <w:tmpl w:val="8C0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96063">
    <w:abstractNumId w:val="1"/>
  </w:num>
  <w:num w:numId="2" w16cid:durableId="1838694762">
    <w:abstractNumId w:val="2"/>
  </w:num>
  <w:num w:numId="3" w16cid:durableId="74090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1F"/>
    <w:rsid w:val="00364EDC"/>
    <w:rsid w:val="006334FF"/>
    <w:rsid w:val="008D40C3"/>
    <w:rsid w:val="00B00979"/>
    <w:rsid w:val="00B06D1F"/>
    <w:rsid w:val="00C5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CCC8D"/>
  <w15:chartTrackingRefBased/>
  <w15:docId w15:val="{597AAE6C-B61B-48E3-89D9-BB60997E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D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D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D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D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D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D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D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819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2026-08-24T19:13:00Z</dcterms:created>
  <dcterms:modified xsi:type="dcterms:W3CDTF">2026-08-24T19:25:00Z</dcterms:modified>
</cp:coreProperties>
</file>