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9D" w:rsidRPr="002061B2" w:rsidRDefault="009A0A1A" w:rsidP="00EC3B9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0</w:t>
      </w:r>
      <w:r w:rsidR="00EC3B9D" w:rsidRPr="002061B2">
        <w:rPr>
          <w:rFonts w:hint="eastAsia"/>
          <w:b/>
          <w:sz w:val="32"/>
          <w:szCs w:val="32"/>
        </w:rPr>
        <w:t>TB</w:t>
      </w:r>
      <w:r w:rsidR="00EC3B9D" w:rsidRPr="002061B2">
        <w:rPr>
          <w:rFonts w:hint="eastAsia"/>
          <w:b/>
          <w:sz w:val="32"/>
          <w:szCs w:val="32"/>
        </w:rPr>
        <w:t>学习计划</w:t>
      </w:r>
    </w:p>
    <w:p w:rsidR="00EC3B9D" w:rsidRPr="003F0E02" w:rsidRDefault="00EC3B9D" w:rsidP="00EC3B9D">
      <w:pPr>
        <w:jc w:val="center"/>
      </w:pPr>
    </w:p>
    <w:p w:rsidR="00B44357" w:rsidRDefault="00BA7801" w:rsidP="00B44357">
      <w:pPr>
        <w:ind w:firstLine="405"/>
        <w:jc w:val="left"/>
      </w:pPr>
      <w:r>
        <w:rPr>
          <w:rFonts w:hint="eastAsia"/>
        </w:rPr>
        <w:t>学习</w:t>
      </w:r>
      <w:r>
        <w:rPr>
          <w:rFonts w:hint="eastAsia"/>
        </w:rPr>
        <w:t>TB</w:t>
      </w:r>
      <w:r w:rsidR="00BC71D1">
        <w:rPr>
          <w:rFonts w:hint="eastAsia"/>
        </w:rPr>
        <w:t>编程</w:t>
      </w:r>
      <w:r>
        <w:rPr>
          <w:rFonts w:hint="eastAsia"/>
        </w:rPr>
        <w:t>是一件不断摸索和熟能生巧的事情。</w:t>
      </w:r>
    </w:p>
    <w:p w:rsidR="00EC3B9D" w:rsidRDefault="00B44357" w:rsidP="00B44357">
      <w:pPr>
        <w:ind w:firstLine="405"/>
        <w:jc w:val="left"/>
      </w:pPr>
      <w:r>
        <w:rPr>
          <w:rFonts w:hint="eastAsia"/>
        </w:rPr>
        <w:t>建议学习流程如下：</w:t>
      </w:r>
    </w:p>
    <w:p w:rsidR="00EC3B9D" w:rsidRDefault="00B44357" w:rsidP="00B44357">
      <w:pPr>
        <w:ind w:firstLine="405"/>
      </w:pPr>
      <w:r>
        <w:rPr>
          <w:rFonts w:hint="eastAsia"/>
        </w:rPr>
        <w:t>第一阶段，</w:t>
      </w:r>
      <w:r w:rsidR="00BC71D1">
        <w:rPr>
          <w:rFonts w:hint="eastAsia"/>
        </w:rPr>
        <w:t>目的是对</w:t>
      </w:r>
      <w:r w:rsidR="00BC71D1">
        <w:rPr>
          <w:rFonts w:hint="eastAsia"/>
        </w:rPr>
        <w:t>TB</w:t>
      </w:r>
      <w:r w:rsidR="00BC71D1">
        <w:rPr>
          <w:rFonts w:hint="eastAsia"/>
        </w:rPr>
        <w:t>有初步了解。</w:t>
      </w:r>
    </w:p>
    <w:p w:rsidR="00B44357" w:rsidRDefault="00B44357" w:rsidP="00B44357">
      <w:pPr>
        <w:ind w:firstLine="405"/>
      </w:pPr>
      <w:r>
        <w:rPr>
          <w:rFonts w:hint="eastAsia"/>
        </w:rPr>
        <w:t>具体地</w:t>
      </w:r>
      <w:r w:rsidR="002A48C7">
        <w:rPr>
          <w:rFonts w:hint="eastAsia"/>
        </w:rPr>
        <w:t>，学习</w:t>
      </w:r>
      <w:r w:rsidR="002A48C7">
        <w:rPr>
          <w:rFonts w:hint="eastAsia"/>
        </w:rPr>
        <w:t>tb</w:t>
      </w:r>
      <w:r w:rsidR="002A48C7">
        <w:rPr>
          <w:rFonts w:hint="eastAsia"/>
        </w:rPr>
        <w:t>的帮助指南中的公式系统相关内容，对</w:t>
      </w:r>
      <w:r w:rsidR="002A48C7">
        <w:rPr>
          <w:rFonts w:hint="eastAsia"/>
        </w:rPr>
        <w:t>tb</w:t>
      </w:r>
      <w:r w:rsidR="002A48C7">
        <w:rPr>
          <w:rFonts w:hint="eastAsia"/>
        </w:rPr>
        <w:t>整个编程体系、平台以及语法有初步的了解。</w:t>
      </w:r>
    </w:p>
    <w:p w:rsidR="002A48C7" w:rsidRDefault="002A48C7" w:rsidP="00B44357">
      <w:pPr>
        <w:ind w:firstLine="405"/>
      </w:pPr>
      <w:r>
        <w:rPr>
          <w:rFonts w:hint="eastAsia"/>
        </w:rPr>
        <w:t>本阶段结束时</w:t>
      </w:r>
      <w:r w:rsidR="00387B00">
        <w:rPr>
          <w:rFonts w:hint="eastAsia"/>
        </w:rPr>
        <w:t>，预期可以达到的目标是可以独立完成一个简单策略的编写。比如，给定</w:t>
      </w:r>
      <w:r w:rsidR="00387B00">
        <w:rPr>
          <w:rFonts w:hint="eastAsia"/>
        </w:rPr>
        <w:t>ma5</w:t>
      </w:r>
      <w:r w:rsidR="00387B00">
        <w:rPr>
          <w:rFonts w:hint="eastAsia"/>
        </w:rPr>
        <w:t>上穿</w:t>
      </w:r>
      <w:r w:rsidR="00387B00">
        <w:rPr>
          <w:rFonts w:hint="eastAsia"/>
        </w:rPr>
        <w:t>ma10</w:t>
      </w:r>
      <w:r w:rsidR="00387B00">
        <w:rPr>
          <w:rFonts w:hint="eastAsia"/>
        </w:rPr>
        <w:t>，则在下一根</w:t>
      </w:r>
      <w:r w:rsidR="00387B00">
        <w:rPr>
          <w:rFonts w:hint="eastAsia"/>
        </w:rPr>
        <w:t>bar</w:t>
      </w:r>
      <w:r w:rsidR="00387B00">
        <w:rPr>
          <w:rFonts w:hint="eastAsia"/>
        </w:rPr>
        <w:t>以开盘价买入；</w:t>
      </w:r>
      <w:r w:rsidR="00387B00">
        <w:rPr>
          <w:rFonts w:hint="eastAsia"/>
        </w:rPr>
        <w:t>ma5</w:t>
      </w:r>
      <w:r w:rsidR="00387B00">
        <w:rPr>
          <w:rFonts w:hint="eastAsia"/>
        </w:rPr>
        <w:t>下穿</w:t>
      </w:r>
      <w:r w:rsidR="00387B00">
        <w:rPr>
          <w:rFonts w:hint="eastAsia"/>
        </w:rPr>
        <w:t>ma10</w:t>
      </w:r>
      <w:r w:rsidR="00387B00">
        <w:rPr>
          <w:rFonts w:hint="eastAsia"/>
        </w:rPr>
        <w:t>，则在下一根</w:t>
      </w:r>
      <w:r w:rsidR="00387B00">
        <w:rPr>
          <w:rFonts w:hint="eastAsia"/>
        </w:rPr>
        <w:t>bar</w:t>
      </w:r>
      <w:r w:rsidR="00387B00">
        <w:rPr>
          <w:rFonts w:hint="eastAsia"/>
        </w:rPr>
        <w:t>以开盘价卖出；</w:t>
      </w:r>
      <w:r w:rsidR="00387B00" w:rsidRPr="00FE18CE">
        <w:rPr>
          <w:rFonts w:hint="eastAsia"/>
          <w:color w:val="FF0000"/>
          <w:highlight w:val="yellow"/>
        </w:rPr>
        <w:t>同时存在反手的问题，要求反手平仓以当根</w:t>
      </w:r>
      <w:r w:rsidR="00387B00" w:rsidRPr="00FE18CE">
        <w:rPr>
          <w:rFonts w:hint="eastAsia"/>
          <w:color w:val="FF0000"/>
          <w:highlight w:val="yellow"/>
        </w:rPr>
        <w:t>bar</w:t>
      </w:r>
      <w:r w:rsidR="00387B00" w:rsidRPr="00FE18CE">
        <w:rPr>
          <w:rFonts w:hint="eastAsia"/>
          <w:color w:val="FF0000"/>
          <w:highlight w:val="yellow"/>
        </w:rPr>
        <w:t>的收盘价平仓。</w:t>
      </w:r>
    </w:p>
    <w:p w:rsidR="00387B00" w:rsidRPr="00FE18CE" w:rsidRDefault="00387B00" w:rsidP="00B44357">
      <w:pPr>
        <w:ind w:firstLine="405"/>
      </w:pPr>
    </w:p>
    <w:p w:rsidR="00387B00" w:rsidRDefault="00387B00" w:rsidP="00387B00">
      <w:pPr>
        <w:ind w:firstLine="405"/>
      </w:pPr>
      <w:r>
        <w:rPr>
          <w:rFonts w:hint="eastAsia"/>
        </w:rPr>
        <w:t>第二阶段，目的是较熟练掌握</w:t>
      </w:r>
      <w:r>
        <w:rPr>
          <w:rFonts w:hint="eastAsia"/>
        </w:rPr>
        <w:t>tb</w:t>
      </w:r>
      <w:r>
        <w:rPr>
          <w:rFonts w:hint="eastAsia"/>
        </w:rPr>
        <w:t>中的程序语言，中等难度及以下的策略都可以熟练完成并确保正确性。</w:t>
      </w:r>
    </w:p>
    <w:p w:rsidR="00387B00" w:rsidRDefault="00C47435" w:rsidP="00387B00">
      <w:pPr>
        <w:ind w:firstLine="405"/>
      </w:pPr>
      <w:r>
        <w:rPr>
          <w:rFonts w:hint="eastAsia"/>
        </w:rPr>
        <w:t>本阶段唯一需要做的就是编写策略并</w:t>
      </w:r>
      <w:r w:rsidR="003A50E2">
        <w:rPr>
          <w:rFonts w:hint="eastAsia"/>
        </w:rPr>
        <w:t>确保每一步的正确性，掌握检查和调试程序的方法。这里给出具体的</w:t>
      </w:r>
      <w:r w:rsidR="006470F1">
        <w:rPr>
          <w:rFonts w:hint="eastAsia"/>
        </w:rPr>
        <w:t>九个例子作为练习学习之用，基本原则涉及程序编写技巧尽可能地多，每一个例子是一个交易指令，</w:t>
      </w:r>
      <w:r w:rsidR="005D2B99">
        <w:rPr>
          <w:rFonts w:hint="eastAsia"/>
        </w:rPr>
        <w:t>同时</w:t>
      </w:r>
      <w:r w:rsidR="006470F1">
        <w:rPr>
          <w:rFonts w:hint="eastAsia"/>
        </w:rPr>
        <w:t>也需要编写对应的技术指标作为辅助指标</w:t>
      </w:r>
      <w:r w:rsidR="00900CEA">
        <w:rPr>
          <w:rFonts w:hint="eastAsia"/>
        </w:rPr>
        <w:t>。</w:t>
      </w:r>
    </w:p>
    <w:p w:rsidR="00D350B1" w:rsidRDefault="00F50719" w:rsidP="00387B00">
      <w:pPr>
        <w:ind w:firstLine="405"/>
      </w:pPr>
      <w:r w:rsidRPr="00795DA8">
        <w:rPr>
          <w:rFonts w:hint="eastAsia"/>
          <w:color w:val="FF0000"/>
        </w:rPr>
        <w:t>注意：</w:t>
      </w:r>
      <w:r>
        <w:rPr>
          <w:rFonts w:hint="eastAsia"/>
        </w:rPr>
        <w:t>在多项指标交叉使用时，由于参数不相同，有些指标先算出来，有些</w:t>
      </w:r>
      <w:r w:rsidR="00D81C46">
        <w:rPr>
          <w:rFonts w:hint="eastAsia"/>
        </w:rPr>
        <w:t>晚</w:t>
      </w:r>
      <w:r>
        <w:rPr>
          <w:rFonts w:hint="eastAsia"/>
        </w:rPr>
        <w:t>算出来，用的时候注意，要等所有指标都有足够的数据计算出准确值以后，再用来作为条件判断开仓。</w:t>
      </w:r>
    </w:p>
    <w:p w:rsidR="00D81C46" w:rsidRPr="00B703EC" w:rsidRDefault="00D81C46" w:rsidP="00387B00">
      <w:pPr>
        <w:ind w:firstLine="405"/>
      </w:pPr>
    </w:p>
    <w:p w:rsidR="00900CEA" w:rsidRDefault="00900CEA" w:rsidP="00900CEA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437CF">
        <w:rPr>
          <w:rFonts w:hint="eastAsia"/>
        </w:rPr>
        <w:t>KMAS</w:t>
      </w:r>
    </w:p>
    <w:p w:rsidR="00E437CF" w:rsidRDefault="003365AB" w:rsidP="00900CEA">
      <w:r>
        <w:rPr>
          <w:rFonts w:hint="eastAsia"/>
        </w:rPr>
        <w:t>当</w:t>
      </w:r>
      <w:r w:rsidR="00E437CF">
        <w:rPr>
          <w:rFonts w:hint="eastAsia"/>
        </w:rPr>
        <w:t>收盘价</w:t>
      </w:r>
      <w:r w:rsidR="00E437CF">
        <w:rPr>
          <w:rFonts w:hint="eastAsia"/>
        </w:rPr>
        <w:t>&gt;</w:t>
      </w:r>
      <w:r w:rsidR="00E437CF">
        <w:rPr>
          <w:rFonts w:hint="eastAsia"/>
        </w:rPr>
        <w:t>二十根最高价的均值</w:t>
      </w:r>
      <w:r>
        <w:rPr>
          <w:rFonts w:hint="eastAsia"/>
        </w:rPr>
        <w:t>且</w:t>
      </w:r>
      <w:r w:rsidR="00D27C20">
        <w:rPr>
          <w:rFonts w:hint="eastAsia"/>
        </w:rPr>
        <w:t>二十均线</w:t>
      </w:r>
      <w:r w:rsidR="00E437CF">
        <w:rPr>
          <w:rFonts w:hint="eastAsia"/>
        </w:rPr>
        <w:t>&gt;</w:t>
      </w:r>
      <w:r w:rsidR="00390836">
        <w:rPr>
          <w:rFonts w:hint="eastAsia"/>
        </w:rPr>
        <w:t>前一根</w:t>
      </w:r>
      <w:r w:rsidR="00390836">
        <w:rPr>
          <w:rFonts w:hint="eastAsia"/>
        </w:rPr>
        <w:t>bar</w:t>
      </w:r>
      <w:r w:rsidR="00390836">
        <w:rPr>
          <w:rFonts w:hint="eastAsia"/>
        </w:rPr>
        <w:t>对应的均线值</w:t>
      </w:r>
    </w:p>
    <w:p w:rsidR="00390836" w:rsidRDefault="003365AB" w:rsidP="00900CEA">
      <w:r>
        <w:rPr>
          <w:rFonts w:hint="eastAsia"/>
        </w:rPr>
        <w:t>当</w:t>
      </w:r>
      <w:r w:rsidR="00390836">
        <w:rPr>
          <w:rFonts w:hint="eastAsia"/>
        </w:rPr>
        <w:t>收盘价</w:t>
      </w:r>
      <w:r w:rsidR="00390836">
        <w:rPr>
          <w:rFonts w:hint="eastAsia"/>
        </w:rPr>
        <w:t>&gt;</w:t>
      </w:r>
      <w:r w:rsidR="00390836">
        <w:rPr>
          <w:rFonts w:hint="eastAsia"/>
        </w:rPr>
        <w:t>八十根最高价的均值</w:t>
      </w:r>
      <w:r>
        <w:rPr>
          <w:rFonts w:hint="eastAsia"/>
        </w:rPr>
        <w:t>且</w:t>
      </w:r>
      <w:r w:rsidR="00390836">
        <w:rPr>
          <w:rFonts w:hint="eastAsia"/>
        </w:rPr>
        <w:t>八十均线</w:t>
      </w:r>
      <w:r w:rsidR="00390836">
        <w:rPr>
          <w:rFonts w:hint="eastAsia"/>
        </w:rPr>
        <w:t>&gt;</w:t>
      </w:r>
      <w:r w:rsidR="00390836">
        <w:rPr>
          <w:rFonts w:hint="eastAsia"/>
        </w:rPr>
        <w:t>前一根</w:t>
      </w:r>
      <w:r w:rsidR="00390836">
        <w:rPr>
          <w:rFonts w:hint="eastAsia"/>
        </w:rPr>
        <w:t>bar</w:t>
      </w:r>
      <w:r w:rsidR="00390836">
        <w:rPr>
          <w:rFonts w:hint="eastAsia"/>
        </w:rPr>
        <w:t>对应的均线值</w:t>
      </w:r>
    </w:p>
    <w:p w:rsidR="00390836" w:rsidRDefault="00390836" w:rsidP="00E437CF">
      <w:r>
        <w:rPr>
          <w:rFonts w:hint="eastAsia"/>
        </w:rPr>
        <w:t>下一个开盘开多</w:t>
      </w:r>
      <w:r w:rsidR="003365AB">
        <w:rPr>
          <w:rFonts w:hint="eastAsia"/>
        </w:rPr>
        <w:t>；</w:t>
      </w:r>
    </w:p>
    <w:p w:rsidR="00390836" w:rsidRDefault="003365AB" w:rsidP="00E437CF">
      <w:r>
        <w:rPr>
          <w:rFonts w:hint="eastAsia"/>
        </w:rPr>
        <w:t>当</w:t>
      </w:r>
      <w:r w:rsidR="00390836">
        <w:rPr>
          <w:rFonts w:hint="eastAsia"/>
        </w:rPr>
        <w:t>收盘价</w:t>
      </w:r>
      <w:r w:rsidR="00390836">
        <w:rPr>
          <w:rFonts w:hint="eastAsia"/>
        </w:rPr>
        <w:t>&lt;</w:t>
      </w:r>
      <w:r>
        <w:rPr>
          <w:rFonts w:hint="eastAsia"/>
        </w:rPr>
        <w:t>八十根最低价的均值</w:t>
      </w:r>
    </w:p>
    <w:p w:rsidR="00390836" w:rsidRDefault="00390836" w:rsidP="00E437CF">
      <w:r>
        <w:rPr>
          <w:rFonts w:hint="eastAsia"/>
        </w:rPr>
        <w:t>平多；</w:t>
      </w:r>
    </w:p>
    <w:p w:rsidR="00390836" w:rsidRDefault="003365AB" w:rsidP="00390836">
      <w:r>
        <w:rPr>
          <w:rFonts w:hint="eastAsia"/>
        </w:rPr>
        <w:t>当</w:t>
      </w:r>
      <w:r w:rsidR="00390836">
        <w:rPr>
          <w:rFonts w:hint="eastAsia"/>
        </w:rPr>
        <w:t>收盘价</w:t>
      </w:r>
      <w:r w:rsidR="00390836">
        <w:rPr>
          <w:rFonts w:hint="eastAsia"/>
        </w:rPr>
        <w:t>&lt;</w:t>
      </w:r>
      <w:r w:rsidR="00390836">
        <w:rPr>
          <w:rFonts w:hint="eastAsia"/>
        </w:rPr>
        <w:t>二十根最</w:t>
      </w:r>
      <w:r w:rsidR="00687FDB">
        <w:rPr>
          <w:rFonts w:hint="eastAsia"/>
        </w:rPr>
        <w:t>低</w:t>
      </w:r>
      <w:r w:rsidR="00390836">
        <w:rPr>
          <w:rFonts w:hint="eastAsia"/>
        </w:rPr>
        <w:t>价的均值</w:t>
      </w:r>
      <w:r w:rsidR="00E54628">
        <w:rPr>
          <w:rFonts w:hint="eastAsia"/>
        </w:rPr>
        <w:t>且</w:t>
      </w:r>
      <w:r w:rsidR="00390836">
        <w:rPr>
          <w:rFonts w:hint="eastAsia"/>
        </w:rPr>
        <w:t>二十均线</w:t>
      </w:r>
      <w:r w:rsidR="00390836">
        <w:rPr>
          <w:rFonts w:hint="eastAsia"/>
        </w:rPr>
        <w:t>&lt;</w:t>
      </w:r>
      <w:r w:rsidR="00390836">
        <w:rPr>
          <w:rFonts w:hint="eastAsia"/>
        </w:rPr>
        <w:t>前一根</w:t>
      </w:r>
      <w:r w:rsidR="00390836">
        <w:rPr>
          <w:rFonts w:hint="eastAsia"/>
        </w:rPr>
        <w:t>bar</w:t>
      </w:r>
      <w:r w:rsidR="00390836">
        <w:rPr>
          <w:rFonts w:hint="eastAsia"/>
        </w:rPr>
        <w:t>对应的均线值</w:t>
      </w:r>
    </w:p>
    <w:p w:rsidR="00E54628" w:rsidRDefault="00E54628" w:rsidP="00390836">
      <w:r>
        <w:rPr>
          <w:rFonts w:hint="eastAsia"/>
        </w:rPr>
        <w:t>当</w:t>
      </w:r>
      <w:r w:rsidR="00390836">
        <w:rPr>
          <w:rFonts w:hint="eastAsia"/>
        </w:rPr>
        <w:t>收盘价</w:t>
      </w:r>
      <w:r w:rsidR="00390836">
        <w:rPr>
          <w:rFonts w:hint="eastAsia"/>
        </w:rPr>
        <w:t>&lt;</w:t>
      </w:r>
      <w:r w:rsidR="00687FDB">
        <w:rPr>
          <w:rFonts w:hint="eastAsia"/>
        </w:rPr>
        <w:t>八十根最低</w:t>
      </w:r>
      <w:r w:rsidR="00390836">
        <w:rPr>
          <w:rFonts w:hint="eastAsia"/>
        </w:rPr>
        <w:t>价的均值</w:t>
      </w:r>
      <w:r>
        <w:rPr>
          <w:rFonts w:hint="eastAsia"/>
        </w:rPr>
        <w:t>且</w:t>
      </w:r>
      <w:r w:rsidR="00390836">
        <w:rPr>
          <w:rFonts w:hint="eastAsia"/>
        </w:rPr>
        <w:t>八十均线</w:t>
      </w:r>
      <w:r w:rsidR="00390836">
        <w:rPr>
          <w:rFonts w:hint="eastAsia"/>
        </w:rPr>
        <w:t>&lt;</w:t>
      </w:r>
      <w:r w:rsidR="00390836">
        <w:rPr>
          <w:rFonts w:hint="eastAsia"/>
        </w:rPr>
        <w:t>前一根</w:t>
      </w:r>
      <w:r w:rsidR="00390836">
        <w:rPr>
          <w:rFonts w:hint="eastAsia"/>
        </w:rPr>
        <w:t>bar</w:t>
      </w:r>
      <w:r w:rsidR="00390836">
        <w:rPr>
          <w:rFonts w:hint="eastAsia"/>
        </w:rPr>
        <w:t>对应的均线值</w:t>
      </w:r>
    </w:p>
    <w:p w:rsidR="00390836" w:rsidRDefault="00390836" w:rsidP="00390836">
      <w:r>
        <w:rPr>
          <w:rFonts w:hint="eastAsia"/>
        </w:rPr>
        <w:t>下一个开盘开空</w:t>
      </w:r>
      <w:r w:rsidR="00E54628">
        <w:rPr>
          <w:rFonts w:hint="eastAsia"/>
        </w:rPr>
        <w:t>；</w:t>
      </w:r>
    </w:p>
    <w:p w:rsidR="002B57C7" w:rsidRDefault="008028E0" w:rsidP="002B57C7">
      <w:r>
        <w:rPr>
          <w:rFonts w:hint="eastAsia"/>
        </w:rPr>
        <w:t>当</w:t>
      </w:r>
      <w:r w:rsidR="002B57C7">
        <w:rPr>
          <w:rFonts w:hint="eastAsia"/>
        </w:rPr>
        <w:t>收盘价</w:t>
      </w:r>
      <w:r w:rsidR="002B57C7">
        <w:rPr>
          <w:rFonts w:hint="eastAsia"/>
        </w:rPr>
        <w:t>&gt;</w:t>
      </w:r>
      <w:r>
        <w:rPr>
          <w:rFonts w:hint="eastAsia"/>
        </w:rPr>
        <w:t>八十根最高价的均值</w:t>
      </w:r>
    </w:p>
    <w:p w:rsidR="002B57C7" w:rsidRDefault="00525885" w:rsidP="002B57C7">
      <w:r>
        <w:rPr>
          <w:rFonts w:hint="eastAsia"/>
        </w:rPr>
        <w:t>平空</w:t>
      </w:r>
      <w:r w:rsidR="00445E18">
        <w:rPr>
          <w:rFonts w:hint="eastAsia"/>
        </w:rPr>
        <w:t>。</w:t>
      </w:r>
    </w:p>
    <w:p w:rsidR="006470F1" w:rsidRDefault="006470F1" w:rsidP="00900CEA"/>
    <w:p w:rsidR="00D350B1" w:rsidRPr="00102588" w:rsidRDefault="00D350B1" w:rsidP="00900CEA">
      <w:pPr>
        <w:rPr>
          <w:color w:val="FF0000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A689E">
        <w:rPr>
          <w:rFonts w:hint="eastAsia"/>
        </w:rPr>
        <w:t>SOB</w:t>
      </w:r>
      <w:r w:rsidR="00102588">
        <w:rPr>
          <w:rFonts w:hint="eastAsia"/>
          <w:color w:val="FF0000"/>
        </w:rPr>
        <w:t>（是多少天的最高价，</w:t>
      </w:r>
      <w:r w:rsidR="00102588">
        <w:rPr>
          <w:rFonts w:hint="eastAsia"/>
          <w:color w:val="FF0000"/>
        </w:rPr>
        <w:t>SOB</w:t>
      </w:r>
      <w:r w:rsidR="00102588">
        <w:rPr>
          <w:rFonts w:hint="eastAsia"/>
          <w:color w:val="FF0000"/>
        </w:rPr>
        <w:t>就等于正的多少；是多少天的最低价，</w:t>
      </w:r>
      <w:r w:rsidR="00102588">
        <w:rPr>
          <w:rFonts w:hint="eastAsia"/>
          <w:color w:val="FF0000"/>
        </w:rPr>
        <w:t>SOB</w:t>
      </w:r>
      <w:r w:rsidR="00AE7D07">
        <w:rPr>
          <w:rFonts w:hint="eastAsia"/>
          <w:color w:val="FF0000"/>
        </w:rPr>
        <w:t>就等于负的</w:t>
      </w:r>
      <w:bookmarkStart w:id="0" w:name="_GoBack"/>
      <w:bookmarkEnd w:id="0"/>
      <w:r w:rsidR="00102588">
        <w:rPr>
          <w:rFonts w:hint="eastAsia"/>
          <w:color w:val="FF0000"/>
        </w:rPr>
        <w:t>多少）</w:t>
      </w:r>
    </w:p>
    <w:p w:rsidR="00A346A0" w:rsidRDefault="00A346A0" w:rsidP="00A346A0">
      <w:r>
        <w:rPr>
          <w:rFonts w:hint="eastAsia"/>
        </w:rPr>
        <w:t>如果今天的收盘价是过去</w:t>
      </w:r>
      <w:r>
        <w:rPr>
          <w:rFonts w:hint="eastAsia"/>
        </w:rPr>
        <w:t>40</w:t>
      </w:r>
      <w:r>
        <w:rPr>
          <w:rFonts w:hint="eastAsia"/>
        </w:rPr>
        <w:t>天的最高价，将今天的</w:t>
      </w:r>
      <w:r>
        <w:rPr>
          <w:rFonts w:hint="eastAsia"/>
        </w:rPr>
        <w:t>SOB</w:t>
      </w:r>
      <w:r>
        <w:rPr>
          <w:rFonts w:hint="eastAsia"/>
        </w:rPr>
        <w:t>值记为</w:t>
      </w:r>
      <w:r>
        <w:rPr>
          <w:rFonts w:hint="eastAsia"/>
        </w:rPr>
        <w:t>40</w:t>
      </w:r>
      <w:r>
        <w:rPr>
          <w:rFonts w:hint="eastAsia"/>
        </w:rPr>
        <w:t>，如果今天的收盘价是过去</w:t>
      </w:r>
      <w:r>
        <w:rPr>
          <w:rFonts w:hint="eastAsia"/>
        </w:rPr>
        <w:t>35</w:t>
      </w:r>
      <w:r>
        <w:rPr>
          <w:rFonts w:hint="eastAsia"/>
        </w:rPr>
        <w:t>天的最低价，今天将</w:t>
      </w:r>
      <w:r>
        <w:rPr>
          <w:rFonts w:hint="eastAsia"/>
        </w:rPr>
        <w:t>SOB</w:t>
      </w:r>
      <w:r>
        <w:rPr>
          <w:rFonts w:hint="eastAsia"/>
        </w:rPr>
        <w:t>记为值</w:t>
      </w:r>
      <w:r>
        <w:rPr>
          <w:rFonts w:hint="eastAsia"/>
        </w:rPr>
        <w:t>-35</w:t>
      </w:r>
      <w:r>
        <w:rPr>
          <w:rFonts w:hint="eastAsia"/>
        </w:rPr>
        <w:t>。</w:t>
      </w:r>
    </w:p>
    <w:p w:rsidR="00A346A0" w:rsidRDefault="00A346A0" w:rsidP="00A346A0"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值是过去</w:t>
      </w:r>
      <w:r>
        <w:rPr>
          <w:rFonts w:hint="eastAsia"/>
        </w:rPr>
        <w:t>40</w:t>
      </w:r>
      <w:r>
        <w:rPr>
          <w:rFonts w:hint="eastAsia"/>
        </w:rPr>
        <w:t>天的最高值，且大于</w:t>
      </w:r>
      <w:r>
        <w:rPr>
          <w:rFonts w:hint="eastAsia"/>
        </w:rPr>
        <w:t>20</w:t>
      </w:r>
      <w:r>
        <w:rPr>
          <w:rFonts w:hint="eastAsia"/>
        </w:rPr>
        <w:t>，平空开多</w:t>
      </w:r>
    </w:p>
    <w:p w:rsidR="000A689E" w:rsidRDefault="00A346A0" w:rsidP="00A346A0">
      <w:r>
        <w:rPr>
          <w:rFonts w:hint="eastAsia"/>
        </w:rPr>
        <w:t>当今天的</w:t>
      </w:r>
      <w:r>
        <w:rPr>
          <w:rFonts w:hint="eastAsia"/>
        </w:rPr>
        <w:t>SOB</w:t>
      </w:r>
      <w:r>
        <w:rPr>
          <w:rFonts w:hint="eastAsia"/>
        </w:rPr>
        <w:t>值是过去</w:t>
      </w:r>
      <w:r>
        <w:rPr>
          <w:rFonts w:hint="eastAsia"/>
        </w:rPr>
        <w:t>40</w:t>
      </w:r>
      <w:r>
        <w:rPr>
          <w:rFonts w:hint="eastAsia"/>
        </w:rPr>
        <w:t>天的最低值，且小于</w:t>
      </w:r>
      <w:r>
        <w:rPr>
          <w:rFonts w:hint="eastAsia"/>
        </w:rPr>
        <w:t>-20</w:t>
      </w:r>
      <w:r>
        <w:rPr>
          <w:rFonts w:hint="eastAsia"/>
        </w:rPr>
        <w:t>，平多开空</w:t>
      </w:r>
    </w:p>
    <w:p w:rsidR="003D1FDA" w:rsidRDefault="003D1FDA" w:rsidP="00A346A0"/>
    <w:p w:rsidR="003D1FDA" w:rsidRDefault="003D1FDA" w:rsidP="00A346A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5198F">
        <w:rPr>
          <w:rFonts w:hint="eastAsia"/>
        </w:rPr>
        <w:t>MHR</w:t>
      </w:r>
      <w:r w:rsidR="00275C72">
        <w:rPr>
          <w:rFonts w:hint="eastAsia"/>
        </w:rPr>
        <w:t>//</w:t>
      </w:r>
      <w:r w:rsidR="00275C72">
        <w:rPr>
          <w:rFonts w:hint="eastAsia"/>
        </w:rPr>
        <w:t>需重新调整</w:t>
      </w:r>
    </w:p>
    <w:p w:rsidR="0037375A" w:rsidRDefault="0037375A" w:rsidP="00A346A0">
      <w:r>
        <w:rPr>
          <w:rFonts w:hint="eastAsia"/>
        </w:rPr>
        <w:t>MACD: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指数平滑异同平均线</w:t>
      </w:r>
    </w:p>
    <w:p w:rsidR="0045198F" w:rsidRDefault="0045198F" w:rsidP="00A346A0">
      <w:r>
        <w:rPr>
          <w:rFonts w:hint="eastAsia"/>
        </w:rPr>
        <w:t>MACD=ema(close,12)</w:t>
      </w:r>
      <w:r>
        <w:t>—</w:t>
      </w:r>
      <w:r>
        <w:rPr>
          <w:rFonts w:hint="eastAsia"/>
        </w:rPr>
        <w:t>ema(close,26);</w:t>
      </w:r>
    </w:p>
    <w:p w:rsidR="0045198F" w:rsidRDefault="0045198F" w:rsidP="00A346A0">
      <w:r>
        <w:rPr>
          <w:rFonts w:hint="eastAsia"/>
        </w:rPr>
        <w:t>MACD Signal=ema(MACD,9);</w:t>
      </w:r>
    </w:p>
    <w:p w:rsidR="0045198F" w:rsidRDefault="0045198F" w:rsidP="00A346A0">
      <w:r>
        <w:rPr>
          <w:rFonts w:hint="eastAsia"/>
        </w:rPr>
        <w:t>MACD His</w:t>
      </w:r>
      <w:r w:rsidR="00A32CBC">
        <w:rPr>
          <w:rFonts w:hint="eastAsia"/>
        </w:rPr>
        <w:t>to</w:t>
      </w:r>
      <w:r>
        <w:rPr>
          <w:rFonts w:hint="eastAsia"/>
        </w:rPr>
        <w:t>gram=MACD --- MACD Signal</w:t>
      </w:r>
    </w:p>
    <w:p w:rsidR="0045198F" w:rsidRDefault="00A32CBC" w:rsidP="00A346A0">
      <w:r>
        <w:rPr>
          <w:rFonts w:hint="eastAsia"/>
        </w:rPr>
        <w:lastRenderedPageBreak/>
        <w:t>当</w:t>
      </w:r>
      <w:r>
        <w:rPr>
          <w:rFonts w:hint="eastAsia"/>
        </w:rPr>
        <w:t>Histogram&lt;0</w:t>
      </w:r>
      <w:r>
        <w:rPr>
          <w:rFonts w:hint="eastAsia"/>
        </w:rPr>
        <w:t>，找到</w:t>
      </w:r>
      <w:r w:rsidRPr="001D5459">
        <w:rPr>
          <w:rFonts w:hint="eastAsia"/>
          <w:highlight w:val="yellow"/>
        </w:rPr>
        <w:t>从</w:t>
      </w:r>
      <w:r w:rsidRPr="001D5459">
        <w:rPr>
          <w:rFonts w:hint="eastAsia"/>
          <w:highlight w:val="yellow"/>
        </w:rPr>
        <w:t>Histogram</w:t>
      </w:r>
      <w:r w:rsidRPr="001D5459">
        <w:rPr>
          <w:rFonts w:hint="eastAsia"/>
          <w:highlight w:val="yellow"/>
        </w:rPr>
        <w:t>变为小于零开始后的最低点</w:t>
      </w:r>
      <w:r>
        <w:rPr>
          <w:rFonts w:hint="eastAsia"/>
        </w:rPr>
        <w:t>，当</w:t>
      </w:r>
      <w:r>
        <w:rPr>
          <w:rFonts w:hint="eastAsia"/>
        </w:rPr>
        <w:t>Histogram</w:t>
      </w:r>
      <w:r>
        <w:rPr>
          <w:rFonts w:hint="eastAsia"/>
        </w:rPr>
        <w:t>比最低点恢复</w:t>
      </w:r>
      <w:r>
        <w:rPr>
          <w:rFonts w:hint="eastAsia"/>
        </w:rPr>
        <w:t>x</w:t>
      </w:r>
      <w:r w:rsidR="0083077F">
        <w:rPr>
          <w:rFonts w:hint="eastAsia"/>
        </w:rPr>
        <w:t>时，买</w:t>
      </w:r>
      <w:r w:rsidR="00711E02">
        <w:rPr>
          <w:rFonts w:hint="eastAsia"/>
        </w:rPr>
        <w:t>入</w:t>
      </w:r>
      <w:r>
        <w:rPr>
          <w:rFonts w:hint="eastAsia"/>
        </w:rPr>
        <w:t>；</w:t>
      </w:r>
    </w:p>
    <w:p w:rsidR="00A32CBC" w:rsidRDefault="00A32CBC" w:rsidP="00A32CBC">
      <w:r>
        <w:rPr>
          <w:rFonts w:hint="eastAsia"/>
        </w:rPr>
        <w:t>当</w:t>
      </w:r>
      <w:r>
        <w:rPr>
          <w:rFonts w:hint="eastAsia"/>
        </w:rPr>
        <w:t>Histogram&gt;0</w:t>
      </w:r>
      <w:r>
        <w:rPr>
          <w:rFonts w:hint="eastAsia"/>
        </w:rPr>
        <w:t>，找到从</w:t>
      </w:r>
      <w:r>
        <w:rPr>
          <w:rFonts w:hint="eastAsia"/>
        </w:rPr>
        <w:t>Histogram</w:t>
      </w:r>
      <w:r>
        <w:rPr>
          <w:rFonts w:hint="eastAsia"/>
        </w:rPr>
        <w:t>变为大于零开始后的最高点，当</w:t>
      </w:r>
      <w:r>
        <w:rPr>
          <w:rFonts w:hint="eastAsia"/>
        </w:rPr>
        <w:t>Histogram</w:t>
      </w:r>
      <w:r>
        <w:rPr>
          <w:rFonts w:hint="eastAsia"/>
        </w:rPr>
        <w:t>比最高点回撤</w:t>
      </w:r>
      <w:r>
        <w:rPr>
          <w:rFonts w:hint="eastAsia"/>
        </w:rPr>
        <w:t>x</w:t>
      </w:r>
      <w:r>
        <w:rPr>
          <w:rFonts w:hint="eastAsia"/>
        </w:rPr>
        <w:t>时，卖；</w:t>
      </w:r>
    </w:p>
    <w:p w:rsidR="00F50719" w:rsidRDefault="00A32CBC" w:rsidP="00A32CBC">
      <w:r>
        <w:t>X</w:t>
      </w:r>
      <w:r>
        <w:rPr>
          <w:rFonts w:hint="eastAsia"/>
        </w:rPr>
        <w:t>默认为</w:t>
      </w:r>
      <w:r>
        <w:rPr>
          <w:rFonts w:hint="eastAsia"/>
        </w:rPr>
        <w:t>0.25</w:t>
      </w:r>
      <w:r>
        <w:rPr>
          <w:rFonts w:hint="eastAsia"/>
        </w:rPr>
        <w:t>。</w:t>
      </w:r>
    </w:p>
    <w:p w:rsidR="00B703EC" w:rsidRDefault="00B703EC" w:rsidP="00A32CBC"/>
    <w:p w:rsidR="00F50719" w:rsidRDefault="00F50719" w:rsidP="00A32CBC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172AB5">
        <w:rPr>
          <w:rFonts w:hint="eastAsia"/>
        </w:rPr>
        <w:t>DI</w:t>
      </w:r>
    </w:p>
    <w:p w:rsidR="00172AB5" w:rsidRDefault="00172AB5" w:rsidP="00A32CBC">
      <w:r>
        <w:rPr>
          <w:rFonts w:hint="eastAsia"/>
        </w:rPr>
        <w:t>DI=10</w:t>
      </w:r>
      <w:r>
        <w:rPr>
          <w:rFonts w:hint="eastAsia"/>
        </w:rPr>
        <w:t>天的动量（</w:t>
      </w:r>
      <w:r>
        <w:rPr>
          <w:rFonts w:hint="eastAsia"/>
        </w:rPr>
        <w:t>momentum</w:t>
      </w:r>
      <w:r>
        <w:rPr>
          <w:rFonts w:hint="eastAsia"/>
        </w:rPr>
        <w:t>）</w:t>
      </w:r>
      <w:r>
        <w:rPr>
          <w:rFonts w:hint="eastAsia"/>
        </w:rPr>
        <w:t>*40</w:t>
      </w:r>
      <w:r>
        <w:rPr>
          <w:rFonts w:hint="eastAsia"/>
        </w:rPr>
        <w:t>天的动量</w:t>
      </w:r>
      <w:r>
        <w:rPr>
          <w:rFonts w:hint="eastAsia"/>
        </w:rPr>
        <w:t>/40</w:t>
      </w:r>
      <w:r>
        <w:rPr>
          <w:rFonts w:hint="eastAsia"/>
        </w:rPr>
        <w:t>天价格变化的方差；</w:t>
      </w:r>
    </w:p>
    <w:p w:rsidR="00172AB5" w:rsidRDefault="00172AB5" w:rsidP="00A32CBC">
      <w:r>
        <w:rPr>
          <w:rFonts w:hint="eastAsia"/>
        </w:rPr>
        <w:t>当</w:t>
      </w:r>
      <w:r>
        <w:rPr>
          <w:rFonts w:hint="eastAsia"/>
        </w:rPr>
        <w:t>DI</w:t>
      </w:r>
      <w:r w:rsidR="005227DB">
        <w:rPr>
          <w:rFonts w:hint="eastAsia"/>
        </w:rPr>
        <w:t>小于</w:t>
      </w:r>
      <w:r w:rsidR="005227DB">
        <w:t>—</w:t>
      </w:r>
      <w:r w:rsidR="005227DB">
        <w:rPr>
          <w:rFonts w:hint="eastAsia"/>
        </w:rPr>
        <w:t>10</w:t>
      </w:r>
      <w:r w:rsidR="005227DB">
        <w:rPr>
          <w:rFonts w:hint="eastAsia"/>
        </w:rPr>
        <w:t>且</w:t>
      </w:r>
      <w:r w:rsidR="005227DB">
        <w:rPr>
          <w:rFonts w:hint="eastAsia"/>
        </w:rPr>
        <w:t>40</w:t>
      </w:r>
      <w:r w:rsidR="005227DB">
        <w:rPr>
          <w:rFonts w:hint="eastAsia"/>
        </w:rPr>
        <w:t>天的动量大于</w:t>
      </w:r>
      <w:r w:rsidR="005227DB">
        <w:rPr>
          <w:rFonts w:hint="eastAsia"/>
        </w:rPr>
        <w:t>0</w:t>
      </w:r>
      <w:r w:rsidR="005227DB">
        <w:rPr>
          <w:rFonts w:hint="eastAsia"/>
        </w:rPr>
        <w:t>，开多；</w:t>
      </w:r>
    </w:p>
    <w:p w:rsidR="005227DB" w:rsidRDefault="005227DB" w:rsidP="00A32CBC">
      <w:r>
        <w:rPr>
          <w:rFonts w:hint="eastAsia"/>
        </w:rPr>
        <w:t>当</w:t>
      </w:r>
      <w:r>
        <w:rPr>
          <w:rFonts w:hint="eastAsia"/>
        </w:rPr>
        <w:t>DI</w:t>
      </w:r>
      <w:r>
        <w:rPr>
          <w:rFonts w:hint="eastAsia"/>
        </w:rPr>
        <w:t>小于</w:t>
      </w:r>
      <w:r>
        <w:rPr>
          <w:rFonts w:hint="eastAsia"/>
        </w:rPr>
        <w:t xml:space="preserve">---10 </w:t>
      </w:r>
      <w:r>
        <w:rPr>
          <w:rFonts w:hint="eastAsia"/>
        </w:rPr>
        <w:t>且</w:t>
      </w:r>
      <w:r>
        <w:rPr>
          <w:rFonts w:hint="eastAsia"/>
        </w:rPr>
        <w:t>40</w:t>
      </w:r>
      <w:r>
        <w:rPr>
          <w:rFonts w:hint="eastAsia"/>
        </w:rPr>
        <w:t>天的动量小于</w:t>
      </w:r>
      <w:r>
        <w:rPr>
          <w:rFonts w:hint="eastAsia"/>
        </w:rPr>
        <w:t>0</w:t>
      </w:r>
      <w:r>
        <w:rPr>
          <w:rFonts w:hint="eastAsia"/>
        </w:rPr>
        <w:t>，开空。</w:t>
      </w:r>
    </w:p>
    <w:p w:rsidR="005227DB" w:rsidRDefault="005227DB" w:rsidP="00A32CBC"/>
    <w:p w:rsidR="005227DB" w:rsidRDefault="005227DB" w:rsidP="00A32CBC"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3F0D50">
        <w:rPr>
          <w:rFonts w:hint="eastAsia"/>
        </w:rPr>
        <w:t>MACM</w:t>
      </w:r>
      <w:r w:rsidR="00750E0C">
        <w:rPr>
          <w:rFonts w:hint="eastAsia"/>
        </w:rPr>
        <w:t>//</w:t>
      </w:r>
      <w:r w:rsidR="00750E0C">
        <w:rPr>
          <w:rFonts w:hint="eastAsia"/>
        </w:rPr>
        <w:t>多头无交易</w:t>
      </w:r>
    </w:p>
    <w:p w:rsidR="003F0D50" w:rsidRDefault="003F0D50" w:rsidP="003F0D50">
      <w:r>
        <w:rPr>
          <w:rFonts w:hint="eastAsia"/>
        </w:rPr>
        <w:t>长期移动平均是短期移动平均的</w:t>
      </w:r>
      <w:r>
        <w:rPr>
          <w:rFonts w:hint="eastAsia"/>
        </w:rPr>
        <w:t>4</w:t>
      </w:r>
      <w:r>
        <w:rPr>
          <w:rFonts w:hint="eastAsia"/>
        </w:rPr>
        <w:t>倍。</w:t>
      </w:r>
    </w:p>
    <w:p w:rsidR="003F0D50" w:rsidRDefault="003F0D50" w:rsidP="003F0D50">
      <w:r>
        <w:rPr>
          <w:rFonts w:hint="eastAsia"/>
        </w:rPr>
        <w:t>1</w:t>
      </w:r>
      <w:r>
        <w:rPr>
          <w:rFonts w:hint="eastAsia"/>
        </w:rPr>
        <w:t>天和</w:t>
      </w:r>
      <w:r>
        <w:rPr>
          <w:rFonts w:hint="eastAsia"/>
        </w:rPr>
        <w:t>4</w:t>
      </w:r>
      <w:r>
        <w:rPr>
          <w:rFonts w:hint="eastAsia"/>
        </w:rPr>
        <w:t>天的移动平均为一组，</w:t>
      </w:r>
    </w:p>
    <w:p w:rsidR="003F0D50" w:rsidRDefault="003F0D50" w:rsidP="003F0D50">
      <w:r>
        <w:rPr>
          <w:rFonts w:hint="eastAsia"/>
        </w:rPr>
        <w:t>2</w:t>
      </w:r>
      <w:r>
        <w:rPr>
          <w:rFonts w:hint="eastAsia"/>
        </w:rPr>
        <w:t>天和</w:t>
      </w:r>
      <w:r>
        <w:rPr>
          <w:rFonts w:hint="eastAsia"/>
        </w:rPr>
        <w:t>8</w:t>
      </w:r>
      <w:r>
        <w:rPr>
          <w:rFonts w:hint="eastAsia"/>
        </w:rPr>
        <w:t>天的移动平均为一组，</w:t>
      </w:r>
    </w:p>
    <w:p w:rsidR="003F0D50" w:rsidRDefault="003F0D50" w:rsidP="003F0D50">
      <w:r>
        <w:rPr>
          <w:rFonts w:hint="eastAsia"/>
        </w:rPr>
        <w:t>…</w:t>
      </w:r>
      <w:r>
        <w:t>.</w:t>
      </w:r>
    </w:p>
    <w:p w:rsidR="003F0D50" w:rsidRDefault="003F0D50" w:rsidP="003F0D50">
      <w:r>
        <w:rPr>
          <w:rFonts w:hint="eastAsia"/>
        </w:rPr>
        <w:t>20</w:t>
      </w:r>
      <w:r>
        <w:rPr>
          <w:rFonts w:hint="eastAsia"/>
        </w:rPr>
        <w:t>天和</w:t>
      </w:r>
      <w:r>
        <w:rPr>
          <w:rFonts w:hint="eastAsia"/>
        </w:rPr>
        <w:t>80</w:t>
      </w:r>
      <w:r>
        <w:rPr>
          <w:rFonts w:hint="eastAsia"/>
        </w:rPr>
        <w:t>天的移动平均为一组，</w:t>
      </w:r>
    </w:p>
    <w:p w:rsidR="003F0D50" w:rsidRDefault="003F0D50" w:rsidP="003F0D50"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组。</w:t>
      </w:r>
    </w:p>
    <w:p w:rsidR="003F0D50" w:rsidRDefault="003F0D50" w:rsidP="003F0D50">
      <w:r>
        <w:rPr>
          <w:rFonts w:hint="eastAsia"/>
        </w:rPr>
        <w:t>MACS</w:t>
      </w:r>
      <w:r>
        <w:rPr>
          <w:rFonts w:hint="eastAsia"/>
        </w:rPr>
        <w:t>初值为</w:t>
      </w:r>
      <w:r>
        <w:rPr>
          <w:rFonts w:hint="eastAsia"/>
        </w:rPr>
        <w:t>0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rPr>
          <w:rFonts w:hint="eastAsia"/>
        </w:rPr>
        <w:t>天的移动平均大于</w:t>
      </w:r>
      <w:r>
        <w:rPr>
          <w:rFonts w:hint="eastAsia"/>
        </w:rPr>
        <w:t>4</w:t>
      </w:r>
      <w:r>
        <w:rPr>
          <w:rFonts w:hint="eastAsia"/>
        </w:rPr>
        <w:t>天的移动平均，在</w:t>
      </w:r>
      <w:r>
        <w:rPr>
          <w:rFonts w:hint="eastAsia"/>
        </w:rPr>
        <w:t>MACS</w:t>
      </w:r>
      <w:r>
        <w:rPr>
          <w:rFonts w:hint="eastAsia"/>
        </w:rPr>
        <w:t>的值上加</w:t>
      </w:r>
      <w:r>
        <w:rPr>
          <w:rFonts w:hint="eastAsia"/>
        </w:rPr>
        <w:t>5</w:t>
      </w:r>
      <w:r>
        <w:rPr>
          <w:rFonts w:hint="eastAsia"/>
        </w:rPr>
        <w:t>；如果</w:t>
      </w:r>
      <w:r>
        <w:rPr>
          <w:rFonts w:hint="eastAsia"/>
        </w:rPr>
        <w:t>1</w:t>
      </w:r>
      <w:r>
        <w:rPr>
          <w:rFonts w:hint="eastAsia"/>
        </w:rPr>
        <w:t>天的移动平均小于</w:t>
      </w:r>
      <w:r>
        <w:rPr>
          <w:rFonts w:hint="eastAsia"/>
        </w:rPr>
        <w:t>4</w:t>
      </w:r>
      <w:r>
        <w:rPr>
          <w:rFonts w:hint="eastAsia"/>
        </w:rPr>
        <w:t>天的移动平均，则在</w:t>
      </w:r>
      <w:r>
        <w:rPr>
          <w:rFonts w:hint="eastAsia"/>
        </w:rPr>
        <w:t>MACS</w:t>
      </w:r>
      <w:r w:rsidR="0040345E">
        <w:rPr>
          <w:rFonts w:hint="eastAsia"/>
        </w:rPr>
        <w:t>的值上减</w:t>
      </w:r>
      <w:r w:rsidR="0040345E">
        <w:rPr>
          <w:rFonts w:hint="eastAsia"/>
        </w:rPr>
        <w:t>5</w:t>
      </w:r>
      <w:r w:rsidR="0040345E">
        <w:rPr>
          <w:rFonts w:hint="eastAsia"/>
        </w:rPr>
        <w:t>；</w:t>
      </w:r>
      <w:r>
        <w:rPr>
          <w:rFonts w:hint="eastAsia"/>
        </w:rPr>
        <w:t>剩下的</w:t>
      </w:r>
      <w:r>
        <w:rPr>
          <w:rFonts w:hint="eastAsia"/>
        </w:rPr>
        <w:t>19</w:t>
      </w:r>
      <w:r>
        <w:rPr>
          <w:rFonts w:hint="eastAsia"/>
        </w:rPr>
        <w:t>组依此类推。</w:t>
      </w:r>
    </w:p>
    <w:p w:rsidR="003F0D50" w:rsidRDefault="003F0D50" w:rsidP="003F0D50">
      <w:r>
        <w:rPr>
          <w:rFonts w:hint="eastAsia"/>
        </w:rPr>
        <w:t>MACS</w:t>
      </w:r>
      <w:r>
        <w:rPr>
          <w:rFonts w:hint="eastAsia"/>
        </w:rPr>
        <w:t>的值在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之间。</w:t>
      </w:r>
    </w:p>
    <w:p w:rsidR="0040345E" w:rsidRDefault="003F0D50" w:rsidP="003F0D50">
      <w:r>
        <w:rPr>
          <w:rFonts w:hint="eastAsia"/>
        </w:rPr>
        <w:t>当</w:t>
      </w:r>
      <w:r>
        <w:rPr>
          <w:rFonts w:hint="eastAsia"/>
        </w:rPr>
        <w:t>MACS</w:t>
      </w:r>
      <w:r>
        <w:rPr>
          <w:rFonts w:hint="eastAsia"/>
        </w:rPr>
        <w:t>的值大于等于</w:t>
      </w:r>
      <w:r>
        <w:rPr>
          <w:rFonts w:hint="eastAsia"/>
        </w:rPr>
        <w:t>60</w:t>
      </w:r>
      <w:r>
        <w:rPr>
          <w:rFonts w:hint="eastAsia"/>
        </w:rPr>
        <w:t>时</w:t>
      </w:r>
      <w:r w:rsidR="0040345E">
        <w:rPr>
          <w:rFonts w:hint="eastAsia"/>
        </w:rPr>
        <w:t>，</w:t>
      </w:r>
      <w:r>
        <w:rPr>
          <w:rFonts w:hint="eastAsia"/>
        </w:rPr>
        <w:t>平空开多</w:t>
      </w:r>
      <w:r w:rsidR="0040345E">
        <w:rPr>
          <w:rFonts w:hint="eastAsia"/>
        </w:rPr>
        <w:t>；</w:t>
      </w:r>
    </w:p>
    <w:p w:rsidR="003F0D50" w:rsidRPr="00A32CBC" w:rsidRDefault="003F0D50" w:rsidP="003F0D50">
      <w:r>
        <w:rPr>
          <w:rFonts w:hint="eastAsia"/>
        </w:rPr>
        <w:t>当</w:t>
      </w:r>
      <w:r>
        <w:rPr>
          <w:rFonts w:hint="eastAsia"/>
        </w:rPr>
        <w:t>MACS</w:t>
      </w:r>
      <w:r>
        <w:rPr>
          <w:rFonts w:hint="eastAsia"/>
        </w:rPr>
        <w:t>的值小于等于</w:t>
      </w:r>
      <w:r>
        <w:rPr>
          <w:rFonts w:hint="eastAsia"/>
        </w:rPr>
        <w:t>40</w:t>
      </w:r>
      <w:r>
        <w:rPr>
          <w:rFonts w:hint="eastAsia"/>
        </w:rPr>
        <w:t>时</w:t>
      </w:r>
      <w:r w:rsidR="0040345E">
        <w:rPr>
          <w:rFonts w:hint="eastAsia"/>
        </w:rPr>
        <w:t>，</w:t>
      </w:r>
      <w:r>
        <w:rPr>
          <w:rFonts w:hint="eastAsia"/>
        </w:rPr>
        <w:t>平多开空。</w:t>
      </w:r>
    </w:p>
    <w:p w:rsidR="00A32CBC" w:rsidRDefault="00A32CBC" w:rsidP="00A346A0"/>
    <w:p w:rsidR="00213CAA" w:rsidRDefault="00705AA5" w:rsidP="00A346A0">
      <w:r>
        <w:rPr>
          <w:rFonts w:hint="eastAsia"/>
        </w:rPr>
        <w:t>例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213CAA">
        <w:rPr>
          <w:rFonts w:hint="eastAsia"/>
        </w:rPr>
        <w:t>NEI</w:t>
      </w:r>
      <w:r w:rsidR="00512BAA">
        <w:rPr>
          <w:rFonts w:hint="eastAsia"/>
        </w:rPr>
        <w:t>//</w:t>
      </w:r>
      <w:r w:rsidR="00512BAA">
        <w:rPr>
          <w:rFonts w:hint="eastAsia"/>
        </w:rPr>
        <w:t>存在重复开平仓</w:t>
      </w:r>
    </w:p>
    <w:p w:rsidR="00380A87" w:rsidRDefault="00380A87" w:rsidP="00380A87">
      <w:r>
        <w:rPr>
          <w:rFonts w:hint="eastAsia"/>
        </w:rPr>
        <w:t>今天的</w:t>
      </w:r>
      <w:r>
        <w:rPr>
          <w:rFonts w:hint="eastAsia"/>
        </w:rPr>
        <w:t>NEI=(</w:t>
      </w:r>
      <w:r>
        <w:rPr>
          <w:rFonts w:hint="eastAsia"/>
        </w:rPr>
        <w:t>今天的</w:t>
      </w:r>
      <w:r>
        <w:rPr>
          <w:rFonts w:hint="eastAsia"/>
        </w:rPr>
        <w:t>close-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天收盘价的平均价</w:t>
      </w:r>
      <w:r>
        <w:rPr>
          <w:rFonts w:hint="eastAsia"/>
        </w:rPr>
        <w:t>)/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天收盘价的标准差；</w:t>
      </w:r>
    </w:p>
    <w:p w:rsidR="00380A87" w:rsidRDefault="00380A87" w:rsidP="00380A87">
      <w:r>
        <w:rPr>
          <w:rFonts w:hint="eastAsia"/>
        </w:rPr>
        <w:t>昨天的</w:t>
      </w:r>
      <w:r>
        <w:rPr>
          <w:rFonts w:hint="eastAsia"/>
        </w:rPr>
        <w:t>NEI=(</w:t>
      </w:r>
      <w:r>
        <w:rPr>
          <w:rFonts w:hint="eastAsia"/>
        </w:rPr>
        <w:t>昨天的</w:t>
      </w:r>
      <w:r>
        <w:rPr>
          <w:rFonts w:hint="eastAsia"/>
        </w:rPr>
        <w:t>close-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天收盘价的平均价</w:t>
      </w:r>
      <w:r>
        <w:rPr>
          <w:rFonts w:hint="eastAsia"/>
        </w:rPr>
        <w:t>)/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天收盘价的标准差；</w:t>
      </w:r>
    </w:p>
    <w:p w:rsidR="00380A87" w:rsidRPr="004A0306" w:rsidRDefault="00380A87" w:rsidP="00380A87">
      <w:r>
        <w:rPr>
          <w:rFonts w:hint="eastAsia"/>
        </w:rPr>
        <w:t>前天的</w:t>
      </w:r>
      <w:r>
        <w:rPr>
          <w:rFonts w:hint="eastAsia"/>
        </w:rPr>
        <w:t>NEI=(</w:t>
      </w:r>
      <w:r w:rsidR="00A43BA4">
        <w:rPr>
          <w:rFonts w:hint="eastAsia"/>
        </w:rPr>
        <w:t>前</w:t>
      </w:r>
      <w:r>
        <w:rPr>
          <w:rFonts w:hint="eastAsia"/>
        </w:rPr>
        <w:t>天的</w:t>
      </w:r>
      <w:r>
        <w:rPr>
          <w:rFonts w:hint="eastAsia"/>
        </w:rPr>
        <w:t>close-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天收盘价的平均价</w:t>
      </w:r>
      <w:r>
        <w:rPr>
          <w:rFonts w:hint="eastAsia"/>
        </w:rPr>
        <w:t>)/</w:t>
      </w:r>
      <w:r>
        <w:rPr>
          <w:rFonts w:hint="eastAsia"/>
        </w:rPr>
        <w:t>过去</w:t>
      </w:r>
      <w:r>
        <w:rPr>
          <w:rFonts w:hint="eastAsia"/>
        </w:rPr>
        <w:t>50</w:t>
      </w:r>
      <w:r>
        <w:rPr>
          <w:rFonts w:hint="eastAsia"/>
        </w:rPr>
        <w:t>天收盘价的标准差；</w:t>
      </w:r>
    </w:p>
    <w:p w:rsidR="00380A87" w:rsidRDefault="00380A87" w:rsidP="00380A87">
      <w:r>
        <w:t>…</w:t>
      </w:r>
      <w:r>
        <w:rPr>
          <w:rFonts w:hint="eastAsia"/>
        </w:rPr>
        <w:t>.</w:t>
      </w:r>
    </w:p>
    <w:p w:rsidR="00380A87" w:rsidRDefault="00380A87" w:rsidP="00380A87">
      <w:r>
        <w:rPr>
          <w:rFonts w:hint="eastAsia"/>
        </w:rPr>
        <w:t>依此类推算出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NEI</w:t>
      </w:r>
      <w:r>
        <w:rPr>
          <w:rFonts w:hint="eastAsia"/>
        </w:rPr>
        <w:t>；</w:t>
      </w:r>
    </w:p>
    <w:p w:rsidR="00380A87" w:rsidRDefault="00380A87" w:rsidP="00380A87">
      <w:r>
        <w:rPr>
          <w:rFonts w:hint="eastAsia"/>
        </w:rPr>
        <w:t>将</w:t>
      </w:r>
      <w:r>
        <w:rPr>
          <w:rFonts w:hint="eastAsia"/>
        </w:rPr>
        <w:t>50</w:t>
      </w:r>
      <w:r>
        <w:rPr>
          <w:rFonts w:hint="eastAsia"/>
        </w:rPr>
        <w:t>天的</w:t>
      </w:r>
      <w:r>
        <w:rPr>
          <w:rFonts w:hint="eastAsia"/>
        </w:rPr>
        <w:t>NEI</w:t>
      </w:r>
      <w:r>
        <w:rPr>
          <w:rFonts w:hint="eastAsia"/>
        </w:rPr>
        <w:t>按降序排列；</w:t>
      </w:r>
    </w:p>
    <w:p w:rsidR="00380A87" w:rsidRDefault="00380A87" w:rsidP="00380A87">
      <w:r>
        <w:rPr>
          <w:rFonts w:hint="eastAsia"/>
        </w:rPr>
        <w:t>NEI</w:t>
      </w:r>
      <w:r>
        <w:rPr>
          <w:rFonts w:hint="eastAsia"/>
        </w:rPr>
        <w:t>的上轨</w:t>
      </w:r>
      <w:r>
        <w:rPr>
          <w:rFonts w:hint="eastAsia"/>
        </w:rPr>
        <w:t>=</w:t>
      </w:r>
      <w:r>
        <w:rPr>
          <w:rFonts w:hint="eastAsia"/>
        </w:rPr>
        <w:t>今天的</w:t>
      </w:r>
      <w:r>
        <w:rPr>
          <w:rFonts w:hint="eastAsia"/>
        </w:rPr>
        <w:t>ma50+NEI</w:t>
      </w:r>
      <w:r>
        <w:rPr>
          <w:rFonts w:hint="eastAsia"/>
        </w:rPr>
        <w:t>的第</w:t>
      </w:r>
      <w:r w:rsidR="002A379B">
        <w:rPr>
          <w:rFonts w:hint="eastAsia"/>
        </w:rPr>
        <w:t>一</w:t>
      </w:r>
      <w:r>
        <w:rPr>
          <w:rFonts w:hint="eastAsia"/>
        </w:rPr>
        <w:t>名</w:t>
      </w:r>
    </w:p>
    <w:p w:rsidR="00380A87" w:rsidRDefault="00380A87" w:rsidP="00380A87">
      <w:r>
        <w:rPr>
          <w:rFonts w:hint="eastAsia"/>
        </w:rPr>
        <w:t>NEI</w:t>
      </w:r>
      <w:r>
        <w:rPr>
          <w:rFonts w:hint="eastAsia"/>
        </w:rPr>
        <w:t>的下轨</w:t>
      </w:r>
      <w:r>
        <w:rPr>
          <w:rFonts w:hint="eastAsia"/>
        </w:rPr>
        <w:t>=</w:t>
      </w:r>
      <w:r>
        <w:rPr>
          <w:rFonts w:hint="eastAsia"/>
        </w:rPr>
        <w:t>今天的</w:t>
      </w:r>
      <w:r>
        <w:rPr>
          <w:rFonts w:hint="eastAsia"/>
        </w:rPr>
        <w:t>ma50+NEI</w:t>
      </w:r>
      <w:r>
        <w:rPr>
          <w:rFonts w:hint="eastAsia"/>
        </w:rPr>
        <w:t>的第</w:t>
      </w:r>
      <w:r w:rsidR="002A379B">
        <w:rPr>
          <w:rFonts w:hint="eastAsia"/>
        </w:rPr>
        <w:t>五十</w:t>
      </w:r>
      <w:r>
        <w:rPr>
          <w:rFonts w:hint="eastAsia"/>
        </w:rPr>
        <w:t>名</w:t>
      </w:r>
    </w:p>
    <w:p w:rsidR="00380A87" w:rsidRPr="00380A87" w:rsidRDefault="00380A87" w:rsidP="00A346A0">
      <w:r>
        <w:rPr>
          <w:rFonts w:hint="eastAsia"/>
        </w:rPr>
        <w:t>当价格</w:t>
      </w:r>
      <w:r w:rsidRPr="00B90C41">
        <w:rPr>
          <w:rFonts w:hint="eastAsia"/>
          <w:highlight w:val="yellow"/>
        </w:rPr>
        <w:t>上穿</w:t>
      </w:r>
      <w:r w:rsidRPr="00B90C41">
        <w:rPr>
          <w:rFonts w:hint="eastAsia"/>
          <w:highlight w:val="yellow"/>
        </w:rPr>
        <w:t>NEI</w:t>
      </w:r>
      <w:r w:rsidRPr="00B90C41">
        <w:rPr>
          <w:rFonts w:hint="eastAsia"/>
          <w:highlight w:val="yellow"/>
        </w:rPr>
        <w:t>上轨再下穿</w:t>
      </w:r>
      <w:r>
        <w:rPr>
          <w:rFonts w:hint="eastAsia"/>
        </w:rPr>
        <w:t>后平多开空，当价格下穿</w:t>
      </w:r>
      <w:r>
        <w:rPr>
          <w:rFonts w:hint="eastAsia"/>
        </w:rPr>
        <w:t>NEI</w:t>
      </w:r>
      <w:r>
        <w:rPr>
          <w:rFonts w:hint="eastAsia"/>
        </w:rPr>
        <w:t>下轨再上穿后平空开多。</w:t>
      </w:r>
    </w:p>
    <w:p w:rsidR="00F44CD0" w:rsidRDefault="00F44CD0" w:rsidP="00A346A0"/>
    <w:p w:rsidR="00213CAA" w:rsidRDefault="00213CAA" w:rsidP="00A346A0">
      <w:r>
        <w:rPr>
          <w:rFonts w:hint="eastAsia"/>
        </w:rPr>
        <w:t>例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6A3FF5">
        <w:rPr>
          <w:rFonts w:hint="eastAsia"/>
        </w:rPr>
        <w:t>MEOS</w:t>
      </w:r>
      <w:r w:rsidR="00256C30">
        <w:rPr>
          <w:rFonts w:hint="eastAsia"/>
        </w:rPr>
        <w:t>（完成）</w:t>
      </w:r>
      <w:r w:rsidR="00750E0C">
        <w:rPr>
          <w:rFonts w:hint="eastAsia"/>
        </w:rPr>
        <w:t>//</w:t>
      </w:r>
      <w:r w:rsidR="00750E0C">
        <w:rPr>
          <w:rFonts w:hint="eastAsia"/>
        </w:rPr>
        <w:t>多头无交易</w:t>
      </w:r>
    </w:p>
    <w:p w:rsidR="006A3FF5" w:rsidRDefault="00954863" w:rsidP="00A346A0">
      <w:r>
        <w:rPr>
          <w:rFonts w:hint="eastAsia"/>
        </w:rPr>
        <w:t>指标：</w:t>
      </w:r>
      <w:r>
        <w:rPr>
          <w:rFonts w:hint="eastAsia"/>
        </w:rPr>
        <w:t>k</w:t>
      </w:r>
      <w:r>
        <w:rPr>
          <w:rFonts w:hint="eastAsia"/>
        </w:rPr>
        <w:t>值的二十均线</w:t>
      </w:r>
    </w:p>
    <w:p w:rsidR="00954863" w:rsidRDefault="00954863" w:rsidP="00A346A0">
      <w:r>
        <w:rPr>
          <w:rFonts w:hint="eastAsia"/>
        </w:rPr>
        <w:t>当指标上穿</w:t>
      </w:r>
      <w:r>
        <w:rPr>
          <w:rFonts w:hint="eastAsia"/>
        </w:rPr>
        <w:t>55</w:t>
      </w:r>
      <w:r>
        <w:rPr>
          <w:rFonts w:hint="eastAsia"/>
        </w:rPr>
        <w:t>，买入一手；当指标上穿</w:t>
      </w:r>
      <w:r>
        <w:rPr>
          <w:rFonts w:hint="eastAsia"/>
        </w:rPr>
        <w:t>70</w:t>
      </w:r>
      <w:r>
        <w:rPr>
          <w:rFonts w:hint="eastAsia"/>
        </w:rPr>
        <w:t>，增仓一手；当指标上穿</w:t>
      </w:r>
      <w:r>
        <w:rPr>
          <w:rFonts w:hint="eastAsia"/>
        </w:rPr>
        <w:t>85</w:t>
      </w:r>
      <w:r>
        <w:rPr>
          <w:rFonts w:hint="eastAsia"/>
        </w:rPr>
        <w:t>，增仓一手；</w:t>
      </w:r>
    </w:p>
    <w:p w:rsidR="00954863" w:rsidRDefault="00954863" w:rsidP="00A346A0">
      <w:r>
        <w:rPr>
          <w:rFonts w:hint="eastAsia"/>
        </w:rPr>
        <w:t>当指标下穿</w:t>
      </w:r>
      <w:r>
        <w:rPr>
          <w:rFonts w:hint="eastAsia"/>
        </w:rPr>
        <w:t>45</w:t>
      </w:r>
      <w:r>
        <w:rPr>
          <w:rFonts w:hint="eastAsia"/>
        </w:rPr>
        <w:t>，卖出一手；当指标下穿</w:t>
      </w:r>
      <w:r>
        <w:rPr>
          <w:rFonts w:hint="eastAsia"/>
        </w:rPr>
        <w:t>30</w:t>
      </w:r>
      <w:r>
        <w:rPr>
          <w:rFonts w:hint="eastAsia"/>
        </w:rPr>
        <w:t>，增仓一手；当指标下穿</w:t>
      </w:r>
      <w:r>
        <w:rPr>
          <w:rFonts w:hint="eastAsia"/>
        </w:rPr>
        <w:t>15</w:t>
      </w:r>
      <w:r>
        <w:rPr>
          <w:rFonts w:hint="eastAsia"/>
        </w:rPr>
        <w:t>，增仓一手。</w:t>
      </w:r>
    </w:p>
    <w:p w:rsidR="00D7480B" w:rsidRDefault="00D7480B" w:rsidP="00A346A0"/>
    <w:p w:rsidR="00F602D4" w:rsidRDefault="00D7480B" w:rsidP="00A346A0">
      <w:r>
        <w:rPr>
          <w:rFonts w:hint="eastAsia"/>
        </w:rPr>
        <w:t>例</w:t>
      </w:r>
      <w:r>
        <w:rPr>
          <w:rFonts w:hint="eastAsia"/>
        </w:rPr>
        <w:t>8:</w:t>
      </w:r>
      <w:r w:rsidR="003A1A85">
        <w:rPr>
          <w:rFonts w:hint="eastAsia"/>
        </w:rPr>
        <w:t xml:space="preserve"> AS</w:t>
      </w:r>
      <w:r w:rsidR="009175D6">
        <w:rPr>
          <w:rFonts w:hint="eastAsia"/>
        </w:rPr>
        <w:t>//</w:t>
      </w:r>
      <w:r w:rsidR="00F602D4">
        <w:rPr>
          <w:rFonts w:hint="eastAsia"/>
        </w:rPr>
        <w:t>（回跌穿过</w:t>
      </w:r>
      <w:r w:rsidR="00F602D4">
        <w:rPr>
          <w:rFonts w:hint="eastAsia"/>
        </w:rPr>
        <w:t>65</w:t>
      </w:r>
      <w:r w:rsidR="00F602D4">
        <w:rPr>
          <w:rFonts w:hint="eastAsia"/>
        </w:rPr>
        <w:t>没有体现）</w:t>
      </w:r>
      <w:r w:rsidR="00750E0C">
        <w:rPr>
          <w:rFonts w:hint="eastAsia"/>
        </w:rPr>
        <w:t>//</w:t>
      </w:r>
      <w:r w:rsidR="00750E0C">
        <w:rPr>
          <w:rFonts w:hint="eastAsia"/>
        </w:rPr>
        <w:t>空头无交易</w:t>
      </w:r>
    </w:p>
    <w:p w:rsidR="003A1A85" w:rsidRDefault="00EC5330" w:rsidP="00A346A0">
      <w:r>
        <w:rPr>
          <w:rFonts w:hint="eastAsia"/>
        </w:rPr>
        <w:t>NS=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rPr>
          <w:rFonts w:hint="eastAsia"/>
        </w:rPr>
        <w:t>k</w:t>
      </w:r>
      <w:r>
        <w:rPr>
          <w:rFonts w:hint="eastAsia"/>
        </w:rPr>
        <w:t>值的均值</w:t>
      </w:r>
      <w:r>
        <w:rPr>
          <w:rFonts w:hint="eastAsia"/>
        </w:rPr>
        <w:t>-50</w:t>
      </w:r>
      <w:r>
        <w:rPr>
          <w:rFonts w:hint="eastAsia"/>
        </w:rPr>
        <w:t>）</w:t>
      </w:r>
      <w:r>
        <w:rPr>
          <w:rFonts w:hint="eastAsia"/>
        </w:rPr>
        <w:t>*(</w:t>
      </w:r>
      <w:r>
        <w:rPr>
          <w:rFonts w:hint="eastAsia"/>
        </w:rPr>
        <w:t>过去十四天最高价的最大值</w:t>
      </w:r>
      <w:r>
        <w:rPr>
          <w:rFonts w:hint="eastAsia"/>
        </w:rPr>
        <w:t>---</w:t>
      </w:r>
      <w:r>
        <w:rPr>
          <w:rFonts w:hint="eastAsia"/>
        </w:rPr>
        <w:t>过去十四天最低价的最小值</w:t>
      </w:r>
      <w:r>
        <w:rPr>
          <w:rFonts w:hint="eastAsia"/>
        </w:rPr>
        <w:t>)/(</w:t>
      </w:r>
      <w:r>
        <w:rPr>
          <w:rFonts w:hint="eastAsia"/>
        </w:rPr>
        <w:t>过去一百天的最高价的最大值</w:t>
      </w:r>
      <w:r>
        <w:rPr>
          <w:rFonts w:hint="eastAsia"/>
        </w:rPr>
        <w:t>---</w:t>
      </w:r>
      <w:r>
        <w:rPr>
          <w:rFonts w:hint="eastAsia"/>
        </w:rPr>
        <w:t>过去一百天的最低价的最小值</w:t>
      </w:r>
      <w:r>
        <w:rPr>
          <w:rFonts w:hint="eastAsia"/>
        </w:rPr>
        <w:t>)+50;</w:t>
      </w:r>
    </w:p>
    <w:p w:rsidR="00EC5330" w:rsidRDefault="00EC5330" w:rsidP="00A346A0">
      <w:r>
        <w:rPr>
          <w:rFonts w:hint="eastAsia"/>
        </w:rPr>
        <w:t>当</w:t>
      </w:r>
      <w:r>
        <w:rPr>
          <w:rFonts w:hint="eastAsia"/>
        </w:rPr>
        <w:t>NS</w:t>
      </w:r>
      <w:r>
        <w:rPr>
          <w:rFonts w:hint="eastAsia"/>
        </w:rPr>
        <w:t>上穿</w:t>
      </w:r>
      <w:r>
        <w:rPr>
          <w:rFonts w:hint="eastAsia"/>
        </w:rPr>
        <w:t>65</w:t>
      </w:r>
      <w:r>
        <w:rPr>
          <w:rFonts w:hint="eastAsia"/>
        </w:rPr>
        <w:t>，然后回跌穿过</w:t>
      </w:r>
      <w:r>
        <w:rPr>
          <w:rFonts w:hint="eastAsia"/>
        </w:rPr>
        <w:t>65</w:t>
      </w:r>
      <w:r>
        <w:rPr>
          <w:rFonts w:hint="eastAsia"/>
        </w:rPr>
        <w:t>，卖空；</w:t>
      </w:r>
    </w:p>
    <w:p w:rsidR="00EC5330" w:rsidRDefault="00EC5330" w:rsidP="00A346A0">
      <w:r>
        <w:rPr>
          <w:rFonts w:hint="eastAsia"/>
        </w:rPr>
        <w:lastRenderedPageBreak/>
        <w:t>当</w:t>
      </w:r>
      <w:r>
        <w:rPr>
          <w:rFonts w:hint="eastAsia"/>
        </w:rPr>
        <w:t>NS</w:t>
      </w:r>
      <w:r>
        <w:rPr>
          <w:rFonts w:hint="eastAsia"/>
        </w:rPr>
        <w:t>下穿</w:t>
      </w:r>
      <w:r>
        <w:rPr>
          <w:rFonts w:hint="eastAsia"/>
        </w:rPr>
        <w:t>35</w:t>
      </w:r>
      <w:r>
        <w:rPr>
          <w:rFonts w:hint="eastAsia"/>
        </w:rPr>
        <w:t>，然后反弹超过</w:t>
      </w:r>
      <w:r>
        <w:rPr>
          <w:rFonts w:hint="eastAsia"/>
        </w:rPr>
        <w:t>35</w:t>
      </w:r>
      <w:r>
        <w:rPr>
          <w:rFonts w:hint="eastAsia"/>
        </w:rPr>
        <w:t>，买多。</w:t>
      </w:r>
    </w:p>
    <w:p w:rsidR="00EC5330" w:rsidRDefault="00EC5330" w:rsidP="00A346A0"/>
    <w:p w:rsidR="00420DFE" w:rsidRDefault="00420DFE" w:rsidP="00A346A0">
      <w:r>
        <w:rPr>
          <w:rFonts w:hint="eastAsia"/>
        </w:rPr>
        <w:t>例九：</w:t>
      </w:r>
      <w:r>
        <w:rPr>
          <w:rFonts w:hint="eastAsia"/>
        </w:rPr>
        <w:t>AS</w:t>
      </w:r>
      <w:r>
        <w:rPr>
          <w:rFonts w:hint="eastAsia"/>
        </w:rPr>
        <w:t>的实盘</w:t>
      </w:r>
    </w:p>
    <w:p w:rsidR="00420DFE" w:rsidRDefault="00420DFE" w:rsidP="00A346A0">
      <w:r>
        <w:rPr>
          <w:rFonts w:hint="eastAsia"/>
        </w:rPr>
        <w:t>转化</w:t>
      </w:r>
      <w:r>
        <w:rPr>
          <w:rFonts w:hint="eastAsia"/>
        </w:rPr>
        <w:t>AS</w:t>
      </w:r>
      <w:r>
        <w:rPr>
          <w:rFonts w:hint="eastAsia"/>
        </w:rPr>
        <w:t>的回测程序为实盘程序，并联系交易助手，模拟运行。</w:t>
      </w:r>
    </w:p>
    <w:p w:rsidR="00EC5330" w:rsidRDefault="00AE7936" w:rsidP="00A346A0">
      <w:r>
        <w:rPr>
          <w:rFonts w:hint="eastAsia"/>
        </w:rPr>
        <w:t>这里做成日内交易。</w:t>
      </w:r>
    </w:p>
    <w:p w:rsidR="00705AA5" w:rsidRDefault="00705AA5" w:rsidP="00A346A0"/>
    <w:p w:rsidR="003F0E02" w:rsidRPr="00AE7936" w:rsidRDefault="003F0E02" w:rsidP="00A346A0"/>
    <w:p w:rsidR="003F0E02" w:rsidRDefault="003F0E02" w:rsidP="00A346A0"/>
    <w:p w:rsidR="003F0E02" w:rsidRDefault="003F0E02" w:rsidP="00A346A0"/>
    <w:p w:rsidR="003F0E02" w:rsidRDefault="003F0E02" w:rsidP="00A346A0"/>
    <w:p w:rsidR="003F0E02" w:rsidRDefault="003F0E02" w:rsidP="00A346A0">
      <w:r>
        <w:rPr>
          <w:rFonts w:hint="eastAsia"/>
        </w:rPr>
        <w:t>金融工程部</w:t>
      </w:r>
    </w:p>
    <w:p w:rsidR="003F0E02" w:rsidRDefault="003F0E02" w:rsidP="00A346A0">
      <w:r>
        <w:rPr>
          <w:rFonts w:hint="eastAsia"/>
        </w:rPr>
        <w:t>王欣然</w:t>
      </w:r>
    </w:p>
    <w:p w:rsidR="00115829" w:rsidRPr="00A32CBC" w:rsidRDefault="00115829" w:rsidP="00A346A0">
      <w:r>
        <w:rPr>
          <w:rFonts w:hint="eastAsia"/>
        </w:rPr>
        <w:t xml:space="preserve">                                                                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sectPr w:rsidR="00115829" w:rsidRPr="00A32CBC" w:rsidSect="0007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0F" w:rsidRDefault="007D120F" w:rsidP="00EC3B9D">
      <w:r>
        <w:separator/>
      </w:r>
    </w:p>
  </w:endnote>
  <w:endnote w:type="continuationSeparator" w:id="1">
    <w:p w:rsidR="007D120F" w:rsidRDefault="007D120F" w:rsidP="00EC3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0F" w:rsidRDefault="007D120F" w:rsidP="00EC3B9D">
      <w:r>
        <w:separator/>
      </w:r>
    </w:p>
  </w:footnote>
  <w:footnote w:type="continuationSeparator" w:id="1">
    <w:p w:rsidR="007D120F" w:rsidRDefault="007D120F" w:rsidP="00EC3B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B9D"/>
    <w:rsid w:val="000752E3"/>
    <w:rsid w:val="00092F27"/>
    <w:rsid w:val="000A689E"/>
    <w:rsid w:val="00102588"/>
    <w:rsid w:val="00115829"/>
    <w:rsid w:val="00172AB5"/>
    <w:rsid w:val="001B11D1"/>
    <w:rsid w:val="001B26C5"/>
    <w:rsid w:val="001D5459"/>
    <w:rsid w:val="002061B2"/>
    <w:rsid w:val="0021092A"/>
    <w:rsid w:val="00213CAA"/>
    <w:rsid w:val="00243A4C"/>
    <w:rsid w:val="002472EF"/>
    <w:rsid w:val="002473DB"/>
    <w:rsid w:val="00256C30"/>
    <w:rsid w:val="00270EC9"/>
    <w:rsid w:val="00275C72"/>
    <w:rsid w:val="002A379B"/>
    <w:rsid w:val="002A48C7"/>
    <w:rsid w:val="002B57C7"/>
    <w:rsid w:val="002F3390"/>
    <w:rsid w:val="003025D5"/>
    <w:rsid w:val="003149FF"/>
    <w:rsid w:val="003365AB"/>
    <w:rsid w:val="0037375A"/>
    <w:rsid w:val="00380A87"/>
    <w:rsid w:val="00387B00"/>
    <w:rsid w:val="00390836"/>
    <w:rsid w:val="003A1A85"/>
    <w:rsid w:val="003A50E2"/>
    <w:rsid w:val="003D1FDA"/>
    <w:rsid w:val="003D6F27"/>
    <w:rsid w:val="003F0D50"/>
    <w:rsid w:val="003F0E02"/>
    <w:rsid w:val="004002BA"/>
    <w:rsid w:val="0040345E"/>
    <w:rsid w:val="00412680"/>
    <w:rsid w:val="00420DFE"/>
    <w:rsid w:val="00445E18"/>
    <w:rsid w:val="00447C14"/>
    <w:rsid w:val="0045198F"/>
    <w:rsid w:val="00457C93"/>
    <w:rsid w:val="004C4A08"/>
    <w:rsid w:val="004D1EF1"/>
    <w:rsid w:val="004D767B"/>
    <w:rsid w:val="00507B8D"/>
    <w:rsid w:val="00512BAA"/>
    <w:rsid w:val="005227DB"/>
    <w:rsid w:val="00525885"/>
    <w:rsid w:val="0053212D"/>
    <w:rsid w:val="005835D8"/>
    <w:rsid w:val="005C2444"/>
    <w:rsid w:val="005C6FA9"/>
    <w:rsid w:val="005D2B99"/>
    <w:rsid w:val="005E1D17"/>
    <w:rsid w:val="005F5149"/>
    <w:rsid w:val="00603A0D"/>
    <w:rsid w:val="006377F1"/>
    <w:rsid w:val="0064143D"/>
    <w:rsid w:val="006470F1"/>
    <w:rsid w:val="0066658D"/>
    <w:rsid w:val="006870FD"/>
    <w:rsid w:val="00687FDB"/>
    <w:rsid w:val="006A3FF5"/>
    <w:rsid w:val="00705AA5"/>
    <w:rsid w:val="00711E02"/>
    <w:rsid w:val="007254B4"/>
    <w:rsid w:val="00750E0C"/>
    <w:rsid w:val="00795DA8"/>
    <w:rsid w:val="007B1500"/>
    <w:rsid w:val="007D120F"/>
    <w:rsid w:val="008028E0"/>
    <w:rsid w:val="008042BF"/>
    <w:rsid w:val="00827D1D"/>
    <w:rsid w:val="0083077F"/>
    <w:rsid w:val="00900CEA"/>
    <w:rsid w:val="009130D9"/>
    <w:rsid w:val="00915AD9"/>
    <w:rsid w:val="009175D6"/>
    <w:rsid w:val="00944790"/>
    <w:rsid w:val="00954863"/>
    <w:rsid w:val="00981755"/>
    <w:rsid w:val="009A0A1A"/>
    <w:rsid w:val="00A32CBC"/>
    <w:rsid w:val="00A346A0"/>
    <w:rsid w:val="00A43BA4"/>
    <w:rsid w:val="00A968BF"/>
    <w:rsid w:val="00AE7936"/>
    <w:rsid w:val="00AE7D07"/>
    <w:rsid w:val="00B1061E"/>
    <w:rsid w:val="00B44357"/>
    <w:rsid w:val="00B703EC"/>
    <w:rsid w:val="00B90C41"/>
    <w:rsid w:val="00BA7801"/>
    <w:rsid w:val="00BC71D1"/>
    <w:rsid w:val="00C360D7"/>
    <w:rsid w:val="00C47435"/>
    <w:rsid w:val="00CC0325"/>
    <w:rsid w:val="00CC1E38"/>
    <w:rsid w:val="00D27C20"/>
    <w:rsid w:val="00D350B1"/>
    <w:rsid w:val="00D7480B"/>
    <w:rsid w:val="00D81C46"/>
    <w:rsid w:val="00E02714"/>
    <w:rsid w:val="00E21C7A"/>
    <w:rsid w:val="00E437CF"/>
    <w:rsid w:val="00E54628"/>
    <w:rsid w:val="00E57C25"/>
    <w:rsid w:val="00E7409F"/>
    <w:rsid w:val="00EB76BF"/>
    <w:rsid w:val="00EC30E7"/>
    <w:rsid w:val="00EC3B9D"/>
    <w:rsid w:val="00EC5330"/>
    <w:rsid w:val="00F44CD0"/>
    <w:rsid w:val="00F50719"/>
    <w:rsid w:val="00F602D4"/>
    <w:rsid w:val="00F65205"/>
    <w:rsid w:val="00FE18CE"/>
    <w:rsid w:val="00FE49C0"/>
    <w:rsid w:val="00FF5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B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lhx</cp:lastModifiedBy>
  <cp:revision>70</cp:revision>
  <dcterms:created xsi:type="dcterms:W3CDTF">2011-09-16T06:47:00Z</dcterms:created>
  <dcterms:modified xsi:type="dcterms:W3CDTF">2015-08-19T10:39:00Z</dcterms:modified>
</cp:coreProperties>
</file>