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1F2C" w14:textId="75F913D6" w:rsidR="001806F7" w:rsidRPr="00425894" w:rsidRDefault="000F792C" w:rsidP="00425894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MX"/>
        </w:rPr>
      </w:pPr>
      <w:r w:rsidRPr="00425894">
        <w:rPr>
          <w:rFonts w:ascii="Arial" w:hAnsi="Arial" w:cs="Arial"/>
          <w:b/>
          <w:bCs/>
          <w:sz w:val="36"/>
          <w:szCs w:val="36"/>
          <w:u w:val="single"/>
          <w:lang w:val="es-MX"/>
        </w:rPr>
        <w:t xml:space="preserve">Mentes </w:t>
      </w:r>
      <w:r>
        <w:rPr>
          <w:rFonts w:ascii="Arial" w:hAnsi="Arial" w:cs="Arial"/>
          <w:b/>
          <w:bCs/>
          <w:sz w:val="36"/>
          <w:szCs w:val="36"/>
          <w:u w:val="single"/>
          <w:lang w:val="es-MX"/>
        </w:rPr>
        <w:t>I</w:t>
      </w:r>
      <w:r w:rsidRPr="00425894">
        <w:rPr>
          <w:rFonts w:ascii="Arial" w:hAnsi="Arial" w:cs="Arial"/>
          <w:b/>
          <w:bCs/>
          <w:sz w:val="36"/>
          <w:szCs w:val="36"/>
          <w:u w:val="single"/>
          <w:lang w:val="es-MX"/>
        </w:rPr>
        <w:t>nquietas</w:t>
      </w:r>
    </w:p>
    <w:p w14:paraId="172038C2" w14:textId="02F0B56B" w:rsidR="00425894" w:rsidRPr="00425894" w:rsidRDefault="000F792C" w:rsidP="00425894">
      <w:pPr>
        <w:spacing w:before="120" w:after="240"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425894">
        <w:rPr>
          <w:rFonts w:ascii="Arial" w:hAnsi="Arial" w:cs="Arial"/>
          <w:b/>
          <w:bCs/>
          <w:sz w:val="24"/>
          <w:szCs w:val="24"/>
          <w:lang w:val="es-MX"/>
        </w:rPr>
        <w:t>Temporada 1</w:t>
      </w:r>
    </w:p>
    <w:p w14:paraId="1297C256" w14:textId="476238E5" w:rsidR="00425894" w:rsidRPr="00425894" w:rsidRDefault="000F792C" w:rsidP="00425894">
      <w:pPr>
        <w:pStyle w:val="Prrafodelista"/>
        <w:numPr>
          <w:ilvl w:val="0"/>
          <w:numId w:val="1"/>
        </w:numPr>
        <w:spacing w:before="120" w:after="240"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425894">
        <w:rPr>
          <w:rFonts w:ascii="Arial" w:hAnsi="Arial" w:cs="Arial"/>
          <w:b/>
          <w:bCs/>
          <w:sz w:val="24"/>
          <w:szCs w:val="24"/>
          <w:lang w:val="es-MX"/>
        </w:rPr>
        <w:t>Saga apocalipsis</w:t>
      </w:r>
    </w:p>
    <w:p w14:paraId="069A29A1" w14:textId="53D79244" w:rsidR="00425894" w:rsidRPr="00425894" w:rsidRDefault="000F792C" w:rsidP="00425894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 w:rsidRPr="00425894">
        <w:rPr>
          <w:rFonts w:ascii="Arial" w:hAnsi="Arial" w:cs="Arial"/>
          <w:sz w:val="24"/>
          <w:szCs w:val="24"/>
          <w:lang w:val="es-MX"/>
        </w:rPr>
        <w:t>Zombis</w:t>
      </w:r>
    </w:p>
    <w:p w14:paraId="7A6CFB35" w14:textId="487D995B" w:rsidR="00425894" w:rsidRPr="00425894" w:rsidRDefault="000F792C" w:rsidP="00425894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 w:rsidRPr="00425894">
        <w:rPr>
          <w:rFonts w:ascii="Arial" w:hAnsi="Arial" w:cs="Arial"/>
          <w:sz w:val="24"/>
          <w:szCs w:val="24"/>
          <w:lang w:val="es-MX"/>
        </w:rPr>
        <w:t>Rebelión</w:t>
      </w:r>
      <w:r w:rsidR="00C07721" w:rsidRPr="00425894">
        <w:rPr>
          <w:rFonts w:ascii="Arial" w:hAnsi="Arial" w:cs="Arial"/>
          <w:sz w:val="24"/>
          <w:szCs w:val="24"/>
          <w:lang w:val="es-MX"/>
        </w:rPr>
        <w:t xml:space="preserve"> de las maquinas</w:t>
      </w:r>
    </w:p>
    <w:p w14:paraId="375FAB8D" w14:textId="2DEAF4AD" w:rsidR="00425894" w:rsidRPr="00425894" w:rsidRDefault="000F792C" w:rsidP="00425894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 w:rsidRPr="00425894">
        <w:rPr>
          <w:rFonts w:ascii="Arial" w:hAnsi="Arial" w:cs="Arial"/>
          <w:sz w:val="24"/>
          <w:szCs w:val="24"/>
          <w:lang w:val="es-MX"/>
        </w:rPr>
        <w:t>Pandemia</w:t>
      </w:r>
    </w:p>
    <w:p w14:paraId="5E970974" w14:textId="47840786" w:rsidR="00425894" w:rsidRPr="00425894" w:rsidRDefault="000F792C" w:rsidP="00425894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 w:rsidRPr="00425894">
        <w:rPr>
          <w:rFonts w:ascii="Arial" w:hAnsi="Arial" w:cs="Arial"/>
          <w:sz w:val="24"/>
          <w:szCs w:val="24"/>
          <w:lang w:val="es-MX"/>
        </w:rPr>
        <w:t xml:space="preserve">Cambio </w:t>
      </w:r>
      <w:r w:rsidR="00C07721" w:rsidRPr="00425894">
        <w:rPr>
          <w:rFonts w:ascii="Arial" w:hAnsi="Arial" w:cs="Arial"/>
          <w:sz w:val="24"/>
          <w:szCs w:val="24"/>
          <w:lang w:val="es-MX"/>
        </w:rPr>
        <w:t>climático</w:t>
      </w:r>
    </w:p>
    <w:p w14:paraId="2B1CEC14" w14:textId="354D91D0" w:rsidR="00425894" w:rsidRDefault="000F792C" w:rsidP="00425894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 w:rsidRPr="00425894">
        <w:rPr>
          <w:rFonts w:ascii="Arial" w:hAnsi="Arial" w:cs="Arial"/>
          <w:sz w:val="24"/>
          <w:szCs w:val="24"/>
          <w:lang w:val="es-MX"/>
        </w:rPr>
        <w:t>Teológico</w:t>
      </w:r>
    </w:p>
    <w:p w14:paraId="7187D69B" w14:textId="77777777" w:rsidR="00425894" w:rsidRPr="00425894" w:rsidRDefault="00425894" w:rsidP="00425894">
      <w:pPr>
        <w:pStyle w:val="Prrafodelista"/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</w:p>
    <w:p w14:paraId="2E6983F6" w14:textId="4E78BA5A" w:rsidR="00425894" w:rsidRPr="00425894" w:rsidRDefault="000F792C" w:rsidP="00425894">
      <w:pPr>
        <w:pStyle w:val="Prrafodelista"/>
        <w:numPr>
          <w:ilvl w:val="0"/>
          <w:numId w:val="1"/>
        </w:numPr>
        <w:spacing w:before="120" w:after="240"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425894">
        <w:rPr>
          <w:rFonts w:ascii="Arial" w:hAnsi="Arial" w:cs="Arial"/>
          <w:b/>
          <w:bCs/>
          <w:sz w:val="24"/>
          <w:szCs w:val="24"/>
          <w:lang w:val="es-MX"/>
        </w:rPr>
        <w:t>Saga paranormal y ocultismo</w:t>
      </w:r>
    </w:p>
    <w:p w14:paraId="58B98768" w14:textId="224F6B05" w:rsidR="00425894" w:rsidRPr="00425894" w:rsidRDefault="000F792C" w:rsidP="00425894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 w:rsidRPr="00425894">
        <w:rPr>
          <w:rFonts w:ascii="Arial" w:hAnsi="Arial" w:cs="Arial"/>
          <w:sz w:val="24"/>
          <w:szCs w:val="24"/>
          <w:lang w:val="es-MX"/>
        </w:rPr>
        <w:t>Espíritus</w:t>
      </w:r>
      <w:r w:rsidR="00C07721" w:rsidRPr="00425894">
        <w:rPr>
          <w:rFonts w:ascii="Arial" w:hAnsi="Arial" w:cs="Arial"/>
          <w:sz w:val="24"/>
          <w:szCs w:val="24"/>
          <w:lang w:val="es-MX"/>
        </w:rPr>
        <w:t xml:space="preserve"> y </w:t>
      </w:r>
      <w:r w:rsidR="000846C9">
        <w:rPr>
          <w:rFonts w:ascii="Arial" w:hAnsi="Arial" w:cs="Arial"/>
          <w:sz w:val="24"/>
          <w:szCs w:val="24"/>
          <w:lang w:val="es-MX"/>
        </w:rPr>
        <w:t>manifestaciones</w:t>
      </w:r>
    </w:p>
    <w:p w14:paraId="2A0CBD02" w14:textId="5C56EB66" w:rsidR="00425894" w:rsidRPr="00425894" w:rsidRDefault="000F792C" w:rsidP="00425894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 w:rsidRPr="00425894">
        <w:rPr>
          <w:rFonts w:ascii="Arial" w:hAnsi="Arial" w:cs="Arial"/>
          <w:sz w:val="24"/>
          <w:szCs w:val="24"/>
          <w:lang w:val="es-MX"/>
        </w:rPr>
        <w:t>Brujería</w:t>
      </w:r>
      <w:r w:rsidR="00C07721" w:rsidRPr="00425894">
        <w:rPr>
          <w:rFonts w:ascii="Arial" w:hAnsi="Arial" w:cs="Arial"/>
          <w:sz w:val="24"/>
          <w:szCs w:val="24"/>
          <w:lang w:val="es-MX"/>
        </w:rPr>
        <w:t>, esoterismo, pactos y pagos</w:t>
      </w:r>
    </w:p>
    <w:p w14:paraId="598CEEA0" w14:textId="5BA258DE" w:rsidR="00425894" w:rsidRPr="00425894" w:rsidRDefault="000F792C" w:rsidP="00425894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 w:rsidRPr="00425894">
        <w:rPr>
          <w:rFonts w:ascii="Arial" w:hAnsi="Arial" w:cs="Arial"/>
          <w:sz w:val="24"/>
          <w:szCs w:val="24"/>
          <w:lang w:val="es-MX"/>
        </w:rPr>
        <w:t xml:space="preserve">Sectas, cultos y organizaciones de </w:t>
      </w:r>
      <w:r w:rsidR="00C07721" w:rsidRPr="00425894">
        <w:rPr>
          <w:rFonts w:ascii="Arial" w:hAnsi="Arial" w:cs="Arial"/>
          <w:sz w:val="24"/>
          <w:szCs w:val="24"/>
          <w:lang w:val="es-MX"/>
        </w:rPr>
        <w:t>investigación paranormal</w:t>
      </w:r>
    </w:p>
    <w:p w14:paraId="0F78437C" w14:textId="0AF2FD35" w:rsidR="00425894" w:rsidRDefault="000F792C" w:rsidP="00425894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 w:rsidRPr="00425894">
        <w:rPr>
          <w:rFonts w:ascii="Arial" w:hAnsi="Arial" w:cs="Arial"/>
          <w:sz w:val="24"/>
          <w:szCs w:val="24"/>
          <w:lang w:val="es-MX"/>
        </w:rPr>
        <w:t>Edificios y objetos emb</w:t>
      </w:r>
      <w:r w:rsidR="00C07721">
        <w:rPr>
          <w:rFonts w:ascii="Arial" w:hAnsi="Arial" w:cs="Arial"/>
          <w:sz w:val="24"/>
          <w:szCs w:val="24"/>
          <w:lang w:val="es-MX"/>
        </w:rPr>
        <w:t>r</w:t>
      </w:r>
      <w:r w:rsidR="00C07721" w:rsidRPr="00425894">
        <w:rPr>
          <w:rFonts w:ascii="Arial" w:hAnsi="Arial" w:cs="Arial"/>
          <w:sz w:val="24"/>
          <w:szCs w:val="24"/>
          <w:lang w:val="es-MX"/>
        </w:rPr>
        <w:t>ujados o malditos</w:t>
      </w:r>
    </w:p>
    <w:p w14:paraId="45D0CB3B" w14:textId="77777777" w:rsidR="00471009" w:rsidRPr="00425894" w:rsidRDefault="00471009" w:rsidP="00471009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Exorcismos, posesiones y casos registrados</w:t>
      </w:r>
    </w:p>
    <w:p w14:paraId="53A7172B" w14:textId="77777777" w:rsidR="00A97D2E" w:rsidRDefault="00A97D2E" w:rsidP="00A97D2E">
      <w:pPr>
        <w:pStyle w:val="Prrafodelista"/>
        <w:spacing w:before="120" w:after="240"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04DC110" w14:textId="688BBB8E" w:rsidR="00425894" w:rsidRDefault="000F792C" w:rsidP="00425894">
      <w:pPr>
        <w:pStyle w:val="Prrafodelista"/>
        <w:numPr>
          <w:ilvl w:val="0"/>
          <w:numId w:val="1"/>
        </w:numPr>
        <w:spacing w:before="120" w:after="240"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Saga misterios de la humanidad</w:t>
      </w:r>
    </w:p>
    <w:p w14:paraId="3D194510" w14:textId="78EEE095" w:rsidR="00DF57C8" w:rsidRDefault="000F792C" w:rsidP="00DF57C8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 w:rsidRPr="00B025B9">
        <w:rPr>
          <w:rFonts w:ascii="Arial" w:hAnsi="Arial" w:cs="Arial"/>
          <w:sz w:val="24"/>
          <w:szCs w:val="24"/>
          <w:lang w:val="es-MX"/>
        </w:rPr>
        <w:t>Construcciones</w:t>
      </w:r>
      <w:r w:rsidR="00C07721" w:rsidRPr="00B025B9">
        <w:rPr>
          <w:rFonts w:ascii="Arial" w:hAnsi="Arial" w:cs="Arial"/>
          <w:sz w:val="24"/>
          <w:szCs w:val="24"/>
          <w:lang w:val="es-MX"/>
        </w:rPr>
        <w:t xml:space="preserve"> y templos antiguos</w:t>
      </w:r>
    </w:p>
    <w:p w14:paraId="6D4142B5" w14:textId="25016ADE" w:rsidR="00B025B9" w:rsidRDefault="000F792C" w:rsidP="00DF57C8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Viajeros del tiempo</w:t>
      </w:r>
    </w:p>
    <w:p w14:paraId="0D3EC8F0" w14:textId="01203F31" w:rsidR="00B025B9" w:rsidRDefault="000F792C" w:rsidP="00DF57C8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Artefactos e inventos de la antigüedad</w:t>
      </w:r>
      <w:r w:rsidR="00C07721">
        <w:rPr>
          <w:rFonts w:ascii="Arial" w:hAnsi="Arial" w:cs="Arial"/>
          <w:sz w:val="24"/>
          <w:szCs w:val="24"/>
          <w:lang w:val="es-MX"/>
        </w:rPr>
        <w:t xml:space="preserve"> (calaveras de cristal)</w:t>
      </w:r>
    </w:p>
    <w:p w14:paraId="7976DCE4" w14:textId="5A515D62" w:rsidR="00B025B9" w:rsidRDefault="000F792C" w:rsidP="00DF57C8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Psíquicos</w:t>
      </w:r>
      <w:r w:rsidR="00C07721">
        <w:rPr>
          <w:rFonts w:ascii="Arial" w:hAnsi="Arial" w:cs="Arial"/>
          <w:sz w:val="24"/>
          <w:szCs w:val="24"/>
          <w:lang w:val="es-MX"/>
        </w:rPr>
        <w:t xml:space="preserve"> y videntes (</w:t>
      </w:r>
      <w:r>
        <w:rPr>
          <w:rFonts w:ascii="Arial" w:hAnsi="Arial" w:cs="Arial"/>
          <w:sz w:val="24"/>
          <w:szCs w:val="24"/>
          <w:lang w:val="es-MX"/>
        </w:rPr>
        <w:t>Nostradamus</w:t>
      </w:r>
      <w:r w:rsidR="00C07721">
        <w:rPr>
          <w:rFonts w:ascii="Arial" w:hAnsi="Arial" w:cs="Arial"/>
          <w:sz w:val="24"/>
          <w:szCs w:val="24"/>
          <w:lang w:val="es-MX"/>
        </w:rPr>
        <w:t>)</w:t>
      </w:r>
    </w:p>
    <w:p w14:paraId="4934A5DA" w14:textId="50FE4873" w:rsidR="00C07721" w:rsidRPr="00B025B9" w:rsidRDefault="000F792C" w:rsidP="00DF57C8">
      <w:pPr>
        <w:pStyle w:val="Prrafodelista"/>
        <w:numPr>
          <w:ilvl w:val="1"/>
          <w:numId w:val="1"/>
        </w:numPr>
        <w:spacing w:before="120" w:after="240"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Locaciones y paramos </w:t>
      </w:r>
      <w:r w:rsidR="00C07721">
        <w:rPr>
          <w:rFonts w:ascii="Arial" w:hAnsi="Arial" w:cs="Arial"/>
          <w:sz w:val="24"/>
          <w:szCs w:val="24"/>
          <w:lang w:val="es-MX"/>
        </w:rPr>
        <w:t xml:space="preserve">inexplicables (triangulo de las bermudas, desierto del silencio) </w:t>
      </w:r>
    </w:p>
    <w:p w14:paraId="64AB84DC" w14:textId="77777777" w:rsidR="00425894" w:rsidRPr="00425894" w:rsidRDefault="00425894">
      <w:pPr>
        <w:rPr>
          <w:rFonts w:ascii="Arial" w:hAnsi="Arial" w:cs="Arial"/>
          <w:sz w:val="24"/>
          <w:szCs w:val="24"/>
          <w:lang w:val="es-MX"/>
        </w:rPr>
      </w:pPr>
    </w:p>
    <w:sectPr w:rsidR="00425894" w:rsidRPr="00425894" w:rsidSect="00425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70815"/>
    <w:multiLevelType w:val="hybridMultilevel"/>
    <w:tmpl w:val="8670D6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4"/>
    <w:rsid w:val="000846C9"/>
    <w:rsid w:val="000F792C"/>
    <w:rsid w:val="001806F7"/>
    <w:rsid w:val="00425894"/>
    <w:rsid w:val="00471009"/>
    <w:rsid w:val="00A97D2E"/>
    <w:rsid w:val="00B025B9"/>
    <w:rsid w:val="00C07721"/>
    <w:rsid w:val="00DF57C8"/>
    <w:rsid w:val="00F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9666E"/>
  <w15:chartTrackingRefBased/>
  <w15:docId w15:val="{CD368E27-813A-4C2B-8C4F-D7213470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arce</dc:creator>
  <cp:keywords/>
  <dc:description/>
  <cp:lastModifiedBy>enzo arce</cp:lastModifiedBy>
  <cp:revision>3</cp:revision>
  <dcterms:created xsi:type="dcterms:W3CDTF">2023-03-07T04:35:00Z</dcterms:created>
  <dcterms:modified xsi:type="dcterms:W3CDTF">2023-04-05T03:32:00Z</dcterms:modified>
</cp:coreProperties>
</file>