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9iih1bwi2g2" w:id="0"/>
      <w:bookmarkEnd w:id="0"/>
      <w:r w:rsidDel="00000000" w:rsidR="00000000" w:rsidRPr="00000000">
        <w:rPr>
          <w:rtl w:val="0"/>
        </w:rPr>
        <w:t xml:space="preserve">Modalités</w:t>
      </w:r>
    </w:p>
    <w:p w:rsidR="00000000" w:rsidDel="00000000" w:rsidP="00000000" w:rsidRDefault="00000000" w:rsidRPr="00000000" w14:paraId="00000002">
      <w:pPr>
        <w:rPr/>
      </w:pPr>
      <w:r w:rsidDel="00000000" w:rsidR="00000000" w:rsidRPr="00000000">
        <w:rPr>
          <w:rtl w:val="0"/>
        </w:rPr>
        <w:t xml:space="preserve">Groupe de 2-3 étudiants</w:t>
      </w:r>
    </w:p>
    <w:p w:rsidR="00000000" w:rsidDel="00000000" w:rsidP="00000000" w:rsidRDefault="00000000" w:rsidRPr="00000000" w14:paraId="00000003">
      <w:pPr>
        <w:rPr/>
      </w:pPr>
      <w:r w:rsidDel="00000000" w:rsidR="00000000" w:rsidRPr="00000000">
        <w:rPr>
          <w:rtl w:val="0"/>
        </w:rPr>
        <w:t xml:space="preserve">Rendu sous forme d’un fichier zip sur la plateforme MyGES. </w:t>
      </w:r>
    </w:p>
    <w:p w:rsidR="00000000" w:rsidDel="00000000" w:rsidP="00000000" w:rsidRDefault="00000000" w:rsidRPr="00000000" w14:paraId="00000004">
      <w:pPr>
        <w:rPr/>
      </w:pPr>
      <w:r w:rsidDel="00000000" w:rsidR="00000000" w:rsidRPr="00000000">
        <w:rPr>
          <w:rtl w:val="0"/>
        </w:rPr>
        <w:t xml:space="preserve">Oral de 20 minutes par groupe, 10 minutes de démo des fonctionnalités développées,5 minutes de démonstration du code,  5 minutes de questions. </w:t>
      </w:r>
    </w:p>
    <w:p w:rsidR="00000000" w:rsidDel="00000000" w:rsidP="00000000" w:rsidRDefault="00000000" w:rsidRPr="00000000" w14:paraId="00000005">
      <w:pPr>
        <w:rPr/>
      </w:pPr>
      <w:r w:rsidDel="00000000" w:rsidR="00000000" w:rsidRPr="00000000">
        <w:rPr>
          <w:rtl w:val="0"/>
        </w:rPr>
        <w:t xml:space="preserve">Implémentation du Backend libre, l’utilisation de faux Backend autorisée par exemple </w:t>
      </w:r>
      <w:hyperlink r:id="rId6">
        <w:r w:rsidDel="00000000" w:rsidR="00000000" w:rsidRPr="00000000">
          <w:rPr>
            <w:color w:val="1155cc"/>
            <w:u w:val="single"/>
            <w:rtl w:val="0"/>
          </w:rPr>
          <w:t xml:space="preserve">json-server</w:t>
        </w:r>
      </w:hyperlink>
      <w:r w:rsidDel="00000000" w:rsidR="00000000" w:rsidRPr="00000000">
        <w:rPr>
          <w:rtl w:val="0"/>
        </w:rPr>
        <w:t xml:space="preserve">.</w:t>
      </w:r>
    </w:p>
    <w:p w:rsidR="00000000" w:rsidDel="00000000" w:rsidP="00000000" w:rsidRDefault="00000000" w:rsidRPr="00000000" w14:paraId="00000006">
      <w:pPr>
        <w:pStyle w:val="Heading1"/>
        <w:rPr/>
      </w:pPr>
      <w:bookmarkStart w:colFirst="0" w:colLast="0" w:name="_yzos2eabv1wy" w:id="1"/>
      <w:bookmarkEnd w:id="1"/>
      <w:r w:rsidDel="00000000" w:rsidR="00000000" w:rsidRPr="00000000">
        <w:rPr>
          <w:rtl w:val="0"/>
        </w:rPr>
        <w:t xml:space="preserve">Pénalités</w:t>
      </w:r>
    </w:p>
    <w:p w:rsidR="00000000" w:rsidDel="00000000" w:rsidP="00000000" w:rsidRDefault="00000000" w:rsidRPr="00000000" w14:paraId="00000007">
      <w:pPr>
        <w:rPr/>
      </w:pPr>
      <w:r w:rsidDel="00000000" w:rsidR="00000000" w:rsidRPr="00000000">
        <w:rPr>
          <w:rtl w:val="0"/>
        </w:rPr>
        <w:t xml:space="preserve">2 points en moins par jour de retard.</w:t>
      </w:r>
    </w:p>
    <w:p w:rsidR="00000000" w:rsidDel="00000000" w:rsidP="00000000" w:rsidRDefault="00000000" w:rsidRPr="00000000" w14:paraId="00000008">
      <w:pPr>
        <w:rPr/>
      </w:pPr>
      <w:r w:rsidDel="00000000" w:rsidR="00000000" w:rsidRPr="00000000">
        <w:rPr>
          <w:rtl w:val="0"/>
        </w:rPr>
        <w:t xml:space="preserve">0 si utilisation d’une IA générative, ou si plagiat.</w:t>
      </w:r>
      <w:r w:rsidDel="00000000" w:rsidR="00000000" w:rsidRPr="00000000">
        <w:rPr>
          <w:rtl w:val="0"/>
        </w:rPr>
      </w:r>
    </w:p>
    <w:p w:rsidR="00000000" w:rsidDel="00000000" w:rsidP="00000000" w:rsidRDefault="00000000" w:rsidRPr="00000000" w14:paraId="00000009">
      <w:pPr>
        <w:pStyle w:val="Heading1"/>
        <w:rPr/>
      </w:pPr>
      <w:bookmarkStart w:colFirst="0" w:colLast="0" w:name="_tnf3jvbatrqh" w:id="2"/>
      <w:bookmarkEnd w:id="2"/>
      <w:r w:rsidDel="00000000" w:rsidR="00000000" w:rsidRPr="00000000">
        <w:rPr>
          <w:rtl w:val="0"/>
        </w:rPr>
        <w:t xml:space="preserve">Descriptif</w:t>
      </w:r>
    </w:p>
    <w:p w:rsidR="00000000" w:rsidDel="00000000" w:rsidP="00000000" w:rsidRDefault="00000000" w:rsidRPr="00000000" w14:paraId="0000000A">
      <w:pPr>
        <w:rPr/>
      </w:pPr>
      <w:r w:rsidDel="00000000" w:rsidR="00000000" w:rsidRPr="00000000">
        <w:rPr>
          <w:rtl w:val="0"/>
        </w:rPr>
        <w:t xml:space="preserve">La maison horrifique est une société proposant des sessions d’escape game immersives sur le thème de l’horreur. La société veut mettre en place un site web afin d’augmenter sa visibilité et gérer les réservations à ses différentes sessions de jeu.</w:t>
      </w:r>
    </w:p>
    <w:p w:rsidR="00000000" w:rsidDel="00000000" w:rsidP="00000000" w:rsidRDefault="00000000" w:rsidRPr="00000000" w14:paraId="0000000B">
      <w:pPr>
        <w:pStyle w:val="Heading1"/>
        <w:rPr/>
      </w:pPr>
      <w:bookmarkStart w:colFirst="0" w:colLast="0" w:name="_522hgx9s7jaw" w:id="3"/>
      <w:bookmarkEnd w:id="3"/>
      <w:r w:rsidDel="00000000" w:rsidR="00000000" w:rsidRPr="00000000">
        <w:rPr>
          <w:rtl w:val="0"/>
        </w:rPr>
        <w:t xml:space="preserve">Besoins fonctionnelles </w:t>
      </w:r>
    </w:p>
    <w:p w:rsidR="00000000" w:rsidDel="00000000" w:rsidP="00000000" w:rsidRDefault="00000000" w:rsidRPr="00000000" w14:paraId="0000000C">
      <w:pPr>
        <w:rPr/>
      </w:pPr>
      <w:r w:rsidDel="00000000" w:rsidR="00000000" w:rsidRPr="00000000">
        <w:rPr>
          <w:rtl w:val="0"/>
        </w:rPr>
        <w:t xml:space="preserve">La maison horrifique vous a demandé de développer les 9 fonctionnalités suivantes :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Présentation de l’entreprise via page vitrine. </w:t>
      </w:r>
      <w:r w:rsidDel="00000000" w:rsidR="00000000" w:rsidRPr="00000000">
        <w:rPr>
          <w:color w:val="ff0000"/>
          <w:rtl w:val="0"/>
        </w:rPr>
        <w:t xml:space="preserve">Attention la page vitrine sera réalisée lors du premier TP machine, pour ne pas refaire une page vitrine inutilement passez cette partie !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Gestion de compte employé.</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Création et édition des sessions d’escape game par les employés. Les informations d’une session sont au minimum : </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Thème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Durée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Prix</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Nombre de participants minimum.</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Créneaux disponibles.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Affichage des sessions d’escape game pour les clients.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Réservation de créneaux pour participer à des sessions, le formulaire de réservation doit rester simple et nécessitera :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Adresse mail du client faisant la réservation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Session d’escape game et créneaux demandé</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Nombre de participants.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Annulation des créneaux par les employés.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La maison horrifique souhaite que le thème du site soit sombre par défaut, mais l’utilisateur doit avoir le choix de changer. Ce choix doit être conservé même après un refresh.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Formulaire de contact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Page de mentions légales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mjs.com/package/js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