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170A" w14:textId="77777777" w:rsidR="00234933" w:rsidRDefault="00234933" w:rsidP="00CE6171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noProof/>
          <w:szCs w:val="24"/>
        </w:rPr>
        <w:drawing>
          <wp:inline distT="0" distB="0" distL="0" distR="0" wp14:anchorId="08C3EA9B" wp14:editId="6AE34232">
            <wp:extent cx="1676400" cy="78638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0CD8" w14:textId="2B6F5860" w:rsidR="00957A71" w:rsidRPr="00A571EA" w:rsidRDefault="00A571EA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 xml:space="preserve">UDF </w:t>
      </w:r>
      <w:r>
        <w:rPr>
          <w:rFonts w:ascii="Arial" w:eastAsia="Times New Roman" w:hAnsi="Arial" w:cs="Arial"/>
          <w:b/>
          <w:szCs w:val="24"/>
        </w:rPr>
        <w:t xml:space="preserve">- </w:t>
      </w:r>
      <w:r w:rsidR="00957A71" w:rsidRPr="00A571EA">
        <w:rPr>
          <w:rFonts w:ascii="Arial" w:eastAsia="Times New Roman" w:hAnsi="Arial" w:cs="Arial"/>
          <w:b/>
          <w:szCs w:val="24"/>
        </w:rPr>
        <w:t>CENTRO UNIVERSITÁRIO DO DISTRITO FEDERAL</w:t>
      </w:r>
    </w:p>
    <w:p w14:paraId="72257BCE" w14:textId="4257A308" w:rsidR="006F6BFE" w:rsidRDefault="007173AF" w:rsidP="00CE6171">
      <w:pPr>
        <w:jc w:val="center"/>
        <w:rPr>
          <w:rFonts w:ascii="Arial" w:eastAsia="Times New Roman" w:hAnsi="Arial" w:cs="Arial"/>
          <w:b/>
          <w:color w:val="EE0000"/>
          <w:szCs w:val="24"/>
        </w:rPr>
      </w:pPr>
      <w:r>
        <w:rPr>
          <w:rFonts w:ascii="Arial" w:eastAsia="Times New Roman" w:hAnsi="Arial" w:cs="Arial"/>
          <w:b/>
          <w:color w:val="EE0000"/>
          <w:szCs w:val="24"/>
        </w:rPr>
        <w:t>ENGENHERIA DE SOFTWARE</w:t>
      </w:r>
    </w:p>
    <w:p w14:paraId="74898BB1" w14:textId="18470B92" w:rsidR="005702C3" w:rsidRPr="005702C3" w:rsidRDefault="005702C3" w:rsidP="005702C3">
      <w:pPr>
        <w:jc w:val="center"/>
        <w:rPr>
          <w:rFonts w:ascii="Arial" w:eastAsia="Times New Roman" w:hAnsi="Arial" w:cs="Arial"/>
          <w:b/>
          <w:szCs w:val="24"/>
        </w:rPr>
      </w:pPr>
      <w:r w:rsidRPr="005702C3">
        <w:rPr>
          <w:rFonts w:ascii="Arial" w:eastAsia="Times New Roman" w:hAnsi="Arial" w:cs="Arial"/>
          <w:b/>
          <w:szCs w:val="24"/>
        </w:rPr>
        <w:t xml:space="preserve">DISCIPLINA – ANÁLISE E PROJETO DE </w:t>
      </w:r>
      <w:r w:rsidR="00282077">
        <w:rPr>
          <w:rFonts w:ascii="Arial" w:eastAsia="Times New Roman" w:hAnsi="Arial" w:cs="Arial"/>
          <w:b/>
          <w:szCs w:val="24"/>
        </w:rPr>
        <w:t>S</w:t>
      </w:r>
      <w:r w:rsidRPr="005702C3">
        <w:rPr>
          <w:rFonts w:ascii="Arial" w:eastAsia="Times New Roman" w:hAnsi="Arial" w:cs="Arial"/>
          <w:b/>
          <w:szCs w:val="24"/>
        </w:rPr>
        <w:t>ISTEMAS</w:t>
      </w:r>
    </w:p>
    <w:p w14:paraId="230B746A" w14:textId="27B0EDC7" w:rsidR="006F6BFE" w:rsidRPr="00A571EA" w:rsidRDefault="00FF30AD" w:rsidP="00CE6171">
      <w:pPr>
        <w:jc w:val="center"/>
        <w:rPr>
          <w:rFonts w:ascii="Arial" w:eastAsia="Times New Roman" w:hAnsi="Arial" w:cs="Arial"/>
          <w:b/>
          <w:color w:val="EE0000"/>
          <w:szCs w:val="24"/>
        </w:rPr>
      </w:pPr>
      <w:r w:rsidRPr="00A571EA">
        <w:rPr>
          <w:rFonts w:ascii="Arial" w:hAnsi="Arial" w:cs="Arial"/>
          <w:color w:val="EE0000"/>
          <w:szCs w:val="24"/>
        </w:rPr>
        <w:br/>
      </w:r>
      <w:r w:rsidRPr="00A571EA">
        <w:rPr>
          <w:rFonts w:ascii="Arial" w:hAnsi="Arial" w:cs="Arial"/>
          <w:color w:val="EE0000"/>
          <w:szCs w:val="24"/>
        </w:rPr>
        <w:br/>
      </w:r>
      <w:r w:rsidR="007173AF">
        <w:rPr>
          <w:rFonts w:ascii="Arial" w:eastAsia="Times New Roman" w:hAnsi="Arial" w:cs="Arial"/>
          <w:b/>
          <w:color w:val="EE0000"/>
          <w:szCs w:val="24"/>
        </w:rPr>
        <w:t>SISTEMA DE GESTÃO FINANCEIRA</w:t>
      </w:r>
    </w:p>
    <w:p w14:paraId="097DD39D" w14:textId="77777777" w:rsidR="006F6BFE" w:rsidRDefault="00FF30AD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>DOCUMENTAÇÃO DE NEGÓCIOS, REQUISITOS E MODELAGEM UML</w:t>
      </w:r>
    </w:p>
    <w:p w14:paraId="6A0ABC34" w14:textId="77777777" w:rsidR="00B4638B" w:rsidRPr="00BD4FFB" w:rsidRDefault="00FF30AD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hAnsi="Arial" w:cs="Arial"/>
          <w:szCs w:val="24"/>
        </w:rPr>
        <w:br/>
      </w:r>
    </w:p>
    <w:p w14:paraId="07CC0CAB" w14:textId="24EAA692" w:rsidR="00B4638B" w:rsidRPr="00BD4FFB" w:rsidRDefault="00BD4FFB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BD4FFB">
        <w:rPr>
          <w:rFonts w:ascii="Arial" w:eastAsia="Times New Roman" w:hAnsi="Arial" w:cs="Arial"/>
          <w:b/>
          <w:szCs w:val="24"/>
        </w:rPr>
        <w:t>Alunos:</w:t>
      </w:r>
    </w:p>
    <w:p w14:paraId="73B0418A" w14:textId="600C118B" w:rsidR="008A0FDD" w:rsidRPr="00FE4EA6" w:rsidRDefault="00CA50D1" w:rsidP="00BD4FFB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427731C9">
        <w:rPr>
          <w:rFonts w:ascii="Arial" w:eastAsia="Times New Roman" w:hAnsi="Arial" w:cs="Arial"/>
          <w:color w:val="EE0000"/>
        </w:rPr>
        <w:t>Victor Alves Bertolo</w:t>
      </w:r>
      <w:r w:rsidR="00BD4FFB" w:rsidRPr="427731C9">
        <w:rPr>
          <w:rFonts w:ascii="Arial" w:eastAsia="Times New Roman" w:hAnsi="Arial" w:cs="Arial"/>
          <w:color w:val="EE0000"/>
        </w:rPr>
        <w:t xml:space="preserve"> </w:t>
      </w:r>
      <w:r w:rsidR="00FE4EA6" w:rsidRPr="427731C9">
        <w:rPr>
          <w:rFonts w:ascii="Arial" w:eastAsia="Times New Roman" w:hAnsi="Arial" w:cs="Arial"/>
          <w:color w:val="EE0000"/>
        </w:rPr>
        <w:t>-</w:t>
      </w:r>
      <w:r w:rsidR="00BD4FFB" w:rsidRPr="427731C9">
        <w:rPr>
          <w:rFonts w:ascii="Arial" w:eastAsia="Times New Roman" w:hAnsi="Arial" w:cs="Arial"/>
          <w:color w:val="EE0000"/>
        </w:rPr>
        <w:t xml:space="preserve"> </w:t>
      </w:r>
      <w:r w:rsidR="00812715" w:rsidRPr="427731C9">
        <w:rPr>
          <w:rFonts w:ascii="Arial" w:eastAsia="Times New Roman" w:hAnsi="Arial" w:cs="Arial"/>
          <w:color w:val="EE0000"/>
        </w:rPr>
        <w:t>43</w:t>
      </w:r>
      <w:r w:rsidR="00150E3C" w:rsidRPr="427731C9">
        <w:rPr>
          <w:rFonts w:ascii="Arial" w:eastAsia="Times New Roman" w:hAnsi="Arial" w:cs="Arial"/>
          <w:color w:val="EE0000"/>
        </w:rPr>
        <w:t>845461</w:t>
      </w:r>
    </w:p>
    <w:p w14:paraId="772AB8AB" w14:textId="07DE4A5F" w:rsidR="00FE4EA6" w:rsidRPr="00FE4EA6" w:rsidRDefault="7DD3EC06" w:rsidP="00FE4EA6">
      <w:pPr>
        <w:jc w:val="center"/>
        <w:rPr>
          <w:rFonts w:ascii="Arial" w:eastAsia="Times New Roman" w:hAnsi="Arial" w:cs="Arial"/>
          <w:color w:val="EE0000"/>
          <w:u w:val="single"/>
        </w:rPr>
      </w:pPr>
      <w:r w:rsidRPr="7DD3EC06">
        <w:rPr>
          <w:rFonts w:ascii="Arial" w:eastAsia="Times New Roman" w:hAnsi="Arial" w:cs="Arial"/>
          <w:color w:val="EE0000"/>
        </w:rPr>
        <w:t>Felipe Falcão Campelo - 43940633</w:t>
      </w:r>
    </w:p>
    <w:p w14:paraId="529EB96F" w14:textId="44C85BC5" w:rsidR="00FE4EA6" w:rsidRDefault="118ECA0A" w:rsidP="00FE4EA6">
      <w:pPr>
        <w:jc w:val="center"/>
      </w:pPr>
      <w:r w:rsidRPr="118ECA0A">
        <w:rPr>
          <w:rFonts w:ascii="Arial" w:eastAsia="Times New Roman" w:hAnsi="Arial" w:cs="Arial"/>
          <w:color w:val="EE0000"/>
        </w:rPr>
        <w:t>Enzo Francisco de Moura Caeiro – 43656200</w:t>
      </w:r>
    </w:p>
    <w:p w14:paraId="6982B759" w14:textId="32BCE675" w:rsidR="00FE4EA6" w:rsidRDefault="118ECA0A" w:rsidP="118ECA0A">
      <w:pPr>
        <w:jc w:val="center"/>
        <w:rPr>
          <w:rFonts w:ascii="Arial" w:eastAsia="Times New Roman" w:hAnsi="Arial" w:cs="Arial"/>
          <w:color w:val="EE0000"/>
        </w:rPr>
      </w:pPr>
      <w:r w:rsidRPr="118ECA0A">
        <w:rPr>
          <w:rFonts w:ascii="Arial" w:eastAsia="Times New Roman" w:hAnsi="Arial" w:cs="Arial"/>
          <w:color w:val="EE0000"/>
        </w:rPr>
        <w:t>Maria Eduarda Moreira Fernandes – 42781515</w:t>
      </w:r>
    </w:p>
    <w:p w14:paraId="714AF309" w14:textId="5DB0153A" w:rsidR="00282077" w:rsidRPr="00FE4EA6" w:rsidRDefault="0045612E" w:rsidP="00282077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>
        <w:rPr>
          <w:rFonts w:ascii="Arial" w:eastAsia="Times New Roman" w:hAnsi="Arial" w:cs="Arial"/>
          <w:bCs/>
          <w:color w:val="EE0000"/>
          <w:szCs w:val="24"/>
        </w:rPr>
        <w:t>Arthur Santos Noleto</w:t>
      </w:r>
      <w:r w:rsidR="00282077" w:rsidRPr="00FE4EA6">
        <w:rPr>
          <w:rFonts w:ascii="Arial" w:eastAsia="Times New Roman" w:hAnsi="Arial" w:cs="Arial"/>
          <w:bCs/>
          <w:color w:val="EE0000"/>
          <w:szCs w:val="24"/>
        </w:rPr>
        <w:t xml:space="preserve"> </w:t>
      </w:r>
      <w:r w:rsidR="00EE531B">
        <w:rPr>
          <w:rFonts w:ascii="Arial" w:eastAsia="Times New Roman" w:hAnsi="Arial" w:cs="Arial"/>
          <w:bCs/>
          <w:color w:val="EE0000"/>
          <w:szCs w:val="24"/>
        </w:rPr>
        <w:t>–</w:t>
      </w:r>
      <w:r w:rsidR="00282077" w:rsidRPr="00FE4EA6">
        <w:rPr>
          <w:rFonts w:ascii="Arial" w:eastAsia="Times New Roman" w:hAnsi="Arial" w:cs="Arial"/>
          <w:bCs/>
          <w:color w:val="EE0000"/>
          <w:szCs w:val="24"/>
        </w:rPr>
        <w:t xml:space="preserve"> </w:t>
      </w:r>
      <w:r>
        <w:rPr>
          <w:rFonts w:ascii="Arial" w:eastAsia="Times New Roman" w:hAnsi="Arial" w:cs="Arial"/>
          <w:bCs/>
          <w:color w:val="EE0000"/>
          <w:szCs w:val="24"/>
        </w:rPr>
        <w:t>44004567</w:t>
      </w:r>
    </w:p>
    <w:p w14:paraId="5FD18F51" w14:textId="77777777" w:rsidR="00234933" w:rsidRDefault="00234933" w:rsidP="00B4638B">
      <w:pPr>
        <w:jc w:val="center"/>
        <w:rPr>
          <w:rFonts w:ascii="Arial" w:eastAsia="Times New Roman" w:hAnsi="Arial" w:cs="Arial"/>
          <w:b/>
          <w:szCs w:val="24"/>
        </w:rPr>
      </w:pPr>
    </w:p>
    <w:p w14:paraId="2DBA3960" w14:textId="2A5A2887" w:rsidR="00BD4FFB" w:rsidRDefault="008A0FDD" w:rsidP="00B4638B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szCs w:val="24"/>
        </w:rPr>
        <w:t xml:space="preserve">Professor: </w:t>
      </w:r>
    </w:p>
    <w:p w14:paraId="1CF01658" w14:textId="130F13FA" w:rsidR="006F6BFE" w:rsidRPr="00A27058" w:rsidRDefault="00234933" w:rsidP="00AA1646">
      <w:pPr>
        <w:jc w:val="center"/>
        <w:rPr>
          <w:rFonts w:ascii="Arial" w:hAnsi="Arial" w:cs="Arial"/>
          <w:bCs/>
          <w:szCs w:val="24"/>
        </w:rPr>
      </w:pPr>
      <w:r>
        <w:rPr>
          <w:rFonts w:ascii="Arial" w:eastAsia="Times New Roman" w:hAnsi="Arial" w:cs="Arial"/>
          <w:bCs/>
          <w:szCs w:val="24"/>
        </w:rPr>
        <w:t>Kadidja Valéria Reginaldo de Oliveira</w:t>
      </w:r>
      <w:r w:rsidR="008A0FDD" w:rsidRPr="00FE4EA6">
        <w:rPr>
          <w:rFonts w:ascii="Arial" w:hAnsi="Arial" w:cs="Arial"/>
          <w:bCs/>
          <w:szCs w:val="24"/>
        </w:rPr>
        <w:br/>
      </w:r>
      <w:r w:rsidR="008A0FDD" w:rsidRPr="00FE4EA6">
        <w:rPr>
          <w:rFonts w:ascii="Arial" w:hAnsi="Arial" w:cs="Arial"/>
          <w:bCs/>
          <w:szCs w:val="24"/>
        </w:rPr>
        <w:br/>
      </w:r>
      <w:r w:rsidR="00AA1646">
        <w:rPr>
          <w:rFonts w:ascii="Arial" w:eastAsia="Times New Roman" w:hAnsi="Arial" w:cs="Arial"/>
          <w:b/>
          <w:szCs w:val="24"/>
        </w:rPr>
        <w:t>Brasília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–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2025.2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</w:rPr>
        <w:id w:val="-883101615"/>
        <w:docPartObj>
          <w:docPartGallery w:val="Table of Contents"/>
          <w:docPartUnique/>
        </w:docPartObj>
      </w:sdtPr>
      <w:sdtEndPr/>
      <w:sdtContent>
        <w:p w14:paraId="7D8D94FD" w14:textId="4ECB3B4C" w:rsidR="004F0A31" w:rsidRDefault="004F0A31">
          <w:pPr>
            <w:pStyle w:val="CabealhodoSumrio"/>
          </w:pPr>
          <w:r>
            <w:t>Sumário</w:t>
          </w:r>
        </w:p>
        <w:p w14:paraId="6576AB77" w14:textId="09272751" w:rsidR="00446561" w:rsidRDefault="004F0A3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79061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_Toc210579061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149CEB5F" w14:textId="6A811E5B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2" w:history="1">
            <w:r w:rsidRPr="00BF1AD7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47A5" w14:textId="4B6C8D21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3" w:history="1">
            <w:r w:rsidRPr="00BF1AD7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5E41" w14:textId="5E407F6E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4" w:history="1">
            <w:r w:rsidRPr="00BF1AD7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FD13B" w14:textId="323F667E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5" w:history="1">
            <w:r w:rsidRPr="00BF1AD7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BAAC" w14:textId="576C823D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6" w:history="1">
            <w:r w:rsidRPr="00BF1AD7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DESCRIÇÃO DO SISTEMA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243C" w14:textId="33F2C0BF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7" w:history="1">
            <w:r w:rsidRPr="00BF1AD7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0422" w14:textId="50257060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8" w:history="1">
            <w:r w:rsidRPr="00BF1AD7">
              <w:rPr>
                <w:rStyle w:val="Hyperlink"/>
                <w:rFonts w:ascii="Arial" w:hAnsi="Arial" w:cs="Arial"/>
                <w:noProof/>
              </w:rPr>
              <w:t>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9399" w14:textId="0076A1C9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9" w:history="1">
            <w:r w:rsidRPr="00BF1AD7">
              <w:rPr>
                <w:rStyle w:val="Hyperlink"/>
                <w:rFonts w:ascii="Arial" w:hAnsi="Arial" w:cs="Arial"/>
                <w:noProof/>
              </w:rPr>
              <w:t>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292D" w14:textId="42887819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0" w:history="1">
            <w:r w:rsidRPr="00BF1AD7">
              <w:rPr>
                <w:rStyle w:val="Hyperlink"/>
                <w:rFonts w:ascii="Arial" w:hAnsi="Arial" w:cs="Arial"/>
                <w:noProof/>
              </w:rPr>
              <w:t>5.3.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7FF6" w14:textId="5D221510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1" w:history="1">
            <w:r w:rsidRPr="00BF1AD7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C753" w14:textId="6FC66056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2" w:history="1">
            <w:r w:rsidRPr="00BF1AD7">
              <w:rPr>
                <w:rStyle w:val="Hyperlink"/>
                <w:rFonts w:ascii="Arial" w:hAnsi="Arial" w:cs="Arial"/>
                <w:noProof/>
              </w:rPr>
              <w:t>6.1.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9585" w14:textId="2571E7AB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3" w:history="1">
            <w:r w:rsidRPr="00BF1AD7">
              <w:rPr>
                <w:rStyle w:val="Hyperlink"/>
                <w:rFonts w:ascii="Arial" w:hAnsi="Arial" w:cs="Arial"/>
                <w:noProof/>
              </w:rPr>
              <w:t>6.1.1.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C50B" w14:textId="695789B9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4" w:history="1">
            <w:r w:rsidRPr="00BF1AD7">
              <w:rPr>
                <w:rStyle w:val="Hyperlink"/>
                <w:rFonts w:ascii="Arial" w:hAnsi="Arial" w:cs="Arial"/>
                <w:noProof/>
              </w:rPr>
              <w:t>6.1.2.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F38A" w14:textId="1EBDBD0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5" w:history="1">
            <w:r w:rsidRPr="00BF1AD7">
              <w:rPr>
                <w:rStyle w:val="Hyperlink"/>
                <w:rFonts w:ascii="Arial" w:hAnsi="Arial" w:cs="Arial"/>
                <w:noProof/>
              </w:rPr>
              <w:t>6.1.3.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Descrição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C5FB" w14:textId="706322A3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6" w:history="1">
            <w:r w:rsidRPr="00BF1AD7">
              <w:rPr>
                <w:rStyle w:val="Hyperlink"/>
                <w:rFonts w:ascii="Arial" w:hAnsi="Arial" w:cs="Arial"/>
                <w:noProof/>
              </w:rPr>
              <w:t>6.2.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07A7" w14:textId="2A9217AC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7" w:history="1">
            <w:r w:rsidRPr="00BF1AD7">
              <w:rPr>
                <w:rStyle w:val="Hyperlink"/>
                <w:rFonts w:ascii="Arial" w:hAnsi="Arial" w:cs="Arial"/>
                <w:noProof/>
              </w:rPr>
              <w:t>6.2.1.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407F" w14:textId="314E7040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8" w:history="1">
            <w:r w:rsidRPr="00BF1AD7">
              <w:rPr>
                <w:rStyle w:val="Hyperlink"/>
                <w:rFonts w:ascii="Arial" w:hAnsi="Arial" w:cs="Arial"/>
                <w:noProof/>
              </w:rPr>
              <w:t>6.2.2.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3622" w14:textId="402A26FC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9" w:history="1">
            <w:r w:rsidRPr="00BF1AD7">
              <w:rPr>
                <w:rStyle w:val="Hyperlink"/>
                <w:rFonts w:ascii="Arial" w:hAnsi="Arial" w:cs="Arial"/>
                <w:noProof/>
              </w:rPr>
              <w:t>6.3.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82B4" w14:textId="18D443C9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0" w:history="1">
            <w:r w:rsidRPr="00BF1AD7">
              <w:rPr>
                <w:rStyle w:val="Hyperlink"/>
                <w:rFonts w:ascii="Arial" w:hAnsi="Arial" w:cs="Arial"/>
                <w:noProof/>
              </w:rPr>
              <w:t>6.3.1.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10C1" w14:textId="1F64AB7E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1" w:history="1">
            <w:r w:rsidRPr="00BF1AD7">
              <w:rPr>
                <w:rStyle w:val="Hyperlink"/>
                <w:rFonts w:ascii="Arial" w:hAnsi="Arial" w:cs="Arial"/>
                <w:noProof/>
              </w:rPr>
              <w:t>6.3.2.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77C08" w14:textId="424C888C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2" w:history="1">
            <w:r w:rsidRPr="00BF1AD7">
              <w:rPr>
                <w:rStyle w:val="Hyperlink"/>
                <w:rFonts w:ascii="Arial" w:hAnsi="Arial" w:cs="Arial"/>
                <w:noProof/>
              </w:rPr>
              <w:t>6.4.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F00F" w14:textId="09A42A6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3" w:history="1">
            <w:r w:rsidRPr="00BF1AD7">
              <w:rPr>
                <w:rStyle w:val="Hyperlink"/>
                <w:rFonts w:ascii="Arial" w:hAnsi="Arial" w:cs="Arial"/>
                <w:noProof/>
              </w:rPr>
              <w:t>6.4.1.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4F49" w14:textId="0514C2BD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4" w:history="1">
            <w:r w:rsidRPr="00BF1AD7">
              <w:rPr>
                <w:rStyle w:val="Hyperlink"/>
                <w:rFonts w:ascii="Arial" w:hAnsi="Arial" w:cs="Arial"/>
                <w:noProof/>
              </w:rPr>
              <w:t>6.4.2.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16335" w14:textId="19BBBD00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5" w:history="1">
            <w:r w:rsidRPr="00BF1AD7">
              <w:rPr>
                <w:rStyle w:val="Hyperlink"/>
                <w:rFonts w:ascii="Arial" w:hAnsi="Arial" w:cs="Arial"/>
                <w:noProof/>
              </w:rPr>
              <w:t>6.5.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D13B" w14:textId="4D6CD1D6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6" w:history="1">
            <w:r w:rsidRPr="00BF1AD7">
              <w:rPr>
                <w:rStyle w:val="Hyperlink"/>
                <w:rFonts w:ascii="Arial" w:hAnsi="Arial" w:cs="Arial"/>
                <w:noProof/>
              </w:rPr>
              <w:t>6.5.1.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28A58" w14:textId="6484519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7" w:history="1">
            <w:r w:rsidRPr="00BF1AD7">
              <w:rPr>
                <w:rStyle w:val="Hyperlink"/>
                <w:rFonts w:ascii="Arial" w:hAnsi="Arial" w:cs="Arial"/>
                <w:noProof/>
              </w:rPr>
              <w:t>6.5.2.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1782" w14:textId="408BE643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8" w:history="1">
            <w:r w:rsidRPr="00BF1AD7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34933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78EB" w14:textId="73925B10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9" w:history="1">
            <w:r w:rsidRPr="00BF1AD7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A1C0" w14:textId="79D7AD08" w:rsidR="004F0A31" w:rsidRDefault="004F0A31">
          <w:r>
            <w:rPr>
              <w:b/>
              <w:bCs/>
            </w:rPr>
            <w:fldChar w:fldCharType="end"/>
          </w:r>
        </w:p>
      </w:sdtContent>
    </w:sdt>
    <w:p w14:paraId="3D833DD1" w14:textId="77777777" w:rsidR="00FC7768" w:rsidRDefault="00FC7768">
      <w:pPr>
        <w:spacing w:line="276" w:lineRule="auto"/>
        <w:rPr>
          <w:rFonts w:ascii="Arial" w:eastAsia="Times New Roman" w:hAnsi="Arial" w:cs="Arial"/>
          <w:b/>
          <w:szCs w:val="24"/>
        </w:rPr>
      </w:pPr>
    </w:p>
    <w:p w14:paraId="58047001" w14:textId="77777777" w:rsidR="006B77F9" w:rsidRDefault="006B77F9">
      <w:pPr>
        <w:spacing w:line="276" w:lineRule="auto"/>
        <w:rPr>
          <w:rFonts w:ascii="Arial" w:eastAsia="Times New Roman" w:hAnsi="Arial" w:cs="Arial"/>
          <w:b/>
          <w:szCs w:val="24"/>
        </w:rPr>
        <w:sectPr w:rsidR="006B77F9" w:rsidSect="00A27058">
          <w:footerReference w:type="default" r:id="rId12"/>
          <w:footerReference w:type="first" r:id="rId13"/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1C6DA944" w14:textId="77777777" w:rsidR="00304230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0" w:name="_Toc210579061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F7A9DB9" w14:textId="77777777" w:rsidR="002247A1" w:rsidRDefault="002247A1" w:rsidP="002247A1">
      <w:pPr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</w:p>
    <w:p w14:paraId="4474EE15" w14:textId="5EC82685" w:rsidR="002247A1" w:rsidRPr="002247A1" w:rsidRDefault="002247A1" w:rsidP="002247A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A organização das finanças pessoais tornou-se indispensável no cotidiano moderno, exigindo soluções eficientes para substituir controles manuais e descentralizados. Este trabalho apresenta o projeto de um </w:t>
      </w:r>
      <w:r w:rsidRPr="002247A1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Sistema de Gestão Financeira Pessoal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>, desenvolvido para permitir que o usuário gerencie receitas, despesas, contas e orçamentos de forma simples, segura e centralizada, além de acompanhar sua saúde financeira por meio de relatórios analíticos.</w:t>
      </w:r>
    </w:p>
    <w:p w14:paraId="54DE68F4" w14:textId="77777777" w:rsidR="002247A1" w:rsidRPr="002247A1" w:rsidRDefault="002247A1" w:rsidP="002247A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 desenvolvimento de um sistema dessa natureza lida com informações altamente sensíveis e operações matemáticas críticas. Por isso, o uso da </w:t>
      </w:r>
      <w:r w:rsidRPr="002247A1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Engenharia de Software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é fundamental desde as primeiras etapas do projeto:</w:t>
      </w:r>
    </w:p>
    <w:p w14:paraId="736D43DC" w14:textId="77777777" w:rsidR="002247A1" w:rsidRPr="002247A1" w:rsidRDefault="002247A1" w:rsidP="002247A1">
      <w:pPr>
        <w:numPr>
          <w:ilvl w:val="0"/>
          <w:numId w:val="31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247A1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Documentação de Requisitos: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Define com precisão o que o sistema deve executar (como o registro de transações e saldo) e as restrições que deve seguir (como segurança e criptografia de dados). Essa etapa previne falhas de lógica, garante o cumprimento de regras de negócio e evita custos com retrabalho.</w:t>
      </w:r>
    </w:p>
    <w:p w14:paraId="41D14C5A" w14:textId="77777777" w:rsidR="002247A1" w:rsidRPr="002247A1" w:rsidRDefault="002247A1" w:rsidP="002247A1">
      <w:pPr>
        <w:numPr>
          <w:ilvl w:val="0"/>
          <w:numId w:val="31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247A1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Modelagem UML: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Funciona como a arquitetura visual do software. Diagramas como os de </w:t>
      </w:r>
      <w:r w:rsidRPr="002247A1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Casos de Uso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organizam a experiência do usuário com o sistema, enquanto diagramas de </w:t>
      </w:r>
      <w:r w:rsidRPr="002247A1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Classes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projetam a estrutura técnica e a organização do banco de dados antes da codificação.</w:t>
      </w:r>
    </w:p>
    <w:p w14:paraId="2E2D41A1" w14:textId="590A6BA4" w:rsidR="006F6BFE" w:rsidRPr="000506D2" w:rsidRDefault="002247A1" w:rsidP="00304230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>Dessa forma, a documentação de requisitos e a modelagem UML garantem que o sistema proposto seja construído sobre uma base sólida, segura e alinhada às reais necessidades do usuário.</w:t>
      </w:r>
    </w:p>
    <w:p w14:paraId="3729DC8A" w14:textId="000F36AB" w:rsidR="00304230" w:rsidRDefault="00FF30AD" w:rsidP="00FD4BB4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" w:name="_Toc210579062"/>
      <w:r w:rsidRPr="00A85DF6">
        <w:rPr>
          <w:rFonts w:ascii="Arial" w:hAnsi="Arial" w:cs="Arial"/>
          <w:color w:val="000000" w:themeColor="text1"/>
          <w:sz w:val="24"/>
          <w:szCs w:val="24"/>
        </w:rPr>
        <w:t>JUSTIFICATIVA</w:t>
      </w:r>
      <w:bookmarkEnd w:id="1"/>
    </w:p>
    <w:p w14:paraId="3FD5136F" w14:textId="77777777" w:rsidR="00A463D8" w:rsidRPr="00A463D8" w:rsidRDefault="00A463D8" w:rsidP="00A463D8"/>
    <w:p w14:paraId="19996BE7" w14:textId="5FB43498" w:rsidR="00A463D8" w:rsidRPr="00A463D8" w:rsidRDefault="00A463D8" w:rsidP="00A463D8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 uso de anotações em papel ou planilhas genéricas para controlar o dinheiro costuma levar a erros, esquecimentos e à falta de clareza sobre para onde o orçamento está indo. O </w:t>
      </w: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Sistema de Gestão Financeira Pessoal</w:t>
      </w: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justifica-se pela necessidade de resolver esse problema, oferecendo uma solução simples, prática e automatizada.</w:t>
      </w:r>
    </w:p>
    <w:p w14:paraId="2DCD4AC5" w14:textId="77777777" w:rsidR="00A463D8" w:rsidRPr="00A463D8" w:rsidRDefault="00A463D8" w:rsidP="00A463D8">
      <w:pPr>
        <w:numPr>
          <w:ilvl w:val="0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Problemas que o Sistema Resolve:</w:t>
      </w:r>
    </w:p>
    <w:p w14:paraId="37BA36D7" w14:textId="77777777" w:rsidR="00A463D8" w:rsidRPr="00A463D8" w:rsidRDefault="00A463D8" w:rsidP="00A463D8">
      <w:pPr>
        <w:numPr>
          <w:ilvl w:val="1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Informações Espalhadas:</w:t>
      </w: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Centraliza o saldo de diferentes contas e cartões em um único lugar.</w:t>
      </w:r>
    </w:p>
    <w:p w14:paraId="7DD6B6AF" w14:textId="77777777" w:rsidR="00A463D8" w:rsidRPr="00A463D8" w:rsidRDefault="00A463D8" w:rsidP="00A463D8">
      <w:pPr>
        <w:numPr>
          <w:ilvl w:val="1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lastRenderedPageBreak/>
        <w:t>Falta de Controle:</w:t>
      </w: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Elimina a dúvida sobre quanto ainda se pode gastar no mês através do acompanhamento do orçamento em tempo real.</w:t>
      </w:r>
    </w:p>
    <w:p w14:paraId="312B5CF3" w14:textId="77777777" w:rsidR="00A463D8" w:rsidRPr="00A463D8" w:rsidRDefault="00A463D8" w:rsidP="00A463D8">
      <w:pPr>
        <w:numPr>
          <w:ilvl w:val="1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Erros de Cálculo:</w:t>
      </w: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Automatiza as somas de receitas e despesas, evitando falhas manuais.</w:t>
      </w:r>
    </w:p>
    <w:p w14:paraId="6799960A" w14:textId="77777777" w:rsidR="00A463D8" w:rsidRPr="00A463D8" w:rsidRDefault="00A463D8" w:rsidP="00A463D8">
      <w:pPr>
        <w:numPr>
          <w:ilvl w:val="0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Impacto Esperado:</w:t>
      </w:r>
    </w:p>
    <w:p w14:paraId="0A1DED94" w14:textId="77777777" w:rsidR="00A463D8" w:rsidRPr="00A463D8" w:rsidRDefault="00A463D8" w:rsidP="00A463D8">
      <w:pPr>
        <w:numPr>
          <w:ilvl w:val="1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Para o Usuário:</w:t>
      </w: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Oferece visão clara da sua saúde financeira, ajudando a cortar gastos desnecessários e a planejar metas de curto e longo prazo com mais segurança.</w:t>
      </w:r>
    </w:p>
    <w:p w14:paraId="1DDBA6AF" w14:textId="3930087A" w:rsidR="006F6BFE" w:rsidRPr="000506D2" w:rsidRDefault="006F6BFE" w:rsidP="00396ADD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</w:p>
    <w:p w14:paraId="6D5A764A" w14:textId="77777777" w:rsidR="00343365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" w:name="_Toc210579063"/>
      <w:r w:rsidRPr="00A85DF6">
        <w:rPr>
          <w:rFonts w:ascii="Arial" w:hAnsi="Arial" w:cs="Arial"/>
          <w:color w:val="000000" w:themeColor="text1"/>
          <w:sz w:val="24"/>
          <w:szCs w:val="24"/>
        </w:rPr>
        <w:t>OBJETIVOS</w:t>
      </w:r>
      <w:bookmarkEnd w:id="2"/>
    </w:p>
    <w:p w14:paraId="34641922" w14:textId="5ADB1D8F" w:rsidR="00A566C0" w:rsidRPr="00A566C0" w:rsidRDefault="00FF30AD" w:rsidP="00A566C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" w:name="_Toc210579064"/>
      <w:r w:rsidRPr="00A85DF6">
        <w:rPr>
          <w:rFonts w:ascii="Arial" w:hAnsi="Arial" w:cs="Arial"/>
          <w:color w:val="000000" w:themeColor="text1"/>
          <w:sz w:val="24"/>
          <w:szCs w:val="24"/>
        </w:rPr>
        <w:t>Objetivo Geral</w:t>
      </w:r>
      <w:bookmarkEnd w:id="3"/>
    </w:p>
    <w:p w14:paraId="08F7AF4D" w14:textId="18CBF3FD" w:rsidR="006F6BFE" w:rsidRPr="000506D2" w:rsidRDefault="004D1FE4" w:rsidP="00527D60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4D1FE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Desenvolver a documentação de requisitos e a modelagem UML de um sistema prático e </w:t>
      </w:r>
      <w:r w:rsidRPr="004D1FE4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mobile-</w:t>
      </w:r>
      <w:proofErr w:type="spellStart"/>
      <w:r w:rsidRPr="004D1FE4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first</w:t>
      </w:r>
      <w:proofErr w:type="spellEnd"/>
      <w:r w:rsidRPr="004D1FE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de gestão financeira para indivíduos e famílias, permitindo o controle centralizado de receitas, a categorização de despesas e o planejamento orçamentário para contribuir com a redução do endividamento e da ansiedade financeira.</w:t>
      </w:r>
    </w:p>
    <w:p w14:paraId="7742F885" w14:textId="18CBF3FD" w:rsidR="0003274F" w:rsidRPr="00A85DF6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4" w:name="_Toc210579065"/>
      <w:r w:rsidRPr="00A85DF6">
        <w:rPr>
          <w:rFonts w:ascii="Arial" w:hAnsi="Arial" w:cs="Arial"/>
          <w:color w:val="000000" w:themeColor="text1"/>
          <w:sz w:val="24"/>
          <w:szCs w:val="24"/>
        </w:rPr>
        <w:t>Objetivos Específicos</w:t>
      </w:r>
      <w:bookmarkEnd w:id="4"/>
    </w:p>
    <w:p w14:paraId="790CB18D" w14:textId="6539D8E7" w:rsidR="0003274F" w:rsidRPr="00A571EA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Identificar e descrever os requisitos funcionais e não funcionais do sistema.</w:t>
      </w:r>
    </w:p>
    <w:p w14:paraId="7F2CFE5B" w14:textId="77777777" w:rsidR="0003274F" w:rsidRPr="00A571EA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Elaborar diagramas UML que representem diferentes visões do sistema.</w:t>
      </w:r>
    </w:p>
    <w:p w14:paraId="7C92F84A" w14:textId="77777777" w:rsidR="0003274F" w:rsidRPr="00A571EA" w:rsidRDefault="0003274F" w:rsidP="00396ADD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Produzir a documentação de negócios e de requisitos para apoiar o desenvolvimento.</w:t>
      </w:r>
    </w:p>
    <w:p w14:paraId="192EE1DC" w14:textId="77777777" w:rsidR="001B1DEF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1B1DEF">
        <w:rPr>
          <w:rFonts w:ascii="Arial" w:hAnsi="Arial" w:cs="Arial"/>
          <w:szCs w:val="24"/>
        </w:rPr>
        <w:t>Aplicar metodologias de elicitação e análise de requisitos.</w:t>
      </w:r>
    </w:p>
    <w:p w14:paraId="3A1D0A56" w14:textId="4D307418" w:rsidR="001B1DEF" w:rsidRPr="00A85DF6" w:rsidRDefault="00FF30AD" w:rsidP="001B1DEF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5" w:name="_Toc210579066"/>
      <w:r w:rsidRPr="00A85DF6">
        <w:rPr>
          <w:rFonts w:ascii="Arial" w:hAnsi="Arial" w:cs="Arial"/>
          <w:color w:val="000000" w:themeColor="text1"/>
          <w:sz w:val="24"/>
          <w:szCs w:val="24"/>
        </w:rPr>
        <w:t>DESCRIÇÃO DO SISTEMA PROPOSTO</w:t>
      </w:r>
      <w:bookmarkEnd w:id="5"/>
    </w:p>
    <w:p w14:paraId="71E75EBB" w14:textId="77777777" w:rsidR="00A566C0" w:rsidRDefault="00A566C0" w:rsidP="00A566C0">
      <w:p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</w:p>
    <w:p w14:paraId="3688A0ED" w14:textId="5B83FF56" w:rsidR="00A566C0" w:rsidRPr="00A566C0" w:rsidRDefault="00A566C0" w:rsidP="00A566C0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 </w:t>
      </w: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Sistema de Gestão Financeira Pessoal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é uma aplicação prática com abordagem </w:t>
      </w:r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mobile-</w:t>
      </w:r>
      <w:proofErr w:type="spellStart"/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first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, desenvolvida para organizar as finanças individuais e familiares de forma centralizada e intuitiva.</w:t>
      </w:r>
    </w:p>
    <w:p w14:paraId="32927505" w14:textId="77777777" w:rsidR="00A566C0" w:rsidRPr="00A566C0" w:rsidRDefault="00A566C0" w:rsidP="00A566C0">
      <w:pPr>
        <w:numPr>
          <w:ilvl w:val="0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Público-Alvo: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Indivíduos e famílias de diversas faixas de renda que buscam organizar sua vida financeira diária, mas não possuem conhecimentos avançados em finanças ou planilhas complexas.</w:t>
      </w:r>
    </w:p>
    <w:p w14:paraId="37A02140" w14:textId="77777777" w:rsidR="00A566C0" w:rsidRPr="00A566C0" w:rsidRDefault="00A566C0" w:rsidP="00A566C0">
      <w:pPr>
        <w:numPr>
          <w:ilvl w:val="0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lastRenderedPageBreak/>
        <w:t>Principais Funcionalidades (Primeira Versão):</w:t>
      </w:r>
    </w:p>
    <w:p w14:paraId="15286553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Autenticação Segura: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Cadastro, login e recuperação de acesso para proteção dos dados do usuário.</w:t>
      </w:r>
    </w:p>
    <w:p w14:paraId="49C3E928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Registro Prático de Transações: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Cadastro manual de receitas e despesas com valor, data e descrição em até 3 cliques.</w:t>
      </w:r>
    </w:p>
    <w:p w14:paraId="7BD492B9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Categorização de Gastos: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Criação e associação de categorias (</w:t>
      </w:r>
      <w:proofErr w:type="spellStart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ex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: Alimentação, Lazer) para agrupamento das transações.</w:t>
      </w:r>
    </w:p>
    <w:p w14:paraId="250DB254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Consulta de Extrato: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Histórico completo das transações cadastradas com filtros por período mensal.</w:t>
      </w:r>
    </w:p>
    <w:p w14:paraId="197F0261" w14:textId="77777777" w:rsidR="00A566C0" w:rsidRPr="00A566C0" w:rsidRDefault="00A566C0" w:rsidP="00A566C0">
      <w:pPr>
        <w:numPr>
          <w:ilvl w:val="0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Tecnologias Utilizadas:</w:t>
      </w:r>
    </w:p>
    <w:p w14:paraId="388B101E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Ferramentas e linguagens </w:t>
      </w:r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 xml:space="preserve">Open </w:t>
      </w:r>
      <w:proofErr w:type="spellStart"/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Source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/ gratuitas para viabilidade do projeto acadêmico.</w:t>
      </w:r>
    </w:p>
    <w:p w14:paraId="49F61050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Banco de Dados Relacional com garantia de integridade referencial e suporte a criptografia de senhas (</w:t>
      </w:r>
      <w:proofErr w:type="spellStart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hash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proofErr w:type="spellStart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bcrypt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2D2B0352" w14:textId="392F2F89" w:rsidR="006F6BFE" w:rsidRPr="00A566C0" w:rsidRDefault="00A566C0" w:rsidP="00396ADD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Interface </w:t>
      </w:r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front-</w:t>
      </w:r>
      <w:proofErr w:type="spellStart"/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end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responsiva para adaptação em dispositivos móveis a partir de 320px de largura.</w:t>
      </w:r>
    </w:p>
    <w:p w14:paraId="210DC80C" w14:textId="7C203C50" w:rsidR="00963D66" w:rsidRPr="00A85DF6" w:rsidRDefault="00FF30AD" w:rsidP="007C71DA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6" w:name="_Toc210579067"/>
      <w:r w:rsidRPr="00A85DF6">
        <w:rPr>
          <w:rFonts w:ascii="Arial" w:hAnsi="Arial" w:cs="Arial"/>
          <w:color w:val="000000" w:themeColor="text1"/>
          <w:sz w:val="24"/>
          <w:szCs w:val="24"/>
        </w:rPr>
        <w:t>REQUISITOS</w:t>
      </w:r>
      <w:bookmarkEnd w:id="6"/>
    </w:p>
    <w:p w14:paraId="629D72D6" w14:textId="2C94CCCD" w:rsidR="00137EF3" w:rsidRDefault="00FF30AD" w:rsidP="007C71DA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7" w:name="_Toc210579068"/>
      <w:r w:rsidRPr="00A85DF6">
        <w:rPr>
          <w:rFonts w:ascii="Arial" w:hAnsi="Arial" w:cs="Arial"/>
          <w:color w:val="000000" w:themeColor="text1"/>
          <w:sz w:val="24"/>
          <w:szCs w:val="24"/>
        </w:rPr>
        <w:t>Requisitos Funcionais</w:t>
      </w:r>
      <w:bookmarkEnd w:id="7"/>
    </w:p>
    <w:p w14:paraId="6390E1C6" w14:textId="77777777" w:rsidR="00662E77" w:rsidRPr="00662E77" w:rsidRDefault="00662E77" w:rsidP="00662E77"/>
    <w:p w14:paraId="5DCDD847" w14:textId="1F9BCC42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RF01 – Cadastro de Transações: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permitir o cadastro manual de receitas e despesas, incluindo valor, data e descrição. </w:t>
      </w:r>
    </w:p>
    <w:p w14:paraId="368E76CF" w14:textId="3F81F4BA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RF02 – Gestão de Categorias: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permitir a criação e a associação de categorias (</w:t>
      </w:r>
      <w:proofErr w:type="spellStart"/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>ex</w:t>
      </w:r>
      <w:proofErr w:type="spellEnd"/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: Alimentação, Lazer) a cada transação cadastrada. </w:t>
      </w:r>
    </w:p>
    <w:p w14:paraId="08872C07" w14:textId="013A60A2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RF03 – Emissão de Gráficos Mensais: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gerar gráficos mensais que resumem o total gasto por categoria. </w:t>
      </w:r>
    </w:p>
    <w:p w14:paraId="4977D104" w14:textId="56916093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RF04 – Definição de Orçamento: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permitir a definição de um limite de orçamento (teto) para cada categoria registrada. </w:t>
      </w:r>
    </w:p>
    <w:p w14:paraId="02A08116" w14:textId="5D442C85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lastRenderedPageBreak/>
        <w:t>RF05 – Alerta de Limite de Orçamento: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emitir um alerta na tela quando o usuário atingir 90% do orçamento estipulado para uma categoria. </w:t>
      </w:r>
    </w:p>
    <w:p w14:paraId="1B223AC4" w14:textId="10CA6416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RF06 – Cadastro de Metas Financeiras: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permitir o cadastro de metas financeiras contendo nome, valor alvo e prazo. </w:t>
      </w:r>
    </w:p>
    <w:p w14:paraId="13289DBA" w14:textId="2139EE47" w:rsidR="00156EAC" w:rsidRPr="00662E77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RF07 – Autenticação de Usuários: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gerenciar a autenticação dos usuários, permitindo cadastro, login e recuperação de senha. </w:t>
      </w:r>
    </w:p>
    <w:p w14:paraId="6FE7609C" w14:textId="12EDD2A2" w:rsidR="00137EF3" w:rsidRPr="00662E77" w:rsidRDefault="00156EAC" w:rsidP="00A85DF6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RF08 – Consulta de Extrato: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exibir um extrato completo contendo o histórico de todas as transações, com funcionalidade de filtro por mês. </w:t>
      </w:r>
    </w:p>
    <w:p w14:paraId="6710EE4F" w14:textId="0B551ED0" w:rsidR="003142E8" w:rsidRDefault="00FF30AD" w:rsidP="00B86A95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8" w:name="_Toc210579069"/>
      <w:r w:rsidRPr="00A85DF6">
        <w:rPr>
          <w:rFonts w:ascii="Arial" w:hAnsi="Arial" w:cs="Arial"/>
          <w:color w:val="000000" w:themeColor="text1"/>
          <w:sz w:val="24"/>
          <w:szCs w:val="24"/>
        </w:rPr>
        <w:t>Requisitos Não Funcionais</w:t>
      </w:r>
      <w:bookmarkEnd w:id="8"/>
    </w:p>
    <w:p w14:paraId="2DB009A4" w14:textId="77777777" w:rsidR="004D0D37" w:rsidRDefault="004D0D37" w:rsidP="009D7DB4">
      <w:pPr>
        <w:jc w:val="both"/>
      </w:pPr>
    </w:p>
    <w:p w14:paraId="47F270BE" w14:textId="67142E68" w:rsidR="009D7DB4" w:rsidRPr="004D0D37" w:rsidRDefault="009D7DB4" w:rsidP="004D0D37">
      <w:pPr>
        <w:pStyle w:val="PargrafodaLista"/>
        <w:numPr>
          <w:ilvl w:val="0"/>
          <w:numId w:val="36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RNF01 – Usabilidade e Agilidade de Registro: O sistema deve permitir que o registro de uma nova despesa seja concluído em, no máximo, 3 cliques ou toques a partir da tela inicial.</w:t>
      </w:r>
    </w:p>
    <w:p w14:paraId="3ADBFC6B" w14:textId="3FF429E8" w:rsidR="009D7DB4" w:rsidRPr="004D0D37" w:rsidRDefault="009D7DB4" w:rsidP="004D0D37">
      <w:pPr>
        <w:pStyle w:val="PargrafodaLista"/>
        <w:numPr>
          <w:ilvl w:val="0"/>
          <w:numId w:val="36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RNF02 – Criptografia e Segurança de Senhas: O sistema deve armazenar as senhas dos usuários no banco de dados com criptografia segura (</w:t>
      </w:r>
      <w:proofErr w:type="spellStart"/>
      <w:r w:rsidRPr="004D0D37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hash</w:t>
      </w:r>
      <w:proofErr w:type="spellEnd"/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  <w:proofErr w:type="spellStart"/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bcrypt</w:t>
      </w:r>
      <w:proofErr w:type="spellEnd"/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ou equivalente).</w:t>
      </w:r>
    </w:p>
    <w:p w14:paraId="246F7515" w14:textId="16D56071" w:rsidR="009D7DB4" w:rsidRPr="004D0D37" w:rsidRDefault="009D7DB4" w:rsidP="004D0D37">
      <w:pPr>
        <w:pStyle w:val="PargrafodaLista"/>
        <w:numPr>
          <w:ilvl w:val="0"/>
          <w:numId w:val="36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RNF03 – Interface Responsiva Mobile: O sistema deve possuir interface </w:t>
      </w:r>
      <w:r w:rsidRPr="004D0D37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front-</w:t>
      </w:r>
      <w:proofErr w:type="spellStart"/>
      <w:r w:rsidRPr="004D0D37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end</w:t>
      </w:r>
      <w:proofErr w:type="spellEnd"/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responsiva que se adapte adequadamente a telas de dispositivos móveis a partir de 320px de largura.</w:t>
      </w:r>
    </w:p>
    <w:p w14:paraId="62EB62CB" w14:textId="7EF44A1A" w:rsidR="009D7DB4" w:rsidRPr="004D0D37" w:rsidRDefault="009D7DB4" w:rsidP="004D0D37">
      <w:pPr>
        <w:pStyle w:val="PargrafodaLista"/>
        <w:numPr>
          <w:ilvl w:val="0"/>
          <w:numId w:val="36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RNF04 – Desempenho do Dashboard: O sistema deve carregar os gráficos do </w:t>
      </w:r>
      <w:r w:rsidRPr="004D0D37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dashboard</w:t>
      </w: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mensal em até 2 segundos para 95% das requisições em conexões 4G padrão.</w:t>
      </w:r>
    </w:p>
    <w:p w14:paraId="7B3A007A" w14:textId="054E0E22" w:rsidR="009D7DB4" w:rsidRPr="004D0D37" w:rsidRDefault="009D7DB4" w:rsidP="004D0D37">
      <w:pPr>
        <w:pStyle w:val="PargrafodaLista"/>
        <w:numPr>
          <w:ilvl w:val="0"/>
          <w:numId w:val="36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RNF05 – Confiabilidade e Integridade do Banco: O sistema deve utilizar um banco de dados relacional com suporte a restrições de chave estrangeira, impedindo a existência de transações sem usuário vinculado.</w:t>
      </w:r>
    </w:p>
    <w:p w14:paraId="04118EB2" w14:textId="3246C73D" w:rsidR="0097059E" w:rsidRDefault="00FF30AD" w:rsidP="004F0A31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9" w:name="_Toc210579070"/>
      <w:r w:rsidRPr="00467912">
        <w:rPr>
          <w:rFonts w:ascii="Arial" w:hAnsi="Arial" w:cs="Arial"/>
          <w:color w:val="000000" w:themeColor="text1"/>
          <w:sz w:val="24"/>
          <w:szCs w:val="24"/>
        </w:rPr>
        <w:t>Regras de Negócio</w:t>
      </w:r>
      <w:bookmarkEnd w:id="9"/>
      <w:r w:rsidR="004679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4CE751F" w14:textId="77777777" w:rsidR="00441AC8" w:rsidRPr="00441AC8" w:rsidRDefault="00441AC8" w:rsidP="00441AC8"/>
    <w:p w14:paraId="613B7119" w14:textId="2298B224" w:rsidR="009745BA" w:rsidRPr="00441AC8" w:rsidRDefault="009745BA" w:rsidP="009745BA">
      <w:pPr>
        <w:numPr>
          <w:ilvl w:val="0"/>
          <w:numId w:val="35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RN01 – Isolamento de Dados por Usuário: O usuário só poderá visualizar, editar ou excluir dados financeiros vinculados ao seu próprio ID de usuário. </w:t>
      </w:r>
      <w:r w:rsidRPr="009745BA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(Relacionado a: RF07, RNF02)</w:t>
      </w: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</w:p>
    <w:p w14:paraId="706A1A32" w14:textId="3E0CE7BA" w:rsidR="009745BA" w:rsidRPr="00441AC8" w:rsidRDefault="009745BA" w:rsidP="009745BA">
      <w:pPr>
        <w:numPr>
          <w:ilvl w:val="0"/>
          <w:numId w:val="35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RN02 – Obrigatoriedade de Categoria: Uma transação financeira não pode ser cadastrada sem estar associada a pelo menos uma categoria. </w:t>
      </w:r>
      <w:r w:rsidRPr="009745BA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(Relacionado a: RF01, RF02)</w:t>
      </w: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</w:p>
    <w:p w14:paraId="317BE9EC" w14:textId="77777777" w:rsidR="009745BA" w:rsidRPr="009745BA" w:rsidRDefault="009745BA" w:rsidP="009745BA">
      <w:pPr>
        <w:numPr>
          <w:ilvl w:val="0"/>
          <w:numId w:val="35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lastRenderedPageBreak/>
        <w:t xml:space="preserve">RN03 – Proteção contra Exclusão de Categoria: Não é possível excluir uma categoria do sistema se houver transações atreladas a ela, exigindo a reatribuição prévia das transações. </w:t>
      </w:r>
      <w:r w:rsidRPr="009745BA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(Relacionado a: RF02)</w:t>
      </w: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</w:p>
    <w:p w14:paraId="73769654" w14:textId="7CF5AD14" w:rsidR="00B216AB" w:rsidRPr="007C5004" w:rsidRDefault="00FF30AD" w:rsidP="00B216AB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10579071"/>
      <w:r w:rsidRPr="007C5004">
        <w:rPr>
          <w:rFonts w:ascii="Arial" w:hAnsi="Arial" w:cs="Arial"/>
          <w:color w:val="000000" w:themeColor="text1"/>
          <w:sz w:val="24"/>
          <w:szCs w:val="24"/>
        </w:rPr>
        <w:t>DIAGRAMAS UML</w:t>
      </w:r>
      <w:bookmarkEnd w:id="10"/>
    </w:p>
    <w:p w14:paraId="0AA5E9BB" w14:textId="2A41F5D2" w:rsidR="005C4B98" w:rsidRPr="00740604" w:rsidRDefault="00FF30AD" w:rsidP="005C4B98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10579072"/>
      <w:r w:rsidRPr="00740604">
        <w:rPr>
          <w:rFonts w:ascii="Arial" w:hAnsi="Arial" w:cs="Arial"/>
          <w:color w:val="000000" w:themeColor="text1"/>
          <w:sz w:val="24"/>
          <w:szCs w:val="24"/>
        </w:rPr>
        <w:t>Diagrama de Casos de Uso</w:t>
      </w:r>
      <w:bookmarkEnd w:id="11"/>
    </w:p>
    <w:p w14:paraId="3C165D1D" w14:textId="14261B32" w:rsidR="00A95535" w:rsidRPr="00740604" w:rsidRDefault="00361A60" w:rsidP="00A95535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10579073"/>
      <w:r w:rsidRPr="00740604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2"/>
    </w:p>
    <w:p w14:paraId="1D87EE5F" w14:textId="030506CC" w:rsidR="00981C40" w:rsidRPr="00740604" w:rsidRDefault="00981C40" w:rsidP="004F0A31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40604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Com base nas aulas e estudos realizados, elabore um resumo de aproximadamente </w:t>
      </w:r>
      <w:r w:rsidR="000E2D33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20 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linhas explicando o que é um diagrama de caso de uso, sua finalidade na análise de requisitos, seus principais elementos (atores, casos de uso e relacionamentos), exemplos de aplicação e como ele pode ser utilizado no sistema que o grupo está desenvolvendo.</w:t>
      </w:r>
    </w:p>
    <w:p w14:paraId="511B1DF4" w14:textId="1E5AD41C" w:rsidR="00AA5D8A" w:rsidRPr="00361A60" w:rsidRDefault="00AA5D8A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449AC476" w14:textId="06A67602" w:rsidR="001F0EF0" w:rsidRPr="00A34B16" w:rsidRDefault="00BF114A" w:rsidP="00BF114A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10579074"/>
      <w:r w:rsidRPr="00A34B16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3"/>
    </w:p>
    <w:p w14:paraId="302758C3" w14:textId="77777777" w:rsidR="0022209E" w:rsidRPr="0022209E" w:rsidRDefault="0022209E" w:rsidP="0022209E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Lucidchart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StarUML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).</w:t>
      </w:r>
    </w:p>
    <w:p w14:paraId="7B84FDAA" w14:textId="2908A6CD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Mantenha a resolução legível: Ao exportar, escolha formato SVG ou PNG com qualidade alta.</w:t>
      </w:r>
    </w:p>
    <w:p w14:paraId="380453AD" w14:textId="67A2EA8B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Siga a notação UML: Use elipses para casos de uso, bonecos para atores, e conectores para indicar interação.</w:t>
      </w:r>
    </w:p>
    <w:p w14:paraId="190AE380" w14:textId="61BE1F1A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Organize visualmente: Agrupe casos de uso por ator e evite sobreposição de elementos.</w:t>
      </w:r>
    </w:p>
    <w:p w14:paraId="11A7BD54" w14:textId="29A1F154" w:rsidR="00E81AB6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Nomeie os casos de uso com verbos no infinitivo: </w:t>
      </w:r>
      <w:proofErr w:type="spellStart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Ex</w:t>
      </w:r>
      <w:proofErr w:type="spellEnd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: “Cadastrar Cliente”, “Emitir Relatório”, “Consultar Pedidos”.</w:t>
      </w:r>
    </w:p>
    <w:p w14:paraId="547DD03E" w14:textId="77777777" w:rsidR="00DF39ED" w:rsidRDefault="00CC0581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7381DAB1" w14:textId="77777777" w:rsidR="00F0655B" w:rsidRPr="00A34B16" w:rsidRDefault="00DF39ED" w:rsidP="00F0655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10579075"/>
      <w:r w:rsidRPr="00A34B16">
        <w:rPr>
          <w:rFonts w:ascii="Arial" w:hAnsi="Arial" w:cs="Arial"/>
          <w:color w:val="000000" w:themeColor="text1"/>
          <w:sz w:val="24"/>
          <w:szCs w:val="24"/>
        </w:rPr>
        <w:t>Descrição dos Casos de Uso</w:t>
      </w:r>
      <w:bookmarkEnd w:id="14"/>
    </w:p>
    <w:p w14:paraId="2B5B53EB" w14:textId="21498AAC" w:rsidR="00B2005F" w:rsidRPr="00B2005F" w:rsidRDefault="00F0655B" w:rsidP="007547AC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</w:t>
      </w:r>
      <w:r w:rsidR="007547AC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: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Para garantir clareza e rastreabilidade no projeto, cada caso de uso apresentado no diagrama deve ser descrito individualmente. A descrição deve seguir o modelo padrão, detalhando os elementos essenciais da interação entre o ator e o sistema.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Essa etapa é fundamental para: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Validar os requisitos funcionais com base em cenários reais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facilitar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entendimento por parte da equipe técnica e dos stakeholders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Servir como base para testes, critérios de aceitação e refinamento das histórias de usuário.</w:t>
      </w:r>
    </w:p>
    <w:p w14:paraId="0F4FD49C" w14:textId="7B70EB45" w:rsidR="00B2005F" w:rsidRPr="006673A3" w:rsidRDefault="007B0738" w:rsidP="00F0655B">
      <w:pPr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</w:pPr>
      <w:r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lastRenderedPageBreak/>
        <w:t>Dicas</w:t>
      </w:r>
      <w:r w:rsidR="006673A3"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:</w:t>
      </w:r>
    </w:p>
    <w:p w14:paraId="3BF4480E" w14:textId="77B1F8A6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Seja objetivo e claro: Evite termos ambíguos ou genéricos.</w:t>
      </w:r>
    </w:p>
    <w:p w14:paraId="257D1B4D" w14:textId="38E6575A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linguagem funcional: Foque no que o sistema faz, não em como ele faz.</w:t>
      </w:r>
    </w:p>
    <w:p w14:paraId="4B8D271F" w14:textId="3F168717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Relacione com os requisitos: Cada caso de uso deve estar vinculado a pelo menos um requisito funcional.</w:t>
      </w:r>
    </w:p>
    <w:p w14:paraId="27BE9D34" w14:textId="3C138853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Inclua regras de negócio relevantes: Especialmente nas pré-condições e fluxos alternativos.</w:t>
      </w:r>
    </w:p>
    <w:p w14:paraId="3D1CA15D" w14:textId="77777777" w:rsidR="00F0655B" w:rsidRPr="008606DA" w:rsidRDefault="006D78CD" w:rsidP="00BE1AB1">
      <w:pPr>
        <w:rPr>
          <w:rFonts w:ascii="Abadi" w:hAnsi="Abadi" w:cs="Arial"/>
          <w:iCs/>
          <w:color w:val="4F81BD" w:themeColor="accent1"/>
          <w:sz w:val="20"/>
          <w:szCs w:val="20"/>
        </w:rPr>
      </w:pPr>
      <w:r w:rsidRPr="008606DA">
        <w:rPr>
          <w:rFonts w:ascii="Abadi" w:hAnsi="Abadi" w:cs="Arial"/>
          <w:iCs/>
          <w:color w:val="4F81BD" w:themeColor="accent1"/>
          <w:sz w:val="20"/>
          <w:szCs w:val="20"/>
        </w:rPr>
        <w:t>Modelo: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35"/>
        <w:gridCol w:w="6819"/>
      </w:tblGrid>
      <w:tr w:rsidR="00D123B5" w:rsidRPr="00D123B5" w14:paraId="63865D3B" w14:textId="77777777" w:rsidTr="00D123B5">
        <w:tc>
          <w:tcPr>
            <w:tcW w:w="1234" w:type="pct"/>
          </w:tcPr>
          <w:p w14:paraId="76B2AD26" w14:textId="7F49D469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Caso de Uso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FA978A6" w14:textId="22583D08" w:rsidR="000617EE" w:rsidRPr="00C04F41" w:rsidRDefault="00D444E2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Nome do caso de uso</w:t>
            </w:r>
          </w:p>
        </w:tc>
      </w:tr>
      <w:tr w:rsidR="00D123B5" w:rsidRPr="00D123B5" w14:paraId="10971C56" w14:textId="77777777" w:rsidTr="00D123B5">
        <w:tc>
          <w:tcPr>
            <w:tcW w:w="1234" w:type="pct"/>
          </w:tcPr>
          <w:p w14:paraId="34B393F9" w14:textId="4E66C97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Ator(es)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684094BE" w14:textId="3BD2F9FC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Quem interage com o sistema</w:t>
            </w:r>
          </w:p>
        </w:tc>
      </w:tr>
      <w:tr w:rsidR="00D123B5" w:rsidRPr="00D123B5" w14:paraId="57E734B8" w14:textId="77777777" w:rsidTr="00D123B5">
        <w:tc>
          <w:tcPr>
            <w:tcW w:w="1234" w:type="pct"/>
          </w:tcPr>
          <w:p w14:paraId="1026C485" w14:textId="584C984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Descrição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A4DDB6A" w14:textId="76527310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Resumo da funcionalidade</w:t>
            </w:r>
          </w:p>
        </w:tc>
      </w:tr>
      <w:tr w:rsidR="00D123B5" w:rsidRPr="00D123B5" w14:paraId="22E39F1B" w14:textId="77777777" w:rsidTr="00D123B5">
        <w:tc>
          <w:tcPr>
            <w:tcW w:w="1234" w:type="pct"/>
          </w:tcPr>
          <w:p w14:paraId="5BDE4E0F" w14:textId="0D7B9E4A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Pré-condição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7A657FC5" w14:textId="092F7313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O que deve estar verdadeiro antes da execução</w:t>
            </w:r>
          </w:p>
        </w:tc>
      </w:tr>
      <w:tr w:rsidR="00D123B5" w:rsidRPr="00D123B5" w14:paraId="44971196" w14:textId="77777777" w:rsidTr="00D123B5">
        <w:tc>
          <w:tcPr>
            <w:tcW w:w="1234" w:type="pct"/>
          </w:tcPr>
          <w:p w14:paraId="57C47456" w14:textId="5A7427F7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Principal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26AFE2A8" w14:textId="3C27D2F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Passo a passo da interação padrão</w:t>
            </w:r>
          </w:p>
        </w:tc>
      </w:tr>
      <w:tr w:rsidR="00D123B5" w:rsidRPr="00D123B5" w14:paraId="29CC2EAB" w14:textId="77777777" w:rsidTr="00D123B5">
        <w:tc>
          <w:tcPr>
            <w:tcW w:w="1234" w:type="pct"/>
          </w:tcPr>
          <w:p w14:paraId="728A7710" w14:textId="352E1994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Alternativo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45069D45" w14:textId="7188230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Exceções ou variações do fluxo principal</w:t>
            </w:r>
          </w:p>
        </w:tc>
      </w:tr>
      <w:tr w:rsidR="00D123B5" w:rsidRPr="00D123B5" w14:paraId="739B0819" w14:textId="77777777" w:rsidTr="00D123B5">
        <w:tc>
          <w:tcPr>
            <w:tcW w:w="1234" w:type="pct"/>
          </w:tcPr>
          <w:p w14:paraId="264DB66A" w14:textId="4B4FAD23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Pós-condições:</w:t>
            </w:r>
          </w:p>
        </w:tc>
        <w:tc>
          <w:tcPr>
            <w:tcW w:w="3766" w:type="pct"/>
          </w:tcPr>
          <w:p w14:paraId="0E5BD22F" w14:textId="57ADED16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iCs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Resultado esperado após a execução</w:t>
            </w:r>
          </w:p>
        </w:tc>
      </w:tr>
    </w:tbl>
    <w:p w14:paraId="053064B1" w14:textId="77777777" w:rsidR="000617EE" w:rsidRDefault="000617EE" w:rsidP="007547AC">
      <w:pPr>
        <w:rPr>
          <w:rFonts w:ascii="Arial" w:hAnsi="Arial" w:cs="Arial"/>
          <w:iCs/>
          <w:color w:val="4F81BD" w:themeColor="accent1"/>
          <w:sz w:val="20"/>
          <w:szCs w:val="20"/>
        </w:rPr>
      </w:pPr>
    </w:p>
    <w:p w14:paraId="11328639" w14:textId="6D61263E" w:rsidR="00203EB7" w:rsidRDefault="00203EB7" w:rsidP="007547AC">
      <w:pPr>
        <w:rPr>
          <w:rFonts w:ascii="Arial" w:hAnsi="Arial" w:cs="Arial"/>
          <w:szCs w:val="24"/>
        </w:rPr>
      </w:pPr>
      <w:r w:rsidRPr="007B0738">
        <w:rPr>
          <w:rFonts w:ascii="Arial" w:hAnsi="Arial" w:cs="Arial"/>
          <w:szCs w:val="24"/>
        </w:rPr>
        <w:t>Texto a ser preenchido pelo grupo</w:t>
      </w:r>
      <w:r w:rsidR="00EE01C9">
        <w:rPr>
          <w:rFonts w:ascii="Arial" w:hAnsi="Arial" w:cs="Arial"/>
          <w:szCs w:val="24"/>
        </w:rPr>
        <w:t xml:space="preserve"> </w:t>
      </w:r>
      <w:r w:rsidR="00843CE7">
        <w:rPr>
          <w:rFonts w:ascii="Arial" w:hAnsi="Arial" w:cs="Arial"/>
          <w:szCs w:val="24"/>
        </w:rPr>
        <w:t>(</w:t>
      </w:r>
      <w:r w:rsidR="00EE01C9">
        <w:rPr>
          <w:rFonts w:ascii="Arial" w:hAnsi="Arial" w:cs="Arial"/>
          <w:szCs w:val="24"/>
        </w:rPr>
        <w:t>uma descrição para cada caso de uso</w:t>
      </w:r>
      <w:r w:rsidR="00843CE7">
        <w:rPr>
          <w:rFonts w:ascii="Arial" w:hAnsi="Arial" w:cs="Arial"/>
          <w:szCs w:val="24"/>
        </w:rPr>
        <w:t>)</w:t>
      </w:r>
      <w:r w:rsidRPr="007B0738">
        <w:rPr>
          <w:rFonts w:ascii="Arial" w:hAnsi="Arial" w:cs="Arial"/>
          <w:szCs w:val="24"/>
        </w:rPr>
        <w:t>...</w:t>
      </w:r>
    </w:p>
    <w:p w14:paraId="5CB9A78F" w14:textId="1FBA6516" w:rsidR="002605CC" w:rsidRDefault="00FF30AD" w:rsidP="002605CC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10579076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C12472">
        <w:rPr>
          <w:rFonts w:ascii="Arial" w:hAnsi="Arial" w:cs="Arial"/>
          <w:color w:val="000000" w:themeColor="text1"/>
          <w:sz w:val="24"/>
          <w:szCs w:val="24"/>
        </w:rPr>
        <w:t>Classe</w:t>
      </w:r>
      <w:bookmarkEnd w:id="15"/>
    </w:p>
    <w:p w14:paraId="2EDDFF39" w14:textId="14DC29D9" w:rsidR="002605CC" w:rsidRDefault="00830165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10579077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6"/>
    </w:p>
    <w:p w14:paraId="66BC0498" w14:textId="15FF6CFE" w:rsidR="00786086" w:rsidRDefault="00786086" w:rsidP="00786086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classes, sua finalidade no desenvolvimento de sistemas orientados a objetos, seus principais elementos (classes, atributos, métodos e relacionamentos como associação, agregação, composição e herança), exemplos de aplicação e como ele pode ser utilizado no sistema que o grupo está desenvolvendo.</w:t>
      </w:r>
    </w:p>
    <w:p w14:paraId="2D07DC7E" w14:textId="67634787" w:rsidR="00C12472" w:rsidRPr="00361A60" w:rsidRDefault="00C12472" w:rsidP="00C12472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089BD32" w14:textId="181532A3" w:rsidR="004622E4" w:rsidRDefault="004622E4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10579078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7"/>
    </w:p>
    <w:p w14:paraId="22232A92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Lucidchart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StarUML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39C683C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notação UML: retângulos divididos em três partes (nome da classe, atributos, métodos).</w:t>
      </w:r>
    </w:p>
    <w:p w14:paraId="47C1D44F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evitar sobreposição de linhas.</w:t>
      </w:r>
    </w:p>
    <w:p w14:paraId="38409713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nomes claros para atributos e métodos.</w:t>
      </w:r>
    </w:p>
    <w:p w14:paraId="1E9DCFE8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lastRenderedPageBreak/>
        <w:t>Use relacionamentos corretos: herança (seta com triângulo), associação (linha simples), agregação (losango vazio), composição (losango preenchido).</w:t>
      </w:r>
    </w:p>
    <w:p w14:paraId="5E01A5D0" w14:textId="658E4945" w:rsidR="00253F44" w:rsidRDefault="00253F44" w:rsidP="002360C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B115238" w14:textId="7EB01F69" w:rsidR="00B42AB9" w:rsidRDefault="00B42AB9" w:rsidP="00B42AB9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10579079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>
        <w:rPr>
          <w:rFonts w:ascii="Arial" w:hAnsi="Arial" w:cs="Arial"/>
          <w:color w:val="000000" w:themeColor="text1"/>
          <w:sz w:val="24"/>
          <w:szCs w:val="24"/>
        </w:rPr>
        <w:t>Atividades</w:t>
      </w:r>
      <w:bookmarkEnd w:id="18"/>
    </w:p>
    <w:p w14:paraId="028BEDBD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10579080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9"/>
    </w:p>
    <w:p w14:paraId="1FADB1B6" w14:textId="00329C57" w:rsidR="002F7A5E" w:rsidRDefault="002F7A5E" w:rsidP="00B42AB9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atividades, sua finalidade para representar fluxos de processos, seus principais elementos (atividades, decisões, 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forks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/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joins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, início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fim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entre outros explicados em sala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), exemplos de aplicação e como ele pode ser utilizado no sistema que o grupo está desenvolvendo.</w:t>
      </w:r>
    </w:p>
    <w:p w14:paraId="2ECAA960" w14:textId="001AD017" w:rsidR="00B42AB9" w:rsidRPr="00361A60" w:rsidRDefault="00B42AB9" w:rsidP="00B42AB9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2FD09BF2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0" w:name="_Toc210579081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0"/>
    </w:p>
    <w:p w14:paraId="0F69EA17" w14:textId="4678379F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nós de início (círculo preenchido), nós de fim (círculo com contorno duplo).</w:t>
      </w:r>
    </w:p>
    <w:p w14:paraId="6D463A69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Atividades devem ser representadas em retângulos arredondados.</w:t>
      </w:r>
    </w:p>
    <w:p w14:paraId="2273A926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Decisões devem ser representadas com losangos.</w:t>
      </w:r>
    </w:p>
    <w:p w14:paraId="0635B7A5" w14:textId="77777777" w:rsidR="007547DE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representar o fluxo claro de execução.</w:t>
      </w:r>
    </w:p>
    <w:p w14:paraId="7762C6F9" w14:textId="7B690019" w:rsidR="00B42AB9" w:rsidRDefault="00B42AB9" w:rsidP="00E1610C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00746B3" w14:textId="77777777" w:rsidR="0004056B" w:rsidRDefault="0004056B" w:rsidP="00E1610C">
      <w:pPr>
        <w:rPr>
          <w:rFonts w:ascii="Arial" w:hAnsi="Arial" w:cs="Arial"/>
          <w:szCs w:val="24"/>
        </w:rPr>
      </w:pPr>
    </w:p>
    <w:p w14:paraId="32CBE53F" w14:textId="77777777" w:rsidR="005E5A30" w:rsidRDefault="005E5A30" w:rsidP="00E1610C">
      <w:pPr>
        <w:rPr>
          <w:rFonts w:ascii="Arial" w:hAnsi="Arial" w:cs="Arial"/>
          <w:szCs w:val="24"/>
        </w:rPr>
      </w:pPr>
    </w:p>
    <w:p w14:paraId="7F34AE95" w14:textId="6AA80A14" w:rsidR="0004056B" w:rsidRDefault="0004056B" w:rsidP="0004056B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1" w:name="_Toc210579082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0F486A" w:rsidRPr="000F486A">
        <w:rPr>
          <w:rFonts w:ascii="Arial" w:hAnsi="Arial" w:cs="Arial"/>
          <w:color w:val="000000" w:themeColor="text1"/>
          <w:sz w:val="24"/>
          <w:szCs w:val="24"/>
        </w:rPr>
        <w:t>Sequência</w:t>
      </w:r>
      <w:bookmarkEnd w:id="21"/>
    </w:p>
    <w:p w14:paraId="231A88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10579083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2"/>
    </w:p>
    <w:p w14:paraId="158977F7" w14:textId="7F123818" w:rsidR="000F486A" w:rsidRDefault="000F486A" w:rsidP="0004056B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C773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sequência, sua finalidade para mostrar a troca de mensagens ao longo do tempo, seus principais elementos, exemplos de aplicação e como ele pode ser utilizado no sistema que o grupo está desenvolvendo.</w:t>
      </w:r>
    </w:p>
    <w:p w14:paraId="5E42AB86" w14:textId="64D33447" w:rsidR="0004056B" w:rsidRPr="00361A60" w:rsidRDefault="0004056B" w:rsidP="0004056B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EBB15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3" w:name="_Toc210579084"/>
      <w:r w:rsidRPr="004622E4">
        <w:rPr>
          <w:rFonts w:ascii="Arial" w:hAnsi="Arial" w:cs="Arial"/>
          <w:color w:val="000000" w:themeColor="text1"/>
          <w:sz w:val="24"/>
          <w:szCs w:val="24"/>
        </w:rPr>
        <w:lastRenderedPageBreak/>
        <w:t>Desenho/Imagem do Diagrama</w:t>
      </w:r>
      <w:bookmarkEnd w:id="23"/>
    </w:p>
    <w:p w14:paraId="38624D7C" w14:textId="4BB0E5D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Coloque atores/objetos no topo.</w:t>
      </w:r>
    </w:p>
    <w:p w14:paraId="2E436232" w14:textId="53D7ADF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 da vida representadas por linhas verticais tracejadas.</w:t>
      </w:r>
    </w:p>
    <w:p w14:paraId="245BBDB6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Mensagens representadas por setas horizontais.</w:t>
      </w:r>
    </w:p>
    <w:p w14:paraId="4FF5810F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ordem temporal de cima para baixo.</w:t>
      </w:r>
    </w:p>
    <w:p w14:paraId="5370F9FD" w14:textId="70ED0569" w:rsidR="0004056B" w:rsidRDefault="0004056B" w:rsidP="0057397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4FC04BA1" w14:textId="169105BD" w:rsidR="00DE3547" w:rsidRDefault="00DE3547" w:rsidP="00DE3547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10579085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</w:t>
      </w:r>
      <w:r>
        <w:rPr>
          <w:rFonts w:ascii="Arial" w:hAnsi="Arial" w:cs="Arial"/>
          <w:color w:val="000000" w:themeColor="text1"/>
          <w:sz w:val="24"/>
          <w:szCs w:val="24"/>
        </w:rPr>
        <w:t>de Objetos</w:t>
      </w:r>
      <w:bookmarkEnd w:id="24"/>
    </w:p>
    <w:p w14:paraId="1F224132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5" w:name="_Toc210579086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5"/>
    </w:p>
    <w:p w14:paraId="6039785B" w14:textId="0E5A9AFD" w:rsidR="002C555E" w:rsidRDefault="002C555E" w:rsidP="00DE3547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674650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objetos, sua finalidade para representar instâncias de classes em um cenário específico, seus principais elementos (objetos, valores de atributos, links), exemplos de aplicação e como ele pode ser utilizado no sistema que o grupo está desenvolvendo.</w:t>
      </w:r>
    </w:p>
    <w:p w14:paraId="30940259" w14:textId="11680FF9" w:rsidR="00DE3547" w:rsidRPr="00361A60" w:rsidRDefault="00DE3547" w:rsidP="00DE3547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92ADF89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6" w:name="_Toc210579087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6"/>
    </w:p>
    <w:p w14:paraId="6CA8EA0C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Representar objetos como retângulos com nome sublinhado (ex.: </w:t>
      </w:r>
      <w:proofErr w:type="spellStart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cliente:Cliente</w:t>
      </w:r>
      <w:proofErr w:type="spellEnd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A6BFBD2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Atributos devem aparecer com valores específicos.</w:t>
      </w:r>
    </w:p>
    <w:p w14:paraId="5905F180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Relacionamentos mostrados como links entre objetos.</w:t>
      </w:r>
    </w:p>
    <w:p w14:paraId="5819E127" w14:textId="4904D255" w:rsidR="00DE3547" w:rsidRDefault="00DE3547" w:rsidP="00AE59E2">
      <w:pPr>
        <w:rPr>
          <w:rFonts w:ascii="Arial" w:hAnsi="Arial" w:cs="Arial"/>
          <w:szCs w:val="24"/>
        </w:rPr>
      </w:pPr>
      <w:r w:rsidRPr="00C97051">
        <w:rPr>
          <w:rFonts w:ascii="Arial" w:hAnsi="Arial" w:cs="Arial"/>
          <w:szCs w:val="24"/>
        </w:rPr>
        <w:t>Inserir o diagrama aqui.</w:t>
      </w:r>
    </w:p>
    <w:p w14:paraId="3E90B018" w14:textId="77777777" w:rsidR="00DE3547" w:rsidRPr="00253F44" w:rsidRDefault="00DE3547" w:rsidP="00253F44"/>
    <w:p w14:paraId="34BCA983" w14:textId="47B37C1A" w:rsidR="00870852" w:rsidRP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7" w:name="_Toc210579088"/>
      <w:r w:rsidRPr="00870852">
        <w:rPr>
          <w:rFonts w:ascii="Arial" w:hAnsi="Arial" w:cs="Arial"/>
          <w:color w:val="000000" w:themeColor="text1"/>
          <w:sz w:val="24"/>
          <w:szCs w:val="24"/>
        </w:rPr>
        <w:t>CONCLUSÃO</w:t>
      </w:r>
      <w:bookmarkEnd w:id="27"/>
    </w:p>
    <w:p w14:paraId="645302D1" w14:textId="44BFCF0C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Elabore um resumo sobre a experiência: o que aprenderam, as dificuldades enfrentadas e como a modelagem ajudou.</w:t>
      </w:r>
    </w:p>
    <w:p w14:paraId="1D2AC4C3" w14:textId="77777777" w:rsidR="008A6E79" w:rsidRPr="008A6871" w:rsidRDefault="008A6E79" w:rsidP="008A6871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5F9FF426" w14:textId="22B537CF" w:rsidR="006F6BFE" w:rsidRPr="00A571EA" w:rsidRDefault="006F6BFE">
      <w:pPr>
        <w:rPr>
          <w:rFonts w:ascii="Arial" w:hAnsi="Arial" w:cs="Arial"/>
          <w:szCs w:val="24"/>
        </w:rPr>
      </w:pPr>
    </w:p>
    <w:p w14:paraId="1BB16E75" w14:textId="167AFE76" w:rsid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8" w:name="_Toc210579089"/>
      <w:r w:rsidRPr="00DC05F7">
        <w:rPr>
          <w:rFonts w:ascii="Arial" w:hAnsi="Arial" w:cs="Arial"/>
          <w:color w:val="000000" w:themeColor="text1"/>
          <w:sz w:val="24"/>
          <w:szCs w:val="24"/>
        </w:rPr>
        <w:lastRenderedPageBreak/>
        <w:t>REFERÊNCIAS</w:t>
      </w:r>
      <w:bookmarkEnd w:id="28"/>
    </w:p>
    <w:p w14:paraId="1666490C" w14:textId="30DECC4F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Liste os livros, artigos, sites e materiais usados. Devem seguir normas da ABNT (autor, título, edição, local, editora, ano).</w:t>
      </w:r>
    </w:p>
    <w:p w14:paraId="706C071A" w14:textId="268DC211" w:rsidR="00192234" w:rsidRPr="005525AD" w:rsidRDefault="0035248C" w:rsidP="008C0E90">
      <w:pPr>
        <w:rPr>
          <w:rFonts w:ascii="Arial" w:hAnsi="Arial" w:cs="Arial"/>
          <w:szCs w:val="24"/>
        </w:rPr>
        <w:sectPr w:rsidR="00192234" w:rsidRPr="005525AD" w:rsidSect="009368D9">
          <w:footerReference w:type="default" r:id="rId14"/>
          <w:pgSz w:w="12240" w:h="15840"/>
          <w:pgMar w:top="1417" w:right="1701" w:bottom="1417" w:left="1701" w:header="720" w:footer="720" w:gutter="0"/>
          <w:pgNumType w:start="1"/>
          <w:cols w:space="720"/>
          <w:docGrid w:linePitch="360"/>
        </w:sect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D0D12C5" w14:textId="462C24D4" w:rsidR="006F6BFE" w:rsidRPr="00A571EA" w:rsidRDefault="006F6BFE" w:rsidP="005525AD">
      <w:pPr>
        <w:rPr>
          <w:rFonts w:ascii="Arial" w:hAnsi="Arial" w:cs="Arial"/>
          <w:szCs w:val="24"/>
        </w:rPr>
      </w:pPr>
    </w:p>
    <w:sectPr w:rsidR="006F6BFE" w:rsidRPr="00A571EA" w:rsidSect="00192234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64B7" w14:textId="77777777" w:rsidR="00511933" w:rsidRDefault="00511933" w:rsidP="006B77F9">
      <w:pPr>
        <w:spacing w:after="0" w:line="240" w:lineRule="auto"/>
      </w:pPr>
      <w:r>
        <w:separator/>
      </w:r>
    </w:p>
  </w:endnote>
  <w:endnote w:type="continuationSeparator" w:id="0">
    <w:p w14:paraId="050EFBD2" w14:textId="77777777" w:rsidR="00511933" w:rsidRDefault="00511933" w:rsidP="006B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3160" w14:textId="0CB62EB7" w:rsidR="006B77F9" w:rsidRDefault="006B77F9">
    <w:pPr>
      <w:pStyle w:val="Rodap"/>
      <w:jc w:val="right"/>
    </w:pPr>
  </w:p>
  <w:p w14:paraId="3C4858A4" w14:textId="77777777" w:rsidR="006B77F9" w:rsidRDefault="006B77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144933"/>
      <w:docPartObj>
        <w:docPartGallery w:val="Page Numbers (Bottom of Page)"/>
        <w:docPartUnique/>
      </w:docPartObj>
    </w:sdtPr>
    <w:sdtEndPr/>
    <w:sdtContent>
      <w:p w14:paraId="6F2860FF" w14:textId="0EEEB902" w:rsidR="006B77F9" w:rsidRDefault="006B77F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4F53FF" w14:textId="77777777" w:rsidR="006B77F9" w:rsidRDefault="006B77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7061179"/>
      <w:docPartObj>
        <w:docPartGallery w:val="Page Numbers (Bottom of Page)"/>
        <w:docPartUnique/>
      </w:docPartObj>
    </w:sdtPr>
    <w:sdtEndPr/>
    <w:sdtContent>
      <w:p w14:paraId="2D2B10A7" w14:textId="77777777" w:rsidR="00750D2A" w:rsidRDefault="00750D2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2A9D2C" w14:textId="77777777" w:rsidR="00750D2A" w:rsidRDefault="00750D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A13A1" w14:textId="77777777" w:rsidR="00511933" w:rsidRDefault="00511933" w:rsidP="006B77F9">
      <w:pPr>
        <w:spacing w:after="0" w:line="240" w:lineRule="auto"/>
      </w:pPr>
      <w:r>
        <w:separator/>
      </w:r>
    </w:p>
  </w:footnote>
  <w:footnote w:type="continuationSeparator" w:id="0">
    <w:p w14:paraId="542288F1" w14:textId="77777777" w:rsidR="00511933" w:rsidRDefault="00511933" w:rsidP="006B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64B91"/>
    <w:multiLevelType w:val="hybridMultilevel"/>
    <w:tmpl w:val="020E18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9F4CCF"/>
    <w:multiLevelType w:val="hybridMultilevel"/>
    <w:tmpl w:val="BE985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B0B1B"/>
    <w:multiLevelType w:val="hybridMultilevel"/>
    <w:tmpl w:val="89C82F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3901CA"/>
    <w:multiLevelType w:val="hybridMultilevel"/>
    <w:tmpl w:val="BE8A27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60360B"/>
    <w:multiLevelType w:val="multilevel"/>
    <w:tmpl w:val="E1E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739DB"/>
    <w:multiLevelType w:val="hybridMultilevel"/>
    <w:tmpl w:val="9628F5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02224E"/>
    <w:multiLevelType w:val="multilevel"/>
    <w:tmpl w:val="660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F00D3"/>
    <w:multiLevelType w:val="multilevel"/>
    <w:tmpl w:val="AC3C05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7266936"/>
    <w:multiLevelType w:val="hybridMultilevel"/>
    <w:tmpl w:val="092A05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157DB0"/>
    <w:multiLevelType w:val="hybridMultilevel"/>
    <w:tmpl w:val="1BCCE5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2F56BC"/>
    <w:multiLevelType w:val="multilevel"/>
    <w:tmpl w:val="62A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F35C8"/>
    <w:multiLevelType w:val="multilevel"/>
    <w:tmpl w:val="0820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041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1EF3124"/>
    <w:multiLevelType w:val="multilevel"/>
    <w:tmpl w:val="F97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E1D1B"/>
    <w:multiLevelType w:val="hybridMultilevel"/>
    <w:tmpl w:val="A1DAC5C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D870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C082306"/>
    <w:multiLevelType w:val="hybridMultilevel"/>
    <w:tmpl w:val="B2028D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B96297"/>
    <w:multiLevelType w:val="multilevel"/>
    <w:tmpl w:val="EE0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24127"/>
    <w:multiLevelType w:val="hybridMultilevel"/>
    <w:tmpl w:val="682A9A6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E079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BD9613C"/>
    <w:multiLevelType w:val="hybridMultilevel"/>
    <w:tmpl w:val="22D253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0469CB"/>
    <w:multiLevelType w:val="hybridMultilevel"/>
    <w:tmpl w:val="0B4004BC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691C23E3"/>
    <w:multiLevelType w:val="multilevel"/>
    <w:tmpl w:val="C9C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71A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B210F87"/>
    <w:multiLevelType w:val="hybridMultilevel"/>
    <w:tmpl w:val="AF4C696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E3A7B60"/>
    <w:multiLevelType w:val="hybridMultilevel"/>
    <w:tmpl w:val="D28A94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0250EFB"/>
    <w:multiLevelType w:val="hybridMultilevel"/>
    <w:tmpl w:val="ED92B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935856">
    <w:abstractNumId w:val="8"/>
  </w:num>
  <w:num w:numId="2" w16cid:durableId="789930747">
    <w:abstractNumId w:val="6"/>
  </w:num>
  <w:num w:numId="3" w16cid:durableId="1027369785">
    <w:abstractNumId w:val="5"/>
  </w:num>
  <w:num w:numId="4" w16cid:durableId="1744570109">
    <w:abstractNumId w:val="4"/>
  </w:num>
  <w:num w:numId="5" w16cid:durableId="1414084430">
    <w:abstractNumId w:val="7"/>
  </w:num>
  <w:num w:numId="6" w16cid:durableId="1620066299">
    <w:abstractNumId w:val="3"/>
  </w:num>
  <w:num w:numId="7" w16cid:durableId="1279533477">
    <w:abstractNumId w:val="2"/>
  </w:num>
  <w:num w:numId="8" w16cid:durableId="482623065">
    <w:abstractNumId w:val="1"/>
  </w:num>
  <w:num w:numId="9" w16cid:durableId="1934196561">
    <w:abstractNumId w:val="0"/>
  </w:num>
  <w:num w:numId="10" w16cid:durableId="868764438">
    <w:abstractNumId w:val="9"/>
  </w:num>
  <w:num w:numId="11" w16cid:durableId="1077560485">
    <w:abstractNumId w:val="10"/>
  </w:num>
  <w:num w:numId="12" w16cid:durableId="895705754">
    <w:abstractNumId w:val="33"/>
  </w:num>
  <w:num w:numId="13" w16cid:durableId="1738278375">
    <w:abstractNumId w:val="25"/>
  </w:num>
  <w:num w:numId="14" w16cid:durableId="673071203">
    <w:abstractNumId w:val="24"/>
  </w:num>
  <w:num w:numId="15" w16cid:durableId="604919325">
    <w:abstractNumId w:val="28"/>
  </w:num>
  <w:num w:numId="16" w16cid:durableId="1871995173">
    <w:abstractNumId w:val="16"/>
  </w:num>
  <w:num w:numId="17" w16cid:durableId="75248959">
    <w:abstractNumId w:val="32"/>
  </w:num>
  <w:num w:numId="18" w16cid:durableId="1966619779">
    <w:abstractNumId w:val="29"/>
  </w:num>
  <w:num w:numId="19" w16cid:durableId="1700349697">
    <w:abstractNumId w:val="12"/>
  </w:num>
  <w:num w:numId="20" w16cid:durableId="229584131">
    <w:abstractNumId w:val="31"/>
  </w:num>
  <w:num w:numId="21" w16cid:durableId="1160929162">
    <w:abstractNumId w:val="27"/>
  </w:num>
  <w:num w:numId="22" w16cid:durableId="1710299549">
    <w:abstractNumId w:val="21"/>
  </w:num>
  <w:num w:numId="23" w16cid:durableId="1319849053">
    <w:abstractNumId w:val="35"/>
  </w:num>
  <w:num w:numId="24" w16cid:durableId="915095985">
    <w:abstractNumId w:val="23"/>
  </w:num>
  <w:num w:numId="25" w16cid:durableId="173151194">
    <w:abstractNumId w:val="11"/>
  </w:num>
  <w:num w:numId="26" w16cid:durableId="1050419639">
    <w:abstractNumId w:val="34"/>
  </w:num>
  <w:num w:numId="27" w16cid:durableId="347296600">
    <w:abstractNumId w:val="14"/>
  </w:num>
  <w:num w:numId="28" w16cid:durableId="17048117">
    <w:abstractNumId w:val="18"/>
  </w:num>
  <w:num w:numId="29" w16cid:durableId="136606201">
    <w:abstractNumId w:val="19"/>
  </w:num>
  <w:num w:numId="30" w16cid:durableId="423575299">
    <w:abstractNumId w:val="17"/>
  </w:num>
  <w:num w:numId="31" w16cid:durableId="801582554">
    <w:abstractNumId w:val="15"/>
  </w:num>
  <w:num w:numId="32" w16cid:durableId="2139452383">
    <w:abstractNumId w:val="13"/>
  </w:num>
  <w:num w:numId="33" w16cid:durableId="1233194575">
    <w:abstractNumId w:val="20"/>
  </w:num>
  <w:num w:numId="34" w16cid:durableId="1094667328">
    <w:abstractNumId w:val="22"/>
  </w:num>
  <w:num w:numId="35" w16cid:durableId="857355551">
    <w:abstractNumId w:val="26"/>
  </w:num>
  <w:num w:numId="36" w16cid:durableId="5192417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084"/>
    <w:rsid w:val="0003274F"/>
    <w:rsid w:val="00034616"/>
    <w:rsid w:val="0004056B"/>
    <w:rsid w:val="000506D2"/>
    <w:rsid w:val="0006063C"/>
    <w:rsid w:val="000617EE"/>
    <w:rsid w:val="00071284"/>
    <w:rsid w:val="0007445B"/>
    <w:rsid w:val="00075C1C"/>
    <w:rsid w:val="00091462"/>
    <w:rsid w:val="000D1628"/>
    <w:rsid w:val="000D3617"/>
    <w:rsid w:val="000E2C0D"/>
    <w:rsid w:val="000E2D33"/>
    <w:rsid w:val="000E315E"/>
    <w:rsid w:val="000F486A"/>
    <w:rsid w:val="000F4AFC"/>
    <w:rsid w:val="001059C3"/>
    <w:rsid w:val="00120714"/>
    <w:rsid w:val="001377F5"/>
    <w:rsid w:val="00137EF3"/>
    <w:rsid w:val="001408D3"/>
    <w:rsid w:val="001457B3"/>
    <w:rsid w:val="0015074B"/>
    <w:rsid w:val="00150E3C"/>
    <w:rsid w:val="00156EAC"/>
    <w:rsid w:val="00192234"/>
    <w:rsid w:val="00197B34"/>
    <w:rsid w:val="001B1DEF"/>
    <w:rsid w:val="001C75A5"/>
    <w:rsid w:val="001F0EF0"/>
    <w:rsid w:val="001F4A23"/>
    <w:rsid w:val="001F4F57"/>
    <w:rsid w:val="00203EB7"/>
    <w:rsid w:val="00204F0D"/>
    <w:rsid w:val="00214B39"/>
    <w:rsid w:val="0022209E"/>
    <w:rsid w:val="002247A1"/>
    <w:rsid w:val="00225302"/>
    <w:rsid w:val="00234933"/>
    <w:rsid w:val="002360C7"/>
    <w:rsid w:val="00243EBF"/>
    <w:rsid w:val="00253F44"/>
    <w:rsid w:val="002605CC"/>
    <w:rsid w:val="00265F25"/>
    <w:rsid w:val="00267C6E"/>
    <w:rsid w:val="00276487"/>
    <w:rsid w:val="00282077"/>
    <w:rsid w:val="00293075"/>
    <w:rsid w:val="00293782"/>
    <w:rsid w:val="0029639D"/>
    <w:rsid w:val="002B51F6"/>
    <w:rsid w:val="002C555E"/>
    <w:rsid w:val="002D5A1F"/>
    <w:rsid w:val="002F7A5E"/>
    <w:rsid w:val="00304230"/>
    <w:rsid w:val="003142E8"/>
    <w:rsid w:val="00323AD7"/>
    <w:rsid w:val="00326F90"/>
    <w:rsid w:val="00341A20"/>
    <w:rsid w:val="00343365"/>
    <w:rsid w:val="0035248C"/>
    <w:rsid w:val="00361A60"/>
    <w:rsid w:val="003857E6"/>
    <w:rsid w:val="00387E1C"/>
    <w:rsid w:val="00396ADD"/>
    <w:rsid w:val="003A1616"/>
    <w:rsid w:val="003A4592"/>
    <w:rsid w:val="003B2FA4"/>
    <w:rsid w:val="003D334A"/>
    <w:rsid w:val="003D372B"/>
    <w:rsid w:val="003E3AEA"/>
    <w:rsid w:val="003F7117"/>
    <w:rsid w:val="00402317"/>
    <w:rsid w:val="00416AD8"/>
    <w:rsid w:val="00417813"/>
    <w:rsid w:val="00427AE7"/>
    <w:rsid w:val="00441AC8"/>
    <w:rsid w:val="00446561"/>
    <w:rsid w:val="0045612E"/>
    <w:rsid w:val="004622E4"/>
    <w:rsid w:val="00462684"/>
    <w:rsid w:val="00467912"/>
    <w:rsid w:val="0048047D"/>
    <w:rsid w:val="00482F91"/>
    <w:rsid w:val="00484E4A"/>
    <w:rsid w:val="004A42FC"/>
    <w:rsid w:val="004D0D37"/>
    <w:rsid w:val="004D1FE4"/>
    <w:rsid w:val="004E2CC0"/>
    <w:rsid w:val="004F0A31"/>
    <w:rsid w:val="004F26E8"/>
    <w:rsid w:val="004F2A35"/>
    <w:rsid w:val="005057EB"/>
    <w:rsid w:val="00511933"/>
    <w:rsid w:val="00522FB3"/>
    <w:rsid w:val="00524E6C"/>
    <w:rsid w:val="00527D60"/>
    <w:rsid w:val="005525AD"/>
    <w:rsid w:val="0056517B"/>
    <w:rsid w:val="00565C8A"/>
    <w:rsid w:val="005702C3"/>
    <w:rsid w:val="0057397B"/>
    <w:rsid w:val="00573E3F"/>
    <w:rsid w:val="00596A46"/>
    <w:rsid w:val="005B238B"/>
    <w:rsid w:val="005C4B98"/>
    <w:rsid w:val="005C6814"/>
    <w:rsid w:val="005E5A30"/>
    <w:rsid w:val="005F6E8C"/>
    <w:rsid w:val="00600F8C"/>
    <w:rsid w:val="006134F2"/>
    <w:rsid w:val="00626F9A"/>
    <w:rsid w:val="00645A46"/>
    <w:rsid w:val="00662E77"/>
    <w:rsid w:val="006673A3"/>
    <w:rsid w:val="00674650"/>
    <w:rsid w:val="00682B9C"/>
    <w:rsid w:val="00695068"/>
    <w:rsid w:val="006B77F9"/>
    <w:rsid w:val="006C3D17"/>
    <w:rsid w:val="006C70E1"/>
    <w:rsid w:val="006D78CD"/>
    <w:rsid w:val="006E3E43"/>
    <w:rsid w:val="006F22C1"/>
    <w:rsid w:val="006F6BFE"/>
    <w:rsid w:val="007173AF"/>
    <w:rsid w:val="0072441F"/>
    <w:rsid w:val="00736DA2"/>
    <w:rsid w:val="00740604"/>
    <w:rsid w:val="00750D2A"/>
    <w:rsid w:val="007547AC"/>
    <w:rsid w:val="007547DE"/>
    <w:rsid w:val="00786086"/>
    <w:rsid w:val="007A38AA"/>
    <w:rsid w:val="007A6F6E"/>
    <w:rsid w:val="007A71E7"/>
    <w:rsid w:val="007B0738"/>
    <w:rsid w:val="007C5004"/>
    <w:rsid w:val="007C6D81"/>
    <w:rsid w:val="007C71DA"/>
    <w:rsid w:val="007D354B"/>
    <w:rsid w:val="007D5CC4"/>
    <w:rsid w:val="007E2E01"/>
    <w:rsid w:val="007E413D"/>
    <w:rsid w:val="00812715"/>
    <w:rsid w:val="00816740"/>
    <w:rsid w:val="0082047C"/>
    <w:rsid w:val="008258D5"/>
    <w:rsid w:val="00830165"/>
    <w:rsid w:val="008308AC"/>
    <w:rsid w:val="008402CC"/>
    <w:rsid w:val="00843CE7"/>
    <w:rsid w:val="008606DA"/>
    <w:rsid w:val="00870852"/>
    <w:rsid w:val="00877804"/>
    <w:rsid w:val="008873D9"/>
    <w:rsid w:val="008A0FDD"/>
    <w:rsid w:val="008A6871"/>
    <w:rsid w:val="008A6E79"/>
    <w:rsid w:val="008C0E90"/>
    <w:rsid w:val="008C4564"/>
    <w:rsid w:val="008E7306"/>
    <w:rsid w:val="008F1B6F"/>
    <w:rsid w:val="00903D0B"/>
    <w:rsid w:val="00912AC0"/>
    <w:rsid w:val="00922799"/>
    <w:rsid w:val="0093539A"/>
    <w:rsid w:val="009368D9"/>
    <w:rsid w:val="00942BA9"/>
    <w:rsid w:val="00957A71"/>
    <w:rsid w:val="00963D66"/>
    <w:rsid w:val="00970462"/>
    <w:rsid w:val="0097059E"/>
    <w:rsid w:val="009745BA"/>
    <w:rsid w:val="00977493"/>
    <w:rsid w:val="00981C40"/>
    <w:rsid w:val="00984389"/>
    <w:rsid w:val="009A7CCB"/>
    <w:rsid w:val="009D31A8"/>
    <w:rsid w:val="009D6E0C"/>
    <w:rsid w:val="009D7DB4"/>
    <w:rsid w:val="009F3B64"/>
    <w:rsid w:val="00A232AF"/>
    <w:rsid w:val="00A27058"/>
    <w:rsid w:val="00A32FB8"/>
    <w:rsid w:val="00A34B16"/>
    <w:rsid w:val="00A430C0"/>
    <w:rsid w:val="00A463D8"/>
    <w:rsid w:val="00A566C0"/>
    <w:rsid w:val="00A571EA"/>
    <w:rsid w:val="00A75A52"/>
    <w:rsid w:val="00A77FCC"/>
    <w:rsid w:val="00A85DF6"/>
    <w:rsid w:val="00A95535"/>
    <w:rsid w:val="00AA1646"/>
    <w:rsid w:val="00AA1D8D"/>
    <w:rsid w:val="00AA5D8A"/>
    <w:rsid w:val="00AB1287"/>
    <w:rsid w:val="00AB173F"/>
    <w:rsid w:val="00AB5078"/>
    <w:rsid w:val="00AB71AE"/>
    <w:rsid w:val="00AD2267"/>
    <w:rsid w:val="00AE59E2"/>
    <w:rsid w:val="00B06F2E"/>
    <w:rsid w:val="00B2005F"/>
    <w:rsid w:val="00B216AB"/>
    <w:rsid w:val="00B24BC3"/>
    <w:rsid w:val="00B42AB9"/>
    <w:rsid w:val="00B4638B"/>
    <w:rsid w:val="00B47730"/>
    <w:rsid w:val="00B84F08"/>
    <w:rsid w:val="00B86A95"/>
    <w:rsid w:val="00BA68B4"/>
    <w:rsid w:val="00BC0D88"/>
    <w:rsid w:val="00BD3DD4"/>
    <w:rsid w:val="00BD4FFB"/>
    <w:rsid w:val="00BD5A15"/>
    <w:rsid w:val="00BE1AB1"/>
    <w:rsid w:val="00BF114A"/>
    <w:rsid w:val="00C01226"/>
    <w:rsid w:val="00C04F41"/>
    <w:rsid w:val="00C06368"/>
    <w:rsid w:val="00C12472"/>
    <w:rsid w:val="00C256E7"/>
    <w:rsid w:val="00C77357"/>
    <w:rsid w:val="00C871D3"/>
    <w:rsid w:val="00C97051"/>
    <w:rsid w:val="00CA44E0"/>
    <w:rsid w:val="00CA50D1"/>
    <w:rsid w:val="00CB0664"/>
    <w:rsid w:val="00CB276B"/>
    <w:rsid w:val="00CB5047"/>
    <w:rsid w:val="00CC0581"/>
    <w:rsid w:val="00CD0986"/>
    <w:rsid w:val="00CE6171"/>
    <w:rsid w:val="00CF0C03"/>
    <w:rsid w:val="00D123B5"/>
    <w:rsid w:val="00D444E2"/>
    <w:rsid w:val="00D45D60"/>
    <w:rsid w:val="00D842DA"/>
    <w:rsid w:val="00D9417B"/>
    <w:rsid w:val="00D94D41"/>
    <w:rsid w:val="00DC05F7"/>
    <w:rsid w:val="00DD6F28"/>
    <w:rsid w:val="00DE3547"/>
    <w:rsid w:val="00DE603F"/>
    <w:rsid w:val="00DF39ED"/>
    <w:rsid w:val="00E0425E"/>
    <w:rsid w:val="00E1610C"/>
    <w:rsid w:val="00E2164B"/>
    <w:rsid w:val="00E36CE4"/>
    <w:rsid w:val="00E546A3"/>
    <w:rsid w:val="00E64075"/>
    <w:rsid w:val="00E70BE1"/>
    <w:rsid w:val="00E803E4"/>
    <w:rsid w:val="00E81AB6"/>
    <w:rsid w:val="00E93DB2"/>
    <w:rsid w:val="00EA0316"/>
    <w:rsid w:val="00EB513B"/>
    <w:rsid w:val="00EC22C8"/>
    <w:rsid w:val="00EC62C5"/>
    <w:rsid w:val="00EE01C9"/>
    <w:rsid w:val="00EE531B"/>
    <w:rsid w:val="00EF43F3"/>
    <w:rsid w:val="00F02883"/>
    <w:rsid w:val="00F0655B"/>
    <w:rsid w:val="00F10545"/>
    <w:rsid w:val="00F62603"/>
    <w:rsid w:val="00F6465D"/>
    <w:rsid w:val="00F65FF6"/>
    <w:rsid w:val="00FA7421"/>
    <w:rsid w:val="00FA7CAC"/>
    <w:rsid w:val="00FC693F"/>
    <w:rsid w:val="00FC7768"/>
    <w:rsid w:val="00FD4193"/>
    <w:rsid w:val="00FD4BB4"/>
    <w:rsid w:val="00FE4EA6"/>
    <w:rsid w:val="00FF30AD"/>
    <w:rsid w:val="0F7D12F5"/>
    <w:rsid w:val="118ECA0A"/>
    <w:rsid w:val="37C23165"/>
    <w:rsid w:val="427731C9"/>
    <w:rsid w:val="7DD3E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8754B30C-4398-48B9-A516-2D97DD98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E4E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E4EA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E4E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78C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39895b-2046-44ce-bef7-bbf8162369c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FB48CA6B55848AB77160DF2DDD77F" ma:contentTypeVersion="5" ma:contentTypeDescription="Create a new document." ma:contentTypeScope="" ma:versionID="7780aa8e24c0e1459deeeeba90919a3d">
  <xsd:schema xmlns:xsd="http://www.w3.org/2001/XMLSchema" xmlns:xs="http://www.w3.org/2001/XMLSchema" xmlns:p="http://schemas.microsoft.com/office/2006/metadata/properties" xmlns:ns3="ab39895b-2046-44ce-bef7-bbf8162369c2" targetNamespace="http://schemas.microsoft.com/office/2006/metadata/properties" ma:root="true" ma:fieldsID="e7a6de1af6a444c4c4300123b675cd47" ns3:_="">
    <xsd:import namespace="ab39895b-2046-44ce-bef7-bbf8162369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9895b-2046-44ce-bef7-bbf8162369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5F17FF-FB61-435B-AF4F-D8DC5FA281AA}">
  <ds:schemaRefs>
    <ds:schemaRef ds:uri="http://schemas.microsoft.com/office/2006/metadata/properties"/>
    <ds:schemaRef ds:uri="http://schemas.microsoft.com/office/infopath/2007/PartnerControls"/>
    <ds:schemaRef ds:uri="ab39895b-2046-44ce-bef7-bbf8162369c2"/>
  </ds:schemaRefs>
</ds:datastoreItem>
</file>

<file path=customXml/itemProps2.xml><?xml version="1.0" encoding="utf-8"?>
<ds:datastoreItem xmlns:ds="http://schemas.openxmlformats.org/officeDocument/2006/customXml" ds:itemID="{1DF53DBC-3A00-49DB-BF15-74BBEABAD0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39895b-2046-44ce-bef7-bbf8162369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CD435F-F41A-4999-B767-FB26B1B1D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32F402-EF9D-466C-A90E-5A74432B3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2392</Words>
  <Characters>12921</Characters>
  <Application>Microsoft Office Word</Application>
  <DocSecurity>0</DocSecurity>
  <Lines>107</Lines>
  <Paragraphs>30</Paragraphs>
  <ScaleCrop>false</ScaleCrop>
  <Manager/>
  <Company/>
  <LinksUpToDate>false</LinksUpToDate>
  <CharactersWithSpaces>15283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ALVES BERTOLO</cp:lastModifiedBy>
  <cp:revision>2</cp:revision>
  <dcterms:created xsi:type="dcterms:W3CDTF">2026-09-17T13:12:00Z</dcterms:created>
  <dcterms:modified xsi:type="dcterms:W3CDTF">2026-09-17T13:12:00Z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0x0101002A1FB48CA6B55848AB77160DF2DDD77F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2026-09-17T12:01:09Z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23245593-b19a-4d2e-9892-841409291972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