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4518" w14:textId="157D7E7F" w:rsidR="00AB1375" w:rsidRDefault="00565C3C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17A94AAC" wp14:editId="33A67FB1">
                <wp:simplePos x="0" y="0"/>
                <wp:positionH relativeFrom="margin">
                  <wp:posOffset>12065</wp:posOffset>
                </wp:positionH>
                <wp:positionV relativeFrom="paragraph">
                  <wp:posOffset>567055</wp:posOffset>
                </wp:positionV>
                <wp:extent cx="560705" cy="63500"/>
                <wp:effectExtent l="0" t="0" r="190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3881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0" w:lineRule="exact"/>
                            </w:pPr>
                            <w:r>
                              <w:rPr>
                                <w:rStyle w:val="Textodocorpo2Exact"/>
                              </w:rPr>
                              <w:t>EXERCÍCIO: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94A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5pt;margin-top:44.65pt;width:44.15pt;height: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" filled="f" stroked="f">
                <v:textbox style="mso-fit-shape-to-text:t" inset="0,0,0,0">
                  <w:txbxContent>
                    <w:p w14:paraId="10B38819" w14:textId="77777777" w:rsidR="00AB1375" w:rsidRDefault="00565C3C">
                      <w:pPr>
                        <w:pStyle w:val="Textodocorpo20"/>
                        <w:shd w:val="clear" w:color="auto" w:fill="auto"/>
                        <w:spacing w:line="100" w:lineRule="exact"/>
                      </w:pPr>
                      <w:r>
                        <w:rPr>
                          <w:rStyle w:val="Textodocorpo2Exact"/>
                        </w:rPr>
                        <w:t>EXERCÍCIO: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 wp14:anchorId="54A257FD" wp14:editId="0D0FE766">
                <wp:simplePos x="0" y="0"/>
                <wp:positionH relativeFrom="margin">
                  <wp:posOffset>3060065</wp:posOffset>
                </wp:positionH>
                <wp:positionV relativeFrom="paragraph">
                  <wp:posOffset>1270</wp:posOffset>
                </wp:positionV>
                <wp:extent cx="2401570" cy="452120"/>
                <wp:effectExtent l="0" t="1905" r="0" b="317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6A67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78" w:lineRule="exact"/>
                              <w:ind w:right="20"/>
                              <w:jc w:val="center"/>
                            </w:pPr>
                            <w:r>
                              <w:rPr>
                                <w:rStyle w:val="Textodocorpo2Exact"/>
                              </w:rPr>
                              <w:t>GOVENO DO ESTADO DE RORAIMA</w:t>
                            </w:r>
                            <w:r>
                              <w:rPr>
                                <w:rStyle w:val="Textodocorpo2Exact"/>
                              </w:rPr>
                              <w:br/>
                              <w:t>"Amazônia: Patrimônio dos Brasileiros"</w:t>
                            </w:r>
                          </w:p>
                          <w:p w14:paraId="517C21C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78" w:lineRule="exact"/>
                              <w:ind w:right="20"/>
                              <w:jc w:val="center"/>
                            </w:pPr>
                            <w:r>
                              <w:rPr>
                                <w:rStyle w:val="Textodocorpo2Exact"/>
                              </w:rPr>
                              <w:t>CONTROLADORIA GERAL DO ESTADO</w:t>
                            </w:r>
                            <w:r>
                              <w:rPr>
                                <w:rStyle w:val="Textodocorpo2Exact"/>
                              </w:rPr>
                              <w:br/>
                            </w:r>
                            <w:r>
                              <w:rPr>
                                <w:rStyle w:val="Textodocorpo2Exact0"/>
                              </w:rPr>
                              <w:t>DEMONSTRATIVO DE CONVÊNIOS FIRMADOS COM O GOVERNO ESTADUAL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257FD" id="Text Box 3" o:spid="_x0000_s1027" type="#_x0000_t202" style="position:absolute;margin-left:240.95pt;margin-top:.1pt;width:189.1pt;height:35.6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" filled="f" stroked="f">
                <v:textbox style="mso-fit-shape-to-text:t" inset="0,0,0,0">
                  <w:txbxContent>
                    <w:p w14:paraId="7F96A670" w14:textId="77777777" w:rsidR="00AB1375" w:rsidRDefault="00565C3C">
                      <w:pPr>
                        <w:pStyle w:val="Textodocorpo20"/>
                        <w:shd w:val="clear" w:color="auto" w:fill="auto"/>
                        <w:spacing w:line="178" w:lineRule="exact"/>
                        <w:ind w:right="20"/>
                        <w:jc w:val="center"/>
                      </w:pPr>
                      <w:r>
                        <w:rPr>
                          <w:rStyle w:val="Textodocorpo2Exact"/>
                        </w:rPr>
                        <w:t>GOVENO DO ESTADO DE RORAIMA</w:t>
                      </w:r>
                      <w:r>
                        <w:rPr>
                          <w:rStyle w:val="Textodocorpo2Exact"/>
                        </w:rPr>
                        <w:br/>
                        <w:t>"Amazônia: Patrimônio dos Brasileiros"</w:t>
                      </w:r>
                    </w:p>
                    <w:p w14:paraId="517C21C1" w14:textId="77777777" w:rsidR="00AB1375" w:rsidRDefault="00565C3C">
                      <w:pPr>
                        <w:pStyle w:val="Textodocorpo20"/>
                        <w:shd w:val="clear" w:color="auto" w:fill="auto"/>
                        <w:spacing w:line="178" w:lineRule="exact"/>
                        <w:ind w:right="20"/>
                        <w:jc w:val="center"/>
                      </w:pPr>
                      <w:r>
                        <w:rPr>
                          <w:rStyle w:val="Textodocorpo2Exact"/>
                        </w:rPr>
                        <w:t>CONTROLADORIA GERAL DO ESTADO</w:t>
                      </w:r>
                      <w:r>
                        <w:rPr>
                          <w:rStyle w:val="Textodocorpo2Exact"/>
                        </w:rPr>
                        <w:br/>
                      </w:r>
                      <w:r>
                        <w:rPr>
                          <w:rStyle w:val="Textodocorpo2Exact0"/>
                        </w:rPr>
                        <w:t>DEMONSTRATIVO DE CONVÊNIOS FIRMADOS COM O GOVERNO ESTADUAL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57730" behindDoc="0" locked="0" layoutInCell="1" allowOverlap="1" wp14:anchorId="731664E4" wp14:editId="674450FA">
                <wp:simplePos x="0" y="0"/>
                <wp:positionH relativeFrom="margin">
                  <wp:posOffset>7049770</wp:posOffset>
                </wp:positionH>
                <wp:positionV relativeFrom="paragraph">
                  <wp:posOffset>550545</wp:posOffset>
                </wp:positionV>
                <wp:extent cx="1203960" cy="8890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6D409" w14:textId="77777777" w:rsidR="00AB1375" w:rsidRDefault="00565C3C">
                            <w:pPr>
                              <w:pStyle w:val="Textodocorpo3"/>
                              <w:shd w:val="clear" w:color="auto" w:fill="auto"/>
                              <w:spacing w:line="140" w:lineRule="exact"/>
                            </w:pPr>
                            <w:r>
                              <w:t>DATA ATUALIZAÇAO: 26.10.2021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664E4" id="Text Box 4" o:spid="_x0000_s1028" type="#_x0000_t202" style="position:absolute;margin-left:555.1pt;margin-top:43.35pt;width:94.8pt;height:7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" filled="f" stroked="f">
                <v:textbox style="mso-fit-shape-to-text:t" inset="0,0,0,0">
                  <w:txbxContent>
                    <w:p w14:paraId="6B26D409" w14:textId="77777777" w:rsidR="00AB1375" w:rsidRDefault="00565C3C">
                      <w:pPr>
                        <w:pStyle w:val="Textodocorpo3"/>
                        <w:shd w:val="clear" w:color="auto" w:fill="auto"/>
                        <w:spacing w:line="140" w:lineRule="exact"/>
                      </w:pPr>
                      <w:r>
                        <w:t>DATA ATUALIZAÇAO: 26.10.2021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57731" behindDoc="0" locked="0" layoutInCell="1" allowOverlap="1" wp14:anchorId="3D2972D1" wp14:editId="30E1D605">
                <wp:simplePos x="0" y="0"/>
                <wp:positionH relativeFrom="margin">
                  <wp:posOffset>635</wp:posOffset>
                </wp:positionH>
                <wp:positionV relativeFrom="paragraph">
                  <wp:posOffset>664210</wp:posOffset>
                </wp:positionV>
                <wp:extent cx="8525510" cy="5540375"/>
                <wp:effectExtent l="0" t="0" r="190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5510" cy="554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8"/>
                              <w:gridCol w:w="1080"/>
                              <w:gridCol w:w="749"/>
                              <w:gridCol w:w="1027"/>
                              <w:gridCol w:w="1632"/>
                              <w:gridCol w:w="629"/>
                              <w:gridCol w:w="826"/>
                              <w:gridCol w:w="763"/>
                              <w:gridCol w:w="715"/>
                              <w:gridCol w:w="725"/>
                              <w:gridCol w:w="979"/>
                              <w:gridCol w:w="787"/>
                              <w:gridCol w:w="984"/>
                              <w:gridCol w:w="1771"/>
                            </w:tblGrid>
                            <w:tr w:rsidR="00AB1375" w14:paraId="434368E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06"/>
                              </w:trPr>
                              <w:tc>
                                <w:tcPr>
                                  <w:tcW w:w="7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72B76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CONV. N°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F35B6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PROC. N°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05C4C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CONCEDENTE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5BAC2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PROPONENTE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E889D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OBJETO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FDF5D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TERMO</w:t>
                                  </w:r>
                                </w:p>
                              </w:tc>
                              <w:tc>
                                <w:tcPr>
                                  <w:tcW w:w="15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CD446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VIGÊNCIA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C5CA3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after="120"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R$</w:t>
                                  </w:r>
                                </w:p>
                                <w:p w14:paraId="7BEC16B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before="120"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CONCEDENTE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30702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after="120"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R$</w:t>
                                  </w:r>
                                </w:p>
                                <w:p w14:paraId="7C4B63C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before="120"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CONTRAPART.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340B54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after="120"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R$</w:t>
                                  </w:r>
                                </w:p>
                                <w:p w14:paraId="1477E7F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before="120"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0AFA5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after="120"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R$</w:t>
                                  </w:r>
                                </w:p>
                                <w:p w14:paraId="5B3204D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before="120"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REPASSADO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F078E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SALDO A REPASSAR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5B3D1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SITUAÇÃO</w:t>
                                  </w:r>
                                </w:p>
                              </w:tc>
                            </w:tr>
                            <w:tr w:rsidR="00AB1375" w14:paraId="10C70A3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11"/>
                              </w:trPr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1C660D" w14:textId="77777777" w:rsidR="00AB1375" w:rsidRDefault="00AB1375"/>
                              </w:tc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83A510" w14:textId="77777777" w:rsidR="00AB1375" w:rsidRDefault="00AB1375"/>
                              </w:tc>
                              <w:tc>
                                <w:tcPr>
                                  <w:tcW w:w="749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603453" w14:textId="77777777" w:rsidR="00AB1375" w:rsidRDefault="00AB1375"/>
                              </w:tc>
                              <w:tc>
                                <w:tcPr>
                                  <w:tcW w:w="1027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C42200" w14:textId="77777777" w:rsidR="00AB1375" w:rsidRDefault="00AB1375"/>
                              </w:tc>
                              <w:tc>
                                <w:tcPr>
                                  <w:tcW w:w="163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5594FA4" w14:textId="77777777" w:rsidR="00AB1375" w:rsidRDefault="00AB1375"/>
                              </w:tc>
                              <w:tc>
                                <w:tcPr>
                                  <w:tcW w:w="629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5100CB" w14:textId="77777777" w:rsidR="00AB1375" w:rsidRDefault="00AB1375"/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498711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INICIAL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38720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Negrito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7B4020" w14:textId="77777777" w:rsidR="00AB1375" w:rsidRDefault="00AB1375"/>
                              </w:tc>
                              <w:tc>
                                <w:tcPr>
                                  <w:tcW w:w="725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57CD57" w14:textId="77777777" w:rsidR="00AB1375" w:rsidRDefault="00AB1375"/>
                              </w:tc>
                              <w:tc>
                                <w:tcPr>
                                  <w:tcW w:w="979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D6D418B" w14:textId="77777777" w:rsidR="00AB1375" w:rsidRDefault="00AB1375"/>
                              </w:tc>
                              <w:tc>
                                <w:tcPr>
                                  <w:tcW w:w="787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786184" w14:textId="77777777" w:rsidR="00AB1375" w:rsidRDefault="00AB1375"/>
                              </w:tc>
                              <w:tc>
                                <w:tcPr>
                                  <w:tcW w:w="984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41CDB6" w14:textId="77777777" w:rsidR="00AB1375" w:rsidRDefault="00AB1375"/>
                              </w:tc>
                              <w:tc>
                                <w:tcPr>
                                  <w:tcW w:w="1771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7D80E7" w14:textId="77777777" w:rsidR="00AB1375" w:rsidRDefault="00AB1375"/>
                              </w:tc>
                            </w:tr>
                            <w:tr w:rsidR="00AB1375" w14:paraId="233D900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365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DEBF5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001/2020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25F0F4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16101.000067/2020-06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DAB44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SECULT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4296D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BONFIM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DA22D9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"XXX FESTEJOS DO MUNICIPIO DO BONFIM " SEI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16101.000067/2020-06 incluído no processo processo n° 34101.000520/2021.39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1BBF87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5°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33885D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29/10/2021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7345F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22/02/20222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4F41A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400.000,00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95D33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8.000,00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D3FBD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408.000,00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71E07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400.000,00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6BD2241" w14:textId="77777777" w:rsidR="00AB1375" w:rsidRDefault="00AB137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D7D61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VIGENTE</w:t>
                                  </w:r>
                                </w:p>
                              </w:tc>
                            </w:tr>
                            <w:tr w:rsidR="00AB1375" w14:paraId="50C41B9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0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CACAF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004/2020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D818B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21101.404/2020.97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639729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EE98D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BONFIM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699B7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"Manutenção da Trafegabilidade com intervenção em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pontos críticos nas estradas vicinais do Município de Bonfim"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7CE7C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D4EA8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36151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D3B0E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35711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54078E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56A8E2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3DB76E2" w14:textId="77777777" w:rsidR="00AB1375" w:rsidRDefault="00AB137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56C8F5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2° NOTIFICAÇAO PARA PC FINAL / O prazo final concedido para a apresentação da documentação é até 09/11/2021.</w:t>
                                  </w:r>
                                </w:p>
                              </w:tc>
                            </w:tr>
                            <w:tr w:rsidR="00AB1375" w14:paraId="23835B26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317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63CDB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003/2020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5D7DF7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21101.858/2020.68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A4A6F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A6C15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CAROEBE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546F3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"Apoiar a execução dos serviços de Limpeza Urbana no Município de Caroebe-RR."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3A680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B54AA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FDC36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13/01/2022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3E455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2.200.000,00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F735A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44.897,96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D15A9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2.244.897,96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8C814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2.200.000,00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C47A23C" w14:textId="77777777" w:rsidR="00AB1375" w:rsidRDefault="00AB137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27A8C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Emitido parecer parcial/ final com ressalvas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(adtivo em andamento não concluso)</w:t>
                                  </w:r>
                                </w:p>
                              </w:tc>
                            </w:tr>
                            <w:tr w:rsidR="00AB1375" w14:paraId="0548B46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0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14C8DC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005/2020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E72AD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21101.919/2020.97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F641C8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A74DE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ALTO ALEGRE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65195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"Revitalização e Limpeza Urbana na Sede e Vilas do Município de Alto Alegre-RR,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8A313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88FDD0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220518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E39F8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6BB39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5D6895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60B43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150.000,00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EF60F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150.000,00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4672D7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2° NOTIFICAÇÃO PARA PC FINAL / O prazo final concedido para a apresentação da documentação é até 09/11/2021.</w:t>
                                  </w:r>
                                </w:p>
                              </w:tc>
                            </w:tr>
                            <w:tr w:rsidR="00AB1375" w14:paraId="5B4E8EF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1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3DC2C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006/2020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965898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21101.934/2020.35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5A065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3B1181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AMAJARI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F5C27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" Revitalização e Limpeza Urbana na Sede e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Vilas do Município de Amajari-RR,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32D54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F2C000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6099EC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1C0AE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DB5A5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25C9A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6B68DF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4705B2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200.000,00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66942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2° NOTIFICAÇÃO PARA PC FINAL / O prazo final concedido para a apresentação da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documentação é até 09/11/2021.</w:t>
                                  </w:r>
                                </w:p>
                              </w:tc>
                            </w:tr>
                            <w:tr w:rsidR="00AB1375" w14:paraId="2BE5F41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1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FCF315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007/2020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A46C0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21101.921/2020.66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D16D5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5B5A0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CANTA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99685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"Revitalização e Limpeza Urbana na Sede e Vilas do Município de CANTÁ-RR,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452C2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BC67E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EAF38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8DE12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0478B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9766C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4FEFB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2ACE5A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200.000,00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DF2EFC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2° NOTIFICAÇÃO PARA PC FINAL / O prazo final concedido para a apresentação da documentação é até 09/11/2021.</w:t>
                                  </w:r>
                                </w:p>
                              </w:tc>
                            </w:tr>
                            <w:tr w:rsidR="00AB1375" w14:paraId="32A7931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1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D23A2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008/2020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0DA03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21101.932/2020.46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C7503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5D34B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CARACARAI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BBDEB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"Revitalização e Limpeza Urbana na Sede e Vilas do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Município de CARACARAI-RR,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5BFFF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576F5A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BAE27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8F683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9DF68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0745C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0CA7A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0879824" w14:textId="77777777" w:rsidR="00AB1375" w:rsidRDefault="00AB137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E46FF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2° NOTIFICAÇÃO PARA PC FINAL / O prazo final concedido para a apresentação da documentação é até 09/11/2021.</w:t>
                                  </w:r>
                                </w:p>
                              </w:tc>
                            </w:tr>
                            <w:tr w:rsidR="00AB1375" w14:paraId="5E8BC8B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0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C1F28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009/2020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883035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21101.928/2020.88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23B43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5C6524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IRACEMA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4EC6D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"Revitalização e Limpeza Urbana na Sede e Vilas do Município de Iracema-RR,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D2EA1D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1035B0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C7A53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19CCA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CCF9D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985D8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49E4E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5DE72D7" w14:textId="77777777" w:rsidR="00AB1375" w:rsidRDefault="00AB137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E8798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2°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NOTIFICAÇÃO PARA PC FINAL / O prazo final concedido para a apresentação da documentação é até 09/11/2021.</w:t>
                                  </w:r>
                                </w:p>
                              </w:tc>
                            </w:tr>
                            <w:tr w:rsidR="00AB1375" w14:paraId="31BD88E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518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3A04B6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010/2020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78B0D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21101.000933/2020.91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24F17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500F0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MUCAJAI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A5DBDE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"Revitalização e Limpeza Urbana na Sede e Vilas do Município de Mucajai-RR, em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94C68B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35A2E1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18/08/2020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A6FAA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13/08/2021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E9B70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2028E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2CE85E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F2DFA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7AFE7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200.000,00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81AC5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EM PROCESSO INTERNO DE EXTORNO SEINF - NOTIFICADO SOBRE O PARECER FINAL COM RESSALVA EP. 1915866. SEINF JÁ PUBLICOU TERMO DE RES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CISÃO Ep. 2453812</w:t>
                                  </w:r>
                                </w:p>
                              </w:tc>
                            </w:tr>
                            <w:tr w:rsidR="00AB1375" w14:paraId="5A09D90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0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F39029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011/2020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92464E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21101.927/2020.33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4068F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0753D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NORMANDIA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2790C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"Revitalização e Limpeza Urbana na Sede e Vilas do Município de Normandia-RR,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EB0FC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C9BA3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BFA615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F74523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83EAF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DADD6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66D7F8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150.000,00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C3461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150.000,00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64186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EMITIDA ANÁLISE DA PC FINAL. NOTIFICADO PARA RESPONDER -PRAZO 16/11/2021</w:t>
                                  </w:r>
                                </w:p>
                              </w:tc>
                            </w:tr>
                            <w:tr w:rsidR="00AB1375" w14:paraId="11A087B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1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D89E3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012/2020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3988C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21101.000925/2020.44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4219D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E6CA4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PACARAIMA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FEB49A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"Revitalização e Limpeza Urbana na Sede e Vilas do Município de Pacaraima, em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75848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6A086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9D2588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9BE4F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AC16C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F370F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24294C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53056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200.000,00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02987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2° NOTIFICAÇÃO PARA PC FINAL / O prazo final para a apresentação da documentação concedido 09/11/2021.</w:t>
                                  </w:r>
                                </w:p>
                              </w:tc>
                            </w:tr>
                            <w:tr w:rsidR="00AB1375" w14:paraId="302B9FD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1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68359E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013/2020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81E199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21101.000930/2020.57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C881B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23E98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RORAINÓPOLIS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C2701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"Revitalização e Limpeza Urbana na Sede e Vilas do Município de Rorainópolis-RR,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252845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AAAAC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65A91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F140B2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FCBB6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AEF96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3A3803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27BCCD4" w14:textId="77777777" w:rsidR="00AB1375" w:rsidRDefault="00AB137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6D8F9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2°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NOTIFICAÇÃO PARA PC FINAL / O 2° NOTIFICAÇÃO PARA PC FINAL / O prazo final concedido para a apresentação da documentação 06/11/2021.</w:t>
                                  </w:r>
                                </w:p>
                              </w:tc>
                            </w:tr>
                            <w:tr w:rsidR="00AB1375" w14:paraId="414AD34C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32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A046E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014/2020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3CD34E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21101.917/2020.06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2728C9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87F8B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SAO JOAO DA BALIZA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5E1E8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"Revitalização e Limpeza Urbana na Sede e Vilas do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Município de São João da Baliza-RR,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C555B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771EE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0E89B2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959D0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B52E2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B801C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F2A16D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CBC5D73" w14:textId="77777777" w:rsidR="00AB1375" w:rsidRDefault="00AB137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159E8F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(Notificado) para apresentar resposta a ficha de análise e apresentação de PC final. Prazo até 16/1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1/2021</w:t>
                                  </w:r>
                                </w:p>
                              </w:tc>
                            </w:tr>
                            <w:tr w:rsidR="00AB1375" w14:paraId="5E5714C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98F1B5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015/2020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C7DAA8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6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21101.000923/2020.55 (PC 13105.000024/2021.75)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C0508E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832DDA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SAO LUIZ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26F47B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"Revitalização e Limpeza Urbana na Sede e Vilas do Município de São LUIZ - RR,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21FC3E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AA344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A478B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B77FB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9AAFCD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FB1FBC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A15B67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051E7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100.000,00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56F6A8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PARECER FINAL APROVAÇAO COM RESSALVAS</w:t>
                                  </w:r>
                                </w:p>
                              </w:tc>
                            </w:tr>
                            <w:tr w:rsidR="00AB1375" w14:paraId="4B94B40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778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C4548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016/2020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EAC6A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21101.000937/2020.79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D312A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7FC71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Versalete"/>
                                    </w:rPr>
                                    <w:t>PM uiramutÃ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906AF2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"Revitalização e Limpeza Urbana na Sede e Vilas do Município deUIRAMUTA-RR, em conformidade com o Plano de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7947B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C2648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971F2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92F71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1E9BD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14DDA5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BDA41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4C6BC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200.000,00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ECEB8C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Expedição de notificão para apresentar resposta a ficha de análise e apresentação de PC final (prazo a partir do recebimento da notificação) SEM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RECEBIMENTO</w:t>
                                  </w:r>
                                </w:p>
                              </w:tc>
                            </w:tr>
                            <w:tr w:rsidR="00AB1375" w14:paraId="65497D4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13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CBD17B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017/2020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301A1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21010.000936/2020.24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6616AF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811D1A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BONFIM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F465B6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"Revitalização e Limpeza Urbana na Sede e Vilas do Município de Bonfim, em conformidade com o Plano de Aplicação, anexo."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92CE95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016D0E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23/07/2020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C1648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18/07/2021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639D8C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3ED07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6.130,00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D05493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306.130,00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49621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300.000,00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94512A0" w14:textId="77777777" w:rsidR="00AB1375" w:rsidRDefault="00AB137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9E8712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2° NOTIFICAÇÃO PARA PC FINAL / O prazo final para a apresentação da documentação é até 06/11/2021.</w:t>
                                  </w:r>
                                </w:p>
                              </w:tc>
                            </w:tr>
                            <w:tr w:rsidR="00AB1375" w14:paraId="5DEB5A37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114"/>
                              </w:trPr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F5892F7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018/2020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0AFD14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21101.691/2020.35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49B989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SEINF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039DF20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PM BONFIM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31BBA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691/2020 "Recuperação e Manutenção de estradas no Município de Bonfim, onde serão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 xml:space="preserve">contempladas a Região de Vila Vilena, nas vicinais: 01 (BOM - 291), 02 (BOM -174) e 03 (BOM-175), serão executados serviços de terraplanagem, revestimento primário, obra de arte corrente, serviços complementares e recuperação de áreas degradadas, conforme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Plano de Trabalho e Projeto Básico anexos."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9F88DC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2° TA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F64915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05/08/2021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27B1D6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31/01/2022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DE1751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1.674.595,44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C313739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34.175,40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205368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1.708.770,84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2CA47C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3.383.366,28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AEEB82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80" w:lineRule="exact"/>
                                    <w:jc w:val="right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>1.708.770,84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8DB87D" w14:textId="77777777" w:rsidR="00AB1375" w:rsidRDefault="00565C3C">
                                  <w:pPr>
                                    <w:pStyle w:val="Textodocorpo20"/>
                                    <w:shd w:val="clear" w:color="auto" w:fill="auto"/>
                                    <w:spacing w:line="101" w:lineRule="exact"/>
                                    <w:jc w:val="center"/>
                                  </w:pPr>
                                  <w:r>
                                    <w:rPr>
                                      <w:rStyle w:val="Textodocorpo2Calibri4pt"/>
                                    </w:rPr>
                                    <w:t xml:space="preserve">Recebido Parecer Final Prestação de Contas - Retificações devem ser Feitas junto a concedente. Parecer parcial/ final com </w:t>
                                  </w:r>
                                  <w:r>
                                    <w:rPr>
                                      <w:rStyle w:val="Textodocorpo2Calibri4pt"/>
                                    </w:rPr>
                                    <w:t>ressalvas (adtivo em andamento não concluso)</w:t>
                                  </w:r>
                                </w:p>
                              </w:tc>
                            </w:tr>
                          </w:tbl>
                          <w:p w14:paraId="28F0E2C6" w14:textId="77777777" w:rsidR="00000000" w:rsidRDefault="00565C3C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72D1" id="Text Box 5" o:spid="_x0000_s1029" type="#_x0000_t202" style="position:absolute;margin-left:.05pt;margin-top:52.3pt;width:671.3pt;height:436.25pt;z-index:25165773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8"/>
                        <w:gridCol w:w="1080"/>
                        <w:gridCol w:w="749"/>
                        <w:gridCol w:w="1027"/>
                        <w:gridCol w:w="1632"/>
                        <w:gridCol w:w="629"/>
                        <w:gridCol w:w="826"/>
                        <w:gridCol w:w="763"/>
                        <w:gridCol w:w="715"/>
                        <w:gridCol w:w="725"/>
                        <w:gridCol w:w="979"/>
                        <w:gridCol w:w="787"/>
                        <w:gridCol w:w="984"/>
                        <w:gridCol w:w="1771"/>
                      </w:tblGrid>
                      <w:tr w:rsidR="00AB1375" w14:paraId="434368E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06"/>
                        </w:trPr>
                        <w:tc>
                          <w:tcPr>
                            <w:tcW w:w="7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72B76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CONV. N°</w:t>
                            </w:r>
                          </w:p>
                        </w:tc>
                        <w:tc>
                          <w:tcPr>
                            <w:tcW w:w="1080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F35B6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PROC. N°</w:t>
                            </w:r>
                          </w:p>
                        </w:tc>
                        <w:tc>
                          <w:tcPr>
                            <w:tcW w:w="74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05C4C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CONCEDENTE</w:t>
                            </w:r>
                          </w:p>
                        </w:tc>
                        <w:tc>
                          <w:tcPr>
                            <w:tcW w:w="102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5BAC2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PROPONENTE</w:t>
                            </w:r>
                          </w:p>
                        </w:tc>
                        <w:tc>
                          <w:tcPr>
                            <w:tcW w:w="1632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4E889D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OBJETO</w:t>
                            </w:r>
                          </w:p>
                        </w:tc>
                        <w:tc>
                          <w:tcPr>
                            <w:tcW w:w="62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FDF5D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TERMO</w:t>
                            </w:r>
                          </w:p>
                        </w:tc>
                        <w:tc>
                          <w:tcPr>
                            <w:tcW w:w="15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4CD446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VIGÊNCIA</w:t>
                            </w:r>
                          </w:p>
                        </w:tc>
                        <w:tc>
                          <w:tcPr>
                            <w:tcW w:w="71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C5CA3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after="120"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R$</w:t>
                            </w:r>
                          </w:p>
                          <w:p w14:paraId="7BEC16B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before="120"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CONCEDENTE</w:t>
                            </w:r>
                          </w:p>
                        </w:tc>
                        <w:tc>
                          <w:tcPr>
                            <w:tcW w:w="72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30702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after="120"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R$</w:t>
                            </w:r>
                          </w:p>
                          <w:p w14:paraId="7C4B63C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before="120"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CONTRAPART.</w:t>
                            </w:r>
                          </w:p>
                        </w:tc>
                        <w:tc>
                          <w:tcPr>
                            <w:tcW w:w="97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340B54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after="120"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R$</w:t>
                            </w:r>
                          </w:p>
                          <w:p w14:paraId="1477E7F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before="120"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8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0AFA5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after="120"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R$</w:t>
                            </w:r>
                          </w:p>
                          <w:p w14:paraId="5B3204D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before="120"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REPASSADO</w:t>
                            </w:r>
                          </w:p>
                        </w:tc>
                        <w:tc>
                          <w:tcPr>
                            <w:tcW w:w="984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F078E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SALDO A REPASSAR</w:t>
                            </w:r>
                          </w:p>
                        </w:tc>
                        <w:tc>
                          <w:tcPr>
                            <w:tcW w:w="177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5B3D1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SITUAÇÃO</w:t>
                            </w:r>
                          </w:p>
                        </w:tc>
                      </w:tr>
                      <w:tr w:rsidR="00AB1375" w14:paraId="10C70A31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11"/>
                        </w:trPr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1C660D" w14:textId="77777777" w:rsidR="00AB1375" w:rsidRDefault="00AB1375"/>
                        </w:tc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83A510" w14:textId="77777777" w:rsidR="00AB1375" w:rsidRDefault="00AB1375"/>
                        </w:tc>
                        <w:tc>
                          <w:tcPr>
                            <w:tcW w:w="749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603453" w14:textId="77777777" w:rsidR="00AB1375" w:rsidRDefault="00AB1375"/>
                        </w:tc>
                        <w:tc>
                          <w:tcPr>
                            <w:tcW w:w="1027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C42200" w14:textId="77777777" w:rsidR="00AB1375" w:rsidRDefault="00AB1375"/>
                        </w:tc>
                        <w:tc>
                          <w:tcPr>
                            <w:tcW w:w="1632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5594FA4" w14:textId="77777777" w:rsidR="00AB1375" w:rsidRDefault="00AB1375"/>
                        </w:tc>
                        <w:tc>
                          <w:tcPr>
                            <w:tcW w:w="629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5100CB" w14:textId="77777777" w:rsidR="00AB1375" w:rsidRDefault="00AB1375"/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498711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INICIAL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38720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Negrito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715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7B4020" w14:textId="77777777" w:rsidR="00AB1375" w:rsidRDefault="00AB1375"/>
                        </w:tc>
                        <w:tc>
                          <w:tcPr>
                            <w:tcW w:w="725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57CD57" w14:textId="77777777" w:rsidR="00AB1375" w:rsidRDefault="00AB1375"/>
                        </w:tc>
                        <w:tc>
                          <w:tcPr>
                            <w:tcW w:w="979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D6D418B" w14:textId="77777777" w:rsidR="00AB1375" w:rsidRDefault="00AB1375"/>
                        </w:tc>
                        <w:tc>
                          <w:tcPr>
                            <w:tcW w:w="787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3786184" w14:textId="77777777" w:rsidR="00AB1375" w:rsidRDefault="00AB1375"/>
                        </w:tc>
                        <w:tc>
                          <w:tcPr>
                            <w:tcW w:w="984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41CDB6" w14:textId="77777777" w:rsidR="00AB1375" w:rsidRDefault="00AB1375"/>
                        </w:tc>
                        <w:tc>
                          <w:tcPr>
                            <w:tcW w:w="1771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7D80E7" w14:textId="77777777" w:rsidR="00AB1375" w:rsidRDefault="00AB1375"/>
                        </w:tc>
                      </w:tr>
                      <w:tr w:rsidR="00AB1375" w14:paraId="233D900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365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DEBF5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001/2020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25F0F4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16101.000067/2020-06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3DAB44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SECULT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4296D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BONFIM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DA22D9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"XXX FESTEJOS DO MUNICIPIO DO BONFIM " SEI </w:t>
                            </w:r>
                            <w:r>
                              <w:rPr>
                                <w:rStyle w:val="Textodocorpo2Calibri4pt"/>
                              </w:rPr>
                              <w:t>16101.000067/2020-06 incluído no processo processo n° 34101.000520/2021.39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1BBF87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5°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33885D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29/10/2021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7345F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22/02/20222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34F41A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400.000,00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95D33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8.000,00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D3FBD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408.000,00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71E07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400.000,00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6BD2241" w14:textId="77777777" w:rsidR="00AB1375" w:rsidRDefault="00AB137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0D7D61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VIGENTE</w:t>
                            </w:r>
                          </w:p>
                        </w:tc>
                      </w:tr>
                      <w:tr w:rsidR="00AB1375" w14:paraId="50C41B9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0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CACAF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004/2020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D818B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21101.404/2020.97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639729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4EE98D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BONFIM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0699B7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"Manutenção da Trafegabilidade com intervenção em </w:t>
                            </w:r>
                            <w:r>
                              <w:rPr>
                                <w:rStyle w:val="Textodocorpo2Calibri4pt"/>
                              </w:rPr>
                              <w:t>pontos críticos nas estradas vicinais do Município de Bonfim"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7CE7C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D4EA8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36151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4D3B0E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35711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54078E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56A8E2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53DB76E2" w14:textId="77777777" w:rsidR="00AB1375" w:rsidRDefault="00AB137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56C8F5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2° NOTIFICAÇAO PARA PC FINAL / O prazo final concedido para a apresentação da documentação é até 09/11/2021.</w:t>
                            </w:r>
                          </w:p>
                        </w:tc>
                      </w:tr>
                      <w:tr w:rsidR="00AB1375" w14:paraId="23835B26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317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63CDB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003/2020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5D7DF7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21101.858/2020.68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A4A6F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A6C15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CAROEBE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546F3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"Apoiar a execução dos serviços de Limpeza Urbana no Município de Caroebe-RR."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3A680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B54AA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FDC36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13/01/2022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3E455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2.200.000,00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F735A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44.897,96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D15A9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2.244.897,96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8C814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2.200.000,00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C47A23C" w14:textId="77777777" w:rsidR="00AB1375" w:rsidRDefault="00AB137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27A8C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Emitido parecer parcial/ final com ressalvas </w:t>
                            </w:r>
                            <w:r>
                              <w:rPr>
                                <w:rStyle w:val="Textodocorpo2Calibri4pt"/>
                              </w:rPr>
                              <w:t>(adtivo em andamento não concluso)</w:t>
                            </w:r>
                          </w:p>
                        </w:tc>
                      </w:tr>
                      <w:tr w:rsidR="00AB1375" w14:paraId="0548B469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0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14C8DC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005/2020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0E72AD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21101.919/2020.97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F641C8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A74DE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ALTO ALEGRE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65195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"Revitalização e Limpeza Urbana na Sede e Vilas do Município de Alto Alegre-RR,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8A313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88FDD0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220518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E39F8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6BB39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5D6895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60B43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150.000,00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EF60F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150.000,00</w:t>
                            </w: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4672D7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2° NOTIFICAÇÃO PARA PC FINAL / O prazo final concedido para a apresentação da documentação é até 09/11/2021.</w:t>
                            </w:r>
                          </w:p>
                        </w:tc>
                      </w:tr>
                      <w:tr w:rsidR="00AB1375" w14:paraId="5B4E8EF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1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3DC2C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006/2020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965898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21101.934/2020.35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5A065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3B1181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AMAJARI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F5C27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" Revitalização e Limpeza Urbana na Sede e </w:t>
                            </w:r>
                            <w:r>
                              <w:rPr>
                                <w:rStyle w:val="Textodocorpo2Calibri4pt"/>
                              </w:rPr>
                              <w:t>Vilas do Município de Amajari-RR,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32D54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F2C000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6099EC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1C0AE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DB5A5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25C9A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6B68DF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4705B2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200.000,00</w:t>
                            </w: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66942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2° NOTIFICAÇÃO PARA PC FINAL / O prazo final concedido para a apresentação da </w:t>
                            </w:r>
                            <w:r>
                              <w:rPr>
                                <w:rStyle w:val="Textodocorpo2Calibri4pt"/>
                              </w:rPr>
                              <w:t>documentação é até 09/11/2021.</w:t>
                            </w:r>
                          </w:p>
                        </w:tc>
                      </w:tr>
                      <w:tr w:rsidR="00AB1375" w14:paraId="2BE5F419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1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FCF315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007/2020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A46C0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21101.921/2020.66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0D16D5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5B5A0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CANTA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499685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"Revitalização e Limpeza Urbana na Sede e Vilas do Município de CANTÁ-RR,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C452C2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BC67E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EAF38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8DE12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0478B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9766C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4FEFB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2ACE5A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200.000,00</w:t>
                            </w: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DF2EFC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2° NOTIFICAÇÃO PARA PC FINAL / O prazo final concedido para a apresentação da documentação é até 09/11/2021.</w:t>
                            </w:r>
                          </w:p>
                        </w:tc>
                      </w:tr>
                      <w:tr w:rsidR="00AB1375" w14:paraId="32A7931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1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FD23A2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008/2020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F0DA03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21101.932/2020.46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C7503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5D34B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CARACARAI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BBDEB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"Revitalização e Limpeza Urbana na Sede e Vilas do </w:t>
                            </w:r>
                            <w:r>
                              <w:rPr>
                                <w:rStyle w:val="Textodocorpo2Calibri4pt"/>
                              </w:rPr>
                              <w:t>Município de CARACARAI-RR,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5BFFF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576F5A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BAE27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8F683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9DF68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0745C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0CA7A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20879824" w14:textId="77777777" w:rsidR="00AB1375" w:rsidRDefault="00AB137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E46FF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2° NOTIFICAÇÃO PARA PC FINAL / O prazo final concedido para a apresentação da documentação é até 09/11/2021.</w:t>
                            </w:r>
                          </w:p>
                        </w:tc>
                      </w:tr>
                      <w:tr w:rsidR="00AB1375" w14:paraId="5E8BC8B9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0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C1F28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009/2020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883035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21101.928/2020.88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23B43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5C6524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IRACEMA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44EC6D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"Revitalização e Limpeza Urbana na Sede e Vilas do Município de Iracema-RR,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D2EA1D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1035B0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C7A53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19CCA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ECCF9D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985D8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49E4E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55DE72D7" w14:textId="77777777" w:rsidR="00AB1375" w:rsidRDefault="00AB137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E8798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2° </w:t>
                            </w:r>
                            <w:r>
                              <w:rPr>
                                <w:rStyle w:val="Textodocorpo2Calibri4pt"/>
                              </w:rPr>
                              <w:t>NOTIFICAÇÃO PARA PC FINAL / O prazo final concedido para a apresentação da documentação é até 09/11/2021.</w:t>
                            </w:r>
                          </w:p>
                        </w:tc>
                      </w:tr>
                      <w:tr w:rsidR="00AB1375" w14:paraId="31BD88E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518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3A04B6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010/2020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78B0D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21101.000933/2020.91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24F17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0500F0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MUCAJAI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6A5DBDE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"Revitalização e Limpeza Urbana na Sede e Vilas do Município de Mucajai-RR, em </w:t>
                            </w:r>
                            <w:r>
                              <w:rPr>
                                <w:rStyle w:val="Textodocorpo2Calibri4pt"/>
                              </w:rPr>
                              <w:t>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94C68B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35A2E1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18/08/2020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A6FAA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13/08/2021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E9B70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2028E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2CE85E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F2DFA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7AFE7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200.000,00</w:t>
                            </w: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81AC5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EM PROCESSO INTERNO DE EXTORNO SEINF - NOTIFICADO SOBRE O PARECER FINAL COM RESSALVA EP. 1915866. SEINF JÁ PUBLICOU TERMO DE RES</w:t>
                            </w:r>
                            <w:r>
                              <w:rPr>
                                <w:rStyle w:val="Textodocorpo2Calibri4pt"/>
                              </w:rPr>
                              <w:t>CISÃO Ep. 2453812</w:t>
                            </w:r>
                          </w:p>
                        </w:tc>
                      </w:tr>
                      <w:tr w:rsidR="00AB1375" w14:paraId="5A09D90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0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F39029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011/2020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92464E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21101.927/2020.33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44068F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0753D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NORMANDIA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2790C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"Revitalização e Limpeza Urbana na Sede e Vilas do Município de Normandia-RR,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EB0FC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C9BA3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BFA615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F74523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83EAF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DADD6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66D7F8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150.000,00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C3461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150.000,00</w:t>
                            </w: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64186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EMITIDA ANÁLISE DA PC FINAL. NOTIFICADO PARA RESPONDER -PRAZO 16/11/2021</w:t>
                            </w:r>
                          </w:p>
                        </w:tc>
                      </w:tr>
                      <w:tr w:rsidR="00AB1375" w14:paraId="11A087B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1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D89E3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012/2020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3988C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21101.000925/2020.44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4219D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E6CA4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PACARAIMA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FEB49A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"Revitalização e Limpeza Urbana na Sede e Vilas do Município de Pacaraima, em </w:t>
                            </w:r>
                            <w:r>
                              <w:rPr>
                                <w:rStyle w:val="Textodocorpo2Calibri4pt"/>
                              </w:rPr>
                              <w:t>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75848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6A086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9D2588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9BE4F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AC16C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F370F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24294C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53056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200.000,00</w:t>
                            </w: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F02987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2° NOTIFICAÇÃO PARA PC FINAL / O prazo final para a apresentação da documentação concedido 09/11/2021.</w:t>
                            </w:r>
                          </w:p>
                        </w:tc>
                      </w:tr>
                      <w:tr w:rsidR="00AB1375" w14:paraId="302B9FD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1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68359E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013/2020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81E199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21101.000930/2020.57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C881B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23E98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RORAINÓPOLIS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C2701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"Revitalização e Limpeza Urbana na Sede e Vilas do Município de Rorainópolis-RR,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252845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AAAAC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65A91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F140B2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FCBB6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0AEF96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3A3803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27BCCD4" w14:textId="77777777" w:rsidR="00AB1375" w:rsidRDefault="00AB137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6D8F9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2° </w:t>
                            </w:r>
                            <w:r>
                              <w:rPr>
                                <w:rStyle w:val="Textodocorpo2Calibri4pt"/>
                              </w:rPr>
                              <w:t>NOTIFICAÇÃO PARA PC FINAL / O 2° NOTIFICAÇÃO PARA PC FINAL / O prazo final concedido para a apresentação da documentação 06/11/2021.</w:t>
                            </w:r>
                          </w:p>
                        </w:tc>
                      </w:tr>
                      <w:tr w:rsidR="00AB1375" w14:paraId="414AD34C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32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A046E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014/2020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3CD34E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21101.917/2020.06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2728C9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87F8B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SAO JOAO DA BALIZA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5E1E8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"Revitalização e Limpeza Urbana na Sede e Vilas do </w:t>
                            </w:r>
                            <w:r>
                              <w:rPr>
                                <w:rStyle w:val="Textodocorpo2Calibri4pt"/>
                              </w:rPr>
                              <w:t>Município de São João da Baliza-RR,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C555B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C771EE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0E89B2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959D0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B52E2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B801C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F2A16D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6CBC5D73" w14:textId="77777777" w:rsidR="00AB1375" w:rsidRDefault="00AB137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159E8F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(Notificado) para apresentar resposta a ficha de análise e apresentação de PC final. Prazo até 16/1</w:t>
                            </w:r>
                            <w:r>
                              <w:rPr>
                                <w:rStyle w:val="Textodocorpo2Calibri4pt"/>
                              </w:rPr>
                              <w:t>1/2021</w:t>
                            </w:r>
                          </w:p>
                        </w:tc>
                      </w:tr>
                      <w:tr w:rsidR="00AB1375" w14:paraId="5E5714C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22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98F1B5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015/2020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C7DAA8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6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21101.000923/2020.55 (PC 13105.000024/2021.75)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C0508E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832DDA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SAO LUIZ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26F47B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"Revitalização e Limpeza Urbana na Sede e Vilas do Município de São LUIZ - RR,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21FC3E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AA344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A478B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B77FB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9AAFCD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FB1FBC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A15B67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200.000,00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E051E7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100.000,00</w:t>
                            </w: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56F6A8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PARECER FINAL APROVAÇAO COM RESSALVAS</w:t>
                            </w:r>
                          </w:p>
                        </w:tc>
                      </w:tr>
                      <w:tr w:rsidR="00AB1375" w14:paraId="4B94B40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778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C4548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016/2020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EAC6A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21101.000937/2020.79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D312A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7FC71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Versalete"/>
                              </w:rPr>
                              <w:t>PM uiramutÃ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906AF2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"Revitalização e Limpeza Urbana na Sede e Vilas do Município deUIRAMUTA-RR, em conformidade com o Plano de </w:t>
                            </w:r>
                            <w:r>
                              <w:rPr>
                                <w:rStyle w:val="Textodocorpo2Calibri4pt"/>
                              </w:rPr>
                              <w:t>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07947B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C2648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971F2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92F71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01E9BD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14DDA5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BDA41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4C6BC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200.000,00</w:t>
                            </w: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ECEB8C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Expedição de notificão para apresentar resposta a ficha de análise e apresentação de PC final (prazo a partir do recebimento da notificação) SEM </w:t>
                            </w:r>
                            <w:r>
                              <w:rPr>
                                <w:rStyle w:val="Textodocorpo2Calibri4pt"/>
                              </w:rPr>
                              <w:t>RECEBIMENTO</w:t>
                            </w:r>
                          </w:p>
                        </w:tc>
                      </w:tr>
                      <w:tr w:rsidR="00AB1375" w14:paraId="65497D4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13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CBD17B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017/2020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301A1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21010.000936/2020.24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06616AF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811D1A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BONFIM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F465B6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"Revitalização e Limpeza Urbana na Sede e Vilas do Município de Bonfim, em conformidade com o Plano de Aplicação, anexo."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92CE95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016D0E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23/07/2020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0C1648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18/07/2021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639D8C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3ED07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6.130,00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D05493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306.130,00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49621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300.000,00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494512A0" w14:textId="77777777" w:rsidR="00AB1375" w:rsidRDefault="00AB137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9E8712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2° NOTIFICAÇÃO PARA PC FINAL / O prazo final para a apresentação da documentação é até 06/11/2021.</w:t>
                            </w:r>
                          </w:p>
                        </w:tc>
                      </w:tr>
                      <w:tr w:rsidR="00AB1375" w14:paraId="5DEB5A37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114"/>
                        </w:trPr>
                        <w:tc>
                          <w:tcPr>
                            <w:tcW w:w="7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F5892F7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018/2020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0AFD14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21101.691/2020.35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49B989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SEINF</w:t>
                            </w:r>
                          </w:p>
                        </w:tc>
                        <w:tc>
                          <w:tcPr>
                            <w:tcW w:w="102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039DF20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PM BONFIM</w:t>
                            </w: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31BBA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691/2020 "Recuperação e Manutenção de estradas no Município de Bonfim, onde serão </w:t>
                            </w:r>
                            <w:r>
                              <w:rPr>
                                <w:rStyle w:val="Textodocorpo2Calibri4pt"/>
                              </w:rPr>
                              <w:t xml:space="preserve">contempladas a Região de Vila Vilena, nas vicinais: 01 (BOM - 291), 02 (BOM -174) e 03 (BOM-175), serão executados serviços de terraplanagem, revestimento primário, obra de arte corrente, serviços complementares e recuperação de áreas degradadas, conforme </w:t>
                            </w:r>
                            <w:r>
                              <w:rPr>
                                <w:rStyle w:val="Textodocorpo2Calibri4pt"/>
                              </w:rPr>
                              <w:t>Plano de Trabalho e Projeto Básico anexos."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9F88DC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2° TA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F64915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05/08/2021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27B1D6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>31/01/2022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DE1751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1.674.595,44</w:t>
                            </w:r>
                          </w:p>
                        </w:tc>
                        <w:tc>
                          <w:tcPr>
                            <w:tcW w:w="72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C313739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34.175,40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205368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1.708.770,84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2CA47C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3.383.366,28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AEEB82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80" w:lineRule="exact"/>
                              <w:jc w:val="right"/>
                            </w:pPr>
                            <w:r>
                              <w:rPr>
                                <w:rStyle w:val="Textodocorpo2Calibri4pt"/>
                              </w:rPr>
                              <w:t>1.708.770,84</w:t>
                            </w:r>
                          </w:p>
                        </w:tc>
                        <w:tc>
                          <w:tcPr>
                            <w:tcW w:w="1771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8DB87D" w14:textId="77777777" w:rsidR="00AB1375" w:rsidRDefault="00565C3C">
                            <w:pPr>
                              <w:pStyle w:val="Textodocorpo20"/>
                              <w:shd w:val="clear" w:color="auto" w:fill="auto"/>
                              <w:spacing w:line="101" w:lineRule="exact"/>
                              <w:jc w:val="center"/>
                            </w:pPr>
                            <w:r>
                              <w:rPr>
                                <w:rStyle w:val="Textodocorpo2Calibri4pt"/>
                              </w:rPr>
                              <w:t xml:space="preserve">Recebido Parecer Final Prestação de Contas - Retificações devem ser Feitas junto a concedente. Parecer parcial/ final com </w:t>
                            </w:r>
                            <w:r>
                              <w:rPr>
                                <w:rStyle w:val="Textodocorpo2Calibri4pt"/>
                              </w:rPr>
                              <w:t>ressalvas (adtivo em andamento não concluso)</w:t>
                            </w:r>
                          </w:p>
                        </w:tc>
                      </w:tr>
                    </w:tbl>
                    <w:p w14:paraId="28F0E2C6" w14:textId="77777777" w:rsidR="00000000" w:rsidRDefault="00565C3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57732" behindDoc="0" locked="0" layoutInCell="1" allowOverlap="1" wp14:anchorId="7A269CA8" wp14:editId="363DD6DF">
                <wp:simplePos x="0" y="0"/>
                <wp:positionH relativeFrom="margin">
                  <wp:posOffset>8526145</wp:posOffset>
                </wp:positionH>
                <wp:positionV relativeFrom="paragraph">
                  <wp:posOffset>1492250</wp:posOffset>
                </wp:positionV>
                <wp:extent cx="64135" cy="88900"/>
                <wp:effectExtent l="0" t="0" r="4445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8CA59" w14:textId="77777777" w:rsidR="00AB1375" w:rsidRDefault="00565C3C">
                            <w:pPr>
                              <w:pStyle w:val="Legendadatabela"/>
                              <w:shd w:val="clear" w:color="auto" w:fill="auto"/>
                              <w:spacing w:line="140" w:lineRule="exact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69CA8" id="Text Box 6" o:spid="_x0000_s1030" type="#_x0000_t202" style="position:absolute;margin-left:671.35pt;margin-top:117.5pt;width:5.05pt;height:7pt;z-index:2516577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" filled="f" stroked="f">
                <v:textbox style="mso-fit-shape-to-text:t" inset="0,0,0,0">
                  <w:txbxContent>
                    <w:p w14:paraId="5F28CA59" w14:textId="77777777" w:rsidR="00AB1375" w:rsidRDefault="00565C3C">
                      <w:pPr>
                        <w:pStyle w:val="Legendadatabela"/>
                        <w:shd w:val="clear" w:color="auto" w:fill="auto"/>
                        <w:spacing w:line="140" w:lineRule="exact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57733" behindDoc="0" locked="0" layoutInCell="1" allowOverlap="1" wp14:anchorId="3654C5FA" wp14:editId="6B354123">
                <wp:simplePos x="0" y="0"/>
                <wp:positionH relativeFrom="margin">
                  <wp:posOffset>9482455</wp:posOffset>
                </wp:positionH>
                <wp:positionV relativeFrom="paragraph">
                  <wp:posOffset>2272665</wp:posOffset>
                </wp:positionV>
                <wp:extent cx="271145" cy="88900"/>
                <wp:effectExtent l="1905" t="0" r="3175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4B704" w14:textId="77777777" w:rsidR="00AB1375" w:rsidRDefault="00565C3C">
                            <w:pPr>
                              <w:pStyle w:val="Textodocorpo3"/>
                              <w:shd w:val="clear" w:color="auto" w:fill="auto"/>
                              <w:spacing w:line="140" w:lineRule="exact"/>
                            </w:pPr>
                            <w:r>
                              <w:t>18/out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4C5FA" id="Text Box 7" o:spid="_x0000_s1031" type="#_x0000_t202" style="position:absolute;margin-left:746.65pt;margin-top:178.95pt;width:21.35pt;height:7pt;z-index:25165773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" filled="f" stroked="f">
                <v:textbox style="mso-fit-shape-to-text:t" inset="0,0,0,0">
                  <w:txbxContent>
                    <w:p w14:paraId="6094B704" w14:textId="77777777" w:rsidR="00AB1375" w:rsidRDefault="00565C3C">
                      <w:pPr>
                        <w:pStyle w:val="Textodocorpo3"/>
                        <w:shd w:val="clear" w:color="auto" w:fill="auto"/>
                        <w:spacing w:line="140" w:lineRule="exact"/>
                      </w:pPr>
                      <w:r>
                        <w:t>18/out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57734" behindDoc="0" locked="0" layoutInCell="1" allowOverlap="1" wp14:anchorId="6D3BE5DA" wp14:editId="444B705C">
                <wp:simplePos x="0" y="0"/>
                <wp:positionH relativeFrom="margin">
                  <wp:posOffset>9631680</wp:posOffset>
                </wp:positionH>
                <wp:positionV relativeFrom="paragraph">
                  <wp:posOffset>2534920</wp:posOffset>
                </wp:positionV>
                <wp:extent cx="121920" cy="88900"/>
                <wp:effectExtent l="0" t="1905" r="3175" b="444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95131" w14:textId="77777777" w:rsidR="00AB1375" w:rsidRDefault="00565C3C">
                            <w:pPr>
                              <w:pStyle w:val="Textodocorpo3"/>
                              <w:shd w:val="clear" w:color="auto" w:fill="auto"/>
                              <w:spacing w:line="140" w:lineRule="exact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BE5DA" id="Text Box 8" o:spid="_x0000_s1032" type="#_x0000_t202" style="position:absolute;margin-left:758.4pt;margin-top:199.6pt;width:9.6pt;height:7pt;z-index:25165773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" filled="f" stroked="f">
                <v:textbox style="mso-fit-shape-to-text:t" inset="0,0,0,0">
                  <w:txbxContent>
                    <w:p w14:paraId="1B695131" w14:textId="77777777" w:rsidR="00AB1375" w:rsidRDefault="00565C3C">
                      <w:pPr>
                        <w:pStyle w:val="Textodocorpo3"/>
                        <w:shd w:val="clear" w:color="auto" w:fill="auto"/>
                        <w:spacing w:line="140" w:lineRule="exact"/>
                      </w:pPr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F67851" w14:textId="77777777" w:rsidR="00AB1375" w:rsidRDefault="00AB1375">
      <w:pPr>
        <w:spacing w:line="360" w:lineRule="exact"/>
      </w:pPr>
    </w:p>
    <w:p w14:paraId="7572AA04" w14:textId="77777777" w:rsidR="00AB1375" w:rsidRDefault="00AB1375">
      <w:pPr>
        <w:spacing w:line="360" w:lineRule="exact"/>
      </w:pPr>
    </w:p>
    <w:p w14:paraId="4AF15F8D" w14:textId="77777777" w:rsidR="00AB1375" w:rsidRDefault="00AB1375">
      <w:pPr>
        <w:spacing w:line="360" w:lineRule="exact"/>
      </w:pPr>
    </w:p>
    <w:p w14:paraId="28EB870E" w14:textId="77777777" w:rsidR="00AB1375" w:rsidRDefault="00AB1375">
      <w:pPr>
        <w:spacing w:line="360" w:lineRule="exact"/>
      </w:pPr>
    </w:p>
    <w:p w14:paraId="6EA8EDF6" w14:textId="77777777" w:rsidR="00AB1375" w:rsidRDefault="00AB1375">
      <w:pPr>
        <w:spacing w:line="360" w:lineRule="exact"/>
      </w:pPr>
    </w:p>
    <w:p w14:paraId="61BDFA50" w14:textId="77777777" w:rsidR="00AB1375" w:rsidRDefault="00AB1375">
      <w:pPr>
        <w:spacing w:line="360" w:lineRule="exact"/>
      </w:pPr>
    </w:p>
    <w:p w14:paraId="5038CA52" w14:textId="77777777" w:rsidR="00AB1375" w:rsidRDefault="00AB1375">
      <w:pPr>
        <w:spacing w:line="360" w:lineRule="exact"/>
      </w:pPr>
    </w:p>
    <w:p w14:paraId="2DB67DE9" w14:textId="77777777" w:rsidR="00AB1375" w:rsidRDefault="00AB1375">
      <w:pPr>
        <w:spacing w:line="360" w:lineRule="exact"/>
      </w:pPr>
    </w:p>
    <w:p w14:paraId="4D09307B" w14:textId="77777777" w:rsidR="00AB1375" w:rsidRDefault="00AB1375">
      <w:pPr>
        <w:spacing w:line="360" w:lineRule="exact"/>
      </w:pPr>
    </w:p>
    <w:p w14:paraId="7495BA8B" w14:textId="77777777" w:rsidR="00AB1375" w:rsidRDefault="00AB1375">
      <w:pPr>
        <w:spacing w:line="360" w:lineRule="exact"/>
      </w:pPr>
    </w:p>
    <w:p w14:paraId="2F225ADC" w14:textId="77777777" w:rsidR="00AB1375" w:rsidRDefault="00AB1375">
      <w:pPr>
        <w:spacing w:line="360" w:lineRule="exact"/>
      </w:pPr>
    </w:p>
    <w:p w14:paraId="54048735" w14:textId="77777777" w:rsidR="00AB1375" w:rsidRDefault="00AB1375">
      <w:pPr>
        <w:spacing w:line="360" w:lineRule="exact"/>
      </w:pPr>
    </w:p>
    <w:p w14:paraId="4CC3DB90" w14:textId="77777777" w:rsidR="00AB1375" w:rsidRDefault="00AB1375">
      <w:pPr>
        <w:spacing w:line="360" w:lineRule="exact"/>
      </w:pPr>
    </w:p>
    <w:p w14:paraId="10CAFEF4" w14:textId="77777777" w:rsidR="00AB1375" w:rsidRDefault="00AB1375">
      <w:pPr>
        <w:spacing w:line="360" w:lineRule="exact"/>
      </w:pPr>
    </w:p>
    <w:p w14:paraId="56A38FBC" w14:textId="77777777" w:rsidR="00AB1375" w:rsidRDefault="00AB1375">
      <w:pPr>
        <w:spacing w:line="360" w:lineRule="exact"/>
      </w:pPr>
    </w:p>
    <w:p w14:paraId="5BCE08DF" w14:textId="77777777" w:rsidR="00AB1375" w:rsidRDefault="00AB1375">
      <w:pPr>
        <w:spacing w:line="360" w:lineRule="exact"/>
      </w:pPr>
    </w:p>
    <w:p w14:paraId="0A372A3B" w14:textId="77777777" w:rsidR="00AB1375" w:rsidRDefault="00AB1375">
      <w:pPr>
        <w:spacing w:line="360" w:lineRule="exact"/>
      </w:pPr>
    </w:p>
    <w:p w14:paraId="015BDD66" w14:textId="77777777" w:rsidR="00AB1375" w:rsidRDefault="00AB1375">
      <w:pPr>
        <w:spacing w:line="360" w:lineRule="exact"/>
      </w:pPr>
    </w:p>
    <w:p w14:paraId="3C493BDD" w14:textId="77777777" w:rsidR="00AB1375" w:rsidRDefault="00AB1375">
      <w:pPr>
        <w:spacing w:line="360" w:lineRule="exact"/>
      </w:pPr>
    </w:p>
    <w:p w14:paraId="608A74C3" w14:textId="77777777" w:rsidR="00AB1375" w:rsidRDefault="00AB1375">
      <w:pPr>
        <w:spacing w:line="360" w:lineRule="exact"/>
      </w:pPr>
    </w:p>
    <w:p w14:paraId="3AAE3C39" w14:textId="77777777" w:rsidR="00AB1375" w:rsidRDefault="00AB1375">
      <w:pPr>
        <w:spacing w:line="360" w:lineRule="exact"/>
      </w:pPr>
    </w:p>
    <w:p w14:paraId="49493950" w14:textId="77777777" w:rsidR="00AB1375" w:rsidRDefault="00AB1375">
      <w:pPr>
        <w:spacing w:line="360" w:lineRule="exact"/>
      </w:pPr>
    </w:p>
    <w:p w14:paraId="19288D67" w14:textId="77777777" w:rsidR="00AB1375" w:rsidRDefault="00AB1375">
      <w:pPr>
        <w:spacing w:line="360" w:lineRule="exact"/>
      </w:pPr>
    </w:p>
    <w:p w14:paraId="43C56C01" w14:textId="77777777" w:rsidR="00AB1375" w:rsidRDefault="00AB1375">
      <w:pPr>
        <w:spacing w:line="360" w:lineRule="exact"/>
      </w:pPr>
    </w:p>
    <w:p w14:paraId="07CD3610" w14:textId="77777777" w:rsidR="00AB1375" w:rsidRDefault="00AB1375">
      <w:pPr>
        <w:spacing w:line="491" w:lineRule="exact"/>
      </w:pPr>
    </w:p>
    <w:p w14:paraId="669FB32A" w14:textId="77777777" w:rsidR="00AB1375" w:rsidRDefault="00565C3C">
      <w:pPr>
        <w:rPr>
          <w:sz w:val="2"/>
          <w:szCs w:val="2"/>
        </w:rPr>
      </w:pPr>
      <w:r>
        <w:br w:type="page"/>
      </w:r>
    </w:p>
    <w:sectPr w:rsidR="00AB1375">
      <w:type w:val="continuous"/>
      <w:pgSz w:w="16840" w:h="11900" w:orient="landscape"/>
      <w:pgMar w:top="1156" w:right="749" w:bottom="1156" w:left="7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3DA1" w14:textId="77777777" w:rsidR="00565C3C" w:rsidRDefault="00565C3C">
      <w:r>
        <w:separator/>
      </w:r>
    </w:p>
  </w:endnote>
  <w:endnote w:type="continuationSeparator" w:id="0">
    <w:p w14:paraId="2C3730C7" w14:textId="77777777" w:rsidR="00565C3C" w:rsidRDefault="00565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DAD3" w14:textId="77777777" w:rsidR="00565C3C" w:rsidRDefault="00565C3C"/>
  </w:footnote>
  <w:footnote w:type="continuationSeparator" w:id="0">
    <w:p w14:paraId="63A6F6FF" w14:textId="77777777" w:rsidR="00565C3C" w:rsidRDefault="00565C3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75"/>
    <w:rsid w:val="00565C3C"/>
    <w:rsid w:val="00AB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7732F04"/>
  <w15:docId w15:val="{8B52F55F-2EFD-4CE6-88E0-B63ECFEE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Exact">
    <w:name w:val="Texto do corpo (2) Exact"/>
    <w:basedOn w:val="Fontepargpadro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Textodocorpo2Exact0">
    <w:name w:val="Texto do corpo (2) Exact"/>
    <w:basedOn w:val="Textodocorpo2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0"/>
      <w:szCs w:val="10"/>
      <w:u w:val="single"/>
    </w:rPr>
  </w:style>
  <w:style w:type="character" w:customStyle="1" w:styleId="Textodocorpo3Exact">
    <w:name w:val="Texto do corpo (3) Exact"/>
    <w:basedOn w:val="Fontepargpadro"/>
    <w:link w:val="Textodocorpo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extodocorpo2">
    <w:name w:val="Texto do corpo (2)_"/>
    <w:basedOn w:val="Fontepargpadro"/>
    <w:link w:val="Textodocorpo2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Textodocorpo2Calibri4ptNegrito">
    <w:name w:val="Texto do corpo (2) + Calibri;4 pt;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Calibri4pt">
    <w:name w:val="Texto do corpo (2) + Calibri;4 pt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Calibri4ptVersalete">
    <w:name w:val="Texto do corpo (2) + Calibri;4 pt;Versalete"/>
    <w:basedOn w:val="Textodocorpo2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LegendadatabelaExact">
    <w:name w:val="Legenda da tabela Exact"/>
    <w:basedOn w:val="Fontepargpadro"/>
    <w:link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0"/>
      <w:szCs w:val="10"/>
    </w:rPr>
  </w:style>
  <w:style w:type="paragraph" w:customStyle="1" w:styleId="Textodocorpo3">
    <w:name w:val="Texto do corpo (3)"/>
    <w:basedOn w:val="Normal"/>
    <w:link w:val="Textodocorpo3Exact"/>
    <w:pPr>
      <w:shd w:val="clear" w:color="auto" w:fill="FFFFFF"/>
      <w:spacing w:line="0" w:lineRule="atLeast"/>
    </w:pPr>
    <w:rPr>
      <w:rFonts w:ascii="Calibri" w:eastAsia="Calibri" w:hAnsi="Calibri" w:cs="Calibri"/>
      <w:sz w:val="14"/>
      <w:szCs w:val="14"/>
    </w:rPr>
  </w:style>
  <w:style w:type="paragraph" w:customStyle="1" w:styleId="Legendadatabela">
    <w:name w:val="Legenda da tabela"/>
    <w:basedOn w:val="Normal"/>
    <w:link w:val="LegendadatabelaExact"/>
    <w:pPr>
      <w:shd w:val="clear" w:color="auto" w:fill="FFFFFF"/>
      <w:spacing w:line="0" w:lineRule="atLeast"/>
    </w:pPr>
    <w:rPr>
      <w:rFonts w:ascii="Calibri" w:eastAsia="Calibri" w:hAnsi="Calibri" w:cs="Calibri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Coger</dc:creator>
  <cp:keywords/>
  <cp:lastModifiedBy>Coger</cp:lastModifiedBy>
  <cp:revision>1</cp:revision>
  <dcterms:created xsi:type="dcterms:W3CDTF">2021-11-04T15:03:00Z</dcterms:created>
  <dcterms:modified xsi:type="dcterms:W3CDTF">2021-11-04T15:04:00Z</dcterms:modified>
</cp:coreProperties>
</file>