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UNIVERSIDADE PRESBITERIANA MACKENZIE</w:t>
      </w:r>
    </w:p>
    <w:p>
      <w:pPr>
        <w:spacing w:after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FACULDADE DE COMPUTAÇÃO E INFORMÁTICA</w:t>
      </w:r>
    </w:p>
    <w:p>
      <w:pPr>
        <w:spacing w:after="24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CURSO DE CIÊNCIA DE DADOS – EAD</w:t>
      </w:r>
    </w:p>
    <w:p>
      <w:pPr>
        <w:spacing w:after="24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PROJETO APLICADO IV – 2026/02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ANÁLISE E PREVISÃO DO CRESCIMENTO DA</w:t>
      </w:r>
    </w:p>
    <w:p>
      <w:pPr>
        <w:spacing w:after="24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ENERGIA SOLAR DISTRIBUÍDA NO BRASIL</w:t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Etapa 1 – Documento inicial do projeto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Daniel dos Santos da Silva – RA 10720767</w:t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Enzo Ferroni – RA 10417100</w:t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Vinícius de Souza Sabiá – RA 10721475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Repositório: github.com/EnzoFerroni/projeto-aplicado-iv-energia-solar</w:t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/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São Paulo – SP</w:t>
      </w:r>
    </w:p>
    <w:p>
      <w:pPr>
        <w:spacing w:after="0" w:line="24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 de setembro de 2026</w:t>
      </w:r>
    </w:p>
    <w:p>
      <w:r>
        <w:br w:type="page"/>
      </w:r>
    </w:p>
    <w:p>
      <w:pPr>
        <w:pStyle w:val="Heading1"/>
        <w:spacing w:after="24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 INTRODUÇÃO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1.1 Contexto temático e área de conhecimento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presente projeto insere-se na área de Ciência de Dados, com ênfase em análise de séries temporais aplicada ao setor elétrico brasileiro. As competências mobilizadas envolvem obtenção e preparação de dados públicos, análise exploratória, modelagem estatística e de aprendizado de máquina para previsão, e comunicação de resultados por meio de visualizações. O domínio de aplicação é o da micro e minigeração distribuída (MMGD) de energia elétrica, com recorte na fonte solar fotovoltaica.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MMGD é a modalidade em que o próprio consumidor gera parte da energia que consome e injeta o excedente na rede da distribuidora, recebendo créditos de compensação. No Brasil, a modalidade foi regulamentada pela Resolução Normativa ANEEL nº 482/2012 e teve seu marco legal consolidado pela Lei nº 14.300/2022, que definiu as regras de transição do sistema de compensação e classificou como microgeração as centrais de até 75 kW e como minigeração aquelas acima de 75 kW e até 3 MW (BRASIL, 2022; ANEEL, 2026a).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Desde então, a MMGD tornou-se o segmento de maior expansão da matriz elétrica nacional, com forte predomínio da fonte solar fotovoltaica, o que a conecta diretamente a temas de infraestrutura energética, transição para fontes limpas, desenvolvimento econômico regional e sustentabilidade urbana. Nesse sentido, o tema é aderente aos Objetivos de Desenvolvimento Sustentável adotados no semestre, em especial ao ODS 8 – trabalho decente e crescimento econômico, pela cadeia produtiva e pelos investimentos mobilizados pelo setor solar, e ao ODS 11 – cidades e comunidades sustentáveis, pela descentralização da geração e pela redução da pressão sobre a infraestrutura de transmissão (ONU, 2026). De forma transversal, o projeto também dialoga com o ODS 7, relativo a energia limpa e acessível.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1.2 Caracterização do problema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Apesar do volume expressivo de dados públicos disponíveis, o acompanhamento da expansão da geração solar distribuída no Brasil é feito, em grande parte, de forma descritiva e retrospectiva: os painéis oficiais informam o que já ocorreu, mas oferecem pouca capacidade de antecipação em nível desagregado. As projeções setoriais existentes, como as publicadas pela Empresa de Pesquisa Energética, são construídas em escala nacional e por cenários regulatórios, e não fornecem previsões por unidade federativa ou por município (EPE, 2025).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Soma-se a isso o fato de que a adoção da tecnologia é bastante desigual no território nacional. Existem estados e municípios com adesão consolidada e outros com participação marginal, e essa heterogeneidade não é explicada apenas pelo porte populacional. Sem uma leitura temporal desagregada, torna-se difícil identificar quais localidades estão acelerando, quais estão saturando e quais permanecem estagnadas.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problema que o projeto se propõe a tratar é, portanto, o seguinte: como modelar a evolução histórica da potência instalada e do número de empreendimentos de geração solar distribuída no Brasil, de modo a produzir previsões de curto e médio prazo em nível nacional e estadual, e a caracterizar as diferenças regionais desse crescimento?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Trata-se de um problema típico de séries temporais. A variável de interesse é a potência instalada acumulada, em quilowatts, e o número de novas conexões solares fotovoltaicas, agregados em periodicidade mensal a partir da data de conexão de cada empreendimento. A série apresenta tendência de crescimento acentuada, possível sazonalidade intra-anual e, sobretudo, quebras estruturais associadas às mudanças regulatórias, com destaque para a corrida por conexões observada às vésperas da vigência das novas regras de compensação instituídas pela Lei nº 14.300/2022 (BRASIL, 2022). O tratamento adequado desses componentes é justamente o desafio analítico central do trabalho.</w:t>
      </w:r>
    </w:p>
    <w:p>
      <w:pPr>
        <w:pStyle w:val="Heading1"/>
        <w:spacing w:after="24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 MOTIVAÇÕES E JUSTIFICATIVA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2.1 Motivação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motivação do grupo decorre da convergência entre a relevância do tema e a qualidade dos dados disponíveis. A energia solar distribuída é hoje um dos vetores mais dinâmicos do setor elétrico brasileiro e está diretamente associada a três questões sensíveis para a sociedade: o custo da energia elétrica para o consumidor, a descarbonização da matriz e a necessidade de planejamento da infraestrutura de distribuição.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lacuna percebida é de natureza analítica. Há dados abertos abundantes, atualizados diariamente e com granularidade municipal, mas há pouca oferta de instrumentos públicos, reprodutíveis e de baixo custo que transformem esse histórico em previsão desagregada. As projeções oficiais são agregadas e dependem de premissas regulatórias e de simulações proprietárias (EPE, 2025), o que abre espaço para uma abordagem alternativa, orientada a dados e replicável em notebook.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Há ainda uma motivação metodológica. A série da MMGD reúne, em um único conjunto real, os fenômenos que caracterizam o estudo de séries temporais: tendência forte, sazonalidade, mudanças de regime e efeitos de antecipação induzidos por regulação. Isso torna o problema adequado para exercitar e comparar diferentes famílias de modelos, e não apenas aplicar um método isolado.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2.2 Justificativa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Do ponto de vista das contribuições para a sociedade, o produto analítico pode apoiar decisões de diferentes agentes. Para gestores públicos estaduais e municipais, previsões desagregadas ajudam a dimensionar políticas de incentivo e a identificar territórios com baixa adesão. Para distribuidoras de energia, a antecipação do ritmo de conexões é insumo para planejamento da rede. Para empresas do setor e para o consumidor, a leitura comparativa entre localidades oferece um panorama objetivo do mercado.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Do ponto de vista científico e técnico, a contribuição está na aplicação e na comparação sistemática de modelos de séries temporais sobre uma base pública, oficial e de grande volume, com tratamento explícito das quebras estruturais decorrentes da mudança regulatória. O uso de fontes primárias e de código executável favorece a reprodutibilidade, permitindo que os resultados sejam auditados e atualizados por terceiros.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Quanto à aplicabilidade, a solução é viável dentro do prazo e dos recursos do componente: os dados são gratuitos, documentados e acessíveis por download direto; as técnicas previstas estão implementadas em bibliotecas maduras de código aberto; e o produto final é um notebook executável, que pode ser reexecutado sempre que a ANEEL atualizar a base.</w:t>
      </w:r>
    </w:p>
    <w:p>
      <w:pPr>
        <w:pStyle w:val="Heading1"/>
        <w:spacing w:after="24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 OBJETIVO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3.1 Objetivo geral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Desenvolver um produto analítico, em formato de notebook executável, capaz de caracterizar e prever o crescimento da geração solar fotovoltaica distribuída no Brasil, a partir dos dados públicos de micro e minigeração distribuída da ANEEL, com previsões em nível nacional e estadual.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3.2 Objetivos específicos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Obter, tratar e consolidar a base de empreendimentos de MMGD da ANEEL, filtrando a fonte solar fotovoltaica e organizando os registros em séries temporais mensais por unidade federativa e por município.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Realizar a análise exploratória da série, identificando tendência, sazonalidade, mudanças de regime e possíveis quebras estruturais associadas à Lei nº 14.300/2022.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Avaliar a qualidade dos dados, tratando registros faltantes, duplicidades e a descontinuidade de atualização ocorrida durante a migração de sistemas da ANEEL em 2025.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Implementar e comparar ao menos dois modelos de previsão, contemplando abordagens estatísticas clássicas, como ARIMA e suavização exponencial, e abordagens alternativas, como Prophet ou modelos baseados em árvores de decisão.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Avaliar o desempenho dos modelos por meio de métricas de erro de previsão, como MAE, RMSE e MAPE, utilizando validação em janelas temporais.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Produzir visualizações que comuniquem a evolução histórica, as previsões e as diferenças regionais de adoção da geração solar distribuída.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Disponibilizar todo o material do projeto em repositório público no GitHub, garantindo a reprodutibilidade da solução.</w:t>
      </w:r>
    </w:p>
    <w:p>
      <w:pPr>
        <w:pStyle w:val="Heading1"/>
        <w:spacing w:after="24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 DESCRIÇÃO DA BASE DE DADOS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4.1 Fonte e forma de coleta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base principal do projeto é a Relação de empreendimentos de Mini e Micro Geração Distribuída, publicada pela Agência Nacional de Energia Elétrica no Portal de Dados Abertos da ANEEL (ANEEL, 2026b). Trata-se de uma fonte primária e oficial: os registros são gerados administrativamente, a partir das informações que as distribuidoras enviam ao regulador no momento em que uma unidade consumidora com geração distribuída é conectada à rede. Não há, portanto, coleta amostral ou por pesquisa de campo, mas registro censitário de todas as conexões homologadas no país.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acesso é público e não requer autenticação. O conjunto é disponibilizado em arquivos CSV compactados em formato ZIP e também em formato Apache Parquet, acompanhado de um dicionário de dados em PDF que descreve cada campo. Além do arquivo principal de empreendimentos, o portal disponibiliza arquivos complementares com informações técnicas por fonte de geração, incluindo o arquivo específico da fonte fotovoltaica, que pode ser associado ao arquivo principal por meio do código do empreendimento.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Como fonte complementar, será utilizado o Painel de Dados de Micro e Minigeração Distribuída da Empresa de Pesquisa Energética (EPE, 2026), que consolida indicadores de capacidade instalada, geração estimada e número de adotantes. Essa fonte não será usada para modelagem, e sim para validação cruzada dos agregados obtidos a partir da base da ANEEL e para comparação com as projeções oficiais publicadas no Plano Decenal de Expansão de Energia (EPE, 2025).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4.2 Informações disponíveis, estrutura e organização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Os dados estão organizados em formato tabular, no qual cada linha corresponde a um empreendimento de geração distribuída conectado à rede. A cobertura é nacional, com identificação da unidade federativa e do município, o que permite recortes geográficos em diferentes níveis de agregação. Entre os campos disponíveis, destacam-se os apresentados no Quadro 1.</w:t>
      </w:r>
    </w:p>
    <w:p>
      <w:pPr>
        <w:spacing w:after="80" w:before="24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Quadro 1 – Principais campos de interesse da base da ANEEL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70"/>
      </w:tblGrid>
      <w:tr>
        <w:trPr>
          <w:tblHeader/>
        </w:trPr>
        <w:tc>
          <w:tcPr>
            <w:tcW w:type="dxa" w:w="24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Tipo de informação</w:t>
            </w:r>
          </w:p>
        </w:tc>
        <w:tc>
          <w:tcPr>
            <w:tcW w:type="dxa" w:w="34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Conteúdo</w:t>
            </w:r>
          </w:p>
        </w:tc>
        <w:tc>
          <w:tcPr>
            <w:tcW w:type="dxa" w:w="327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Uso previsto no projeto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Temporal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Data de conexão do empreendimento à rede</w:t>
            </w:r>
          </w:p>
        </w:tc>
        <w:tc>
          <w:tcPr>
            <w:tcW w:type="dxa" w:w="32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Eixo temporal da série; base para agregação mensal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Fonte de geração, potência instalada (kW) e modalidade</w:t>
            </w:r>
          </w:p>
        </w:tc>
        <w:tc>
          <w:tcPr>
            <w:tcW w:type="dxa" w:w="32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Filtro da fonte solar e variável-alvo da previsão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Geográfica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Unidade federativa, município e código IBGE</w:t>
            </w:r>
          </w:p>
        </w:tc>
        <w:tc>
          <w:tcPr>
            <w:tcW w:type="dxa" w:w="32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Desagregação regional e comparação entre estados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Setorial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Distribuidora, classe e subgrupo de consumo</w:t>
            </w:r>
          </w:p>
        </w:tc>
        <w:tc>
          <w:tcPr>
            <w:tcW w:type="dxa" w:w="32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Segmentação por perfil de adotante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Identificação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Código do empreendimento</w:t>
            </w:r>
          </w:p>
        </w:tc>
        <w:tc>
          <w:tcPr>
            <w:tcW w:type="dxa" w:w="32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Junção com o arquivo técnico da fonte fotovoltaica</w:t>
            </w:r>
          </w:p>
        </w:tc>
      </w:tr>
    </w:tbl>
    <w:p>
      <w:pPr>
        <w:spacing w:after="2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Fonte: elaborado pelos autores com base em ANEEL (2026b).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base, em sua forma original, não constitui uma série temporal: ela é um cadastro de eventos. A construção da série é, portanto, uma etapa de pré-processamento do projeto e consistirá em filtrar os registros da fonte solar fotovoltaica, agrupá-los pela data de conexão em períodos mensais e somar a potência instalada e a contagem de empreendimentos por período e por localidade, obtendo tanto a série de novas conexões quanto a série de capacidade acumulada.</w:t>
      </w:r>
    </w:p>
    <w:p>
      <w:pPr>
        <w:pStyle w:val="Heading2"/>
        <w:spacing w:after="160" w:before="24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4.3 Período de coleta, atualização e limitações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conjunto reúne registros a partir de dezembro de 2008 e é atualizado diariamente, conforme os metadados do portal, o que confere ao projeto uma janela histórica ampla e um horizonte de dados sempre atual (ANEEL, 2026b). Para a modelagem, prevê-se a utilização da série mensal, o que resulta em um número de observações adequado à aplicação de modelos de séries temporais, ainda que se avalie o descarte dos primeiros anos, de volume muito reduzido, para evitar distorções no ajuste.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Três limitações já foram identificadas e serão tratadas explicitamente no trabalho. A primeira é a existência de quebras estruturais de origem regulatória, especialmente a antecipação de conexões ocorrida no período de transição da Lei nº 14.300/2022. A segunda é a interrupção temporária na atualização da base entre 23 de setembro e 13 de novembro de 2025, decorrente da migração do sistema SISGD para o novo sistema de MMGD da ANEEL, que pode ter produzido efeitos de represamento e posterior acúmulo de registros. A terceira é a diferença entre a data de conexão e a data de registro no cadastro, que pode gerar defasagem nos meses mais recentes e recomenda cautela na interpretação da ponta final da série.</w:t>
      </w:r>
    </w:p>
    <w:p>
      <w:pPr>
        <w:spacing w:after="80" w:before="24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Quadro 2 – Síntese da base de dados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Item</w:t>
            </w:r>
          </w:p>
        </w:tc>
        <w:tc>
          <w:tcPr>
            <w:tcW w:type="dxa" w:w="647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Fonte principal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ANEEL – Portal de Dados Abertos (fonte primária e oficial)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Conjunto de dados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Relação de empreendimentos de Mini e Micro Geração Distribuída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Formatos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CSV compactado em ZIP e Apache Parquet, com dicionário de dados em PDF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Granularidade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Um registro por empreendimento conectado à rede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Cobertura geográfica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Nacional, com identificação por unidade federativa e município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Período de coleta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Registros a partir de dezembro de 2008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Atualização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Diária, conforme metadados do portal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Forma de coleta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Registro administrativo enviado pelas distribuidoras ao regulador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Fonte complementar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EPE – Painel PDGD e Caderno de MMGD do PDE 2035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Pré-processamento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Filtro da fonte solar, agregação mensal por data de conexão e soma da potência por localidade</w:t>
            </w:r>
          </w:p>
        </w:tc>
      </w:tr>
    </w:tbl>
    <w:p>
      <w:pPr>
        <w:spacing w:after="2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Fonte: elaborado pelos autores com base em ANEEL (2026b) e EPE (2025, 2026).</w:t>
      </w:r>
    </w:p>
    <w:p>
      <w:pPr>
        <w:pStyle w:val="Heading1"/>
        <w:spacing w:after="24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 SOLUÇÃO PROPOSTA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produto analítico será desenvolvido em Python, em formato de notebook executável e versionado em repositório público no GitHub, contemplando as etapas de obtenção, preparação, análise exploratória, modelagem e avaliação dos resultados.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Na etapa exploratória, serão construídas visualizações da evolução mensal da potência instalada e do número de conexões, bem como a decomposição da série em tendência, sazonalidade e resíduo, além de indicadores comparativos de crescimento por unidade federativa. Essa etapa tem por finalidade caracterizar os componentes da série e fundamentar a escolha dos modelos.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Na etapa de modelagem, serão implementados e comparados modelos de famílias distintas. Prevê-se o uso de métodos estatísticos clássicos, como suavização exponencial e ARIMA, tomados como referência metodológica consolidada para previsão de séries temporais (HYNDMAN; ATHANASOPOULOS, 2021), e de abordagens mais recentes e robustas a mudanças de tendência, como o Prophet, que modela a série de forma aditiva por meio de componentes de tendência, sazonalidade e pontos de mudança (TAYLOR; LETHAM, 2018). Modelos baseados em árvores de decisão poderão ser avaliados como alternativa, mediante engenharia de atributos temporais. A definição final dependerá dos resultados obtidos na avaliação comparativa.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 avaliação será feita por validação em janelas temporais, com separação cronológica entre treino e teste, e os desempenhos serão comparados por meio de métricas de erro de previsão. O critério de escolha do modelo final será a combinação entre acurácia preditiva e capacidade de lidar com as quebras estruturais identificadas na série.</w:t>
      </w:r>
    </w:p>
    <w:p>
      <w:pPr>
        <w:spacing w:after="120" w:line="360"/>
        <w:ind w:firstLine="70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 Quadro 3 sintetiza a aderência da proposta aos critérios estabelecidos para esta etapa do projeto.</w:t>
      </w:r>
    </w:p>
    <w:p>
      <w:pPr>
        <w:spacing w:after="80" w:before="240" w:line="24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Quadro 3 – Aderência da proposta aos critérios da etapa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</w:t>
            </w:r>
          </w:p>
        </w:tc>
        <w:tc>
          <w:tcPr>
            <w:tcW w:type="dxa" w:w="647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Como o projeto atende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Atualidade e importância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MMGD é o segmento de maior expansão da matriz elétrica brasileira e está ligada à transição energética e ao custo da energia.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Fonte dos dados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Base pública, oficial, primária, de cobertura nacional, atualizada diariamente e com dicionário de dados documentado.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Adequação a séries temporais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data de conexão permite construir séries mensais com tendência, sazonalidade e quebras estruturais identificáveis.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Solução proposta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Notebook executável e reprodutível, com comparação entre modelos estatísticos e de aprendizado de máquina.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Contribuição social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Fornece previsões desagregadas úteis a gestores públicos, distribuidoras e agentes do setor, hoje indisponíveis publicamente.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Aderência aos ODS</w:t>
            </w:r>
          </w:p>
        </w:tc>
        <w:tc>
          <w:tcPr>
            <w:tcW w:type="dxa" w:w="647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Relaciona-se ao ODS 8 e ao ODS 11, definidos para o semestre, e de forma transversal ao ODS 7.</w:t>
            </w:r>
          </w:p>
        </w:tc>
      </w:tr>
    </w:tbl>
    <w:p>
      <w:pPr>
        <w:spacing w:after="240" w:before="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Fonte: elaborado pelos autores.</w:t>
      </w:r>
    </w:p>
    <w:p>
      <w:pPr>
        <w:pStyle w:val="Heading1"/>
        <w:spacing w:after="240" w:before="360" w:line="36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REFERÊNCIAS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AGÊNCIA NACIONAL DE ENERGIA ELÉTRICA.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Micro e minigeração distribuída.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Brasília: ANEEL, 2026a. Disponível em: https://www.gov.br/aneel/pt-br/assuntos/geracao-distribuida.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AGÊNCIA NACIONAL DE ENERGIA ELÉTRICA.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Relação de empreendimentos de mini e micro geração distribuída.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Brasília: Portal de Dados Abertos da ANEEL, 2026b. Disponível em: https://dadosabertos.aneel.gov.br/dataset/relacao-de-empreendimentos-de-geracao-distribuida.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BRASIL.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Lei nº 14.300, de 6 de janeiro de 2022.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Institui o marco legal da microgeração e minigeração distribuída, o Sistema de Compensação de Energia Elétrica (SCEE) e o Programa de Energia Renovável Social (PERS). Brasília, DF: Presidência da República, 2022. Disponível em: https://www.planalto.gov.br/ccivil_03/_ato2019-2022/2022/lei/l14300.htm.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EMPRESA DE PESQUISA ENERGÉTICA.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Micro e minigeração distribuída &amp; baterias atrás do medidor: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Plano Decenal de Expansão de Energia 2035. Rio de Janeiro: EPE, 2025. Disponível em: https://www.epe.gov.br/pt/publicacoes-dados-abertos/publicacoes.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EMPRESA DE PESQUISA ENERGÉTICA.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Painel de dados de micro e minigeração distribuída (PDGD).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Rio de Janeiro: EPE, 2026. Disponível em: https://dashboard.epe.gov.br/apps/pdgd/.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HYNDMAN, R. J.; ATHANASOPOULOS, G.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Forecasting: principles and practice.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3. ed. Melbourne: OTexts, 2021. Disponível em: https://otexts.com/fpp3/.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ORGANIZAÇÃO DAS NAÇÕES UNIDAS.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Objetivos de desenvolvimento sustentável.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Brasília: ONU Brasil, 2026. Disponível em: https://brasil.un.org/pt-br/sdgs. Acesso em: 1 set. 2026.</w:t>
      </w:r>
    </w:p>
    <w:p>
      <w:pPr>
        <w:spacing w:after="20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TAYLOR, S. J.; LETHAM, B. Forecasting at scale.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The American Statistician,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v. 72, n. 1, p. 37-45, 2018. DOI: 10.1080/00031305.2017.1380080.</w:t>
      </w:r>
    </w:p>
    <w:sectPr>
      <w:pgSz w:w="11906" w:h="16838" w:orient="portrait"/>
      <w:pgMar w:top="1700" w:right="1133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8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2026-09-01T03:09:12.359Z</dcterms:created>
  <dcterms:modified xsi:type="dcterms:W3CDTF">2026-09-01T03:09:12.376Z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