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UNIVERSIDADE PRESBITERIANA MACKENZIE</w:t>
      </w:r>
    </w:p>
    <w:p>
      <w:pPr>
        <w:spacing w:after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FACULDADE DE COMPUTAÇÃO E INFORMÁTICA</w:t>
      </w:r>
    </w:p>
    <w:p>
      <w:pPr>
        <w:spacing w:after="24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CURSO DE CIÊNCIA DE DADOS – EAD</w:t>
      </w:r>
    </w:p>
    <w:p>
      <w:pPr>
        <w:spacing w:after="24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PROJETO APLICADO IV – 2026/02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spacing w:after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ANÁLISE E PREVISÃO DO CRESCIMENTO DA</w:t>
      </w:r>
    </w:p>
    <w:p>
      <w:pPr>
        <w:spacing w:after="24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ENERGIA SOLAR DISTRIBUÍDA NO BRASIL</w:t>
      </w:r>
    </w:p>
    <w:p>
      <w:pPr>
        <w:spacing w:after="0" w:line="24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Etapa 1 – Documento inicial do projeto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spacing w:after="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Daniel dos Santos da Silva – RA 10720767</w:t>
      </w:r>
    </w:p>
    <w:p>
      <w:pPr>
        <w:spacing w:after="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Enzo Ferroni – RA 10417100</w:t>
      </w:r>
    </w:p>
    <w:p>
      <w:pPr>
        <w:spacing w:after="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Vinícius de Souza Sabiá – RA 10721475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spacing w:after="0" w:line="24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0"/>
          <w:szCs w:val="20"/>
        </w:rPr>
        <w:t xml:space="preserve">Repositório: github.com/EnzoFerroni/projeto-aplicado-iv-energia-solar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spacing w:after="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São Paulo – SP</w:t>
      </w:r>
    </w:p>
    <w:p>
      <w:pPr>
        <w:spacing w:after="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 de setembro de 2026</w:t>
      </w:r>
    </w:p>
    <w:p>
      <w:r>
        <w:br w:type="page"/>
      </w:r>
    </w:p>
    <w:p>
      <w:pPr>
        <w:pStyle w:val="Heading1"/>
        <w:spacing w:after="240" w:before="36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 INTRODUÇÃO</w:t>
      </w:r>
    </w:p>
    <w:p>
      <w:pPr>
        <w:pStyle w:val="Heading2"/>
        <w:spacing w:after="160" w:before="24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1.1 Contexto temático e área de conhecimento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 presente projeto insere-se na área de Ciência de Dados, com ênfase em análise de séries temporais aplicada ao setor elétrico brasileiro. As competências mobilizadas envolvem obtenção e preparação de dados públicos, análise exploratória, modelagem estatística e de aprendizado de máquina para previsão, e comunicação de resultados por meio de visualizações. O domínio de aplicação é o da micro e minigeração distribuída (MMGD) de energia elétrica, com recorte na fonte solar fotovoltaica.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 MMGD é a modalidade em que o próprio consumidor gera parte da energia que consome e injeta o excedente na rede da distribuidora, recebendo créditos de compensação. No Brasil, a modalidade foi regulamentada pela Resolução Normativa ANEEL nº 482/2012 e teve seu marco legal consolidado pela Lei nº 14.300/2022, que definiu as regras de transição do sistema de compensação e classificou como microgeração as centrais de até 75 kW e como minigeração aquelas acima de 75 kW e até 3 MW (BRASIL, 2022; ANEEL, 2026a).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Desde então, a MMGD tornou-se o segmento de maior expansão da matriz elétrica nacional, com forte predomínio da fonte solar fotovoltaica, o que a conecta diretamente a temas de infraestrutura energética, transição para fontes limpas, desenvolvimento econômico regional e sustentabilidade urbana. Nesse sentido, o tema é aderente aos três Objetivos de Desenvolvimento Sustentável adotados no semestre. Ao ODS 8 – trabalho decente e crescimento econômico, pela cadeia produtiva e pelos investimentos mobilizados pelo setor solar. Ao ODS 11 – cidades e comunidades sustentáveis, pela descentralização da geração e pela redução da pressão sobre a infraestrutura de transmissão. E ao ODS 16 – paz, justiça e instituições eficazes, especificamente por suas metas 16.6, que trata do desenvolvimento de instituições eficazes, responsáveis e transparentes, e 16.10, relativa ao acesso público à informação: o projeto apoia-se integralmente em dados abertos publicados pelo regulador e converte esse acervo em evidência sobre os efeitos da Lei nº 14.300/2022, ampliando a capacidade de escrutínio público sobre uma política setorial (ONU, 2026).</w:t>
      </w:r>
    </w:p>
    <w:p>
      <w:pPr>
        <w:pStyle w:val="Heading2"/>
        <w:spacing w:after="160" w:before="24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1.2 Caracterização do problema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Apesar do volume expressivo de dados públicos disponíveis, o acompanhamento da expansão da geração solar distribuída no Brasil é feito, em grande parte, de forma descritiva e retrospectiva: os painéis oficiais informam o que já ocorreu, mas oferecem pouca capacidade de antecipação em nível desagregado. As projeções setoriais existentes, como as publicadas pela Empresa de Pesquisa Energética, são construídas em escala nacional e por cenários regulatórios, e não fornecem previsões por unidade federativa ou por município (EPE, 2025).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Soma-se a isso o fato de que a adoção da tecnologia é bastante desigual no território nacional. Existem estados e municípios com adesão consolidada e outros com participação marginal, e essa heterogeneidade não é explicada apenas pelo porte populacional. Sem uma leitura temporal desagregada, torna-se difícil identificar quais localidades estão acelerando, quais estão saturando e quais permanecem estagnadas.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 problema que o projeto se propõe a tratar é, portanto, o seguinte: como modelar a evolução histórica da potência instalada e do número de empreendimentos de geração solar distribuída no Brasil, de modo a produzir previsões de curto e médio prazo em nível nacional e estadual, e a caracterizar as diferenças regionais desse crescimento?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Trata-se de um problema típico de séries temporais. A variável de interesse é a potência instalada acumulada, em quilowatts, e o número de novas conexões solares fotovoltaicas, agregados em periodicidade mensal a partir da data de conexão de cada empreendimento. A série apresenta tendência de crescimento acentuada, possível sazonalidade intra-anual e, sobretudo, quebras estruturais associadas às mudanças regulatórias, com destaque para a corrida por conexões observada às vésperas da vigência das novas regras de compensação instituídas pela Lei nº 14.300/2022 (BRASIL, 2022). O tratamento adequado desses componentes é justamente o desafio analítico central do trabalho.</w:t>
      </w:r>
    </w:p>
    <w:p>
      <w:pPr>
        <w:pStyle w:val="Heading1"/>
        <w:spacing w:after="240" w:before="36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 MOTIVAÇÕES E JUSTIFICATIVA</w:t>
      </w:r>
    </w:p>
    <w:p>
      <w:pPr>
        <w:pStyle w:val="Heading2"/>
        <w:spacing w:after="160" w:before="24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2.1 Motivação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 motivação do grupo decorre da convergência entre a relevância do tema e a qualidade dos dados disponíveis. A energia solar distribuída é hoje um dos vetores mais dinâmicos do setor elétrico brasileiro e está diretamente associada a três questões sensíveis para a sociedade: o custo da energia elétrica para o consumidor, a descarbonização da matriz e a necessidade de planejamento da infraestrutura de distribuição.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 lacuna percebida é de natureza analítica. Há dados abertos abundantes, atualizados diariamente e com granularidade municipal, mas há pouca oferta de instrumentos públicos, reprodutíveis e de baixo custo que transformem esse histórico em previsão desagregada. As projeções oficiais são agregadas e dependem de premissas regulatórias e de simulações proprietárias (EPE, 2025), o que abre espaço para uma abordagem alternativa, orientada a dados e replicável em notebook.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Há ainda uma motivação metodológica. A série da MMGD reúne, em um único conjunto real, os fenômenos que caracterizam o estudo de séries temporais: tendência forte, sazonalidade, mudanças de regime e efeitos de antecipação induzidos por regulação. Isso torna o problema adequado para exercitar e comparar diferentes famílias de modelos, e não apenas aplicar um método isolado.</w:t>
      </w:r>
    </w:p>
    <w:p>
      <w:pPr>
        <w:pStyle w:val="Heading2"/>
        <w:spacing w:after="160" w:before="24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2.2 Justificativa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Do ponto de vista das contribuições para a sociedade, o produto analítico pode apoiar decisões de diferentes agentes. Para gestores públicos estaduais e municipais, previsões desagregadas ajudam a dimensionar políticas de incentivo e a identificar territórios com baixa adesão. Para distribuidoras de energia, a antecipação do ritmo de conexões é insumo para planejamento da rede. Para empresas do setor e para o consumidor, a leitura comparativa entre localidades oferece um panorama objetivo do mercado.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Do ponto de vista científico e técnico, a contribuição está na aplicação e na comparação sistemática de modelos de séries temporais sobre uma base pública, oficial e de grande volume, com tratamento explícito das quebras estruturais decorrentes da mudança regulatória. O uso de fontes primárias e de código executável favorece a reprodutibilidade, permitindo que os resultados sejam auditados e atualizados por terceiros.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Quanto à aplicabilidade, a solução é viável dentro do prazo e dos recursos do componente: os dados são gratuitos, documentados e acessíveis por download direto; as técnicas previstas estão implementadas em bibliotecas maduras de código aberto; e o produto final é um notebook executável, que pode ser reexecutado sempre que a ANEEL atualizar a base.</w:t>
      </w:r>
    </w:p>
    <w:p>
      <w:pPr>
        <w:pStyle w:val="Heading1"/>
        <w:spacing w:after="240" w:before="36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 OBJETIVO</w:t>
      </w:r>
    </w:p>
    <w:p>
      <w:pPr>
        <w:pStyle w:val="Heading2"/>
        <w:spacing w:after="160" w:before="24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3.1 Objetivo geral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Desenvolver um produto analítico, em formato de notebook executável, capaz de caracterizar e prever o crescimento da geração solar fotovoltaica distribuída no Brasil, a partir dos dados públicos de micro e minigeração distribuída da ANEEL, com previsões em nível nacional e estadual.</w:t>
      </w:r>
    </w:p>
    <w:p>
      <w:pPr>
        <w:pStyle w:val="Heading2"/>
        <w:spacing w:after="160" w:before="24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3.2 Objetivos específicos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Obter, tratar e consolidar a base de empreendimentos de MMGD da ANEEL, filtrando a fonte solar fotovoltaica e organizando os registros em séries temporais mensais por unidade federativa e por município.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Realizar a análise exploratória da série, identificando tendência, sazonalidade, mudanças de regime e possíveis quebras estruturais associadas à Lei nº 14.300/2022.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Avaliar a qualidade dos dados, tratando registros faltantes, duplicidades e a descontinuidade de atualização ocorrida durante a migração de sistemas da ANEEL em 2025.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Implementar e comparar ao menos dois modelos de previsão, contemplando abordagens estatísticas clássicas, como ARIMA e suavização exponencial, e abordagens alternativas, como Prophet ou modelos baseados em árvores de decisão.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Avaliar o desempenho dos modelos por meio de métricas de erro de previsão, como MAE, RMSE e MAPE, utilizando validação em janelas temporais.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Produzir visualizações que comuniquem a evolução histórica, as previsões e as diferenças regionais de adoção da geração solar distribuída.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Disponibilizar todo o material do projeto em repositório público no GitHub, garantindo a reprodutibilidade da solução.</w:t>
      </w:r>
    </w:p>
    <w:p>
      <w:pPr>
        <w:pStyle w:val="Heading1"/>
        <w:spacing w:after="240" w:before="36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 DESCRIÇÃO DA BASE DE DADOS</w:t>
      </w:r>
    </w:p>
    <w:p>
      <w:pPr>
        <w:pStyle w:val="Heading2"/>
        <w:spacing w:after="160" w:before="24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4.1 Fonte e forma de coleta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 base principal do projeto é a Relação de empreendimentos de Mini e Micro Geração Distribuída, publicada pela Agência Nacional de Energia Elétrica no Portal de Dados Abertos da ANEEL (ANEEL, 2026b). Trata-se de uma fonte primária e oficial: os registros são gerados administrativamente, a partir das informações que as distribuidoras enviam ao regulador no momento em que uma unidade consumidora com geração distribuída é conectada à rede. Não há, portanto, coleta amostral ou por pesquisa de campo, mas registro censitário de todas as conexões homologadas no país.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 acesso é público e não requer autenticação. O conjunto é disponibilizado em arquivos CSV compactados em formato ZIP e também em formato Apache Parquet, acompanhado de um dicionário de dados em PDF que descreve cada campo. Além do arquivo principal de empreendimentos, o portal disponibiliza arquivos complementares com informações técnicas por fonte de geração, incluindo o arquivo específico da fonte fotovoltaica, que pode ser associado ao arquivo principal por meio do código do empreendimento.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Como fonte complementar, será utilizado o Painel de Dados de Micro e Minigeração Distribuída da Empresa de Pesquisa Energética (EPE, 2026), que consolida indicadores de capacidade instalada, geração estimada e número de adotantes. Essa fonte não será usada para modelagem, e sim para validação cruzada dos agregados obtidos a partir da base da ANEEL e para comparação com as projeções oficiais publicadas no Plano Decenal de Expansão de Energia (EPE, 2025).</w:t>
      </w:r>
    </w:p>
    <w:p>
      <w:pPr>
        <w:pStyle w:val="Heading2"/>
        <w:spacing w:after="160" w:before="24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4.2 Informações disponíveis, estrutura e organização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Os dados estão organizados em formato tabular, no qual cada linha corresponde a um empreendimento de geração distribuída conectado à rede. A cobertura é nacional, com identificação da unidade federativa e do município, o que permite recortes geográficos em diferentes níveis de agregação. Entre os campos disponíveis, destacam-se os apresentados no Quadro 1.</w:t>
      </w:r>
    </w:p>
    <w:p>
      <w:pPr>
        <w:spacing w:after="80" w:before="24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Quadro 1 – Principais campos de interesse da base da ANEEL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270"/>
      </w:tblGrid>
      <w:tr>
        <w:trPr>
          <w:tblHeader/>
        </w:trPr>
        <w:tc>
          <w:tcPr>
            <w:tcW w:type="dxa" w:w="24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Tipo de informação</w:t>
            </w:r>
          </w:p>
        </w:tc>
        <w:tc>
          <w:tcPr>
            <w:tcW w:type="dxa" w:w="34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Conteúdo</w:t>
            </w:r>
          </w:p>
        </w:tc>
        <w:tc>
          <w:tcPr>
            <w:tcW w:type="dxa" w:w="327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Uso previsto no projeto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Temporal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Data de conexão do empreendimento à rede</w:t>
            </w:r>
          </w:p>
        </w:tc>
        <w:tc>
          <w:tcPr>
            <w:tcW w:type="dxa" w:w="32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Eixo temporal da série; base para agregação mensal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Fonte de geração, potência instalada (kW) e modalidade</w:t>
            </w:r>
          </w:p>
        </w:tc>
        <w:tc>
          <w:tcPr>
            <w:tcW w:type="dxa" w:w="32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Filtro da fonte solar e variável-alvo da previsão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Geográfica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Unidade federativa, município e código IBGE</w:t>
            </w:r>
          </w:p>
        </w:tc>
        <w:tc>
          <w:tcPr>
            <w:tcW w:type="dxa" w:w="32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Desagregação regional e comparação entre estados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Setorial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Distribuidora, classe e subgrupo de consumo</w:t>
            </w:r>
          </w:p>
        </w:tc>
        <w:tc>
          <w:tcPr>
            <w:tcW w:type="dxa" w:w="32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Segmentação por perfil de adotante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Identificação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Código do empreendimento</w:t>
            </w:r>
          </w:p>
        </w:tc>
        <w:tc>
          <w:tcPr>
            <w:tcW w:type="dxa" w:w="32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Junção com o arquivo técnico da fonte fotovoltaica</w:t>
            </w:r>
          </w:p>
        </w:tc>
      </w:tr>
    </w:tbl>
    <w:p>
      <w:pPr>
        <w:spacing w:after="2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Fonte: elaborado pelos autores com base em ANEEL (2026b).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 base, em sua forma original, não constitui uma série temporal: ela é um cadastro de eventos. A construção da série é, portanto, uma etapa de pré-processamento do projeto e consistirá em filtrar os registros da fonte solar fotovoltaica, agrupá-los pela data de conexão em períodos mensais e somar a potência instalada e a contagem de empreendimentos por período e por localidade, obtendo tanto a série de novas conexões quanto a série de capacidade acumulada.</w:t>
      </w:r>
    </w:p>
    <w:p>
      <w:pPr>
        <w:pStyle w:val="Heading2"/>
        <w:spacing w:after="160" w:before="24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4.3 Período de coleta, atualização e limitações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 conjunto reúne registros a partir de dezembro de 2008 e é atualizado diariamente, conforme os metadados do portal, o que confere ao projeto uma janela histórica ampla e um horizonte de dados sempre atual (ANEEL, 2026b). Para a modelagem, prevê-se a utilização da série mensal, o que resulta em um número de observações adequado à aplicação de modelos de séries temporais, ainda que se avalie o descarte dos primeiros anos, de volume muito reduzido, para evitar distorções no ajuste.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Três limitações já foram identificadas e serão tratadas explicitamente no trabalho. A primeira é a existência de quebras estruturais de origem regulatória, especialmente a antecipação de conexões ocorrida no período de transição da Lei nº 14.300/2022. A segunda é a interrupção temporária na atualização da base entre 23 de setembro e 13 de novembro de 2025, decorrente da migração do sistema SISGD para o novo sistema de MMGD da ANEEL, que pode ter produzido efeitos de represamento e posterior acúmulo de registros. A terceira é a diferença entre a data de conexão e a data de registro no cadastro, que pode gerar defasagem nos meses mais recentes e recomenda cautela na interpretação da ponta final da série.</w:t>
      </w:r>
    </w:p>
    <w:p>
      <w:pPr>
        <w:spacing w:after="80" w:before="24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Quadro 2 – Síntese da base de dados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70"/>
      </w:tblGrid>
      <w:tr>
        <w:trPr>
          <w:tblHeader/>
        </w:trPr>
        <w:tc>
          <w:tcPr>
            <w:tcW w:type="dxa" w:w="26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Item</w:t>
            </w:r>
          </w:p>
        </w:tc>
        <w:tc>
          <w:tcPr>
            <w:tcW w:type="dxa" w:w="647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Fonte principal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ANEEL – Portal de Dados Abertos (fonte primária e oficial)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Conjunto de dados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Relação de empreendimentos de Mini e Micro Geração Distribuída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Formatos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CSV compactado em ZIP e Apache Parquet, com dicionário de dados em PDF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Granularidade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Um registro por empreendimento conectado à rede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Cobertura geográfica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Nacional, com identificação por unidade federativa e município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Período de coleta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Registros a partir de dezembro de 2008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Atualização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Diária, conforme metadados do portal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Forma de coleta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Registro administrativo enviado pelas distribuidoras ao regulador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Fonte complementar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EPE – Painel PDGD e Caderno de MMGD do PDE 2035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Pré-processamento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Filtro da fonte solar, agregação mensal por data de conexão e soma da potência por localidade</w:t>
            </w:r>
          </w:p>
        </w:tc>
      </w:tr>
    </w:tbl>
    <w:p>
      <w:pPr>
        <w:spacing w:after="2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Fonte: elaborado pelos autores com base em ANEEL (2026b) e EPE (2025, 2026).</w:t>
      </w:r>
    </w:p>
    <w:p>
      <w:pPr>
        <w:pStyle w:val="Heading1"/>
        <w:spacing w:after="240" w:before="36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 SOLUÇÃO PROPOSTA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 produto analítico será desenvolvido em Python, em formato de notebook executável e versionado em repositório público no GitHub, contemplando as etapas de obtenção, preparação, análise exploratória, modelagem e avaliação dos resultados.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Na etapa exploratória, serão construídas visualizações da evolução mensal da potência instalada e do número de conexões, bem como a decomposição da série em tendência, sazonalidade e resíduo, além de indicadores comparativos de crescimento por unidade federativa. Essa etapa tem por finalidade caracterizar os componentes da série e fundamentar a escolha dos modelos.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Na etapa de modelagem, serão implementados e comparados modelos de famílias distintas. Prevê-se o uso de métodos estatísticos clássicos, como suavização exponencial e ARIMA, tomados como referência metodológica consolidada para previsão de séries temporais (HYNDMAN; ATHANASOPOULOS, 2021), e de abordagens mais recentes e robustas a mudanças de tendência, como o Prophet, que modela a série de forma aditiva por meio de componentes de tendência, sazonalidade e pontos de mudança (TAYLOR; LETHAM, 2018). Modelos baseados em árvores de decisão poderão ser avaliados como alternativa, mediante engenharia de atributos temporais. A definição final dependerá dos resultados obtidos na avaliação comparativa.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 avaliação será feita por validação em janelas temporais, com separação cronológica entre treino e teste, e os desempenhos serão comparados por meio de métricas de erro de previsão. O critério de escolha do modelo final será a combinação entre acurácia preditiva e capacidade de lidar com as quebras estruturais identificadas na série.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 Quadro 3 sintetiza a aderência da proposta aos critérios estabelecidos para esta etapa do projeto.</w:t>
      </w:r>
    </w:p>
    <w:p>
      <w:pPr>
        <w:spacing w:after="80" w:before="24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Quadro 3 – Aderência da proposta aos critérios da etapa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70"/>
      </w:tblGrid>
      <w:tr>
        <w:trPr>
          <w:tblHeader/>
        </w:trPr>
        <w:tc>
          <w:tcPr>
            <w:tcW w:type="dxa" w:w="26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Critério</w:t>
            </w:r>
          </w:p>
        </w:tc>
        <w:tc>
          <w:tcPr>
            <w:tcW w:type="dxa" w:w="647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Como o projeto atende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Atualidade e importância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MMGD é o segmento de maior expansão da matriz elétrica brasileira e está ligada à transição energética e ao custo da energia.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Fonte dos dados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Base pública, oficial, primária, de cobertura nacional, atualizada diariamente e com dicionário de dados documentado.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Adequação a séries temporais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data de conexão permite construir séries mensais com tendência, sazonalidade e quebras estruturais identificáveis.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Solução proposta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Notebook executável e reprodutível, com comparação entre modelos estatísticos e de aprendizado de máquina.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Contribuição social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Fornece previsões desagregadas úteis a gestores públicos, distribuidoras e agentes do setor, hoje indisponíveis publicamente.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Aderência aos ODS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Relaciona-se aos ODS 8, 11 e 16, definidos para o semestre; o ODS 16 pelas metas 16.6 e 16.10, via uso de dados abertos e transparência regulatória.</w:t>
            </w:r>
          </w:p>
        </w:tc>
      </w:tr>
    </w:tbl>
    <w:p>
      <w:pPr>
        <w:spacing w:after="2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Fonte: elaborado pelos autores.</w:t>
      </w:r>
    </w:p>
    <w:p>
      <w:pPr>
        <w:pStyle w:val="Heading1"/>
        <w:spacing w:after="240" w:before="36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REFERÊNCIAS</w:t>
      </w:r>
    </w:p>
    <w:p>
      <w:pPr>
        <w:spacing w:after="2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AGÊNCIA NACIONAL DE ENERGIA ELÉTRICA.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Micro e minigeração distribuída.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Brasília: ANEEL, 2026a. Disponível em: https://www.gov.br/aneel/pt-br/assuntos/geracao-distribuida. Acesso em: 1 set. 2026.</w:t>
      </w:r>
    </w:p>
    <w:p>
      <w:pPr>
        <w:spacing w:after="2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AGÊNCIA NACIONAL DE ENERGIA ELÉTRICA.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Relação de empreendimentos de mini e micro geração distribuída.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Brasília: Portal de Dados Abertos da ANEEL, 2026b. Disponível em: https://dadosabertos.aneel.gov.br/dataset/relacao-de-empreendimentos-de-geracao-distribuida. Acesso em: 1 set. 2026.</w:t>
      </w:r>
    </w:p>
    <w:p>
      <w:pPr>
        <w:spacing w:after="2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BRASIL.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Lei nº 14.300, de 6 de janeiro de 2022.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Institui o marco legal da microgeração e minigeração distribuída, o Sistema de Compensação de Energia Elétrica (SCEE) e o Programa de Energia Renovável Social (PERS). Brasília, DF: Presidência da República, 2022. Disponível em: https://www.planalto.gov.br/ccivil_03/_ato2019-2022/2022/lei/l14300.htm. Acesso em: 1 set. 2026.</w:t>
      </w:r>
    </w:p>
    <w:p>
      <w:pPr>
        <w:spacing w:after="2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EMPRESA DE PESQUISA ENERGÉTICA.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Micro e minigeração distribuída &amp; baterias atrás do medidor: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Plano Decenal de Expansão de Energia 2035. Rio de Janeiro: EPE, 2025. Disponível em: https://www.epe.gov.br/pt/publicacoes-dados-abertos/publicacoes. Acesso em: 1 set. 2026.</w:t>
      </w:r>
    </w:p>
    <w:p>
      <w:pPr>
        <w:spacing w:after="2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EMPRESA DE PESQUISA ENERGÉTICA.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Painel de dados de micro e minigeração distribuída (PDGD).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Rio de Janeiro: EPE, 2026. Disponível em: https://dashboard.epe.gov.br/apps/pdgd/. Acesso em: 1 set. 2026.</w:t>
      </w:r>
    </w:p>
    <w:p>
      <w:pPr>
        <w:spacing w:after="2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HYNDMAN, R. J.; ATHANASOPOULOS, G.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Forecasting: principles and practice.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3. ed. Melbourne: OTexts, 2021. Disponível em: https://otexts.com/fpp3/. Acesso em: 1 set. 2026.</w:t>
      </w:r>
    </w:p>
    <w:p>
      <w:pPr>
        <w:spacing w:after="2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ORGANIZAÇÃO DAS NAÇÕES UNIDAS.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Objetivos de desenvolvimento sustentável.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Brasília: ONU Brasil, 2026. Disponível em: https://brasil.un.org/pt-br/sdgs. Acesso em: 1 set. 2026.</w:t>
      </w:r>
    </w:p>
    <w:p>
      <w:pPr>
        <w:spacing w:after="2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TAYLOR, S. J.; LETHAM, B. Forecasting at scale.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The American Statistician,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v. 72, n. 1, p. 37-45, 2018. DOI: 10.1080/00031305.2017.1380080.</w:t>
      </w:r>
    </w:p>
    <w:sectPr>
      <w:pgSz w:w="11906" w:h="16838" w:orient="portrait"/>
      <w:pgMar w:top="1700" w:right="1133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8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2026-09-01T03:16:35.857Z</dcterms:created>
  <dcterms:modified xsi:type="dcterms:W3CDTF">2026-09-01T03:16:35.857Z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