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7D82" w14:textId="77777777" w:rsidR="003957DD" w:rsidRPr="006A5296" w:rsidRDefault="00000000">
      <w:pPr>
        <w:spacing w:after="80"/>
        <w:jc w:val="center"/>
        <w:rPr>
          <w:lang w:val="pt-BR"/>
        </w:rPr>
      </w:pPr>
      <w:r w:rsidRPr="006A5296">
        <w:rPr>
          <w:b/>
          <w:color w:val="000000"/>
          <w:sz w:val="26"/>
          <w:lang w:val="pt-BR"/>
        </w:rPr>
        <w:t>UNIVERSIDADE PRESBITERIANA</w:t>
      </w:r>
    </w:p>
    <w:p w14:paraId="03169409" w14:textId="77777777" w:rsidR="003957DD" w:rsidRPr="006A5296" w:rsidRDefault="00000000">
      <w:pPr>
        <w:jc w:val="center"/>
        <w:rPr>
          <w:lang w:val="pt-BR"/>
        </w:rPr>
      </w:pPr>
      <w:r w:rsidRPr="006A5296">
        <w:rPr>
          <w:b/>
          <w:color w:val="000000"/>
          <w:sz w:val="26"/>
          <w:lang w:val="pt-BR"/>
        </w:rPr>
        <w:t>MACKENZIE</w:t>
      </w:r>
    </w:p>
    <w:p w14:paraId="1439CC67" w14:textId="77777777" w:rsidR="003957DD" w:rsidRPr="006A5296" w:rsidRDefault="00000000">
      <w:pPr>
        <w:spacing w:after="120"/>
        <w:jc w:val="center"/>
        <w:rPr>
          <w:lang w:val="pt-BR"/>
        </w:rPr>
      </w:pPr>
      <w:r w:rsidRPr="006A5296">
        <w:rPr>
          <w:color w:val="000000"/>
          <w:lang w:val="pt-BR"/>
        </w:rPr>
        <w:t>Faculdade de Computação e Informática</w:t>
      </w:r>
    </w:p>
    <w:p w14:paraId="08635410" w14:textId="77777777" w:rsidR="003957DD" w:rsidRPr="006A5296" w:rsidRDefault="00000000">
      <w:pPr>
        <w:spacing w:after="2100"/>
        <w:jc w:val="center"/>
        <w:rPr>
          <w:lang w:val="pt-BR"/>
        </w:rPr>
      </w:pPr>
      <w:r w:rsidRPr="006A5296">
        <w:rPr>
          <w:color w:val="000000"/>
          <w:lang w:val="pt-BR"/>
        </w:rPr>
        <w:t>Projeto Aplicado IV - Curso Ciência de Dados</w:t>
      </w:r>
    </w:p>
    <w:p w14:paraId="659C9D53" w14:textId="77777777" w:rsidR="003957DD" w:rsidRPr="006A5296" w:rsidRDefault="00000000">
      <w:pPr>
        <w:spacing w:after="1300"/>
        <w:jc w:val="center"/>
        <w:rPr>
          <w:lang w:val="pt-BR"/>
        </w:rPr>
      </w:pPr>
      <w:r w:rsidRPr="006A5296">
        <w:rPr>
          <w:b/>
          <w:color w:val="000000"/>
          <w:sz w:val="30"/>
          <w:lang w:val="pt-BR"/>
        </w:rPr>
        <w:t>ANÁLISE E PREVISÃO DO CRESCIMENTO DA ENERGIA SOLAR DISTRIBUÍDA NO BRASIL</w:t>
      </w:r>
    </w:p>
    <w:p w14:paraId="444C617D" w14:textId="77777777" w:rsidR="003957DD" w:rsidRPr="006A5296" w:rsidRDefault="00000000">
      <w:pPr>
        <w:spacing w:after="3000"/>
        <w:jc w:val="center"/>
        <w:rPr>
          <w:lang w:val="pt-BR"/>
        </w:rPr>
      </w:pPr>
      <w:r w:rsidRPr="006A5296">
        <w:rPr>
          <w:color w:val="000000"/>
          <w:lang w:val="pt-BR"/>
        </w:rPr>
        <w:t>Daniel dos Santos da Silva, Enzo Ferroni, Vinícius de Souza Sabiá</w:t>
      </w:r>
    </w:p>
    <w:p w14:paraId="4144E2F5" w14:textId="77777777" w:rsidR="003957DD" w:rsidRPr="006A5296" w:rsidRDefault="00000000">
      <w:pPr>
        <w:spacing w:after="120"/>
        <w:jc w:val="center"/>
        <w:rPr>
          <w:lang w:val="pt-BR"/>
        </w:rPr>
      </w:pPr>
      <w:r w:rsidRPr="006A5296">
        <w:rPr>
          <w:color w:val="000000"/>
          <w:lang w:val="pt-BR"/>
        </w:rPr>
        <w:t>São Paulo - SP</w:t>
      </w:r>
    </w:p>
    <w:p w14:paraId="0AC3B616" w14:textId="77777777" w:rsidR="003957DD" w:rsidRPr="006A5296" w:rsidRDefault="00000000">
      <w:pPr>
        <w:spacing w:after="0"/>
        <w:jc w:val="center"/>
        <w:rPr>
          <w:lang w:val="pt-BR"/>
        </w:rPr>
      </w:pPr>
      <w:r w:rsidRPr="006A5296">
        <w:rPr>
          <w:color w:val="000000"/>
          <w:lang w:val="pt-BR"/>
        </w:rPr>
        <w:t>2026</w:t>
      </w:r>
    </w:p>
    <w:p w14:paraId="112D1EBF" w14:textId="77777777" w:rsidR="003957DD" w:rsidRPr="006A5296" w:rsidRDefault="00000000">
      <w:pPr>
        <w:rPr>
          <w:lang w:val="pt-BR"/>
        </w:rPr>
      </w:pPr>
      <w:r w:rsidRPr="006A5296">
        <w:rPr>
          <w:lang w:val="pt-BR"/>
        </w:rPr>
        <w:br w:type="page"/>
      </w:r>
    </w:p>
    <w:sdt>
      <w:sdtPr>
        <w:rPr>
          <w:lang w:val="pt-BR"/>
        </w:rPr>
        <w:id w:val="-1499649835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2"/>
          <w:szCs w:val="22"/>
          <w:lang w:val="en-US"/>
        </w:rPr>
      </w:sdtEndPr>
      <w:sdtContent>
        <w:p w14:paraId="5FEDB5DF" w14:textId="03BF0C7E" w:rsidR="006A5296" w:rsidRPr="006A5296" w:rsidRDefault="006A5296">
          <w:pPr>
            <w:pStyle w:val="CabealhodoSumrio"/>
            <w:rPr>
              <w:color w:val="000000" w:themeColor="text1"/>
            </w:rPr>
          </w:pPr>
          <w:r w:rsidRPr="006A5296">
            <w:rPr>
              <w:color w:val="000000" w:themeColor="text1"/>
              <w:lang w:val="pt-BR"/>
            </w:rPr>
            <w:t>Sumário</w:t>
          </w:r>
        </w:p>
        <w:p w14:paraId="2FCEFA9C" w14:textId="5B52828F" w:rsidR="006A5296" w:rsidRDefault="006A5296">
          <w:pPr>
            <w:pStyle w:val="Sumrio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95116" w:history="1">
            <w:r w:rsidRPr="004958A5">
              <w:rPr>
                <w:rStyle w:val="Hyperlink"/>
                <w:noProof/>
                <w:lang w:val="pt-BR"/>
              </w:rPr>
              <w:t>1 PROPOSTA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F7C2" w14:textId="22D9429D" w:rsidR="006A5296" w:rsidRDefault="006A5296">
          <w:pPr>
            <w:pStyle w:val="Sumrio2"/>
            <w:tabs>
              <w:tab w:val="right" w:leader="dot" w:pos="9681"/>
            </w:tabs>
            <w:rPr>
              <w:rFonts w:asciiTheme="minorHAnsi" w:eastAsiaTheme="minorEastAsia" w:hAnsiTheme="minorHAnsi"/>
              <w:noProof/>
              <w:kern w:val="2"/>
              <w:lang w:val="pt-BR" w:eastAsia="pt-BR"/>
              <w14:ligatures w14:val="standardContextual"/>
            </w:rPr>
          </w:pPr>
          <w:hyperlink w:anchor="_Toc239095117" w:history="1">
            <w:r w:rsidRPr="004958A5">
              <w:rPr>
                <w:rStyle w:val="Hyperlink"/>
                <w:noProof/>
                <w:lang w:val="pt-BR"/>
              </w:rPr>
              <w:t>1.1 Título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9316" w14:textId="7FD12E52" w:rsidR="006A5296" w:rsidRDefault="006A5296">
          <w:pPr>
            <w:pStyle w:val="Sumrio2"/>
            <w:tabs>
              <w:tab w:val="right" w:leader="dot" w:pos="9681"/>
            </w:tabs>
            <w:rPr>
              <w:rFonts w:asciiTheme="minorHAnsi" w:eastAsiaTheme="minorEastAsia" w:hAnsiTheme="minorHAnsi"/>
              <w:noProof/>
              <w:kern w:val="2"/>
              <w:lang w:val="pt-BR" w:eastAsia="pt-BR"/>
              <w14:ligatures w14:val="standardContextual"/>
            </w:rPr>
          </w:pPr>
          <w:hyperlink w:anchor="_Toc239095118" w:history="1">
            <w:r w:rsidRPr="004958A5">
              <w:rPr>
                <w:rStyle w:val="Hyperlink"/>
                <w:noProof/>
                <w:lang w:val="pt-BR"/>
              </w:rPr>
              <w:t>1.2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8303" w14:textId="37E92206" w:rsidR="006A5296" w:rsidRDefault="006A5296">
          <w:pPr>
            <w:pStyle w:val="Sumrio2"/>
            <w:tabs>
              <w:tab w:val="right" w:leader="dot" w:pos="9681"/>
            </w:tabs>
            <w:rPr>
              <w:rFonts w:asciiTheme="minorHAnsi" w:eastAsiaTheme="minorEastAsia" w:hAnsiTheme="minorHAnsi"/>
              <w:noProof/>
              <w:kern w:val="2"/>
              <w:lang w:val="pt-BR" w:eastAsia="pt-BR"/>
              <w14:ligatures w14:val="standardContextual"/>
            </w:rPr>
          </w:pPr>
          <w:hyperlink w:anchor="_Toc239095119" w:history="1">
            <w:r w:rsidRPr="004958A5">
              <w:rPr>
                <w:rStyle w:val="Hyperlink"/>
                <w:noProof/>
                <w:lang w:val="pt-BR"/>
              </w:rPr>
              <w:t>1.3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09FF" w14:textId="04ECFAFC" w:rsidR="006A5296" w:rsidRDefault="006A5296">
          <w:pPr>
            <w:pStyle w:val="Sumrio2"/>
            <w:tabs>
              <w:tab w:val="right" w:leader="dot" w:pos="9681"/>
            </w:tabs>
            <w:rPr>
              <w:rFonts w:asciiTheme="minorHAnsi" w:eastAsiaTheme="minorEastAsia" w:hAnsiTheme="minorHAnsi"/>
              <w:noProof/>
              <w:kern w:val="2"/>
              <w:lang w:val="pt-BR" w:eastAsia="pt-BR"/>
              <w14:ligatures w14:val="standardContextual"/>
            </w:rPr>
          </w:pPr>
          <w:hyperlink w:anchor="_Toc239095120" w:history="1">
            <w:r w:rsidRPr="004958A5">
              <w:rPr>
                <w:rStyle w:val="Hyperlink"/>
                <w:noProof/>
                <w:lang w:val="pt-BR"/>
              </w:rPr>
              <w:t>1.4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3183" w14:textId="61354F77" w:rsidR="006A5296" w:rsidRDefault="006A5296">
          <w:pPr>
            <w:pStyle w:val="Sumrio2"/>
            <w:tabs>
              <w:tab w:val="right" w:leader="dot" w:pos="9681"/>
            </w:tabs>
            <w:rPr>
              <w:rFonts w:asciiTheme="minorHAnsi" w:eastAsiaTheme="minorEastAsia" w:hAnsiTheme="minorHAnsi"/>
              <w:noProof/>
              <w:kern w:val="2"/>
              <w:lang w:val="pt-BR" w:eastAsia="pt-BR"/>
              <w14:ligatures w14:val="standardContextual"/>
            </w:rPr>
          </w:pPr>
          <w:hyperlink w:anchor="_Toc239095121" w:history="1">
            <w:r w:rsidRPr="004958A5">
              <w:rPr>
                <w:rStyle w:val="Hyperlink"/>
                <w:noProof/>
                <w:lang w:val="pt-BR"/>
              </w:rPr>
              <w:t>1.5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3913" w14:textId="6A890C6D" w:rsidR="006A5296" w:rsidRDefault="006A5296">
          <w:pPr>
            <w:pStyle w:val="Sumrio1"/>
            <w:tabs>
              <w:tab w:val="right" w:leader="dot" w:pos="9681"/>
            </w:tabs>
            <w:rPr>
              <w:noProof/>
            </w:rPr>
          </w:pPr>
          <w:hyperlink w:anchor="_Toc239095122" w:history="1">
            <w:r w:rsidRPr="004958A5">
              <w:rPr>
                <w:rStyle w:val="Hyperlink"/>
                <w:noProof/>
                <w:lang w:val="pt-BR"/>
              </w:rPr>
              <w:t>2 DESCRIÇÃO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3026" w14:textId="65214DCF" w:rsidR="006A5296" w:rsidRDefault="006A5296">
          <w:pPr>
            <w:pStyle w:val="Sumrio1"/>
            <w:tabs>
              <w:tab w:val="right" w:leader="dot" w:pos="9681"/>
            </w:tabs>
            <w:rPr>
              <w:noProof/>
            </w:rPr>
          </w:pPr>
          <w:hyperlink w:anchor="_Toc239095123" w:history="1">
            <w:r w:rsidRPr="004958A5">
              <w:rPr>
                <w:rStyle w:val="Hyperlink"/>
                <w:noProof/>
                <w:lang w:val="pt-BR"/>
              </w:rPr>
              <w:t>3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8D5A8" w14:textId="38D6079F" w:rsidR="006A5296" w:rsidRDefault="006A5296">
          <w:pPr>
            <w:pStyle w:val="Sumrio1"/>
            <w:tabs>
              <w:tab w:val="right" w:leader="dot" w:pos="9681"/>
            </w:tabs>
            <w:rPr>
              <w:noProof/>
            </w:rPr>
          </w:pPr>
          <w:hyperlink w:anchor="_Toc239095124" w:history="1">
            <w:r w:rsidRPr="004958A5">
              <w:rPr>
                <w:rStyle w:val="Hyperlink"/>
                <w:noProof/>
                <w:lang w:val="pt-BR"/>
              </w:rPr>
              <w:t>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1762" w14:textId="6A59732F" w:rsidR="006A5296" w:rsidRDefault="006A5296">
          <w:r>
            <w:rPr>
              <w:b/>
              <w:bCs/>
            </w:rPr>
            <w:fldChar w:fldCharType="end"/>
          </w:r>
        </w:p>
      </w:sdtContent>
    </w:sdt>
    <w:p w14:paraId="7A7F2416" w14:textId="77777777" w:rsidR="003957DD" w:rsidRDefault="00000000">
      <w:r>
        <w:br w:type="page"/>
      </w:r>
    </w:p>
    <w:p w14:paraId="7A984DFC" w14:textId="77777777" w:rsidR="003957DD" w:rsidRPr="006A5296" w:rsidRDefault="00000000" w:rsidP="006A5296">
      <w:pPr>
        <w:pStyle w:val="Ttulo1"/>
        <w:rPr>
          <w:lang w:val="pt-BR"/>
        </w:rPr>
      </w:pPr>
      <w:bookmarkStart w:id="0" w:name="_Toc239095116"/>
      <w:r w:rsidRPr="006A5296">
        <w:rPr>
          <w:rFonts w:ascii="Arial" w:eastAsia="Arial" w:hAnsi="Arial"/>
          <w:color w:val="000000"/>
          <w:sz w:val="26"/>
          <w:lang w:val="pt-BR"/>
        </w:rPr>
        <w:lastRenderedPageBreak/>
        <w:t xml:space="preserve">1 </w:t>
      </w:r>
      <w:r w:rsidRPr="006A5296">
        <w:rPr>
          <w:rStyle w:val="Ttulo1Char"/>
          <w:b/>
          <w:bCs/>
          <w:color w:val="000000" w:themeColor="text1"/>
          <w:lang w:val="pt-BR"/>
        </w:rPr>
        <w:t>PROPOSTA DO PROJETO</w:t>
      </w:r>
      <w:bookmarkEnd w:id="0"/>
    </w:p>
    <w:p w14:paraId="3FF4AF43" w14:textId="77777777" w:rsidR="003957DD" w:rsidRPr="006A5296" w:rsidRDefault="00000000" w:rsidP="006A5296">
      <w:pPr>
        <w:pStyle w:val="Ttulo2"/>
        <w:rPr>
          <w:color w:val="000000" w:themeColor="text1"/>
          <w:lang w:val="pt-BR"/>
        </w:rPr>
      </w:pPr>
      <w:bookmarkStart w:id="1" w:name="_Toc239095117"/>
      <w:r w:rsidRPr="006A5296">
        <w:rPr>
          <w:color w:val="000000" w:themeColor="text1"/>
          <w:lang w:val="pt-BR"/>
        </w:rPr>
        <w:t>1.1 Título do projeto</w:t>
      </w:r>
      <w:bookmarkEnd w:id="1"/>
    </w:p>
    <w:p w14:paraId="28F47AC7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Análise e previsão do crescimento da energia solar distribuída no Brasil.</w:t>
      </w:r>
    </w:p>
    <w:p w14:paraId="4616EB2D" w14:textId="77777777" w:rsidR="003957DD" w:rsidRPr="006A5296" w:rsidRDefault="00000000" w:rsidP="006A5296">
      <w:pPr>
        <w:pStyle w:val="Ttulo2"/>
        <w:rPr>
          <w:color w:val="000000" w:themeColor="text1"/>
          <w:lang w:val="pt-BR"/>
        </w:rPr>
      </w:pPr>
      <w:bookmarkStart w:id="2" w:name="_Toc239095118"/>
      <w:r w:rsidRPr="006A5296">
        <w:rPr>
          <w:color w:val="000000" w:themeColor="text1"/>
          <w:lang w:val="pt-BR"/>
        </w:rPr>
        <w:t>1.2 Contexto</w:t>
      </w:r>
      <w:bookmarkEnd w:id="2"/>
    </w:p>
    <w:p w14:paraId="7848F0BD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O projeto está inserido na área de Ciência de Dados aplicada ao setor de energia, com foco em séries temporais, análise exploratória e previsão de crescimento. O tema escolhido é a expansão da energia solar fotovoltaica distribuída no Brasil, especialmente em unidades consumidoras conectadas à rede elétrica.</w:t>
      </w:r>
    </w:p>
    <w:p w14:paraId="2148893C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micro e minigeração distribuída permite que consumidores residenciais, comerciais, rurais e industriais produzam parte da própria energia, principalmente por meio de sistemas solares. Esse tipo de geração tem relação direta com infraestrutura energética, inovação tecnológica, sustentabilidade urbana e desenvolvimento econômico.</w:t>
      </w:r>
    </w:p>
    <w:p w14:paraId="76C57EF6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O tema se relaciona aos ODS 8, 9 e 11. O ODS 8 aparece pela movimentação econômica do setor solar, o ODS 9 pela modernização da infraestrutura energética e o ODS 11 pelo incentivo a cidades e comunidades mais sustentáveis.</w:t>
      </w:r>
    </w:p>
    <w:p w14:paraId="11A49E1A" w14:textId="77777777" w:rsidR="003957DD" w:rsidRPr="006A5296" w:rsidRDefault="00000000" w:rsidP="006A5296">
      <w:pPr>
        <w:pStyle w:val="Ttulo2"/>
        <w:rPr>
          <w:color w:val="000000" w:themeColor="text1"/>
          <w:lang w:val="pt-BR"/>
        </w:rPr>
      </w:pPr>
      <w:bookmarkStart w:id="3" w:name="_Toc239095119"/>
      <w:r w:rsidRPr="006A5296">
        <w:rPr>
          <w:color w:val="000000" w:themeColor="text1"/>
          <w:lang w:val="pt-BR"/>
        </w:rPr>
        <w:t>1.3 Motivação</w:t>
      </w:r>
      <w:bookmarkEnd w:id="3"/>
    </w:p>
    <w:p w14:paraId="7352134C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energia solar distribuída é um tema atual e relevante porque cresce junto com a necessidade de alternativas mais limpas, econômicas e descentralizadas de geração de energia. Mesmo com esse avanço, ainda existem diferenças entre estados e municípios na adoção da tecnologia, o que indica uma lacuna importante para análise.</w:t>
      </w:r>
    </w:p>
    <w:p w14:paraId="2EBB523B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motivação do projeto é compreender esse crescimento a partir de dados públicos oficiais. Ao analisar a evolução histórica da capacidade instalada e do número de empreendimentos, o grupo poderá identificar padrões, regiões com maior avanço e locais com menor participação na geração solar.</w:t>
      </w:r>
    </w:p>
    <w:p w14:paraId="634E7294" w14:textId="77777777" w:rsidR="003957DD" w:rsidRPr="006A5296" w:rsidRDefault="00000000">
      <w:pPr>
        <w:rPr>
          <w:lang w:val="pt-BR"/>
        </w:rPr>
      </w:pPr>
      <w:r w:rsidRPr="006A5296">
        <w:rPr>
          <w:lang w:val="pt-BR"/>
        </w:rPr>
        <w:br w:type="page"/>
      </w:r>
    </w:p>
    <w:p w14:paraId="538E8D1A" w14:textId="77777777" w:rsidR="003957DD" w:rsidRPr="006A5296" w:rsidRDefault="00000000" w:rsidP="006A5296">
      <w:pPr>
        <w:pStyle w:val="Ttulo2"/>
        <w:rPr>
          <w:color w:val="000000" w:themeColor="text1"/>
          <w:lang w:val="pt-BR"/>
        </w:rPr>
      </w:pPr>
      <w:bookmarkStart w:id="4" w:name="_Toc239095120"/>
      <w:r w:rsidRPr="006A5296">
        <w:rPr>
          <w:color w:val="000000" w:themeColor="text1"/>
          <w:lang w:val="pt-BR"/>
        </w:rPr>
        <w:lastRenderedPageBreak/>
        <w:t>1.4 Objetivo</w:t>
      </w:r>
      <w:bookmarkEnd w:id="4"/>
    </w:p>
    <w:p w14:paraId="1EC80985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O objetivo geral do projeto é desenvolver um produto analítico capaz de analisar e prever o crescimento da energia solar distribuída no Brasil, utilizando dados públicos de micro e minigeração distribuída.</w:t>
      </w:r>
    </w:p>
    <w:p w14:paraId="7B21FC71" w14:textId="77777777" w:rsidR="003957DD" w:rsidRPr="006A5296" w:rsidRDefault="00000000">
      <w:pPr>
        <w:spacing w:after="120"/>
        <w:rPr>
          <w:lang w:val="pt-BR"/>
        </w:rPr>
      </w:pPr>
      <w:r w:rsidRPr="006A5296">
        <w:rPr>
          <w:color w:val="000000"/>
          <w:lang w:val="pt-BR"/>
        </w:rPr>
        <w:t>Objetivos específicos:</w:t>
      </w:r>
    </w:p>
    <w:p w14:paraId="61DE860B" w14:textId="77777777" w:rsidR="003957DD" w:rsidRPr="006A5296" w:rsidRDefault="00000000">
      <w:pPr>
        <w:spacing w:after="80"/>
        <w:ind w:left="288" w:hanging="288"/>
        <w:rPr>
          <w:lang w:val="pt-BR"/>
        </w:rPr>
      </w:pPr>
      <w:r w:rsidRPr="006A5296">
        <w:rPr>
          <w:color w:val="000000"/>
          <w:lang w:val="pt-BR"/>
        </w:rPr>
        <w:t>- Organizar os dados de geração distribuída fotovoltaica por data, estado e município.</w:t>
      </w:r>
    </w:p>
    <w:p w14:paraId="30C92BBD" w14:textId="77777777" w:rsidR="003957DD" w:rsidRPr="006A5296" w:rsidRDefault="00000000">
      <w:pPr>
        <w:spacing w:after="80"/>
        <w:ind w:left="288" w:hanging="288"/>
        <w:rPr>
          <w:lang w:val="pt-BR"/>
        </w:rPr>
      </w:pPr>
      <w:r w:rsidRPr="006A5296">
        <w:rPr>
          <w:color w:val="000000"/>
          <w:lang w:val="pt-BR"/>
        </w:rPr>
        <w:t>- Analisar a evolução temporal da potência instalada e do número de empreendimentos solares.</w:t>
      </w:r>
    </w:p>
    <w:p w14:paraId="309FC009" w14:textId="77777777" w:rsidR="003957DD" w:rsidRPr="006A5296" w:rsidRDefault="00000000">
      <w:pPr>
        <w:spacing w:after="80"/>
        <w:ind w:left="288" w:hanging="288"/>
        <w:rPr>
          <w:lang w:val="pt-BR"/>
        </w:rPr>
      </w:pPr>
      <w:r w:rsidRPr="006A5296">
        <w:rPr>
          <w:color w:val="000000"/>
          <w:lang w:val="pt-BR"/>
        </w:rPr>
        <w:t>- Identificar estados e municípios com maior crescimento da geração solar distribuída.</w:t>
      </w:r>
    </w:p>
    <w:p w14:paraId="7B96F2F5" w14:textId="77777777" w:rsidR="003957DD" w:rsidRPr="006A5296" w:rsidRDefault="00000000">
      <w:pPr>
        <w:spacing w:after="80"/>
        <w:ind w:left="288" w:hanging="288"/>
        <w:rPr>
          <w:lang w:val="pt-BR"/>
        </w:rPr>
      </w:pPr>
      <w:r w:rsidRPr="006A5296">
        <w:rPr>
          <w:color w:val="000000"/>
          <w:lang w:val="pt-BR"/>
        </w:rPr>
        <w:t>- Aplicar modelos de séries temporais para prever tendências futuras.</w:t>
      </w:r>
    </w:p>
    <w:p w14:paraId="68F38B1A" w14:textId="77777777" w:rsidR="003957DD" w:rsidRPr="006A5296" w:rsidRDefault="00000000">
      <w:pPr>
        <w:spacing w:after="80"/>
        <w:ind w:left="288" w:hanging="288"/>
        <w:rPr>
          <w:lang w:val="pt-BR"/>
        </w:rPr>
      </w:pPr>
      <w:r w:rsidRPr="006A5296">
        <w:rPr>
          <w:color w:val="000000"/>
          <w:lang w:val="pt-BR"/>
        </w:rPr>
        <w:t>- Criar visualizações simples que ajudem na interpretação dos resultados.</w:t>
      </w:r>
    </w:p>
    <w:p w14:paraId="622C4613" w14:textId="77777777" w:rsidR="003957DD" w:rsidRPr="006A5296" w:rsidRDefault="00000000" w:rsidP="006A5296">
      <w:pPr>
        <w:pStyle w:val="Ttulo2"/>
        <w:rPr>
          <w:color w:val="000000" w:themeColor="text1"/>
          <w:lang w:val="pt-BR"/>
        </w:rPr>
      </w:pPr>
      <w:bookmarkStart w:id="5" w:name="_Toc239095121"/>
      <w:r w:rsidRPr="006A5296">
        <w:rPr>
          <w:color w:val="000000" w:themeColor="text1"/>
          <w:lang w:val="pt-BR"/>
        </w:rPr>
        <w:t>1.5 Justificativa</w:t>
      </w:r>
      <w:bookmarkEnd w:id="5"/>
    </w:p>
    <w:p w14:paraId="57893ABE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proposta se justifica pela contribuição social e prática do tema. A energia solar distribuída pode reduzir a dependência de fontes tradicionais, apoiar a transição energética, estimular investimentos e ampliar a participação da sociedade na produção de energia limpa.</w:t>
      </w:r>
    </w:p>
    <w:p w14:paraId="469F5DD2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Do ponto de vista científico e analítico, o projeto permite aplicar técnicas de Ciência de Dados em uma base pública grande, atualizada e relacionada a um problema real. A solução pode ser útil para estudantes, pesquisadores, gestores públicos, empresas do setor e comunidades interessadas em compreender a expansão da energia solar no país.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3957DD" w14:paraId="063868EF" w14:textId="77777777">
        <w:trPr>
          <w:jc w:val="center"/>
        </w:trPr>
        <w:tc>
          <w:tcPr>
            <w:tcW w:w="31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F101D" w14:textId="77777777" w:rsidR="003957D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Critério</w:t>
            </w:r>
            <w:proofErr w:type="spellEnd"/>
          </w:p>
        </w:tc>
        <w:tc>
          <w:tcPr>
            <w:tcW w:w="61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A05AD" w14:textId="77777777" w:rsidR="003957D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Como o projeto atende</w:t>
            </w:r>
          </w:p>
        </w:tc>
      </w:tr>
      <w:tr w:rsidR="003957DD" w:rsidRPr="006A5296" w14:paraId="67D63382" w14:textId="77777777">
        <w:trPr>
          <w:jc w:val="center"/>
        </w:trPr>
        <w:tc>
          <w:tcPr>
            <w:tcW w:w="31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E5D4F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Atualidade e importância</w:t>
            </w:r>
          </w:p>
        </w:tc>
        <w:tc>
          <w:tcPr>
            <w:tcW w:w="61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E7A49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Energia solar é um tema atual, ligado à transição energética e ao custo da energia elétrica.</w:t>
            </w:r>
          </w:p>
        </w:tc>
      </w:tr>
      <w:tr w:rsidR="003957DD" w:rsidRPr="006A5296" w14:paraId="4E74780D" w14:textId="77777777">
        <w:trPr>
          <w:jc w:val="center"/>
        </w:trPr>
        <w:tc>
          <w:tcPr>
            <w:tcW w:w="31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2FF22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Fonte dos dados</w:t>
            </w:r>
          </w:p>
        </w:tc>
        <w:tc>
          <w:tcPr>
            <w:tcW w:w="61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28D52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A base principal é pública, oficial, nacional e atualizada diariamente pela ANEEL.</w:t>
            </w:r>
          </w:p>
        </w:tc>
      </w:tr>
      <w:tr w:rsidR="003957DD" w:rsidRPr="006A5296" w14:paraId="50E4E6D9" w14:textId="77777777">
        <w:trPr>
          <w:jc w:val="center"/>
        </w:trPr>
        <w:tc>
          <w:tcPr>
            <w:tcW w:w="31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E6EE6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Solução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proposta</w:t>
            </w:r>
            <w:proofErr w:type="spellEnd"/>
          </w:p>
        </w:tc>
        <w:tc>
          <w:tcPr>
            <w:tcW w:w="61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16823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O produto analítico é viável porque usa séries temporais, gráficos e modelos de previsão.</w:t>
            </w:r>
          </w:p>
        </w:tc>
      </w:tr>
      <w:tr w:rsidR="003957DD" w:rsidRPr="006A5296" w14:paraId="0C28DF7C" w14:textId="77777777">
        <w:trPr>
          <w:jc w:val="center"/>
        </w:trPr>
        <w:tc>
          <w:tcPr>
            <w:tcW w:w="31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8EE64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Contribuição</w:t>
            </w:r>
            <w:proofErr w:type="spellEnd"/>
            <w:r>
              <w:rPr>
                <w:color w:val="000000"/>
                <w:sz w:val="18"/>
              </w:rPr>
              <w:t xml:space="preserve"> social</w:t>
            </w:r>
          </w:p>
        </w:tc>
        <w:tc>
          <w:tcPr>
            <w:tcW w:w="61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E712E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O projeto ajuda a entender a expansão de energia limpa e sua relação com cidades sustentáveis.</w:t>
            </w:r>
          </w:p>
        </w:tc>
      </w:tr>
    </w:tbl>
    <w:p w14:paraId="17124F7F" w14:textId="77777777" w:rsidR="003957DD" w:rsidRPr="006A5296" w:rsidRDefault="00000000">
      <w:pPr>
        <w:rPr>
          <w:lang w:val="pt-BR"/>
        </w:rPr>
      </w:pPr>
      <w:r w:rsidRPr="006A5296">
        <w:rPr>
          <w:lang w:val="pt-BR"/>
        </w:rPr>
        <w:br w:type="page"/>
      </w:r>
    </w:p>
    <w:p w14:paraId="34807E80" w14:textId="77777777" w:rsidR="003957DD" w:rsidRPr="006A5296" w:rsidRDefault="00000000" w:rsidP="006A5296">
      <w:pPr>
        <w:pStyle w:val="Ttulo1"/>
        <w:rPr>
          <w:rFonts w:ascii="Arial" w:eastAsia="Arial" w:hAnsi="Arial"/>
          <w:color w:val="000000"/>
          <w:sz w:val="26"/>
          <w:lang w:val="pt-BR"/>
        </w:rPr>
      </w:pPr>
      <w:bookmarkStart w:id="6" w:name="_Toc239095122"/>
      <w:r w:rsidRPr="006A5296">
        <w:rPr>
          <w:rFonts w:ascii="Arial" w:eastAsia="Arial" w:hAnsi="Arial"/>
          <w:color w:val="000000"/>
          <w:sz w:val="26"/>
          <w:lang w:val="pt-BR"/>
        </w:rPr>
        <w:lastRenderedPageBreak/>
        <w:t>2 DESCRIÇÃO DA BASE DE DADOS</w:t>
      </w:r>
      <w:bookmarkEnd w:id="6"/>
    </w:p>
    <w:p w14:paraId="4081B34A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 xml:space="preserve">A principal base selecionada é a Relação de empreendimentos de Mini e Micro Geração Distribuída, disponibilizada pela Agência Nacional de Energia Elétrica (ANEEL) no Portal de Dados Abertos. A base registra conexões de unidades consumidoras com geração distribuída, incluindo </w:t>
      </w:r>
      <w:proofErr w:type="spellStart"/>
      <w:r w:rsidRPr="006A5296">
        <w:rPr>
          <w:color w:val="000000"/>
          <w:lang w:val="pt-BR"/>
        </w:rPr>
        <w:t>empreendimentos</w:t>
      </w:r>
      <w:proofErr w:type="spellEnd"/>
      <w:r w:rsidRPr="006A5296">
        <w:rPr>
          <w:color w:val="000000"/>
          <w:lang w:val="pt-BR"/>
        </w:rPr>
        <w:t xml:space="preserve"> solares fotovoltaicos.</w:t>
      </w:r>
    </w:p>
    <w:p w14:paraId="4AC7FFF7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O conjunto possui dados em nível nacional, com identificação por município e unidade federativa. Entre as informações disponíveis estão data de conexão, fonte de geração, potência instalada, distribuidora, classe de consumo, modalidade e localização do empreendimento. Como há datas de conexão, os registros podem ser agrupados por mês ou ano para formar séries temporais.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957DD" w14:paraId="49E31098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377A6" w14:textId="77777777" w:rsidR="003957D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2221B" w14:textId="77777777" w:rsidR="003957D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3957DD" w:rsidRPr="006A5296" w14:paraId="79AC36B7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06632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Fonte principal</w:t>
            </w:r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D5C56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ANEEL - Portal de Dados Abertos</w:t>
            </w:r>
          </w:p>
        </w:tc>
      </w:tr>
      <w:tr w:rsidR="003957DD" w:rsidRPr="006A5296" w14:paraId="673275E9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04C3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Base</w:t>
            </w:r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F9776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Relação de empreendimentos de Mini e Micro Geração Distribuída</w:t>
            </w:r>
          </w:p>
        </w:tc>
      </w:tr>
      <w:tr w:rsidR="003957DD" w:rsidRPr="006A5296" w14:paraId="603A8B30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26927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Formato</w:t>
            </w:r>
            <w:proofErr w:type="spellEnd"/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8BA29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CSV compactado em ZIP e versão em Parquet</w:t>
            </w:r>
          </w:p>
        </w:tc>
      </w:tr>
      <w:tr w:rsidR="003957DD" w14:paraId="1F49C045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A978A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Cobertura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geográfica</w:t>
            </w:r>
            <w:proofErr w:type="spellEnd"/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46092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Brasil, estados e municípios</w:t>
            </w:r>
          </w:p>
        </w:tc>
      </w:tr>
      <w:tr w:rsidR="003957DD" w:rsidRPr="006A5296" w14:paraId="14D05F2E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1DAE0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>Período de coleta</w:t>
            </w:r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6ABFA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Registros a partir de dezembro de 2008</w:t>
            </w:r>
          </w:p>
        </w:tc>
      </w:tr>
      <w:tr w:rsidR="003957DD" w:rsidRPr="006A5296" w14:paraId="3431854B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01485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Atualização</w:t>
            </w:r>
            <w:proofErr w:type="spellEnd"/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FFD9E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Diária, segundo os metadados do portal</w:t>
            </w:r>
          </w:p>
        </w:tc>
      </w:tr>
      <w:tr w:rsidR="003957DD" w:rsidRPr="006A5296" w14:paraId="77DF1DEA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3617D" w14:textId="77777777" w:rsidR="003957DD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Dados </w:t>
            </w:r>
            <w:proofErr w:type="spellStart"/>
            <w:r>
              <w:rPr>
                <w:color w:val="000000"/>
                <w:sz w:val="18"/>
              </w:rPr>
              <w:t>úteis</w:t>
            </w:r>
            <w:proofErr w:type="spellEnd"/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FF10B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Data de conexão, fonte solar, potência instalada, UF, município e distribuidora</w:t>
            </w:r>
          </w:p>
        </w:tc>
      </w:tr>
      <w:tr w:rsidR="003957DD" w:rsidRPr="006A5296" w14:paraId="7BEED9C0" w14:textId="77777777">
        <w:trPr>
          <w:jc w:val="center"/>
        </w:trPr>
        <w:tc>
          <w:tcPr>
            <w:tcW w:w="2592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BA1ED" w14:textId="77777777" w:rsidR="003957DD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Tratamento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previsto</w:t>
            </w:r>
            <w:proofErr w:type="spellEnd"/>
          </w:p>
        </w:tc>
        <w:tc>
          <w:tcPr>
            <w:tcW w:w="6768" w:type="dxa"/>
            <w:tcBorders>
              <w:top w:val="single" w:sz="6" w:space="0" w:color="A8A8A8"/>
              <w:left w:val="single" w:sz="6" w:space="0" w:color="A8A8A8"/>
              <w:bottom w:val="single" w:sz="6" w:space="0" w:color="A8A8A8"/>
              <w:right w:val="single" w:sz="6" w:space="0" w:color="A8A8A8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FEE1F" w14:textId="77777777" w:rsidR="003957DD" w:rsidRPr="006A5296" w:rsidRDefault="00000000">
            <w:pPr>
              <w:spacing w:after="0"/>
              <w:rPr>
                <w:lang w:val="pt-BR"/>
              </w:rPr>
            </w:pPr>
            <w:r w:rsidRPr="006A5296">
              <w:rPr>
                <w:color w:val="000000"/>
                <w:sz w:val="18"/>
                <w:lang w:val="pt-BR"/>
              </w:rPr>
              <w:t>Filtrar fonte solar, agrupar por mês/ano e somar potência instalada por localidade</w:t>
            </w:r>
          </w:p>
        </w:tc>
      </w:tr>
    </w:tbl>
    <w:p w14:paraId="15248753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Como fonte complementar, será utilizado o Painel de Dados de Micro e Minigeração Distribuída da Empresa de Pesquisa Energética (EPE), que reúne dados históricos, indicadores de capacidade instalada, geração estimada, investimentos e projeções. Essa fonte ajuda a comparar os resultados obtidos na base da ANEEL com indicadores consolidados do setor.</w:t>
      </w:r>
    </w:p>
    <w:p w14:paraId="35683646" w14:textId="77777777" w:rsidR="003957DD" w:rsidRPr="006A5296" w:rsidRDefault="00000000">
      <w:pPr>
        <w:rPr>
          <w:lang w:val="pt-BR"/>
        </w:rPr>
      </w:pPr>
      <w:r w:rsidRPr="006A5296">
        <w:rPr>
          <w:lang w:val="pt-BR"/>
        </w:rPr>
        <w:br w:type="page"/>
      </w:r>
    </w:p>
    <w:p w14:paraId="79F6DAF7" w14:textId="77777777" w:rsidR="003957DD" w:rsidRPr="006A5296" w:rsidRDefault="00000000" w:rsidP="006A5296">
      <w:pPr>
        <w:pStyle w:val="Ttulo1"/>
        <w:rPr>
          <w:rFonts w:ascii="Arial" w:eastAsia="Arial" w:hAnsi="Arial"/>
          <w:color w:val="000000"/>
          <w:sz w:val="26"/>
          <w:lang w:val="pt-BR"/>
        </w:rPr>
      </w:pPr>
      <w:bookmarkStart w:id="7" w:name="_Toc239095123"/>
      <w:r w:rsidRPr="006A5296">
        <w:rPr>
          <w:rFonts w:ascii="Arial" w:eastAsia="Arial" w:hAnsi="Arial"/>
          <w:color w:val="000000"/>
          <w:sz w:val="26"/>
          <w:lang w:val="pt-BR"/>
        </w:rPr>
        <w:lastRenderedPageBreak/>
        <w:t>3 SOLUÇÃO PROPOSTA</w:t>
      </w:r>
      <w:bookmarkEnd w:id="7"/>
    </w:p>
    <w:p w14:paraId="0E3B3723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solução proposta será um produto analítico executável em Python, preferencialmente em notebook, contendo as etapas de coleta, preparação, análise e previsão dos dados. O produto deverá permitir acompanhar a evolução da energia solar distribuída no Brasil e observar diferenças entre regiões, estados e municípios.</w:t>
      </w:r>
    </w:p>
    <w:p w14:paraId="10BEE181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Inicialmente, serão produzidos gráficos de linha para mostrar a evolução temporal da potência instalada e do número de empreendimentos solares. Em seguida, serão calculados indicadores de crescimento por estado e município.</w:t>
      </w:r>
    </w:p>
    <w:p w14:paraId="05DDD6A7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 xml:space="preserve">Na etapa de modelagem, poderão ser utilizados métodos estatísticos e de aprendizado de máquina para séries temporais, como média móvel, regressão, ARIMA, </w:t>
      </w:r>
      <w:proofErr w:type="spellStart"/>
      <w:r w:rsidRPr="006A5296">
        <w:rPr>
          <w:color w:val="000000"/>
          <w:lang w:val="pt-BR"/>
        </w:rPr>
        <w:t>Prophet</w:t>
      </w:r>
      <w:proofErr w:type="spellEnd"/>
      <w:r w:rsidRPr="006A5296">
        <w:rPr>
          <w:color w:val="000000"/>
          <w:lang w:val="pt-BR"/>
        </w:rPr>
        <w:t xml:space="preserve"> ou modelos baseados em árvores. A escolha final dependerá da qualidade dos dados após o pré-processamento e dos resultados obtidos nos primeiros testes.</w:t>
      </w:r>
    </w:p>
    <w:p w14:paraId="2A806E68" w14:textId="77777777" w:rsidR="003957DD" w:rsidRPr="006A5296" w:rsidRDefault="00000000">
      <w:pPr>
        <w:spacing w:after="120"/>
        <w:ind w:firstLine="706"/>
        <w:rPr>
          <w:lang w:val="pt-BR"/>
        </w:rPr>
      </w:pPr>
      <w:r w:rsidRPr="006A5296">
        <w:rPr>
          <w:color w:val="000000"/>
          <w:lang w:val="pt-BR"/>
        </w:rPr>
        <w:t>A proposta é viável porque os dados são públicos, oficiais, possuem cobertura nacional e podem ser transformados em séries temporais. Além disso, o problema tem aplicação prática, pois pode apoiar a análise de tendências do setor solar e contribuir para discussões sobre energia limpa, infraestrutura e sustentabilidade urbana.</w:t>
      </w:r>
    </w:p>
    <w:p w14:paraId="1C1845EE" w14:textId="77777777" w:rsidR="003957DD" w:rsidRPr="006A5296" w:rsidRDefault="00000000">
      <w:pPr>
        <w:rPr>
          <w:lang w:val="pt-BR"/>
        </w:rPr>
      </w:pPr>
      <w:r w:rsidRPr="006A5296">
        <w:rPr>
          <w:lang w:val="pt-BR"/>
        </w:rPr>
        <w:br w:type="page"/>
      </w:r>
    </w:p>
    <w:p w14:paraId="6A3F6D23" w14:textId="77777777" w:rsidR="003957DD" w:rsidRPr="006A5296" w:rsidRDefault="00000000" w:rsidP="006A5296">
      <w:pPr>
        <w:pStyle w:val="Ttulo1"/>
        <w:rPr>
          <w:rFonts w:ascii="Arial" w:eastAsia="Arial" w:hAnsi="Arial"/>
          <w:color w:val="000000"/>
          <w:sz w:val="26"/>
          <w:lang w:val="pt-BR"/>
        </w:rPr>
      </w:pPr>
      <w:bookmarkStart w:id="8" w:name="_Toc239095124"/>
      <w:r w:rsidRPr="006A5296">
        <w:rPr>
          <w:rFonts w:ascii="Arial" w:eastAsia="Arial" w:hAnsi="Arial"/>
          <w:color w:val="000000"/>
          <w:sz w:val="26"/>
          <w:lang w:val="pt-BR"/>
        </w:rPr>
        <w:lastRenderedPageBreak/>
        <w:t>4 REFERÊNCIAS</w:t>
      </w:r>
      <w:bookmarkEnd w:id="8"/>
    </w:p>
    <w:p w14:paraId="1E4AC1F7" w14:textId="77777777" w:rsidR="003957DD" w:rsidRPr="006A5296" w:rsidRDefault="00000000">
      <w:pPr>
        <w:spacing w:after="160"/>
        <w:rPr>
          <w:lang w:val="pt-BR"/>
        </w:rPr>
      </w:pPr>
      <w:r w:rsidRPr="006A5296">
        <w:rPr>
          <w:color w:val="000000"/>
          <w:sz w:val="20"/>
          <w:lang w:val="pt-BR"/>
        </w:rPr>
        <w:t>AGÊNCIA NACIONAL DE ENERGIA ELÉTRICA. Relação de empreendimentos de Mini e Micro Geração Distribuída. Portal de Dados Abertos da ANEEL, 2026. Disponível em: https://dadosabertos.aneel.gov.br/pt_BR/dataset/relacao-de-empreendimentos-de-geracao-distribuida. Acesso em: 31 ago. 2026.</w:t>
      </w:r>
    </w:p>
    <w:p w14:paraId="34FFE9F0" w14:textId="77777777" w:rsidR="003957DD" w:rsidRPr="006A5296" w:rsidRDefault="00000000">
      <w:pPr>
        <w:spacing w:after="160"/>
        <w:rPr>
          <w:lang w:val="pt-BR"/>
        </w:rPr>
      </w:pPr>
      <w:r w:rsidRPr="006A5296">
        <w:rPr>
          <w:color w:val="000000"/>
          <w:sz w:val="20"/>
          <w:lang w:val="pt-BR"/>
        </w:rPr>
        <w:t>AGÊNCIA NACIONAL DE ENERGIA ELÉTRICA. Micro e Minigeração Distribuída. Brasília: ANEEL, 2026. Disponível em: https://www.gov.br/aneel/pt-br/assuntos/geracao-distribuida/. Acesso em: 31 ago. 2026.</w:t>
      </w:r>
    </w:p>
    <w:p w14:paraId="58BE616C" w14:textId="77777777" w:rsidR="003957DD" w:rsidRPr="006A5296" w:rsidRDefault="00000000">
      <w:pPr>
        <w:spacing w:after="160"/>
        <w:rPr>
          <w:lang w:val="pt-BR"/>
        </w:rPr>
      </w:pPr>
      <w:r w:rsidRPr="006A5296">
        <w:rPr>
          <w:color w:val="000000"/>
          <w:sz w:val="20"/>
          <w:lang w:val="pt-BR"/>
        </w:rPr>
        <w:t>EMPRESA DE PESQUISA ENERGÉTICA. Painel de Dados de Micro e Minigeração Distribuída (PDGD). Rio de Janeiro: EPE, 2026. Disponível em: https://dashboard.epe.gov.br/apps/pdgd/. Acesso em: 31 ago. 2026.</w:t>
      </w:r>
    </w:p>
    <w:p w14:paraId="1AAC3FC8" w14:textId="77777777" w:rsidR="003957DD" w:rsidRPr="006A5296" w:rsidRDefault="00000000">
      <w:pPr>
        <w:spacing w:after="160"/>
        <w:rPr>
          <w:lang w:val="pt-BR"/>
        </w:rPr>
      </w:pPr>
      <w:r w:rsidRPr="006A5296">
        <w:rPr>
          <w:color w:val="000000"/>
          <w:sz w:val="20"/>
          <w:lang w:val="pt-BR"/>
        </w:rPr>
        <w:t>EMPRESA DE PESQUISA ENERGÉTICA. Balanço Energético Nacional 2026: capítulo 1 - Análise energética e dados agregados. Rio de Janeiro: EPE, 2026. Disponível em: https://dashboard.epe.gov.br/apps/livro-ben/livro/pt/capitulo_1.html. Acesso em: 31 ago. 2026.</w:t>
      </w:r>
    </w:p>
    <w:p w14:paraId="5D17A370" w14:textId="77777777" w:rsidR="003957DD" w:rsidRDefault="00000000">
      <w:pPr>
        <w:spacing w:after="160"/>
      </w:pPr>
      <w:r w:rsidRPr="006A5296">
        <w:rPr>
          <w:color w:val="000000"/>
          <w:sz w:val="20"/>
          <w:lang w:val="pt-BR"/>
        </w:rPr>
        <w:t xml:space="preserve">ORGANIZAÇÃO DAS NAÇÕES UNIDAS. Objetivos de Desenvolvimento Sustentável. Brasília: ONU Brasil. Disponível em: https://brasil.un.org/pt-br/sdgs. </w:t>
      </w:r>
      <w:proofErr w:type="spellStart"/>
      <w:r>
        <w:rPr>
          <w:color w:val="000000"/>
          <w:sz w:val="20"/>
        </w:rPr>
        <w:t>Acesso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em</w:t>
      </w:r>
      <w:proofErr w:type="spellEnd"/>
      <w:r>
        <w:rPr>
          <w:color w:val="000000"/>
          <w:sz w:val="20"/>
        </w:rPr>
        <w:t>: 31 ago. 2026.</w:t>
      </w:r>
    </w:p>
    <w:sectPr w:rsidR="003957DD" w:rsidSect="00034616">
      <w:headerReference w:type="default" r:id="rId8"/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ED5E1" w14:textId="77777777" w:rsidR="00EC2A8C" w:rsidRDefault="00EC2A8C" w:rsidP="006A5296">
      <w:pPr>
        <w:spacing w:after="0" w:line="240" w:lineRule="auto"/>
      </w:pPr>
      <w:r>
        <w:separator/>
      </w:r>
    </w:p>
  </w:endnote>
  <w:endnote w:type="continuationSeparator" w:id="0">
    <w:p w14:paraId="56D9160A" w14:textId="77777777" w:rsidR="00EC2A8C" w:rsidRDefault="00EC2A8C" w:rsidP="006A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D196D" w14:textId="77777777" w:rsidR="00EC2A8C" w:rsidRDefault="00EC2A8C" w:rsidP="006A5296">
      <w:pPr>
        <w:spacing w:after="0" w:line="240" w:lineRule="auto"/>
      </w:pPr>
      <w:r>
        <w:separator/>
      </w:r>
    </w:p>
  </w:footnote>
  <w:footnote w:type="continuationSeparator" w:id="0">
    <w:p w14:paraId="683EF756" w14:textId="77777777" w:rsidR="00EC2A8C" w:rsidRDefault="00EC2A8C" w:rsidP="006A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EE81" w14:textId="199171F1" w:rsidR="006A5296" w:rsidRDefault="006A5296">
    <w:pPr>
      <w:pStyle w:val="Cabealho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E60F096" wp14:editId="1C0B4253">
          <wp:simplePos x="0" y="0"/>
          <wp:positionH relativeFrom="column">
            <wp:posOffset>5943600</wp:posOffset>
          </wp:positionH>
          <wp:positionV relativeFrom="paragraph">
            <wp:posOffset>-400050</wp:posOffset>
          </wp:positionV>
          <wp:extent cx="619125" cy="619125"/>
          <wp:effectExtent l="0" t="0" r="0" b="0"/>
          <wp:wrapSquare wrapText="bothSides"/>
          <wp:docPr id="116" name="Picture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539267">
    <w:abstractNumId w:val="8"/>
  </w:num>
  <w:num w:numId="2" w16cid:durableId="1303653692">
    <w:abstractNumId w:val="6"/>
  </w:num>
  <w:num w:numId="3" w16cid:durableId="2128506272">
    <w:abstractNumId w:val="5"/>
  </w:num>
  <w:num w:numId="4" w16cid:durableId="55055852">
    <w:abstractNumId w:val="4"/>
  </w:num>
  <w:num w:numId="5" w16cid:durableId="743262648">
    <w:abstractNumId w:val="7"/>
  </w:num>
  <w:num w:numId="6" w16cid:durableId="698823312">
    <w:abstractNumId w:val="3"/>
  </w:num>
  <w:num w:numId="7" w16cid:durableId="1110052809">
    <w:abstractNumId w:val="2"/>
  </w:num>
  <w:num w:numId="8" w16cid:durableId="413862151">
    <w:abstractNumId w:val="1"/>
  </w:num>
  <w:num w:numId="9" w16cid:durableId="170821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7DD"/>
    <w:rsid w:val="00693299"/>
    <w:rsid w:val="006A5296"/>
    <w:rsid w:val="00AA1D8D"/>
    <w:rsid w:val="00B47730"/>
    <w:rsid w:val="00CB0664"/>
    <w:rsid w:val="00EC2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447E37"/>
  <w14:defaultImageDpi w14:val="300"/>
  <w15:docId w15:val="{E3B30490-CECE-471D-A367-FAA53046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6A529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6A5296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6A52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1311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santos</cp:lastModifiedBy>
  <cp:revision>2</cp:revision>
  <dcterms:created xsi:type="dcterms:W3CDTF">2026-08-31T22:00:00Z</dcterms:created>
  <dcterms:modified xsi:type="dcterms:W3CDTF">2026-08-31T22:00:00Z</dcterms:modified>
  <cp:category/>
</cp:coreProperties>
</file>