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F6C086" w14:textId="77777777" w:rsidR="005F683C" w:rsidRPr="00CA2068" w:rsidRDefault="00000000">
      <w:pPr>
        <w:jc w:val="center"/>
      </w:pPr>
      <w:r w:rsidRPr="00CA2068">
        <w:rPr>
          <w:b/>
          <w:sz w:val="30"/>
        </w:rPr>
        <w:t>MINUTA DE REUNIÃO E DIRETRIZES DE DESENVOLVIMENTO</w:t>
      </w:r>
    </w:p>
    <w:p w14:paraId="4844C3CC" w14:textId="77777777" w:rsidR="005F683C" w:rsidRPr="00CA2068" w:rsidRDefault="00000000">
      <w:pPr>
        <w:jc w:val="center"/>
      </w:pPr>
      <w:r w:rsidRPr="00CA2068">
        <w:rPr>
          <w:b/>
          <w:sz w:val="26"/>
        </w:rPr>
        <w:t>Agiliza Transparência</w:t>
      </w:r>
    </w:p>
    <w:p w14:paraId="11185143" w14:textId="77777777" w:rsidR="005F683C" w:rsidRPr="00CA2068" w:rsidRDefault="00000000">
      <w:pPr>
        <w:spacing w:after="40"/>
      </w:pPr>
      <w:r w:rsidRPr="00CA2068">
        <w:rPr>
          <w:b/>
        </w:rPr>
        <w:t xml:space="preserve">Data da reunião: </w:t>
      </w:r>
      <w:r w:rsidRPr="00CA2068">
        <w:t>10 de agosto de 2026</w:t>
      </w:r>
    </w:p>
    <w:p w14:paraId="6CF23D3F" w14:textId="77777777" w:rsidR="005F683C" w:rsidRPr="00CA2068" w:rsidRDefault="00000000">
      <w:pPr>
        <w:spacing w:after="40"/>
      </w:pPr>
      <w:r w:rsidRPr="00CA2068">
        <w:rPr>
          <w:b/>
        </w:rPr>
        <w:t xml:space="preserve">Projeto: </w:t>
      </w:r>
      <w:r w:rsidRPr="00CA2068">
        <w:t>Agiliza Transparência</w:t>
      </w:r>
    </w:p>
    <w:p w14:paraId="242485C9" w14:textId="77777777" w:rsidR="005F683C" w:rsidRPr="00CA2068" w:rsidRDefault="00000000">
      <w:pPr>
        <w:spacing w:after="40"/>
      </w:pPr>
      <w:r w:rsidRPr="00CA2068">
        <w:rPr>
          <w:b/>
        </w:rPr>
        <w:t>Participantes:</w:t>
      </w:r>
    </w:p>
    <w:p w14:paraId="282D3914" w14:textId="77777777" w:rsidR="005F683C" w:rsidRPr="00CA2068" w:rsidRDefault="00000000">
      <w:pPr>
        <w:pStyle w:val="Commarcadores"/>
      </w:pPr>
      <w:r w:rsidRPr="00CA2068">
        <w:t>Alessandra Aguiar</w:t>
      </w:r>
    </w:p>
    <w:p w14:paraId="69F36B8F" w14:textId="77777777" w:rsidR="005F683C" w:rsidRPr="00CA2068" w:rsidRDefault="00000000">
      <w:pPr>
        <w:pStyle w:val="Commarcadores"/>
      </w:pPr>
      <w:r w:rsidRPr="00CA2068">
        <w:t>Steferson</w:t>
      </w:r>
    </w:p>
    <w:p w14:paraId="3A724F1A" w14:textId="77777777" w:rsidR="005F683C" w:rsidRPr="00CA2068" w:rsidRDefault="00000000">
      <w:pPr>
        <w:pStyle w:val="Commarcadores"/>
      </w:pPr>
      <w:r w:rsidRPr="00CA2068">
        <w:t>Thiago</w:t>
      </w:r>
    </w:p>
    <w:p w14:paraId="4E515F7A" w14:textId="77777777" w:rsidR="005F683C" w:rsidRPr="00CA2068" w:rsidRDefault="00000000">
      <w:pPr>
        <w:pStyle w:val="Commarcadores"/>
      </w:pPr>
      <w:r w:rsidRPr="00CA2068">
        <w:t>Enzo Frazão Vencio</w:t>
      </w:r>
    </w:p>
    <w:p w14:paraId="22C8ACA7" w14:textId="77777777" w:rsidR="005F683C" w:rsidRPr="00CA2068" w:rsidRDefault="00000000">
      <w:pPr>
        <w:spacing w:after="40"/>
      </w:pPr>
      <w:r w:rsidRPr="00CA2068">
        <w:rPr>
          <w:b/>
        </w:rPr>
        <w:t xml:space="preserve">Finalidade do documento: </w:t>
      </w:r>
      <w:r w:rsidRPr="00CA2068">
        <w:t>registrar as definições realizadas durante a reunião de acompanhamento do desenvolvimento e orientar a continuidade dos trabalhos pela equipe responsável pelo sistema.</w:t>
      </w:r>
    </w:p>
    <w:p w14:paraId="07945AA3" w14:textId="77777777" w:rsidR="005F683C" w:rsidRPr="00CA2068" w:rsidRDefault="00000000">
      <w:pPr>
        <w:pStyle w:val="Ttulo1"/>
        <w:rPr>
          <w:color w:val="auto"/>
        </w:rPr>
      </w:pPr>
      <w:r w:rsidRPr="00CA2068">
        <w:rPr>
          <w:color w:val="auto"/>
        </w:rPr>
        <w:t>1. OBJETIVO DA REUNIÃO</w:t>
      </w:r>
    </w:p>
    <w:p w14:paraId="6165DC21" w14:textId="77777777" w:rsidR="005F683C" w:rsidRPr="00CA2068" w:rsidRDefault="00000000" w:rsidP="009D1119">
      <w:pPr>
        <w:spacing w:after="0"/>
        <w:ind w:firstLine="851"/>
        <w:jc w:val="both"/>
      </w:pPr>
      <w:r w:rsidRPr="00CA2068">
        <w:t xml:space="preserve">A reunião teve como objetivo revisar aspectos funcionais e estruturais do Agiliza Transparência, alinhar decisões relacionadas ao fluxo de informações, aos perfis de usuários, à definição dos objetos e seus metadados, à integração com outras soluções utilizadas na gestão da transparência e às </w:t>
      </w:r>
      <w:proofErr w:type="spellStart"/>
      <w:r w:rsidRPr="00CA2068">
        <w:t>próximas</w:t>
      </w:r>
      <w:proofErr w:type="spellEnd"/>
      <w:r w:rsidRPr="00CA2068">
        <w:t xml:space="preserve"> </w:t>
      </w:r>
      <w:proofErr w:type="spellStart"/>
      <w:r w:rsidRPr="00CA2068">
        <w:t>entregas</w:t>
      </w:r>
      <w:proofErr w:type="spellEnd"/>
      <w:r w:rsidRPr="00CA2068">
        <w:t xml:space="preserve"> de </w:t>
      </w:r>
      <w:proofErr w:type="spellStart"/>
      <w:r w:rsidRPr="00CA2068">
        <w:t>desenvolvimento</w:t>
      </w:r>
      <w:proofErr w:type="spellEnd"/>
      <w:r w:rsidRPr="00CA2068">
        <w:t>.</w:t>
      </w:r>
    </w:p>
    <w:p w14:paraId="1BBAD1AE" w14:textId="77777777" w:rsidR="005F683C" w:rsidRPr="00CA2068" w:rsidRDefault="00000000" w:rsidP="009D1119">
      <w:pPr>
        <w:spacing w:after="0"/>
        <w:ind w:firstLine="851"/>
        <w:jc w:val="both"/>
      </w:pPr>
      <w:r w:rsidRPr="00CA2068">
        <w:t>As definições registradas neste documento deverão ser consideradas como referência para as próximas etapas do projeto e para a elaboração, revisão e validação das soluções propostas pela equipe.</w:t>
      </w:r>
    </w:p>
    <w:p w14:paraId="690AC511" w14:textId="77777777" w:rsidR="005F683C" w:rsidRPr="00CA2068" w:rsidRDefault="00000000">
      <w:pPr>
        <w:pStyle w:val="Ttulo1"/>
        <w:rPr>
          <w:color w:val="auto"/>
        </w:rPr>
      </w:pPr>
      <w:r w:rsidRPr="00CA2068">
        <w:rPr>
          <w:color w:val="auto"/>
        </w:rPr>
        <w:t>2. INTEGRAÇÃO COM O SIMONI</w:t>
      </w:r>
    </w:p>
    <w:p w14:paraId="5D371A9B" w14:textId="77777777" w:rsidR="005F683C" w:rsidRPr="00CA2068" w:rsidRDefault="00000000" w:rsidP="009D1119">
      <w:pPr>
        <w:spacing w:after="0"/>
        <w:ind w:firstLine="851"/>
        <w:jc w:val="both"/>
      </w:pPr>
      <w:r w:rsidRPr="00CA2068">
        <w:t>Ficou definido que o Agiliza Transparência deverá consumir informações provenientes do SIMONI.</w:t>
      </w:r>
    </w:p>
    <w:p w14:paraId="260488B2" w14:textId="77777777" w:rsidR="005F683C" w:rsidRPr="00CA2068" w:rsidRDefault="00000000" w:rsidP="009D1119">
      <w:pPr>
        <w:spacing w:after="0"/>
        <w:jc w:val="both"/>
      </w:pPr>
      <w:r w:rsidRPr="00CA2068">
        <w:t>Para viabilizar essa integração, deverá ser considerada uma configuração de informações estruturada a partir da relação entre:</w:t>
      </w:r>
    </w:p>
    <w:p w14:paraId="16FCED15" w14:textId="77777777" w:rsidR="005F683C" w:rsidRPr="00CA2068" w:rsidRDefault="00000000" w:rsidP="009D1119">
      <w:pPr>
        <w:pStyle w:val="Commarcadores"/>
        <w:spacing w:after="0"/>
      </w:pPr>
      <w:r w:rsidRPr="00CA2068">
        <w:t>os objetos e informações definidos no Tesauro;</w:t>
      </w:r>
    </w:p>
    <w:p w14:paraId="001FFEFF" w14:textId="77777777" w:rsidR="005F683C" w:rsidRPr="00CA2068" w:rsidRDefault="00000000" w:rsidP="009D1119">
      <w:pPr>
        <w:pStyle w:val="Commarcadores"/>
        <w:spacing w:after="0"/>
      </w:pPr>
      <w:r w:rsidRPr="00CA2068">
        <w:t>as respectivas áreas e localizações no Portal da Transparência;</w:t>
      </w:r>
    </w:p>
    <w:p w14:paraId="0CB35F62" w14:textId="77777777" w:rsidR="009D1119" w:rsidRDefault="00000000" w:rsidP="009D1119">
      <w:pPr>
        <w:pStyle w:val="Commarcadores"/>
        <w:spacing w:after="0"/>
      </w:pPr>
      <w:r w:rsidRPr="00CA2068">
        <w:t xml:space="preserve">os dados necessários para operacionalização das coletas no </w:t>
      </w:r>
      <w:proofErr w:type="spellStart"/>
      <w:r w:rsidRPr="00CA2068">
        <w:t>Agiliza</w:t>
      </w:r>
      <w:proofErr w:type="spellEnd"/>
      <w:r w:rsidRPr="00CA2068">
        <w:t>.</w:t>
      </w:r>
    </w:p>
    <w:p w14:paraId="49A7F637" w14:textId="77777777" w:rsidR="009D1119" w:rsidRDefault="009D1119" w:rsidP="009D1119">
      <w:pPr>
        <w:pStyle w:val="Commarcadores"/>
        <w:numPr>
          <w:ilvl w:val="0"/>
          <w:numId w:val="0"/>
        </w:numPr>
        <w:spacing w:after="0"/>
        <w:ind w:left="360"/>
      </w:pPr>
    </w:p>
    <w:p w14:paraId="1F7340B7" w14:textId="77777777" w:rsidR="009D1119" w:rsidRDefault="009D1119" w:rsidP="009D1119">
      <w:pPr>
        <w:pStyle w:val="Commarcadores"/>
        <w:numPr>
          <w:ilvl w:val="0"/>
          <w:numId w:val="0"/>
        </w:numPr>
        <w:spacing w:after="0"/>
        <w:ind w:firstLine="851"/>
        <w:jc w:val="both"/>
      </w:pPr>
      <w:r w:rsidRPr="009D1119">
        <w:t xml:space="preserve">O </w:t>
      </w:r>
      <w:proofErr w:type="spellStart"/>
      <w:r w:rsidRPr="009D1119">
        <w:t>objetivo</w:t>
      </w:r>
      <w:proofErr w:type="spellEnd"/>
      <w:r w:rsidRPr="009D1119">
        <w:t xml:space="preserve"> é </w:t>
      </w:r>
      <w:proofErr w:type="spellStart"/>
      <w:r w:rsidRPr="009D1119">
        <w:t>evitar</w:t>
      </w:r>
      <w:proofErr w:type="spellEnd"/>
      <w:r w:rsidRPr="009D1119">
        <w:t xml:space="preserve"> a </w:t>
      </w:r>
      <w:proofErr w:type="spellStart"/>
      <w:r w:rsidRPr="009D1119">
        <w:t>duplicação</w:t>
      </w:r>
      <w:proofErr w:type="spellEnd"/>
      <w:r w:rsidRPr="009D1119">
        <w:t xml:space="preserve"> </w:t>
      </w:r>
      <w:proofErr w:type="spellStart"/>
      <w:r w:rsidRPr="009D1119">
        <w:t>desnecessária</w:t>
      </w:r>
      <w:proofErr w:type="spellEnd"/>
      <w:r w:rsidRPr="009D1119">
        <w:t xml:space="preserve"> de </w:t>
      </w:r>
      <w:proofErr w:type="spellStart"/>
      <w:r w:rsidRPr="009D1119">
        <w:t>cadastros</w:t>
      </w:r>
      <w:proofErr w:type="spellEnd"/>
      <w:r w:rsidRPr="009D1119">
        <w:t xml:space="preserve"> e </w:t>
      </w:r>
      <w:proofErr w:type="spellStart"/>
      <w:r w:rsidRPr="009D1119">
        <w:t>permitir</w:t>
      </w:r>
      <w:proofErr w:type="spellEnd"/>
      <w:r w:rsidRPr="009D1119">
        <w:t xml:space="preserve"> que </w:t>
      </w:r>
      <w:proofErr w:type="spellStart"/>
      <w:r w:rsidRPr="009D1119">
        <w:t>informações</w:t>
      </w:r>
      <w:proofErr w:type="spellEnd"/>
      <w:r w:rsidRPr="009D1119">
        <w:t xml:space="preserve"> </w:t>
      </w:r>
      <w:proofErr w:type="spellStart"/>
      <w:r w:rsidRPr="009D1119">
        <w:t>já</w:t>
      </w:r>
      <w:proofErr w:type="spellEnd"/>
      <w:r w:rsidRPr="009D1119">
        <w:t xml:space="preserve"> </w:t>
      </w:r>
      <w:proofErr w:type="spellStart"/>
      <w:r w:rsidRPr="009D1119">
        <w:t>estruturadas</w:t>
      </w:r>
      <w:proofErr w:type="spellEnd"/>
      <w:r w:rsidRPr="009D1119">
        <w:t xml:space="preserve"> </w:t>
      </w:r>
      <w:proofErr w:type="spellStart"/>
      <w:r w:rsidRPr="009D1119">
        <w:t>na</w:t>
      </w:r>
      <w:proofErr w:type="spellEnd"/>
      <w:r w:rsidRPr="009D1119">
        <w:t xml:space="preserve"> </w:t>
      </w:r>
      <w:proofErr w:type="spellStart"/>
      <w:r w:rsidRPr="009D1119">
        <w:t>camada</w:t>
      </w:r>
      <w:proofErr w:type="spellEnd"/>
      <w:r w:rsidRPr="009D1119">
        <w:t xml:space="preserve"> de </w:t>
      </w:r>
      <w:proofErr w:type="spellStart"/>
      <w:r w:rsidRPr="009D1119">
        <w:t>gestão</w:t>
      </w:r>
      <w:proofErr w:type="spellEnd"/>
      <w:r w:rsidRPr="009D1119">
        <w:t xml:space="preserve"> e </w:t>
      </w:r>
      <w:proofErr w:type="spellStart"/>
      <w:r w:rsidRPr="009D1119">
        <w:t>monitoramento</w:t>
      </w:r>
      <w:proofErr w:type="spellEnd"/>
      <w:r w:rsidRPr="009D1119">
        <w:t xml:space="preserve"> </w:t>
      </w:r>
      <w:proofErr w:type="spellStart"/>
      <w:r w:rsidRPr="009D1119">
        <w:t>possam</w:t>
      </w:r>
      <w:proofErr w:type="spellEnd"/>
      <w:r w:rsidRPr="009D1119">
        <w:t xml:space="preserve"> ser </w:t>
      </w:r>
      <w:proofErr w:type="spellStart"/>
      <w:r w:rsidRPr="009D1119">
        <w:t>utilizadas</w:t>
      </w:r>
      <w:proofErr w:type="spellEnd"/>
      <w:r w:rsidRPr="009D1119">
        <w:t xml:space="preserve"> </w:t>
      </w:r>
      <w:proofErr w:type="spellStart"/>
      <w:r w:rsidRPr="009D1119">
        <w:t>pelo</w:t>
      </w:r>
      <w:proofErr w:type="spellEnd"/>
      <w:r w:rsidRPr="009D1119">
        <w:t xml:space="preserve"> </w:t>
      </w:r>
      <w:proofErr w:type="spellStart"/>
      <w:r w:rsidRPr="009D1119">
        <w:t>Agiliza</w:t>
      </w:r>
      <w:proofErr w:type="spellEnd"/>
      <w:r w:rsidRPr="009D1119">
        <w:t xml:space="preserve"> </w:t>
      </w:r>
      <w:proofErr w:type="spellStart"/>
      <w:r w:rsidRPr="009D1119">
        <w:t>na</w:t>
      </w:r>
      <w:proofErr w:type="spellEnd"/>
      <w:r w:rsidRPr="009D1119">
        <w:t xml:space="preserve"> </w:t>
      </w:r>
      <w:proofErr w:type="spellStart"/>
      <w:r w:rsidRPr="009D1119">
        <w:t>configuração</w:t>
      </w:r>
      <w:proofErr w:type="spellEnd"/>
      <w:r w:rsidRPr="009D1119">
        <w:t xml:space="preserve"> e </w:t>
      </w:r>
      <w:proofErr w:type="spellStart"/>
      <w:r w:rsidRPr="009D1119">
        <w:t>execução</w:t>
      </w:r>
      <w:proofErr w:type="spellEnd"/>
      <w:r w:rsidRPr="009D1119">
        <w:t xml:space="preserve"> dos </w:t>
      </w:r>
      <w:proofErr w:type="spellStart"/>
      <w:r w:rsidRPr="009D1119">
        <w:t>ciclos</w:t>
      </w:r>
      <w:proofErr w:type="spellEnd"/>
      <w:r w:rsidRPr="009D1119">
        <w:t xml:space="preserve"> de coleta.</w:t>
      </w:r>
    </w:p>
    <w:p w14:paraId="2E4A9753" w14:textId="39044C75" w:rsidR="009D1119" w:rsidRPr="009D1119" w:rsidRDefault="009D1119" w:rsidP="009D1119">
      <w:pPr>
        <w:pStyle w:val="Commarcadores"/>
        <w:numPr>
          <w:ilvl w:val="0"/>
          <w:numId w:val="0"/>
        </w:numPr>
        <w:spacing w:after="0"/>
        <w:ind w:firstLine="851"/>
        <w:jc w:val="both"/>
      </w:pPr>
      <w:proofErr w:type="spellStart"/>
      <w:r w:rsidRPr="009D1119">
        <w:t>Ressalta</w:t>
      </w:r>
      <w:proofErr w:type="spellEnd"/>
      <w:r w:rsidRPr="009D1119">
        <w:t xml:space="preserve">-se, </w:t>
      </w:r>
      <w:proofErr w:type="spellStart"/>
      <w:r w:rsidRPr="009D1119">
        <w:t>entretanto</w:t>
      </w:r>
      <w:proofErr w:type="spellEnd"/>
      <w:r w:rsidRPr="009D1119">
        <w:t xml:space="preserve">, que a </w:t>
      </w:r>
      <w:proofErr w:type="spellStart"/>
      <w:r w:rsidRPr="009D1119">
        <w:t>configuração</w:t>
      </w:r>
      <w:proofErr w:type="spellEnd"/>
      <w:r w:rsidRPr="009D1119">
        <w:t xml:space="preserve"> </w:t>
      </w:r>
      <w:proofErr w:type="spellStart"/>
      <w:r w:rsidRPr="009D1119">
        <w:t>atual</w:t>
      </w:r>
      <w:proofErr w:type="spellEnd"/>
      <w:r w:rsidRPr="009D1119">
        <w:t xml:space="preserve"> do SIMONI </w:t>
      </w:r>
      <w:proofErr w:type="spellStart"/>
      <w:r w:rsidRPr="009D1119">
        <w:t>não</w:t>
      </w:r>
      <w:proofErr w:type="spellEnd"/>
      <w:r w:rsidRPr="009D1119">
        <w:t xml:space="preserve"> </w:t>
      </w:r>
      <w:proofErr w:type="spellStart"/>
      <w:r w:rsidRPr="009D1119">
        <w:t>comporta</w:t>
      </w:r>
      <w:proofErr w:type="spellEnd"/>
      <w:r w:rsidRPr="009D1119">
        <w:t xml:space="preserve"> </w:t>
      </w:r>
      <w:proofErr w:type="spellStart"/>
      <w:r w:rsidRPr="009D1119">
        <w:t>integralmente</w:t>
      </w:r>
      <w:proofErr w:type="spellEnd"/>
      <w:r w:rsidRPr="009D1119">
        <w:t xml:space="preserve"> </w:t>
      </w:r>
      <w:proofErr w:type="spellStart"/>
      <w:r w:rsidRPr="009D1119">
        <w:t>essa</w:t>
      </w:r>
      <w:proofErr w:type="spellEnd"/>
      <w:r w:rsidRPr="009D1119">
        <w:t xml:space="preserve"> nova </w:t>
      </w:r>
      <w:proofErr w:type="spellStart"/>
      <w:r w:rsidRPr="009D1119">
        <w:t>proposta</w:t>
      </w:r>
      <w:proofErr w:type="spellEnd"/>
      <w:r w:rsidRPr="009D1119">
        <w:t xml:space="preserve"> de </w:t>
      </w:r>
      <w:proofErr w:type="spellStart"/>
      <w:r w:rsidRPr="009D1119">
        <w:t>integração</w:t>
      </w:r>
      <w:proofErr w:type="spellEnd"/>
      <w:r w:rsidRPr="009D1119">
        <w:t xml:space="preserve"> e </w:t>
      </w:r>
      <w:proofErr w:type="spellStart"/>
      <w:r w:rsidRPr="009D1119">
        <w:t>estruturação</w:t>
      </w:r>
      <w:proofErr w:type="spellEnd"/>
      <w:r w:rsidRPr="009D1119">
        <w:t xml:space="preserve"> das </w:t>
      </w:r>
      <w:proofErr w:type="spellStart"/>
      <w:r w:rsidRPr="009D1119">
        <w:t>informações</w:t>
      </w:r>
      <w:proofErr w:type="spellEnd"/>
      <w:r w:rsidRPr="009D1119">
        <w:t xml:space="preserve">. Em </w:t>
      </w:r>
      <w:proofErr w:type="spellStart"/>
      <w:r w:rsidRPr="009D1119">
        <w:t>razão</w:t>
      </w:r>
      <w:proofErr w:type="spellEnd"/>
      <w:r w:rsidRPr="009D1119">
        <w:t xml:space="preserve"> </w:t>
      </w:r>
      <w:proofErr w:type="spellStart"/>
      <w:r w:rsidRPr="009D1119">
        <w:t>disso</w:t>
      </w:r>
      <w:proofErr w:type="spellEnd"/>
      <w:r w:rsidRPr="009D1119">
        <w:t xml:space="preserve">, </w:t>
      </w:r>
      <w:proofErr w:type="spellStart"/>
      <w:r w:rsidRPr="009D1119">
        <w:t>foi</w:t>
      </w:r>
      <w:proofErr w:type="spellEnd"/>
      <w:r w:rsidRPr="009D1119">
        <w:t xml:space="preserve"> </w:t>
      </w:r>
      <w:proofErr w:type="spellStart"/>
      <w:r w:rsidRPr="009D1119">
        <w:t>concebida</w:t>
      </w:r>
      <w:proofErr w:type="spellEnd"/>
      <w:r w:rsidRPr="009D1119">
        <w:t xml:space="preserve"> </w:t>
      </w:r>
      <w:proofErr w:type="spellStart"/>
      <w:r w:rsidRPr="009D1119">
        <w:t>uma</w:t>
      </w:r>
      <w:proofErr w:type="spellEnd"/>
      <w:r w:rsidRPr="009D1119">
        <w:t xml:space="preserve"> </w:t>
      </w:r>
      <w:proofErr w:type="spellStart"/>
      <w:r w:rsidRPr="009D1119">
        <w:t>proposta</w:t>
      </w:r>
      <w:proofErr w:type="spellEnd"/>
      <w:r w:rsidRPr="009D1119">
        <w:t xml:space="preserve"> de </w:t>
      </w:r>
      <w:proofErr w:type="spellStart"/>
      <w:r w:rsidRPr="009D1119">
        <w:t>expansão</w:t>
      </w:r>
      <w:proofErr w:type="spellEnd"/>
      <w:r w:rsidRPr="009D1119">
        <w:t xml:space="preserve"> do SIMONI, com novo layout e </w:t>
      </w:r>
      <w:proofErr w:type="spellStart"/>
      <w:r w:rsidRPr="009D1119">
        <w:t>reorganização</w:t>
      </w:r>
      <w:proofErr w:type="spellEnd"/>
      <w:r w:rsidRPr="009D1119">
        <w:t xml:space="preserve"> de </w:t>
      </w:r>
      <w:proofErr w:type="spellStart"/>
      <w:r w:rsidRPr="009D1119">
        <w:t>suas</w:t>
      </w:r>
      <w:proofErr w:type="spellEnd"/>
      <w:r w:rsidRPr="009D1119">
        <w:t xml:space="preserve"> </w:t>
      </w:r>
      <w:proofErr w:type="spellStart"/>
      <w:r w:rsidRPr="009D1119">
        <w:t>funcionalidades</w:t>
      </w:r>
      <w:proofErr w:type="spellEnd"/>
      <w:r w:rsidRPr="009D1119">
        <w:t xml:space="preserve">, de forma a </w:t>
      </w:r>
      <w:proofErr w:type="spellStart"/>
      <w:r w:rsidRPr="009D1119">
        <w:t>adequá</w:t>
      </w:r>
      <w:proofErr w:type="spellEnd"/>
      <w:r w:rsidRPr="009D1119">
        <w:t xml:space="preserve">-lo </w:t>
      </w:r>
      <w:proofErr w:type="spellStart"/>
      <w:r w:rsidRPr="009D1119">
        <w:t>ao</w:t>
      </w:r>
      <w:proofErr w:type="spellEnd"/>
      <w:r w:rsidRPr="009D1119">
        <w:t xml:space="preserve"> novo </w:t>
      </w:r>
      <w:proofErr w:type="spellStart"/>
      <w:r w:rsidRPr="009D1119">
        <w:t>modelo</w:t>
      </w:r>
      <w:proofErr w:type="spellEnd"/>
      <w:r w:rsidRPr="009D1119">
        <w:t xml:space="preserve"> de </w:t>
      </w:r>
      <w:proofErr w:type="spellStart"/>
      <w:r w:rsidRPr="009D1119">
        <w:t>monitoramento</w:t>
      </w:r>
      <w:proofErr w:type="spellEnd"/>
      <w:r w:rsidRPr="009D1119">
        <w:t xml:space="preserve">, </w:t>
      </w:r>
      <w:proofErr w:type="spellStart"/>
      <w:r w:rsidRPr="009D1119">
        <w:t>relacionamento</w:t>
      </w:r>
      <w:proofErr w:type="spellEnd"/>
      <w:r w:rsidRPr="009D1119">
        <w:t xml:space="preserve"> </w:t>
      </w:r>
      <w:proofErr w:type="spellStart"/>
      <w:r w:rsidRPr="009D1119">
        <w:t>informacional</w:t>
      </w:r>
      <w:proofErr w:type="spellEnd"/>
      <w:r w:rsidRPr="009D1119">
        <w:t xml:space="preserve"> e </w:t>
      </w:r>
      <w:proofErr w:type="spellStart"/>
      <w:r w:rsidRPr="009D1119">
        <w:t>integração</w:t>
      </w:r>
      <w:proofErr w:type="spellEnd"/>
      <w:r w:rsidRPr="009D1119">
        <w:t xml:space="preserve"> com o </w:t>
      </w:r>
      <w:proofErr w:type="spellStart"/>
      <w:r w:rsidRPr="009D1119">
        <w:t>Agiliza</w:t>
      </w:r>
      <w:proofErr w:type="spellEnd"/>
      <w:r w:rsidRPr="009D1119">
        <w:t xml:space="preserve"> </w:t>
      </w:r>
      <w:proofErr w:type="spellStart"/>
      <w:r w:rsidRPr="009D1119">
        <w:t>Transparência</w:t>
      </w:r>
      <w:proofErr w:type="spellEnd"/>
      <w:r w:rsidRPr="009D1119">
        <w:t>.</w:t>
      </w:r>
    </w:p>
    <w:p w14:paraId="44783626" w14:textId="72ACA888" w:rsidR="009D1119" w:rsidRPr="009D1119" w:rsidRDefault="009D1119" w:rsidP="00A83C66">
      <w:pPr>
        <w:pStyle w:val="Ttulo2"/>
        <w:spacing w:before="0" w:after="0"/>
        <w:ind w:firstLine="851"/>
        <w:jc w:val="both"/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</w:pPr>
      <w:r w:rsidRPr="009D1119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lastRenderedPageBreak/>
        <w:t xml:space="preserve">Essa </w:t>
      </w:r>
      <w:proofErr w:type="spellStart"/>
      <w:r w:rsidRPr="009D1119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>proposta</w:t>
      </w:r>
      <w:proofErr w:type="spellEnd"/>
      <w:r w:rsidRPr="009D1119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9D1119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>já</w:t>
      </w:r>
      <w:proofErr w:type="spellEnd"/>
      <w:r w:rsidRPr="009D1119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 xml:space="preserve"> se </w:t>
      </w:r>
      <w:proofErr w:type="spellStart"/>
      <w:r w:rsidRPr="009D1119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>encontra</w:t>
      </w:r>
      <w:proofErr w:type="spellEnd"/>
      <w:r w:rsidRPr="009D1119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9D1119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>materializada</w:t>
      </w:r>
      <w:proofErr w:type="spellEnd"/>
      <w:r w:rsidRPr="009D1119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9D1119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>em</w:t>
      </w:r>
      <w:proofErr w:type="spellEnd"/>
      <w:r w:rsidRPr="009D1119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9D1119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>protótipo</w:t>
      </w:r>
      <w:proofErr w:type="spellEnd"/>
      <w:r w:rsidRPr="009D1119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9D1119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>próprio</w:t>
      </w:r>
      <w:proofErr w:type="spellEnd"/>
      <w:r w:rsidRPr="009D1119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 xml:space="preserve">, </w:t>
      </w:r>
      <w:proofErr w:type="spellStart"/>
      <w:r w:rsidRPr="009D1119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>atualmente</w:t>
      </w:r>
      <w:proofErr w:type="spellEnd"/>
      <w:r w:rsidRPr="009D1119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9D1119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>disponível</w:t>
      </w:r>
      <w:proofErr w:type="spellEnd"/>
      <w:r w:rsidRPr="009D1119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 xml:space="preserve"> para </w:t>
      </w:r>
      <w:proofErr w:type="spellStart"/>
      <w:r w:rsidRPr="009D1119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>validação</w:t>
      </w:r>
      <w:proofErr w:type="spellEnd"/>
      <w:r w:rsidRPr="009D1119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 xml:space="preserve"> e </w:t>
      </w:r>
      <w:proofErr w:type="spellStart"/>
      <w:r w:rsidRPr="009D1119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>evolução</w:t>
      </w:r>
      <w:proofErr w:type="spellEnd"/>
      <w:r w:rsidRPr="009D1119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 xml:space="preserve">, e </w:t>
      </w:r>
      <w:proofErr w:type="spellStart"/>
      <w:r w:rsidRPr="009D1119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>deverá</w:t>
      </w:r>
      <w:proofErr w:type="spellEnd"/>
      <w:r w:rsidRPr="009D1119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 xml:space="preserve"> ser </w:t>
      </w:r>
      <w:proofErr w:type="spellStart"/>
      <w:r w:rsidRPr="009D1119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>considerada</w:t>
      </w:r>
      <w:proofErr w:type="spellEnd"/>
      <w:r w:rsidRPr="009D1119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9D1119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>como</w:t>
      </w:r>
      <w:proofErr w:type="spellEnd"/>
      <w:r w:rsidRPr="009D1119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9D1119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>referência</w:t>
      </w:r>
      <w:proofErr w:type="spellEnd"/>
      <w:r w:rsidRPr="009D1119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 xml:space="preserve"> para a </w:t>
      </w:r>
      <w:proofErr w:type="spellStart"/>
      <w:r w:rsidRPr="009D1119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>futura</w:t>
      </w:r>
      <w:proofErr w:type="spellEnd"/>
      <w:r w:rsidRPr="009D1119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9D1119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>integração</w:t>
      </w:r>
      <w:proofErr w:type="spellEnd"/>
      <w:r w:rsidRPr="009D1119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 xml:space="preserve"> entre </w:t>
      </w:r>
      <w:proofErr w:type="spellStart"/>
      <w:r w:rsidRPr="009D1119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>os</w:t>
      </w:r>
      <w:proofErr w:type="spellEnd"/>
      <w:r w:rsidRPr="009D1119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9D1119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>sistemas</w:t>
      </w:r>
      <w:proofErr w:type="spellEnd"/>
      <w:r w:rsidRPr="009D1119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>.</w:t>
      </w:r>
    </w:p>
    <w:p w14:paraId="6A23C390" w14:textId="2C8F68BF" w:rsidR="00A83C66" w:rsidRDefault="009D1119" w:rsidP="00A83C66">
      <w:pPr>
        <w:pStyle w:val="Ttulo2"/>
        <w:spacing w:before="0" w:after="0"/>
        <w:ind w:firstLine="851"/>
        <w:jc w:val="both"/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</w:pPr>
      <w:r w:rsidRPr="009D1119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 xml:space="preserve">Dessa forma, a </w:t>
      </w:r>
      <w:proofErr w:type="spellStart"/>
      <w:r w:rsidRPr="009D1119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>integração</w:t>
      </w:r>
      <w:proofErr w:type="spellEnd"/>
      <w:r w:rsidRPr="009D1119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9D1119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>prevista</w:t>
      </w:r>
      <w:proofErr w:type="spellEnd"/>
      <w:r w:rsidRPr="009D1119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 xml:space="preserve"> para o </w:t>
      </w:r>
      <w:proofErr w:type="spellStart"/>
      <w:r w:rsidRPr="009D1119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>Agiliza</w:t>
      </w:r>
      <w:proofErr w:type="spellEnd"/>
      <w:r w:rsidRPr="009D1119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9D1119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>deverá</w:t>
      </w:r>
      <w:proofErr w:type="spellEnd"/>
      <w:r w:rsidRPr="009D1119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9D1119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>considerar</w:t>
      </w:r>
      <w:proofErr w:type="spellEnd"/>
      <w:r w:rsidRPr="009D1119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 xml:space="preserve"> a </w:t>
      </w:r>
      <w:proofErr w:type="spellStart"/>
      <w:r w:rsidRPr="009D1119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>arquitetura</w:t>
      </w:r>
      <w:proofErr w:type="spellEnd"/>
      <w:r w:rsidRPr="009D1119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9D1119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>proposta</w:t>
      </w:r>
      <w:proofErr w:type="spellEnd"/>
      <w:r w:rsidRPr="009D1119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 xml:space="preserve"> para o novo SIMONI, e </w:t>
      </w:r>
      <w:proofErr w:type="spellStart"/>
      <w:r w:rsidRPr="009D1119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>não</w:t>
      </w:r>
      <w:proofErr w:type="spellEnd"/>
      <w:r w:rsidRPr="009D1119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 xml:space="preserve"> se </w:t>
      </w:r>
      <w:proofErr w:type="spellStart"/>
      <w:r w:rsidRPr="009D1119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>limitar</w:t>
      </w:r>
      <w:proofErr w:type="spellEnd"/>
      <w:r w:rsidRPr="009D1119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9D1119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>às</w:t>
      </w:r>
      <w:proofErr w:type="spellEnd"/>
      <w:r w:rsidRPr="009D1119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9D1119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>funcionalidades</w:t>
      </w:r>
      <w:proofErr w:type="spellEnd"/>
      <w:r w:rsidRPr="009D1119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9D1119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>disponíveis</w:t>
      </w:r>
      <w:proofErr w:type="spellEnd"/>
      <w:r w:rsidRPr="009D1119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9D1119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>na</w:t>
      </w:r>
      <w:proofErr w:type="spellEnd"/>
      <w:r w:rsidRPr="009D1119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9D1119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>versão</w:t>
      </w:r>
      <w:proofErr w:type="spellEnd"/>
      <w:r w:rsidRPr="009D1119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9D1119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>atualmente</w:t>
      </w:r>
      <w:proofErr w:type="spellEnd"/>
      <w:r w:rsidRPr="009D1119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9D1119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>em</w:t>
      </w:r>
      <w:proofErr w:type="spellEnd"/>
      <w:r w:rsidRPr="009D1119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9D1119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>uso</w:t>
      </w:r>
      <w:proofErr w:type="spellEnd"/>
      <w:r w:rsidRPr="009D1119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>.</w:t>
      </w:r>
    </w:p>
    <w:p w14:paraId="513249F4" w14:textId="77777777" w:rsidR="00A83C66" w:rsidRPr="00A83C66" w:rsidRDefault="00A83C66" w:rsidP="00A83C66"/>
    <w:p w14:paraId="5378FF64" w14:textId="4414B9AC" w:rsidR="005F683C" w:rsidRPr="00CA2068" w:rsidRDefault="00000000" w:rsidP="00A83C66">
      <w:pPr>
        <w:pStyle w:val="Ttulo2"/>
        <w:spacing w:before="0" w:after="0"/>
        <w:rPr>
          <w:color w:val="auto"/>
        </w:rPr>
      </w:pPr>
      <w:r w:rsidRPr="00CA2068">
        <w:rPr>
          <w:color w:val="auto"/>
        </w:rPr>
        <w:t xml:space="preserve">2.1 </w:t>
      </w:r>
      <w:proofErr w:type="spellStart"/>
      <w:r w:rsidRPr="00CA2068">
        <w:rPr>
          <w:color w:val="auto"/>
        </w:rPr>
        <w:t>Diretriz</w:t>
      </w:r>
      <w:proofErr w:type="spellEnd"/>
      <w:r w:rsidRPr="00CA2068">
        <w:rPr>
          <w:color w:val="auto"/>
        </w:rPr>
        <w:t xml:space="preserve"> para </w:t>
      </w:r>
      <w:proofErr w:type="spellStart"/>
      <w:r w:rsidRPr="00CA2068">
        <w:rPr>
          <w:color w:val="auto"/>
        </w:rPr>
        <w:t>desenvolvimento</w:t>
      </w:r>
      <w:proofErr w:type="spellEnd"/>
    </w:p>
    <w:p w14:paraId="33994AEB" w14:textId="1BAD8CED" w:rsidR="005F683C" w:rsidRPr="00CA2068" w:rsidRDefault="00000000" w:rsidP="00A83C66">
      <w:pPr>
        <w:spacing w:after="0"/>
        <w:ind w:firstLine="851"/>
        <w:jc w:val="both"/>
      </w:pPr>
      <w:r w:rsidRPr="00CA2068">
        <w:t xml:space="preserve">A equipe deverá considerar que </w:t>
      </w:r>
      <w:proofErr w:type="spellStart"/>
      <w:r w:rsidRPr="00CA2068">
        <w:t>o</w:t>
      </w:r>
      <w:proofErr w:type="spellEnd"/>
      <w:r w:rsidRPr="00CA2068">
        <w:t xml:space="preserve"> </w:t>
      </w:r>
      <w:proofErr w:type="spellStart"/>
      <w:r w:rsidRPr="00CA2068">
        <w:t>Agiliza</w:t>
      </w:r>
      <w:proofErr w:type="spellEnd"/>
      <w:r w:rsidRPr="00CA2068">
        <w:t xml:space="preserve"> </w:t>
      </w:r>
      <w:proofErr w:type="spellStart"/>
      <w:r w:rsidR="00A83C66">
        <w:t>deve</w:t>
      </w:r>
      <w:proofErr w:type="spellEnd"/>
      <w:r w:rsidR="00A83C66">
        <w:t xml:space="preserve"> </w:t>
      </w:r>
      <w:proofErr w:type="spellStart"/>
      <w:r w:rsidRPr="00CA2068">
        <w:t>prev</w:t>
      </w:r>
      <w:r w:rsidR="00A83C66">
        <w:t>er</w:t>
      </w:r>
      <w:proofErr w:type="spellEnd"/>
      <w:r w:rsidRPr="00CA2068">
        <w:t xml:space="preserve"> </w:t>
      </w:r>
      <w:proofErr w:type="spellStart"/>
      <w:r w:rsidRPr="00CA2068">
        <w:t>uma</w:t>
      </w:r>
      <w:proofErr w:type="spellEnd"/>
      <w:r w:rsidRPr="00CA2068">
        <w:t xml:space="preserve"> </w:t>
      </w:r>
      <w:proofErr w:type="spellStart"/>
      <w:r w:rsidRPr="00CA2068">
        <w:t>estrutura</w:t>
      </w:r>
      <w:proofErr w:type="spellEnd"/>
      <w:r w:rsidRPr="00CA2068">
        <w:t xml:space="preserve"> de integração que permita ao Agiliza reconhecer e utilizar os dados necessários à criação e execução das coletas.</w:t>
      </w:r>
    </w:p>
    <w:p w14:paraId="1ADBDE62" w14:textId="77777777" w:rsidR="005F683C" w:rsidRPr="00CA2068" w:rsidRDefault="00000000" w:rsidP="00A83C66">
      <w:pPr>
        <w:spacing w:after="0"/>
        <w:ind w:firstLine="851"/>
        <w:jc w:val="both"/>
      </w:pPr>
      <w:r w:rsidRPr="00CA2068">
        <w:t>Também deverá ser considerada a necessidade de manutenção da identificação e da versão dos objetos recebidos, de modo que alterações futuras possam ser rastreadas adequadamente.</w:t>
      </w:r>
    </w:p>
    <w:p w14:paraId="7FEF143D" w14:textId="77777777" w:rsidR="005F683C" w:rsidRPr="00CA2068" w:rsidRDefault="00000000">
      <w:pPr>
        <w:pStyle w:val="Ttulo1"/>
        <w:rPr>
          <w:color w:val="auto"/>
        </w:rPr>
      </w:pPr>
      <w:r w:rsidRPr="00CA2068">
        <w:rPr>
          <w:color w:val="auto"/>
        </w:rPr>
        <w:t>3. ESTRUTURA DOS OBJETOS, METADADOS, TIPOS E VARIÁVEIS</w:t>
      </w:r>
    </w:p>
    <w:p w14:paraId="11E862AC" w14:textId="2CE566B6" w:rsidR="005F683C" w:rsidRPr="00CA2068" w:rsidRDefault="00000000" w:rsidP="00A83C66">
      <w:pPr>
        <w:spacing w:after="0"/>
        <w:ind w:firstLine="851"/>
        <w:jc w:val="both"/>
      </w:pPr>
      <w:r w:rsidRPr="00CA2068">
        <w:t xml:space="preserve">Foi identificada a necessidade de revisão da forma como o Agiliza apresenta e </w:t>
      </w:r>
      <w:proofErr w:type="spellStart"/>
      <w:r w:rsidRPr="00CA2068">
        <w:t>organiza</w:t>
      </w:r>
      <w:proofErr w:type="spellEnd"/>
      <w:r w:rsidRPr="00CA2068">
        <w:t xml:space="preserve"> a </w:t>
      </w:r>
      <w:proofErr w:type="spellStart"/>
      <w:r w:rsidR="00A83C66">
        <w:t>organização</w:t>
      </w:r>
      <w:proofErr w:type="spellEnd"/>
      <w:r w:rsidR="00A83C66">
        <w:t xml:space="preserve"> visual</w:t>
      </w:r>
      <w:r w:rsidRPr="00CA2068">
        <w:t xml:space="preserve"> dos </w:t>
      </w:r>
      <w:proofErr w:type="spellStart"/>
      <w:r w:rsidRPr="00CA2068">
        <w:t>objetos</w:t>
      </w:r>
      <w:proofErr w:type="spellEnd"/>
      <w:r w:rsidRPr="00CA2068">
        <w:t xml:space="preserve"> e de </w:t>
      </w:r>
      <w:proofErr w:type="spellStart"/>
      <w:r w:rsidRPr="00CA2068">
        <w:t>seus</w:t>
      </w:r>
      <w:proofErr w:type="spellEnd"/>
      <w:r w:rsidRPr="00CA2068">
        <w:t xml:space="preserve"> </w:t>
      </w:r>
      <w:proofErr w:type="spellStart"/>
      <w:r w:rsidRPr="00CA2068">
        <w:t>metadados</w:t>
      </w:r>
      <w:proofErr w:type="spellEnd"/>
      <w:r w:rsidRPr="00CA2068">
        <w:t>.</w:t>
      </w:r>
    </w:p>
    <w:p w14:paraId="402621D0" w14:textId="77777777" w:rsidR="00A83C66" w:rsidRDefault="00000000" w:rsidP="00A83C66">
      <w:pPr>
        <w:spacing w:after="0"/>
        <w:ind w:firstLine="851"/>
        <w:jc w:val="both"/>
      </w:pPr>
      <w:r w:rsidRPr="00CA2068">
        <w:t xml:space="preserve">Deverá ser proposto um novo layout para definição dos metadados do objeto, buscando tornar mais clara a configuração das informações que </w:t>
      </w:r>
      <w:proofErr w:type="spellStart"/>
      <w:r w:rsidRPr="00CA2068">
        <w:t>compõem</w:t>
      </w:r>
      <w:proofErr w:type="spellEnd"/>
      <w:r w:rsidRPr="00CA2068">
        <w:t xml:space="preserve"> </w:t>
      </w:r>
      <w:proofErr w:type="spellStart"/>
      <w:r w:rsidRPr="00CA2068">
        <w:t>cada</w:t>
      </w:r>
      <w:proofErr w:type="spellEnd"/>
      <w:r w:rsidRPr="00CA2068">
        <w:t xml:space="preserve"> coleta.</w:t>
      </w:r>
    </w:p>
    <w:p w14:paraId="6BD99712" w14:textId="11EBF990" w:rsidR="005F683C" w:rsidRPr="00CA2068" w:rsidRDefault="00A83C66" w:rsidP="00A83C66">
      <w:pPr>
        <w:spacing w:after="0"/>
        <w:jc w:val="both"/>
      </w:pPr>
      <w:r>
        <w:t xml:space="preserve"> </w:t>
      </w:r>
      <w:r w:rsidR="00000000" w:rsidRPr="00CA2068">
        <w:t xml:space="preserve">Durante </w:t>
      </w:r>
      <w:proofErr w:type="spellStart"/>
      <w:r w:rsidR="00000000" w:rsidRPr="00CA2068">
        <w:t>essa</w:t>
      </w:r>
      <w:proofErr w:type="spellEnd"/>
      <w:r w:rsidR="00000000" w:rsidRPr="00CA2068">
        <w:t xml:space="preserve"> </w:t>
      </w:r>
      <w:proofErr w:type="spellStart"/>
      <w:r w:rsidR="00000000" w:rsidRPr="00CA2068">
        <w:t>revisão</w:t>
      </w:r>
      <w:proofErr w:type="spellEnd"/>
      <w:r w:rsidR="00000000" w:rsidRPr="00CA2068">
        <w:t xml:space="preserve">, </w:t>
      </w:r>
      <w:proofErr w:type="spellStart"/>
      <w:r w:rsidR="00000000" w:rsidRPr="00CA2068">
        <w:t>deverá</w:t>
      </w:r>
      <w:proofErr w:type="spellEnd"/>
      <w:r w:rsidR="00000000" w:rsidRPr="00CA2068">
        <w:t xml:space="preserve"> ser novamente observada e explicitada a diferença entre:</w:t>
      </w:r>
    </w:p>
    <w:p w14:paraId="158587E6" w14:textId="77777777" w:rsidR="005F683C" w:rsidRPr="00CA2068" w:rsidRDefault="00000000" w:rsidP="00A83C66">
      <w:pPr>
        <w:pStyle w:val="Commarcadores"/>
        <w:spacing w:after="0"/>
      </w:pPr>
      <w:r w:rsidRPr="00CA2068">
        <w:t>objeto;</w:t>
      </w:r>
    </w:p>
    <w:p w14:paraId="3EBB4DDC" w14:textId="77777777" w:rsidR="005F683C" w:rsidRPr="00CA2068" w:rsidRDefault="00000000" w:rsidP="00A83C66">
      <w:pPr>
        <w:pStyle w:val="Commarcadores"/>
        <w:spacing w:after="0"/>
      </w:pPr>
      <w:r w:rsidRPr="00CA2068">
        <w:t>metadado;</w:t>
      </w:r>
    </w:p>
    <w:p w14:paraId="32A6B974" w14:textId="307CFB67" w:rsidR="005F683C" w:rsidRPr="00CA2068" w:rsidRDefault="00000000" w:rsidP="00A83C66">
      <w:pPr>
        <w:pStyle w:val="Commarcadores"/>
        <w:spacing w:after="0"/>
      </w:pPr>
      <w:proofErr w:type="spellStart"/>
      <w:r w:rsidRPr="00CA2068">
        <w:t>tipo</w:t>
      </w:r>
      <w:proofErr w:type="spellEnd"/>
      <w:r w:rsidR="00A83C66">
        <w:t xml:space="preserve"> </w:t>
      </w:r>
      <w:proofErr w:type="spellStart"/>
      <w:r w:rsidR="00A83C66">
        <w:t>fixo</w:t>
      </w:r>
      <w:proofErr w:type="spellEnd"/>
      <w:r w:rsidRPr="00CA2068">
        <w:t>;</w:t>
      </w:r>
    </w:p>
    <w:p w14:paraId="41256A63" w14:textId="3935055C" w:rsidR="005F683C" w:rsidRPr="00CA2068" w:rsidRDefault="00A83C66" w:rsidP="00A83C66">
      <w:pPr>
        <w:pStyle w:val="Commarcadores"/>
        <w:spacing w:after="0"/>
      </w:pPr>
      <w:proofErr w:type="spellStart"/>
      <w:r>
        <w:t>tipo</w:t>
      </w:r>
      <w:proofErr w:type="spellEnd"/>
      <w:r>
        <w:t xml:space="preserve"> </w:t>
      </w:r>
      <w:proofErr w:type="spellStart"/>
      <w:r w:rsidR="00000000" w:rsidRPr="00CA2068">
        <w:t>variável</w:t>
      </w:r>
      <w:proofErr w:type="spellEnd"/>
      <w:r w:rsidR="00000000" w:rsidRPr="00CA2068">
        <w:t>.</w:t>
      </w:r>
    </w:p>
    <w:p w14:paraId="536F2A3C" w14:textId="77777777" w:rsidR="005F683C" w:rsidRPr="00CA2068" w:rsidRDefault="00000000" w:rsidP="00A83C66">
      <w:pPr>
        <w:spacing w:after="0"/>
        <w:ind w:firstLine="851"/>
        <w:jc w:val="both"/>
      </w:pPr>
      <w:r w:rsidRPr="00CA2068">
        <w:t xml:space="preserve">Esses conceitos não deverão aparecer de maneira ambígua </w:t>
      </w:r>
      <w:proofErr w:type="spellStart"/>
      <w:r w:rsidRPr="00CA2068">
        <w:t>ou</w:t>
      </w:r>
      <w:proofErr w:type="spellEnd"/>
      <w:r w:rsidRPr="00CA2068">
        <w:t xml:space="preserve"> </w:t>
      </w:r>
      <w:proofErr w:type="spellStart"/>
      <w:r w:rsidRPr="00CA2068">
        <w:t>intercambiável</w:t>
      </w:r>
      <w:proofErr w:type="spellEnd"/>
      <w:r w:rsidRPr="00CA2068">
        <w:t xml:space="preserve"> </w:t>
      </w:r>
      <w:proofErr w:type="spellStart"/>
      <w:r w:rsidRPr="00CA2068">
        <w:t>na</w:t>
      </w:r>
      <w:proofErr w:type="spellEnd"/>
      <w:r w:rsidRPr="00CA2068">
        <w:t xml:space="preserve"> interface.</w:t>
      </w:r>
    </w:p>
    <w:p w14:paraId="6AB42A91" w14:textId="77777777" w:rsidR="005F683C" w:rsidRPr="00CA2068" w:rsidRDefault="00000000" w:rsidP="00A83C66">
      <w:pPr>
        <w:pStyle w:val="Ttulo2"/>
        <w:spacing w:after="0"/>
        <w:rPr>
          <w:color w:val="auto"/>
        </w:rPr>
      </w:pPr>
      <w:r w:rsidRPr="00CA2068">
        <w:rPr>
          <w:color w:val="auto"/>
        </w:rPr>
        <w:t>3.1 Diretriz para desenvolvimento</w:t>
      </w:r>
    </w:p>
    <w:p w14:paraId="1CD1F6A9" w14:textId="77777777" w:rsidR="005F683C" w:rsidRPr="00CA2068" w:rsidRDefault="00000000" w:rsidP="00A83C66">
      <w:pPr>
        <w:spacing w:after="0"/>
        <w:ind w:firstLine="851"/>
        <w:jc w:val="both"/>
      </w:pPr>
      <w:r w:rsidRPr="00CA2068">
        <w:t xml:space="preserve">Antes da consolidação definitiva das telas relacionadas ao cadastro e à configuração das informações, a equipe </w:t>
      </w:r>
      <w:proofErr w:type="spellStart"/>
      <w:r w:rsidRPr="00CA2068">
        <w:t>deverá</w:t>
      </w:r>
      <w:proofErr w:type="spellEnd"/>
      <w:r w:rsidRPr="00CA2068">
        <w:t>:</w:t>
      </w:r>
    </w:p>
    <w:p w14:paraId="3DF08025" w14:textId="77777777" w:rsidR="005F683C" w:rsidRPr="00CA2068" w:rsidRDefault="00000000" w:rsidP="00A83C66">
      <w:pPr>
        <w:pStyle w:val="Numerada"/>
        <w:spacing w:after="0"/>
      </w:pPr>
      <w:r w:rsidRPr="00CA2068">
        <w:t>identificar os campos atualmente utilizados;</w:t>
      </w:r>
    </w:p>
    <w:p w14:paraId="4E70E19C" w14:textId="77777777" w:rsidR="005F683C" w:rsidRPr="00CA2068" w:rsidRDefault="00000000" w:rsidP="00A83C66">
      <w:pPr>
        <w:pStyle w:val="Numerada"/>
        <w:spacing w:after="0"/>
      </w:pPr>
      <w:r w:rsidRPr="00CA2068">
        <w:t>verificar a função de cada campo;</w:t>
      </w:r>
    </w:p>
    <w:p w14:paraId="5B8BF32A" w14:textId="394A4A81" w:rsidR="005F683C" w:rsidRPr="00CA2068" w:rsidRDefault="00000000" w:rsidP="00A83C66">
      <w:pPr>
        <w:pStyle w:val="Numerada"/>
        <w:spacing w:after="0"/>
      </w:pPr>
      <w:r w:rsidRPr="00CA2068">
        <w:t xml:space="preserve">separar conceitualmente </w:t>
      </w:r>
      <w:proofErr w:type="spellStart"/>
      <w:r w:rsidRPr="00CA2068">
        <w:t>objeto</w:t>
      </w:r>
      <w:proofErr w:type="spellEnd"/>
      <w:r w:rsidRPr="00CA2068">
        <w:t xml:space="preserve">, </w:t>
      </w:r>
      <w:proofErr w:type="spellStart"/>
      <w:r w:rsidRPr="00CA2068">
        <w:t>metadado</w:t>
      </w:r>
      <w:proofErr w:type="spellEnd"/>
      <w:r w:rsidR="00A83C66">
        <w:t xml:space="preserve"> e</w:t>
      </w:r>
      <w:r w:rsidRPr="00CA2068">
        <w:t xml:space="preserve"> </w:t>
      </w:r>
      <w:proofErr w:type="spellStart"/>
      <w:r w:rsidRPr="00CA2068">
        <w:t>tipo</w:t>
      </w:r>
      <w:proofErr w:type="spellEnd"/>
      <w:r w:rsidRPr="00CA2068">
        <w:t>;</w:t>
      </w:r>
    </w:p>
    <w:p w14:paraId="22FC75C4" w14:textId="77777777" w:rsidR="005F683C" w:rsidRPr="00CA2068" w:rsidRDefault="00000000" w:rsidP="00A83C66">
      <w:pPr>
        <w:pStyle w:val="Numerada"/>
        <w:spacing w:after="0"/>
      </w:pPr>
      <w:r w:rsidRPr="00CA2068">
        <w:t>propor uma organização mais clara dessas informações;</w:t>
      </w:r>
    </w:p>
    <w:p w14:paraId="4A3E9C12" w14:textId="77777777" w:rsidR="005F683C" w:rsidRPr="00CA2068" w:rsidRDefault="00000000" w:rsidP="00A83C66">
      <w:pPr>
        <w:pStyle w:val="Numerada"/>
        <w:spacing w:after="0"/>
      </w:pPr>
      <w:r w:rsidRPr="00CA2068">
        <w:t>apresentar novo mockup da configuração do objeto.</w:t>
      </w:r>
    </w:p>
    <w:p w14:paraId="5EF63D66" w14:textId="77777777" w:rsidR="005F683C" w:rsidRPr="00CA2068" w:rsidRDefault="00000000" w:rsidP="00A83C66">
      <w:pPr>
        <w:spacing w:after="0"/>
        <w:ind w:firstLine="851"/>
        <w:jc w:val="both"/>
      </w:pPr>
      <w:r w:rsidRPr="00CA2068">
        <w:t xml:space="preserve">A interface deverá refletir o modelo de informação definido, e </w:t>
      </w:r>
      <w:proofErr w:type="spellStart"/>
      <w:r w:rsidRPr="00CA2068">
        <w:t>não</w:t>
      </w:r>
      <w:proofErr w:type="spellEnd"/>
      <w:r w:rsidRPr="00CA2068">
        <w:t xml:space="preserve"> o </w:t>
      </w:r>
      <w:proofErr w:type="spellStart"/>
      <w:r w:rsidRPr="00CA2068">
        <w:t>contrário</w:t>
      </w:r>
      <w:proofErr w:type="spellEnd"/>
      <w:r w:rsidRPr="00CA2068">
        <w:t>.</w:t>
      </w:r>
    </w:p>
    <w:p w14:paraId="279E4A3F" w14:textId="77777777" w:rsidR="005F683C" w:rsidRPr="00CA2068" w:rsidRDefault="00000000">
      <w:pPr>
        <w:pStyle w:val="Ttulo1"/>
        <w:rPr>
          <w:color w:val="auto"/>
        </w:rPr>
      </w:pPr>
      <w:r w:rsidRPr="00CA2068">
        <w:rPr>
          <w:color w:val="auto"/>
        </w:rPr>
        <w:t>4. REVISÃO DOS MOCKUPS</w:t>
      </w:r>
    </w:p>
    <w:p w14:paraId="7E9324B4" w14:textId="77777777" w:rsidR="005F683C" w:rsidRPr="00CA2068" w:rsidRDefault="00000000" w:rsidP="001402BC">
      <w:pPr>
        <w:ind w:firstLine="851"/>
        <w:jc w:val="both"/>
      </w:pPr>
      <w:r w:rsidRPr="00CA2068">
        <w:t xml:space="preserve">Os mockups atuais deverão ser revistos à luz das </w:t>
      </w:r>
      <w:proofErr w:type="spellStart"/>
      <w:r w:rsidRPr="00CA2068">
        <w:t>decisões</w:t>
      </w:r>
      <w:proofErr w:type="spellEnd"/>
      <w:r w:rsidRPr="00CA2068">
        <w:t xml:space="preserve"> </w:t>
      </w:r>
      <w:proofErr w:type="spellStart"/>
      <w:r w:rsidRPr="00CA2068">
        <w:t>tomadas</w:t>
      </w:r>
      <w:proofErr w:type="spellEnd"/>
      <w:r w:rsidRPr="00CA2068">
        <w:t xml:space="preserve"> </w:t>
      </w:r>
      <w:proofErr w:type="spellStart"/>
      <w:r w:rsidRPr="00CA2068">
        <w:t>nesta</w:t>
      </w:r>
      <w:proofErr w:type="spellEnd"/>
      <w:r w:rsidRPr="00CA2068">
        <w:t xml:space="preserve"> </w:t>
      </w:r>
      <w:proofErr w:type="spellStart"/>
      <w:r w:rsidRPr="00CA2068">
        <w:t>reunião</w:t>
      </w:r>
      <w:proofErr w:type="spellEnd"/>
      <w:r w:rsidRPr="00CA2068">
        <w:t>.</w:t>
      </w:r>
    </w:p>
    <w:p w14:paraId="6DF41B14" w14:textId="77777777" w:rsidR="005F683C" w:rsidRPr="00CA2068" w:rsidRDefault="00000000">
      <w:pPr>
        <w:jc w:val="both"/>
      </w:pPr>
      <w:r w:rsidRPr="00CA2068">
        <w:t>A revisão deverá priorizar principalmente:</w:t>
      </w:r>
    </w:p>
    <w:p w14:paraId="48BFBAB0" w14:textId="77777777" w:rsidR="005F683C" w:rsidRPr="00CA2068" w:rsidRDefault="00000000">
      <w:pPr>
        <w:pStyle w:val="Commarcadores"/>
        <w:spacing w:after="40"/>
      </w:pPr>
      <w:r w:rsidRPr="00CA2068">
        <w:t>configuração dos objetos;</w:t>
      </w:r>
    </w:p>
    <w:p w14:paraId="7E69C57B" w14:textId="77777777" w:rsidR="005F683C" w:rsidRPr="00CA2068" w:rsidRDefault="00000000">
      <w:pPr>
        <w:pStyle w:val="Commarcadores"/>
        <w:spacing w:after="40"/>
      </w:pPr>
      <w:r w:rsidRPr="00CA2068">
        <w:t>definição e visualização dos metadados;</w:t>
      </w:r>
    </w:p>
    <w:p w14:paraId="3AC9EDD4" w14:textId="02251C66" w:rsidR="005F683C" w:rsidRPr="00CA2068" w:rsidRDefault="00000000">
      <w:pPr>
        <w:pStyle w:val="Commarcadores"/>
        <w:spacing w:after="40"/>
      </w:pPr>
      <w:proofErr w:type="spellStart"/>
      <w:r w:rsidRPr="00CA2068">
        <w:t>diferenciação</w:t>
      </w:r>
      <w:proofErr w:type="spellEnd"/>
      <w:r w:rsidRPr="00CA2068">
        <w:t xml:space="preserve"> entre </w:t>
      </w:r>
      <w:proofErr w:type="spellStart"/>
      <w:r w:rsidRPr="00CA2068">
        <w:t>tipos</w:t>
      </w:r>
      <w:proofErr w:type="spellEnd"/>
      <w:r w:rsidR="001402BC">
        <w:t xml:space="preserve"> </w:t>
      </w:r>
      <w:proofErr w:type="spellStart"/>
      <w:r w:rsidR="001402BC">
        <w:t>fixos</w:t>
      </w:r>
      <w:proofErr w:type="spellEnd"/>
      <w:r w:rsidRPr="00CA2068">
        <w:t xml:space="preserve"> e </w:t>
      </w:r>
      <w:proofErr w:type="spellStart"/>
      <w:r w:rsidRPr="00CA2068">
        <w:t>variáveis</w:t>
      </w:r>
      <w:proofErr w:type="spellEnd"/>
      <w:r w:rsidRPr="00CA2068">
        <w:t>;</w:t>
      </w:r>
    </w:p>
    <w:p w14:paraId="6FB5B874" w14:textId="77777777" w:rsidR="005F683C" w:rsidRPr="00CA2068" w:rsidRDefault="00000000">
      <w:pPr>
        <w:pStyle w:val="Commarcadores"/>
        <w:spacing w:after="40"/>
      </w:pPr>
      <w:r w:rsidRPr="00CA2068">
        <w:lastRenderedPageBreak/>
        <w:t>perfis de usuários;</w:t>
      </w:r>
    </w:p>
    <w:p w14:paraId="29721D33" w14:textId="77777777" w:rsidR="005F683C" w:rsidRPr="00CA2068" w:rsidRDefault="00000000">
      <w:pPr>
        <w:pStyle w:val="Commarcadores"/>
        <w:spacing w:after="40"/>
      </w:pPr>
      <w:r w:rsidRPr="00CA2068">
        <w:t>permissões;</w:t>
      </w:r>
    </w:p>
    <w:p w14:paraId="19D6E61A" w14:textId="77777777" w:rsidR="005F683C" w:rsidRPr="00CA2068" w:rsidRDefault="00000000">
      <w:pPr>
        <w:pStyle w:val="Commarcadores"/>
        <w:spacing w:after="40"/>
      </w:pPr>
      <w:r w:rsidRPr="00CA2068">
        <w:t>fluxos específicos de cada perfil;</w:t>
      </w:r>
    </w:p>
    <w:p w14:paraId="64462C3D" w14:textId="77777777" w:rsidR="005F683C" w:rsidRPr="00CA2068" w:rsidRDefault="00000000">
      <w:pPr>
        <w:pStyle w:val="Commarcadores"/>
        <w:spacing w:after="40"/>
      </w:pPr>
      <w:r w:rsidRPr="00CA2068">
        <w:t>formação e execução dos ciclos de coleta;</w:t>
      </w:r>
    </w:p>
    <w:p w14:paraId="731C1439" w14:textId="77777777" w:rsidR="005F683C" w:rsidRPr="00CA2068" w:rsidRDefault="00000000">
      <w:pPr>
        <w:pStyle w:val="Commarcadores"/>
        <w:spacing w:after="40"/>
      </w:pPr>
      <w:r w:rsidRPr="00CA2068">
        <w:t>integração das informações provenientes do SIMONI;</w:t>
      </w:r>
    </w:p>
    <w:p w14:paraId="1740B669" w14:textId="77777777" w:rsidR="005F683C" w:rsidRPr="00CA2068" w:rsidRDefault="00000000">
      <w:pPr>
        <w:pStyle w:val="Commarcadores"/>
        <w:spacing w:after="40"/>
      </w:pPr>
      <w:r w:rsidRPr="00CA2068">
        <w:t>visualização executiva das informações geradas pelo sistema.</w:t>
      </w:r>
    </w:p>
    <w:p w14:paraId="28A29C9C" w14:textId="77777777" w:rsidR="005F683C" w:rsidRPr="00CA2068" w:rsidRDefault="00000000">
      <w:pPr>
        <w:pStyle w:val="Ttulo2"/>
        <w:rPr>
          <w:color w:val="auto"/>
        </w:rPr>
      </w:pPr>
      <w:r w:rsidRPr="00CA2068">
        <w:rPr>
          <w:color w:val="auto"/>
        </w:rPr>
        <w:t>4.1 Validação prévia das novas telas</w:t>
      </w:r>
    </w:p>
    <w:p w14:paraId="015EC493" w14:textId="77777777" w:rsidR="005F683C" w:rsidRPr="00CA2068" w:rsidRDefault="00000000" w:rsidP="001402BC">
      <w:pPr>
        <w:ind w:firstLine="851"/>
        <w:jc w:val="both"/>
      </w:pPr>
      <w:r w:rsidRPr="00CA2068">
        <w:t xml:space="preserve">Para esta etapa, não será necessário desenvolver imediatamente um protótipo navegável das novas </w:t>
      </w:r>
      <w:proofErr w:type="spellStart"/>
      <w:r w:rsidRPr="00CA2068">
        <w:t>telas</w:t>
      </w:r>
      <w:proofErr w:type="spellEnd"/>
      <w:r w:rsidRPr="00CA2068">
        <w:t xml:space="preserve"> </w:t>
      </w:r>
      <w:proofErr w:type="spellStart"/>
      <w:r w:rsidRPr="00CA2068">
        <w:t>ou</w:t>
      </w:r>
      <w:proofErr w:type="spellEnd"/>
      <w:r w:rsidRPr="00CA2068">
        <w:t xml:space="preserve"> </w:t>
      </w:r>
      <w:proofErr w:type="spellStart"/>
      <w:r w:rsidRPr="00CA2068">
        <w:t>alterações</w:t>
      </w:r>
      <w:proofErr w:type="spellEnd"/>
      <w:r w:rsidRPr="00CA2068">
        <w:t xml:space="preserve"> </w:t>
      </w:r>
      <w:proofErr w:type="spellStart"/>
      <w:r w:rsidRPr="00CA2068">
        <w:t>propostas</w:t>
      </w:r>
      <w:proofErr w:type="spellEnd"/>
      <w:r w:rsidRPr="00CA2068">
        <w:t>.</w:t>
      </w:r>
    </w:p>
    <w:p w14:paraId="2BA7DBD9" w14:textId="77777777" w:rsidR="005F683C" w:rsidRPr="00CA2068" w:rsidRDefault="00000000" w:rsidP="001402BC">
      <w:pPr>
        <w:ind w:firstLine="709"/>
        <w:jc w:val="both"/>
      </w:pPr>
      <w:r w:rsidRPr="00CA2068">
        <w:t xml:space="preserve">Antes de investir na implementação da navegação e dos comportamentos do sistema, a equipe deverá apresentar mockups </w:t>
      </w:r>
      <w:proofErr w:type="spellStart"/>
      <w:r w:rsidRPr="00CA2068">
        <w:t>simplificados</w:t>
      </w:r>
      <w:proofErr w:type="spellEnd"/>
      <w:r w:rsidRPr="00CA2068">
        <w:t xml:space="preserve">, </w:t>
      </w:r>
      <w:proofErr w:type="spellStart"/>
      <w:r w:rsidRPr="00CA2068">
        <w:t>suficientes</w:t>
      </w:r>
      <w:proofErr w:type="spellEnd"/>
      <w:r w:rsidRPr="00CA2068">
        <w:t xml:space="preserve"> para </w:t>
      </w:r>
      <w:proofErr w:type="spellStart"/>
      <w:r w:rsidRPr="00CA2068">
        <w:t>validar</w:t>
      </w:r>
      <w:proofErr w:type="spellEnd"/>
      <w:r w:rsidRPr="00CA2068">
        <w:t>:</w:t>
      </w:r>
    </w:p>
    <w:p w14:paraId="61A9E042" w14:textId="77777777" w:rsidR="005F683C" w:rsidRPr="00CA2068" w:rsidRDefault="00000000">
      <w:pPr>
        <w:pStyle w:val="Commarcadores"/>
        <w:spacing w:after="40"/>
      </w:pPr>
      <w:r w:rsidRPr="00CA2068">
        <w:t>estrutura da tela;</w:t>
      </w:r>
    </w:p>
    <w:p w14:paraId="4D0D33CE" w14:textId="77777777" w:rsidR="005F683C" w:rsidRPr="00CA2068" w:rsidRDefault="00000000">
      <w:pPr>
        <w:pStyle w:val="Commarcadores"/>
        <w:spacing w:after="40"/>
      </w:pPr>
      <w:r w:rsidRPr="00CA2068">
        <w:t>hierarquia das informações;</w:t>
      </w:r>
    </w:p>
    <w:p w14:paraId="0E8956AE" w14:textId="77777777" w:rsidR="005F683C" w:rsidRPr="00CA2068" w:rsidRDefault="00000000">
      <w:pPr>
        <w:pStyle w:val="Commarcadores"/>
        <w:spacing w:after="40"/>
      </w:pPr>
      <w:r w:rsidRPr="00CA2068">
        <w:t>campos necessários;</w:t>
      </w:r>
    </w:p>
    <w:p w14:paraId="45CF19D1" w14:textId="77777777" w:rsidR="005F683C" w:rsidRPr="00CA2068" w:rsidRDefault="00000000">
      <w:pPr>
        <w:pStyle w:val="Commarcadores"/>
        <w:spacing w:after="40"/>
      </w:pPr>
      <w:r w:rsidRPr="00CA2068">
        <w:t>organização dos componentes;</w:t>
      </w:r>
    </w:p>
    <w:p w14:paraId="351E4124" w14:textId="77777777" w:rsidR="005F683C" w:rsidRPr="00CA2068" w:rsidRDefault="00000000">
      <w:pPr>
        <w:pStyle w:val="Commarcadores"/>
        <w:spacing w:after="40"/>
      </w:pPr>
      <w:r w:rsidRPr="00CA2068">
        <w:t>ações disponíveis ao usuário;</w:t>
      </w:r>
    </w:p>
    <w:p w14:paraId="64B5D03A" w14:textId="77777777" w:rsidR="005F683C" w:rsidRPr="00CA2068" w:rsidRDefault="00000000">
      <w:pPr>
        <w:pStyle w:val="Commarcadores"/>
        <w:spacing w:after="40"/>
      </w:pPr>
      <w:r w:rsidRPr="00CA2068">
        <w:t>distribuição e priorização do conteúdo;</w:t>
      </w:r>
    </w:p>
    <w:p w14:paraId="2E022C38" w14:textId="77777777" w:rsidR="005F683C" w:rsidRPr="00CA2068" w:rsidRDefault="00000000">
      <w:pPr>
        <w:pStyle w:val="Commarcadores"/>
        <w:spacing w:after="40"/>
      </w:pPr>
      <w:r w:rsidRPr="00CA2068">
        <w:t>relação da tela com o fluxo correspondente.</w:t>
      </w:r>
    </w:p>
    <w:p w14:paraId="24673072" w14:textId="77777777" w:rsidR="005F683C" w:rsidRPr="00CA2068" w:rsidRDefault="00000000" w:rsidP="001402BC">
      <w:pPr>
        <w:spacing w:after="0"/>
        <w:ind w:firstLine="851"/>
        <w:jc w:val="both"/>
      </w:pPr>
      <w:r w:rsidRPr="00CA2068">
        <w:t xml:space="preserve">Os mockups poderão ser estáticos e apresentar menor nível de detalhamento visual, desde que permitam compreender com </w:t>
      </w:r>
      <w:proofErr w:type="spellStart"/>
      <w:r w:rsidRPr="00CA2068">
        <w:t>clareza</w:t>
      </w:r>
      <w:proofErr w:type="spellEnd"/>
      <w:r w:rsidRPr="00CA2068">
        <w:t xml:space="preserve"> a </w:t>
      </w:r>
      <w:proofErr w:type="spellStart"/>
      <w:r w:rsidRPr="00CA2068">
        <w:t>solução</w:t>
      </w:r>
      <w:proofErr w:type="spellEnd"/>
      <w:r w:rsidRPr="00CA2068">
        <w:t xml:space="preserve"> </w:t>
      </w:r>
      <w:proofErr w:type="spellStart"/>
      <w:r w:rsidRPr="00CA2068">
        <w:t>proposta</w:t>
      </w:r>
      <w:proofErr w:type="spellEnd"/>
      <w:r w:rsidRPr="00CA2068">
        <w:t>.</w:t>
      </w:r>
    </w:p>
    <w:p w14:paraId="25BA3F8F" w14:textId="77777777" w:rsidR="005F683C" w:rsidRPr="00CA2068" w:rsidRDefault="00000000" w:rsidP="001402BC">
      <w:pPr>
        <w:spacing w:after="0"/>
        <w:ind w:firstLine="851"/>
        <w:jc w:val="both"/>
      </w:pPr>
      <w:r w:rsidRPr="00CA2068">
        <w:t>O objetivo é realizar uma validação funcional e estrutural antes da implementação, reduzindo retrabalho decorrente de alterações em telas já desenvolvidas.</w:t>
      </w:r>
    </w:p>
    <w:p w14:paraId="752528FD" w14:textId="77777777" w:rsidR="005F683C" w:rsidRPr="00CA2068" w:rsidRDefault="00000000">
      <w:pPr>
        <w:pStyle w:val="Ttulo2"/>
        <w:rPr>
          <w:color w:val="auto"/>
        </w:rPr>
      </w:pPr>
      <w:r w:rsidRPr="00CA2068">
        <w:rPr>
          <w:color w:val="auto"/>
        </w:rPr>
        <w:t xml:space="preserve">4.2 </w:t>
      </w:r>
      <w:proofErr w:type="spellStart"/>
      <w:r w:rsidRPr="00CA2068">
        <w:rPr>
          <w:color w:val="auto"/>
        </w:rPr>
        <w:t>Sequência</w:t>
      </w:r>
      <w:proofErr w:type="spellEnd"/>
      <w:r w:rsidRPr="00CA2068">
        <w:rPr>
          <w:color w:val="auto"/>
        </w:rPr>
        <w:t xml:space="preserve"> de </w:t>
      </w:r>
      <w:proofErr w:type="spellStart"/>
      <w:r w:rsidRPr="00CA2068">
        <w:rPr>
          <w:color w:val="auto"/>
        </w:rPr>
        <w:t>validação</w:t>
      </w:r>
      <w:proofErr w:type="spellEnd"/>
    </w:p>
    <w:p w14:paraId="2DA25C29" w14:textId="77777777" w:rsidR="005F683C" w:rsidRPr="00CA2068" w:rsidRDefault="00000000" w:rsidP="001402BC">
      <w:pPr>
        <w:ind w:firstLine="851"/>
        <w:jc w:val="both"/>
      </w:pPr>
      <w:r w:rsidRPr="00CA2068">
        <w:t xml:space="preserve">Para novas telas ou alterações relevantes, deverá ser utilizada </w:t>
      </w:r>
      <w:proofErr w:type="spellStart"/>
      <w:r w:rsidRPr="00CA2068">
        <w:t>preferencialmente</w:t>
      </w:r>
      <w:proofErr w:type="spellEnd"/>
      <w:r w:rsidRPr="00CA2068">
        <w:t xml:space="preserve"> a </w:t>
      </w:r>
      <w:proofErr w:type="spellStart"/>
      <w:r w:rsidRPr="00CA2068">
        <w:t>seguinte</w:t>
      </w:r>
      <w:proofErr w:type="spellEnd"/>
      <w:r w:rsidRPr="00CA2068">
        <w:t xml:space="preserve"> </w:t>
      </w:r>
      <w:proofErr w:type="spellStart"/>
      <w:r w:rsidRPr="00CA2068">
        <w:t>sequência</w:t>
      </w:r>
      <w:proofErr w:type="spellEnd"/>
      <w:r w:rsidRPr="00CA2068">
        <w:t>:</w:t>
      </w:r>
    </w:p>
    <w:p w14:paraId="48B65A40" w14:textId="77777777" w:rsidR="005F683C" w:rsidRPr="00CA2068" w:rsidRDefault="00000000" w:rsidP="001402BC">
      <w:pPr>
        <w:pStyle w:val="Numerada"/>
        <w:numPr>
          <w:ilvl w:val="0"/>
          <w:numId w:val="5"/>
        </w:numPr>
        <w:spacing w:after="40"/>
      </w:pPr>
      <w:r w:rsidRPr="00CA2068">
        <w:t>Definição do requisito ou regra de negócio;</w:t>
      </w:r>
    </w:p>
    <w:p w14:paraId="16B11C6C" w14:textId="77777777" w:rsidR="005F683C" w:rsidRPr="00CA2068" w:rsidRDefault="00000000" w:rsidP="001402BC">
      <w:pPr>
        <w:pStyle w:val="Numerada"/>
        <w:numPr>
          <w:ilvl w:val="0"/>
          <w:numId w:val="5"/>
        </w:numPr>
        <w:spacing w:after="40"/>
      </w:pPr>
      <w:r w:rsidRPr="00CA2068">
        <w:t>Mockup simplificado da solução;</w:t>
      </w:r>
    </w:p>
    <w:p w14:paraId="239C268A" w14:textId="77777777" w:rsidR="005F683C" w:rsidRPr="00CA2068" w:rsidRDefault="00000000" w:rsidP="001402BC">
      <w:pPr>
        <w:pStyle w:val="Numerada"/>
        <w:numPr>
          <w:ilvl w:val="0"/>
          <w:numId w:val="5"/>
        </w:numPr>
        <w:spacing w:after="40"/>
      </w:pPr>
      <w:r w:rsidRPr="00CA2068">
        <w:t>Validação da proposta;</w:t>
      </w:r>
    </w:p>
    <w:p w14:paraId="387F44AA" w14:textId="77777777" w:rsidR="005F683C" w:rsidRPr="00CA2068" w:rsidRDefault="00000000" w:rsidP="001402BC">
      <w:pPr>
        <w:pStyle w:val="Numerada"/>
        <w:numPr>
          <w:ilvl w:val="0"/>
          <w:numId w:val="5"/>
        </w:numPr>
        <w:spacing w:after="40"/>
      </w:pPr>
      <w:r w:rsidRPr="00CA2068">
        <w:t>Ajustes necessários;</w:t>
      </w:r>
    </w:p>
    <w:p w14:paraId="057A0102" w14:textId="77777777" w:rsidR="005F683C" w:rsidRPr="00CA2068" w:rsidRDefault="00000000" w:rsidP="001402BC">
      <w:pPr>
        <w:pStyle w:val="Numerada"/>
        <w:numPr>
          <w:ilvl w:val="0"/>
          <w:numId w:val="5"/>
        </w:numPr>
        <w:spacing w:after="40"/>
      </w:pPr>
      <w:r w:rsidRPr="00CA2068">
        <w:t>Consolidação visual da tela;</w:t>
      </w:r>
    </w:p>
    <w:p w14:paraId="348555A3" w14:textId="77777777" w:rsidR="005F683C" w:rsidRPr="00CA2068" w:rsidRDefault="00000000" w:rsidP="001402BC">
      <w:pPr>
        <w:pStyle w:val="Numerada"/>
        <w:numPr>
          <w:ilvl w:val="0"/>
          <w:numId w:val="5"/>
        </w:numPr>
        <w:spacing w:after="40"/>
      </w:pPr>
      <w:r w:rsidRPr="00CA2068">
        <w:t>Implementação no protótipo navegável ou no sistema.</w:t>
      </w:r>
    </w:p>
    <w:p w14:paraId="7A33129F" w14:textId="77777777" w:rsidR="005F683C" w:rsidRPr="00CA2068" w:rsidRDefault="00000000" w:rsidP="001402BC">
      <w:pPr>
        <w:ind w:firstLine="851"/>
        <w:jc w:val="both"/>
      </w:pPr>
      <w:r w:rsidRPr="00CA2068">
        <w:t xml:space="preserve">A elaboração de protótipos navegáveis deverá ocorrer principalmente após a validação das decisões estruturais da interface, salvo quando a própria interação ou navegação for o </w:t>
      </w:r>
      <w:proofErr w:type="spellStart"/>
      <w:r w:rsidRPr="00CA2068">
        <w:t>objeto</w:t>
      </w:r>
      <w:proofErr w:type="spellEnd"/>
      <w:r w:rsidRPr="00CA2068">
        <w:t xml:space="preserve"> </w:t>
      </w:r>
      <w:proofErr w:type="spellStart"/>
      <w:r w:rsidRPr="00CA2068">
        <w:t>específico</w:t>
      </w:r>
      <w:proofErr w:type="spellEnd"/>
      <w:r w:rsidRPr="00CA2068">
        <w:t xml:space="preserve"> da </w:t>
      </w:r>
      <w:proofErr w:type="spellStart"/>
      <w:r w:rsidRPr="00CA2068">
        <w:t>validação</w:t>
      </w:r>
      <w:proofErr w:type="spellEnd"/>
      <w:r w:rsidRPr="00CA2068">
        <w:t>.</w:t>
      </w:r>
    </w:p>
    <w:p w14:paraId="145E57BF" w14:textId="77777777" w:rsidR="005F683C" w:rsidRPr="00CA2068" w:rsidRDefault="00000000" w:rsidP="001402BC">
      <w:pPr>
        <w:ind w:firstLine="851"/>
        <w:jc w:val="both"/>
      </w:pPr>
      <w:r w:rsidRPr="00CA2068">
        <w:t xml:space="preserve">Dessa forma, o esforço de desenvolvimento deverá ser direcionado primeiro para a validação da solução e, </w:t>
      </w:r>
      <w:proofErr w:type="spellStart"/>
      <w:r w:rsidRPr="00CA2068">
        <w:t>posteriormente</w:t>
      </w:r>
      <w:proofErr w:type="spellEnd"/>
      <w:r w:rsidRPr="00CA2068">
        <w:t xml:space="preserve">, para </w:t>
      </w:r>
      <w:proofErr w:type="spellStart"/>
      <w:r w:rsidRPr="00CA2068">
        <w:t>sua</w:t>
      </w:r>
      <w:proofErr w:type="spellEnd"/>
      <w:r w:rsidRPr="00CA2068">
        <w:t xml:space="preserve"> </w:t>
      </w:r>
      <w:proofErr w:type="spellStart"/>
      <w:r w:rsidRPr="00CA2068">
        <w:t>implementação</w:t>
      </w:r>
      <w:proofErr w:type="spellEnd"/>
      <w:r w:rsidRPr="00CA2068">
        <w:t>.</w:t>
      </w:r>
    </w:p>
    <w:p w14:paraId="02590924" w14:textId="77777777" w:rsidR="005F683C" w:rsidRPr="00CA2068" w:rsidRDefault="00000000">
      <w:pPr>
        <w:pStyle w:val="Ttulo1"/>
        <w:rPr>
          <w:color w:val="auto"/>
        </w:rPr>
      </w:pPr>
      <w:r w:rsidRPr="00CA2068">
        <w:rPr>
          <w:color w:val="auto"/>
        </w:rPr>
        <w:t>5. PERFIS DE USUÁRIO E PERMISSÕES</w:t>
      </w:r>
    </w:p>
    <w:p w14:paraId="2CC059E2" w14:textId="77777777" w:rsidR="005F683C" w:rsidRPr="00CA2068" w:rsidRDefault="00000000">
      <w:pPr>
        <w:jc w:val="both"/>
      </w:pPr>
      <w:r w:rsidRPr="00CA2068">
        <w:t>Foi discutida a necessidade de reorganização dos perfis de acesso ao Agiliza.</w:t>
      </w:r>
    </w:p>
    <w:p w14:paraId="6A450898" w14:textId="77777777" w:rsidR="005F683C" w:rsidRPr="00CA2068" w:rsidRDefault="00000000">
      <w:pPr>
        <w:jc w:val="both"/>
      </w:pPr>
      <w:r w:rsidRPr="00CA2068">
        <w:lastRenderedPageBreak/>
        <w:t>Deverá existir um perfil com acesso amplo às funcionalidades administrativas do sistema, concentrando as permissões necessárias à gestão do Agiliza.</w:t>
      </w:r>
    </w:p>
    <w:p w14:paraId="7567A9B9" w14:textId="77777777" w:rsidR="005F683C" w:rsidRPr="00CA2068" w:rsidRDefault="00000000">
      <w:pPr>
        <w:jc w:val="both"/>
      </w:pPr>
      <w:r w:rsidRPr="00CA2068">
        <w:t>Além desse perfil, o sistema deverá contemplar diferentes participantes do processo de coleta, entre eles:</w:t>
      </w:r>
    </w:p>
    <w:p w14:paraId="24E71DBD" w14:textId="77777777" w:rsidR="005F683C" w:rsidRPr="00CA2068" w:rsidRDefault="00000000">
      <w:pPr>
        <w:pStyle w:val="Commarcadores"/>
        <w:spacing w:after="40"/>
      </w:pPr>
      <w:r w:rsidRPr="00CA2068">
        <w:t>administração/gestão do sistema;</w:t>
      </w:r>
    </w:p>
    <w:p w14:paraId="516C9521" w14:textId="44DA27A9" w:rsidR="005F683C" w:rsidRPr="00CA2068" w:rsidRDefault="00000000">
      <w:pPr>
        <w:pStyle w:val="Commarcadores"/>
        <w:spacing w:after="40"/>
      </w:pPr>
      <w:proofErr w:type="spellStart"/>
      <w:r w:rsidRPr="00CA2068">
        <w:t>gabinete</w:t>
      </w:r>
      <w:proofErr w:type="spellEnd"/>
      <w:r w:rsidR="001402BC">
        <w:t xml:space="preserve"> – </w:t>
      </w:r>
      <w:proofErr w:type="spellStart"/>
      <w:r w:rsidR="001402BC">
        <w:t>como</w:t>
      </w:r>
      <w:proofErr w:type="spellEnd"/>
      <w:r w:rsidR="001402BC">
        <w:t xml:space="preserve"> </w:t>
      </w:r>
      <w:proofErr w:type="spellStart"/>
      <w:r w:rsidR="001402BC">
        <w:t>observador</w:t>
      </w:r>
      <w:proofErr w:type="spellEnd"/>
      <w:r w:rsidRPr="00CA2068">
        <w:t>;</w:t>
      </w:r>
    </w:p>
    <w:p w14:paraId="4DA1F90A" w14:textId="320FF840" w:rsidR="005F683C" w:rsidRPr="00CA2068" w:rsidRDefault="00000000">
      <w:pPr>
        <w:pStyle w:val="Commarcadores"/>
        <w:spacing w:after="40"/>
      </w:pPr>
      <w:proofErr w:type="spellStart"/>
      <w:r w:rsidRPr="00CA2068">
        <w:t>pontos</w:t>
      </w:r>
      <w:proofErr w:type="spellEnd"/>
      <w:r w:rsidRPr="00CA2068">
        <w:t xml:space="preserve"> </w:t>
      </w:r>
      <w:proofErr w:type="spellStart"/>
      <w:r w:rsidRPr="00CA2068">
        <w:t>focais</w:t>
      </w:r>
      <w:proofErr w:type="spellEnd"/>
      <w:r w:rsidR="0087171B">
        <w:t xml:space="preserve"> – </w:t>
      </w:r>
      <w:proofErr w:type="spellStart"/>
      <w:r w:rsidR="0087171B">
        <w:t>como</w:t>
      </w:r>
      <w:proofErr w:type="spellEnd"/>
      <w:r w:rsidR="0087171B">
        <w:t xml:space="preserve"> </w:t>
      </w:r>
      <w:proofErr w:type="spellStart"/>
      <w:r w:rsidR="0087171B">
        <w:t>responsáveis</w:t>
      </w:r>
      <w:proofErr w:type="spellEnd"/>
      <w:r w:rsidR="0087171B">
        <w:t xml:space="preserve"> </w:t>
      </w:r>
      <w:proofErr w:type="spellStart"/>
      <w:r w:rsidR="0087171B">
        <w:t>formais</w:t>
      </w:r>
      <w:proofErr w:type="spellEnd"/>
      <w:r w:rsidR="0087171B">
        <w:t xml:space="preserve"> </w:t>
      </w:r>
      <w:proofErr w:type="spellStart"/>
      <w:r w:rsidR="0087171B">
        <w:t>na</w:t>
      </w:r>
      <w:proofErr w:type="spellEnd"/>
      <w:r w:rsidR="0087171B">
        <w:t xml:space="preserve"> UG</w:t>
      </w:r>
      <w:r w:rsidRPr="00CA2068">
        <w:t>;</w:t>
      </w:r>
    </w:p>
    <w:p w14:paraId="59DBDD9B" w14:textId="5C4AE9B9" w:rsidR="005F683C" w:rsidRDefault="00000000">
      <w:pPr>
        <w:pStyle w:val="Commarcadores"/>
        <w:spacing w:after="40"/>
      </w:pPr>
      <w:proofErr w:type="spellStart"/>
      <w:r w:rsidRPr="00CA2068">
        <w:t>respondentes</w:t>
      </w:r>
      <w:proofErr w:type="spellEnd"/>
      <w:r w:rsidRPr="00CA2068">
        <w:t xml:space="preserve"> </w:t>
      </w:r>
      <w:proofErr w:type="spellStart"/>
      <w:r w:rsidRPr="00CA2068">
        <w:t>técnicos</w:t>
      </w:r>
      <w:proofErr w:type="spellEnd"/>
      <w:r w:rsidR="001402BC">
        <w:t>;</w:t>
      </w:r>
    </w:p>
    <w:p w14:paraId="1C11F1CC" w14:textId="5D49E22D" w:rsidR="001402BC" w:rsidRPr="00CA2068" w:rsidRDefault="0087171B">
      <w:pPr>
        <w:pStyle w:val="Commarcadores"/>
        <w:spacing w:after="40"/>
      </w:pPr>
      <w:proofErr w:type="spellStart"/>
      <w:r>
        <w:t>disponibilização</w:t>
      </w:r>
      <w:proofErr w:type="spellEnd"/>
      <w:r>
        <w:t xml:space="preserve"> de </w:t>
      </w:r>
      <w:proofErr w:type="spellStart"/>
      <w:r>
        <w:t>informações</w:t>
      </w:r>
      <w:proofErr w:type="spellEnd"/>
      <w:r w:rsidR="001402BC">
        <w:t xml:space="preserve"> </w:t>
      </w:r>
      <w:proofErr w:type="spellStart"/>
      <w:r w:rsidR="001402BC">
        <w:t>espontâne</w:t>
      </w:r>
      <w:r>
        <w:t>as</w:t>
      </w:r>
      <w:proofErr w:type="spellEnd"/>
      <w:r>
        <w:t xml:space="preserve"> – </w:t>
      </w:r>
      <w:proofErr w:type="spellStart"/>
      <w:r>
        <w:t>sem</w:t>
      </w:r>
      <w:proofErr w:type="spellEnd"/>
      <w:r>
        <w:t xml:space="preserve"> </w:t>
      </w:r>
      <w:proofErr w:type="spellStart"/>
      <w:r>
        <w:t>abertura</w:t>
      </w:r>
      <w:proofErr w:type="spellEnd"/>
      <w:r>
        <w:t xml:space="preserve"> de </w:t>
      </w:r>
      <w:proofErr w:type="spellStart"/>
      <w:r>
        <w:t>ciclo</w:t>
      </w:r>
      <w:proofErr w:type="spellEnd"/>
      <w:r>
        <w:t xml:space="preserve"> pela SEATRAN.</w:t>
      </w:r>
      <w:r w:rsidR="001402BC">
        <w:t xml:space="preserve"> </w:t>
      </w:r>
    </w:p>
    <w:p w14:paraId="62D16F81" w14:textId="77777777" w:rsidR="005F683C" w:rsidRPr="00CA2068" w:rsidRDefault="00000000" w:rsidP="0087171B">
      <w:pPr>
        <w:ind w:firstLine="851"/>
        <w:jc w:val="both"/>
      </w:pPr>
      <w:r w:rsidRPr="00CA2068">
        <w:t xml:space="preserve">O respondente técnico não necessariamente corresponde a um usuário com função administrativa específica, podendo ser o agente indicado para fornecer determinada informação </w:t>
      </w:r>
      <w:proofErr w:type="spellStart"/>
      <w:r w:rsidRPr="00CA2068">
        <w:t>dentro</w:t>
      </w:r>
      <w:proofErr w:type="spellEnd"/>
      <w:r w:rsidRPr="00CA2068">
        <w:t xml:space="preserve"> de um </w:t>
      </w:r>
      <w:proofErr w:type="spellStart"/>
      <w:r w:rsidRPr="00CA2068">
        <w:t>ciclo</w:t>
      </w:r>
      <w:proofErr w:type="spellEnd"/>
      <w:r w:rsidRPr="00CA2068">
        <w:t>.</w:t>
      </w:r>
    </w:p>
    <w:p w14:paraId="17AF8CCB" w14:textId="77777777" w:rsidR="005F683C" w:rsidRPr="00CA2068" w:rsidRDefault="00000000">
      <w:pPr>
        <w:pStyle w:val="Ttulo2"/>
        <w:rPr>
          <w:color w:val="auto"/>
        </w:rPr>
      </w:pPr>
      <w:r w:rsidRPr="00CA2068">
        <w:rPr>
          <w:color w:val="auto"/>
        </w:rPr>
        <w:t>5.1 Diretriz para desenvolvimento</w:t>
      </w:r>
    </w:p>
    <w:p w14:paraId="0B647F06" w14:textId="71234E1D" w:rsidR="005F683C" w:rsidRPr="00CA2068" w:rsidRDefault="00000000" w:rsidP="0087171B">
      <w:pPr>
        <w:spacing w:after="0"/>
        <w:ind w:firstLine="851"/>
        <w:jc w:val="both"/>
      </w:pPr>
      <w:r w:rsidRPr="00CA2068">
        <w:t xml:space="preserve">A equipe deverá evitar a criação de permissões de forma </w:t>
      </w:r>
      <w:proofErr w:type="spellStart"/>
      <w:r w:rsidRPr="00CA2068">
        <w:t>isolada</w:t>
      </w:r>
      <w:proofErr w:type="spellEnd"/>
      <w:r w:rsidRPr="00CA2068">
        <w:t xml:space="preserve"> </w:t>
      </w:r>
      <w:proofErr w:type="spellStart"/>
      <w:r w:rsidRPr="00CA2068">
        <w:t>diretamente</w:t>
      </w:r>
      <w:proofErr w:type="spellEnd"/>
      <w:r w:rsidRPr="00CA2068">
        <w:t xml:space="preserve"> </w:t>
      </w:r>
      <w:proofErr w:type="spellStart"/>
      <w:r w:rsidRPr="00CA2068">
        <w:t>nas</w:t>
      </w:r>
      <w:proofErr w:type="spellEnd"/>
      <w:r w:rsidRPr="00CA2068">
        <w:t xml:space="preserve"> </w:t>
      </w:r>
      <w:proofErr w:type="spellStart"/>
      <w:r w:rsidRPr="00CA2068">
        <w:t>telas</w:t>
      </w:r>
      <w:proofErr w:type="spellEnd"/>
      <w:r w:rsidRPr="00CA2068">
        <w:t>.</w:t>
      </w:r>
      <w:r w:rsidR="0087171B">
        <w:t xml:space="preserve"> </w:t>
      </w:r>
      <w:r w:rsidRPr="00CA2068">
        <w:t xml:space="preserve">Primeiro </w:t>
      </w:r>
      <w:proofErr w:type="spellStart"/>
      <w:r w:rsidRPr="00CA2068">
        <w:t>deverá</w:t>
      </w:r>
      <w:proofErr w:type="spellEnd"/>
      <w:r w:rsidRPr="00CA2068">
        <w:t xml:space="preserve"> ser </w:t>
      </w:r>
      <w:proofErr w:type="spellStart"/>
      <w:r w:rsidRPr="00CA2068">
        <w:t>elaborada</w:t>
      </w:r>
      <w:proofErr w:type="spellEnd"/>
      <w:r w:rsidRPr="00CA2068">
        <w:t xml:space="preserve"> uma matriz de perfis e permissões, identificando, para cada perfil, quais operações poderão ser realizadas.</w:t>
      </w:r>
    </w:p>
    <w:p w14:paraId="2969C220" w14:textId="77777777" w:rsidR="005F683C" w:rsidRPr="00CA2068" w:rsidRDefault="00000000" w:rsidP="0087171B">
      <w:pPr>
        <w:spacing w:after="0"/>
        <w:jc w:val="both"/>
      </w:pPr>
      <w:r w:rsidRPr="00CA2068">
        <w:t>Entre as operações que deverão ser avaliadas estão:</w:t>
      </w:r>
    </w:p>
    <w:p w14:paraId="59492143" w14:textId="77777777" w:rsidR="005F683C" w:rsidRPr="00CA2068" w:rsidRDefault="00000000" w:rsidP="0087171B">
      <w:pPr>
        <w:pStyle w:val="Commarcadores"/>
        <w:spacing w:after="0"/>
      </w:pPr>
      <w:r w:rsidRPr="00CA2068">
        <w:t>visualizar ciclos;</w:t>
      </w:r>
    </w:p>
    <w:p w14:paraId="658DE6CC" w14:textId="77777777" w:rsidR="005F683C" w:rsidRPr="00CA2068" w:rsidRDefault="00000000" w:rsidP="0087171B">
      <w:pPr>
        <w:pStyle w:val="Commarcadores"/>
        <w:spacing w:after="0"/>
      </w:pPr>
      <w:r w:rsidRPr="00CA2068">
        <w:t>criar ciclos;</w:t>
      </w:r>
    </w:p>
    <w:p w14:paraId="0FDC09B0" w14:textId="77777777" w:rsidR="005F683C" w:rsidRPr="00CA2068" w:rsidRDefault="00000000" w:rsidP="0087171B">
      <w:pPr>
        <w:pStyle w:val="Commarcadores"/>
        <w:spacing w:after="0"/>
      </w:pPr>
      <w:r w:rsidRPr="00CA2068">
        <w:t>configurar ciclos;</w:t>
      </w:r>
    </w:p>
    <w:p w14:paraId="076C55CB" w14:textId="77777777" w:rsidR="005F683C" w:rsidRPr="00CA2068" w:rsidRDefault="00000000" w:rsidP="0087171B">
      <w:pPr>
        <w:pStyle w:val="Commarcadores"/>
        <w:spacing w:after="0"/>
      </w:pPr>
      <w:r w:rsidRPr="00CA2068">
        <w:t>visualizar solicitações;</w:t>
      </w:r>
    </w:p>
    <w:p w14:paraId="622410B4" w14:textId="77777777" w:rsidR="005F683C" w:rsidRPr="00CA2068" w:rsidRDefault="00000000" w:rsidP="0087171B">
      <w:pPr>
        <w:pStyle w:val="Commarcadores"/>
        <w:spacing w:after="0"/>
      </w:pPr>
      <w:r w:rsidRPr="00CA2068">
        <w:t>encaminhar solicitações;</w:t>
      </w:r>
    </w:p>
    <w:p w14:paraId="1CA1BFEE" w14:textId="77777777" w:rsidR="005F683C" w:rsidRPr="00CA2068" w:rsidRDefault="00000000" w:rsidP="0087171B">
      <w:pPr>
        <w:pStyle w:val="Commarcadores"/>
        <w:spacing w:after="0"/>
      </w:pPr>
      <w:r w:rsidRPr="00CA2068">
        <w:t>indicar ou alterar respondente;</w:t>
      </w:r>
    </w:p>
    <w:p w14:paraId="044CCE94" w14:textId="77777777" w:rsidR="005F683C" w:rsidRPr="00CA2068" w:rsidRDefault="00000000" w:rsidP="0087171B">
      <w:pPr>
        <w:pStyle w:val="Commarcadores"/>
        <w:spacing w:after="0"/>
      </w:pPr>
      <w:r w:rsidRPr="00CA2068">
        <w:t>responder solicitações;</w:t>
      </w:r>
    </w:p>
    <w:p w14:paraId="119DB153" w14:textId="77777777" w:rsidR="005F683C" w:rsidRPr="00CA2068" w:rsidRDefault="00000000" w:rsidP="0087171B">
      <w:pPr>
        <w:pStyle w:val="Commarcadores"/>
        <w:spacing w:after="0"/>
      </w:pPr>
      <w:r w:rsidRPr="00CA2068">
        <w:t>anexar informações ou evidências;</w:t>
      </w:r>
    </w:p>
    <w:p w14:paraId="69A88169" w14:textId="77777777" w:rsidR="005F683C" w:rsidRPr="00CA2068" w:rsidRDefault="00000000" w:rsidP="0087171B">
      <w:pPr>
        <w:pStyle w:val="Commarcadores"/>
        <w:spacing w:after="0"/>
      </w:pPr>
      <w:r w:rsidRPr="00CA2068">
        <w:t>acompanhar andamento;</w:t>
      </w:r>
    </w:p>
    <w:p w14:paraId="00798532" w14:textId="77777777" w:rsidR="005F683C" w:rsidRPr="00CA2068" w:rsidRDefault="00000000" w:rsidP="0087171B">
      <w:pPr>
        <w:pStyle w:val="Commarcadores"/>
        <w:spacing w:after="0"/>
      </w:pPr>
      <w:r w:rsidRPr="00CA2068">
        <w:t>validar respostas;</w:t>
      </w:r>
    </w:p>
    <w:p w14:paraId="50F77FCB" w14:textId="77777777" w:rsidR="005F683C" w:rsidRPr="00CA2068" w:rsidRDefault="00000000" w:rsidP="0087171B">
      <w:pPr>
        <w:pStyle w:val="Commarcadores"/>
        <w:spacing w:after="0"/>
      </w:pPr>
      <w:r w:rsidRPr="00CA2068">
        <w:t>concluir etapas;</w:t>
      </w:r>
    </w:p>
    <w:p w14:paraId="41EE642A" w14:textId="77777777" w:rsidR="005F683C" w:rsidRPr="00CA2068" w:rsidRDefault="00000000" w:rsidP="0087171B">
      <w:pPr>
        <w:pStyle w:val="Commarcadores"/>
        <w:spacing w:after="0"/>
      </w:pPr>
      <w:r w:rsidRPr="00CA2068">
        <w:t>encerrar ciclos;</w:t>
      </w:r>
    </w:p>
    <w:p w14:paraId="71858741" w14:textId="77777777" w:rsidR="005F683C" w:rsidRPr="00CA2068" w:rsidRDefault="00000000" w:rsidP="0087171B">
      <w:pPr>
        <w:pStyle w:val="Commarcadores"/>
        <w:spacing w:after="0"/>
      </w:pPr>
      <w:r w:rsidRPr="00CA2068">
        <w:t>administrar cadastros;</w:t>
      </w:r>
    </w:p>
    <w:p w14:paraId="2AA2CD50" w14:textId="77777777" w:rsidR="005F683C" w:rsidRPr="00CA2068" w:rsidRDefault="00000000" w:rsidP="0087171B">
      <w:pPr>
        <w:pStyle w:val="Commarcadores"/>
        <w:spacing w:after="0"/>
      </w:pPr>
      <w:r w:rsidRPr="00CA2068">
        <w:t>administrar usuários e permissões.</w:t>
      </w:r>
    </w:p>
    <w:p w14:paraId="42AB43EA" w14:textId="20C2A734" w:rsidR="005F683C" w:rsidRDefault="00000000" w:rsidP="0087171B">
      <w:pPr>
        <w:spacing w:after="0"/>
        <w:ind w:firstLine="851"/>
        <w:jc w:val="both"/>
      </w:pPr>
      <w:r w:rsidRPr="00CA2068">
        <w:t xml:space="preserve">A matriz deverá ser apresentada para validação antes de sua </w:t>
      </w:r>
      <w:proofErr w:type="spellStart"/>
      <w:r w:rsidRPr="00CA2068">
        <w:t>implementação</w:t>
      </w:r>
      <w:proofErr w:type="spellEnd"/>
      <w:r w:rsidR="0087171B">
        <w:t xml:space="preserve"> </w:t>
      </w:r>
    </w:p>
    <w:p w14:paraId="0485FFA2" w14:textId="690549B1" w:rsidR="0087171B" w:rsidRDefault="0087171B" w:rsidP="0087171B">
      <w:pPr>
        <w:spacing w:after="0"/>
        <w:jc w:val="both"/>
      </w:pPr>
      <w:proofErr w:type="spellStart"/>
      <w:r>
        <w:t>Quem</w:t>
      </w:r>
      <w:proofErr w:type="spellEnd"/>
      <w:r>
        <w:t xml:space="preserve"> </w:t>
      </w:r>
      <w:proofErr w:type="spellStart"/>
      <w:r>
        <w:t>pode</w:t>
      </w:r>
      <w:proofErr w:type="spellEnd"/>
      <w:r>
        <w:t xml:space="preserve"> </w:t>
      </w:r>
      <w:proofErr w:type="spellStart"/>
      <w:r>
        <w:t>fazer</w:t>
      </w:r>
      <w:proofErr w:type="spellEnd"/>
      <w:r>
        <w:t xml:space="preserve"> o que no </w:t>
      </w:r>
      <w:proofErr w:type="spellStart"/>
      <w:r>
        <w:t>Agiliza</w:t>
      </w:r>
      <w:proofErr w:type="spellEnd"/>
      <w:r>
        <w:t>?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993"/>
        <w:gridCol w:w="1418"/>
        <w:gridCol w:w="977"/>
        <w:gridCol w:w="1162"/>
        <w:gridCol w:w="1964"/>
      </w:tblGrid>
      <w:tr w:rsidR="0087171B" w:rsidRPr="0087171B" w14:paraId="69002D1D" w14:textId="77777777" w:rsidTr="0087171B">
        <w:tc>
          <w:tcPr>
            <w:tcW w:w="0" w:type="auto"/>
            <w:hideMark/>
          </w:tcPr>
          <w:p w14:paraId="4BDD9FBB" w14:textId="77777777" w:rsidR="0087171B" w:rsidRPr="0087171B" w:rsidRDefault="0087171B" w:rsidP="0087171B">
            <w:pPr>
              <w:spacing w:after="0" w:line="240" w:lineRule="auto"/>
              <w:jc w:val="both"/>
              <w:rPr>
                <w:rFonts w:asciiTheme="majorHAnsi" w:hAnsiTheme="majorHAnsi" w:cstheme="majorHAnsi"/>
                <w:b/>
                <w:bCs/>
                <w:sz w:val="20"/>
                <w:szCs w:val="20"/>
                <w:lang w:val="pt-BR"/>
              </w:rPr>
            </w:pPr>
            <w:r w:rsidRPr="0087171B">
              <w:rPr>
                <w:rFonts w:asciiTheme="majorHAnsi" w:hAnsiTheme="majorHAnsi" w:cstheme="majorHAnsi"/>
                <w:b/>
                <w:bCs/>
                <w:sz w:val="20"/>
                <w:szCs w:val="20"/>
                <w:lang w:val="pt-BR"/>
              </w:rPr>
              <w:t>Ação no Agiliza</w:t>
            </w:r>
          </w:p>
        </w:tc>
        <w:tc>
          <w:tcPr>
            <w:tcW w:w="0" w:type="auto"/>
            <w:hideMark/>
          </w:tcPr>
          <w:p w14:paraId="1045992F" w14:textId="77777777" w:rsidR="0087171B" w:rsidRPr="0087171B" w:rsidRDefault="0087171B" w:rsidP="0087171B">
            <w:pPr>
              <w:spacing w:after="0" w:line="240" w:lineRule="auto"/>
              <w:jc w:val="both"/>
              <w:rPr>
                <w:rFonts w:asciiTheme="majorHAnsi" w:hAnsiTheme="majorHAnsi" w:cstheme="majorHAnsi"/>
                <w:b/>
                <w:bCs/>
                <w:sz w:val="20"/>
                <w:szCs w:val="20"/>
                <w:lang w:val="pt-BR"/>
              </w:rPr>
            </w:pPr>
            <w:r w:rsidRPr="0087171B">
              <w:rPr>
                <w:rFonts w:asciiTheme="majorHAnsi" w:hAnsiTheme="majorHAnsi" w:cstheme="majorHAnsi"/>
                <w:b/>
                <w:bCs/>
                <w:sz w:val="20"/>
                <w:szCs w:val="20"/>
                <w:lang w:val="pt-BR"/>
              </w:rPr>
              <w:t>Administrador</w:t>
            </w:r>
          </w:p>
        </w:tc>
        <w:tc>
          <w:tcPr>
            <w:tcW w:w="0" w:type="auto"/>
            <w:hideMark/>
          </w:tcPr>
          <w:p w14:paraId="59126827" w14:textId="77777777" w:rsidR="0087171B" w:rsidRPr="0087171B" w:rsidRDefault="0087171B" w:rsidP="0087171B">
            <w:pPr>
              <w:spacing w:after="0" w:line="240" w:lineRule="auto"/>
              <w:jc w:val="both"/>
              <w:rPr>
                <w:rFonts w:asciiTheme="majorHAnsi" w:hAnsiTheme="majorHAnsi" w:cstheme="majorHAnsi"/>
                <w:b/>
                <w:bCs/>
                <w:sz w:val="20"/>
                <w:szCs w:val="20"/>
                <w:lang w:val="pt-BR"/>
              </w:rPr>
            </w:pPr>
            <w:r w:rsidRPr="0087171B">
              <w:rPr>
                <w:rFonts w:asciiTheme="majorHAnsi" w:hAnsiTheme="majorHAnsi" w:cstheme="majorHAnsi"/>
                <w:b/>
                <w:bCs/>
                <w:sz w:val="20"/>
                <w:szCs w:val="20"/>
                <w:lang w:val="pt-BR"/>
              </w:rPr>
              <w:t>Gabinete</w:t>
            </w:r>
          </w:p>
        </w:tc>
        <w:tc>
          <w:tcPr>
            <w:tcW w:w="0" w:type="auto"/>
            <w:hideMark/>
          </w:tcPr>
          <w:p w14:paraId="32329655" w14:textId="77777777" w:rsidR="0087171B" w:rsidRPr="0087171B" w:rsidRDefault="0087171B" w:rsidP="0087171B">
            <w:pPr>
              <w:spacing w:after="0" w:line="240" w:lineRule="auto"/>
              <w:jc w:val="both"/>
              <w:rPr>
                <w:rFonts w:asciiTheme="majorHAnsi" w:hAnsiTheme="majorHAnsi" w:cstheme="majorHAnsi"/>
                <w:b/>
                <w:bCs/>
                <w:sz w:val="20"/>
                <w:szCs w:val="20"/>
                <w:lang w:val="pt-BR"/>
              </w:rPr>
            </w:pPr>
            <w:r w:rsidRPr="0087171B">
              <w:rPr>
                <w:rFonts w:asciiTheme="majorHAnsi" w:hAnsiTheme="majorHAnsi" w:cstheme="majorHAnsi"/>
                <w:b/>
                <w:bCs/>
                <w:sz w:val="20"/>
                <w:szCs w:val="20"/>
                <w:lang w:val="pt-BR"/>
              </w:rPr>
              <w:t>Ponto focal</w:t>
            </w:r>
          </w:p>
        </w:tc>
        <w:tc>
          <w:tcPr>
            <w:tcW w:w="0" w:type="auto"/>
            <w:hideMark/>
          </w:tcPr>
          <w:p w14:paraId="59BDFF83" w14:textId="77777777" w:rsidR="0087171B" w:rsidRPr="0087171B" w:rsidRDefault="0087171B" w:rsidP="0087171B">
            <w:pPr>
              <w:spacing w:after="0" w:line="240" w:lineRule="auto"/>
              <w:jc w:val="both"/>
              <w:rPr>
                <w:rFonts w:asciiTheme="majorHAnsi" w:hAnsiTheme="majorHAnsi" w:cstheme="majorHAnsi"/>
                <w:b/>
                <w:bCs/>
                <w:sz w:val="20"/>
                <w:szCs w:val="20"/>
                <w:lang w:val="pt-BR"/>
              </w:rPr>
            </w:pPr>
            <w:r w:rsidRPr="0087171B">
              <w:rPr>
                <w:rFonts w:asciiTheme="majorHAnsi" w:hAnsiTheme="majorHAnsi" w:cstheme="majorHAnsi"/>
                <w:b/>
                <w:bCs/>
                <w:sz w:val="20"/>
                <w:szCs w:val="20"/>
                <w:lang w:val="pt-BR"/>
              </w:rPr>
              <w:t>Respondente técnico</w:t>
            </w:r>
          </w:p>
        </w:tc>
      </w:tr>
      <w:tr w:rsidR="0087171B" w:rsidRPr="0087171B" w14:paraId="38987F43" w14:textId="77777777" w:rsidTr="0087171B">
        <w:tc>
          <w:tcPr>
            <w:tcW w:w="0" w:type="auto"/>
            <w:hideMark/>
          </w:tcPr>
          <w:p w14:paraId="46CF9A49" w14:textId="77777777" w:rsidR="0087171B" w:rsidRPr="0087171B" w:rsidRDefault="0087171B" w:rsidP="0087171B">
            <w:pPr>
              <w:spacing w:after="0" w:line="240" w:lineRule="auto"/>
              <w:jc w:val="both"/>
              <w:rPr>
                <w:rFonts w:asciiTheme="majorHAnsi" w:hAnsiTheme="majorHAnsi" w:cstheme="majorHAnsi"/>
                <w:sz w:val="20"/>
                <w:szCs w:val="20"/>
                <w:lang w:val="pt-BR"/>
              </w:rPr>
            </w:pPr>
            <w:r w:rsidRPr="0087171B">
              <w:rPr>
                <w:rFonts w:asciiTheme="majorHAnsi" w:hAnsiTheme="majorHAnsi" w:cstheme="majorHAnsi"/>
                <w:sz w:val="20"/>
                <w:szCs w:val="20"/>
                <w:lang w:val="pt-BR"/>
              </w:rPr>
              <w:t>Visualizar ciclo</w:t>
            </w:r>
          </w:p>
        </w:tc>
        <w:tc>
          <w:tcPr>
            <w:tcW w:w="0" w:type="auto"/>
          </w:tcPr>
          <w:p w14:paraId="255EB9D0" w14:textId="5E448724" w:rsidR="0087171B" w:rsidRPr="0087171B" w:rsidRDefault="0087171B" w:rsidP="0087171B">
            <w:pPr>
              <w:spacing w:after="0" w:line="240" w:lineRule="auto"/>
              <w:jc w:val="both"/>
              <w:rPr>
                <w:rFonts w:asciiTheme="majorHAnsi" w:hAnsiTheme="majorHAnsi" w:cstheme="majorHAnsi"/>
                <w:sz w:val="20"/>
                <w:szCs w:val="20"/>
                <w:lang w:val="pt-BR"/>
              </w:rPr>
            </w:pPr>
          </w:p>
        </w:tc>
        <w:tc>
          <w:tcPr>
            <w:tcW w:w="0" w:type="auto"/>
          </w:tcPr>
          <w:p w14:paraId="3E0B2B7E" w14:textId="2AF042EF" w:rsidR="0087171B" w:rsidRPr="0087171B" w:rsidRDefault="0087171B" w:rsidP="0087171B">
            <w:pPr>
              <w:spacing w:after="0" w:line="240" w:lineRule="auto"/>
              <w:jc w:val="both"/>
              <w:rPr>
                <w:rFonts w:asciiTheme="majorHAnsi" w:hAnsiTheme="majorHAnsi" w:cstheme="majorHAnsi"/>
                <w:sz w:val="20"/>
                <w:szCs w:val="20"/>
                <w:lang w:val="pt-BR"/>
              </w:rPr>
            </w:pPr>
          </w:p>
        </w:tc>
        <w:tc>
          <w:tcPr>
            <w:tcW w:w="0" w:type="auto"/>
          </w:tcPr>
          <w:p w14:paraId="4D904CD3" w14:textId="06C411EC" w:rsidR="0087171B" w:rsidRPr="0087171B" w:rsidRDefault="0087171B" w:rsidP="0087171B">
            <w:pPr>
              <w:spacing w:after="0" w:line="240" w:lineRule="auto"/>
              <w:jc w:val="both"/>
              <w:rPr>
                <w:rFonts w:asciiTheme="majorHAnsi" w:hAnsiTheme="majorHAnsi" w:cstheme="majorHAnsi"/>
                <w:sz w:val="20"/>
                <w:szCs w:val="20"/>
                <w:lang w:val="pt-BR"/>
              </w:rPr>
            </w:pPr>
          </w:p>
        </w:tc>
        <w:tc>
          <w:tcPr>
            <w:tcW w:w="0" w:type="auto"/>
          </w:tcPr>
          <w:p w14:paraId="33E02281" w14:textId="2783CFB5" w:rsidR="0087171B" w:rsidRPr="0087171B" w:rsidRDefault="0087171B" w:rsidP="0087171B">
            <w:pPr>
              <w:spacing w:after="0" w:line="240" w:lineRule="auto"/>
              <w:jc w:val="both"/>
              <w:rPr>
                <w:rFonts w:asciiTheme="majorHAnsi" w:hAnsiTheme="majorHAnsi" w:cstheme="majorHAnsi"/>
                <w:sz w:val="20"/>
                <w:szCs w:val="20"/>
                <w:lang w:val="pt-BR"/>
              </w:rPr>
            </w:pPr>
          </w:p>
        </w:tc>
      </w:tr>
      <w:tr w:rsidR="0087171B" w:rsidRPr="0087171B" w14:paraId="03180E5E" w14:textId="77777777" w:rsidTr="0087171B">
        <w:tc>
          <w:tcPr>
            <w:tcW w:w="0" w:type="auto"/>
            <w:hideMark/>
          </w:tcPr>
          <w:p w14:paraId="4D57035B" w14:textId="77777777" w:rsidR="0087171B" w:rsidRPr="0087171B" w:rsidRDefault="0087171B" w:rsidP="0087171B">
            <w:pPr>
              <w:spacing w:after="0" w:line="240" w:lineRule="auto"/>
              <w:jc w:val="both"/>
              <w:rPr>
                <w:rFonts w:asciiTheme="majorHAnsi" w:hAnsiTheme="majorHAnsi" w:cstheme="majorHAnsi"/>
                <w:sz w:val="20"/>
                <w:szCs w:val="20"/>
                <w:lang w:val="pt-BR"/>
              </w:rPr>
            </w:pPr>
            <w:r w:rsidRPr="0087171B">
              <w:rPr>
                <w:rFonts w:asciiTheme="majorHAnsi" w:hAnsiTheme="majorHAnsi" w:cstheme="majorHAnsi"/>
                <w:sz w:val="20"/>
                <w:szCs w:val="20"/>
                <w:lang w:val="pt-BR"/>
              </w:rPr>
              <w:t>Criar ciclo</w:t>
            </w:r>
          </w:p>
        </w:tc>
        <w:tc>
          <w:tcPr>
            <w:tcW w:w="0" w:type="auto"/>
          </w:tcPr>
          <w:p w14:paraId="1E28A7FB" w14:textId="5B53AC40" w:rsidR="0087171B" w:rsidRPr="0087171B" w:rsidRDefault="0087171B" w:rsidP="0087171B">
            <w:pPr>
              <w:spacing w:after="0" w:line="240" w:lineRule="auto"/>
              <w:jc w:val="both"/>
              <w:rPr>
                <w:rFonts w:asciiTheme="majorHAnsi" w:hAnsiTheme="majorHAnsi" w:cstheme="majorHAnsi"/>
                <w:sz w:val="20"/>
                <w:szCs w:val="20"/>
                <w:lang w:val="pt-BR"/>
              </w:rPr>
            </w:pPr>
          </w:p>
        </w:tc>
        <w:tc>
          <w:tcPr>
            <w:tcW w:w="0" w:type="auto"/>
          </w:tcPr>
          <w:p w14:paraId="18C10D92" w14:textId="6AD3D307" w:rsidR="0087171B" w:rsidRPr="0087171B" w:rsidRDefault="0087171B" w:rsidP="0087171B">
            <w:pPr>
              <w:spacing w:after="0" w:line="240" w:lineRule="auto"/>
              <w:jc w:val="both"/>
              <w:rPr>
                <w:rFonts w:asciiTheme="majorHAnsi" w:hAnsiTheme="majorHAnsi" w:cstheme="majorHAnsi"/>
                <w:sz w:val="20"/>
                <w:szCs w:val="20"/>
                <w:lang w:val="pt-BR"/>
              </w:rPr>
            </w:pPr>
          </w:p>
        </w:tc>
        <w:tc>
          <w:tcPr>
            <w:tcW w:w="0" w:type="auto"/>
          </w:tcPr>
          <w:p w14:paraId="41325528" w14:textId="7BC25F6D" w:rsidR="0087171B" w:rsidRPr="0087171B" w:rsidRDefault="0087171B" w:rsidP="0087171B">
            <w:pPr>
              <w:spacing w:after="0" w:line="240" w:lineRule="auto"/>
              <w:jc w:val="both"/>
              <w:rPr>
                <w:rFonts w:asciiTheme="majorHAnsi" w:hAnsiTheme="majorHAnsi" w:cstheme="majorHAnsi"/>
                <w:sz w:val="20"/>
                <w:szCs w:val="20"/>
                <w:lang w:val="pt-BR"/>
              </w:rPr>
            </w:pPr>
          </w:p>
        </w:tc>
        <w:tc>
          <w:tcPr>
            <w:tcW w:w="0" w:type="auto"/>
          </w:tcPr>
          <w:p w14:paraId="42F9C56F" w14:textId="06015263" w:rsidR="0087171B" w:rsidRPr="0087171B" w:rsidRDefault="0087171B" w:rsidP="0087171B">
            <w:pPr>
              <w:spacing w:after="0" w:line="240" w:lineRule="auto"/>
              <w:jc w:val="both"/>
              <w:rPr>
                <w:rFonts w:asciiTheme="majorHAnsi" w:hAnsiTheme="majorHAnsi" w:cstheme="majorHAnsi"/>
                <w:sz w:val="20"/>
                <w:szCs w:val="20"/>
                <w:lang w:val="pt-BR"/>
              </w:rPr>
            </w:pPr>
          </w:p>
        </w:tc>
      </w:tr>
      <w:tr w:rsidR="0087171B" w:rsidRPr="0087171B" w14:paraId="7880A224" w14:textId="77777777" w:rsidTr="0087171B">
        <w:tc>
          <w:tcPr>
            <w:tcW w:w="0" w:type="auto"/>
            <w:hideMark/>
          </w:tcPr>
          <w:p w14:paraId="4CEBD3DC" w14:textId="77777777" w:rsidR="0087171B" w:rsidRPr="0087171B" w:rsidRDefault="0087171B" w:rsidP="0087171B">
            <w:pPr>
              <w:spacing w:after="0" w:line="240" w:lineRule="auto"/>
              <w:jc w:val="both"/>
              <w:rPr>
                <w:rFonts w:asciiTheme="majorHAnsi" w:hAnsiTheme="majorHAnsi" w:cstheme="majorHAnsi"/>
                <w:sz w:val="20"/>
                <w:szCs w:val="20"/>
                <w:lang w:val="pt-BR"/>
              </w:rPr>
            </w:pPr>
            <w:r w:rsidRPr="0087171B">
              <w:rPr>
                <w:rFonts w:asciiTheme="majorHAnsi" w:hAnsiTheme="majorHAnsi" w:cstheme="majorHAnsi"/>
                <w:sz w:val="20"/>
                <w:szCs w:val="20"/>
                <w:lang w:val="pt-BR"/>
              </w:rPr>
              <w:t>Configurar coleta</w:t>
            </w:r>
          </w:p>
        </w:tc>
        <w:tc>
          <w:tcPr>
            <w:tcW w:w="0" w:type="auto"/>
          </w:tcPr>
          <w:p w14:paraId="0E2B831B" w14:textId="08D415F0" w:rsidR="0087171B" w:rsidRPr="0087171B" w:rsidRDefault="0087171B" w:rsidP="0087171B">
            <w:pPr>
              <w:spacing w:after="0" w:line="240" w:lineRule="auto"/>
              <w:jc w:val="both"/>
              <w:rPr>
                <w:rFonts w:asciiTheme="majorHAnsi" w:hAnsiTheme="majorHAnsi" w:cstheme="majorHAnsi"/>
                <w:sz w:val="20"/>
                <w:szCs w:val="20"/>
                <w:lang w:val="pt-BR"/>
              </w:rPr>
            </w:pPr>
          </w:p>
        </w:tc>
        <w:tc>
          <w:tcPr>
            <w:tcW w:w="0" w:type="auto"/>
          </w:tcPr>
          <w:p w14:paraId="365167AB" w14:textId="42210BF2" w:rsidR="0087171B" w:rsidRPr="0087171B" w:rsidRDefault="0087171B" w:rsidP="0087171B">
            <w:pPr>
              <w:spacing w:after="0" w:line="240" w:lineRule="auto"/>
              <w:jc w:val="both"/>
              <w:rPr>
                <w:rFonts w:asciiTheme="majorHAnsi" w:hAnsiTheme="majorHAnsi" w:cstheme="majorHAnsi"/>
                <w:sz w:val="20"/>
                <w:szCs w:val="20"/>
                <w:lang w:val="pt-BR"/>
              </w:rPr>
            </w:pPr>
          </w:p>
        </w:tc>
        <w:tc>
          <w:tcPr>
            <w:tcW w:w="0" w:type="auto"/>
          </w:tcPr>
          <w:p w14:paraId="6C02E22F" w14:textId="194333A5" w:rsidR="0087171B" w:rsidRPr="0087171B" w:rsidRDefault="0087171B" w:rsidP="0087171B">
            <w:pPr>
              <w:spacing w:after="0" w:line="240" w:lineRule="auto"/>
              <w:jc w:val="both"/>
              <w:rPr>
                <w:rFonts w:asciiTheme="majorHAnsi" w:hAnsiTheme="majorHAnsi" w:cstheme="majorHAnsi"/>
                <w:sz w:val="20"/>
                <w:szCs w:val="20"/>
                <w:lang w:val="pt-BR"/>
              </w:rPr>
            </w:pPr>
          </w:p>
        </w:tc>
        <w:tc>
          <w:tcPr>
            <w:tcW w:w="0" w:type="auto"/>
          </w:tcPr>
          <w:p w14:paraId="45AC27D3" w14:textId="34040511" w:rsidR="0087171B" w:rsidRPr="0087171B" w:rsidRDefault="0087171B" w:rsidP="0087171B">
            <w:pPr>
              <w:spacing w:after="0" w:line="240" w:lineRule="auto"/>
              <w:jc w:val="both"/>
              <w:rPr>
                <w:rFonts w:asciiTheme="majorHAnsi" w:hAnsiTheme="majorHAnsi" w:cstheme="majorHAnsi"/>
                <w:sz w:val="20"/>
                <w:szCs w:val="20"/>
                <w:lang w:val="pt-BR"/>
              </w:rPr>
            </w:pPr>
          </w:p>
        </w:tc>
      </w:tr>
      <w:tr w:rsidR="0087171B" w:rsidRPr="0087171B" w14:paraId="29862CF9" w14:textId="77777777" w:rsidTr="0087171B">
        <w:tc>
          <w:tcPr>
            <w:tcW w:w="0" w:type="auto"/>
            <w:hideMark/>
          </w:tcPr>
          <w:p w14:paraId="79D92CC5" w14:textId="77777777" w:rsidR="0087171B" w:rsidRPr="0087171B" w:rsidRDefault="0087171B" w:rsidP="0087171B">
            <w:pPr>
              <w:spacing w:after="0" w:line="240" w:lineRule="auto"/>
              <w:jc w:val="both"/>
              <w:rPr>
                <w:rFonts w:asciiTheme="majorHAnsi" w:hAnsiTheme="majorHAnsi" w:cstheme="majorHAnsi"/>
                <w:sz w:val="20"/>
                <w:szCs w:val="20"/>
                <w:lang w:val="pt-BR"/>
              </w:rPr>
            </w:pPr>
            <w:r w:rsidRPr="0087171B">
              <w:rPr>
                <w:rFonts w:asciiTheme="majorHAnsi" w:hAnsiTheme="majorHAnsi" w:cstheme="majorHAnsi"/>
                <w:sz w:val="20"/>
                <w:szCs w:val="20"/>
                <w:lang w:val="pt-BR"/>
              </w:rPr>
              <w:t>Responder solicitação</w:t>
            </w:r>
          </w:p>
        </w:tc>
        <w:tc>
          <w:tcPr>
            <w:tcW w:w="0" w:type="auto"/>
          </w:tcPr>
          <w:p w14:paraId="1B977EC6" w14:textId="6284E0AF" w:rsidR="0087171B" w:rsidRPr="0087171B" w:rsidRDefault="0087171B" w:rsidP="0087171B">
            <w:pPr>
              <w:spacing w:after="0" w:line="240" w:lineRule="auto"/>
              <w:jc w:val="both"/>
              <w:rPr>
                <w:rFonts w:asciiTheme="majorHAnsi" w:hAnsiTheme="majorHAnsi" w:cstheme="majorHAnsi"/>
                <w:sz w:val="20"/>
                <w:szCs w:val="20"/>
                <w:lang w:val="pt-BR"/>
              </w:rPr>
            </w:pPr>
          </w:p>
        </w:tc>
        <w:tc>
          <w:tcPr>
            <w:tcW w:w="0" w:type="auto"/>
          </w:tcPr>
          <w:p w14:paraId="1DE7397D" w14:textId="4BBB10EB" w:rsidR="0087171B" w:rsidRPr="0087171B" w:rsidRDefault="0087171B" w:rsidP="0087171B">
            <w:pPr>
              <w:spacing w:after="0" w:line="240" w:lineRule="auto"/>
              <w:jc w:val="both"/>
              <w:rPr>
                <w:rFonts w:asciiTheme="majorHAnsi" w:hAnsiTheme="majorHAnsi" w:cstheme="majorHAnsi"/>
                <w:sz w:val="20"/>
                <w:szCs w:val="20"/>
                <w:lang w:val="pt-BR"/>
              </w:rPr>
            </w:pPr>
          </w:p>
        </w:tc>
        <w:tc>
          <w:tcPr>
            <w:tcW w:w="0" w:type="auto"/>
          </w:tcPr>
          <w:p w14:paraId="4A9535CB" w14:textId="6390F95B" w:rsidR="0087171B" w:rsidRPr="0087171B" w:rsidRDefault="0087171B" w:rsidP="0087171B">
            <w:pPr>
              <w:spacing w:after="0" w:line="240" w:lineRule="auto"/>
              <w:jc w:val="both"/>
              <w:rPr>
                <w:rFonts w:asciiTheme="majorHAnsi" w:hAnsiTheme="majorHAnsi" w:cstheme="majorHAnsi"/>
                <w:sz w:val="20"/>
                <w:szCs w:val="20"/>
                <w:lang w:val="pt-BR"/>
              </w:rPr>
            </w:pPr>
          </w:p>
        </w:tc>
        <w:tc>
          <w:tcPr>
            <w:tcW w:w="0" w:type="auto"/>
          </w:tcPr>
          <w:p w14:paraId="593D8E3A" w14:textId="4B5A558E" w:rsidR="0087171B" w:rsidRPr="0087171B" w:rsidRDefault="0087171B" w:rsidP="0087171B">
            <w:pPr>
              <w:spacing w:after="0" w:line="240" w:lineRule="auto"/>
              <w:jc w:val="both"/>
              <w:rPr>
                <w:rFonts w:asciiTheme="majorHAnsi" w:hAnsiTheme="majorHAnsi" w:cstheme="majorHAnsi"/>
                <w:sz w:val="20"/>
                <w:szCs w:val="20"/>
                <w:lang w:val="pt-BR"/>
              </w:rPr>
            </w:pPr>
          </w:p>
        </w:tc>
      </w:tr>
      <w:tr w:rsidR="0087171B" w:rsidRPr="0087171B" w14:paraId="5009D1C2" w14:textId="77777777" w:rsidTr="0087171B">
        <w:tc>
          <w:tcPr>
            <w:tcW w:w="0" w:type="auto"/>
            <w:hideMark/>
          </w:tcPr>
          <w:p w14:paraId="1B78277F" w14:textId="77777777" w:rsidR="0087171B" w:rsidRPr="0087171B" w:rsidRDefault="0087171B" w:rsidP="0087171B">
            <w:pPr>
              <w:spacing w:after="0" w:line="240" w:lineRule="auto"/>
              <w:jc w:val="both"/>
              <w:rPr>
                <w:rFonts w:asciiTheme="majorHAnsi" w:hAnsiTheme="majorHAnsi" w:cstheme="majorHAnsi"/>
                <w:sz w:val="20"/>
                <w:szCs w:val="20"/>
                <w:lang w:val="pt-BR"/>
              </w:rPr>
            </w:pPr>
            <w:r w:rsidRPr="0087171B">
              <w:rPr>
                <w:rFonts w:asciiTheme="majorHAnsi" w:hAnsiTheme="majorHAnsi" w:cstheme="majorHAnsi"/>
                <w:sz w:val="20"/>
                <w:szCs w:val="20"/>
                <w:lang w:val="pt-BR"/>
              </w:rPr>
              <w:t>Alterar respondente</w:t>
            </w:r>
          </w:p>
        </w:tc>
        <w:tc>
          <w:tcPr>
            <w:tcW w:w="0" w:type="auto"/>
          </w:tcPr>
          <w:p w14:paraId="6B900136" w14:textId="28C70234" w:rsidR="0087171B" w:rsidRPr="0087171B" w:rsidRDefault="0087171B" w:rsidP="0087171B">
            <w:pPr>
              <w:spacing w:after="0" w:line="240" w:lineRule="auto"/>
              <w:jc w:val="both"/>
              <w:rPr>
                <w:rFonts w:asciiTheme="majorHAnsi" w:hAnsiTheme="majorHAnsi" w:cstheme="majorHAnsi"/>
                <w:sz w:val="20"/>
                <w:szCs w:val="20"/>
                <w:lang w:val="pt-BR"/>
              </w:rPr>
            </w:pPr>
          </w:p>
        </w:tc>
        <w:tc>
          <w:tcPr>
            <w:tcW w:w="0" w:type="auto"/>
          </w:tcPr>
          <w:p w14:paraId="0E8B58CD" w14:textId="2323A03D" w:rsidR="0087171B" w:rsidRPr="0087171B" w:rsidRDefault="0087171B" w:rsidP="0087171B">
            <w:pPr>
              <w:spacing w:after="0" w:line="240" w:lineRule="auto"/>
              <w:jc w:val="both"/>
              <w:rPr>
                <w:rFonts w:asciiTheme="majorHAnsi" w:hAnsiTheme="majorHAnsi" w:cstheme="majorHAnsi"/>
                <w:sz w:val="20"/>
                <w:szCs w:val="20"/>
                <w:lang w:val="pt-BR"/>
              </w:rPr>
            </w:pPr>
          </w:p>
        </w:tc>
        <w:tc>
          <w:tcPr>
            <w:tcW w:w="0" w:type="auto"/>
          </w:tcPr>
          <w:p w14:paraId="12DA5E68" w14:textId="5BCB5909" w:rsidR="0087171B" w:rsidRPr="0087171B" w:rsidRDefault="0087171B" w:rsidP="0087171B">
            <w:pPr>
              <w:spacing w:after="0" w:line="240" w:lineRule="auto"/>
              <w:jc w:val="both"/>
              <w:rPr>
                <w:rFonts w:asciiTheme="majorHAnsi" w:hAnsiTheme="majorHAnsi" w:cstheme="majorHAnsi"/>
                <w:sz w:val="20"/>
                <w:szCs w:val="20"/>
                <w:lang w:val="pt-BR"/>
              </w:rPr>
            </w:pPr>
          </w:p>
        </w:tc>
        <w:tc>
          <w:tcPr>
            <w:tcW w:w="0" w:type="auto"/>
          </w:tcPr>
          <w:p w14:paraId="5E647C85" w14:textId="1EAC8732" w:rsidR="0087171B" w:rsidRPr="0087171B" w:rsidRDefault="0087171B" w:rsidP="0087171B">
            <w:pPr>
              <w:spacing w:after="0" w:line="240" w:lineRule="auto"/>
              <w:jc w:val="both"/>
              <w:rPr>
                <w:rFonts w:asciiTheme="majorHAnsi" w:hAnsiTheme="majorHAnsi" w:cstheme="majorHAnsi"/>
                <w:sz w:val="20"/>
                <w:szCs w:val="20"/>
                <w:lang w:val="pt-BR"/>
              </w:rPr>
            </w:pPr>
          </w:p>
        </w:tc>
      </w:tr>
      <w:tr w:rsidR="0087171B" w:rsidRPr="0087171B" w14:paraId="2F593B5C" w14:textId="77777777" w:rsidTr="0087171B">
        <w:trPr>
          <w:trHeight w:val="386"/>
        </w:trPr>
        <w:tc>
          <w:tcPr>
            <w:tcW w:w="0" w:type="auto"/>
            <w:hideMark/>
          </w:tcPr>
          <w:p w14:paraId="23C0D858" w14:textId="77777777" w:rsidR="0087171B" w:rsidRPr="0087171B" w:rsidRDefault="0087171B" w:rsidP="0087171B">
            <w:pPr>
              <w:spacing w:after="0" w:line="240" w:lineRule="auto"/>
              <w:jc w:val="both"/>
              <w:rPr>
                <w:rFonts w:asciiTheme="majorHAnsi" w:hAnsiTheme="majorHAnsi" w:cstheme="majorHAnsi"/>
                <w:sz w:val="20"/>
                <w:szCs w:val="20"/>
                <w:lang w:val="pt-BR"/>
              </w:rPr>
            </w:pPr>
            <w:r w:rsidRPr="0087171B">
              <w:rPr>
                <w:rFonts w:asciiTheme="majorHAnsi" w:hAnsiTheme="majorHAnsi" w:cstheme="majorHAnsi"/>
                <w:sz w:val="20"/>
                <w:szCs w:val="20"/>
                <w:lang w:val="pt-BR"/>
              </w:rPr>
              <w:t>Validar resposta</w:t>
            </w:r>
          </w:p>
        </w:tc>
        <w:tc>
          <w:tcPr>
            <w:tcW w:w="0" w:type="auto"/>
          </w:tcPr>
          <w:p w14:paraId="38386BC8" w14:textId="2CE36E9E" w:rsidR="0087171B" w:rsidRPr="0087171B" w:rsidRDefault="0087171B" w:rsidP="0087171B">
            <w:pPr>
              <w:spacing w:after="0" w:line="240" w:lineRule="auto"/>
              <w:jc w:val="both"/>
              <w:rPr>
                <w:rFonts w:asciiTheme="majorHAnsi" w:hAnsiTheme="majorHAnsi" w:cstheme="majorHAnsi"/>
                <w:sz w:val="20"/>
                <w:szCs w:val="20"/>
                <w:lang w:val="pt-BR"/>
              </w:rPr>
            </w:pPr>
          </w:p>
        </w:tc>
        <w:tc>
          <w:tcPr>
            <w:tcW w:w="0" w:type="auto"/>
          </w:tcPr>
          <w:p w14:paraId="678B99E4" w14:textId="23E89687" w:rsidR="0087171B" w:rsidRPr="0087171B" w:rsidRDefault="0087171B" w:rsidP="0087171B">
            <w:pPr>
              <w:spacing w:after="0" w:line="240" w:lineRule="auto"/>
              <w:jc w:val="both"/>
              <w:rPr>
                <w:rFonts w:asciiTheme="majorHAnsi" w:hAnsiTheme="majorHAnsi" w:cstheme="majorHAnsi"/>
                <w:sz w:val="20"/>
                <w:szCs w:val="20"/>
                <w:lang w:val="pt-BR"/>
              </w:rPr>
            </w:pPr>
          </w:p>
        </w:tc>
        <w:tc>
          <w:tcPr>
            <w:tcW w:w="0" w:type="auto"/>
          </w:tcPr>
          <w:p w14:paraId="719BAF8B" w14:textId="6D45A56F" w:rsidR="0087171B" w:rsidRPr="0087171B" w:rsidRDefault="0087171B" w:rsidP="0087171B">
            <w:pPr>
              <w:spacing w:after="0" w:line="240" w:lineRule="auto"/>
              <w:jc w:val="both"/>
              <w:rPr>
                <w:rFonts w:asciiTheme="majorHAnsi" w:hAnsiTheme="majorHAnsi" w:cstheme="majorHAnsi"/>
                <w:sz w:val="20"/>
                <w:szCs w:val="20"/>
                <w:lang w:val="pt-BR"/>
              </w:rPr>
            </w:pPr>
          </w:p>
        </w:tc>
        <w:tc>
          <w:tcPr>
            <w:tcW w:w="0" w:type="auto"/>
          </w:tcPr>
          <w:p w14:paraId="7CAA6107" w14:textId="75AC47A6" w:rsidR="0087171B" w:rsidRPr="0087171B" w:rsidRDefault="0087171B" w:rsidP="0087171B">
            <w:pPr>
              <w:spacing w:after="0" w:line="240" w:lineRule="auto"/>
              <w:jc w:val="both"/>
              <w:rPr>
                <w:rFonts w:asciiTheme="majorHAnsi" w:hAnsiTheme="majorHAnsi" w:cstheme="majorHAnsi"/>
                <w:sz w:val="20"/>
                <w:szCs w:val="20"/>
                <w:lang w:val="pt-BR"/>
              </w:rPr>
            </w:pPr>
          </w:p>
        </w:tc>
      </w:tr>
      <w:tr w:rsidR="0087171B" w:rsidRPr="0087171B" w14:paraId="42CDFB0A" w14:textId="77777777" w:rsidTr="0087171B">
        <w:tc>
          <w:tcPr>
            <w:tcW w:w="0" w:type="auto"/>
            <w:hideMark/>
          </w:tcPr>
          <w:p w14:paraId="0D470EF8" w14:textId="77777777" w:rsidR="0087171B" w:rsidRPr="0087171B" w:rsidRDefault="0087171B" w:rsidP="0087171B">
            <w:pPr>
              <w:spacing w:after="0" w:line="240" w:lineRule="auto"/>
              <w:jc w:val="both"/>
              <w:rPr>
                <w:rFonts w:asciiTheme="majorHAnsi" w:hAnsiTheme="majorHAnsi" w:cstheme="majorHAnsi"/>
                <w:sz w:val="20"/>
                <w:szCs w:val="20"/>
                <w:lang w:val="pt-BR"/>
              </w:rPr>
            </w:pPr>
            <w:r w:rsidRPr="0087171B">
              <w:rPr>
                <w:rFonts w:asciiTheme="majorHAnsi" w:hAnsiTheme="majorHAnsi" w:cstheme="majorHAnsi"/>
                <w:sz w:val="20"/>
                <w:szCs w:val="20"/>
                <w:lang w:val="pt-BR"/>
              </w:rPr>
              <w:t>Encerrar ciclo</w:t>
            </w:r>
          </w:p>
        </w:tc>
        <w:tc>
          <w:tcPr>
            <w:tcW w:w="0" w:type="auto"/>
          </w:tcPr>
          <w:p w14:paraId="7A15EBB3" w14:textId="4B60F89D" w:rsidR="0087171B" w:rsidRPr="0087171B" w:rsidRDefault="0087171B" w:rsidP="0087171B">
            <w:pPr>
              <w:spacing w:after="0" w:line="240" w:lineRule="auto"/>
              <w:jc w:val="both"/>
              <w:rPr>
                <w:rFonts w:asciiTheme="majorHAnsi" w:hAnsiTheme="majorHAnsi" w:cstheme="majorHAnsi"/>
                <w:sz w:val="20"/>
                <w:szCs w:val="20"/>
                <w:lang w:val="pt-BR"/>
              </w:rPr>
            </w:pPr>
          </w:p>
        </w:tc>
        <w:tc>
          <w:tcPr>
            <w:tcW w:w="0" w:type="auto"/>
          </w:tcPr>
          <w:p w14:paraId="3600274B" w14:textId="6D5E07DF" w:rsidR="0087171B" w:rsidRPr="0087171B" w:rsidRDefault="0087171B" w:rsidP="0087171B">
            <w:pPr>
              <w:spacing w:after="0" w:line="240" w:lineRule="auto"/>
              <w:jc w:val="both"/>
              <w:rPr>
                <w:rFonts w:asciiTheme="majorHAnsi" w:hAnsiTheme="majorHAnsi" w:cstheme="majorHAnsi"/>
                <w:sz w:val="20"/>
                <w:szCs w:val="20"/>
                <w:lang w:val="pt-BR"/>
              </w:rPr>
            </w:pPr>
          </w:p>
        </w:tc>
        <w:tc>
          <w:tcPr>
            <w:tcW w:w="0" w:type="auto"/>
          </w:tcPr>
          <w:p w14:paraId="3EF02610" w14:textId="1B71873E" w:rsidR="0087171B" w:rsidRPr="0087171B" w:rsidRDefault="0087171B" w:rsidP="0087171B">
            <w:pPr>
              <w:spacing w:after="0" w:line="240" w:lineRule="auto"/>
              <w:jc w:val="both"/>
              <w:rPr>
                <w:rFonts w:asciiTheme="majorHAnsi" w:hAnsiTheme="majorHAnsi" w:cstheme="majorHAnsi"/>
                <w:sz w:val="20"/>
                <w:szCs w:val="20"/>
                <w:lang w:val="pt-BR"/>
              </w:rPr>
            </w:pPr>
          </w:p>
        </w:tc>
        <w:tc>
          <w:tcPr>
            <w:tcW w:w="0" w:type="auto"/>
          </w:tcPr>
          <w:p w14:paraId="1DF10809" w14:textId="2C17785E" w:rsidR="0087171B" w:rsidRPr="0087171B" w:rsidRDefault="0087171B" w:rsidP="0087171B">
            <w:pPr>
              <w:spacing w:after="0" w:line="240" w:lineRule="auto"/>
              <w:jc w:val="both"/>
              <w:rPr>
                <w:rFonts w:asciiTheme="majorHAnsi" w:hAnsiTheme="majorHAnsi" w:cstheme="majorHAnsi"/>
                <w:sz w:val="20"/>
                <w:szCs w:val="20"/>
                <w:lang w:val="pt-BR"/>
              </w:rPr>
            </w:pPr>
          </w:p>
        </w:tc>
      </w:tr>
      <w:tr w:rsidR="0087171B" w:rsidRPr="0087171B" w14:paraId="4A217C13" w14:textId="77777777" w:rsidTr="0087171B">
        <w:tc>
          <w:tcPr>
            <w:tcW w:w="0" w:type="auto"/>
            <w:hideMark/>
          </w:tcPr>
          <w:p w14:paraId="73248A31" w14:textId="77777777" w:rsidR="0087171B" w:rsidRPr="0087171B" w:rsidRDefault="0087171B" w:rsidP="0087171B">
            <w:pPr>
              <w:spacing w:after="0" w:line="240" w:lineRule="auto"/>
              <w:jc w:val="both"/>
              <w:rPr>
                <w:rFonts w:asciiTheme="majorHAnsi" w:hAnsiTheme="majorHAnsi" w:cstheme="majorHAnsi"/>
                <w:sz w:val="20"/>
                <w:szCs w:val="20"/>
                <w:lang w:val="pt-BR"/>
              </w:rPr>
            </w:pPr>
            <w:r w:rsidRPr="0087171B">
              <w:rPr>
                <w:rFonts w:asciiTheme="majorHAnsi" w:hAnsiTheme="majorHAnsi" w:cstheme="majorHAnsi"/>
                <w:sz w:val="20"/>
                <w:szCs w:val="20"/>
                <w:lang w:val="pt-BR"/>
              </w:rPr>
              <w:t>Gerenciar usuários</w:t>
            </w:r>
          </w:p>
        </w:tc>
        <w:tc>
          <w:tcPr>
            <w:tcW w:w="0" w:type="auto"/>
          </w:tcPr>
          <w:p w14:paraId="5BD678A7" w14:textId="0F54AE9D" w:rsidR="0087171B" w:rsidRPr="0087171B" w:rsidRDefault="0087171B" w:rsidP="0087171B">
            <w:pPr>
              <w:spacing w:after="0" w:line="240" w:lineRule="auto"/>
              <w:jc w:val="both"/>
              <w:rPr>
                <w:rFonts w:asciiTheme="majorHAnsi" w:hAnsiTheme="majorHAnsi" w:cstheme="majorHAnsi"/>
                <w:sz w:val="20"/>
                <w:szCs w:val="20"/>
                <w:lang w:val="pt-BR"/>
              </w:rPr>
            </w:pPr>
          </w:p>
        </w:tc>
        <w:tc>
          <w:tcPr>
            <w:tcW w:w="0" w:type="auto"/>
          </w:tcPr>
          <w:p w14:paraId="4DDF8C70" w14:textId="6A92730D" w:rsidR="0087171B" w:rsidRPr="0087171B" w:rsidRDefault="0087171B" w:rsidP="0087171B">
            <w:pPr>
              <w:spacing w:after="0" w:line="240" w:lineRule="auto"/>
              <w:jc w:val="both"/>
              <w:rPr>
                <w:rFonts w:asciiTheme="majorHAnsi" w:hAnsiTheme="majorHAnsi" w:cstheme="majorHAnsi"/>
                <w:sz w:val="20"/>
                <w:szCs w:val="20"/>
                <w:lang w:val="pt-BR"/>
              </w:rPr>
            </w:pPr>
          </w:p>
        </w:tc>
        <w:tc>
          <w:tcPr>
            <w:tcW w:w="0" w:type="auto"/>
          </w:tcPr>
          <w:p w14:paraId="141B8280" w14:textId="2995956E" w:rsidR="0087171B" w:rsidRPr="0087171B" w:rsidRDefault="0087171B" w:rsidP="0087171B">
            <w:pPr>
              <w:spacing w:after="0" w:line="240" w:lineRule="auto"/>
              <w:jc w:val="both"/>
              <w:rPr>
                <w:rFonts w:asciiTheme="majorHAnsi" w:hAnsiTheme="majorHAnsi" w:cstheme="majorHAnsi"/>
                <w:sz w:val="20"/>
                <w:szCs w:val="20"/>
                <w:lang w:val="pt-BR"/>
              </w:rPr>
            </w:pPr>
          </w:p>
        </w:tc>
        <w:tc>
          <w:tcPr>
            <w:tcW w:w="0" w:type="auto"/>
          </w:tcPr>
          <w:p w14:paraId="7E6A2BDB" w14:textId="622E6996" w:rsidR="0087171B" w:rsidRPr="0087171B" w:rsidRDefault="0087171B" w:rsidP="0087171B">
            <w:pPr>
              <w:spacing w:after="0" w:line="240" w:lineRule="auto"/>
              <w:jc w:val="both"/>
              <w:rPr>
                <w:rFonts w:asciiTheme="majorHAnsi" w:hAnsiTheme="majorHAnsi" w:cstheme="majorHAnsi"/>
                <w:sz w:val="20"/>
                <w:szCs w:val="20"/>
                <w:lang w:val="pt-BR"/>
              </w:rPr>
            </w:pPr>
          </w:p>
        </w:tc>
      </w:tr>
    </w:tbl>
    <w:p w14:paraId="5AA0D024" w14:textId="77777777" w:rsidR="0087171B" w:rsidRPr="00CA2068" w:rsidRDefault="0087171B" w:rsidP="0087171B">
      <w:pPr>
        <w:spacing w:after="0"/>
        <w:jc w:val="both"/>
      </w:pPr>
    </w:p>
    <w:p w14:paraId="3F593748" w14:textId="77777777" w:rsidR="005F683C" w:rsidRPr="00CA2068" w:rsidRDefault="00000000">
      <w:pPr>
        <w:pStyle w:val="Ttulo1"/>
        <w:rPr>
          <w:color w:val="auto"/>
        </w:rPr>
      </w:pPr>
      <w:r w:rsidRPr="00CA2068">
        <w:rPr>
          <w:color w:val="auto"/>
        </w:rPr>
        <w:lastRenderedPageBreak/>
        <w:t>6. PONTO FOCAL, GABINETE E RESPONDENTE TÉCNICO</w:t>
      </w:r>
    </w:p>
    <w:p w14:paraId="5CAAA5BD" w14:textId="77777777" w:rsidR="005F683C" w:rsidRPr="00CA2068" w:rsidRDefault="00000000" w:rsidP="0087171B">
      <w:pPr>
        <w:spacing w:after="0"/>
        <w:ind w:firstLine="851"/>
        <w:jc w:val="both"/>
      </w:pPr>
      <w:r w:rsidRPr="00CA2068">
        <w:t xml:space="preserve">A modelagem do sistema deverá distinguir os diferentes papéis institucionais envolvidos no </w:t>
      </w:r>
      <w:proofErr w:type="spellStart"/>
      <w:r w:rsidRPr="00CA2068">
        <w:t>atendimento</w:t>
      </w:r>
      <w:proofErr w:type="spellEnd"/>
      <w:r w:rsidRPr="00CA2068">
        <w:t xml:space="preserve"> das </w:t>
      </w:r>
      <w:proofErr w:type="spellStart"/>
      <w:r w:rsidRPr="00CA2068">
        <w:t>solicitações</w:t>
      </w:r>
      <w:proofErr w:type="spellEnd"/>
      <w:r w:rsidRPr="00CA2068">
        <w:t>.</w:t>
      </w:r>
    </w:p>
    <w:p w14:paraId="19A522AC" w14:textId="77777777" w:rsidR="005F683C" w:rsidRPr="00CA2068" w:rsidRDefault="00000000" w:rsidP="0087171B">
      <w:pPr>
        <w:spacing w:after="0"/>
        <w:jc w:val="both"/>
      </w:pPr>
      <w:r w:rsidRPr="00CA2068">
        <w:t>Especial atenção deverá ser dada à relação entre Gabinete → Ponto focal → Respondente técnico.</w:t>
      </w:r>
    </w:p>
    <w:p w14:paraId="1ABAC0D5" w14:textId="68A1BACB" w:rsidR="005F683C" w:rsidRPr="00CA2068" w:rsidRDefault="00000000" w:rsidP="0087171B">
      <w:pPr>
        <w:spacing w:after="0"/>
        <w:ind w:firstLine="851"/>
        <w:jc w:val="both"/>
      </w:pPr>
      <w:r w:rsidRPr="00CA2068">
        <w:t xml:space="preserve">Esses atores não deverão ser </w:t>
      </w:r>
      <w:proofErr w:type="spellStart"/>
      <w:r w:rsidRPr="00CA2068">
        <w:t>tratados</w:t>
      </w:r>
      <w:proofErr w:type="spellEnd"/>
      <w:r w:rsidRPr="00CA2068">
        <w:t xml:space="preserve"> </w:t>
      </w:r>
      <w:proofErr w:type="spellStart"/>
      <w:r w:rsidRPr="00CA2068">
        <w:t>automaticamente</w:t>
      </w:r>
      <w:proofErr w:type="spellEnd"/>
      <w:r w:rsidRPr="00CA2068">
        <w:t xml:space="preserve"> </w:t>
      </w:r>
      <w:proofErr w:type="spellStart"/>
      <w:r w:rsidRPr="00CA2068">
        <w:t>como</w:t>
      </w:r>
      <w:proofErr w:type="spellEnd"/>
      <w:r w:rsidRPr="00CA2068">
        <w:t xml:space="preserve"> </w:t>
      </w:r>
      <w:proofErr w:type="spellStart"/>
      <w:r w:rsidRPr="00CA2068">
        <w:t>equivalentes</w:t>
      </w:r>
      <w:proofErr w:type="spellEnd"/>
      <w:r w:rsidRPr="00CA2068">
        <w:t>.</w:t>
      </w:r>
      <w:r w:rsidR="0087171B">
        <w:t xml:space="preserve"> </w:t>
      </w:r>
      <w:r w:rsidRPr="00CA2068">
        <w:t xml:space="preserve">O </w:t>
      </w:r>
      <w:proofErr w:type="spellStart"/>
      <w:r w:rsidRPr="00CA2068">
        <w:t>sistema</w:t>
      </w:r>
      <w:proofErr w:type="spellEnd"/>
      <w:r w:rsidRPr="00CA2068">
        <w:t xml:space="preserve"> </w:t>
      </w:r>
      <w:proofErr w:type="spellStart"/>
      <w:r w:rsidRPr="00CA2068">
        <w:t>deverá</w:t>
      </w:r>
      <w:proofErr w:type="spellEnd"/>
      <w:r w:rsidRPr="00CA2068">
        <w:t xml:space="preserve"> </w:t>
      </w:r>
      <w:proofErr w:type="spellStart"/>
      <w:r w:rsidRPr="00CA2068">
        <w:t>reconhecer</w:t>
      </w:r>
      <w:proofErr w:type="spellEnd"/>
      <w:r w:rsidRPr="00CA2068">
        <w:t xml:space="preserve"> que o ponto focal exerce uma função específica no fluxo, enquanto o respondente técnico poderá variar de acordo com a informação solicitada.</w:t>
      </w:r>
    </w:p>
    <w:p w14:paraId="09846D3F" w14:textId="77777777" w:rsidR="005F683C" w:rsidRPr="00CA2068" w:rsidRDefault="00000000" w:rsidP="0087171B">
      <w:pPr>
        <w:pStyle w:val="Ttulo2"/>
        <w:spacing w:after="0"/>
        <w:rPr>
          <w:color w:val="auto"/>
        </w:rPr>
      </w:pPr>
      <w:r w:rsidRPr="00CA2068">
        <w:rPr>
          <w:color w:val="auto"/>
        </w:rPr>
        <w:t>6.1 Diretriz para desenvolvimento</w:t>
      </w:r>
    </w:p>
    <w:p w14:paraId="385FB067" w14:textId="77777777" w:rsidR="005F683C" w:rsidRPr="00CA2068" w:rsidRDefault="00000000" w:rsidP="0087171B">
      <w:pPr>
        <w:spacing w:after="0"/>
        <w:ind w:firstLine="851"/>
        <w:jc w:val="both"/>
      </w:pPr>
      <w:r w:rsidRPr="00CA2068">
        <w:t xml:space="preserve">Os </w:t>
      </w:r>
      <w:proofErr w:type="spellStart"/>
      <w:r w:rsidRPr="00CA2068">
        <w:t>fluxos</w:t>
      </w:r>
      <w:proofErr w:type="spellEnd"/>
      <w:r w:rsidRPr="00CA2068">
        <w:t xml:space="preserve"> </w:t>
      </w:r>
      <w:proofErr w:type="spellStart"/>
      <w:r w:rsidRPr="00CA2068">
        <w:t>deverão</w:t>
      </w:r>
      <w:proofErr w:type="spellEnd"/>
      <w:r w:rsidRPr="00CA2068">
        <w:t xml:space="preserve"> </w:t>
      </w:r>
      <w:proofErr w:type="spellStart"/>
      <w:r w:rsidRPr="00CA2068">
        <w:t>representar</w:t>
      </w:r>
      <w:proofErr w:type="spellEnd"/>
      <w:r w:rsidRPr="00CA2068">
        <w:t xml:space="preserve"> </w:t>
      </w:r>
      <w:proofErr w:type="spellStart"/>
      <w:r w:rsidRPr="00CA2068">
        <w:t>claramente</w:t>
      </w:r>
      <w:proofErr w:type="spellEnd"/>
      <w:r w:rsidRPr="00CA2068">
        <w:t>:</w:t>
      </w:r>
    </w:p>
    <w:p w14:paraId="49FF20D5" w14:textId="77777777" w:rsidR="005F683C" w:rsidRPr="00CA2068" w:rsidRDefault="00000000" w:rsidP="0087171B">
      <w:pPr>
        <w:pStyle w:val="Commarcadores"/>
        <w:spacing w:after="0"/>
      </w:pPr>
      <w:r w:rsidRPr="00CA2068">
        <w:t>quem recebe inicialmente a demanda;</w:t>
      </w:r>
    </w:p>
    <w:p w14:paraId="5B9B54CF" w14:textId="77777777" w:rsidR="005F683C" w:rsidRPr="00CA2068" w:rsidRDefault="00000000" w:rsidP="0087171B">
      <w:pPr>
        <w:pStyle w:val="Commarcadores"/>
        <w:spacing w:after="0"/>
      </w:pPr>
      <w:r w:rsidRPr="00CA2068">
        <w:t>quem acompanha a demanda;</w:t>
      </w:r>
    </w:p>
    <w:p w14:paraId="71116356" w14:textId="77777777" w:rsidR="005F683C" w:rsidRPr="00CA2068" w:rsidRDefault="00000000" w:rsidP="0087171B">
      <w:pPr>
        <w:pStyle w:val="Commarcadores"/>
        <w:spacing w:after="0"/>
      </w:pPr>
      <w:r w:rsidRPr="00CA2068">
        <w:t>quem pode encaminhá-la;</w:t>
      </w:r>
    </w:p>
    <w:p w14:paraId="431CC7CA" w14:textId="77777777" w:rsidR="005F683C" w:rsidRPr="00CA2068" w:rsidRDefault="00000000" w:rsidP="0087171B">
      <w:pPr>
        <w:pStyle w:val="Commarcadores"/>
        <w:spacing w:after="0"/>
      </w:pPr>
      <w:r w:rsidRPr="00CA2068">
        <w:t>quem efetivamente responde;</w:t>
      </w:r>
    </w:p>
    <w:p w14:paraId="42295970" w14:textId="77777777" w:rsidR="005F683C" w:rsidRPr="00CA2068" w:rsidRDefault="00000000" w:rsidP="0087171B">
      <w:pPr>
        <w:pStyle w:val="Commarcadores"/>
        <w:spacing w:after="0"/>
      </w:pPr>
      <w:r w:rsidRPr="00CA2068">
        <w:t>quem pode substituir ou indicar outro responsável;</w:t>
      </w:r>
    </w:p>
    <w:p w14:paraId="4758FB59" w14:textId="77777777" w:rsidR="005F683C" w:rsidRPr="00CA2068" w:rsidRDefault="00000000" w:rsidP="0087171B">
      <w:pPr>
        <w:pStyle w:val="Commarcadores"/>
        <w:spacing w:after="0"/>
      </w:pPr>
      <w:r w:rsidRPr="00CA2068">
        <w:t>para quem a informação retorna após o atendimento.</w:t>
      </w:r>
    </w:p>
    <w:p w14:paraId="3BAF611F" w14:textId="77777777" w:rsidR="005F683C" w:rsidRPr="00CA2068" w:rsidRDefault="00000000" w:rsidP="0087171B">
      <w:pPr>
        <w:spacing w:after="0"/>
        <w:ind w:firstLine="851"/>
        <w:jc w:val="both"/>
      </w:pPr>
      <w:r w:rsidRPr="00CA2068">
        <w:t xml:space="preserve">Essas regras deverão ser refletidas posteriormente </w:t>
      </w:r>
      <w:proofErr w:type="spellStart"/>
      <w:r w:rsidRPr="00CA2068">
        <w:t>nas</w:t>
      </w:r>
      <w:proofErr w:type="spellEnd"/>
      <w:r w:rsidRPr="00CA2068">
        <w:t xml:space="preserve"> </w:t>
      </w:r>
      <w:proofErr w:type="spellStart"/>
      <w:r w:rsidRPr="00CA2068">
        <w:t>permissões</w:t>
      </w:r>
      <w:proofErr w:type="spellEnd"/>
      <w:r w:rsidRPr="00CA2068">
        <w:t xml:space="preserve"> do </w:t>
      </w:r>
      <w:proofErr w:type="spellStart"/>
      <w:r w:rsidRPr="00CA2068">
        <w:t>sistema</w:t>
      </w:r>
      <w:proofErr w:type="spellEnd"/>
      <w:r w:rsidRPr="00CA2068">
        <w:t>.</w:t>
      </w:r>
    </w:p>
    <w:p w14:paraId="522DA94B" w14:textId="77777777" w:rsidR="005F683C" w:rsidRPr="00CA2068" w:rsidRDefault="00000000">
      <w:pPr>
        <w:pStyle w:val="Ttulo1"/>
        <w:rPr>
          <w:color w:val="auto"/>
        </w:rPr>
      </w:pPr>
      <w:r w:rsidRPr="00CA2068">
        <w:rPr>
          <w:color w:val="auto"/>
        </w:rPr>
        <w:t>7. FLUXOS DISTINTOS</w:t>
      </w:r>
    </w:p>
    <w:p w14:paraId="7E8B7A07" w14:textId="369FC5E1" w:rsidR="0087171B" w:rsidRPr="0087171B" w:rsidRDefault="0087171B" w:rsidP="0087171B">
      <w:pPr>
        <w:pStyle w:val="Ttulo2"/>
        <w:ind w:firstLine="851"/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</w:pPr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 xml:space="preserve">Ficou </w:t>
      </w:r>
      <w:proofErr w:type="spellStart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>registrada</w:t>
      </w:r>
      <w:proofErr w:type="spellEnd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 xml:space="preserve"> a </w:t>
      </w:r>
      <w:proofErr w:type="spellStart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>necessidade</w:t>
      </w:r>
      <w:proofErr w:type="spellEnd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 xml:space="preserve"> de </w:t>
      </w:r>
      <w:proofErr w:type="spellStart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>trabalhar</w:t>
      </w:r>
      <w:proofErr w:type="spellEnd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 xml:space="preserve"> com </w:t>
      </w:r>
      <w:proofErr w:type="spellStart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>fluxos</w:t>
      </w:r>
      <w:proofErr w:type="spellEnd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>distintos</w:t>
      </w:r>
      <w:proofErr w:type="spellEnd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 xml:space="preserve">, </w:t>
      </w:r>
      <w:proofErr w:type="spellStart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>em</w:t>
      </w:r>
      <w:proofErr w:type="spellEnd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>vez</w:t>
      </w:r>
      <w:proofErr w:type="spellEnd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 xml:space="preserve"> de </w:t>
      </w:r>
      <w:proofErr w:type="spellStart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>assumir</w:t>
      </w:r>
      <w:proofErr w:type="spellEnd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 xml:space="preserve"> que </w:t>
      </w:r>
      <w:proofErr w:type="spellStart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>todos</w:t>
      </w:r>
      <w:proofErr w:type="spellEnd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>os</w:t>
      </w:r>
      <w:proofErr w:type="spellEnd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>usuários</w:t>
      </w:r>
      <w:proofErr w:type="spellEnd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>percorrem</w:t>
      </w:r>
      <w:proofErr w:type="spellEnd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 xml:space="preserve"> o </w:t>
      </w:r>
      <w:proofErr w:type="spellStart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>mesmo</w:t>
      </w:r>
      <w:proofErr w:type="spellEnd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>caminho</w:t>
      </w:r>
      <w:proofErr w:type="spellEnd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>dentro</w:t>
      </w:r>
      <w:proofErr w:type="spellEnd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 xml:space="preserve"> do </w:t>
      </w:r>
      <w:proofErr w:type="spellStart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>Agiliza</w:t>
      </w:r>
      <w:proofErr w:type="spellEnd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>.</w:t>
      </w:r>
      <w:r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>Os</w:t>
      </w:r>
      <w:proofErr w:type="spellEnd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>fluxos</w:t>
      </w:r>
      <w:proofErr w:type="spellEnd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>deverão</w:t>
      </w:r>
      <w:proofErr w:type="spellEnd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 xml:space="preserve"> ser </w:t>
      </w:r>
      <w:proofErr w:type="spellStart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>definidos</w:t>
      </w:r>
      <w:proofErr w:type="spellEnd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 xml:space="preserve"> de </w:t>
      </w:r>
      <w:proofErr w:type="spellStart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>acordo</w:t>
      </w:r>
      <w:proofErr w:type="spellEnd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 xml:space="preserve"> com:</w:t>
      </w:r>
    </w:p>
    <w:p w14:paraId="47D5662A" w14:textId="41ED0D8C" w:rsidR="0087171B" w:rsidRPr="0087171B" w:rsidRDefault="0087171B" w:rsidP="0087171B">
      <w:pPr>
        <w:pStyle w:val="Commarcadores"/>
      </w:pPr>
      <w:proofErr w:type="spellStart"/>
      <w:r w:rsidRPr="0087171B">
        <w:t>perfil</w:t>
      </w:r>
      <w:proofErr w:type="spellEnd"/>
      <w:r w:rsidRPr="0087171B">
        <w:t xml:space="preserve"> do </w:t>
      </w:r>
      <w:proofErr w:type="spellStart"/>
      <w:r w:rsidRPr="0087171B">
        <w:t>usuário</w:t>
      </w:r>
      <w:proofErr w:type="spellEnd"/>
      <w:r w:rsidRPr="0087171B">
        <w:t>;</w:t>
      </w:r>
    </w:p>
    <w:p w14:paraId="60BD2A67" w14:textId="77777777" w:rsidR="0087171B" w:rsidRPr="0087171B" w:rsidRDefault="0087171B" w:rsidP="0087171B">
      <w:pPr>
        <w:pStyle w:val="Ttulo2"/>
        <w:numPr>
          <w:ilvl w:val="0"/>
          <w:numId w:val="10"/>
        </w:numPr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</w:pPr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 xml:space="preserve">a </w:t>
      </w:r>
      <w:proofErr w:type="spellStart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>função</w:t>
      </w:r>
      <w:proofErr w:type="spellEnd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>desempenhada</w:t>
      </w:r>
      <w:proofErr w:type="spellEnd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>;</w:t>
      </w:r>
    </w:p>
    <w:p w14:paraId="5410A6C1" w14:textId="77777777" w:rsidR="0087171B" w:rsidRPr="0087171B" w:rsidRDefault="0087171B" w:rsidP="0087171B">
      <w:pPr>
        <w:pStyle w:val="Ttulo2"/>
        <w:numPr>
          <w:ilvl w:val="0"/>
          <w:numId w:val="10"/>
        </w:numPr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</w:pPr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 xml:space="preserve">a </w:t>
      </w:r>
      <w:proofErr w:type="spellStart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>etapa</w:t>
      </w:r>
      <w:proofErr w:type="spellEnd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 xml:space="preserve"> do </w:t>
      </w:r>
      <w:proofErr w:type="spellStart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>ciclo</w:t>
      </w:r>
      <w:proofErr w:type="spellEnd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>;</w:t>
      </w:r>
    </w:p>
    <w:p w14:paraId="1DDA2530" w14:textId="1ACDAE61" w:rsidR="0087171B" w:rsidRPr="0087171B" w:rsidRDefault="0087171B" w:rsidP="0087171B">
      <w:pPr>
        <w:pStyle w:val="Ttulo2"/>
        <w:numPr>
          <w:ilvl w:val="0"/>
          <w:numId w:val="10"/>
        </w:numPr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</w:pPr>
      <w:proofErr w:type="spellStart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>tipo</w:t>
      </w:r>
      <w:proofErr w:type="spellEnd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 xml:space="preserve"> de </w:t>
      </w:r>
      <w:proofErr w:type="spellStart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>ação</w:t>
      </w:r>
      <w:proofErr w:type="spellEnd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>realizada</w:t>
      </w:r>
      <w:proofErr w:type="spellEnd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>.</w:t>
      </w:r>
    </w:p>
    <w:p w14:paraId="54D16B91" w14:textId="77777777" w:rsidR="0087171B" w:rsidRPr="0087171B" w:rsidRDefault="0087171B" w:rsidP="0087171B">
      <w:pPr>
        <w:pStyle w:val="Ttulo2"/>
        <w:spacing w:before="0" w:after="0"/>
        <w:ind w:firstLine="851"/>
        <w:jc w:val="both"/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</w:pPr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 xml:space="preserve">Essa </w:t>
      </w:r>
      <w:proofErr w:type="spellStart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>diferenciação</w:t>
      </w:r>
      <w:proofErr w:type="spellEnd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>deverá</w:t>
      </w:r>
      <w:proofErr w:type="spellEnd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 xml:space="preserve"> ser </w:t>
      </w:r>
      <w:proofErr w:type="spellStart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>aplicada</w:t>
      </w:r>
      <w:proofErr w:type="spellEnd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>principalmente</w:t>
      </w:r>
      <w:proofErr w:type="spellEnd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>aos</w:t>
      </w:r>
      <w:proofErr w:type="spellEnd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>atores</w:t>
      </w:r>
      <w:proofErr w:type="spellEnd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>externos</w:t>
      </w:r>
      <w:proofErr w:type="spellEnd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 xml:space="preserve"> à </w:t>
      </w:r>
      <w:proofErr w:type="spellStart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>gestão</w:t>
      </w:r>
      <w:proofErr w:type="spellEnd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 xml:space="preserve"> central do </w:t>
      </w:r>
      <w:proofErr w:type="spellStart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>sistema</w:t>
      </w:r>
      <w:proofErr w:type="spellEnd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 xml:space="preserve">, </w:t>
      </w:r>
      <w:proofErr w:type="spellStart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>como</w:t>
      </w:r>
      <w:proofErr w:type="spellEnd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>pontos</w:t>
      </w:r>
      <w:proofErr w:type="spellEnd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>focais</w:t>
      </w:r>
      <w:proofErr w:type="spellEnd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 xml:space="preserve"> e </w:t>
      </w:r>
      <w:proofErr w:type="spellStart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>respondentes</w:t>
      </w:r>
      <w:proofErr w:type="spellEnd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>técnicos</w:t>
      </w:r>
      <w:proofErr w:type="spellEnd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 xml:space="preserve">, </w:t>
      </w:r>
      <w:proofErr w:type="spellStart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>cujas</w:t>
      </w:r>
      <w:proofErr w:type="spellEnd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>ações</w:t>
      </w:r>
      <w:proofErr w:type="spellEnd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 xml:space="preserve">, </w:t>
      </w:r>
      <w:proofErr w:type="spellStart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>responsabilidades</w:t>
      </w:r>
      <w:proofErr w:type="spellEnd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 xml:space="preserve"> e </w:t>
      </w:r>
      <w:proofErr w:type="spellStart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>acessos</w:t>
      </w:r>
      <w:proofErr w:type="spellEnd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>deverão</w:t>
      </w:r>
      <w:proofErr w:type="spellEnd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>refletir</w:t>
      </w:r>
      <w:proofErr w:type="spellEnd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 xml:space="preserve"> o </w:t>
      </w:r>
      <w:proofErr w:type="spellStart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>papel</w:t>
      </w:r>
      <w:proofErr w:type="spellEnd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>desempenhado</w:t>
      </w:r>
      <w:proofErr w:type="spellEnd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>em</w:t>
      </w:r>
      <w:proofErr w:type="spellEnd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>cada</w:t>
      </w:r>
      <w:proofErr w:type="spellEnd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>etapa</w:t>
      </w:r>
      <w:proofErr w:type="spellEnd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 xml:space="preserve"> do </w:t>
      </w:r>
      <w:proofErr w:type="spellStart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>ciclo</w:t>
      </w:r>
      <w:proofErr w:type="spellEnd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>.</w:t>
      </w:r>
    </w:p>
    <w:p w14:paraId="01187E4F" w14:textId="77777777" w:rsidR="0087171B" w:rsidRPr="0087171B" w:rsidRDefault="0087171B" w:rsidP="0087171B">
      <w:pPr>
        <w:pStyle w:val="Ttulo2"/>
        <w:spacing w:before="0" w:after="0"/>
        <w:ind w:firstLine="851"/>
        <w:jc w:val="both"/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</w:pPr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 xml:space="preserve">No </w:t>
      </w:r>
      <w:proofErr w:type="spellStart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>âmbito</w:t>
      </w:r>
      <w:proofErr w:type="spellEnd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 xml:space="preserve"> da SEATRAN, </w:t>
      </w:r>
      <w:proofErr w:type="spellStart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>entretanto</w:t>
      </w:r>
      <w:proofErr w:type="spellEnd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 xml:space="preserve">, </w:t>
      </w:r>
      <w:proofErr w:type="spellStart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>não</w:t>
      </w:r>
      <w:proofErr w:type="spellEnd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>haverá</w:t>
      </w:r>
      <w:proofErr w:type="spellEnd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>segregação</w:t>
      </w:r>
      <w:proofErr w:type="spellEnd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 xml:space="preserve"> interna de </w:t>
      </w:r>
      <w:proofErr w:type="spellStart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>acessos</w:t>
      </w:r>
      <w:proofErr w:type="spellEnd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>por</w:t>
      </w:r>
      <w:proofErr w:type="spellEnd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>níveis</w:t>
      </w:r>
      <w:proofErr w:type="spellEnd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>administrativos</w:t>
      </w:r>
      <w:proofErr w:type="spellEnd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 xml:space="preserve">. O </w:t>
      </w:r>
      <w:proofErr w:type="spellStart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>perfil</w:t>
      </w:r>
      <w:proofErr w:type="spellEnd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>administrador</w:t>
      </w:r>
      <w:proofErr w:type="spellEnd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 xml:space="preserve"> da SEATRAN </w:t>
      </w:r>
      <w:proofErr w:type="spellStart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>deverá</w:t>
      </w:r>
      <w:proofErr w:type="spellEnd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>possuir</w:t>
      </w:r>
      <w:proofErr w:type="spellEnd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>acesso</w:t>
      </w:r>
      <w:proofErr w:type="spellEnd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>amplo</w:t>
      </w:r>
      <w:proofErr w:type="spellEnd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>às</w:t>
      </w:r>
      <w:proofErr w:type="spellEnd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>funcionalidades</w:t>
      </w:r>
      <w:proofErr w:type="spellEnd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 xml:space="preserve"> do </w:t>
      </w:r>
      <w:proofErr w:type="spellStart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>Agiliza</w:t>
      </w:r>
      <w:proofErr w:type="spellEnd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 xml:space="preserve">, </w:t>
      </w:r>
      <w:proofErr w:type="spellStart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>podendo</w:t>
      </w:r>
      <w:proofErr w:type="spellEnd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>assumir</w:t>
      </w:r>
      <w:proofErr w:type="spellEnd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 xml:space="preserve">, </w:t>
      </w:r>
      <w:proofErr w:type="spellStart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>quando</w:t>
      </w:r>
      <w:proofErr w:type="spellEnd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>necessário</w:t>
      </w:r>
      <w:proofErr w:type="spellEnd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 xml:space="preserve">, as </w:t>
      </w:r>
      <w:proofErr w:type="spellStart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>ações</w:t>
      </w:r>
      <w:proofErr w:type="spellEnd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 xml:space="preserve"> e </w:t>
      </w:r>
      <w:proofErr w:type="spellStart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>visualizações</w:t>
      </w:r>
      <w:proofErr w:type="spellEnd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>disponíveis</w:t>
      </w:r>
      <w:proofErr w:type="spellEnd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>aos</w:t>
      </w:r>
      <w:proofErr w:type="spellEnd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>demais</w:t>
      </w:r>
      <w:proofErr w:type="spellEnd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>perfis</w:t>
      </w:r>
      <w:proofErr w:type="spellEnd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>.</w:t>
      </w:r>
    </w:p>
    <w:p w14:paraId="23B24E01" w14:textId="77777777" w:rsidR="0087171B" w:rsidRPr="0087171B" w:rsidRDefault="0087171B" w:rsidP="0087171B">
      <w:pPr>
        <w:pStyle w:val="Ttulo2"/>
        <w:spacing w:before="0" w:after="0"/>
        <w:ind w:firstLine="851"/>
        <w:jc w:val="both"/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</w:pPr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 xml:space="preserve">Assim, o </w:t>
      </w:r>
      <w:proofErr w:type="spellStart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>administrador</w:t>
      </w:r>
      <w:proofErr w:type="spellEnd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 xml:space="preserve"> da SEATRAN </w:t>
      </w:r>
      <w:proofErr w:type="spellStart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>funcionará</w:t>
      </w:r>
      <w:proofErr w:type="spellEnd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>como</w:t>
      </w:r>
      <w:proofErr w:type="spellEnd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 xml:space="preserve"> um </w:t>
      </w:r>
      <w:proofErr w:type="spellStart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>perfil</w:t>
      </w:r>
      <w:proofErr w:type="spellEnd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 xml:space="preserve"> de </w:t>
      </w:r>
      <w:proofErr w:type="spellStart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>acesso</w:t>
      </w:r>
      <w:proofErr w:type="spellEnd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 xml:space="preserve"> integral, </w:t>
      </w:r>
      <w:proofErr w:type="spellStart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>enquanto</w:t>
      </w:r>
      <w:proofErr w:type="spellEnd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>os</w:t>
      </w:r>
      <w:proofErr w:type="spellEnd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>demais</w:t>
      </w:r>
      <w:proofErr w:type="spellEnd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>usuários</w:t>
      </w:r>
      <w:proofErr w:type="spellEnd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>terão</w:t>
      </w:r>
      <w:proofErr w:type="spellEnd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>permissões</w:t>
      </w:r>
      <w:proofErr w:type="spellEnd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 xml:space="preserve"> e </w:t>
      </w:r>
      <w:proofErr w:type="spellStart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>fluxos</w:t>
      </w:r>
      <w:proofErr w:type="spellEnd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>compatíveis</w:t>
      </w:r>
      <w:proofErr w:type="spellEnd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 xml:space="preserve"> com </w:t>
      </w:r>
      <w:proofErr w:type="spellStart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>suas</w:t>
      </w:r>
      <w:proofErr w:type="spellEnd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>atribuições</w:t>
      </w:r>
      <w:proofErr w:type="spellEnd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>específicas</w:t>
      </w:r>
      <w:proofErr w:type="spellEnd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 xml:space="preserve"> no </w:t>
      </w:r>
      <w:proofErr w:type="spellStart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>processo</w:t>
      </w:r>
      <w:proofErr w:type="spellEnd"/>
      <w:r w:rsidRPr="0087171B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 xml:space="preserve"> de coleta.</w:t>
      </w:r>
    </w:p>
    <w:p w14:paraId="5B7E7143" w14:textId="77777777" w:rsidR="005F683C" w:rsidRPr="00CA2068" w:rsidRDefault="00000000">
      <w:pPr>
        <w:pStyle w:val="Ttulo2"/>
        <w:rPr>
          <w:color w:val="auto"/>
        </w:rPr>
      </w:pPr>
      <w:r w:rsidRPr="00CA2068">
        <w:rPr>
          <w:color w:val="auto"/>
        </w:rPr>
        <w:t xml:space="preserve">7.1 </w:t>
      </w:r>
      <w:proofErr w:type="spellStart"/>
      <w:r w:rsidRPr="00CA2068">
        <w:rPr>
          <w:color w:val="auto"/>
        </w:rPr>
        <w:t>Diretriz</w:t>
      </w:r>
      <w:proofErr w:type="spellEnd"/>
      <w:r w:rsidRPr="00CA2068">
        <w:rPr>
          <w:color w:val="auto"/>
        </w:rPr>
        <w:t xml:space="preserve"> para </w:t>
      </w:r>
      <w:proofErr w:type="spellStart"/>
      <w:r w:rsidRPr="00CA2068">
        <w:rPr>
          <w:color w:val="auto"/>
        </w:rPr>
        <w:t>desenvolvimento</w:t>
      </w:r>
      <w:proofErr w:type="spellEnd"/>
    </w:p>
    <w:p w14:paraId="1CCBF5D4" w14:textId="77777777" w:rsidR="005F683C" w:rsidRPr="00CA2068" w:rsidRDefault="00000000">
      <w:pPr>
        <w:jc w:val="both"/>
      </w:pPr>
      <w:r w:rsidRPr="00CA2068">
        <w:t xml:space="preserve">Antes da </w:t>
      </w:r>
      <w:proofErr w:type="spellStart"/>
      <w:r w:rsidRPr="00CA2068">
        <w:t>implementação</w:t>
      </w:r>
      <w:proofErr w:type="spellEnd"/>
      <w:r w:rsidRPr="00CA2068">
        <w:t xml:space="preserve"> </w:t>
      </w:r>
      <w:proofErr w:type="spellStart"/>
      <w:r w:rsidRPr="00CA2068">
        <w:t>definitiva</w:t>
      </w:r>
      <w:proofErr w:type="spellEnd"/>
      <w:r w:rsidRPr="00CA2068">
        <w:t xml:space="preserve"> das telas, deverão ser representados os principais fluxos do sistema.</w:t>
      </w:r>
    </w:p>
    <w:p w14:paraId="57A27B5D" w14:textId="77777777" w:rsidR="005F683C" w:rsidRPr="00CA2068" w:rsidRDefault="00000000">
      <w:pPr>
        <w:jc w:val="both"/>
      </w:pPr>
      <w:r w:rsidRPr="00CA2068">
        <w:t>No mínimo, deverão ser diferenciados:</w:t>
      </w:r>
    </w:p>
    <w:p w14:paraId="0F638537" w14:textId="77777777" w:rsidR="005F683C" w:rsidRPr="00CA2068" w:rsidRDefault="00000000" w:rsidP="0087171B">
      <w:pPr>
        <w:pStyle w:val="Numerada"/>
        <w:numPr>
          <w:ilvl w:val="0"/>
          <w:numId w:val="11"/>
        </w:numPr>
        <w:spacing w:after="40"/>
      </w:pPr>
      <w:r w:rsidRPr="00CA2068">
        <w:t>fluxo de configuração da coleta;</w:t>
      </w:r>
    </w:p>
    <w:p w14:paraId="77FA4E11" w14:textId="77777777" w:rsidR="005F683C" w:rsidRPr="00CA2068" w:rsidRDefault="00000000" w:rsidP="0087171B">
      <w:pPr>
        <w:pStyle w:val="Numerada"/>
        <w:numPr>
          <w:ilvl w:val="0"/>
          <w:numId w:val="11"/>
        </w:numPr>
        <w:spacing w:after="40"/>
      </w:pPr>
      <w:r w:rsidRPr="00CA2068">
        <w:lastRenderedPageBreak/>
        <w:t>fluxo de abertura ou início do ciclo;</w:t>
      </w:r>
    </w:p>
    <w:p w14:paraId="5891E021" w14:textId="77777777" w:rsidR="005F683C" w:rsidRPr="00CA2068" w:rsidRDefault="00000000" w:rsidP="0087171B">
      <w:pPr>
        <w:pStyle w:val="Numerada"/>
        <w:numPr>
          <w:ilvl w:val="0"/>
          <w:numId w:val="11"/>
        </w:numPr>
        <w:spacing w:after="40"/>
      </w:pPr>
      <w:r w:rsidRPr="00CA2068">
        <w:t>fluxo do ponto focal;</w:t>
      </w:r>
    </w:p>
    <w:p w14:paraId="6F5038DD" w14:textId="77777777" w:rsidR="005F683C" w:rsidRPr="00CA2068" w:rsidRDefault="00000000" w:rsidP="0087171B">
      <w:pPr>
        <w:pStyle w:val="Numerada"/>
        <w:numPr>
          <w:ilvl w:val="0"/>
          <w:numId w:val="11"/>
        </w:numPr>
        <w:spacing w:after="40"/>
      </w:pPr>
      <w:r w:rsidRPr="00CA2068">
        <w:t>fluxo do respondente técnico;</w:t>
      </w:r>
    </w:p>
    <w:p w14:paraId="73A25F2F" w14:textId="77777777" w:rsidR="005F683C" w:rsidRPr="00CA2068" w:rsidRDefault="00000000" w:rsidP="0087171B">
      <w:pPr>
        <w:pStyle w:val="Numerada"/>
        <w:numPr>
          <w:ilvl w:val="0"/>
          <w:numId w:val="11"/>
        </w:numPr>
        <w:spacing w:after="40"/>
      </w:pPr>
      <w:r w:rsidRPr="00CA2068">
        <w:t>fluxo de acompanhamento;</w:t>
      </w:r>
    </w:p>
    <w:p w14:paraId="372A734E" w14:textId="77777777" w:rsidR="005F683C" w:rsidRPr="00CA2068" w:rsidRDefault="00000000" w:rsidP="0087171B">
      <w:pPr>
        <w:pStyle w:val="Numerada"/>
        <w:numPr>
          <w:ilvl w:val="0"/>
          <w:numId w:val="11"/>
        </w:numPr>
        <w:spacing w:after="40"/>
      </w:pPr>
      <w:r w:rsidRPr="00CA2068">
        <w:t>fluxo de validação e conclusão;</w:t>
      </w:r>
    </w:p>
    <w:p w14:paraId="72963A18" w14:textId="77777777" w:rsidR="005F683C" w:rsidRPr="00CA2068" w:rsidRDefault="00000000" w:rsidP="0087171B">
      <w:pPr>
        <w:pStyle w:val="Numerada"/>
        <w:numPr>
          <w:ilvl w:val="0"/>
          <w:numId w:val="11"/>
        </w:numPr>
        <w:spacing w:after="40"/>
      </w:pPr>
      <w:r w:rsidRPr="00CA2068">
        <w:t>fluxo administrativo.</w:t>
      </w:r>
    </w:p>
    <w:p w14:paraId="083FA4DB" w14:textId="77777777" w:rsidR="005F683C" w:rsidRPr="00CA2068" w:rsidRDefault="00000000" w:rsidP="0087171B">
      <w:pPr>
        <w:ind w:firstLine="851"/>
        <w:jc w:val="both"/>
      </w:pPr>
      <w:r w:rsidRPr="00CA2068">
        <w:t xml:space="preserve">Quando uma mesma ação possuir comportamento diferente conforme o perfil, essa </w:t>
      </w:r>
      <w:proofErr w:type="spellStart"/>
      <w:r w:rsidRPr="00CA2068">
        <w:t>diferença</w:t>
      </w:r>
      <w:proofErr w:type="spellEnd"/>
      <w:r w:rsidRPr="00CA2068">
        <w:t xml:space="preserve"> </w:t>
      </w:r>
      <w:proofErr w:type="spellStart"/>
      <w:r w:rsidRPr="00CA2068">
        <w:t>deverá</w:t>
      </w:r>
      <w:proofErr w:type="spellEnd"/>
      <w:r w:rsidRPr="00CA2068">
        <w:t xml:space="preserve"> </w:t>
      </w:r>
      <w:proofErr w:type="spellStart"/>
      <w:r w:rsidRPr="00CA2068">
        <w:t>estar</w:t>
      </w:r>
      <w:proofErr w:type="spellEnd"/>
      <w:r w:rsidRPr="00CA2068">
        <w:t xml:space="preserve"> </w:t>
      </w:r>
      <w:proofErr w:type="spellStart"/>
      <w:r w:rsidRPr="00CA2068">
        <w:t>explicitada</w:t>
      </w:r>
      <w:proofErr w:type="spellEnd"/>
      <w:r w:rsidRPr="00CA2068">
        <w:t>.</w:t>
      </w:r>
    </w:p>
    <w:p w14:paraId="0CA41C09" w14:textId="77777777" w:rsidR="005F683C" w:rsidRPr="00CA2068" w:rsidRDefault="00000000">
      <w:pPr>
        <w:pStyle w:val="Ttulo1"/>
        <w:rPr>
          <w:color w:val="auto"/>
        </w:rPr>
      </w:pPr>
      <w:r w:rsidRPr="00CA2068">
        <w:rPr>
          <w:color w:val="auto"/>
        </w:rPr>
        <w:t>8. FLEXIBILIDADE DO FLUXO OPERACIONAL</w:t>
      </w:r>
    </w:p>
    <w:p w14:paraId="0ED43AC6" w14:textId="77777777" w:rsidR="005F683C" w:rsidRPr="00CA2068" w:rsidRDefault="00000000">
      <w:pPr>
        <w:jc w:val="both"/>
      </w:pPr>
      <w:r w:rsidRPr="00CA2068">
        <w:t>O Agiliza deverá comportar as necessidades reais da operação e não impor um fluxo excessivamente rígido que dificulte o atendimento das demandas.</w:t>
      </w:r>
    </w:p>
    <w:p w14:paraId="7EDF6590" w14:textId="77777777" w:rsidR="005F683C" w:rsidRPr="00CA2068" w:rsidRDefault="00000000">
      <w:pPr>
        <w:jc w:val="both"/>
      </w:pPr>
      <w:r w:rsidRPr="00CA2068">
        <w:t>A modelagem deverá equilibrar:</w:t>
      </w:r>
    </w:p>
    <w:p w14:paraId="5B4848E3" w14:textId="77777777" w:rsidR="005F683C" w:rsidRPr="00CA2068" w:rsidRDefault="00000000">
      <w:pPr>
        <w:pStyle w:val="Commarcadores"/>
        <w:spacing w:after="40"/>
      </w:pPr>
      <w:r w:rsidRPr="00CA2068">
        <w:t>padronização do processo;</w:t>
      </w:r>
    </w:p>
    <w:p w14:paraId="7F2104CD" w14:textId="77777777" w:rsidR="005F683C" w:rsidRPr="00CA2068" w:rsidRDefault="00000000">
      <w:pPr>
        <w:pStyle w:val="Commarcadores"/>
        <w:spacing w:after="40"/>
      </w:pPr>
      <w:r w:rsidRPr="00CA2068">
        <w:t>rastreabilidade;</w:t>
      </w:r>
    </w:p>
    <w:p w14:paraId="30C23298" w14:textId="77777777" w:rsidR="005F683C" w:rsidRPr="00CA2068" w:rsidRDefault="00000000">
      <w:pPr>
        <w:pStyle w:val="Commarcadores"/>
        <w:spacing w:after="40"/>
      </w:pPr>
      <w:r w:rsidRPr="00CA2068">
        <w:t>controle de responsabilidades;</w:t>
      </w:r>
    </w:p>
    <w:p w14:paraId="3A174488" w14:textId="27051435" w:rsidR="0087171B" w:rsidRDefault="00000000" w:rsidP="0087171B">
      <w:pPr>
        <w:pStyle w:val="Commarcadores"/>
        <w:spacing w:after="40"/>
      </w:pPr>
      <w:proofErr w:type="spellStart"/>
      <w:r w:rsidRPr="00CA2068">
        <w:t>flexibilidade</w:t>
      </w:r>
      <w:proofErr w:type="spellEnd"/>
      <w:r w:rsidRPr="00CA2068">
        <w:t xml:space="preserve"> </w:t>
      </w:r>
      <w:proofErr w:type="spellStart"/>
      <w:r w:rsidRPr="00CA2068">
        <w:t>operacional</w:t>
      </w:r>
      <w:proofErr w:type="spellEnd"/>
      <w:r w:rsidRPr="00CA2068">
        <w:t>.</w:t>
      </w:r>
    </w:p>
    <w:p w14:paraId="452F797E" w14:textId="1DCF7063" w:rsidR="005F683C" w:rsidRPr="00CA2068" w:rsidRDefault="00000000" w:rsidP="0087171B">
      <w:pPr>
        <w:ind w:firstLine="851"/>
        <w:jc w:val="both"/>
      </w:pPr>
      <w:r w:rsidRPr="00CA2068">
        <w:t xml:space="preserve">Sempre que </w:t>
      </w:r>
      <w:proofErr w:type="spellStart"/>
      <w:r w:rsidRPr="00CA2068">
        <w:t>houver</w:t>
      </w:r>
      <w:proofErr w:type="spellEnd"/>
      <w:r w:rsidRPr="00CA2068">
        <w:t xml:space="preserve"> </w:t>
      </w:r>
      <w:proofErr w:type="spellStart"/>
      <w:r w:rsidRPr="00CA2068">
        <w:t>necessidade</w:t>
      </w:r>
      <w:proofErr w:type="spellEnd"/>
      <w:r w:rsidRPr="00CA2068">
        <w:t xml:space="preserve"> de flexibilização do fluxo, o </w:t>
      </w:r>
      <w:proofErr w:type="spellStart"/>
      <w:r w:rsidRPr="00CA2068">
        <w:t>sistema</w:t>
      </w:r>
      <w:proofErr w:type="spellEnd"/>
      <w:r w:rsidRPr="00CA2068">
        <w:t xml:space="preserve"> </w:t>
      </w:r>
      <w:proofErr w:type="spellStart"/>
      <w:r w:rsidRPr="00CA2068">
        <w:t>deverá</w:t>
      </w:r>
      <w:proofErr w:type="spellEnd"/>
      <w:r w:rsidRPr="00CA2068">
        <w:t xml:space="preserve"> </w:t>
      </w:r>
      <w:proofErr w:type="spellStart"/>
      <w:r w:rsidRPr="00CA2068">
        <w:t>preservar</w:t>
      </w:r>
      <w:proofErr w:type="spellEnd"/>
      <w:r w:rsidRPr="00CA2068">
        <w:t>:</w:t>
      </w:r>
    </w:p>
    <w:p w14:paraId="4954B183" w14:textId="77777777" w:rsidR="005F683C" w:rsidRPr="00CA2068" w:rsidRDefault="00000000">
      <w:pPr>
        <w:pStyle w:val="Commarcadores"/>
        <w:spacing w:after="40"/>
      </w:pPr>
      <w:r w:rsidRPr="00CA2068">
        <w:t>identificação de quem realizou a ação;</w:t>
      </w:r>
    </w:p>
    <w:p w14:paraId="512AC728" w14:textId="77777777" w:rsidR="005F683C" w:rsidRPr="00CA2068" w:rsidRDefault="00000000">
      <w:pPr>
        <w:pStyle w:val="Commarcadores"/>
        <w:spacing w:after="40"/>
      </w:pPr>
      <w:r w:rsidRPr="00CA2068">
        <w:t>data da ação;</w:t>
      </w:r>
    </w:p>
    <w:p w14:paraId="712717D4" w14:textId="77777777" w:rsidR="005F683C" w:rsidRPr="00CA2068" w:rsidRDefault="00000000">
      <w:pPr>
        <w:pStyle w:val="Commarcadores"/>
        <w:spacing w:after="40"/>
      </w:pPr>
      <w:r w:rsidRPr="00CA2068">
        <w:t>situação anterior;</w:t>
      </w:r>
    </w:p>
    <w:p w14:paraId="03CA191B" w14:textId="77777777" w:rsidR="005F683C" w:rsidRPr="00CA2068" w:rsidRDefault="00000000">
      <w:pPr>
        <w:pStyle w:val="Commarcadores"/>
        <w:spacing w:after="40"/>
      </w:pPr>
      <w:r w:rsidRPr="00CA2068">
        <w:t>situação posterior;</w:t>
      </w:r>
    </w:p>
    <w:p w14:paraId="7B31C24C" w14:textId="77777777" w:rsidR="005F683C" w:rsidRPr="00CA2068" w:rsidRDefault="00000000">
      <w:pPr>
        <w:pStyle w:val="Commarcadores"/>
        <w:spacing w:after="40"/>
      </w:pPr>
      <w:r w:rsidRPr="00CA2068">
        <w:t>responsável atual pela demanda;</w:t>
      </w:r>
    </w:p>
    <w:p w14:paraId="3EF7E53B" w14:textId="77777777" w:rsidR="005F683C" w:rsidRPr="00CA2068" w:rsidRDefault="00000000">
      <w:pPr>
        <w:pStyle w:val="Commarcadores"/>
        <w:spacing w:after="40"/>
      </w:pPr>
      <w:r w:rsidRPr="00CA2068">
        <w:t>histórico do encaminhamento.</w:t>
      </w:r>
    </w:p>
    <w:p w14:paraId="4721D995" w14:textId="77777777" w:rsidR="005F683C" w:rsidRPr="00CA2068" w:rsidRDefault="00000000" w:rsidP="0087171B">
      <w:pPr>
        <w:ind w:firstLine="851"/>
        <w:jc w:val="both"/>
      </w:pPr>
      <w:r w:rsidRPr="00CA2068">
        <w:t xml:space="preserve">Flexibilidade não deverá </w:t>
      </w:r>
      <w:proofErr w:type="spellStart"/>
      <w:r w:rsidRPr="00CA2068">
        <w:t>significar</w:t>
      </w:r>
      <w:proofErr w:type="spellEnd"/>
      <w:r w:rsidRPr="00CA2068">
        <w:t xml:space="preserve"> </w:t>
      </w:r>
      <w:proofErr w:type="spellStart"/>
      <w:r w:rsidRPr="00CA2068">
        <w:t>perda</w:t>
      </w:r>
      <w:proofErr w:type="spellEnd"/>
      <w:r w:rsidRPr="00CA2068">
        <w:t xml:space="preserve"> de </w:t>
      </w:r>
      <w:proofErr w:type="spellStart"/>
      <w:r w:rsidRPr="00CA2068">
        <w:t>rastreabilidade</w:t>
      </w:r>
      <w:proofErr w:type="spellEnd"/>
      <w:r w:rsidRPr="00CA2068">
        <w:t>.</w:t>
      </w:r>
    </w:p>
    <w:p w14:paraId="78A4F81A" w14:textId="77777777" w:rsidR="005F683C" w:rsidRPr="00CA2068" w:rsidRDefault="00000000">
      <w:pPr>
        <w:pStyle w:val="Ttulo1"/>
        <w:rPr>
          <w:color w:val="auto"/>
        </w:rPr>
      </w:pPr>
      <w:r w:rsidRPr="00CA2068">
        <w:rPr>
          <w:color w:val="auto"/>
        </w:rPr>
        <w:t>9. DELIMITAÇÃO ENTRE AS FUNÇÕES DOS SISTEMAS</w:t>
      </w:r>
    </w:p>
    <w:p w14:paraId="6BCEE884" w14:textId="77777777" w:rsidR="005F683C" w:rsidRPr="00CA2068" w:rsidRDefault="00000000" w:rsidP="0087171B">
      <w:pPr>
        <w:spacing w:after="0"/>
        <w:ind w:firstLine="851"/>
        <w:jc w:val="both"/>
      </w:pPr>
      <w:r w:rsidRPr="00CA2068">
        <w:t xml:space="preserve">Durante o desenvolvimento, deverá permanecer clara a separação entre aquilo que pertence ao Agiliza e aquilo que pertence aos demais </w:t>
      </w:r>
      <w:proofErr w:type="spellStart"/>
      <w:r w:rsidRPr="00CA2068">
        <w:t>sistemas</w:t>
      </w:r>
      <w:proofErr w:type="spellEnd"/>
      <w:r w:rsidRPr="00CA2068">
        <w:t xml:space="preserve"> </w:t>
      </w:r>
      <w:proofErr w:type="spellStart"/>
      <w:r w:rsidRPr="00CA2068">
        <w:t>relacionados</w:t>
      </w:r>
      <w:proofErr w:type="spellEnd"/>
      <w:r w:rsidRPr="00CA2068">
        <w:t xml:space="preserve"> </w:t>
      </w:r>
      <w:proofErr w:type="spellStart"/>
      <w:r w:rsidRPr="00CA2068">
        <w:t>ao</w:t>
      </w:r>
      <w:proofErr w:type="spellEnd"/>
      <w:r w:rsidRPr="00CA2068">
        <w:t xml:space="preserve"> </w:t>
      </w:r>
      <w:proofErr w:type="spellStart"/>
      <w:r w:rsidRPr="00CA2068">
        <w:t>processo</w:t>
      </w:r>
      <w:proofErr w:type="spellEnd"/>
      <w:r w:rsidRPr="00CA2068">
        <w:t>.</w:t>
      </w:r>
    </w:p>
    <w:p w14:paraId="7BBAFF85" w14:textId="77777777" w:rsidR="005F683C" w:rsidRPr="00CA2068" w:rsidRDefault="00000000" w:rsidP="0087171B">
      <w:pPr>
        <w:spacing w:after="0"/>
        <w:ind w:firstLine="851"/>
        <w:jc w:val="both"/>
      </w:pPr>
      <w:r w:rsidRPr="00CA2068">
        <w:t>Sempre que surgir uma nova funcionalidade, deverá ser feita a pergunta: “Esta ação pertence ao Agiliza ou deve ocorrer em outro sistema?”</w:t>
      </w:r>
    </w:p>
    <w:p w14:paraId="4FE97CFD" w14:textId="77777777" w:rsidR="005F683C" w:rsidRPr="00CA2068" w:rsidRDefault="00000000" w:rsidP="0087171B">
      <w:pPr>
        <w:spacing w:after="0"/>
        <w:ind w:firstLine="851"/>
        <w:jc w:val="both"/>
      </w:pPr>
      <w:r w:rsidRPr="00CA2068">
        <w:t>Essa análise é necessária para evitar sobreposição de funções e crescimento desordenado da solução.</w:t>
      </w:r>
    </w:p>
    <w:p w14:paraId="4B6CD080" w14:textId="0DA11724" w:rsidR="005F683C" w:rsidRPr="00CA2068" w:rsidRDefault="00000000" w:rsidP="0087171B">
      <w:pPr>
        <w:spacing w:after="0"/>
        <w:ind w:firstLine="851"/>
        <w:jc w:val="both"/>
      </w:pPr>
      <w:r w:rsidRPr="00CA2068">
        <w:t xml:space="preserve">De maneira geral, as funcionalidades do Agiliza deverão permanecer concentradas na operacionalização das coletas e de seus respectivos ciclos, enquanto informações estruturantes provenientes de outros sistemas poderão ser </w:t>
      </w:r>
      <w:proofErr w:type="spellStart"/>
      <w:r w:rsidRPr="00CA2068">
        <w:t>consumidas</w:t>
      </w:r>
      <w:proofErr w:type="spellEnd"/>
      <w:r w:rsidRPr="00CA2068">
        <w:t xml:space="preserve"> </w:t>
      </w:r>
      <w:proofErr w:type="spellStart"/>
      <w:r w:rsidRPr="00CA2068">
        <w:t>por</w:t>
      </w:r>
      <w:proofErr w:type="spellEnd"/>
      <w:r w:rsidRPr="00CA2068">
        <w:t xml:space="preserve"> </w:t>
      </w:r>
      <w:proofErr w:type="spellStart"/>
      <w:r w:rsidRPr="00CA2068">
        <w:t>integração</w:t>
      </w:r>
      <w:proofErr w:type="spellEnd"/>
      <w:r w:rsidR="000F44B3">
        <w:t xml:space="preserve"> </w:t>
      </w:r>
      <w:proofErr w:type="spellStart"/>
      <w:r w:rsidR="000F44B3">
        <w:t>quando</w:t>
      </w:r>
      <w:proofErr w:type="spellEnd"/>
      <w:r w:rsidR="000F44B3">
        <w:t xml:space="preserve"> </w:t>
      </w:r>
      <w:proofErr w:type="spellStart"/>
      <w:r w:rsidR="000F44B3">
        <w:t>possível</w:t>
      </w:r>
      <w:proofErr w:type="spellEnd"/>
      <w:r w:rsidRPr="00CA2068">
        <w:t>.</w:t>
      </w:r>
    </w:p>
    <w:p w14:paraId="28878921" w14:textId="77777777" w:rsidR="005F683C" w:rsidRPr="00CA2068" w:rsidRDefault="00000000">
      <w:pPr>
        <w:pStyle w:val="Ttulo1"/>
        <w:rPr>
          <w:color w:val="auto"/>
        </w:rPr>
      </w:pPr>
      <w:r w:rsidRPr="00CA2068">
        <w:rPr>
          <w:color w:val="auto"/>
        </w:rPr>
        <w:t>10. CICLO DE COLETA</w:t>
      </w:r>
    </w:p>
    <w:p w14:paraId="72A48D87" w14:textId="5B19FC78" w:rsidR="005F683C" w:rsidRPr="00CA2068" w:rsidRDefault="00000000" w:rsidP="000F44B3">
      <w:pPr>
        <w:spacing w:after="0"/>
        <w:ind w:firstLine="851"/>
        <w:jc w:val="both"/>
      </w:pPr>
      <w:r w:rsidRPr="00CA2068">
        <w:t xml:space="preserve">Os conceitos de ciclo, início, andamento e encerramento deverão ser melhor explicitados na modelagem </w:t>
      </w:r>
      <w:proofErr w:type="spellStart"/>
      <w:r w:rsidRPr="00CA2068">
        <w:t>funcional</w:t>
      </w:r>
      <w:proofErr w:type="spellEnd"/>
      <w:r w:rsidRPr="00CA2068">
        <w:t xml:space="preserve"> e </w:t>
      </w:r>
      <w:proofErr w:type="spellStart"/>
      <w:r w:rsidRPr="00CA2068">
        <w:t>nos</w:t>
      </w:r>
      <w:proofErr w:type="spellEnd"/>
      <w:r w:rsidRPr="00CA2068">
        <w:t xml:space="preserve"> mockups</w:t>
      </w:r>
      <w:r w:rsidR="000F44B3">
        <w:t xml:space="preserve"> (</w:t>
      </w:r>
      <w:proofErr w:type="spellStart"/>
      <w:r w:rsidR="000F44B3">
        <w:t>consultar</w:t>
      </w:r>
      <w:proofErr w:type="spellEnd"/>
      <w:r w:rsidR="000F44B3">
        <w:t xml:space="preserve"> IN </w:t>
      </w:r>
      <w:proofErr w:type="spellStart"/>
      <w:r w:rsidR="000F44B3">
        <w:t>atualizada</w:t>
      </w:r>
      <w:proofErr w:type="spellEnd"/>
      <w:r w:rsidR="000F44B3">
        <w:t>)</w:t>
      </w:r>
      <w:r w:rsidRPr="00CA2068">
        <w:t>.</w:t>
      </w:r>
    </w:p>
    <w:p w14:paraId="2DD66C61" w14:textId="77777777" w:rsidR="005F683C" w:rsidRPr="00CA2068" w:rsidRDefault="00000000" w:rsidP="000F44B3">
      <w:pPr>
        <w:spacing w:after="0"/>
        <w:ind w:firstLine="851"/>
        <w:jc w:val="both"/>
      </w:pPr>
      <w:r w:rsidRPr="00CA2068">
        <w:t>A equipe deverá observar quais ações:</w:t>
      </w:r>
    </w:p>
    <w:p w14:paraId="1608944A" w14:textId="77777777" w:rsidR="005F683C" w:rsidRPr="00CA2068" w:rsidRDefault="00000000">
      <w:pPr>
        <w:pStyle w:val="Commarcadores"/>
        <w:spacing w:after="40"/>
      </w:pPr>
      <w:proofErr w:type="spellStart"/>
      <w:r w:rsidRPr="00CA2068">
        <w:t>antecedem</w:t>
      </w:r>
      <w:proofErr w:type="spellEnd"/>
      <w:r w:rsidRPr="00CA2068">
        <w:t xml:space="preserve"> a </w:t>
      </w:r>
      <w:proofErr w:type="spellStart"/>
      <w:r w:rsidRPr="00CA2068">
        <w:t>abertura</w:t>
      </w:r>
      <w:proofErr w:type="spellEnd"/>
      <w:r w:rsidRPr="00CA2068">
        <w:t xml:space="preserve"> do ciclo;</w:t>
      </w:r>
    </w:p>
    <w:p w14:paraId="622DA68F" w14:textId="77777777" w:rsidR="005F683C" w:rsidRPr="00CA2068" w:rsidRDefault="00000000">
      <w:pPr>
        <w:pStyle w:val="Commarcadores"/>
        <w:spacing w:after="40"/>
      </w:pPr>
      <w:r w:rsidRPr="00CA2068">
        <w:lastRenderedPageBreak/>
        <w:t>efetivamente iniciam o ciclo;</w:t>
      </w:r>
    </w:p>
    <w:p w14:paraId="0C5BA753" w14:textId="77777777" w:rsidR="005F683C" w:rsidRPr="00CA2068" w:rsidRDefault="00000000">
      <w:pPr>
        <w:pStyle w:val="Commarcadores"/>
        <w:spacing w:after="40"/>
      </w:pPr>
      <w:r w:rsidRPr="00CA2068">
        <w:t>ocorrem durante sua execução;</w:t>
      </w:r>
    </w:p>
    <w:p w14:paraId="332ED9CB" w14:textId="77777777" w:rsidR="005F683C" w:rsidRPr="00CA2068" w:rsidRDefault="00000000">
      <w:pPr>
        <w:pStyle w:val="Commarcadores"/>
        <w:spacing w:after="40"/>
      </w:pPr>
      <w:r w:rsidRPr="00CA2068">
        <w:t>caracterizam sua conclusão;</w:t>
      </w:r>
    </w:p>
    <w:p w14:paraId="276614E4" w14:textId="77777777" w:rsidR="005F683C" w:rsidRPr="00CA2068" w:rsidRDefault="00000000">
      <w:pPr>
        <w:pStyle w:val="Commarcadores"/>
        <w:spacing w:after="40"/>
      </w:pPr>
      <w:r w:rsidRPr="00CA2068">
        <w:t>podem provocar reabertura, devolução ou novo encaminhamento.</w:t>
      </w:r>
    </w:p>
    <w:p w14:paraId="123C47FF" w14:textId="77777777" w:rsidR="005F683C" w:rsidRPr="00CA2068" w:rsidRDefault="00000000" w:rsidP="000F44B3">
      <w:pPr>
        <w:ind w:firstLine="851"/>
        <w:jc w:val="both"/>
      </w:pPr>
      <w:r w:rsidRPr="00CA2068">
        <w:t xml:space="preserve">O ciclo deverá ser entendido como uma unidade </w:t>
      </w:r>
      <w:proofErr w:type="spellStart"/>
      <w:r w:rsidRPr="00CA2068">
        <w:t>operacional</w:t>
      </w:r>
      <w:proofErr w:type="spellEnd"/>
      <w:r w:rsidRPr="00CA2068">
        <w:t xml:space="preserve"> </w:t>
      </w:r>
      <w:proofErr w:type="spellStart"/>
      <w:r w:rsidRPr="00CA2068">
        <w:t>rastreável</w:t>
      </w:r>
      <w:proofErr w:type="spellEnd"/>
      <w:r w:rsidRPr="00CA2068">
        <w:t xml:space="preserve"> no </w:t>
      </w:r>
      <w:proofErr w:type="spellStart"/>
      <w:r w:rsidRPr="00CA2068">
        <w:t>sistema</w:t>
      </w:r>
      <w:proofErr w:type="spellEnd"/>
      <w:r w:rsidRPr="00CA2068">
        <w:t>.</w:t>
      </w:r>
    </w:p>
    <w:p w14:paraId="2DA2BAF5" w14:textId="77777777" w:rsidR="005F683C" w:rsidRPr="00CA2068" w:rsidRDefault="00000000">
      <w:pPr>
        <w:pStyle w:val="Ttulo1"/>
        <w:rPr>
          <w:color w:val="auto"/>
        </w:rPr>
      </w:pPr>
      <w:r w:rsidRPr="00CA2068">
        <w:rPr>
          <w:color w:val="auto"/>
        </w:rPr>
        <w:t>11. DASHBOARD EXECUTIVO ILUSTRATIVO</w:t>
      </w:r>
    </w:p>
    <w:p w14:paraId="56EB211E" w14:textId="77777777" w:rsidR="005F683C" w:rsidRPr="00CA2068" w:rsidRDefault="00000000" w:rsidP="000F44B3">
      <w:pPr>
        <w:spacing w:after="0"/>
        <w:ind w:firstLine="851"/>
        <w:jc w:val="both"/>
      </w:pPr>
      <w:r w:rsidRPr="00CA2068">
        <w:t xml:space="preserve">Deverá ser elaborado um dashboard executivo ilustrativo do Agiliza Transparência, com o objetivo de demonstrar, de forma sintética e visual, como as informações geradas pelos ciclos de coleta poderão ser </w:t>
      </w:r>
      <w:proofErr w:type="spellStart"/>
      <w:r w:rsidRPr="00CA2068">
        <w:t>apresentadas</w:t>
      </w:r>
      <w:proofErr w:type="spellEnd"/>
      <w:r w:rsidRPr="00CA2068">
        <w:t xml:space="preserve"> para </w:t>
      </w:r>
      <w:proofErr w:type="spellStart"/>
      <w:r w:rsidRPr="00CA2068">
        <w:t>acompanhamento</w:t>
      </w:r>
      <w:proofErr w:type="spellEnd"/>
      <w:r w:rsidRPr="00CA2068">
        <w:t xml:space="preserve"> </w:t>
      </w:r>
      <w:proofErr w:type="spellStart"/>
      <w:r w:rsidRPr="00CA2068">
        <w:t>gerencial</w:t>
      </w:r>
      <w:proofErr w:type="spellEnd"/>
      <w:r w:rsidRPr="00CA2068">
        <w:t>.</w:t>
      </w:r>
    </w:p>
    <w:p w14:paraId="15626D1E" w14:textId="77777777" w:rsidR="005F683C" w:rsidRPr="00CA2068" w:rsidRDefault="00000000" w:rsidP="000F44B3">
      <w:pPr>
        <w:spacing w:after="0"/>
        <w:ind w:firstLine="851"/>
        <w:jc w:val="both"/>
      </w:pPr>
      <w:r w:rsidRPr="00CA2068">
        <w:t>Nesta etapa, o dashboard poderá utilizar dados simulados ou ilustrativos, desde que represente de forma coerente a lógica operacional do sistema e os indicadores que poderão ser acompanhados futuramente.</w:t>
      </w:r>
    </w:p>
    <w:p w14:paraId="7C00DCFB" w14:textId="77777777" w:rsidR="005F683C" w:rsidRPr="00CA2068" w:rsidRDefault="00000000" w:rsidP="000F44B3">
      <w:pPr>
        <w:spacing w:after="0"/>
        <w:ind w:firstLine="851"/>
        <w:jc w:val="both"/>
      </w:pPr>
      <w:r w:rsidRPr="00CA2068">
        <w:t>O dashboard deverá priorizar uma visão executiva, permitindo identificar rapidamente a situação geral das coletas e os principais pontos de atenção.</w:t>
      </w:r>
    </w:p>
    <w:p w14:paraId="482A7528" w14:textId="77777777" w:rsidR="005F683C" w:rsidRPr="00CA2068" w:rsidRDefault="00000000">
      <w:pPr>
        <w:jc w:val="both"/>
      </w:pPr>
      <w:r w:rsidRPr="00CA2068">
        <w:t xml:space="preserve">A </w:t>
      </w:r>
      <w:proofErr w:type="spellStart"/>
      <w:r w:rsidRPr="00CA2068">
        <w:t>proposta</w:t>
      </w:r>
      <w:proofErr w:type="spellEnd"/>
      <w:r w:rsidRPr="00CA2068">
        <w:t xml:space="preserve"> </w:t>
      </w:r>
      <w:proofErr w:type="spellStart"/>
      <w:r w:rsidRPr="00CA2068">
        <w:t>deverá</w:t>
      </w:r>
      <w:proofErr w:type="spellEnd"/>
      <w:r w:rsidRPr="00CA2068">
        <w:t xml:space="preserve"> </w:t>
      </w:r>
      <w:proofErr w:type="spellStart"/>
      <w:r w:rsidRPr="00CA2068">
        <w:t>considerar</w:t>
      </w:r>
      <w:proofErr w:type="spellEnd"/>
      <w:r w:rsidRPr="00CA2068">
        <w:t>, entre outros elementos:</w:t>
      </w:r>
    </w:p>
    <w:p w14:paraId="1FDD4FA2" w14:textId="77777777" w:rsidR="005F683C" w:rsidRPr="00CA2068" w:rsidRDefault="00000000">
      <w:pPr>
        <w:pStyle w:val="Commarcadores"/>
        <w:spacing w:after="40"/>
      </w:pPr>
      <w:r w:rsidRPr="00CA2068">
        <w:t>quantidade de ciclos em andamento;</w:t>
      </w:r>
    </w:p>
    <w:p w14:paraId="0844B400" w14:textId="77777777" w:rsidR="005F683C" w:rsidRPr="00CA2068" w:rsidRDefault="00000000">
      <w:pPr>
        <w:pStyle w:val="Commarcadores"/>
        <w:spacing w:after="40"/>
      </w:pPr>
      <w:r w:rsidRPr="00CA2068">
        <w:t>quantidade de ciclos concluídos;</w:t>
      </w:r>
    </w:p>
    <w:p w14:paraId="4EBA15AD" w14:textId="77777777" w:rsidR="005F683C" w:rsidRPr="00CA2068" w:rsidRDefault="00000000">
      <w:pPr>
        <w:pStyle w:val="Commarcadores"/>
        <w:spacing w:after="40"/>
      </w:pPr>
      <w:r w:rsidRPr="00CA2068">
        <w:t>ciclos pendentes ou atrasados;</w:t>
      </w:r>
    </w:p>
    <w:p w14:paraId="53DE7818" w14:textId="77777777" w:rsidR="005F683C" w:rsidRPr="00CA2068" w:rsidRDefault="00000000">
      <w:pPr>
        <w:pStyle w:val="Commarcadores"/>
        <w:spacing w:after="40"/>
      </w:pPr>
      <w:r w:rsidRPr="00CA2068">
        <w:t>quantidade de solicitações enviadas;</w:t>
      </w:r>
    </w:p>
    <w:p w14:paraId="18B2204A" w14:textId="77777777" w:rsidR="005F683C" w:rsidRPr="00CA2068" w:rsidRDefault="00000000">
      <w:pPr>
        <w:pStyle w:val="Commarcadores"/>
        <w:spacing w:after="40"/>
      </w:pPr>
      <w:r w:rsidRPr="00CA2068">
        <w:t>solicitações respondidas e não respondidas;</w:t>
      </w:r>
    </w:p>
    <w:p w14:paraId="048D7C1F" w14:textId="77777777" w:rsidR="005F683C" w:rsidRPr="00CA2068" w:rsidRDefault="00000000">
      <w:pPr>
        <w:pStyle w:val="Commarcadores"/>
        <w:spacing w:after="40"/>
      </w:pPr>
      <w:r w:rsidRPr="00CA2068">
        <w:t>distribuição das demandas por órgão ou unidade;</w:t>
      </w:r>
    </w:p>
    <w:p w14:paraId="42DF5E72" w14:textId="77777777" w:rsidR="005F683C" w:rsidRPr="00CA2068" w:rsidRDefault="00000000">
      <w:pPr>
        <w:pStyle w:val="Commarcadores"/>
        <w:spacing w:after="40"/>
      </w:pPr>
      <w:r w:rsidRPr="00CA2068">
        <w:t>situação das respostas;</w:t>
      </w:r>
    </w:p>
    <w:p w14:paraId="0E370333" w14:textId="77777777" w:rsidR="005F683C" w:rsidRPr="00CA2068" w:rsidRDefault="00000000">
      <w:pPr>
        <w:pStyle w:val="Commarcadores"/>
        <w:spacing w:after="40"/>
      </w:pPr>
      <w:r w:rsidRPr="00CA2068">
        <w:t>prazos próximos do vencimento;</w:t>
      </w:r>
    </w:p>
    <w:p w14:paraId="6F826F73" w14:textId="77777777" w:rsidR="005F683C" w:rsidRPr="00CA2068" w:rsidRDefault="00000000">
      <w:pPr>
        <w:pStyle w:val="Commarcadores"/>
        <w:spacing w:after="40"/>
      </w:pPr>
      <w:r w:rsidRPr="00CA2068">
        <w:t>principais pendências;</w:t>
      </w:r>
    </w:p>
    <w:p w14:paraId="79FA8A42" w14:textId="77777777" w:rsidR="005F683C" w:rsidRPr="00CA2068" w:rsidRDefault="00000000">
      <w:pPr>
        <w:pStyle w:val="Commarcadores"/>
        <w:spacing w:after="40"/>
      </w:pPr>
      <w:r w:rsidRPr="00CA2068">
        <w:t>evolução das coletas ao longo do tempo;</w:t>
      </w:r>
    </w:p>
    <w:p w14:paraId="1B96ED01" w14:textId="5D683097" w:rsidR="005F683C" w:rsidRDefault="00000000">
      <w:pPr>
        <w:pStyle w:val="Commarcadores"/>
        <w:spacing w:after="40"/>
      </w:pPr>
      <w:r w:rsidRPr="00CA2068">
        <w:t xml:space="preserve">indicadores capazes de evidenciar gargalos ou </w:t>
      </w:r>
      <w:proofErr w:type="spellStart"/>
      <w:r w:rsidRPr="00CA2068">
        <w:t>unidades</w:t>
      </w:r>
      <w:proofErr w:type="spellEnd"/>
      <w:r w:rsidRPr="00CA2068">
        <w:t xml:space="preserve"> que </w:t>
      </w:r>
      <w:proofErr w:type="spellStart"/>
      <w:r w:rsidRPr="00CA2068">
        <w:t>demandem</w:t>
      </w:r>
      <w:proofErr w:type="spellEnd"/>
      <w:r w:rsidRPr="00CA2068">
        <w:t xml:space="preserve"> </w:t>
      </w:r>
      <w:proofErr w:type="spellStart"/>
      <w:r w:rsidRPr="00CA2068">
        <w:t>atenção</w:t>
      </w:r>
      <w:proofErr w:type="spellEnd"/>
      <w:r w:rsidR="000F44B3">
        <w:t>;</w:t>
      </w:r>
    </w:p>
    <w:p w14:paraId="501C210A" w14:textId="17FBE158" w:rsidR="000F44B3" w:rsidRPr="00CA2068" w:rsidRDefault="000F44B3">
      <w:pPr>
        <w:pStyle w:val="Commarcadores"/>
        <w:spacing w:after="40"/>
      </w:pPr>
      <w:r>
        <w:t xml:space="preserve">ranking de </w:t>
      </w:r>
      <w:proofErr w:type="spellStart"/>
      <w:r>
        <w:t>Ugs</w:t>
      </w:r>
      <w:proofErr w:type="spellEnd"/>
      <w:r>
        <w:t xml:space="preserve"> </w:t>
      </w:r>
      <w:proofErr w:type="spellStart"/>
      <w:r>
        <w:t>engajadas</w:t>
      </w:r>
      <w:proofErr w:type="spellEnd"/>
      <w:r>
        <w:t xml:space="preserve"> vs </w:t>
      </w:r>
      <w:proofErr w:type="spellStart"/>
      <w:r>
        <w:t>desengajadas</w:t>
      </w:r>
      <w:proofErr w:type="spellEnd"/>
      <w:r>
        <w:t>.</w:t>
      </w:r>
    </w:p>
    <w:p w14:paraId="080F0FEA" w14:textId="77777777" w:rsidR="005F683C" w:rsidRPr="00CA2068" w:rsidRDefault="00000000" w:rsidP="000F44B3">
      <w:pPr>
        <w:spacing w:after="0"/>
        <w:ind w:firstLine="851"/>
        <w:jc w:val="both"/>
      </w:pPr>
      <w:r w:rsidRPr="00CA2068">
        <w:t xml:space="preserve">O dashboard deverá evitar excesso de elementos gráficos ou </w:t>
      </w:r>
      <w:proofErr w:type="spellStart"/>
      <w:r w:rsidRPr="00CA2068">
        <w:t>indicadores</w:t>
      </w:r>
      <w:proofErr w:type="spellEnd"/>
      <w:r w:rsidRPr="00CA2068">
        <w:t xml:space="preserve"> </w:t>
      </w:r>
      <w:proofErr w:type="spellStart"/>
      <w:r w:rsidRPr="00CA2068">
        <w:t>sem</w:t>
      </w:r>
      <w:proofErr w:type="spellEnd"/>
      <w:r w:rsidRPr="00CA2068">
        <w:t xml:space="preserve"> </w:t>
      </w:r>
      <w:proofErr w:type="spellStart"/>
      <w:r w:rsidRPr="00CA2068">
        <w:t>utilidade</w:t>
      </w:r>
      <w:proofErr w:type="spellEnd"/>
      <w:r w:rsidRPr="00CA2068">
        <w:t xml:space="preserve"> </w:t>
      </w:r>
      <w:proofErr w:type="spellStart"/>
      <w:r w:rsidRPr="00CA2068">
        <w:t>gerencial</w:t>
      </w:r>
      <w:proofErr w:type="spellEnd"/>
      <w:r w:rsidRPr="00CA2068">
        <w:t>.</w:t>
      </w:r>
    </w:p>
    <w:p w14:paraId="44E24199" w14:textId="77777777" w:rsidR="005F683C" w:rsidRPr="00CA2068" w:rsidRDefault="00000000" w:rsidP="000F44B3">
      <w:pPr>
        <w:spacing w:after="0"/>
        <w:ind w:firstLine="851"/>
        <w:jc w:val="both"/>
      </w:pPr>
      <w:r w:rsidRPr="00CA2068">
        <w:t>A visualização deverá permitir que o usuário com perfil executivo compreenda rapidamente o que está acontecendo, onde estão os principais problemas e quais situações exigem atenção.</w:t>
      </w:r>
    </w:p>
    <w:p w14:paraId="36FB7043" w14:textId="77777777" w:rsidR="005F683C" w:rsidRPr="00CA2068" w:rsidRDefault="00000000">
      <w:pPr>
        <w:pStyle w:val="Ttulo2"/>
        <w:rPr>
          <w:color w:val="auto"/>
        </w:rPr>
      </w:pPr>
      <w:r w:rsidRPr="00CA2068">
        <w:rPr>
          <w:color w:val="auto"/>
        </w:rPr>
        <w:t xml:space="preserve">11.1 </w:t>
      </w:r>
      <w:proofErr w:type="spellStart"/>
      <w:r w:rsidRPr="00CA2068">
        <w:rPr>
          <w:color w:val="auto"/>
        </w:rPr>
        <w:t>Diretriz</w:t>
      </w:r>
      <w:proofErr w:type="spellEnd"/>
      <w:r w:rsidRPr="00CA2068">
        <w:rPr>
          <w:color w:val="auto"/>
        </w:rPr>
        <w:t xml:space="preserve"> para </w:t>
      </w:r>
      <w:proofErr w:type="spellStart"/>
      <w:r w:rsidRPr="00CA2068">
        <w:rPr>
          <w:color w:val="auto"/>
        </w:rPr>
        <w:t>desenvolvimento</w:t>
      </w:r>
      <w:proofErr w:type="spellEnd"/>
    </w:p>
    <w:p w14:paraId="670E8078" w14:textId="77777777" w:rsidR="005F683C" w:rsidRPr="00CA2068" w:rsidRDefault="00000000" w:rsidP="000F44B3">
      <w:pPr>
        <w:spacing w:after="0"/>
        <w:ind w:firstLine="851"/>
        <w:jc w:val="both"/>
      </w:pPr>
      <w:r w:rsidRPr="00CA2068">
        <w:t xml:space="preserve">Nesta etapa, a prioridade será apresentar uma proposta visual e funcional, não sendo necessária, inicialmente, a implementação completa de todas as regras de cálculo ou integrações necessárias à </w:t>
      </w:r>
      <w:proofErr w:type="spellStart"/>
      <w:r w:rsidRPr="00CA2068">
        <w:t>geração</w:t>
      </w:r>
      <w:proofErr w:type="spellEnd"/>
      <w:r w:rsidRPr="00CA2068">
        <w:t xml:space="preserve"> dos </w:t>
      </w:r>
      <w:proofErr w:type="spellStart"/>
      <w:r w:rsidRPr="00CA2068">
        <w:t>indicadores</w:t>
      </w:r>
      <w:proofErr w:type="spellEnd"/>
      <w:r w:rsidRPr="00CA2068">
        <w:t>.</w:t>
      </w:r>
    </w:p>
    <w:p w14:paraId="32637C66" w14:textId="77777777" w:rsidR="005F683C" w:rsidRPr="00CA2068" w:rsidRDefault="00000000" w:rsidP="000F44B3">
      <w:pPr>
        <w:spacing w:after="0"/>
        <w:ind w:firstLine="851"/>
        <w:jc w:val="both"/>
      </w:pPr>
      <w:r w:rsidRPr="00CA2068">
        <w:t>O dashboard poderá ser apresentado inicialmente como mockup simplificado e estático, seguindo a mesma lógica de validação prévia estabelecida na seção 4 deste documento.</w:t>
      </w:r>
    </w:p>
    <w:p w14:paraId="2DA811C0" w14:textId="77777777" w:rsidR="005F683C" w:rsidRPr="00CA2068" w:rsidRDefault="00000000" w:rsidP="000F44B3">
      <w:pPr>
        <w:spacing w:after="0"/>
        <w:ind w:firstLine="851"/>
        <w:jc w:val="both"/>
      </w:pPr>
      <w:r w:rsidRPr="00CA2068">
        <w:t>Para cada indicador proposto, a equipe deverá indicar:</w:t>
      </w:r>
    </w:p>
    <w:p w14:paraId="23BDAB2C" w14:textId="218877FF" w:rsidR="005F683C" w:rsidRPr="00CA2068" w:rsidRDefault="00000000" w:rsidP="000F44B3">
      <w:pPr>
        <w:pStyle w:val="Commarcadores"/>
      </w:pPr>
      <w:r w:rsidRPr="00CA2068">
        <w:t xml:space="preserve">que </w:t>
      </w:r>
      <w:proofErr w:type="spellStart"/>
      <w:r w:rsidRPr="00CA2068">
        <w:t>o</w:t>
      </w:r>
      <w:proofErr w:type="spellEnd"/>
      <w:r w:rsidRPr="00CA2068">
        <w:t xml:space="preserve"> </w:t>
      </w:r>
      <w:proofErr w:type="spellStart"/>
      <w:r w:rsidRPr="00CA2068">
        <w:t>indicador</w:t>
      </w:r>
      <w:proofErr w:type="spellEnd"/>
      <w:r w:rsidRPr="00CA2068">
        <w:t xml:space="preserve"> </w:t>
      </w:r>
      <w:proofErr w:type="spellStart"/>
      <w:r w:rsidRPr="00CA2068">
        <w:t>representa</w:t>
      </w:r>
      <w:proofErr w:type="spellEnd"/>
      <w:r w:rsidRPr="00CA2068">
        <w:t>;</w:t>
      </w:r>
    </w:p>
    <w:p w14:paraId="3E5C8835" w14:textId="77777777" w:rsidR="005F683C" w:rsidRPr="00CA2068" w:rsidRDefault="00000000" w:rsidP="000F44B3">
      <w:pPr>
        <w:pStyle w:val="Numerada"/>
        <w:numPr>
          <w:ilvl w:val="0"/>
          <w:numId w:val="12"/>
        </w:numPr>
        <w:spacing w:after="0"/>
      </w:pPr>
      <w:r w:rsidRPr="00CA2068">
        <w:t>qual informação será utilizada para calculá-lo;</w:t>
      </w:r>
    </w:p>
    <w:p w14:paraId="7EE22F31" w14:textId="77777777" w:rsidR="005F683C" w:rsidRPr="00CA2068" w:rsidRDefault="00000000" w:rsidP="000F44B3">
      <w:pPr>
        <w:pStyle w:val="Numerada"/>
        <w:numPr>
          <w:ilvl w:val="0"/>
          <w:numId w:val="12"/>
        </w:numPr>
        <w:spacing w:after="40"/>
      </w:pPr>
      <w:r w:rsidRPr="00CA2068">
        <w:lastRenderedPageBreak/>
        <w:t>qual deverá ser a origem futura do dado;</w:t>
      </w:r>
    </w:p>
    <w:p w14:paraId="4639781E" w14:textId="77777777" w:rsidR="005F683C" w:rsidRPr="00CA2068" w:rsidRDefault="00000000" w:rsidP="000F44B3">
      <w:pPr>
        <w:pStyle w:val="Numerada"/>
        <w:numPr>
          <w:ilvl w:val="0"/>
          <w:numId w:val="12"/>
        </w:numPr>
        <w:spacing w:after="40"/>
      </w:pPr>
      <w:r w:rsidRPr="00CA2068">
        <w:t>se haverá possibilidade de detalhamento por meio de clique ou outra interação;</w:t>
      </w:r>
    </w:p>
    <w:p w14:paraId="25C1E08E" w14:textId="77777777" w:rsidR="005F683C" w:rsidRPr="00CA2068" w:rsidRDefault="00000000" w:rsidP="000F44B3">
      <w:pPr>
        <w:pStyle w:val="Numerada"/>
        <w:numPr>
          <w:ilvl w:val="0"/>
          <w:numId w:val="12"/>
        </w:numPr>
        <w:spacing w:after="40"/>
      </w:pPr>
      <w:r w:rsidRPr="00CA2068">
        <w:t>quais perfis de usuário deverão ter acesso à visualização.</w:t>
      </w:r>
    </w:p>
    <w:p w14:paraId="19D07045" w14:textId="77777777" w:rsidR="005F683C" w:rsidRPr="00CA2068" w:rsidRDefault="00000000" w:rsidP="000F44B3">
      <w:pPr>
        <w:ind w:firstLine="851"/>
        <w:jc w:val="both"/>
      </w:pPr>
      <w:r w:rsidRPr="00CA2068">
        <w:t xml:space="preserve">Após a validação do modelo executivo, os indicadores poderão ser detalhados tecnicamente e vinculados aos dados reais do </w:t>
      </w:r>
      <w:proofErr w:type="spellStart"/>
      <w:r w:rsidRPr="00CA2068">
        <w:t>sistema</w:t>
      </w:r>
      <w:proofErr w:type="spellEnd"/>
      <w:r w:rsidRPr="00CA2068">
        <w:t>.</w:t>
      </w:r>
    </w:p>
    <w:p w14:paraId="6C6FC1E2" w14:textId="77777777" w:rsidR="005F683C" w:rsidRPr="00CA2068" w:rsidRDefault="00000000">
      <w:pPr>
        <w:pStyle w:val="Ttulo1"/>
        <w:rPr>
          <w:color w:val="auto"/>
        </w:rPr>
      </w:pPr>
      <w:r w:rsidRPr="00CA2068">
        <w:rPr>
          <w:color w:val="auto"/>
        </w:rPr>
        <w:t>12. ENTREGAS ESPERADAS DA EQUIPE</w:t>
      </w:r>
    </w:p>
    <w:p w14:paraId="166DEB7F" w14:textId="77777777" w:rsidR="005F683C" w:rsidRPr="00CA2068" w:rsidRDefault="00000000">
      <w:pPr>
        <w:jc w:val="both"/>
      </w:pPr>
      <w:r w:rsidRPr="00CA2068">
        <w:t>Como encaminhamento da reunião, a equipe deverá preparar para validação:</w:t>
      </w:r>
    </w:p>
    <w:p w14:paraId="11F02C4C" w14:textId="77777777" w:rsidR="005F683C" w:rsidRPr="00CA2068" w:rsidRDefault="00000000" w:rsidP="000F44B3">
      <w:pPr>
        <w:pStyle w:val="Commarcadores"/>
      </w:pPr>
      <w:r w:rsidRPr="00CA2068">
        <w:t>novo mockup simplificado da definição dos metadados do objeto;</w:t>
      </w:r>
    </w:p>
    <w:p w14:paraId="45E02C30" w14:textId="61EC4DCC" w:rsidR="005F683C" w:rsidRPr="00CA2068" w:rsidRDefault="00000000" w:rsidP="000F44B3">
      <w:pPr>
        <w:pStyle w:val="Commarcadores"/>
      </w:pPr>
      <w:r w:rsidRPr="00CA2068">
        <w:t xml:space="preserve">proposta de diferenciação visual e </w:t>
      </w:r>
      <w:proofErr w:type="spellStart"/>
      <w:r w:rsidRPr="00CA2068">
        <w:t>funcional</w:t>
      </w:r>
      <w:proofErr w:type="spellEnd"/>
      <w:r w:rsidRPr="00CA2068">
        <w:t xml:space="preserve"> entre </w:t>
      </w:r>
      <w:proofErr w:type="spellStart"/>
      <w:r w:rsidRPr="00CA2068">
        <w:t>tipo</w:t>
      </w:r>
      <w:proofErr w:type="spellEnd"/>
      <w:r w:rsidRPr="00CA2068">
        <w:t xml:space="preserve"> </w:t>
      </w:r>
      <w:proofErr w:type="spellStart"/>
      <w:r w:rsidR="000F44B3">
        <w:t>fixo</w:t>
      </w:r>
      <w:proofErr w:type="spellEnd"/>
      <w:r w:rsidR="000F44B3">
        <w:t xml:space="preserve"> </w:t>
      </w:r>
      <w:r w:rsidRPr="00CA2068">
        <w:t xml:space="preserve">e </w:t>
      </w:r>
      <w:proofErr w:type="spellStart"/>
      <w:r w:rsidRPr="00CA2068">
        <w:t>variável</w:t>
      </w:r>
      <w:proofErr w:type="spellEnd"/>
      <w:r w:rsidRPr="00CA2068">
        <w:t>;</w:t>
      </w:r>
    </w:p>
    <w:p w14:paraId="440BF957" w14:textId="77777777" w:rsidR="005F683C" w:rsidRPr="00CA2068" w:rsidRDefault="00000000" w:rsidP="000F44B3">
      <w:pPr>
        <w:pStyle w:val="Commarcadores"/>
      </w:pPr>
      <w:r w:rsidRPr="00CA2068">
        <w:t>matriz de perfis e permissões;</w:t>
      </w:r>
    </w:p>
    <w:p w14:paraId="1A695886" w14:textId="77777777" w:rsidR="005F683C" w:rsidRPr="00CA2068" w:rsidRDefault="00000000" w:rsidP="000F44B3">
      <w:pPr>
        <w:pStyle w:val="Commarcadores"/>
      </w:pPr>
      <w:r w:rsidRPr="00CA2068">
        <w:t>representação dos fluxos distintos por perfil;</w:t>
      </w:r>
    </w:p>
    <w:p w14:paraId="5675BEF5" w14:textId="77777777" w:rsidR="005F683C" w:rsidRPr="00CA2068" w:rsidRDefault="00000000" w:rsidP="000F44B3">
      <w:pPr>
        <w:pStyle w:val="Commarcadores"/>
      </w:pPr>
      <w:r w:rsidRPr="00CA2068">
        <w:t>proposta de funcionamento da relação entre gabinete, ponto focal e respondente técnico;</w:t>
      </w:r>
    </w:p>
    <w:p w14:paraId="7E2B9245" w14:textId="77777777" w:rsidR="005F683C" w:rsidRPr="00CA2068" w:rsidRDefault="00000000" w:rsidP="000F44B3">
      <w:pPr>
        <w:pStyle w:val="Commarcadores"/>
      </w:pPr>
      <w:r w:rsidRPr="00CA2068">
        <w:t>identificação das informações que o Agiliza deverá receber do SIMONI;</w:t>
      </w:r>
    </w:p>
    <w:p w14:paraId="68975607" w14:textId="77777777" w:rsidR="005F683C" w:rsidRPr="00CA2068" w:rsidRDefault="00000000" w:rsidP="000F44B3">
      <w:pPr>
        <w:pStyle w:val="Commarcadores"/>
      </w:pPr>
      <w:r w:rsidRPr="00CA2068">
        <w:t>indicação das funcionalidades que permanecem próprias do Agiliza;</w:t>
      </w:r>
    </w:p>
    <w:p w14:paraId="10CC3937" w14:textId="77777777" w:rsidR="005F683C" w:rsidRPr="00CA2068" w:rsidRDefault="00000000" w:rsidP="000F44B3">
      <w:pPr>
        <w:pStyle w:val="Commarcadores"/>
      </w:pPr>
      <w:r w:rsidRPr="00CA2068">
        <w:t>revisão, inicialmente em formato simplificado, dos mockups impactados pelas decisões registradas neste documento;</w:t>
      </w:r>
    </w:p>
    <w:p w14:paraId="05BBB153" w14:textId="77777777" w:rsidR="005F683C" w:rsidRPr="00CA2068" w:rsidRDefault="00000000" w:rsidP="000F44B3">
      <w:pPr>
        <w:pStyle w:val="Commarcadores"/>
      </w:pPr>
      <w:r w:rsidRPr="00CA2068">
        <w:t>mockup simplificado de dashboard executivo ilustrativo do Agiliza Transparência, acompanhado da indicação dos principais indicadores e de suas respectivas fontes de dados futuras.</w:t>
      </w:r>
    </w:p>
    <w:p w14:paraId="0C8E756D" w14:textId="77777777" w:rsidR="005F683C" w:rsidRPr="00CA2068" w:rsidRDefault="00000000" w:rsidP="000F44B3">
      <w:pPr>
        <w:ind w:firstLine="851"/>
        <w:jc w:val="both"/>
      </w:pPr>
      <w:r w:rsidRPr="00CA2068">
        <w:t xml:space="preserve">Nesta etapa, não é exigida a transformação de todas essas propostas em protótipo navegável. A prioridade é validar concepção, estrutura, fluxo e conteúdo antes de direcionar esforço para a </w:t>
      </w:r>
      <w:proofErr w:type="spellStart"/>
      <w:r w:rsidRPr="00CA2068">
        <w:t>implementação</w:t>
      </w:r>
      <w:proofErr w:type="spellEnd"/>
      <w:r w:rsidRPr="00CA2068">
        <w:t xml:space="preserve"> das </w:t>
      </w:r>
      <w:proofErr w:type="spellStart"/>
      <w:r w:rsidRPr="00CA2068">
        <w:t>telas</w:t>
      </w:r>
      <w:proofErr w:type="spellEnd"/>
      <w:r w:rsidRPr="00CA2068">
        <w:t>.</w:t>
      </w:r>
    </w:p>
    <w:p w14:paraId="503B99E2" w14:textId="77777777" w:rsidR="005F683C" w:rsidRPr="00CA2068" w:rsidRDefault="00000000">
      <w:pPr>
        <w:pStyle w:val="Ttulo1"/>
        <w:rPr>
          <w:color w:val="auto"/>
        </w:rPr>
      </w:pPr>
      <w:r w:rsidRPr="00CA2068">
        <w:rPr>
          <w:color w:val="auto"/>
        </w:rPr>
        <w:t>13. ORDEM RECOMENDADA DE EXECUÇÃO</w:t>
      </w:r>
    </w:p>
    <w:p w14:paraId="198B514A" w14:textId="77777777" w:rsidR="005F683C" w:rsidRPr="00CA2068" w:rsidRDefault="00000000">
      <w:pPr>
        <w:pStyle w:val="Ttulo2"/>
        <w:rPr>
          <w:color w:val="auto"/>
        </w:rPr>
      </w:pPr>
      <w:r w:rsidRPr="00CA2068">
        <w:rPr>
          <w:color w:val="auto"/>
        </w:rPr>
        <w:t>13.1 Modelo de informação</w:t>
      </w:r>
    </w:p>
    <w:p w14:paraId="10BA43BA" w14:textId="2F385EF9" w:rsidR="005F683C" w:rsidRPr="00CA2068" w:rsidRDefault="00000000">
      <w:pPr>
        <w:jc w:val="both"/>
      </w:pPr>
      <w:proofErr w:type="spellStart"/>
      <w:r w:rsidRPr="00CA2068">
        <w:t>Definir</w:t>
      </w:r>
      <w:proofErr w:type="spellEnd"/>
      <w:r w:rsidRPr="00CA2068">
        <w:t xml:space="preserve"> </w:t>
      </w:r>
      <w:proofErr w:type="spellStart"/>
      <w:r w:rsidRPr="00CA2068">
        <w:t>objeto</w:t>
      </w:r>
      <w:proofErr w:type="spellEnd"/>
      <w:r w:rsidRPr="00CA2068">
        <w:t xml:space="preserve">, </w:t>
      </w:r>
      <w:proofErr w:type="spellStart"/>
      <w:r w:rsidRPr="00CA2068">
        <w:t>metadados</w:t>
      </w:r>
      <w:proofErr w:type="spellEnd"/>
      <w:r w:rsidRPr="00CA2068">
        <w:t xml:space="preserve">, </w:t>
      </w:r>
      <w:proofErr w:type="spellStart"/>
      <w:r w:rsidR="00041A87">
        <w:t>fixos</w:t>
      </w:r>
      <w:proofErr w:type="spellEnd"/>
      <w:r w:rsidRPr="00CA2068">
        <w:t xml:space="preserve"> e </w:t>
      </w:r>
      <w:proofErr w:type="spellStart"/>
      <w:r w:rsidRPr="00CA2068">
        <w:t>variáveis</w:t>
      </w:r>
      <w:proofErr w:type="spellEnd"/>
      <w:r w:rsidRPr="00CA2068">
        <w:t>.</w:t>
      </w:r>
    </w:p>
    <w:p w14:paraId="54C4E0C1" w14:textId="77777777" w:rsidR="005F683C" w:rsidRPr="00CA2068" w:rsidRDefault="00000000">
      <w:pPr>
        <w:pStyle w:val="Ttulo2"/>
        <w:rPr>
          <w:color w:val="auto"/>
        </w:rPr>
      </w:pPr>
      <w:r w:rsidRPr="00CA2068">
        <w:rPr>
          <w:color w:val="auto"/>
        </w:rPr>
        <w:t>13.2 Integração</w:t>
      </w:r>
    </w:p>
    <w:p w14:paraId="1FEF3012" w14:textId="7E855D5E" w:rsidR="005F683C" w:rsidRPr="00CA2068" w:rsidRDefault="00000000">
      <w:pPr>
        <w:jc w:val="both"/>
      </w:pPr>
      <w:proofErr w:type="spellStart"/>
      <w:r w:rsidRPr="00CA2068">
        <w:t>Identificar</w:t>
      </w:r>
      <w:proofErr w:type="spellEnd"/>
      <w:r w:rsidRPr="00CA2068">
        <w:t xml:space="preserve"> </w:t>
      </w:r>
      <w:proofErr w:type="spellStart"/>
      <w:r w:rsidR="00016F9F">
        <w:t>como</w:t>
      </w:r>
      <w:proofErr w:type="spellEnd"/>
      <w:r w:rsidR="00016F9F">
        <w:t xml:space="preserve"> e </w:t>
      </w:r>
      <w:r w:rsidRPr="00CA2068">
        <w:t xml:space="preserve">quais </w:t>
      </w:r>
      <w:proofErr w:type="spellStart"/>
      <w:r w:rsidRPr="00CA2068">
        <w:t>informações</w:t>
      </w:r>
      <w:proofErr w:type="spellEnd"/>
      <w:r w:rsidRPr="00CA2068">
        <w:t xml:space="preserve"> </w:t>
      </w:r>
      <w:proofErr w:type="spellStart"/>
      <w:r w:rsidRPr="00CA2068">
        <w:t>serão</w:t>
      </w:r>
      <w:proofErr w:type="spellEnd"/>
      <w:r w:rsidRPr="00CA2068">
        <w:t xml:space="preserve"> </w:t>
      </w:r>
      <w:proofErr w:type="spellStart"/>
      <w:r w:rsidRPr="00CA2068">
        <w:t>recebidas</w:t>
      </w:r>
      <w:proofErr w:type="spellEnd"/>
      <w:r w:rsidRPr="00CA2068">
        <w:t xml:space="preserve"> do</w:t>
      </w:r>
      <w:r w:rsidR="00016F9F">
        <w:t xml:space="preserve"> Novo</w:t>
      </w:r>
      <w:r w:rsidRPr="00CA2068">
        <w:t xml:space="preserve"> SIMONI e </w:t>
      </w:r>
      <w:proofErr w:type="spellStart"/>
      <w:r w:rsidRPr="00CA2068">
        <w:t>como</w:t>
      </w:r>
      <w:proofErr w:type="spellEnd"/>
      <w:r w:rsidRPr="00CA2068">
        <w:t xml:space="preserve"> serão utilizadas pelo Agiliza.</w:t>
      </w:r>
    </w:p>
    <w:p w14:paraId="3613E1DB" w14:textId="77777777" w:rsidR="005F683C" w:rsidRPr="00CA2068" w:rsidRDefault="00000000">
      <w:pPr>
        <w:pStyle w:val="Ttulo2"/>
        <w:rPr>
          <w:color w:val="auto"/>
        </w:rPr>
      </w:pPr>
      <w:r w:rsidRPr="00CA2068">
        <w:rPr>
          <w:color w:val="auto"/>
        </w:rPr>
        <w:t>13.3 Perfis e permissões</w:t>
      </w:r>
    </w:p>
    <w:p w14:paraId="33CC54B1" w14:textId="77777777" w:rsidR="005F683C" w:rsidRPr="00CA2068" w:rsidRDefault="00000000">
      <w:pPr>
        <w:jc w:val="both"/>
      </w:pPr>
      <w:r w:rsidRPr="00CA2068">
        <w:t>Definir os atores e elaborar a matriz de permissões.</w:t>
      </w:r>
    </w:p>
    <w:p w14:paraId="40D9E4BD" w14:textId="77777777" w:rsidR="005F683C" w:rsidRPr="00CA2068" w:rsidRDefault="00000000">
      <w:pPr>
        <w:pStyle w:val="Ttulo2"/>
        <w:rPr>
          <w:color w:val="auto"/>
        </w:rPr>
      </w:pPr>
      <w:r w:rsidRPr="00CA2068">
        <w:rPr>
          <w:color w:val="auto"/>
        </w:rPr>
        <w:t>13.4 Fluxos</w:t>
      </w:r>
    </w:p>
    <w:p w14:paraId="022909B8" w14:textId="77777777" w:rsidR="005F683C" w:rsidRPr="00CA2068" w:rsidRDefault="00000000">
      <w:pPr>
        <w:jc w:val="both"/>
      </w:pPr>
      <w:r w:rsidRPr="00CA2068">
        <w:t>Representar os diferentes caminhos percorridos por cada perfil.</w:t>
      </w:r>
    </w:p>
    <w:p w14:paraId="7B669043" w14:textId="77777777" w:rsidR="005F683C" w:rsidRPr="00CA2068" w:rsidRDefault="00000000">
      <w:pPr>
        <w:pStyle w:val="Ttulo2"/>
        <w:rPr>
          <w:color w:val="auto"/>
        </w:rPr>
      </w:pPr>
      <w:r w:rsidRPr="00CA2068">
        <w:rPr>
          <w:color w:val="auto"/>
        </w:rPr>
        <w:t>13.5 Regras de negócio</w:t>
      </w:r>
    </w:p>
    <w:p w14:paraId="28B951EE" w14:textId="77777777" w:rsidR="005F683C" w:rsidRPr="00CA2068" w:rsidRDefault="00000000">
      <w:pPr>
        <w:jc w:val="both"/>
      </w:pPr>
      <w:r w:rsidRPr="00CA2068">
        <w:t>Formalizar comportamentos, restrições e transições do ciclo.</w:t>
      </w:r>
    </w:p>
    <w:p w14:paraId="6888DE1E" w14:textId="77777777" w:rsidR="005F683C" w:rsidRPr="00CA2068" w:rsidRDefault="00000000">
      <w:pPr>
        <w:pStyle w:val="Ttulo2"/>
        <w:rPr>
          <w:color w:val="auto"/>
        </w:rPr>
      </w:pPr>
      <w:r w:rsidRPr="00CA2068">
        <w:rPr>
          <w:color w:val="auto"/>
        </w:rPr>
        <w:lastRenderedPageBreak/>
        <w:t>13.6 Mockups simplificados</w:t>
      </w:r>
    </w:p>
    <w:p w14:paraId="65BE09C0" w14:textId="77777777" w:rsidR="005F683C" w:rsidRPr="00CA2068" w:rsidRDefault="00000000">
      <w:pPr>
        <w:jc w:val="both"/>
      </w:pPr>
      <w:r w:rsidRPr="00CA2068">
        <w:t>Representar as novas telas e alterações necessárias em nível suficiente para validação funcional e estrutural.</w:t>
      </w:r>
    </w:p>
    <w:p w14:paraId="4688F752" w14:textId="77777777" w:rsidR="005F683C" w:rsidRPr="00CA2068" w:rsidRDefault="00000000">
      <w:pPr>
        <w:pStyle w:val="Ttulo2"/>
        <w:rPr>
          <w:color w:val="auto"/>
        </w:rPr>
      </w:pPr>
      <w:r w:rsidRPr="00CA2068">
        <w:rPr>
          <w:color w:val="auto"/>
        </w:rPr>
        <w:t>13.7 Validação</w:t>
      </w:r>
    </w:p>
    <w:p w14:paraId="0F84E633" w14:textId="77777777" w:rsidR="005F683C" w:rsidRPr="00CA2068" w:rsidRDefault="00000000">
      <w:pPr>
        <w:jc w:val="both"/>
      </w:pPr>
      <w:r w:rsidRPr="00CA2068">
        <w:t>Submeter as propostas para análise e realizar os ajustes necessários antes da implementação.</w:t>
      </w:r>
    </w:p>
    <w:p w14:paraId="787FEB18" w14:textId="77777777" w:rsidR="005F683C" w:rsidRPr="00CA2068" w:rsidRDefault="00000000">
      <w:pPr>
        <w:pStyle w:val="Ttulo2"/>
        <w:rPr>
          <w:color w:val="auto"/>
        </w:rPr>
      </w:pPr>
      <w:r w:rsidRPr="00CA2068">
        <w:rPr>
          <w:color w:val="auto"/>
        </w:rPr>
        <w:t>13.8 Consolidação visual e prototipação</w:t>
      </w:r>
    </w:p>
    <w:p w14:paraId="5E6AFD3D" w14:textId="77777777" w:rsidR="005F683C" w:rsidRPr="00CA2068" w:rsidRDefault="00000000">
      <w:pPr>
        <w:jc w:val="both"/>
      </w:pPr>
      <w:r w:rsidRPr="00CA2068">
        <w:t>Após a validação, aprimorar as interfaces e, quando necessário, incorporá-las ao protótipo navegável.</w:t>
      </w:r>
    </w:p>
    <w:p w14:paraId="49820160" w14:textId="77777777" w:rsidR="005F683C" w:rsidRPr="00CA2068" w:rsidRDefault="00000000">
      <w:pPr>
        <w:pStyle w:val="Ttulo2"/>
        <w:rPr>
          <w:color w:val="auto"/>
        </w:rPr>
      </w:pPr>
      <w:r w:rsidRPr="00CA2068">
        <w:rPr>
          <w:color w:val="auto"/>
        </w:rPr>
        <w:t>13.9 Implementação</w:t>
      </w:r>
    </w:p>
    <w:p w14:paraId="1B7B8F27" w14:textId="77777777" w:rsidR="005F683C" w:rsidRPr="00CA2068" w:rsidRDefault="00000000">
      <w:pPr>
        <w:jc w:val="both"/>
      </w:pPr>
      <w:r w:rsidRPr="00CA2068">
        <w:t>Realizar as alterações correspondentes no sistema após a consolidação das decisões estruturais, funcionais e visuais.</w:t>
      </w:r>
    </w:p>
    <w:p w14:paraId="6E2F8562" w14:textId="77777777" w:rsidR="005F683C" w:rsidRPr="00CA2068" w:rsidRDefault="00000000">
      <w:pPr>
        <w:pStyle w:val="Ttulo1"/>
        <w:rPr>
          <w:color w:val="auto"/>
        </w:rPr>
      </w:pPr>
      <w:r w:rsidRPr="00CA2068">
        <w:rPr>
          <w:color w:val="auto"/>
        </w:rPr>
        <w:t>14. ORIENTAÇÃO GERAL PARA A CONTINUIDADE DO DESENVOLVIMENTO</w:t>
      </w:r>
    </w:p>
    <w:p w14:paraId="301D05FA" w14:textId="77777777" w:rsidR="005F683C" w:rsidRPr="00CA2068" w:rsidRDefault="00000000" w:rsidP="00016F9F">
      <w:pPr>
        <w:spacing w:after="0"/>
        <w:ind w:firstLine="851"/>
        <w:jc w:val="both"/>
      </w:pPr>
      <w:r w:rsidRPr="00CA2068">
        <w:t xml:space="preserve">As decisões desta reunião deverão ser utilizadas como referência para as </w:t>
      </w:r>
      <w:proofErr w:type="spellStart"/>
      <w:r w:rsidRPr="00CA2068">
        <w:t>próximas</w:t>
      </w:r>
      <w:proofErr w:type="spellEnd"/>
      <w:r w:rsidRPr="00CA2068">
        <w:t xml:space="preserve"> </w:t>
      </w:r>
      <w:proofErr w:type="spellStart"/>
      <w:r w:rsidRPr="00CA2068">
        <w:t>entregas</w:t>
      </w:r>
      <w:proofErr w:type="spellEnd"/>
      <w:r w:rsidRPr="00CA2068">
        <w:t>.</w:t>
      </w:r>
    </w:p>
    <w:p w14:paraId="647B0795" w14:textId="77777777" w:rsidR="005F683C" w:rsidRPr="00CA2068" w:rsidRDefault="00000000" w:rsidP="00016F9F">
      <w:pPr>
        <w:spacing w:after="0"/>
        <w:ind w:firstLine="851"/>
        <w:jc w:val="both"/>
      </w:pPr>
      <w:r w:rsidRPr="00CA2068">
        <w:t>Sempre que surgir uma dúvida que possa alterar:</w:t>
      </w:r>
    </w:p>
    <w:p w14:paraId="5EDECF12" w14:textId="77777777" w:rsidR="005F683C" w:rsidRPr="00CA2068" w:rsidRDefault="00000000">
      <w:pPr>
        <w:pStyle w:val="Commarcadores"/>
        <w:spacing w:after="40"/>
      </w:pPr>
      <w:r w:rsidRPr="00CA2068">
        <w:t xml:space="preserve">o </w:t>
      </w:r>
      <w:proofErr w:type="spellStart"/>
      <w:r w:rsidRPr="00CA2068">
        <w:t>modelo</w:t>
      </w:r>
      <w:proofErr w:type="spellEnd"/>
      <w:r w:rsidRPr="00CA2068">
        <w:t xml:space="preserve"> dos dados;</w:t>
      </w:r>
    </w:p>
    <w:p w14:paraId="24BACD9E" w14:textId="77777777" w:rsidR="005F683C" w:rsidRPr="00CA2068" w:rsidRDefault="00000000">
      <w:pPr>
        <w:pStyle w:val="Commarcadores"/>
        <w:spacing w:after="40"/>
      </w:pPr>
      <w:r w:rsidRPr="00CA2068">
        <w:t>os papéis dos usuários;</w:t>
      </w:r>
    </w:p>
    <w:p w14:paraId="2D6EE557" w14:textId="77777777" w:rsidR="005F683C" w:rsidRPr="00CA2068" w:rsidRDefault="00000000">
      <w:pPr>
        <w:pStyle w:val="Commarcadores"/>
        <w:spacing w:after="40"/>
      </w:pPr>
      <w:r w:rsidRPr="00CA2068">
        <w:t>as permissões;</w:t>
      </w:r>
    </w:p>
    <w:p w14:paraId="12610443" w14:textId="77777777" w:rsidR="005F683C" w:rsidRPr="00CA2068" w:rsidRDefault="00000000">
      <w:pPr>
        <w:pStyle w:val="Commarcadores"/>
        <w:spacing w:after="40"/>
      </w:pPr>
      <w:r w:rsidRPr="00CA2068">
        <w:t>o fluxo do ciclo;</w:t>
      </w:r>
    </w:p>
    <w:p w14:paraId="2EED4706" w14:textId="77777777" w:rsidR="005F683C" w:rsidRPr="00CA2068" w:rsidRDefault="00000000">
      <w:pPr>
        <w:pStyle w:val="Commarcadores"/>
        <w:spacing w:after="40"/>
      </w:pPr>
      <w:r w:rsidRPr="00CA2068">
        <w:t>a responsabilidade de outro sistema;</w:t>
      </w:r>
    </w:p>
    <w:p w14:paraId="5FCA6BFF" w14:textId="77777777" w:rsidR="005F683C" w:rsidRPr="00CA2068" w:rsidRDefault="00000000">
      <w:pPr>
        <w:pStyle w:val="Commarcadores"/>
        <w:spacing w:after="40"/>
      </w:pPr>
      <w:r w:rsidRPr="00CA2068">
        <w:t>uma regra de negócio já definida;</w:t>
      </w:r>
    </w:p>
    <w:p w14:paraId="739E0607" w14:textId="77777777" w:rsidR="005F683C" w:rsidRPr="00CA2068" w:rsidRDefault="00000000">
      <w:pPr>
        <w:pStyle w:val="Commarcadores"/>
        <w:spacing w:after="40"/>
      </w:pPr>
      <w:r w:rsidRPr="00CA2068">
        <w:t>a interpretação ou finalidade de um indicador executivo.</w:t>
      </w:r>
    </w:p>
    <w:p w14:paraId="6D7326D3" w14:textId="3557715F" w:rsidR="005F683C" w:rsidRPr="00CA2068" w:rsidRDefault="00000000" w:rsidP="00016F9F">
      <w:pPr>
        <w:spacing w:after="0"/>
        <w:ind w:firstLine="851"/>
        <w:jc w:val="both"/>
      </w:pPr>
      <w:r w:rsidRPr="00CA2068">
        <w:t xml:space="preserve">A questão deverá ser apresentada para </w:t>
      </w:r>
      <w:proofErr w:type="spellStart"/>
      <w:r w:rsidRPr="00CA2068">
        <w:t>validação</w:t>
      </w:r>
      <w:proofErr w:type="spellEnd"/>
      <w:r w:rsidRPr="00CA2068">
        <w:t xml:space="preserve"> antes da </w:t>
      </w:r>
      <w:proofErr w:type="spellStart"/>
      <w:r w:rsidRPr="00CA2068">
        <w:t>implementação</w:t>
      </w:r>
      <w:proofErr w:type="spellEnd"/>
      <w:r w:rsidRPr="00CA2068">
        <w:t>.</w:t>
      </w:r>
      <w:r w:rsidR="00016F9F">
        <w:t xml:space="preserve"> </w:t>
      </w:r>
      <w:r w:rsidRPr="00CA2068">
        <w:t xml:space="preserve">Nesta </w:t>
      </w:r>
      <w:proofErr w:type="spellStart"/>
      <w:r w:rsidRPr="00CA2068">
        <w:t>fase</w:t>
      </w:r>
      <w:proofErr w:type="spellEnd"/>
      <w:r w:rsidRPr="00CA2068">
        <w:t xml:space="preserve">, </w:t>
      </w:r>
      <w:proofErr w:type="spellStart"/>
      <w:r w:rsidRPr="00CA2068">
        <w:t>não</w:t>
      </w:r>
      <w:proofErr w:type="spellEnd"/>
      <w:r w:rsidRPr="00CA2068">
        <w:t xml:space="preserve"> se </w:t>
      </w:r>
      <w:proofErr w:type="spellStart"/>
      <w:r w:rsidRPr="00CA2068">
        <w:t>espera</w:t>
      </w:r>
      <w:proofErr w:type="spellEnd"/>
      <w:r w:rsidRPr="00CA2068">
        <w:t xml:space="preserve"> que toda nova proposta seja imediatamente desenvolvida em forma de protótipo navegável. Sempre que possível, a equipe deverá primeiro materializar a solução de maneira simples, por meio de mockup estático ou representação equivalente, para que a decisão possa ser analisada e corrigida com baixo custo de retrabalho.</w:t>
      </w:r>
    </w:p>
    <w:p w14:paraId="75A565E2" w14:textId="77777777" w:rsidR="005F683C" w:rsidRPr="00CA2068" w:rsidRDefault="00000000" w:rsidP="00016F9F">
      <w:pPr>
        <w:spacing w:after="0"/>
        <w:ind w:firstLine="851"/>
        <w:jc w:val="both"/>
      </w:pPr>
      <w:r w:rsidRPr="00CA2068">
        <w:t>A prioridade não é apenas acrescentar novas telas ou funcionalidades, mas garantir que o Agiliza Transparência possua uma estrutura funcional coerente, rastreável e compatível com o processo real de coleta de informações, além de oferecer condições para acompanhamento gerencial do processo.</w:t>
      </w:r>
    </w:p>
    <w:p w14:paraId="65428B68" w14:textId="77777777" w:rsidR="005F683C" w:rsidRPr="00CA2068" w:rsidRDefault="00000000" w:rsidP="00016F9F">
      <w:pPr>
        <w:spacing w:before="240" w:after="0"/>
        <w:ind w:firstLine="851"/>
        <w:jc w:val="both"/>
      </w:pPr>
      <w:r w:rsidRPr="00CA2068">
        <w:rPr>
          <w:b/>
        </w:rPr>
        <w:t xml:space="preserve">Registro: </w:t>
      </w:r>
      <w:r w:rsidRPr="00CA2068">
        <w:t>este documento consolida os principais pontos discutidos e definidos na reunião de 10 de agosto de 2026 e servirá como documento norteador para a continuidade do desenvolvimento do Agiliza Transparência.</w:t>
      </w:r>
    </w:p>
    <w:sectPr w:rsidR="005F683C" w:rsidRPr="00CA2068" w:rsidSect="00034616">
      <w:footerReference w:type="default" r:id="rId8"/>
      <w:pgSz w:w="12240" w:h="15840"/>
      <w:pgMar w:top="1247" w:right="1134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4538661" w14:textId="77777777" w:rsidR="00B5798C" w:rsidRDefault="00B5798C">
      <w:pPr>
        <w:spacing w:after="0" w:line="240" w:lineRule="auto"/>
      </w:pPr>
      <w:r>
        <w:separator/>
      </w:r>
    </w:p>
  </w:endnote>
  <w:endnote w:type="continuationSeparator" w:id="0">
    <w:p w14:paraId="3C991090" w14:textId="77777777" w:rsidR="00B5798C" w:rsidRDefault="00B579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B4D3FD" w14:textId="77777777" w:rsidR="005F683C" w:rsidRDefault="00000000">
    <w:pPr>
      <w:pStyle w:val="Rodap"/>
      <w:jc w:val="center"/>
    </w:pPr>
    <w:r>
      <w:rPr>
        <w:sz w:val="16"/>
      </w:rPr>
      <w:t>Agiliza Transparência | 10.08.2026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A167A4E" w14:textId="77777777" w:rsidR="00B5798C" w:rsidRDefault="00B5798C">
      <w:pPr>
        <w:spacing w:after="0" w:line="240" w:lineRule="auto"/>
      </w:pPr>
      <w:r>
        <w:separator/>
      </w:r>
    </w:p>
  </w:footnote>
  <w:footnote w:type="continuationSeparator" w:id="0">
    <w:p w14:paraId="6267EE0D" w14:textId="77777777" w:rsidR="00B5798C" w:rsidRDefault="00B579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0416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7286E48A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6424473"/>
    <w:multiLevelType w:val="hybridMultilevel"/>
    <w:tmpl w:val="8702F2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2664E5"/>
    <w:multiLevelType w:val="hybridMultilevel"/>
    <w:tmpl w:val="D0B65C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8BF0D40"/>
    <w:multiLevelType w:val="hybridMultilevel"/>
    <w:tmpl w:val="15ACE9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0593136">
    <w:abstractNumId w:val="8"/>
  </w:num>
  <w:num w:numId="2" w16cid:durableId="1339383710">
    <w:abstractNumId w:val="6"/>
  </w:num>
  <w:num w:numId="3" w16cid:durableId="249051287">
    <w:abstractNumId w:val="5"/>
  </w:num>
  <w:num w:numId="4" w16cid:durableId="1671134212">
    <w:abstractNumId w:val="4"/>
  </w:num>
  <w:num w:numId="5" w16cid:durableId="1219317069">
    <w:abstractNumId w:val="7"/>
  </w:num>
  <w:num w:numId="6" w16cid:durableId="105274966">
    <w:abstractNumId w:val="3"/>
  </w:num>
  <w:num w:numId="7" w16cid:durableId="1828590535">
    <w:abstractNumId w:val="2"/>
  </w:num>
  <w:num w:numId="8" w16cid:durableId="2121365910">
    <w:abstractNumId w:val="1"/>
  </w:num>
  <w:num w:numId="9" w16cid:durableId="644743699">
    <w:abstractNumId w:val="0"/>
  </w:num>
  <w:num w:numId="10" w16cid:durableId="78259952">
    <w:abstractNumId w:val="11"/>
  </w:num>
  <w:num w:numId="11" w16cid:durableId="703672964">
    <w:abstractNumId w:val="9"/>
  </w:num>
  <w:num w:numId="12" w16cid:durableId="19245336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6F9F"/>
    <w:rsid w:val="00034616"/>
    <w:rsid w:val="00041A87"/>
    <w:rsid w:val="0006063C"/>
    <w:rsid w:val="000F44B3"/>
    <w:rsid w:val="00125F1D"/>
    <w:rsid w:val="001402BC"/>
    <w:rsid w:val="0015074B"/>
    <w:rsid w:val="0029639D"/>
    <w:rsid w:val="00326F90"/>
    <w:rsid w:val="005F683C"/>
    <w:rsid w:val="00676866"/>
    <w:rsid w:val="006C68E3"/>
    <w:rsid w:val="0087171B"/>
    <w:rsid w:val="009D1119"/>
    <w:rsid w:val="00A83C66"/>
    <w:rsid w:val="00AA1D8D"/>
    <w:rsid w:val="00B47730"/>
    <w:rsid w:val="00B5798C"/>
    <w:rsid w:val="00CA206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DC3F3D2"/>
  <w14:defaultImageDpi w14:val="300"/>
  <w15:docId w15:val="{77AF2C9E-5089-4210-99BB-561AA6CB6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6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3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3747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9</Pages>
  <Words>2730</Words>
  <Characters>14745</Characters>
  <Application>Microsoft Office Word</Application>
  <DocSecurity>0</DocSecurity>
  <Lines>122</Lines>
  <Paragraphs>34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17441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Alessandra Gomes Melo Aguiar</cp:lastModifiedBy>
  <cp:revision>10</cp:revision>
  <dcterms:created xsi:type="dcterms:W3CDTF">2013-12-23T23:15:00Z</dcterms:created>
  <dcterms:modified xsi:type="dcterms:W3CDTF">2026-08-18T13:25:00Z</dcterms:modified>
  <cp:category/>
</cp:coreProperties>
</file>