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12992" w14:textId="77777777" w:rsidR="0010663D" w:rsidRDefault="0010663D" w:rsidP="00017559">
      <w:pPr>
        <w:jc w:val="center"/>
      </w:pPr>
    </w:p>
    <w:p w14:paraId="3B2DED1D" w14:textId="221B364E" w:rsidR="0010663D" w:rsidRPr="00017559" w:rsidRDefault="00017559" w:rsidP="00B849AF">
      <w:pPr>
        <w:spacing w:after="120"/>
        <w:jc w:val="center"/>
        <w:rPr>
          <w:color w:val="00B0F0"/>
          <w:sz w:val="40"/>
          <w:szCs w:val="40"/>
        </w:rPr>
      </w:pPr>
      <w:r>
        <w:rPr>
          <w:color w:val="000000"/>
          <w:sz w:val="40"/>
          <w:szCs w:val="40"/>
        </w:rPr>
        <w:t>ENZO KOECHE CASTAGNA</w:t>
      </w:r>
    </w:p>
    <w:p w14:paraId="08FF251B" w14:textId="2A18669F" w:rsidR="00017559" w:rsidRDefault="00017559" w:rsidP="00B849AF">
      <w:pPr>
        <w:spacing w:after="120"/>
        <w:jc w:val="center"/>
        <w:rPr>
          <w:color w:val="00B0F0"/>
          <w:sz w:val="40"/>
          <w:szCs w:val="40"/>
        </w:rPr>
      </w:pPr>
      <w:r>
        <w:rPr>
          <w:color w:val="000000"/>
          <w:sz w:val="40"/>
          <w:szCs w:val="40"/>
        </w:rPr>
        <w:t>ANGELO</w:t>
      </w:r>
    </w:p>
    <w:p w14:paraId="0525B59C" w14:textId="3A8F2563" w:rsidR="006E52CB" w:rsidRPr="00017559" w:rsidRDefault="006E52CB" w:rsidP="00B849AF">
      <w:pPr>
        <w:spacing w:after="120"/>
        <w:jc w:val="center"/>
        <w:rPr>
          <w:color w:val="00B0F0"/>
          <w:sz w:val="40"/>
          <w:szCs w:val="40"/>
        </w:rPr>
      </w:pPr>
      <w:r>
        <w:rPr>
          <w:color w:val="000000"/>
          <w:sz w:val="40"/>
          <w:szCs w:val="40"/>
        </w:rPr>
        <w:t>ANDRÉ LAGOS</w:t>
      </w:r>
    </w:p>
    <w:p w14:paraId="0AD385E4" w14:textId="6FC43CB7" w:rsidR="0010663D" w:rsidRDefault="0010663D"/>
    <w:p w14:paraId="565A1DDB" w14:textId="77777777" w:rsidR="0010663D" w:rsidRDefault="0010663D"/>
    <w:p w14:paraId="6519F3D6" w14:textId="77777777" w:rsidR="0010663D" w:rsidRDefault="0010663D" w:rsidP="0010663D">
      <w:pPr>
        <w:jc w:val="center"/>
        <w:rPr>
          <w:sz w:val="40"/>
          <w:szCs w:val="40"/>
        </w:rPr>
      </w:pPr>
    </w:p>
    <w:p w14:paraId="7C3CEE60" w14:textId="77777777" w:rsidR="0010663D" w:rsidRDefault="0010663D" w:rsidP="0010663D">
      <w:pPr>
        <w:jc w:val="center"/>
        <w:rPr>
          <w:sz w:val="40"/>
          <w:szCs w:val="40"/>
        </w:rPr>
      </w:pPr>
    </w:p>
    <w:p w14:paraId="2218444A" w14:textId="7EAFA1F2" w:rsidR="0010663D" w:rsidRDefault="00B1219C" w:rsidP="0010663D">
      <w:pPr>
        <w:jc w:val="center"/>
        <w:rPr>
          <w:sz w:val="40"/>
          <w:szCs w:val="40"/>
        </w:rPr>
      </w:pPr>
      <w:r>
        <w:rPr>
          <w:sz w:val="40"/>
          <w:szCs w:val="40"/>
        </w:rPr>
        <w:t>RELAÇÃO DE A</w:t>
      </w:r>
      <w:r w:rsidR="0010663D" w:rsidRPr="0010663D">
        <w:rPr>
          <w:sz w:val="40"/>
          <w:szCs w:val="40"/>
        </w:rPr>
        <w:t>RTEFATOS</w:t>
      </w:r>
      <w:r w:rsidR="00862BC7">
        <w:rPr>
          <w:sz w:val="40"/>
          <w:szCs w:val="40"/>
        </w:rPr>
        <w:t xml:space="preserve"> </w:t>
      </w:r>
    </w:p>
    <w:p w14:paraId="07314548" w14:textId="5A6A0839" w:rsidR="00017559" w:rsidRDefault="004B2AD9" w:rsidP="0010663D">
      <w:pPr>
        <w:jc w:val="center"/>
        <w:rPr>
          <w:sz w:val="40"/>
          <w:szCs w:val="40"/>
        </w:rPr>
      </w:pPr>
      <w:r>
        <w:rPr>
          <w:sz w:val="40"/>
          <w:szCs w:val="40"/>
        </w:rPr>
        <w:t>ESPECIFICAÇÃO</w:t>
      </w:r>
      <w:r w:rsidR="0010663D" w:rsidRPr="0010663D">
        <w:rPr>
          <w:sz w:val="40"/>
          <w:szCs w:val="40"/>
        </w:rPr>
        <w:t xml:space="preserve"> DO PROJETO</w:t>
      </w:r>
      <w:r w:rsidR="00017559">
        <w:rPr>
          <w:sz w:val="40"/>
          <w:szCs w:val="40"/>
        </w:rPr>
        <w:t xml:space="preserve"> </w:t>
      </w:r>
    </w:p>
    <w:p w14:paraId="479714EB" w14:textId="68D18B5C" w:rsidR="0010663D" w:rsidRPr="00017559" w:rsidRDefault="004B2AD9" w:rsidP="0010663D">
      <w:pPr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- MODULAR PERFUMES -</w:t>
      </w:r>
    </w:p>
    <w:p w14:paraId="5C64723D" w14:textId="59A3312E" w:rsidR="0029031F" w:rsidRDefault="0029031F" w:rsidP="0010663D">
      <w:pPr>
        <w:jc w:val="center"/>
        <w:rPr>
          <w:sz w:val="40"/>
          <w:szCs w:val="40"/>
        </w:rPr>
      </w:pPr>
    </w:p>
    <w:p w14:paraId="47D8BCC8" w14:textId="58A00CC7" w:rsidR="0010663D" w:rsidRDefault="00C15418" w:rsidP="0010663D">
      <w:pPr>
        <w:jc w:val="center"/>
        <w:rPr>
          <w:sz w:val="40"/>
          <w:szCs w:val="40"/>
        </w:rPr>
      </w:pPr>
      <w:r w:rsidR="00017559"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174E72" wp14:editId="0DAD80B8">
                <wp:simplePos x="0" y="0"/>
                <wp:positionH relativeFrom="column">
                  <wp:posOffset>3237230</wp:posOffset>
                </wp:positionH>
                <wp:positionV relativeFrom="paragraph">
                  <wp:posOffset>325755</wp:posOffset>
                </wp:positionV>
                <wp:extent cx="2638425" cy="1404620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07F3A6E" w:rsidR="00017559" w:rsidRDefault="00017559" w:rsidP="00AC33D5"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 w:rsidR="00C253D8">
                              <w:rPr>
                                <w:b/>
                                <w:bCs/>
                              </w:rPr>
                              <w:t>Experiência Criativa – Projetando Soluções Computacionais</w:t>
                            </w:r>
                            <w:r>
                              <w:t xml:space="preserve">, do curso de Bacharelado em </w:t>
                            </w:r>
                            <w:r w:rsidR="00C253D8">
                              <w:t>Engenharia de Software</w:t>
                            </w:r>
                            <w:r>
                              <w:t>, da PUCPR.</w:t>
                            </w:r>
                          </w:p>
                          <w:p w14:paraId="0EC7F3FF" w14:textId="77777777" w:rsidR="00AC33D5" w:rsidRDefault="00AC33D5" w:rsidP="00AC33D5">
                            <w:pPr>
                              <w:spacing w:after="0"/>
                            </w:pPr>
                          </w:p>
                          <w:p w14:paraId="689D5840" w14:textId="6A4E44E0" w:rsidR="00AC33D5" w:rsidRDefault="00AC33D5" w:rsidP="00AC33D5">
                            <w:pPr>
                              <w:spacing w:after="0"/>
                            </w:pPr>
                            <w:r>
                              <w:t>Orientador</w:t>
                            </w:r>
                            <w:r w:rsidR="00A11E09">
                              <w:t>es</w:t>
                            </w:r>
                            <w:r>
                              <w:t>:</w:t>
                            </w:r>
                          </w:p>
                          <w:p w14:paraId="211DC5DA" w14:textId="79E3D40B" w:rsidR="00C253D8" w:rsidRDefault="00C253D8" w:rsidP="00C253D8">
                            <w:pPr>
                              <w:spacing w:after="0"/>
                            </w:pPr>
                            <w:r>
                              <w:t xml:space="preserve">Profa. Cristina Verçosa P. B. de Souza</w:t>
                            </w:r>
                            <w:r w:rsidRPr="00AC33D5">
                              <w:rPr>
                                <w:vertAlign w:val="superscript"/>
                              </w:rPr>
                              <w:t/>
                            </w:r>
                            <w:r>
                              <w:t xml:space="preserve"/>
                            </w:r>
                            <w:proofErr w:type="spellStart"/>
                            <w:r w:rsidR="003371BC" w:rsidRPr="00AE11F7">
                              <w:rPr>
                                <w:rFonts w:eastAsia="Arial" w:cs="Arial"/>
                                <w:color w:val="000000" w:themeColor="text1"/>
                              </w:rPr>
                              <w:t/>
                            </w:r>
                            <w:proofErr w:type="spellEnd"/>
                            <w:r w:rsidR="003371BC" w:rsidRPr="00AE11F7">
                              <w:rPr>
                                <w:rFonts w:eastAsia="Arial" w:cs="Arial"/>
                                <w:color w:val="000000" w:themeColor="text1"/>
                              </w:rPr>
                              <w:t xml:space="preserve"/>
                            </w:r>
                            <w:proofErr w:type="spellStart"/>
                            <w:r w:rsidR="003371BC" w:rsidRPr="00AE11F7">
                              <w:rPr>
                                <w:rFonts w:eastAsia="Arial" w:cs="Arial"/>
                                <w:color w:val="000000" w:themeColor="text1"/>
                              </w:rPr>
                              <w:t/>
                            </w:r>
                            <w:proofErr w:type="spellEnd"/>
                          </w:p>
                          <w:p w14:paraId="4AC61C6D" w14:textId="01DC13D8" w:rsidR="00A11E09" w:rsidRDefault="00A11E09" w:rsidP="00C253D8">
                            <w:pPr>
                              <w:spacing w:after="0"/>
                            </w:pPr>
                            <w:r>
                              <w:t xml:space="preserve">Prof. </w:t>
                            </w:r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 xml:space="preserve">Giulio Domenico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>Bordin</w:t>
                            </w:r>
                            <w:proofErr w:type="spellEnd"/>
                          </w:p>
                          <w:p w14:paraId="304DBA3E" w14:textId="7196354A" w:rsidR="00AC33D5" w:rsidRDefault="00AC33D5" w:rsidP="00AC33D5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C253D8">
                              <w:t>Rosilene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174E7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54.9pt;margin-top:25.65pt;width:20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" stroked="f">
                <v:textbox style="mso-fit-shape-to-text:t">
                  <w:txbxContent>
                    <w:p w14:paraId="3E19E9BD" w14:textId="107F3A6E" w:rsidR="00017559" w:rsidRDefault="00017559" w:rsidP="00AC33D5"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 w:rsidR="00C253D8">
                        <w:rPr>
                          <w:b/>
                          <w:bCs/>
                        </w:rPr>
                        <w:t>Experiência Criativa – Projetando Soluções Computacionais</w:t>
                      </w:r>
                      <w:r>
                        <w:t xml:space="preserve">, do curso de Bacharelado em </w:t>
                      </w:r>
                      <w:r w:rsidR="00C253D8">
                        <w:t>Engenharia de Software</w:t>
                      </w:r>
                      <w:r>
                        <w:t>, da PUCPR.</w:t>
                      </w:r>
                    </w:p>
                    <w:p w14:paraId="0EC7F3FF" w14:textId="77777777" w:rsidR="00AC33D5" w:rsidRDefault="00AC33D5" w:rsidP="00AC33D5">
                      <w:pPr>
                        <w:spacing w:after="0"/>
                      </w:pPr>
                    </w:p>
                    <w:p w14:paraId="689D5840" w14:textId="6A4E44E0" w:rsidR="00AC33D5" w:rsidRDefault="00AC33D5" w:rsidP="00AC33D5">
                      <w:pPr>
                        <w:spacing w:after="0"/>
                      </w:pPr>
                      <w:r>
                        <w:t>Orientador</w:t>
                      </w:r>
                      <w:r w:rsidR="00A11E09">
                        <w:t>es</w:t>
                      </w:r>
                      <w:r>
                        <w:t>:</w:t>
                      </w:r>
                    </w:p>
                    <w:p w14:paraId="211DC5DA" w14:textId="79E3D40B" w:rsidR="00C253D8" w:rsidRDefault="00C253D8" w:rsidP="00C253D8">
                      <w:pPr>
                        <w:spacing w:after="0"/>
                      </w:pPr>
                      <w:r>
                        <w:t xml:space="preserve">Profa. Cristina Verçosa P. B. de Souza</w:t>
                      </w:r>
                      <w:r w:rsidRPr="00AC33D5">
                        <w:rPr>
                          <w:vertAlign w:val="superscript"/>
                        </w:rPr>
                        <w:t/>
                      </w:r>
                      <w:r>
                        <w:t xml:space="preserve"/>
                      </w:r>
                      <w:proofErr w:type="spellStart"/>
                      <w:r w:rsidR="003371BC" w:rsidRPr="00AE11F7">
                        <w:rPr>
                          <w:rFonts w:eastAsia="Arial" w:cs="Arial"/>
                          <w:color w:val="000000" w:themeColor="text1"/>
                        </w:rPr>
                        <w:t/>
                      </w:r>
                      <w:proofErr w:type="spellEnd"/>
                      <w:r w:rsidR="003371BC" w:rsidRPr="00AE11F7">
                        <w:rPr>
                          <w:rFonts w:eastAsia="Arial" w:cs="Arial"/>
                          <w:color w:val="000000" w:themeColor="text1"/>
                        </w:rPr>
                        <w:t xml:space="preserve"/>
                      </w:r>
                      <w:proofErr w:type="spellStart"/>
                      <w:r w:rsidR="003371BC" w:rsidRPr="00AE11F7">
                        <w:rPr>
                          <w:rFonts w:eastAsia="Arial" w:cs="Arial"/>
                          <w:color w:val="000000" w:themeColor="text1"/>
                        </w:rPr>
                        <w:t/>
                      </w:r>
                      <w:proofErr w:type="spellEnd"/>
                    </w:p>
                    <w:p w14:paraId="4AC61C6D" w14:textId="01DC13D8" w:rsidR="00A11E09" w:rsidRDefault="00A11E09" w:rsidP="00C253D8">
                      <w:pPr>
                        <w:spacing w:after="0"/>
                      </w:pPr>
                      <w:r>
                        <w:t xml:space="preserve">Prof. </w:t>
                      </w:r>
                      <w:r>
                        <w:rPr>
                          <w:rFonts w:eastAsia="Arial" w:cs="Arial"/>
                          <w:color w:val="000000" w:themeColor="text1"/>
                        </w:rPr>
                        <w:t xml:space="preserve">Giulio Domenico </w:t>
                      </w:r>
                      <w:proofErr w:type="spellStart"/>
                      <w:r>
                        <w:rPr>
                          <w:rFonts w:eastAsia="Arial" w:cs="Arial"/>
                          <w:color w:val="000000" w:themeColor="text1"/>
                        </w:rPr>
                        <w:t>Bordin</w:t>
                      </w:r>
                      <w:proofErr w:type="spellEnd"/>
                    </w:p>
                    <w:p w14:paraId="304DBA3E" w14:textId="7196354A" w:rsidR="00AC33D5" w:rsidRDefault="00AC33D5" w:rsidP="00AC33D5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C253D8">
                        <w:t>Rosilene Fernandes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BC7">
        <w:rPr>
          <w:sz w:val="40"/>
          <w:szCs w:val="40"/>
        </w:rPr>
        <w:t xml:space="preserve"> </w:t>
      </w:r>
    </w:p>
    <w:p w14:paraId="06D448AA" w14:textId="643ECF35" w:rsidR="0010663D" w:rsidRDefault="0010663D" w:rsidP="0010663D">
      <w:pPr>
        <w:jc w:val="center"/>
        <w:rPr>
          <w:sz w:val="40"/>
          <w:szCs w:val="40"/>
        </w:rPr>
      </w:pPr>
    </w:p>
    <w:p w14:paraId="6F152060" w14:textId="77777777" w:rsidR="0010663D" w:rsidRDefault="0010663D" w:rsidP="0010663D">
      <w:pPr>
        <w:jc w:val="center"/>
        <w:rPr>
          <w:sz w:val="40"/>
          <w:szCs w:val="40"/>
        </w:rPr>
      </w:pPr>
    </w:p>
    <w:p w14:paraId="30533CFC" w14:textId="77777777" w:rsidR="0010663D" w:rsidRDefault="0010663D" w:rsidP="0010663D">
      <w:pPr>
        <w:jc w:val="center"/>
        <w:rPr>
          <w:sz w:val="40"/>
          <w:szCs w:val="40"/>
        </w:rPr>
      </w:pPr>
    </w:p>
    <w:p w14:paraId="24599BD8" w14:textId="77777777" w:rsidR="0010663D" w:rsidRDefault="0010663D" w:rsidP="0010663D">
      <w:pPr>
        <w:jc w:val="center"/>
        <w:rPr>
          <w:sz w:val="40"/>
          <w:szCs w:val="40"/>
        </w:rPr>
      </w:pPr>
    </w:p>
    <w:p w14:paraId="03024887" w14:textId="267DF7FA" w:rsidR="0010663D" w:rsidRDefault="0010663D" w:rsidP="0010663D">
      <w:pPr>
        <w:jc w:val="center"/>
        <w:rPr>
          <w:sz w:val="40"/>
          <w:szCs w:val="40"/>
        </w:rPr>
      </w:pPr>
    </w:p>
    <w:p w14:paraId="1E29D4D0" w14:textId="77777777" w:rsidR="0010663D" w:rsidRDefault="0010663D" w:rsidP="00AC33D5"/>
    <w:p w14:paraId="40D40D6C" w14:textId="77777777" w:rsidR="00AC33D5" w:rsidRDefault="00AC33D5" w:rsidP="0010663D">
      <w:pPr>
        <w:jc w:val="center"/>
      </w:pPr>
    </w:p>
    <w:p w14:paraId="6FEDE7B3" w14:textId="32F374C9" w:rsidR="0010663D" w:rsidRDefault="0010663D" w:rsidP="0010663D">
      <w:pPr>
        <w:jc w:val="center"/>
      </w:pPr>
      <w:r>
        <w:t>Curitiba</w:t>
      </w:r>
    </w:p>
    <w:p w14:paraId="138ABACB" w14:textId="1DFDDD77" w:rsidR="0010663D" w:rsidRDefault="0010663D" w:rsidP="0010663D">
      <w:pPr>
        <w:jc w:val="center"/>
      </w:pPr>
      <w:r>
        <w:t>2026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71148B47" w:rsidR="0010663D" w:rsidRPr="00A64A1A" w:rsidRDefault="00A64A1A" w:rsidP="00A64A1A">
          <w:pPr>
            <w:pStyle w:val="CabealhodoSumrio"/>
          </w:pPr>
          <w:r w:rsidRPr="00A64A1A">
            <w:t>SUMÁRIO</w:t>
          </w:r>
          <w:bookmarkStart w:id="0" w:name="_GoBack"/>
          <w:bookmarkEnd w:id="0"/>
        </w:p>
        <w:p w14:paraId="088A0ABC" w14:textId="77777777" w:rsidR="00F244C7" w:rsidRPr="00F244C7" w:rsidRDefault="00F244C7" w:rsidP="00F244C7">
          <w:pPr>
            <w:rPr>
              <w:lang w:eastAsia="pt-BR"/>
            </w:rPr>
          </w:pPr>
        </w:p>
        <w:p w14:paraId="6D9963A8" w14:textId="1E0311BF" w:rsidR="002B49C5" w:rsidRDefault="0010663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hyperlink w:anchor="_Toc158902404" w:history="1">
            <w:r w:rsidR="002B49C5" w:rsidRPr="00C72663">
              <w:rPr>
                <w:rStyle w:val="Hyperlink"/>
                <w:noProof/>
              </w:rPr>
              <w:t>ARTEFATO 1: Quadro “3 Objetivos”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 w:dirty="true"/>
            </w:r>
            <w:r w:rsidR="002B49C5">
              <w:rPr>
                <w:noProof/>
                <w:webHidden/>
              </w:rPr>
              <w:instrText xml:space="preserve"> PAGEREF _Toc158902404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3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309114BA" w14:textId="14BEEF49" w:rsidR="002B49C5" w:rsidRDefault="009E6C6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5" w:history="1">
            <w:r w:rsidR="002B49C5" w:rsidRPr="00C72663">
              <w:rPr>
                <w:rStyle w:val="Hyperlink"/>
                <w:noProof/>
              </w:rPr>
              <w:t>ARTEFATO 2: Quadro “é – não é – faz – não faz”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 w:dirty="true"/>
            </w:r>
            <w:r w:rsidR="002B49C5">
              <w:rPr>
                <w:noProof/>
                <w:webHidden/>
              </w:rPr>
              <w:instrText xml:space="preserve"> PAGEREF _Toc158902405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4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48D4DE3D" w14:textId="2D9E68E8" w:rsidR="002B49C5" w:rsidRDefault="009E6C6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6" w:history="1">
            <w:r w:rsidR="002B49C5" w:rsidRPr="00C72663">
              <w:rPr>
                <w:rStyle w:val="Hyperlink"/>
                <w:noProof/>
              </w:rPr>
              <w:t>ARTEFATO 3: Quadro “Visão de Produto”.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 w:dirty="true"/>
            </w:r>
            <w:r w:rsidR="002B49C5">
              <w:rPr>
                <w:noProof/>
                <w:webHidden/>
              </w:rPr>
              <w:instrText xml:space="preserve"> PAGEREF _Toc158902406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5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295EAC9E" w14:textId="4006AE40" w:rsidR="002B49C5" w:rsidRDefault="009E6C6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7" w:history="1">
            <w:r w:rsidR="002B49C5" w:rsidRPr="00C72663">
              <w:rPr>
                <w:rStyle w:val="Hyperlink"/>
                <w:noProof/>
              </w:rPr>
              <w:t>ARTEFATO 4: Canvas PBB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 w:dirty="true"/>
            </w:r>
            <w:r w:rsidR="002B49C5">
              <w:rPr>
                <w:noProof/>
                <w:webHidden/>
              </w:rPr>
              <w:instrText xml:space="preserve"> PAGEREF _Toc158902407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6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3010F6CD" w14:textId="207EE8C8" w:rsidR="002B49C5" w:rsidRDefault="009E6C6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8" w:history="1">
            <w:r w:rsidR="002B49C5" w:rsidRPr="00C72663">
              <w:rPr>
                <w:rStyle w:val="Hyperlink"/>
                <w:noProof/>
              </w:rPr>
              <w:t>ARTEFATO 5: Relação de User Stories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 w:dirty="true"/>
            </w:r>
            <w:r w:rsidR="002B49C5">
              <w:rPr>
                <w:noProof/>
                <w:webHidden/>
              </w:rPr>
              <w:instrText xml:space="preserve"> PAGEREF _Toc158902408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7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15D8E24E" w14:textId="2A99FFED" w:rsidR="002B49C5" w:rsidRDefault="009E6C6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9" w:history="1">
            <w:r w:rsidR="002B49C5" w:rsidRPr="00C72663">
              <w:rPr>
                <w:rStyle w:val="Hyperlink"/>
                <w:noProof/>
              </w:rPr>
              <w:t>ARTEFATO 6: Modelo Relacional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 w:dirty="true"/>
            </w:r>
            <w:r w:rsidR="002B49C5">
              <w:rPr>
                <w:noProof/>
                <w:webHidden/>
              </w:rPr>
              <w:instrText xml:space="preserve"> PAGEREF _Toc158902409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8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2859D73F" w14:textId="1033D2C0" w:rsidR="002B49C5" w:rsidRDefault="009E6C6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12" w:history="1">
            <w:r w:rsidR="002B49C5" w:rsidRPr="00C72663">
              <w:rPr>
                <w:rStyle w:val="Hyperlink"/>
                <w:noProof/>
              </w:rPr>
              <w:t>REFERÊNCIA BIBLIOGRÁFICAS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 w:dirty="true"/>
            </w:r>
            <w:r w:rsidR="002B49C5">
              <w:rPr>
                <w:noProof/>
                <w:webHidden/>
              </w:rPr>
              <w:instrText xml:space="preserve"> PAGEREF _Toc158902412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11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6944E5D1" w14:textId="19A35E16" w:rsidR="0010663D" w:rsidRDefault="0010663D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ndicedeilustraes"/>
        <w:tabs>
          <w:tab w:val="right" w:leader="dot" w:pos="8494"/>
        </w:tabs>
      </w:pPr>
    </w:p>
    <w:p w14:paraId="74CF4EA0" w14:textId="50498504" w:rsidR="00614BEB" w:rsidRPr="00F244C7" w:rsidRDefault="00614BEB" w:rsidP="00A64A1A">
      <w:pPr>
        <w:pStyle w:val="CabealhodoSumrio"/>
      </w:pPr>
      <w:r>
        <w:t>ÍNDICE DE ILUSTRAÇÕES</w:t>
      </w:r>
    </w:p>
    <w:p w14:paraId="758C4309" w14:textId="77777777" w:rsidR="00614BEB" w:rsidRDefault="00614BEB">
      <w:pPr>
        <w:pStyle w:val="ndicedeilustraes"/>
        <w:tabs>
          <w:tab w:val="right" w:leader="dot" w:pos="8494"/>
        </w:tabs>
      </w:pPr>
    </w:p>
    <w:p w14:paraId="630F6A2D" w14:textId="4CE08218" w:rsidR="002B49C5" w:rsidRDefault="00F244C7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r>
        <w:fldChar w:fldCharType="begin" w:dirty="true"/>
      </w:r>
      <w:r>
        <w:instrText xml:space="preserve"> TOC \h \z \c "Figura" </w:instrText>
      </w:r>
      <w:r>
        <w:fldChar w:fldCharType="separate"/>
      </w:r>
      <w:hyperlink w:anchor="_Toc158902413" w:history="1">
        <w:r w:rsidR="002B49C5" w:rsidRPr="00317A95">
          <w:rPr>
            <w:rStyle w:val="Hyperlink"/>
            <w:noProof/>
          </w:rPr>
          <w:t>Figura 1 – Quadro “3 Objetivos”.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 w:dirty="true"/>
        </w:r>
        <w:r w:rsidR="002B49C5">
          <w:rPr>
            <w:noProof/>
            <w:webHidden/>
          </w:rPr>
          <w:instrText xml:space="preserve"> PAGEREF _Toc158902413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3</w:t>
        </w:r>
        <w:r w:rsidR="002B49C5">
          <w:rPr>
            <w:noProof/>
            <w:webHidden/>
          </w:rPr>
          <w:fldChar w:fldCharType="end"/>
        </w:r>
      </w:hyperlink>
    </w:p>
    <w:p w14:paraId="61693A41" w14:textId="7D6543C5" w:rsidR="002B49C5" w:rsidRDefault="009E6C61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4" w:history="1">
        <w:r w:rsidR="002B49C5" w:rsidRPr="00317A95">
          <w:rPr>
            <w:rStyle w:val="Hyperlink"/>
            <w:noProof/>
          </w:rPr>
          <w:t>Figura 2 – Quadro “é – não é – faz – não faz”.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 w:dirty="true"/>
        </w:r>
        <w:r w:rsidR="002B49C5">
          <w:rPr>
            <w:noProof/>
            <w:webHidden/>
          </w:rPr>
          <w:instrText xml:space="preserve"> PAGEREF _Toc158902414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4</w:t>
        </w:r>
        <w:r w:rsidR="002B49C5">
          <w:rPr>
            <w:noProof/>
            <w:webHidden/>
          </w:rPr>
          <w:fldChar w:fldCharType="end"/>
        </w:r>
      </w:hyperlink>
    </w:p>
    <w:p w14:paraId="1CECBDC3" w14:textId="100FA0EE" w:rsidR="002B49C5" w:rsidRDefault="009E6C61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5" w:history="1">
        <w:r w:rsidR="002B49C5" w:rsidRPr="00317A95">
          <w:rPr>
            <w:rStyle w:val="Hyperlink"/>
            <w:noProof/>
          </w:rPr>
          <w:t>Figura 3 – Quadro "Visão de Produto".  Fonte: AGUIAR, F. 2018.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 w:dirty="true"/>
        </w:r>
        <w:r w:rsidR="002B49C5">
          <w:rPr>
            <w:noProof/>
            <w:webHidden/>
          </w:rPr>
          <w:instrText xml:space="preserve"> PAGEREF _Toc158902415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5</w:t>
        </w:r>
        <w:r w:rsidR="002B49C5">
          <w:rPr>
            <w:noProof/>
            <w:webHidden/>
          </w:rPr>
          <w:fldChar w:fldCharType="end"/>
        </w:r>
      </w:hyperlink>
    </w:p>
    <w:p w14:paraId="413895C4" w14:textId="6C4DD407" w:rsidR="002B49C5" w:rsidRDefault="009E6C61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6" w:history="1">
        <w:r w:rsidR="002B49C5" w:rsidRPr="00317A95">
          <w:rPr>
            <w:rStyle w:val="Hyperlink"/>
            <w:noProof/>
            <w:lang w:val="en-US"/>
          </w:rPr>
          <w:t xml:space="preserve">Figura 4 – Canvas PBB do Modular Perfumes (PBIs da Sprint 1 em destaque)</w:t>
        </w:r>
        <w:r w:rsidR="002B49C5" w:rsidRPr="00317A95">
          <w:rPr>
            <w:rStyle w:val="Hyperlink"/>
            <w:noProof/>
          </w:rPr>
          <w:t/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 w:dirty="true"/>
        </w:r>
        <w:r w:rsidR="002B49C5">
          <w:rPr>
            <w:noProof/>
            <w:webHidden/>
          </w:rPr>
          <w:instrText xml:space="preserve"> PAGEREF _Toc158902416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6</w:t>
        </w:r>
        <w:r w:rsidR="002B49C5">
          <w:rPr>
            <w:noProof/>
            <w:webHidden/>
          </w:rPr>
          <w:fldChar w:fldCharType="end"/>
        </w:r>
      </w:hyperlink>
    </w:p>
    <w:p w14:paraId="32D65553" w14:textId="3C7DEDD2" w:rsidR="002B49C5" w:rsidRDefault="009E6C61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7" w:history="1">
        <w:r w:rsidR="002B49C5" w:rsidRPr="00317A95">
          <w:rPr>
            <w:rStyle w:val="Hyperlink"/>
            <w:noProof/>
          </w:rPr>
          <w:t>Figura 5 – Relação de User Stories e Critérios de Aceite da Sprint 1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 w:dirty="true"/>
        </w:r>
        <w:r w:rsidR="002B49C5">
          <w:rPr>
            <w:noProof/>
            <w:webHidden/>
          </w:rPr>
          <w:instrText xml:space="preserve"> PAGEREF _Toc158902417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7</w:t>
        </w:r>
        <w:r w:rsidR="002B49C5">
          <w:rPr>
            <w:noProof/>
            <w:webHidden/>
          </w:rPr>
          <w:fldChar w:fldCharType="end"/>
        </w:r>
      </w:hyperlink>
    </w:p>
    <w:p w14:paraId="639411D0" w14:textId="76F8E8F4" w:rsidR="002B49C5" w:rsidRDefault="009E6C61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8" w:history="1">
        <w:r w:rsidR="002B49C5" w:rsidRPr="00317A95">
          <w:rPr>
            <w:rStyle w:val="Hyperlink"/>
            <w:noProof/>
          </w:rPr>
          <w:t>Figura 6 – Modelo Relacional (lógico) do Modular Perfumes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 w:dirty="true"/>
        </w:r>
        <w:r w:rsidR="002B49C5">
          <w:rPr>
            <w:noProof/>
            <w:webHidden/>
          </w:rPr>
          <w:instrText xml:space="preserve"> PAGEREF _Toc158902418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8</w:t>
        </w:r>
        <w:r w:rsidR="002B49C5">
          <w:rPr>
            <w:noProof/>
            <w:webHidden/>
          </w:rPr>
          <w:fldChar w:fldCharType="end"/>
        </w:r>
      </w:hyperlink>
    </w:p>
    <w:p w14:paraId="3DA00C4A" w14:textId="0CD93E6F" w:rsidR="0010663D" w:rsidRDefault="00F244C7">
      <w:r>
        <w:fldChar w:fldCharType="end"/>
      </w:r>
      <w:r w:rsidR="0010663D">
        <w:br w:type="page"/>
      </w:r>
    </w:p>
    <w:p w14:paraId="2716B6B6" w14:textId="04788296" w:rsidR="00FA629D" w:rsidRPr="00714DB9" w:rsidRDefault="00FA629D" w:rsidP="00FA629D">
      <w:pPr>
        <w:pStyle w:val="Ttulo1"/>
      </w:pPr>
      <w:bookmarkStart w:id="1" w:name="_Toc95732948"/>
      <w:bookmarkStart w:id="2" w:name="_Toc158902404"/>
      <w:r>
        <w:lastRenderedPageBreak/>
        <w:t xml:space="preserve">ARTEFATO 1: </w:t>
      </w:r>
      <w:r w:rsidRPr="003B1F8B">
        <w:t>Quadro “3 Objetivos”</w:t>
      </w:r>
      <w:bookmarkEnd w:id="1"/>
      <w:bookmarkEnd w:id="2"/>
    </w:p>
    <w:p w14:paraId="2B3FE145" w14:textId="77777777" w:rsidR="005D1A23" w:rsidRDefault="00C42C7C" w:rsidP="00986FEB">
      <w:pPr>
        <w:pStyle w:val="CorpodeTexto"/>
      </w:pPr>
      <w:r>
        <w:t xml:space="preserve"> </w:t>
      </w:r>
    </w:p>
    <w:p w14:paraId="45D0152E" w14:textId="77777777" w:rsidR="00FA629D" w:rsidRDefault="00FA629D" w:rsidP="001C1A49">
      <w:pPr>
        <w:ind w:left="708"/>
      </w:pPr>
    </w:p>
    <w:tbl>
      <w:tblPr>
        <w:tblStyle w:val="Tabelacomgrade"/>
        <w:tblW w:w="6379" w:type="dxa"/>
        <w:tblInd w:w="704" w:type="dxa"/>
        <w:tblLook w:val="04A0" w:firstRow="1" w:lastRow="0" w:firstColumn="1" w:lastColumn="0" w:noHBand="0" w:noVBand="1"/>
      </w:tblPr>
      <w:tblGrid>
        <w:gridCol w:w="1310"/>
        <w:gridCol w:w="5069"/>
      </w:tblGrid>
      <w:tr w:rsidR="000A5C41" w:rsidRPr="00FA629D" w14:paraId="0D883202" w14:textId="77777777" w:rsidTr="00FA629D">
        <w:trPr>
          <w:trHeight w:val="381"/>
        </w:trPr>
        <w:tc>
          <w:tcPr>
            <w:tcW w:w="6379" w:type="dxa"/>
            <w:gridSpan w:val="2"/>
            <w:vAlign w:val="center"/>
          </w:tcPr>
          <w:p w14:paraId="3F03BD76" w14:textId="242E8721" w:rsidR="000A5C41" w:rsidRPr="00FA629D" w:rsidRDefault="000A5C41" w:rsidP="000A5C41">
            <w:pPr>
              <w:rPr>
                <w:b/>
                <w:bCs/>
                <w:sz w:val="24"/>
                <w:szCs w:val="24"/>
              </w:rPr>
            </w:pPr>
            <w:bookmarkStart w:id="3" w:name="_Hlk96282040"/>
            <w:r w:rsidRPr="00FA629D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1</w:t>
            </w:r>
            <w:r w:rsidRPr="00FA629D">
              <w:rPr>
                <w:sz w:val="24"/>
                <w:szCs w:val="24"/>
              </w:rPr>
              <w:t>: Quadro “3 Objetivos”</w:t>
            </w:r>
          </w:p>
        </w:tc>
      </w:tr>
      <w:tr w:rsidR="000A5C41" w:rsidRPr="00FA629D" w14:paraId="67291B55" w14:textId="77777777" w:rsidTr="00FA629D">
        <w:trPr>
          <w:trHeight w:val="416"/>
        </w:trPr>
        <w:tc>
          <w:tcPr>
            <w:tcW w:w="6379" w:type="dxa"/>
            <w:gridSpan w:val="2"/>
            <w:vAlign w:val="center"/>
          </w:tcPr>
          <w:p w14:paraId="2AA716F9" w14:textId="3CBE1593" w:rsidR="000A5C41" w:rsidRPr="00FA629D" w:rsidRDefault="000A5C41" w:rsidP="000A5C4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PRODUTO: Modular Perfumes</w:t>
            </w:r>
          </w:p>
        </w:tc>
      </w:tr>
      <w:tr w:rsidR="0094014C" w:rsidRPr="00FA629D" w14:paraId="45E43ACB" w14:textId="77777777" w:rsidTr="00FA629D">
        <w:trPr>
          <w:trHeight w:val="422"/>
        </w:trPr>
        <w:tc>
          <w:tcPr>
            <w:tcW w:w="1276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5103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FA629D">
        <w:tc>
          <w:tcPr>
            <w:tcW w:w="1276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09A5BC1F" w14:textId="77777777" w:rsidR="0094014C" w:rsidRPr="00FA629D" w:rsidRDefault="0094014C" w:rsidP="0094014C">
            <w:pPr>
              <w:rPr>
                <w:sz w:val="24"/>
                <w:szCs w:val="24"/>
              </w:rPr>
            </w:pPr>
            <w:r>
              <w:t xml:space="preserve">Ajudar quem não entende de perfumaria a descobrir os perfumes que combinam com o próprio perfil, por meio de um questionário de perfil olfativo e de um agente de inteligência artificial que conversa com o cliente antes de recomendar.</w:t>
            </w:r>
          </w:p>
        </w:tc>
      </w:tr>
      <w:tr w:rsidR="0094014C" w:rsidRPr="00FA629D" w14:paraId="56F258EB" w14:textId="77777777" w:rsidTr="00FA629D">
        <w:tc>
          <w:tcPr>
            <w:tcW w:w="1276" w:type="dxa"/>
            <w:vAlign w:val="center"/>
          </w:tcPr>
          <w:p w14:paraId="5FB0630C" w14:textId="746D72AD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37784C90" w14:textId="77777777" w:rsidR="0094014C" w:rsidRPr="00FA629D" w:rsidRDefault="0094014C" w:rsidP="0094014C">
            <w:pPr>
              <w:rPr>
                <w:sz w:val="24"/>
                <w:szCs w:val="24"/>
              </w:rPr>
            </w:pPr>
            <w:r>
              <w:t xml:space="preserve">Reunir em um único lugar um catálogo completo e confiável — foto, notas olfativas e acordes de cada perfume —, importado de uma API externa e revisado pelo administrador.</w:t>
            </w:r>
          </w:p>
        </w:tc>
      </w:tr>
      <w:tr w:rsidR="0094014C" w:rsidRPr="00FA629D" w14:paraId="57012F8E" w14:textId="77777777" w:rsidTr="00FA629D">
        <w:tc>
          <w:tcPr>
            <w:tcW w:w="1276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14:paraId="25B19DBF" w14:textId="77777777" w:rsidR="0094014C" w:rsidRPr="00FA629D" w:rsidRDefault="0094014C" w:rsidP="0094014C">
            <w:pPr>
              <w:rPr>
                <w:sz w:val="24"/>
                <w:szCs w:val="24"/>
              </w:rPr>
            </w:pPr>
            <w:r>
              <w:t xml:space="preserve">Levar o cliente até as lojas parceiras onde comprar os perfumes escolhidos, gerando cliques qualificados para os lojistas e reduzindo a compra às cegas e o arrependimento.</w:t>
            </w:r>
          </w:p>
        </w:tc>
      </w:tr>
    </w:tbl>
    <w:p w14:paraId="458E3F6E" w14:textId="698C1506" w:rsidR="0010663D" w:rsidRDefault="0010663D" w:rsidP="00FA629D">
      <w:pPr>
        <w:pStyle w:val="Legenda"/>
        <w:spacing w:before="120"/>
      </w:pPr>
      <w:bookmarkStart w:id="4" w:name="_Toc158902413"/>
      <w:r>
        <w:t xml:space="preserve">Figura </w:t>
      </w:r>
      <w:fldSimple w:instr=" SEQ Figura \* ARABIC " w:dirty="true">
        <w:r>
          <w:rPr>
            <w:noProof/>
          </w:rPr>
          <w:t>1</w:t>
        </w:r>
      </w:fldSimple>
      <w:r>
        <w:t xml:space="preserve"> – Quadro “3 Objetivos”</w:t>
      </w:r>
      <w:r>
        <w:rPr>
          <w:noProof/>
        </w:rPr>
        <w:t>.</w:t>
      </w:r>
      <w:bookmarkEnd w:id="4"/>
    </w:p>
    <w:bookmarkEnd w:id="3"/>
    <w:p w14:paraId="5EA42E56" w14:textId="6F727ED5" w:rsidR="0010663D" w:rsidRDefault="0010663D" w:rsidP="0094014C">
      <w:pPr>
        <w:ind w:left="708"/>
      </w:pPr>
    </w:p>
    <w:p w14:paraId="1678A752" w14:textId="77777777" w:rsidR="00FC78B4" w:rsidRPr="00C22245" w:rsidRDefault="00FC78B4" w:rsidP="0094014C">
      <w:pPr>
        <w:ind w:left="708"/>
      </w:pPr>
    </w:p>
    <w:p w14:paraId="7F2DC71F" w14:textId="77777777" w:rsidR="006A3101" w:rsidRDefault="006A3101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A5D169B" w14:textId="4116450A" w:rsidR="001C1A49" w:rsidRPr="001C1A49" w:rsidRDefault="00E47060" w:rsidP="00E47060">
      <w:pPr>
        <w:pStyle w:val="Ttulo1"/>
      </w:pPr>
      <w:bookmarkStart w:id="5" w:name="_Toc158902405"/>
      <w:r>
        <w:lastRenderedPageBreak/>
        <w:t>ARTEFATO</w:t>
      </w:r>
      <w:r w:rsidR="00F76475">
        <w:t xml:space="preserve"> 2:</w:t>
      </w:r>
      <w:r>
        <w:t xml:space="preserve"> </w:t>
      </w:r>
      <w:r w:rsidR="00A91BD1" w:rsidRPr="00A91BD1">
        <w:t>Quadro “é – não é – faz – não faz”</w:t>
      </w:r>
      <w:bookmarkEnd w:id="5"/>
    </w:p>
    <w:p w14:paraId="5D3FB0E7" w14:textId="77777777" w:rsidR="00FC78B4" w:rsidRDefault="00FC78B4" w:rsidP="001C1A49">
      <w:pPr>
        <w:ind w:left="708"/>
      </w:pPr>
    </w:p>
    <w:p w14:paraId="7D20605B" w14:textId="77777777" w:rsidR="00F76475" w:rsidRDefault="00F76475" w:rsidP="00FC78B4">
      <w:pPr>
        <w:ind w:left="708"/>
      </w:pPr>
    </w:p>
    <w:tbl>
      <w:tblPr>
        <w:tblStyle w:val="Tabelacomgrade"/>
        <w:tblW w:w="5950" w:type="dxa"/>
        <w:tblInd w:w="1416" w:type="dxa"/>
        <w:tblLook w:val="04A0" w:firstRow="1" w:lastRow="0" w:firstColumn="1" w:lastColumn="0" w:noHBand="0" w:noVBand="1"/>
      </w:tblPr>
      <w:tblGrid>
        <w:gridCol w:w="2832"/>
        <w:gridCol w:w="3118"/>
      </w:tblGrid>
      <w:tr w:rsidR="003A4DD3" w:rsidRPr="00F76475" w14:paraId="49BFD08D" w14:textId="77777777" w:rsidTr="00F76475">
        <w:trPr>
          <w:trHeight w:val="386"/>
        </w:trPr>
        <w:tc>
          <w:tcPr>
            <w:tcW w:w="5950" w:type="dxa"/>
            <w:gridSpan w:val="2"/>
            <w:vAlign w:val="center"/>
          </w:tcPr>
          <w:p w14:paraId="2B327503" w14:textId="0F3A9D3A" w:rsidR="003A4DD3" w:rsidRPr="00F76475" w:rsidRDefault="003A4DD3" w:rsidP="0094014C">
            <w:pPr>
              <w:rPr>
                <w:b/>
                <w:bCs/>
                <w:sz w:val="24"/>
                <w:szCs w:val="24"/>
              </w:rPr>
            </w:pPr>
            <w:bookmarkStart w:id="6" w:name="_Hlk96282064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2</w:t>
            </w:r>
            <w:r w:rsidRPr="00F76475">
              <w:rPr>
                <w:sz w:val="24"/>
                <w:szCs w:val="24"/>
              </w:rPr>
              <w:t>: Quadro “é – não é – faz – não faz”</w:t>
            </w:r>
          </w:p>
        </w:tc>
      </w:tr>
      <w:tr w:rsidR="00F75333" w:rsidRPr="00F76475" w14:paraId="60B9F15C" w14:textId="77777777" w:rsidTr="00F76475">
        <w:trPr>
          <w:trHeight w:val="419"/>
        </w:trPr>
        <w:tc>
          <w:tcPr>
            <w:tcW w:w="5950" w:type="dxa"/>
            <w:gridSpan w:val="2"/>
            <w:vAlign w:val="center"/>
          </w:tcPr>
          <w:p w14:paraId="22F65F7D" w14:textId="5A8FA4F5" w:rsidR="00F75333" w:rsidRPr="00F76475" w:rsidRDefault="005B22A9" w:rsidP="003A4DD3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PRODUTO: Modular Perfumes</w:t>
            </w:r>
          </w:p>
        </w:tc>
      </w:tr>
      <w:tr w:rsidR="0094014C" w:rsidRPr="00F76475" w14:paraId="7A3AC52F" w14:textId="77777777" w:rsidTr="00F76475">
        <w:trPr>
          <w:trHeight w:val="1687"/>
        </w:trPr>
        <w:tc>
          <w:tcPr>
            <w:tcW w:w="2832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63220199" w14:textId="67343B14"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Uma plataforma web gratuita de consultoria olfativa, com cadastro, login e senha.</w:t>
            </w:r>
          </w:p>
          <w:p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 agente de IA que conversa com o cliente e recomenda perfumes a partir do perfil dele.</w:t>
            </w:r>
          </w:p>
          <w:p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 catálogo de perfumes com foto, notas e acordes, importado de uma API externa.</w:t>
            </w:r>
          </w:p>
          <w:p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Uma vitrine que leva o cliente às lojas parceiras onde comprar.</w:t>
            </w:r>
          </w:p>
        </w:tc>
        <w:tc>
          <w:tcPr>
            <w:tcW w:w="3118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3FA426DA" w14:textId="77777777"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Uma loja virtual: não vende, não cobra e não entrega perfumes.</w:t>
            </w:r>
          </w:p>
          <w:p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 marketplace com pagamento ou intermediação da compra.</w:t>
            </w:r>
          </w:p>
          <w:p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Uma rede social ou fórum de perfumaria.</w:t>
            </w:r>
          </w:p>
          <w:p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 serviço de saúde: não avalia alergia nem faz recomendação médica.</w:t>
            </w:r>
          </w:p>
        </w:tc>
      </w:tr>
      <w:tr w:rsidR="0094014C" w:rsidRPr="00F76475" w14:paraId="6C59ADC5" w14:textId="77777777" w:rsidTr="00F76475">
        <w:trPr>
          <w:trHeight w:val="2109"/>
        </w:trPr>
        <w:tc>
          <w:tcPr>
            <w:tcW w:w="2832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3BAB8353" w14:textId="59CB524B"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Exige cadastro, login e o questionário de perfil olfativo antes de liberar o consultor de IA.</w:t>
            </w:r>
          </w:p>
          <w:p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Conversa com o cliente e recomenda perfumes, explicando o motivo de cada indicação.</w:t>
            </w:r>
          </w:p>
          <w:p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Mostra a ficha de cada perfume: foto, notas de saída, corpo e fundo, e acordes.</w:t>
            </w:r>
          </w:p>
          <w:p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Guarda na sacola os perfumes de que o cliente gostou e, ao finalizar, abre a página da loja de cada um.</w:t>
            </w:r>
          </w:p>
          <w:p w:rsidR="0094014C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Permite ao administrador manter o questionário, importar o catálogo e aprovar lojas, e ao lojista manter suas ofertas.</w:t>
            </w:r>
          </w:p>
        </w:tc>
        <w:tc>
          <w:tcPr>
            <w:tcW w:w="3118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faz</w:t>
            </w:r>
          </w:p>
          <w:p w14:paraId="059EB47E" w14:textId="77777777" w:rsidR="001C1A49" w:rsidRPr="00F76475" w:rsidRDefault="001C1A49" w:rsidP="00130C93">
            <w:pPr>
              <w:rPr>
                <w:sz w:val="24"/>
                <w:szCs w:val="24"/>
              </w:rPr>
            </w:pPr>
          </w:p>
          <w:p w14:paraId="7A2F22EC" w14:textId="77777777"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Não processa pagamento nem guarda dados de cartão.</w:t>
            </w:r>
          </w:p>
          <w:p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Não entrega nem troca produtos: a compra e o pós-venda são responsabilidade da loja.</w:t>
            </w:r>
          </w:p>
          <w:p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Não garante a percepção do cheiro na pele de cada pessoa.</w:t>
            </w:r>
          </w:p>
          <w:p w:rsidR="00130C93" w:rsidRPr="00F76475" w:rsidRDefault="00130C93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Não libera o consultor de IA sem login e sem o questionário respondido.</w:t>
            </w:r>
          </w:p>
        </w:tc>
      </w:tr>
    </w:tbl>
    <w:p w14:paraId="4969B506" w14:textId="36088F4D" w:rsidR="0094014C" w:rsidRDefault="0010663D" w:rsidP="00F76475">
      <w:pPr>
        <w:pStyle w:val="Legenda"/>
        <w:spacing w:before="120"/>
      </w:pPr>
      <w:bookmarkStart w:id="7" w:name="_Toc158902414"/>
      <w:r>
        <w:t xml:space="preserve">Figura </w:t>
      </w:r>
      <w:fldSimple w:instr=" SEQ Figura \* ARABIC " w:dirty="true">
        <w:r>
          <w:rPr>
            <w:noProof/>
          </w:rPr>
          <w:t>2</w:t>
        </w:r>
      </w:fldSimple>
      <w:r>
        <w:t xml:space="preserve"> – Quadro </w:t>
      </w:r>
      <w:r w:rsidRPr="00A91BD1">
        <w:t>“é – não é – faz – não faz”</w:t>
      </w:r>
      <w:r>
        <w:rPr>
          <w:noProof/>
        </w:rPr>
        <w:t>.</w:t>
      </w:r>
      <w:bookmarkEnd w:id="7"/>
    </w:p>
    <w:bookmarkEnd w:id="6"/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7B173CB7" w:rsidR="0094014C" w:rsidRDefault="00FC78B4" w:rsidP="00FC78B4">
      <w:pPr>
        <w:pStyle w:val="Ttulo1"/>
      </w:pPr>
      <w:bookmarkStart w:id="8" w:name="_Toc158902406"/>
      <w:r>
        <w:lastRenderedPageBreak/>
        <w:t>ARTEFATO</w:t>
      </w:r>
      <w:r w:rsidR="00F76475">
        <w:t xml:space="preserve"> 3:</w:t>
      </w:r>
      <w:r w:rsidR="00456F7F">
        <w:t xml:space="preserve"> </w:t>
      </w:r>
      <w:r w:rsidR="00944B0F">
        <w:t>Quadro “</w:t>
      </w:r>
      <w:r w:rsidR="00456F7F">
        <w:t>Visão de Produto</w:t>
      </w:r>
      <w:r w:rsidR="00944B0F">
        <w:t>”</w:t>
      </w:r>
      <w:r w:rsidR="00456F7F">
        <w:t>.</w:t>
      </w:r>
      <w:bookmarkEnd w:id="8"/>
    </w:p>
    <w:p w14:paraId="79351094" w14:textId="77777777" w:rsidR="00FC78B4" w:rsidRDefault="00FC78B4" w:rsidP="000677B2">
      <w:pPr>
        <w:ind w:left="708"/>
      </w:pPr>
    </w:p>
    <w:p w14:paraId="68F7A937" w14:textId="22E98D49" w:rsidR="00F76475" w:rsidRDefault="006E52CB" w:rsidP="00EA0C41">
      <w:pPr>
        <w:ind w:left="7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38FC4E" wp14:editId="126CF8E8">
                <wp:simplePos x="0" y="0"/>
                <wp:positionH relativeFrom="column">
                  <wp:posOffset>-341906</wp:posOffset>
                </wp:positionH>
                <wp:positionV relativeFrom="paragraph">
                  <wp:posOffset>945184</wp:posOffset>
                </wp:positionV>
                <wp:extent cx="812042" cy="2593046"/>
                <wp:effectExtent l="0" t="0" r="26670" b="17145"/>
                <wp:wrapNone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042" cy="2593046"/>
                          <a:chOff x="0" y="0"/>
                          <a:chExt cx="902989" cy="2661313"/>
                        </a:xfrm>
                      </wpg:grpSpPr>
                      <wps:wsp>
                        <wps:cNvPr id="6" name="Retângulo 6"/>
                        <wps:cNvSpPr/>
                        <wps:spPr>
                          <a:xfrm>
                            <a:off x="0" y="0"/>
                            <a:ext cx="893398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A3A70" w14:textId="77777777" w:rsidR="006E52CB" w:rsidRPr="006E52CB" w:rsidRDefault="006E52CB" w:rsidP="006E52CB">
                              <w:pPr>
                                <w:spacing w:after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Para</w:t>
                              </w: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sym w:font="Wingdings" w:char="F0E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0" y="511791"/>
                            <a:ext cx="896165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30C6E2" w14:textId="77777777" w:rsidR="006E52CB" w:rsidRPr="006E52CB" w:rsidRDefault="006E52CB" w:rsidP="006E52CB">
                              <w:pPr>
                                <w:spacing w:after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É um</w:t>
                              </w: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sym w:font="Wingdings" w:char="F0E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tângulo 10"/>
                        <wps:cNvSpPr/>
                        <wps:spPr>
                          <a:xfrm>
                            <a:off x="6824" y="1091821"/>
                            <a:ext cx="896165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4AB107" w14:textId="77777777" w:rsidR="006E52CB" w:rsidRPr="006E52CB" w:rsidRDefault="006E52CB" w:rsidP="006E52CB">
                              <w:pPr>
                                <w:spacing w:after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Que</w:t>
                              </w: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sym w:font="Wingdings" w:char="F0E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tângulo 11"/>
                        <wps:cNvSpPr/>
                        <wps:spPr>
                          <a:xfrm>
                            <a:off x="0" y="1685498"/>
                            <a:ext cx="89616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764D29" w14:textId="77777777" w:rsidR="006E52CB" w:rsidRPr="006E52CB" w:rsidRDefault="006E52CB" w:rsidP="006E52CB">
                              <w:pPr>
                                <w:spacing w:after="0" w:line="240" w:lineRule="auto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Ao contrário de</w:t>
                              </w: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sym w:font="Wingdings" w:char="F0E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tângulo 14"/>
                        <wps:cNvSpPr/>
                        <wps:spPr>
                          <a:xfrm>
                            <a:off x="0" y="2204113"/>
                            <a:ext cx="89616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7ADBDB" w14:textId="77777777" w:rsidR="006E52CB" w:rsidRPr="006E52CB" w:rsidRDefault="006E52CB" w:rsidP="006E52CB">
                              <w:pPr>
                                <w:spacing w:after="0" w:line="240" w:lineRule="auto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O nosso produto</w:t>
                              </w:r>
                              <w:r w:rsidRPr="006E52C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sym w:font="Wingdings" w:char="F0E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<w:pict>
              <v:group w14:anchorId="5638FC4E" id="Agrupar 15" o:spid="_x0000_s1028" style="position:absolute;left:0;text-align:left;margin-left:-26.9pt;margin-top:74.4pt;width:63.95pt;height:204.2pt;z-index:251663360;mso-width-relative:margin;mso-height-relative:margin" coordsize="9029,26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">
                <v:rect id="Retângulo 6" o:spid="_x0000_s1029" style="position:absolute;width:8933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" filled="f" strokecolor="#4472c4 [3204]" strokeweight="1pt">
                  <v:textbox>
                    <w:txbxContent>
                      <w:p w14:paraId="7CCA3A70" w14:textId="77777777" w:rsidR="006E52CB" w:rsidRPr="006E52CB" w:rsidRDefault="006E52CB" w:rsidP="006E52CB">
                        <w:pPr>
                          <w:spacing w:after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t xml:space="preserve">Para</w:t>
                        </w: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sym w:font="Wingdings" w:char="F0E0"/>
                        </w:r>
                      </w:p>
                    </w:txbxContent>
                  </v:textbox>
                </v:rect>
                <v:rect id="Retângulo 9" o:spid="_x0000_s1030" style="position:absolute;top:5117;width:8961;height: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" filled="f" strokecolor="#4472c4 [3204]" strokeweight="1pt">
                  <v:textbox>
                    <w:txbxContent>
                      <w:p w14:paraId="7530C6E2" w14:textId="77777777" w:rsidR="006E52CB" w:rsidRPr="006E52CB" w:rsidRDefault="006E52CB" w:rsidP="006E52CB">
                        <w:pPr>
                          <w:spacing w:after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t xml:space="preserve">É um</w:t>
                        </w: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sym w:font="Wingdings" w:char="F0E0"/>
                        </w:r>
                      </w:p>
                    </w:txbxContent>
                  </v:textbox>
                </v:rect>
                <v:rect id="Retângulo 10" o:spid="_x0000_s1031" style="position:absolute;left:68;top:10918;width:8961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" filled="f" strokecolor="#4472c4 [3204]" strokeweight="1pt">
                  <v:textbox>
                    <w:txbxContent>
                      <w:p w14:paraId="6B4AB107" w14:textId="77777777" w:rsidR="006E52CB" w:rsidRPr="006E52CB" w:rsidRDefault="006E52CB" w:rsidP="006E52CB">
                        <w:pPr>
                          <w:spacing w:after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t xml:space="preserve">Que</w:t>
                        </w: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sym w:font="Wingdings" w:char="F0E0"/>
                        </w:r>
                      </w:p>
                    </w:txbxContent>
                  </v:textbox>
                </v:rect>
                <v:rect id="Retângulo 11" o:spid="_x0000_s1032" style="position:absolute;top:16854;width:896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" filled="f" strokecolor="#4472c4 [3204]" strokeweight="1pt">
                  <v:textbox inset="1mm,1mm,1mm,1mm">
                    <w:txbxContent>
                      <w:p w14:paraId="2B764D29" w14:textId="77777777" w:rsidR="006E52CB" w:rsidRPr="006E52CB" w:rsidRDefault="006E52CB" w:rsidP="006E52CB">
                        <w:pPr>
                          <w:spacing w:after="0" w:line="240" w:lineRule="auto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t xml:space="preserve">Ao contrário de</w:t>
                        </w: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sym w:font="Wingdings" w:char="F0E0"/>
                        </w:r>
                      </w:p>
                    </w:txbxContent>
                  </v:textbox>
                </v:rect>
                <v:rect id="Retângulo 14" o:spid="_x0000_s1033" style="position:absolute;top:22041;width:896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" filled="f" strokecolor="#4472c4 [3204]" strokeweight="1pt">
                  <v:textbox inset="1mm,1mm,1mm,1mm">
                    <w:txbxContent>
                      <w:p w14:paraId="747ADBDB" w14:textId="77777777" w:rsidR="006E52CB" w:rsidRPr="006E52CB" w:rsidRDefault="006E52CB" w:rsidP="006E52CB">
                        <w:pPr>
                          <w:spacing w:after="0" w:line="240" w:lineRule="auto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t xml:space="preserve">O nosso produto</w:t>
                        </w:r>
                        <w:r w:rsidRPr="006E52CB">
                          <w:rPr>
                            <w:color w:val="000000"/>
                            <w:sz w:val="20"/>
                            <w:szCs w:val="20"/>
                          </w:rPr>
                          <w:sym w:font="Wingdings" w:char="F0E0"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elacomgrade"/>
        <w:tblW w:w="6237" w:type="dxa"/>
        <w:tblInd w:w="1129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="005B22A9" w:rsidRPr="00F76475" w14:paraId="2D761F4E" w14:textId="77777777" w:rsidTr="00F76475">
        <w:trPr>
          <w:trHeight w:val="361"/>
        </w:trPr>
        <w:tc>
          <w:tcPr>
            <w:tcW w:w="6237" w:type="dxa"/>
            <w:gridSpan w:val="2"/>
            <w:vAlign w:val="center"/>
          </w:tcPr>
          <w:p w14:paraId="7702474C" w14:textId="16B6589B" w:rsidR="005B22A9" w:rsidRPr="00F76475" w:rsidRDefault="005B22A9" w:rsidP="009F623C">
            <w:pPr>
              <w:rPr>
                <w:b/>
                <w:bCs/>
                <w:sz w:val="24"/>
                <w:szCs w:val="24"/>
              </w:rPr>
            </w:pPr>
            <w:bookmarkStart w:id="9" w:name="_Hlk96282105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3</w:t>
            </w:r>
            <w:r w:rsidRPr="00F76475">
              <w:rPr>
                <w:sz w:val="24"/>
                <w:szCs w:val="24"/>
              </w:rPr>
              <w:t>: Quadro “Visão de Produto”</w:t>
            </w:r>
          </w:p>
        </w:tc>
      </w:tr>
      <w:tr w:rsidR="005B22A9" w:rsidRPr="00F76475" w14:paraId="1A6F3ED2" w14:textId="77777777" w:rsidTr="00F76475">
        <w:trPr>
          <w:trHeight w:val="410"/>
        </w:trPr>
        <w:tc>
          <w:tcPr>
            <w:tcW w:w="6237" w:type="dxa"/>
            <w:gridSpan w:val="2"/>
            <w:vAlign w:val="center"/>
          </w:tcPr>
          <w:p w14:paraId="279BAE02" w14:textId="77777777" w:rsidR="005B22A9" w:rsidRPr="00F76475" w:rsidRDefault="005B22A9" w:rsidP="009F623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PRODUTO: Modular Perfumes</w:t>
            </w:r>
          </w:p>
        </w:tc>
      </w:tr>
      <w:tr w:rsidR="006E52CB" w:rsidRPr="00F76475" w14:paraId="53765092" w14:textId="77777777" w:rsidTr="000A5C41">
        <w:tc>
          <w:tcPr>
            <w:tcW w:w="2694" w:type="dxa"/>
            <w:vAlign w:val="center"/>
          </w:tcPr>
          <w:p w14:paraId="67D3B850" w14:textId="5CCB6C2D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3543" w:type="dxa"/>
            <w:vAlign w:val="center"/>
          </w:tcPr>
          <w:p w14:paraId="0E9ABD69" w14:textId="77777777" w:rsidR="006E52CB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Pessoas de 18 a 45 anos que querem comprar perfume pela internet e não sabem qual escolher.</w:t>
            </w:r>
          </w:p>
          <w:p w:rsidR="006E52CB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Iniciantes que não conhecem notas nem famílias olfativas.</w:t>
            </w:r>
          </w:p>
          <w:p w:rsidR="006E52CB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Entusiastas que buscam um perfume novo parecido com os que já gostam.</w:t>
            </w:r>
          </w:p>
          <w:p w:rsidR="006E52CB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Lojas de perfumaria que querem receber clientes já interessados.</w:t>
            </w:r>
          </w:p>
        </w:tc>
      </w:tr>
      <w:tr w:rsidR="006E52CB" w:rsidRPr="00F76475" w14:paraId="47E770DC" w14:textId="77777777" w:rsidTr="000A5C41">
        <w:tc>
          <w:tcPr>
            <w:tcW w:w="2694" w:type="dxa"/>
            <w:vAlign w:val="center"/>
          </w:tcPr>
          <w:p w14:paraId="1AFE2EC0" w14:textId="4083BC55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CATEGORIA-SEGMENTO</w:t>
            </w:r>
          </w:p>
        </w:tc>
        <w:tc>
          <w:tcPr>
            <w:tcW w:w="3543" w:type="dxa"/>
            <w:vAlign w:val="center"/>
          </w:tcPr>
          <w:p w14:paraId="616116D2" w14:textId="77777777" w:rsidR="006E52CB" w:rsidRPr="009A1D61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Plataforma web gratuita de consultoria olfativa, com agente de inteligência artificial, catálogo integrado a uma API externa e redirecionamento para lojas parceiras.</w:t>
            </w:r>
          </w:p>
        </w:tc>
      </w:tr>
      <w:tr w:rsidR="006E52CB" w:rsidRPr="00F76475" w14:paraId="29DFD1E6" w14:textId="77777777" w:rsidTr="000A5C41">
        <w:tc>
          <w:tcPr>
            <w:tcW w:w="2694" w:type="dxa"/>
            <w:vAlign w:val="center"/>
          </w:tcPr>
          <w:p w14:paraId="2466B633" w14:textId="43963820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3543" w:type="dxa"/>
            <w:vAlign w:val="center"/>
          </w:tcPr>
          <w:p w14:paraId="1D455757" w14:textId="77777777" w:rsidR="006E52CB" w:rsidRPr="009A1D61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Descobrir, depois de um questionário e de uma conversa, os perfumes que combinam com o próprio perfil — e ir direto à loja certa para comprar, sem tentativa e erro.</w:t>
            </w:r>
          </w:p>
        </w:tc>
      </w:tr>
      <w:tr w:rsidR="006E52CB" w:rsidRPr="00F76475" w14:paraId="1F1FCE48" w14:textId="77777777" w:rsidTr="000A5C41">
        <w:tc>
          <w:tcPr>
            <w:tcW w:w="2694" w:type="dxa"/>
            <w:vAlign w:val="center"/>
          </w:tcPr>
          <w:p w14:paraId="00EDFA10" w14:textId="5881F9C8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3543" w:type="dxa"/>
            <w:vAlign w:val="center"/>
          </w:tcPr>
          <w:p w14:paraId="5DCD30A6" w14:textId="77777777" w:rsidR="006E52CB" w:rsidRPr="009A1D61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Ao contrário das lojas e dos sites de resenha, que mostram listas e filtros, o Modular Perfumes primeiro entende quem é o cliente, pelo questionário de perfil, e depois recomenda por meio de um agente de IA, com ficha completa e link para comprar.</w:t>
            </w:r>
          </w:p>
        </w:tc>
      </w:tr>
      <w:tr w:rsidR="006E52CB" w:rsidRPr="00F76475" w14:paraId="79369F07" w14:textId="77777777" w:rsidTr="000A5C41">
        <w:tc>
          <w:tcPr>
            <w:tcW w:w="2694" w:type="dxa"/>
            <w:vAlign w:val="center"/>
          </w:tcPr>
          <w:p w14:paraId="1A8A2763" w14:textId="72FFE429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META-VALOR.</w:t>
            </w:r>
          </w:p>
        </w:tc>
        <w:tc>
          <w:tcPr>
            <w:tcW w:w="3543" w:type="dxa"/>
            <w:vAlign w:val="center"/>
          </w:tcPr>
          <w:p w14:paraId="06F89C12" w14:textId="77777777" w:rsidR="006E52CB" w:rsidRDefault="006E52CB" w:rsidP="006E52CB">
            <w:pPr>
              <w:spacing w:before="120" w:after="120"/>
              <w:rPr>
                <w:color w:val="00B0F0"/>
              </w:rPr>
            </w:pPr>
            <w:r>
              <w:rPr>
                <w:color w:val="000000"/>
              </w:rPr>
              <w:t xml:space="preserve">Aumentar o acerto na escolha do perfume e os cliques qualificados para as lojas parceiras, reduzindo o arrependimento e as devoluções.</w:t>
            </w:r>
          </w:p>
        </w:tc>
      </w:tr>
    </w:tbl>
    <w:p w14:paraId="184CCAF3" w14:textId="5895AA41" w:rsidR="00AE1E85" w:rsidRDefault="00AE1E85" w:rsidP="00F76475">
      <w:pPr>
        <w:pStyle w:val="Legenda"/>
        <w:spacing w:before="120"/>
      </w:pPr>
      <w:bookmarkStart w:id="10" w:name="_Toc158902415"/>
      <w:r>
        <w:t xml:space="preserve">Figura </w:t>
      </w:r>
      <w:fldSimple w:instr=" SEQ Figura \* ARABIC " w:dirty="true">
        <w:r>
          <w:rPr>
            <w:noProof/>
          </w:rPr>
          <w:t>3</w:t>
        </w:r>
      </w:fldSimple>
      <w:r>
        <w:t xml:space="preserve"> </w:t>
      </w:r>
      <w:r w:rsidR="00210B29">
        <w:t>–</w:t>
      </w:r>
      <w:r>
        <w:t xml:space="preserve"> </w:t>
      </w:r>
      <w:r w:rsidR="00210B29">
        <w:t xml:space="preserve">Quadro </w:t>
      </w:r>
      <w:r>
        <w:t xml:space="preserve">"Visão de Produto". </w:t>
      </w:r>
      <w:r>
        <w:rPr>
          <w:noProof/>
        </w:rPr>
        <w:t xml:space="preserve"> Fonte: AGUIAR, F. 2018.</w:t>
      </w:r>
      <w:bookmarkEnd w:id="10"/>
    </w:p>
    <w:p w14:paraId="50FA646D" w14:textId="0AD0307C" w:rsidR="00EA0C41" w:rsidRDefault="00EA0C41" w:rsidP="00EA0C41">
      <w:pPr>
        <w:ind w:left="708"/>
      </w:pPr>
    </w:p>
    <w:bookmarkEnd w:id="9"/>
    <w:p w14:paraId="1FA7B345" w14:textId="22BC0A72" w:rsidR="00AE1E85" w:rsidRDefault="00AE1E85" w:rsidP="00EA0C41">
      <w:pPr>
        <w:ind w:left="708"/>
      </w:pPr>
    </w:p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8D0D20C" w14:textId="2167BF37" w:rsidR="00A61B27" w:rsidRDefault="00017559" w:rsidP="00BF3A32">
      <w:pPr>
        <w:pStyle w:val="Ttulo1"/>
      </w:pPr>
      <w:bookmarkStart w:id="11" w:name="_Toc158902407"/>
      <w:r>
        <w:lastRenderedPageBreak/>
        <w:t>ARTEFATO</w:t>
      </w:r>
      <w:r w:rsidR="00F76475">
        <w:t xml:space="preserve"> 4:</w:t>
      </w:r>
      <w:r>
        <w:t xml:space="preserve"> C</w:t>
      </w:r>
      <w:r w:rsidR="00F76475">
        <w:t>anvas</w:t>
      </w:r>
      <w:r w:rsidR="000677B2">
        <w:t xml:space="preserve"> PBB</w:t>
      </w:r>
      <w:bookmarkStart w:id="12" w:name="_Ref95112547"/>
      <w:bookmarkEnd w:id="11"/>
    </w:p>
    <w:p w14:paraId="65AF27DB" w14:textId="77777777" w:rsidR="00F76475" w:rsidRDefault="00F76475" w:rsidP="0077277A">
      <w:pPr>
        <w:ind w:left="360"/>
      </w:pPr>
    </w:p>
    <w:p w14:paraId="5F9AC349" w14:textId="77777777" w:rsidR="0077277A" w:rsidRDefault="0077277A" w:rsidP="00E75BD6">
      <w:pPr>
        <w:ind w:left="360"/>
      </w:pPr>
    </w:p>
    <w:p w14:paraId="49AA8551" w14:textId="77777777" w:rsidR="007C2471" w:rsidRDefault="007C2471" w:rsidP="007C2471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40" cy="2611819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s_PBB_Modular_Perfu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8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5C80A7" w14:textId="3D465E2A" w:rsidR="007C2471" w:rsidRPr="00017559" w:rsidRDefault="007C2471" w:rsidP="007C2471">
      <w:pPr>
        <w:pStyle w:val="Legenda"/>
      </w:pPr>
      <w:bookmarkStart w:id="13" w:name="_Toc158902416"/>
      <w:r>
        <w:rPr>
          <w:lang w:val="en-US"/>
        </w:rPr>
        <w:t xml:space="preserve">Figura </w:t>
      </w:r>
      <w:fldSimple w:instr=" SEQ Figura \* ARABIC ">
        <w:r>
          <w:rPr>
            <w:lang w:val="en-US"/>
          </w:rPr>
          <w:t xml:space="preserve">4</w:t>
        </w:r>
      </w:fldSimple>
      <w:r>
        <w:rPr>
          <w:lang w:val="en-US"/>
        </w:rPr>
        <w:t xml:space="preserve"> – Canvas PBB do Modular Perfumes. Os PBIs destacados em vermelho compõem a Sprint 1. Fonte: os autores, com base em AGUIAR, F. 2018.</w:t>
      </w:r>
      <w:bookmarkEnd w:id="13"/>
    </w:p>
    <w:p w14:paraId="52D69286" w14:textId="0CC01059" w:rsidR="007C2471" w:rsidRPr="00017559" w:rsidRDefault="007C2471" w:rsidP="0043409E"/>
    <w:p w14:paraId="3CD7B7DA" w14:textId="4CA039B0" w:rsidR="00B257D8" w:rsidRDefault="00B257D8">
      <w:r>
        <w:br w:type="page"/>
      </w:r>
    </w:p>
    <w:p w14:paraId="18C9E9B6" w14:textId="77777777" w:rsidR="00F76475" w:rsidRDefault="00F76475" w:rsidP="00F76475">
      <w:pPr>
        <w:pStyle w:val="Ttulo1"/>
      </w:pPr>
      <w:bookmarkStart w:id="14" w:name="_Toc158902408"/>
      <w:r>
        <w:lastRenderedPageBreak/>
        <w:t>ARTEFATO 5: R</w:t>
      </w:r>
      <w:r w:rsidRPr="003D488D">
        <w:t xml:space="preserve">elação de </w:t>
      </w:r>
      <w:proofErr w:type="spellStart"/>
      <w:r>
        <w:t>U</w:t>
      </w:r>
      <w:r w:rsidRPr="003D488D">
        <w:t>ser</w:t>
      </w:r>
      <w:proofErr w:type="spellEnd"/>
      <w:r w:rsidRPr="003D488D">
        <w:t xml:space="preserve"> </w:t>
      </w:r>
      <w:r>
        <w:t>S</w:t>
      </w:r>
      <w:r w:rsidRPr="003D488D">
        <w:t>tories</w:t>
      </w:r>
      <w:bookmarkEnd w:id="14"/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6E52CB" w:rsidRPr="00821815" w14:paraId="29A1DC7A" w14:textId="77777777" w:rsidTr="006931E7">
        <w:trPr>
          <w:trHeight w:val="380"/>
        </w:trPr>
        <w:tc>
          <w:tcPr>
            <w:tcW w:w="8505" w:type="dxa"/>
            <w:gridSpan w:val="2"/>
            <w:vAlign w:val="center"/>
          </w:tcPr>
          <w:p w14:paraId="4949A73E" w14:textId="0C3507DF" w:rsidR="006E52CB" w:rsidRPr="00821815" w:rsidRDefault="006E52CB" w:rsidP="006931E7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1 – PBI: Realizar o cadastro do cliente</w:t>
            </w:r>
          </w:p>
        </w:tc>
      </w:tr>
      <w:tr w:rsidR="006E52CB" w14:paraId="11F03E33" w14:textId="77777777" w:rsidTr="006931E7">
        <w:tc>
          <w:tcPr>
            <w:tcW w:w="8505" w:type="dxa"/>
            <w:gridSpan w:val="2"/>
          </w:tcPr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COMO: Cliente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POSSO: realizar o cadastro na plataforma, informando nome, e-mail e senha.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PARA: ter acesso grátis com login ao consultor olfativo.</w:t>
            </w:r>
          </w:p>
        </w:tc>
      </w:tr>
      <w:tr w:rsidR="006E52CB" w14:paraId="6E28770E" w14:textId="77777777" w:rsidTr="006931E7">
        <w:tc>
          <w:tcPr>
            <w:tcW w:w="1276" w:type="dxa"/>
          </w:tcPr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na página de cadastro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informo nome, e-mail válido e senha com no mínimo 8 caracteres e aciono "Criar conta"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grava a conta com o perfil "cliente", guarda a senha criptografada e me leva ao questionário de perfil olfativo.</w:t>
            </w:r>
          </w:p>
        </w:tc>
      </w:tr>
      <w:tr w:rsidR="006E52CB" w14:paraId="27AB1691" w14:textId="77777777" w:rsidTr="006931E7">
        <w:tc>
          <w:tcPr>
            <w:tcW w:w="1276" w:type="dxa"/>
          </w:tcPr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na página de cadastro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informo um e-mail que já possui conta e aciono "Criar conta"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não cria a conta e exibe a mensagem "Este e-mail já está cadastrado".</w:t>
            </w:r>
          </w:p>
        </w:tc>
      </w:tr>
      <w:tr w:rsidR="006E52CB" w14:paraId="4032DED6" w14:textId="77777777" w:rsidTr="006931E7">
        <w:tc>
          <w:tcPr>
            <w:tcW w:w="1276" w:type="dxa"/>
          </w:tcPr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</w:tcPr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na página de cadastro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deixo um campo obrigatório vazio ou informo senha com menos de 8 caracteres e aciono "Criar conta"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não envia o formulário e indica o campo que precisa ser corrigido.</w:t>
            </w:r>
          </w:p>
        </w:tc>
      </w:tr>
    </w:tbl>
    <w:p w14:paraId="52D69286" w14:textId="0CC01059" w:rsidR="007C2471" w:rsidRPr="00017559" w:rsidRDefault="007C2471" w:rsidP="0043409E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6E52CB" w:rsidRPr="00821815" w14:paraId="29A1DC7A" w14:textId="77777777" w:rsidTr="006931E7">
        <w:trPr>
          <w:trHeight w:val="380"/>
        </w:trPr>
        <w:tc>
          <w:tcPr>
            <w:tcW w:w="8505" w:type="dxa"/>
            <w:gridSpan w:val="2"/>
            <w:vAlign w:val="center"/>
          </w:tcPr>
          <w:p w14:paraId="4949A73E" w14:textId="0C3507DF" w:rsidR="006E52CB" w:rsidRPr="00821815" w:rsidRDefault="006E52CB" w:rsidP="006931E7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2 – PBI: Realizar o login na plataforma</w:t>
            </w:r>
          </w:p>
        </w:tc>
      </w:tr>
      <w:tr w:rsidR="006E52CB" w14:paraId="11F03E33" w14:textId="77777777" w:rsidTr="006931E7">
        <w:tc>
          <w:tcPr>
            <w:tcW w:w="8505" w:type="dxa"/>
            <w:gridSpan w:val="2"/>
          </w:tcPr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COMO: Cliente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POSSO: realizar o login na plataforma com e-mail e senha.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PARA: acessar meu perfil olfativo salvo.</w:t>
            </w:r>
          </w:p>
        </w:tc>
      </w:tr>
      <w:tr w:rsidR="006E52CB" w14:paraId="6E28770E" w14:textId="77777777" w:rsidTr="006931E7">
        <w:tc>
          <w:tcPr>
            <w:tcW w:w="1276" w:type="dxa"/>
          </w:tcPr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tenho uma conta ativa e já concluí o questionário de perfil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informo e-mail e senha corretos e aciono "Entrar"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abre a sessão e me leva à minha página inicial, com o meu perfil olfativo.</w:t>
            </w:r>
          </w:p>
        </w:tc>
      </w:tr>
      <w:tr w:rsidR="006E52CB" w14:paraId="27AB1691" w14:textId="77777777" w:rsidTr="006931E7">
        <w:tc>
          <w:tcPr>
            <w:tcW w:w="1276" w:type="dxa"/>
          </w:tcPr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na tela de login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informo e-mail ou senha incorretos e aciono "Entrar"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exibe "E-mail ou senha inválidos", sem indicar qual dos dois está errado.</w:t>
            </w:r>
          </w:p>
        </w:tc>
      </w:tr>
      <w:tr w:rsidR="006E52CB" w14:paraId="4032DED6" w14:textId="77777777" w:rsidTr="006931E7">
        <w:tc>
          <w:tcPr>
            <w:tcW w:w="1276" w:type="dxa"/>
          </w:tcPr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</w:tcPr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ainda não concluí o questionário de perfil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faço login com sucesso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me leva direto ao questionário e bloqueia o consultor de IA até eu concluí-lo.</w:t>
            </w:r>
          </w:p>
        </w:tc>
      </w:tr>
    </w:tbl>
    <w:p w14:paraId="52D69286" w14:textId="0CC01059" w:rsidR="007C2471" w:rsidRPr="00017559" w:rsidRDefault="007C2471" w:rsidP="0043409E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6E52CB" w:rsidRPr="00821815" w14:paraId="29A1DC7A" w14:textId="77777777" w:rsidTr="006931E7">
        <w:trPr>
          <w:trHeight w:val="380"/>
        </w:trPr>
        <w:tc>
          <w:tcPr>
            <w:tcW w:w="8505" w:type="dxa"/>
            <w:gridSpan w:val="2"/>
            <w:vAlign w:val="center"/>
          </w:tcPr>
          <w:p w14:paraId="4949A73E" w14:textId="0C3507DF" w:rsidR="006E52CB" w:rsidRPr="00821815" w:rsidRDefault="006E52CB" w:rsidP="006931E7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3 – PBI: Responder o questionário de perfil olfativo</w:t>
            </w:r>
          </w:p>
        </w:tc>
      </w:tr>
      <w:tr w:rsidR="006E52CB" w14:paraId="11F03E33" w14:textId="77777777" w:rsidTr="006931E7">
        <w:tc>
          <w:tcPr>
            <w:tcW w:w="8505" w:type="dxa"/>
            <w:gridSpan w:val="2"/>
          </w:tcPr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COMO: Cliente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POSSO: responder o questionário de perfil olfativo.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PARA: ter o meu perfil olfativo salvo e receber recomendações que combinem comigo.</w:t>
            </w:r>
          </w:p>
        </w:tc>
      </w:tr>
      <w:tr w:rsidR="006E52CB" w14:paraId="6E28770E" w14:textId="77777777" w:rsidTr="006931E7">
        <w:tc>
          <w:tcPr>
            <w:tcW w:w="1276" w:type="dxa"/>
          </w:tcPr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autenticado e existe um questionário ativo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respondo todas as perguntas obrigatórias e aciono "Concluir"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grava minhas respostas, gera meu perfil olfativo e libera o acesso ao consultor.</w:t>
            </w:r>
          </w:p>
        </w:tc>
      </w:tr>
      <w:tr w:rsidR="006E52CB" w14:paraId="27AB1691" w14:textId="77777777" w:rsidTr="006931E7">
        <w:tc>
          <w:tcPr>
            <w:tcW w:w="1276" w:type="dxa"/>
          </w:tcPr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respondendo o questionário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aciono "Concluir" com alguma pergunta obrigatória sem resposta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não conclui o questionário e destaca as perguntas pendentes.</w:t>
            </w:r>
          </w:p>
        </w:tc>
      </w:tr>
      <w:tr w:rsidR="006E52CB" w14:paraId="4032DED6" w14:textId="77777777" w:rsidTr="006931E7">
        <w:tc>
          <w:tcPr>
            <w:tcW w:w="1276" w:type="dxa"/>
          </w:tcPr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</w:tcPr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saí da plataforma no meio do questionário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faço login novamente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retoma o questionário a partir da primeira pergunta sem resposta.</w:t>
            </w:r>
          </w:p>
        </w:tc>
      </w:tr>
    </w:tbl>
    <w:p w14:paraId="52D69286" w14:textId="0CC01059" w:rsidR="007C2471" w:rsidRPr="00017559" w:rsidRDefault="007C2471" w:rsidP="0043409E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6E52CB" w:rsidRPr="00821815" w14:paraId="29A1DC7A" w14:textId="77777777" w:rsidTr="006931E7">
        <w:trPr>
          <w:trHeight w:val="380"/>
        </w:trPr>
        <w:tc>
          <w:tcPr>
            <w:tcW w:w="8505" w:type="dxa"/>
            <w:gridSpan w:val="2"/>
            <w:vAlign w:val="center"/>
          </w:tcPr>
          <w:p w14:paraId="4949A73E" w14:textId="0C3507DF" w:rsidR="006E52CB" w:rsidRPr="00821815" w:rsidRDefault="006E52CB" w:rsidP="006931E7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4 – PBI: Manter as perguntas do questionário</w:t>
            </w:r>
          </w:p>
        </w:tc>
      </w:tr>
      <w:tr w:rsidR="006E52CB" w14:paraId="11F03E33" w14:textId="77777777" w:rsidTr="006931E7">
        <w:tc>
          <w:tcPr>
            <w:tcW w:w="8505" w:type="dxa"/>
            <w:gridSpan w:val="2"/>
          </w:tcPr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COMO: Administrador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POSSO: cadastrar, consultar, alterar e excluir as perguntas do questionário de perfil.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PARA: ter perguntas editáveis que revelem o perfil olfativo de cada cliente.</w:t>
            </w:r>
          </w:p>
        </w:tc>
      </w:tr>
      <w:tr w:rsidR="006E52CB" w14:paraId="6E28770E" w14:textId="77777777" w:rsidTr="006931E7">
        <w:tc>
          <w:tcPr>
            <w:tcW w:w="1276" w:type="dxa"/>
          </w:tcPr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na gestão do questionário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informo o enunciado, o tipo de resposta (única ou múltipla escolha) e ao menos duas alternativas e aciono "Salvar"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grava a pergunta como ativa e a exibe na lista, na ordem definida, com as opções "Alterar" e "Excluir".</w:t>
            </w:r>
          </w:p>
        </w:tc>
      </w:tr>
      <w:tr w:rsidR="006E52CB" w14:paraId="27AB1691" w14:textId="77777777" w:rsidTr="006931E7">
        <w:tc>
          <w:tcPr>
            <w:tcW w:w="1276" w:type="dxa"/>
          </w:tcPr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estou cadastrando ou alterando uma pergunta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deixo o enunciado vazio ou informo menos de duas alternativas e aciono "Salvar"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não grava a pergunta e exibe "Informe o enunciado e pelo menos duas alternativas".</w:t>
            </w:r>
          </w:p>
        </w:tc>
      </w:tr>
      <w:tr w:rsidR="006E52CB" w14:paraId="4032DED6" w14:textId="77777777" w:rsidTr="006931E7">
        <w:tc>
          <w:tcPr>
            <w:tcW w:w="1276" w:type="dxa"/>
          </w:tcPr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</w:tcPr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a pergunta já foi respondida por algum cliente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aciono "Excluir"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mantém as respostas existentes, desativa a pergunta e deixa de exibi-la para novos clientes.</w:t>
            </w:r>
          </w:p>
        </w:tc>
      </w:tr>
    </w:tbl>
    <w:p w14:paraId="52D69286" w14:textId="0CC01059" w:rsidR="007C2471" w:rsidRPr="00017559" w:rsidRDefault="007C2471" w:rsidP="0043409E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6E52CB" w:rsidRPr="00821815" w14:paraId="29A1DC7A" w14:textId="77777777" w:rsidTr="006931E7">
        <w:trPr>
          <w:trHeight w:val="380"/>
        </w:trPr>
        <w:tc>
          <w:tcPr>
            <w:tcW w:w="8505" w:type="dxa"/>
            <w:gridSpan w:val="2"/>
            <w:vAlign w:val="center"/>
          </w:tcPr>
          <w:p w14:paraId="4949A73E" w14:textId="0C3507DF" w:rsidR="006E52CB" w:rsidRPr="00821815" w:rsidRDefault="006E52CB" w:rsidP="006931E7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5 – PBI: Importar os perfumes pela API de catálogo</w:t>
            </w:r>
          </w:p>
        </w:tc>
      </w:tr>
      <w:tr w:rsidR="006E52CB" w14:paraId="11F03E33" w14:textId="77777777" w:rsidTr="006931E7">
        <w:tc>
          <w:tcPr>
            <w:tcW w:w="8505" w:type="dxa"/>
            <w:gridSpan w:val="2"/>
          </w:tcPr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COMO: Administrador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POSSO: importar os perfumes da API externa de catálogo.</w:t>
            </w:r>
          </w:p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r>
              <w:rPr>
                <w:b/>
                <w:bCs/>
              </w:rPr>
              <w:t xml:space="preserve">PARA: ter a importação automática do catálogo, com foto, notas e acordes, sem cadastro manual.</w:t>
            </w:r>
          </w:p>
        </w:tc>
      </w:tr>
      <w:tr w:rsidR="006E52CB" w14:paraId="6E28770E" w14:textId="77777777" w:rsidTr="006931E7">
        <w:tc>
          <w:tcPr>
            <w:tcW w:w="1276" w:type="dxa"/>
          </w:tcPr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a chave de acesso da API está configurada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aciono "Importar catálogo"</w:t>
            </w:r>
          </w:p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grava os perfumes com nome, marca, foto, notas e acordes e registra no log a data, a quantidade importada e o status "concluída".</w:t>
            </w:r>
          </w:p>
        </w:tc>
      </w:tr>
      <w:tr w:rsidR="006E52CB" w14:paraId="27AB1691" w14:textId="77777777" w:rsidTr="006931E7">
        <w:tc>
          <w:tcPr>
            <w:tcW w:w="1276" w:type="dxa"/>
          </w:tcPr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a API está fora do ar ou recusa a chave de acesso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aciono "Importar catálogo"</w:t>
            </w:r>
          </w:p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mantém o catálogo atual e registra no log o status "falhou" com a mensagem de erro.</w:t>
            </w:r>
          </w:p>
        </w:tc>
      </w:tr>
      <w:tr w:rsidR="006E52CB" w14:paraId="4032DED6" w14:textId="77777777" w:rsidTr="006931E7">
        <w:tc>
          <w:tcPr>
            <w:tcW w:w="1276" w:type="dxa"/>
          </w:tcPr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Critério de</w:t>
            </w:r>
          </w:p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</w:tcPr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DADO QUE: um perfume já existe no catálogo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QUANDO: a importação traz esse mesmo perfume</w:t>
            </w:r>
          </w:p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>
              <w:rPr>
                <w:b/>
                <w:bCs/>
              </w:rPr>
              <w:t xml:space="preserve">ENTÃO: o sistema atualiza os dados usando o identificador da API, sem duplicar o perfume.</w:t>
            </w:r>
          </w:p>
        </w:tc>
      </w:tr>
    </w:tbl>
    <w:p w14:paraId="464C1A34" w14:textId="77777777" w:rsidR="00F76475" w:rsidRDefault="00F76475" w:rsidP="00C44832">
      <w:pPr>
        <w:pStyle w:val="Legenda"/>
        <w:spacing w:before="120"/>
        <w:rPr>
          <w:noProof/>
        </w:rPr>
      </w:pPr>
      <w:bookmarkStart w:id="15" w:name="_Toc158902417"/>
      <w:r>
        <w:t xml:space="preserve">Figura </w:t>
      </w:r>
      <w:fldSimple w:instr=" SEQ Figura \* ARABIC ">
        <w:r>
          <w:t xml:space="preserve">5</w:t>
        </w:r>
      </w:fldSimple>
      <w:r>
        <w:t xml:space="preserve"> – Relação de User Stories e Critérios de Aceite da Sprint 1. Fonte: os autores, com base em AGUIAR, F. 2018.</w:t>
      </w:r>
      <w:bookmarkEnd w:id="15"/>
    </w:p>
    <w:p w14:paraId="464C1A34" w14:textId="77777777" w:rsidR="00F76475" w:rsidRDefault="00F76475" w:rsidP="00C44832">
      <w:pPr>
        <w:pStyle w:val="Legenda"/>
        <w:spacing w:before="120"/>
        <w:rPr>
          <w:noProof/>
        </w:rPr>
      </w:pPr>
      <w:r/>
    </w:p>
    <w:p w14:paraId="464C1A34" w14:textId="77777777" w:rsidR="00F76475" w:rsidRDefault="00F76475" w:rsidP="00C44832">
      <w:pPr>
        <w:pStyle w:val="Legenda"/>
        <w:spacing w:before="120"/>
        <w:rPr>
          <w:noProof/>
        </w:rPr>
      </w:pPr>
      <w:r>
        <w:rPr>
          <w:highlight w:val="yellow"/>
        </w:rPr>
        <w:t xml:space="preserve">LINK DO TRELLO – FERRAMENTA DE GESTÃO DO PROJETO: [COLAR O LINK DO QUADRO] — quadro com as listas Product Backlog, Sprint 1 Backlog, Em Desenvolvimento, Em Teste e Concluído.</w:t>
      </w:r>
    </w:p>
    <w:p w:rsidR="00B257D8" w:rsidRDefault="00B257D8">
      <w:r>
        <w:br w:type="page"/>
      </w:r>
    </w:p>
    <w:p w14:paraId="10B46963" w14:textId="20F22B02" w:rsidR="00FA629D" w:rsidRDefault="00FA629D" w:rsidP="00FA629D">
      <w:pPr>
        <w:pStyle w:val="Ttulo1"/>
      </w:pPr>
      <w:bookmarkStart w:id="18" w:name="_Toc158902409"/>
      <w:r>
        <w:lastRenderedPageBreak/>
        <w:t xml:space="preserve">ARTEFATO 6: </w:t>
      </w:r>
      <w:r w:rsidR="00723C3B">
        <w:t>Modelo Relacional</w:t>
      </w:r>
      <w:bookmarkEnd w:id="18"/>
    </w:p>
    <w:p w14:paraId="743BA78B" w14:textId="77777777" w:rsidR="00FA629D" w:rsidRDefault="00FA629D" w:rsidP="00FA629D"/>
    <w:p w14:paraId="1F5BD8E5" w14:textId="77777777" w:rsidR="00FA629D" w:rsidRDefault="00FA629D" w:rsidP="00FA629D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14:paraId="493D7E97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60F8F0DF" w14:textId="7D6A0B93" w:rsidR="0089163D" w:rsidRDefault="0089163D" w:rsidP="004D72F9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6</w:t>
            </w:r>
            <w:r w:rsidRPr="004F0339">
              <w:rPr>
                <w:b/>
                <w:bCs/>
              </w:rPr>
              <w:t xml:space="preserve">: </w:t>
            </w:r>
            <w:r w:rsidR="00723C3B">
              <w:t>Modelo Relacional (DER Lógico)</w:t>
            </w:r>
            <w:r w:rsidRPr="0089163D">
              <w:t xml:space="preserve"/>
            </w:r>
          </w:p>
        </w:tc>
      </w:tr>
      <w:tr w:rsidR="0089163D" w14:paraId="26C203D3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30B62C3E" w14:textId="77777777" w:rsidR="0089163D" w:rsidRDefault="0089163D" w:rsidP="004D72F9">
            <w:pPr>
              <w:jc w:val="center"/>
              <w:rPr>
                <w:b/>
                <w:bCs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84040" cy="3040027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R_Logico_Modular_Perfum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40" cy="3040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481D0" w14:textId="1703744B" w:rsidR="00FA629D" w:rsidRDefault="00FA629D" w:rsidP="0089163D">
      <w:pPr>
        <w:pStyle w:val="Legenda"/>
        <w:spacing w:before="120"/>
      </w:pPr>
      <w:bookmarkStart w:id="16" w:name="_Toc158902418"/>
      <w:r>
        <w:t xml:space="preserve">Figura </w:t>
      </w:r>
      <w:fldSimple w:instr=" SEQ Figura \* ARABIC ">
        <w:r>
          <w:t xml:space="preserve">6</w:t>
        </w:r>
      </w:fldSimple>
      <w:r>
        <w:t xml:space="preserve"> – Diagrama de Entidade e Relacionamento (lógico) da 1ª Sprint do Modular Perfumes. Fonte: os autores.</w:t>
      </w:r>
      <w:bookmarkEnd w:id="16"/>
    </w:p>
    <w:p w14:paraId="1A47CEC0" w14:textId="77777777" w:rsidR="00FA629D" w:rsidRDefault="00FA629D"/>
    <w:p w14:paraId="7A9E5E34" w14:textId="77777777" w:rsidR="00FA629D" w:rsidRDefault="00FA629D"/>
    <w:p w14:paraId="2147D090" w14:textId="77777777" w:rsidR="00A11E09" w:rsidRDefault="00A11E09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CDBA37C" w14:textId="47B5B75A" w:rsidR="000677B2" w:rsidRDefault="006043D6" w:rsidP="006043D6">
      <w:pPr>
        <w:pStyle w:val="Ttulo1"/>
      </w:pPr>
      <w:bookmarkStart w:id="26" w:name="_Toc158902412"/>
      <w:r>
        <w:lastRenderedPageBreak/>
        <w:t>REFERÊNCIA BIBLIOGRÁFICAS</w:t>
      </w:r>
      <w:bookmarkEnd w:id="26"/>
    </w:p>
    <w:p w14:paraId="5273FE32" w14:textId="77777777" w:rsidR="006043D6" w:rsidRPr="006043D6" w:rsidRDefault="006043D6" w:rsidP="006043D6"/>
    <w:p w14:paraId="4F23C2EF" w14:textId="5DA513E3" w:rsidR="00B333BD" w:rsidRDefault="00B333BD" w:rsidP="00B333BD">
      <w:r>
        <w:t xml:space="preserve">AGUIAR, F.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</w:t>
      </w:r>
      <w:proofErr w:type="spellStart"/>
      <w:r w:rsidRPr="00492EB3">
        <w:rPr>
          <w:b/>
          <w:bCs/>
        </w:rPr>
        <w:t>building</w:t>
      </w:r>
      <w:proofErr w:type="spellEnd"/>
      <w:r w:rsidRPr="00492EB3">
        <w:rPr>
          <w:b/>
          <w:bCs/>
        </w:rPr>
        <w:t xml:space="preserve">: concepção de um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efetivo</w:t>
      </w:r>
      <w:r>
        <w:t xml:space="preserve">. 2018. Disponível em: </w:t>
      </w:r>
      <w:hyperlink r:id="rId16" w:history="1">
        <w:r w:rsidR="00492EB3" w:rsidRPr="003E52B9">
          <w:rPr>
            <w:rStyle w:val="Hyperlink"/>
          </w:rPr>
          <w:t>https://speakerdeck.com/fabiogr/product-backlog-building</w:t>
        </w:r>
      </w:hyperlink>
      <w:r>
        <w:t xml:space="preserve">. Acesso em: </w:t>
      </w:r>
      <w:r w:rsidR="00492EB3">
        <w:t>10</w:t>
      </w:r>
      <w:r>
        <w:t xml:space="preserve"> </w:t>
      </w:r>
      <w:r w:rsidR="00492EB3">
        <w:t>fevereiro</w:t>
      </w:r>
      <w:r>
        <w:t xml:space="preserve"> 202</w:t>
      </w:r>
      <w:r w:rsidR="00B2057D">
        <w:t>2</w:t>
      </w:r>
      <w:r>
        <w:t>.</w:t>
      </w:r>
    </w:p>
    <w:p w14:paraId="75780475" w14:textId="0093B158" w:rsidR="003748A0" w:rsidRDefault="00B2057D" w:rsidP="00B333BD">
      <w:r>
        <w:t xml:space="preserve">AGUIAR, F. </w:t>
      </w:r>
      <w:proofErr w:type="spellStart"/>
      <w:r w:rsidRPr="00726D7E">
        <w:rPr>
          <w:b/>
          <w:bCs/>
        </w:rPr>
        <w:t>PBB_Canvas</w:t>
      </w:r>
      <w:proofErr w:type="spellEnd"/>
      <w:r w:rsidRPr="00726D7E">
        <w:rPr>
          <w:b/>
          <w:bCs/>
        </w:rPr>
        <w:t xml:space="preserve"> </w:t>
      </w:r>
      <w:proofErr w:type="spellStart"/>
      <w:r w:rsidRPr="00726D7E">
        <w:rPr>
          <w:b/>
          <w:bCs/>
        </w:rPr>
        <w:t>Template</w:t>
      </w:r>
      <w:proofErr w:type="spellEnd"/>
      <w:r>
        <w:t xml:space="preserve">. </w:t>
      </w:r>
      <w:r w:rsidR="00726D7E">
        <w:t xml:space="preserve">2018. </w:t>
      </w:r>
      <w:r>
        <w:t xml:space="preserve">Disponível em: </w:t>
      </w:r>
      <w:hyperlink r:id="rId17" w:history="1">
        <w:r w:rsidRPr="00B54B9E">
          <w:rPr>
            <w:rStyle w:val="Hyperlink"/>
          </w:rPr>
          <w:t>http://www.productbacklogbuilding.com/canvas/PBB_Canvas.pdf</w:t>
        </w:r>
      </w:hyperlink>
      <w:r>
        <w:t>. Acesso em 10 de fevereiro de 2022.</w:t>
      </w:r>
    </w:p>
    <w:p w14:paraId="63CF0EE4" w14:textId="3B9B5C45" w:rsidR="000677B2" w:rsidRDefault="00B333BD" w:rsidP="00B333BD">
      <w:r>
        <w:t xml:space="preserve">SCHWABER, K.; SUTHERLAND, J. </w:t>
      </w:r>
      <w:r w:rsidRPr="0088697F">
        <w:rPr>
          <w:b/>
          <w:bCs/>
        </w:rPr>
        <w:t>Guia do SCRUM</w:t>
      </w:r>
      <w:r w:rsidR="0088697F" w:rsidRPr="0088697F">
        <w:rPr>
          <w:b/>
          <w:bCs/>
        </w:rPr>
        <w:t xml:space="preserve"> -</w:t>
      </w:r>
      <w:r w:rsidRPr="0088697F">
        <w:rPr>
          <w:b/>
          <w:bCs/>
        </w:rPr>
        <w:t xml:space="preserve"> o guia definitivo para o Scrum: as regras do jogo</w:t>
      </w:r>
      <w:r>
        <w:t xml:space="preserve">. 2020. Disponível em: </w:t>
      </w:r>
      <w:hyperlink r:id="rId18" w:history="1">
        <w:r w:rsidR="0088697F" w:rsidRPr="003E52B9">
          <w:rPr>
            <w:rStyle w:val="Hyperlink"/>
          </w:rPr>
          <w:t>https://scrumguides.org/docs/scrumguide/v2020/2020-Scrum-Guide-Portuguese-European.pdf</w:t>
        </w:r>
      </w:hyperlink>
      <w:r>
        <w:t xml:space="preserve">. Acesso em: </w:t>
      </w:r>
      <w:r w:rsidR="0088697F">
        <w:t>10 fevereiro</w:t>
      </w:r>
      <w:r>
        <w:t xml:space="preserve"> 202</w:t>
      </w:r>
      <w:r w:rsidR="0088697F">
        <w:t>2</w:t>
      </w:r>
      <w:r>
        <w:t>.</w:t>
      </w:r>
      <w:r>
        <w:cr/>
      </w:r>
      <w:bookmarkEnd w:id="12"/>
    </w:p>
    <w:sectPr w:rsidR="000677B2">
      <w:headerReference w:type="default" r:id="rId19"/>
      <w:footerReference w:type="default" r:id="rId20"/>
      <w:headerReference w:type="first" r:id="rId25"/>
      <w:footerReference w:type="first" r:id="rId26"/>
      <w:headerReference w:type="even" r:id="rId27"/>
      <w:footerReference w:type="even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F20A3" w14:textId="77777777" w:rsidR="009E6C61" w:rsidRDefault="009E6C61" w:rsidP="004E16B3">
      <w:pPr>
        <w:spacing w:after="0" w:line="240" w:lineRule="auto"/>
      </w:pPr>
      <w:r>
        <w:separator/>
      </w:r>
    </w:p>
  </w:endnote>
  <w:endnote w:type="continuationSeparator" w:id="0">
    <w:p w14:paraId="45342CC7" w14:textId="77777777" w:rsidR="009E6C61" w:rsidRDefault="009E6C61" w:rsidP="004E1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9888EB" w14:textId="3B9D0A91" w:rsidR="0021748F" w:rsidRPr="0021748F" w:rsidRDefault="001C3091" w:rsidP="0021748F">
    <w:pPr>
      <w:pStyle w:val="Rodap"/>
    </w:pPr>
    <w:r>
      <w:t>Especificação</w:t>
    </w:r>
    <w:r w:rsidR="0021748F" w:rsidRPr="0021748F">
      <w:t xml:space="preserve"> de Projeto</w:t>
    </w:r>
    <w:r w:rsidR="0021748F" w:rsidRPr="0021748F">
      <w:tab/>
    </w:r>
    <w:r w:rsidR="00960ED8" w:rsidRPr="001C3091">
      <w:rPr>
        <w:color w:val="000000"/>
      </w:rPr>
      <w:t>Modular Perfumes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CB8FA0" w14:textId="77777777" w:rsidR="009E6C61" w:rsidRDefault="009E6C61" w:rsidP="004E16B3">
      <w:pPr>
        <w:spacing w:after="0" w:line="240" w:lineRule="auto"/>
      </w:pPr>
      <w:r>
        <w:separator/>
      </w:r>
    </w:p>
  </w:footnote>
  <w:footnote w:type="continuationSeparator" w:id="0">
    <w:p w14:paraId="3753E58C" w14:textId="77777777" w:rsidR="009E6C61" w:rsidRDefault="009E6C61" w:rsidP="004E1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BD42D0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2DE99778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C253D8">
            <w:rPr>
              <w:sz w:val="18"/>
              <w:szCs w:val="18"/>
            </w:rPr>
            <w:t>ENGENHARIA DE SOFTWARE</w:t>
          </w:r>
        </w:p>
        <w:p w14:paraId="6FF98760" w14:textId="74B36F20" w:rsidR="004E16B3" w:rsidRDefault="004B2AD9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5C923BE1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</w:t>
          </w:r>
          <w:r w:rsidR="00A11E09"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t xml:space="preserve"> – 202</w:t>
          </w:r>
          <w:r w:rsidR="003371BC"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t>-1S</w:t>
          </w:r>
        </w:p>
        <w:p w14:paraId="13DAEAF6" w14:textId="69384064" w:rsidR="004E16B3" w:rsidRPr="004E16B3" w:rsidRDefault="004E16B3" w:rsidP="004E16B3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491486"/>
    <w:multiLevelType w:val="hybridMultilevel"/>
    <w:tmpl w:val="1A661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91F497F"/>
    <w:multiLevelType w:val="hybridMultilevel"/>
    <w:tmpl w:val="17569B22"/>
    <w:lvl w:ilvl="0" w:tplc="0D5A8AC6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6"/>
  </w:num>
  <w:num w:numId="4">
    <w:abstractNumId w:val="12"/>
  </w:num>
  <w:num w:numId="5">
    <w:abstractNumId w:val="9"/>
  </w:num>
  <w:num w:numId="6">
    <w:abstractNumId w:val="11"/>
  </w:num>
  <w:num w:numId="7">
    <w:abstractNumId w:val="3"/>
  </w:num>
  <w:num w:numId="8">
    <w:abstractNumId w:val="0"/>
  </w:num>
  <w:num w:numId="9">
    <w:abstractNumId w:val="2"/>
  </w:num>
  <w:num w:numId="10">
    <w:abstractNumId w:val="7"/>
  </w:num>
  <w:num w:numId="11">
    <w:abstractNumId w:val="11"/>
    <w:lvlOverride w:ilvl="0">
      <w:startOverride w:val="1"/>
    </w:lvlOverride>
  </w:num>
  <w:num w:numId="12">
    <w:abstractNumId w:val="14"/>
  </w:num>
  <w:num w:numId="13">
    <w:abstractNumId w:val="6"/>
  </w:num>
  <w:num w:numId="14">
    <w:abstractNumId w:val="8"/>
  </w:num>
  <w:num w:numId="15">
    <w:abstractNumId w:val="10"/>
  </w:num>
  <w:num w:numId="16">
    <w:abstractNumId w:val="15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updateFields w:val="true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665C"/>
    <w:rsid w:val="00017559"/>
    <w:rsid w:val="000212D0"/>
    <w:rsid w:val="000249C8"/>
    <w:rsid w:val="00024D58"/>
    <w:rsid w:val="000270A2"/>
    <w:rsid w:val="00031ACA"/>
    <w:rsid w:val="00042E8A"/>
    <w:rsid w:val="00062313"/>
    <w:rsid w:val="000628C4"/>
    <w:rsid w:val="00066B23"/>
    <w:rsid w:val="000677B2"/>
    <w:rsid w:val="00075420"/>
    <w:rsid w:val="00080C6D"/>
    <w:rsid w:val="00090F1A"/>
    <w:rsid w:val="000933CB"/>
    <w:rsid w:val="000A4924"/>
    <w:rsid w:val="000A5C41"/>
    <w:rsid w:val="000B45BC"/>
    <w:rsid w:val="000C0F34"/>
    <w:rsid w:val="000C51A3"/>
    <w:rsid w:val="000D7BF4"/>
    <w:rsid w:val="000E092A"/>
    <w:rsid w:val="00101418"/>
    <w:rsid w:val="00102509"/>
    <w:rsid w:val="0010663D"/>
    <w:rsid w:val="001071F9"/>
    <w:rsid w:val="00117DAE"/>
    <w:rsid w:val="00130C93"/>
    <w:rsid w:val="00135DEC"/>
    <w:rsid w:val="00143472"/>
    <w:rsid w:val="001444C2"/>
    <w:rsid w:val="0016231B"/>
    <w:rsid w:val="00162D1F"/>
    <w:rsid w:val="00162EC1"/>
    <w:rsid w:val="00164EF0"/>
    <w:rsid w:val="00165C71"/>
    <w:rsid w:val="00166D95"/>
    <w:rsid w:val="0017048B"/>
    <w:rsid w:val="0017123A"/>
    <w:rsid w:val="001761A4"/>
    <w:rsid w:val="0018125B"/>
    <w:rsid w:val="0019028F"/>
    <w:rsid w:val="00196B20"/>
    <w:rsid w:val="00197E9C"/>
    <w:rsid w:val="001B0A7D"/>
    <w:rsid w:val="001B27EF"/>
    <w:rsid w:val="001C01D5"/>
    <w:rsid w:val="001C14FB"/>
    <w:rsid w:val="001C1A49"/>
    <w:rsid w:val="001C3091"/>
    <w:rsid w:val="001C6E6D"/>
    <w:rsid w:val="001D1FBA"/>
    <w:rsid w:val="001D74AF"/>
    <w:rsid w:val="001E40B6"/>
    <w:rsid w:val="001F3FEC"/>
    <w:rsid w:val="001F5208"/>
    <w:rsid w:val="001F6D2E"/>
    <w:rsid w:val="00200A6C"/>
    <w:rsid w:val="00210B29"/>
    <w:rsid w:val="002134C5"/>
    <w:rsid w:val="0021748F"/>
    <w:rsid w:val="00220A6B"/>
    <w:rsid w:val="0022342A"/>
    <w:rsid w:val="00233CD7"/>
    <w:rsid w:val="00234AAF"/>
    <w:rsid w:val="00236B3D"/>
    <w:rsid w:val="00252EAD"/>
    <w:rsid w:val="00260C5B"/>
    <w:rsid w:val="00264FE7"/>
    <w:rsid w:val="002655C9"/>
    <w:rsid w:val="0027184D"/>
    <w:rsid w:val="00276545"/>
    <w:rsid w:val="002848DE"/>
    <w:rsid w:val="00285F4D"/>
    <w:rsid w:val="002863C6"/>
    <w:rsid w:val="0029031F"/>
    <w:rsid w:val="00291820"/>
    <w:rsid w:val="0029738A"/>
    <w:rsid w:val="002A3A85"/>
    <w:rsid w:val="002B49C5"/>
    <w:rsid w:val="002B7F8F"/>
    <w:rsid w:val="002C645B"/>
    <w:rsid w:val="002D44A1"/>
    <w:rsid w:val="002D4ACF"/>
    <w:rsid w:val="002D5192"/>
    <w:rsid w:val="002E2B9B"/>
    <w:rsid w:val="002E2FB0"/>
    <w:rsid w:val="002F13AA"/>
    <w:rsid w:val="00300DB5"/>
    <w:rsid w:val="003028B6"/>
    <w:rsid w:val="00303EAD"/>
    <w:rsid w:val="00305828"/>
    <w:rsid w:val="00313325"/>
    <w:rsid w:val="0031411D"/>
    <w:rsid w:val="003231E5"/>
    <w:rsid w:val="003371BC"/>
    <w:rsid w:val="0034451F"/>
    <w:rsid w:val="00353046"/>
    <w:rsid w:val="0035434A"/>
    <w:rsid w:val="003547E6"/>
    <w:rsid w:val="0036017D"/>
    <w:rsid w:val="003602CF"/>
    <w:rsid w:val="0036070D"/>
    <w:rsid w:val="003748A0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F12BE"/>
    <w:rsid w:val="003F68BD"/>
    <w:rsid w:val="003F712A"/>
    <w:rsid w:val="003F7F9A"/>
    <w:rsid w:val="0040086B"/>
    <w:rsid w:val="00400A52"/>
    <w:rsid w:val="004019EF"/>
    <w:rsid w:val="00410D2E"/>
    <w:rsid w:val="00416310"/>
    <w:rsid w:val="004238BD"/>
    <w:rsid w:val="00425C12"/>
    <w:rsid w:val="00433DB1"/>
    <w:rsid w:val="0043409E"/>
    <w:rsid w:val="00444378"/>
    <w:rsid w:val="004472E3"/>
    <w:rsid w:val="00456F7F"/>
    <w:rsid w:val="00463049"/>
    <w:rsid w:val="00465E48"/>
    <w:rsid w:val="00472784"/>
    <w:rsid w:val="00492EB3"/>
    <w:rsid w:val="004A3198"/>
    <w:rsid w:val="004A38A6"/>
    <w:rsid w:val="004A5025"/>
    <w:rsid w:val="004B0DE3"/>
    <w:rsid w:val="004B0FAF"/>
    <w:rsid w:val="004B246F"/>
    <w:rsid w:val="004B2AD9"/>
    <w:rsid w:val="004B4322"/>
    <w:rsid w:val="004B4444"/>
    <w:rsid w:val="004C7304"/>
    <w:rsid w:val="004E16B3"/>
    <w:rsid w:val="004F0339"/>
    <w:rsid w:val="0051517D"/>
    <w:rsid w:val="005244FE"/>
    <w:rsid w:val="00527E51"/>
    <w:rsid w:val="005355E1"/>
    <w:rsid w:val="00553A08"/>
    <w:rsid w:val="00560C20"/>
    <w:rsid w:val="00561CCF"/>
    <w:rsid w:val="00562D27"/>
    <w:rsid w:val="00575BB4"/>
    <w:rsid w:val="00576E82"/>
    <w:rsid w:val="0057722B"/>
    <w:rsid w:val="0058523A"/>
    <w:rsid w:val="00587CAD"/>
    <w:rsid w:val="005A0BE0"/>
    <w:rsid w:val="005A1A89"/>
    <w:rsid w:val="005A64E6"/>
    <w:rsid w:val="005B22A9"/>
    <w:rsid w:val="005B3C1C"/>
    <w:rsid w:val="005C35AE"/>
    <w:rsid w:val="005D1A23"/>
    <w:rsid w:val="005D329A"/>
    <w:rsid w:val="005D7D71"/>
    <w:rsid w:val="005F5914"/>
    <w:rsid w:val="006001A0"/>
    <w:rsid w:val="006019C0"/>
    <w:rsid w:val="006043D6"/>
    <w:rsid w:val="00604495"/>
    <w:rsid w:val="0060650C"/>
    <w:rsid w:val="006074FB"/>
    <w:rsid w:val="0061072D"/>
    <w:rsid w:val="00614BEB"/>
    <w:rsid w:val="0061551E"/>
    <w:rsid w:val="00617507"/>
    <w:rsid w:val="00624CA5"/>
    <w:rsid w:val="0062565D"/>
    <w:rsid w:val="00626002"/>
    <w:rsid w:val="00635879"/>
    <w:rsid w:val="006516A8"/>
    <w:rsid w:val="00652592"/>
    <w:rsid w:val="006624DB"/>
    <w:rsid w:val="00667B32"/>
    <w:rsid w:val="00667C41"/>
    <w:rsid w:val="00667F07"/>
    <w:rsid w:val="00675D0C"/>
    <w:rsid w:val="00682F27"/>
    <w:rsid w:val="006854F1"/>
    <w:rsid w:val="00694EB1"/>
    <w:rsid w:val="006A3101"/>
    <w:rsid w:val="006A4FD5"/>
    <w:rsid w:val="006A7818"/>
    <w:rsid w:val="006C6B39"/>
    <w:rsid w:val="006C7020"/>
    <w:rsid w:val="006C7D5C"/>
    <w:rsid w:val="006E04E7"/>
    <w:rsid w:val="006E52CB"/>
    <w:rsid w:val="006E7BC3"/>
    <w:rsid w:val="006F420B"/>
    <w:rsid w:val="006F6957"/>
    <w:rsid w:val="00710F3C"/>
    <w:rsid w:val="00714DB9"/>
    <w:rsid w:val="00716179"/>
    <w:rsid w:val="00723C3B"/>
    <w:rsid w:val="007253B8"/>
    <w:rsid w:val="007262FD"/>
    <w:rsid w:val="00726D7E"/>
    <w:rsid w:val="0073280A"/>
    <w:rsid w:val="00737374"/>
    <w:rsid w:val="00747F67"/>
    <w:rsid w:val="00750636"/>
    <w:rsid w:val="007535AF"/>
    <w:rsid w:val="0077277A"/>
    <w:rsid w:val="007904FA"/>
    <w:rsid w:val="0079078E"/>
    <w:rsid w:val="00791E67"/>
    <w:rsid w:val="00793116"/>
    <w:rsid w:val="00795EB1"/>
    <w:rsid w:val="007A191D"/>
    <w:rsid w:val="007A3913"/>
    <w:rsid w:val="007A7A0B"/>
    <w:rsid w:val="007B6465"/>
    <w:rsid w:val="007B75AB"/>
    <w:rsid w:val="007C2471"/>
    <w:rsid w:val="007C3290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5333"/>
    <w:rsid w:val="008125C1"/>
    <w:rsid w:val="008129B3"/>
    <w:rsid w:val="00817F8D"/>
    <w:rsid w:val="008210C5"/>
    <w:rsid w:val="008341CC"/>
    <w:rsid w:val="0084074F"/>
    <w:rsid w:val="00857C09"/>
    <w:rsid w:val="008608C5"/>
    <w:rsid w:val="00860E27"/>
    <w:rsid w:val="00860EEA"/>
    <w:rsid w:val="00862BC7"/>
    <w:rsid w:val="00864C04"/>
    <w:rsid w:val="00867F50"/>
    <w:rsid w:val="008749A8"/>
    <w:rsid w:val="00877EEC"/>
    <w:rsid w:val="00881654"/>
    <w:rsid w:val="00884A23"/>
    <w:rsid w:val="0088697F"/>
    <w:rsid w:val="00887A0B"/>
    <w:rsid w:val="0089163D"/>
    <w:rsid w:val="00893196"/>
    <w:rsid w:val="008A4931"/>
    <w:rsid w:val="008A6297"/>
    <w:rsid w:val="008B4E93"/>
    <w:rsid w:val="008C4218"/>
    <w:rsid w:val="008D0F28"/>
    <w:rsid w:val="008D61E7"/>
    <w:rsid w:val="008D782E"/>
    <w:rsid w:val="008E2C4E"/>
    <w:rsid w:val="008E5A0C"/>
    <w:rsid w:val="0090282B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60ED8"/>
    <w:rsid w:val="009673B3"/>
    <w:rsid w:val="009722F7"/>
    <w:rsid w:val="009775C8"/>
    <w:rsid w:val="00981C87"/>
    <w:rsid w:val="0098583B"/>
    <w:rsid w:val="00986FEB"/>
    <w:rsid w:val="00991C7A"/>
    <w:rsid w:val="0099286D"/>
    <w:rsid w:val="00993C7A"/>
    <w:rsid w:val="009A1D27"/>
    <w:rsid w:val="009A3ED1"/>
    <w:rsid w:val="009C2DAD"/>
    <w:rsid w:val="009D0DFC"/>
    <w:rsid w:val="009D7FD7"/>
    <w:rsid w:val="009E6C61"/>
    <w:rsid w:val="009F2217"/>
    <w:rsid w:val="009F2AB8"/>
    <w:rsid w:val="00A03D35"/>
    <w:rsid w:val="00A050C2"/>
    <w:rsid w:val="00A05DE2"/>
    <w:rsid w:val="00A11E09"/>
    <w:rsid w:val="00A26CC5"/>
    <w:rsid w:val="00A329D8"/>
    <w:rsid w:val="00A34C4A"/>
    <w:rsid w:val="00A45ED0"/>
    <w:rsid w:val="00A510AE"/>
    <w:rsid w:val="00A61B27"/>
    <w:rsid w:val="00A64A1A"/>
    <w:rsid w:val="00A716A2"/>
    <w:rsid w:val="00A71D85"/>
    <w:rsid w:val="00A81E89"/>
    <w:rsid w:val="00A829AC"/>
    <w:rsid w:val="00A91BD1"/>
    <w:rsid w:val="00A93F4D"/>
    <w:rsid w:val="00A971C5"/>
    <w:rsid w:val="00AA2CB8"/>
    <w:rsid w:val="00AB27D3"/>
    <w:rsid w:val="00AB6D48"/>
    <w:rsid w:val="00AC33D5"/>
    <w:rsid w:val="00AC6B03"/>
    <w:rsid w:val="00AE1E85"/>
    <w:rsid w:val="00AE43D6"/>
    <w:rsid w:val="00AE5143"/>
    <w:rsid w:val="00AF12BC"/>
    <w:rsid w:val="00AF3FF0"/>
    <w:rsid w:val="00B0045A"/>
    <w:rsid w:val="00B0188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440B1"/>
    <w:rsid w:val="00B513BC"/>
    <w:rsid w:val="00B51A90"/>
    <w:rsid w:val="00B653F2"/>
    <w:rsid w:val="00B65B55"/>
    <w:rsid w:val="00B74528"/>
    <w:rsid w:val="00B77F28"/>
    <w:rsid w:val="00B849AF"/>
    <w:rsid w:val="00B97AF9"/>
    <w:rsid w:val="00BA3B44"/>
    <w:rsid w:val="00BB5082"/>
    <w:rsid w:val="00BD1EDA"/>
    <w:rsid w:val="00BD3B98"/>
    <w:rsid w:val="00BD49BF"/>
    <w:rsid w:val="00BE270B"/>
    <w:rsid w:val="00BF0589"/>
    <w:rsid w:val="00BF1185"/>
    <w:rsid w:val="00BF3A32"/>
    <w:rsid w:val="00BF68B4"/>
    <w:rsid w:val="00C06F67"/>
    <w:rsid w:val="00C104C4"/>
    <w:rsid w:val="00C1339D"/>
    <w:rsid w:val="00C15418"/>
    <w:rsid w:val="00C22245"/>
    <w:rsid w:val="00C239CB"/>
    <w:rsid w:val="00C23ABB"/>
    <w:rsid w:val="00C253D8"/>
    <w:rsid w:val="00C34D40"/>
    <w:rsid w:val="00C40C2D"/>
    <w:rsid w:val="00C42C7C"/>
    <w:rsid w:val="00C44832"/>
    <w:rsid w:val="00C516D0"/>
    <w:rsid w:val="00C52D0A"/>
    <w:rsid w:val="00C54568"/>
    <w:rsid w:val="00C633DB"/>
    <w:rsid w:val="00C63E9E"/>
    <w:rsid w:val="00C76EAF"/>
    <w:rsid w:val="00C76FF2"/>
    <w:rsid w:val="00C84A37"/>
    <w:rsid w:val="00C93E38"/>
    <w:rsid w:val="00CB3205"/>
    <w:rsid w:val="00CB5CD1"/>
    <w:rsid w:val="00CC5DB1"/>
    <w:rsid w:val="00CC77EB"/>
    <w:rsid w:val="00CD477A"/>
    <w:rsid w:val="00CD5106"/>
    <w:rsid w:val="00CE0A57"/>
    <w:rsid w:val="00CE3856"/>
    <w:rsid w:val="00CE7AA7"/>
    <w:rsid w:val="00D04440"/>
    <w:rsid w:val="00D10A76"/>
    <w:rsid w:val="00D223D7"/>
    <w:rsid w:val="00D40635"/>
    <w:rsid w:val="00D41AAE"/>
    <w:rsid w:val="00D7004A"/>
    <w:rsid w:val="00D75FBF"/>
    <w:rsid w:val="00D8773A"/>
    <w:rsid w:val="00D90399"/>
    <w:rsid w:val="00D92180"/>
    <w:rsid w:val="00D933DE"/>
    <w:rsid w:val="00D9383C"/>
    <w:rsid w:val="00D94284"/>
    <w:rsid w:val="00DB05C9"/>
    <w:rsid w:val="00DB7E7A"/>
    <w:rsid w:val="00DC10F2"/>
    <w:rsid w:val="00DC314F"/>
    <w:rsid w:val="00DC519E"/>
    <w:rsid w:val="00DC7314"/>
    <w:rsid w:val="00DD13EB"/>
    <w:rsid w:val="00DE0282"/>
    <w:rsid w:val="00DE120B"/>
    <w:rsid w:val="00DE5F1A"/>
    <w:rsid w:val="00DE67CD"/>
    <w:rsid w:val="00DF41E6"/>
    <w:rsid w:val="00DF4AEC"/>
    <w:rsid w:val="00E17420"/>
    <w:rsid w:val="00E209A6"/>
    <w:rsid w:val="00E25BFC"/>
    <w:rsid w:val="00E25FEA"/>
    <w:rsid w:val="00E27159"/>
    <w:rsid w:val="00E35CAA"/>
    <w:rsid w:val="00E42FCE"/>
    <w:rsid w:val="00E47060"/>
    <w:rsid w:val="00E47ADB"/>
    <w:rsid w:val="00E510D5"/>
    <w:rsid w:val="00E51774"/>
    <w:rsid w:val="00E55F6F"/>
    <w:rsid w:val="00E65275"/>
    <w:rsid w:val="00E75BD6"/>
    <w:rsid w:val="00E87898"/>
    <w:rsid w:val="00E961EB"/>
    <w:rsid w:val="00E972D7"/>
    <w:rsid w:val="00EA0C41"/>
    <w:rsid w:val="00EA37C0"/>
    <w:rsid w:val="00EA765B"/>
    <w:rsid w:val="00EB07F9"/>
    <w:rsid w:val="00EB467A"/>
    <w:rsid w:val="00EC34A0"/>
    <w:rsid w:val="00ED5F62"/>
    <w:rsid w:val="00EE1D51"/>
    <w:rsid w:val="00EF07E8"/>
    <w:rsid w:val="00EF0F37"/>
    <w:rsid w:val="00F02ECF"/>
    <w:rsid w:val="00F16603"/>
    <w:rsid w:val="00F20AC6"/>
    <w:rsid w:val="00F244C7"/>
    <w:rsid w:val="00F2539D"/>
    <w:rsid w:val="00F30EA8"/>
    <w:rsid w:val="00F31A48"/>
    <w:rsid w:val="00F33469"/>
    <w:rsid w:val="00F33AF6"/>
    <w:rsid w:val="00F363DE"/>
    <w:rsid w:val="00F467B3"/>
    <w:rsid w:val="00F62E01"/>
    <w:rsid w:val="00F7469A"/>
    <w:rsid w:val="00F75333"/>
    <w:rsid w:val="00F756F2"/>
    <w:rsid w:val="00F76475"/>
    <w:rsid w:val="00F773F1"/>
    <w:rsid w:val="00F83E99"/>
    <w:rsid w:val="00F84CCD"/>
    <w:rsid w:val="00F91EE6"/>
    <w:rsid w:val="00FA629D"/>
    <w:rsid w:val="00FA63D7"/>
    <w:rsid w:val="00FB0684"/>
    <w:rsid w:val="00FB0F62"/>
    <w:rsid w:val="00FC18AD"/>
    <w:rsid w:val="00FC5669"/>
    <w:rsid w:val="00FC78B4"/>
    <w:rsid w:val="00FD0B44"/>
    <w:rsid w:val="00FD281E"/>
    <w:rsid w:val="00FE5184"/>
    <w:rsid w:val="00FF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969E53"/>
  <w15:chartTrackingRefBased/>
  <w15:docId w15:val="{BE998B8C-418E-4452-8F82-046BA56E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numId w:val="6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scrumguides.org/docs/scrumguide/v2020/2020-Scrum-Guide-Portuguese-European.pdf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productbacklogbuilding.com/canvas/PBB_Canvas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peakerdeck.com/fabiogr/product-backlog-building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07/relationships/hdphoto" Target="media/hdphoto1.wdp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header" Target="header2.xml"/><Relationship Id="rId26" Type="http://schemas.openxmlformats.org/officeDocument/2006/relationships/footer" Target="footer2.xml"/><Relationship Id="rId27" Type="http://schemas.openxmlformats.org/officeDocument/2006/relationships/header" Target="header3.xml"/><Relationship Id="rId2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62040d15-2a0f-436b-b36b-d0997ccb9385" xsi:nil="true"/>
    <Teachers xmlns="62040d15-2a0f-436b-b36b-d0997ccb9385">
      <UserInfo>
        <DisplayName/>
        <AccountId xsi:nil="true"/>
        <AccountType/>
      </UserInfo>
    </Teachers>
    <Student_Groups xmlns="62040d15-2a0f-436b-b36b-d0997ccb9385">
      <UserInfo>
        <DisplayName/>
        <AccountId xsi:nil="true"/>
        <AccountType/>
      </UserInfo>
    </Student_Groups>
    <_ip_UnifiedCompliancePolicyUIAction xmlns="http://schemas.microsoft.com/sharepoint/v3" xsi:nil="true"/>
    <Distribution_Groups xmlns="62040d15-2a0f-436b-b36b-d0997ccb9385" xsi:nil="true"/>
    <AppVersion xmlns="62040d15-2a0f-436b-b36b-d0997ccb9385" xsi:nil="true"/>
    <Is_Collaboration_Space_Locked xmlns="62040d15-2a0f-436b-b36b-d0997ccb9385" xsi:nil="true"/>
    <Teams_Channel_Section_Location xmlns="62040d15-2a0f-436b-b36b-d0997ccb9385" xsi:nil="true"/>
    <Templates xmlns="62040d15-2a0f-436b-b36b-d0997ccb9385" xsi:nil="true"/>
    <Has_Teacher_Only_SectionGroup xmlns="62040d15-2a0f-436b-b36b-d0997ccb9385" xsi:nil="true"/>
    <CultureName xmlns="62040d15-2a0f-436b-b36b-d0997ccb9385" xsi:nil="true"/>
    <Invited_Students xmlns="62040d15-2a0f-436b-b36b-d0997ccb9385" xsi:nil="true"/>
    <LMS_Mappings xmlns="62040d15-2a0f-436b-b36b-d0997ccb9385" xsi:nil="true"/>
    <Invited_Teachers xmlns="62040d15-2a0f-436b-b36b-d0997ccb9385" xsi:nil="true"/>
    <_ip_UnifiedCompliancePolicyProperties xmlns="http://schemas.microsoft.com/sharepoint/v3" xsi:nil="true"/>
    <TeamsChannelId xmlns="62040d15-2a0f-436b-b36b-d0997ccb9385" xsi:nil="true"/>
    <IsNotebookLocked xmlns="62040d15-2a0f-436b-b36b-d0997ccb9385" xsi:nil="true"/>
    <DefaultSectionNames xmlns="62040d15-2a0f-436b-b36b-d0997ccb9385" xsi:nil="true"/>
    <Math_Settings xmlns="62040d15-2a0f-436b-b36b-d0997ccb9385" xsi:nil="true"/>
    <Self_Registration_Enabled0 xmlns="62040d15-2a0f-436b-b36b-d0997ccb9385" xsi:nil="true"/>
    <Owner xmlns="62040d15-2a0f-436b-b36b-d0997ccb9385">
      <UserInfo>
        <DisplayName/>
        <AccountId xsi:nil="true"/>
        <AccountType/>
      </UserInfo>
    </Owner>
    <Students xmlns="62040d15-2a0f-436b-b36b-d0997ccb9385">
      <UserInfo>
        <DisplayName/>
        <AccountId xsi:nil="true"/>
        <AccountType/>
      </UserInfo>
    </Students>
    <NotebookType xmlns="62040d15-2a0f-436b-b36b-d0997ccb9385" xsi:nil="true"/>
    <FolderType xmlns="62040d15-2a0f-436b-b36b-d0997ccb93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D9E00BB80FC442A2C2A7499C3714C9" ma:contentTypeVersion="38" ma:contentTypeDescription="Create a new document." ma:contentTypeScope="" ma:versionID="180907cabd1390ce6ba84695c2ac9765">
  <xsd:schema xmlns:xsd="http://www.w3.org/2001/XMLSchema" xmlns:xs="http://www.w3.org/2001/XMLSchema" xmlns:p="http://schemas.microsoft.com/office/2006/metadata/properties" xmlns:ns1="http://schemas.microsoft.com/sharepoint/v3" xmlns:ns3="62040d15-2a0f-436b-b36b-d0997ccb9385" xmlns:ns4="b88ab0f6-212d-4a79-9c89-e60cf90a1af2" targetNamespace="http://schemas.microsoft.com/office/2006/metadata/properties" ma:root="true" ma:fieldsID="d2ec7b8458867c643376c7ad39137ce4" ns1:_="" ns3:_="" ns4:_="">
    <xsd:import namespace="http://schemas.microsoft.com/sharepoint/v3"/>
    <xsd:import namespace="62040d15-2a0f-436b-b36b-d0997ccb9385"/>
    <xsd:import namespace="b88ab0f6-212d-4a79-9c89-e60cf90a1af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CultureName" minOccurs="0"/>
                <xsd:element ref="ns3:TeamsChannelId" minOccurs="0"/>
                <xsd:element ref="ns3:Math_Settings" minOccurs="0"/>
                <xsd:element ref="ns3:Templates" minOccurs="0"/>
                <xsd:element ref="ns3:Distribution_Groups" minOccurs="0"/>
                <xsd:element ref="ns3:LMS_Mappings" minOccurs="0"/>
                <xsd:element ref="ns3:Self_Registration_Enabled0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40d15-2a0f-436b-b36b-d0997ccb938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MediaServiceMetadata" ma:index="1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MediaServiceAutoTags" ma:internalName="MediaServiceAutoTags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CultureName" ma:index="30" nillable="true" ma:displayName="Culture Name" ma:internalName="CultureName">
      <xsd:simpleType>
        <xsd:restriction base="dms:Text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ath_Settings" ma:index="32" nillable="true" ma:displayName="Math Settings" ma:internalName="Math_Settings">
      <xsd:simpleType>
        <xsd:restriction base="dms:Text"/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Self_Registration_Enabled0" ma:index="36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MediaServiceDateTaken" ma:index="4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ServiceAutoKeyPoints" ma:index="4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ab0f6-212d-4a79-9c89-e60cf90a1af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62040d15-2a0f-436b-b36b-d0997ccb938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B89DE7-2D48-4732-AF70-689A5CB07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040d15-2a0f-436b-b36b-d0997ccb9385"/>
    <ds:schemaRef ds:uri="b88ab0f6-212d-4a79-9c89-e60cf90a1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61653F-FA50-4CA8-9F6E-ECA281D7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1361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Artefatos - Template</vt:lpstr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Artefatos - Template</dc:title>
  <dc:subject/>
  <dc:creator>Cristina Vercosa Perez Barrios de Souza</dc:creator>
  <cp:keywords/>
  <dc:description/>
  <cp:lastModifiedBy>Rosilene Fernandes</cp:lastModifiedBy>
  <cp:revision>4</cp:revision>
  <dcterms:created xsi:type="dcterms:W3CDTF">2024-02-15T18:12:00Z</dcterms:created>
  <dcterms:modified xsi:type="dcterms:W3CDTF">2025-02-20T13:24:00Z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