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7cn8jfh6jwur" w:id="0"/>
      <w:bookmarkEnd w:id="0"/>
      <w:r w:rsidDel="00000000" w:rsidR="00000000" w:rsidRPr="00000000">
        <w:rPr>
          <w:rtl w:val="0"/>
        </w:rPr>
      </w:r>
    </w:p>
    <w:p w:rsidR="00000000" w:rsidDel="00000000" w:rsidP="00000000" w:rsidRDefault="00000000" w:rsidRPr="00000000" w14:paraId="00000002">
      <w:pPr>
        <w:pStyle w:val="Title"/>
        <w:jc w:val="right"/>
        <w:rPr>
          <w:b w:val="1"/>
        </w:rPr>
      </w:pPr>
      <w:bookmarkStart w:colFirst="0" w:colLast="0" w:name="_uatwmob87uby" w:id="1"/>
      <w:bookmarkEnd w:id="1"/>
      <w:r w:rsidDel="00000000" w:rsidR="00000000" w:rsidRPr="00000000">
        <w:rPr>
          <w:rtl w:val="0"/>
        </w:rPr>
      </w:r>
    </w:p>
    <w:p w:rsidR="00000000" w:rsidDel="00000000" w:rsidP="00000000" w:rsidRDefault="00000000" w:rsidRPr="00000000" w14:paraId="00000003">
      <w:pPr>
        <w:pStyle w:val="Title"/>
        <w:jc w:val="right"/>
        <w:rPr>
          <w:b w:val="1"/>
        </w:rPr>
      </w:pPr>
      <w:bookmarkStart w:colFirst="0" w:colLast="0" w:name="_4vjc3w5udsli" w:id="2"/>
      <w:bookmarkEnd w:id="2"/>
      <w:r w:rsidDel="00000000" w:rsidR="00000000" w:rsidRPr="00000000">
        <w:rPr>
          <w:rtl w:val="0"/>
        </w:rPr>
      </w:r>
    </w:p>
    <w:p w:rsidR="00000000" w:rsidDel="00000000" w:rsidP="00000000" w:rsidRDefault="00000000" w:rsidRPr="00000000" w14:paraId="00000004">
      <w:pPr>
        <w:pStyle w:val="Title"/>
        <w:jc w:val="right"/>
        <w:rPr>
          <w:b w:val="1"/>
        </w:rPr>
      </w:pPr>
      <w:bookmarkStart w:colFirst="0" w:colLast="0" w:name="_7ujkd7bfae4b" w:id="3"/>
      <w:bookmarkEnd w:id="3"/>
      <w:r w:rsidDel="00000000" w:rsidR="00000000" w:rsidRPr="00000000">
        <w:rPr>
          <w:b w:val="1"/>
          <w:rtl w:val="0"/>
        </w:rPr>
        <w:t xml:space="preserve">    </w:t>
      </w:r>
    </w:p>
    <w:p w:rsidR="00000000" w:rsidDel="00000000" w:rsidP="00000000" w:rsidRDefault="00000000" w:rsidRPr="00000000" w14:paraId="00000005">
      <w:pPr>
        <w:pStyle w:val="Title"/>
        <w:ind w:left="1440" w:firstLine="0"/>
        <w:jc w:val="right"/>
        <w:rPr>
          <w:b w:val="1"/>
        </w:rPr>
      </w:pPr>
      <w:bookmarkStart w:colFirst="0" w:colLast="0" w:name="_6r9a9q6kidtv" w:id="4"/>
      <w:bookmarkEnd w:id="4"/>
      <w:r w:rsidDel="00000000" w:rsidR="00000000" w:rsidRPr="00000000">
        <w:rPr>
          <w:rtl w:val="0"/>
        </w:rPr>
      </w:r>
    </w:p>
    <w:p w:rsidR="00000000" w:rsidDel="00000000" w:rsidP="00000000" w:rsidRDefault="00000000" w:rsidRPr="00000000" w14:paraId="00000006">
      <w:pPr>
        <w:pStyle w:val="Title"/>
        <w:ind w:left="1440" w:firstLine="0"/>
        <w:jc w:val="right"/>
        <w:rPr>
          <w:b w:val="1"/>
        </w:rPr>
      </w:pPr>
      <w:bookmarkStart w:colFirst="0" w:colLast="0" w:name="_79zg4hiw7s7p" w:id="5"/>
      <w:bookmarkEnd w:id="5"/>
      <w:r w:rsidDel="00000000" w:rsidR="00000000" w:rsidRPr="00000000">
        <w:rPr>
          <w:rtl w:val="0"/>
        </w:rPr>
      </w:r>
    </w:p>
    <w:p w:rsidR="00000000" w:rsidDel="00000000" w:rsidP="00000000" w:rsidRDefault="00000000" w:rsidRPr="00000000" w14:paraId="00000007">
      <w:pPr>
        <w:pStyle w:val="Title"/>
        <w:ind w:left="1440" w:firstLine="0"/>
        <w:jc w:val="right"/>
        <w:rPr>
          <w:b w:val="1"/>
        </w:rPr>
      </w:pPr>
      <w:bookmarkStart w:colFirst="0" w:colLast="0" w:name="_k4qldlrqkypa" w:id="6"/>
      <w:bookmarkEnd w:id="6"/>
      <w:r w:rsidDel="00000000" w:rsidR="00000000" w:rsidRPr="00000000">
        <w:rPr>
          <w:b w:val="1"/>
          <w:rtl w:val="0"/>
        </w:rPr>
        <w:t xml:space="preserve">Reporte de Pentesting: Evaluación de Seguridad de “OncoLungNet”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x8oj881uh6ec" w:id="7"/>
      <w:bookmarkEnd w:id="7"/>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ptk874k3xivz" w:id="8"/>
      <w:bookmarkEnd w:id="8"/>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ory7wpm7z51r" w:id="9"/>
      <w:bookmarkEnd w:id="9"/>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8ydjegg946d0" w:id="10"/>
      <w:bookmarkEnd w:id="10"/>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9hrdewu6egs" w:id="11"/>
      <w:bookmarkEnd w:id="11"/>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xrgxipq8w7q5" w:id="12"/>
      <w:bookmarkEnd w:id="12"/>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4kh954n460r0" w:id="13"/>
      <w:bookmarkEnd w:id="13"/>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batswl4ho3pd" w:id="14"/>
      <w:bookmarkEnd w:id="14"/>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z3kq3a58ek8q" w:id="15"/>
      <w:bookmarkEnd w:id="15"/>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t0czav5u03d8" w:id="16"/>
      <w:bookmarkEnd w:id="16"/>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6k2m5zaoszkv" w:id="17"/>
      <w:bookmarkEnd w:id="17"/>
      <w:r w:rsidDel="00000000" w:rsidR="00000000" w:rsidRPr="00000000">
        <w:rPr>
          <w:rtl w:val="0"/>
        </w:rPr>
      </w:r>
    </w:p>
    <w:p w:rsidR="00000000" w:rsidDel="00000000" w:rsidP="00000000" w:rsidRDefault="00000000" w:rsidRPr="00000000" w14:paraId="00000014">
      <w:pPr>
        <w:pStyle w:val="Heading1"/>
        <w:keepNext w:val="0"/>
        <w:keepLines w:val="0"/>
        <w:spacing w:before="280" w:lineRule="auto"/>
        <w:rPr>
          <w:b w:val="1"/>
        </w:rPr>
      </w:pPr>
      <w:bookmarkStart w:colFirst="0" w:colLast="0" w:name="_yca383ezyi4y" w:id="18"/>
      <w:bookmarkEnd w:id="18"/>
      <w:r w:rsidDel="00000000" w:rsidR="00000000" w:rsidRPr="00000000">
        <w:rPr>
          <w:b w:val="1"/>
          <w:rtl w:val="0"/>
        </w:rPr>
        <w:t xml:space="preserve">Resumen Ejecutivo</w:t>
      </w:r>
    </w:p>
    <w:p w:rsidR="00000000" w:rsidDel="00000000" w:rsidP="00000000" w:rsidRDefault="00000000" w:rsidRPr="00000000" w14:paraId="00000015">
      <w:pPr>
        <w:spacing w:after="240" w:before="240" w:lineRule="auto"/>
        <w:rPr>
          <w:sz w:val="24"/>
          <w:szCs w:val="24"/>
        </w:rPr>
      </w:pPr>
      <w:r w:rsidDel="00000000" w:rsidR="00000000" w:rsidRPr="00000000">
        <w:rPr>
          <w:b w:val="1"/>
          <w:sz w:val="24"/>
          <w:szCs w:val="24"/>
          <w:rtl w:val="0"/>
        </w:rPr>
        <w:t xml:space="preserve">Objetivo del Pentesting</w:t>
      </w:r>
      <w:r w:rsidDel="00000000" w:rsidR="00000000" w:rsidRPr="00000000">
        <w:rPr>
          <w:sz w:val="24"/>
          <w:szCs w:val="24"/>
          <w:rtl w:val="0"/>
        </w:rPr>
        <w:t xml:space="preserve">: Realizar una evaluación de seguridad para identificar vulnerabilidades en una máquina controlada, con el objetivo de proporcionar un análisis detallado de los resultados y ofrecer recomendaciones para mejorar la seguridad.</w:t>
      </w:r>
    </w:p>
    <w:p w:rsidR="00000000" w:rsidDel="00000000" w:rsidP="00000000" w:rsidRDefault="00000000" w:rsidRPr="00000000" w14:paraId="00000016">
      <w:pPr>
        <w:spacing w:after="240" w:before="240" w:lineRule="auto"/>
        <w:rPr>
          <w:sz w:val="24"/>
          <w:szCs w:val="24"/>
        </w:rPr>
      </w:pPr>
      <w:r w:rsidDel="00000000" w:rsidR="00000000" w:rsidRPr="00000000">
        <w:rPr>
          <w:b w:val="1"/>
          <w:sz w:val="24"/>
          <w:szCs w:val="24"/>
          <w:rtl w:val="0"/>
        </w:rPr>
        <w:t xml:space="preserve">Metodología</w:t>
      </w:r>
      <w:r w:rsidDel="00000000" w:rsidR="00000000" w:rsidRPr="00000000">
        <w:rPr>
          <w:sz w:val="24"/>
          <w:szCs w:val="24"/>
          <w:rtl w:val="0"/>
        </w:rPr>
        <w:t xml:space="preserve">: Se llevó a cabo un análisis de seguridad utilizando herramientas estándar como </w:t>
      </w:r>
      <w:r w:rsidDel="00000000" w:rsidR="00000000" w:rsidRPr="00000000">
        <w:rPr>
          <w:b w:val="1"/>
          <w:sz w:val="24"/>
          <w:szCs w:val="24"/>
          <w:rtl w:val="0"/>
        </w:rPr>
        <w:t xml:space="preserve">WhatWeb</w:t>
      </w:r>
      <w:r w:rsidDel="00000000" w:rsidR="00000000" w:rsidRPr="00000000">
        <w:rPr>
          <w:sz w:val="24"/>
          <w:szCs w:val="24"/>
          <w:rtl w:val="0"/>
        </w:rPr>
        <w:t xml:space="preserve">, </w:t>
      </w:r>
      <w:r w:rsidDel="00000000" w:rsidR="00000000" w:rsidRPr="00000000">
        <w:rPr>
          <w:b w:val="1"/>
          <w:sz w:val="24"/>
          <w:szCs w:val="24"/>
          <w:rtl w:val="0"/>
        </w:rPr>
        <w:t xml:space="preserve">Nmap</w:t>
      </w:r>
      <w:r w:rsidDel="00000000" w:rsidR="00000000" w:rsidRPr="00000000">
        <w:rPr>
          <w:sz w:val="24"/>
          <w:szCs w:val="24"/>
          <w:rtl w:val="0"/>
        </w:rPr>
        <w:t xml:space="preserve">, y </w:t>
      </w:r>
      <w:r w:rsidDel="00000000" w:rsidR="00000000" w:rsidRPr="00000000">
        <w:rPr>
          <w:b w:val="1"/>
          <w:sz w:val="24"/>
          <w:szCs w:val="24"/>
          <w:rtl w:val="0"/>
        </w:rPr>
        <w:t xml:space="preserve">Gobuster</w:t>
      </w:r>
      <w:r w:rsidDel="00000000" w:rsidR="00000000" w:rsidRPr="00000000">
        <w:rPr>
          <w:sz w:val="24"/>
          <w:szCs w:val="24"/>
          <w:rtl w:val="0"/>
        </w:rPr>
        <w:t xml:space="preserve"> para la enumeración de tecnologías, puertos y directorios. Se realizaron intentos de explotación mediante </w:t>
      </w:r>
      <w:r w:rsidDel="00000000" w:rsidR="00000000" w:rsidRPr="00000000">
        <w:rPr>
          <w:b w:val="1"/>
          <w:sz w:val="24"/>
          <w:szCs w:val="24"/>
          <w:rtl w:val="0"/>
        </w:rPr>
        <w:t xml:space="preserve">fuerza bruta</w:t>
      </w:r>
      <w:r w:rsidDel="00000000" w:rsidR="00000000" w:rsidRPr="00000000">
        <w:rPr>
          <w:sz w:val="24"/>
          <w:szCs w:val="24"/>
          <w:rtl w:val="0"/>
        </w:rPr>
        <w:t xml:space="preserve"> </w:t>
      </w:r>
      <w:r w:rsidDel="00000000" w:rsidR="00000000" w:rsidRPr="00000000">
        <w:rPr>
          <w:sz w:val="24"/>
          <w:szCs w:val="24"/>
          <w:rtl w:val="0"/>
        </w:rPr>
        <w:t xml:space="preserve">y </w:t>
      </w:r>
      <w:r w:rsidDel="00000000" w:rsidR="00000000" w:rsidRPr="00000000">
        <w:rPr>
          <w:b w:val="1"/>
          <w:sz w:val="24"/>
          <w:szCs w:val="24"/>
          <w:rtl w:val="0"/>
        </w:rPr>
        <w:t xml:space="preserve">inyección</w:t>
      </w:r>
      <w:r w:rsidDel="00000000" w:rsidR="00000000" w:rsidRPr="00000000">
        <w:rPr>
          <w:b w:val="1"/>
          <w:sz w:val="24"/>
          <w:szCs w:val="24"/>
          <w:rtl w:val="0"/>
        </w:rPr>
        <w:t xml:space="preserve"> SQL</w:t>
      </w:r>
      <w:r w:rsidDel="00000000" w:rsidR="00000000" w:rsidRPr="00000000">
        <w:rPr>
          <w:sz w:val="24"/>
          <w:szCs w:val="24"/>
          <w:rtl w:val="0"/>
        </w:rPr>
        <w:t xml:space="preserve">, los cuales fueron bloqueados por el sistema. Se documentan los hallazgos, así como las medidas de protección que han sido implementadas.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pStyle w:val="Heading1"/>
        <w:keepNext w:val="0"/>
        <w:keepLines w:val="0"/>
        <w:spacing w:before="280" w:lineRule="auto"/>
        <w:rPr>
          <w:b w:val="1"/>
        </w:rPr>
      </w:pPr>
      <w:bookmarkStart w:colFirst="0" w:colLast="0" w:name="_fsxj2o45ritm" w:id="19"/>
      <w:bookmarkEnd w:id="19"/>
      <w:r w:rsidDel="00000000" w:rsidR="00000000" w:rsidRPr="00000000">
        <w:rPr>
          <w:b w:val="1"/>
          <w:rtl w:val="0"/>
        </w:rPr>
        <w:t xml:space="preserve">1. Información Inicial y Metodología</w:t>
      </w:r>
    </w:p>
    <w:p w:rsidR="00000000" w:rsidDel="00000000" w:rsidP="00000000" w:rsidRDefault="00000000" w:rsidRPr="00000000" w14:paraId="0000001C">
      <w:pPr>
        <w:spacing w:after="240" w:before="240" w:lineRule="auto"/>
        <w:rPr>
          <w:sz w:val="24"/>
          <w:szCs w:val="24"/>
        </w:rPr>
      </w:pPr>
      <w:r w:rsidDel="00000000" w:rsidR="00000000" w:rsidRPr="00000000">
        <w:rPr>
          <w:b w:val="1"/>
          <w:sz w:val="24"/>
          <w:szCs w:val="24"/>
          <w:rtl w:val="0"/>
        </w:rPr>
        <w:t xml:space="preserve">IP Objetivo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216.24.57.4 / https://oncolungnet.onrender.com/</w:t>
        <w:br w:type="textWrapping"/>
      </w:r>
      <w:r w:rsidDel="00000000" w:rsidR="00000000" w:rsidRPr="00000000">
        <w:rPr>
          <w:b w:val="1"/>
          <w:sz w:val="24"/>
          <w:szCs w:val="24"/>
          <w:rtl w:val="0"/>
        </w:rPr>
        <w:t xml:space="preserve">Entorno</w:t>
      </w:r>
      <w:r w:rsidDel="00000000" w:rsidR="00000000" w:rsidRPr="00000000">
        <w:rPr>
          <w:sz w:val="24"/>
          <w:szCs w:val="24"/>
          <w:rtl w:val="0"/>
        </w:rPr>
        <w:t xml:space="preserve">: Pentesting controlado</w:t>
      </w:r>
    </w:p>
    <w:p w:rsidR="00000000" w:rsidDel="00000000" w:rsidP="00000000" w:rsidRDefault="00000000" w:rsidRPr="00000000" w14:paraId="0000001D">
      <w:pPr>
        <w:spacing w:after="240" w:before="240" w:lineRule="auto"/>
        <w:rPr>
          <w:sz w:val="24"/>
          <w:szCs w:val="24"/>
        </w:rPr>
      </w:pPr>
      <w:r w:rsidDel="00000000" w:rsidR="00000000" w:rsidRPr="00000000">
        <w:rPr>
          <w:b w:val="1"/>
          <w:sz w:val="24"/>
          <w:szCs w:val="24"/>
          <w:rtl w:val="0"/>
        </w:rPr>
        <w:t xml:space="preserve">Herramientas Utilizadas</w:t>
      </w:r>
      <w:r w:rsidDel="00000000" w:rsidR="00000000" w:rsidRPr="00000000">
        <w:rPr>
          <w:sz w:val="24"/>
          <w:szCs w:val="24"/>
          <w:rtl w:val="0"/>
        </w:rPr>
        <w:t xml:space="preserve">:</w:t>
      </w:r>
    </w:p>
    <w:p w:rsidR="00000000" w:rsidDel="00000000" w:rsidP="00000000" w:rsidRDefault="00000000" w:rsidRPr="00000000" w14:paraId="0000001E">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WhatWeb</w:t>
      </w:r>
      <w:r w:rsidDel="00000000" w:rsidR="00000000" w:rsidRPr="00000000">
        <w:rPr>
          <w:sz w:val="24"/>
          <w:szCs w:val="24"/>
          <w:rtl w:val="0"/>
        </w:rPr>
        <w:t xml:space="preserve">: Para obtener información sobre las tecnologías utilizadas por la página web.</w:t>
      </w:r>
    </w:p>
    <w:p w:rsidR="00000000" w:rsidDel="00000000" w:rsidP="00000000" w:rsidRDefault="00000000" w:rsidRPr="00000000" w14:paraId="0000001F">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Nmap</w:t>
      </w:r>
      <w:r w:rsidDel="00000000" w:rsidR="00000000" w:rsidRPr="00000000">
        <w:rPr>
          <w:sz w:val="24"/>
          <w:szCs w:val="24"/>
          <w:rtl w:val="0"/>
        </w:rPr>
        <w:t xml:space="preserve">: Para realizar un escaneo de puertos y descubrir servicios expuestos.</w:t>
      </w:r>
    </w:p>
    <w:p w:rsidR="00000000" w:rsidDel="00000000" w:rsidP="00000000" w:rsidRDefault="00000000" w:rsidRPr="00000000" w14:paraId="00000020">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Gobuster</w:t>
      </w:r>
      <w:r w:rsidDel="00000000" w:rsidR="00000000" w:rsidRPr="00000000">
        <w:rPr>
          <w:sz w:val="24"/>
          <w:szCs w:val="24"/>
          <w:rtl w:val="0"/>
        </w:rPr>
        <w:t xml:space="preserve">: Para realizar enumeración de directorios en la página web.</w:t>
      </w:r>
    </w:p>
    <w:p w:rsidR="00000000" w:rsidDel="00000000" w:rsidP="00000000" w:rsidRDefault="00000000" w:rsidRPr="00000000" w14:paraId="00000021">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Hydra</w:t>
      </w:r>
      <w:r w:rsidDel="00000000" w:rsidR="00000000" w:rsidRPr="00000000">
        <w:rPr>
          <w:sz w:val="24"/>
          <w:szCs w:val="24"/>
          <w:rtl w:val="0"/>
        </w:rPr>
        <w:t xml:space="preserve">: Para realizar un ataque de </w:t>
      </w:r>
      <w:r w:rsidDel="00000000" w:rsidR="00000000" w:rsidRPr="00000000">
        <w:rPr>
          <w:b w:val="1"/>
          <w:sz w:val="24"/>
          <w:szCs w:val="24"/>
          <w:rtl w:val="0"/>
        </w:rPr>
        <w:t xml:space="preserve">fuerza bruta</w:t>
      </w:r>
      <w:r w:rsidDel="00000000" w:rsidR="00000000" w:rsidRPr="00000000">
        <w:rPr>
          <w:sz w:val="24"/>
          <w:szCs w:val="24"/>
          <w:rtl w:val="0"/>
        </w:rPr>
        <w:t xml:space="preserve"> en el formulario de login (en caso de que existiera).</w:t>
      </w:r>
    </w:p>
    <w:p w:rsidR="00000000" w:rsidDel="00000000" w:rsidP="00000000" w:rsidRDefault="00000000" w:rsidRPr="00000000" w14:paraId="00000022">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SQLmap</w:t>
      </w:r>
      <w:r w:rsidDel="00000000" w:rsidR="00000000" w:rsidRPr="00000000">
        <w:rPr>
          <w:sz w:val="24"/>
          <w:szCs w:val="24"/>
          <w:rtl w:val="0"/>
        </w:rPr>
        <w:t xml:space="preserve">: Para realizar pruebas de </w:t>
      </w:r>
      <w:r w:rsidDel="00000000" w:rsidR="00000000" w:rsidRPr="00000000">
        <w:rPr>
          <w:b w:val="1"/>
          <w:sz w:val="24"/>
          <w:szCs w:val="24"/>
          <w:rtl w:val="0"/>
        </w:rPr>
        <w:t xml:space="preserve">inyección SQL</w:t>
      </w:r>
      <w:r w:rsidDel="00000000" w:rsidR="00000000" w:rsidRPr="00000000">
        <w:rPr>
          <w:sz w:val="24"/>
          <w:szCs w:val="24"/>
          <w:rtl w:val="0"/>
        </w:rPr>
        <w:t xml:space="preserve"> (si hubiera sido posible en algún campo vulnerable).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4"/>
          <w:szCs w:val="24"/>
        </w:rPr>
      </w:pPr>
      <w:bookmarkStart w:colFirst="0" w:colLast="0" w:name="_25l3gie765yn" w:id="20"/>
      <w:bookmarkEnd w:id="20"/>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4"/>
          <w:szCs w:val="24"/>
        </w:rPr>
      </w:pPr>
      <w:bookmarkStart w:colFirst="0" w:colLast="0" w:name="_657z38jpmwy" w:id="21"/>
      <w:bookmarkEnd w:id="21"/>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4"/>
          <w:szCs w:val="24"/>
        </w:rPr>
      </w:pPr>
      <w:bookmarkStart w:colFirst="0" w:colLast="0" w:name="_1n2neu22c5z" w:id="22"/>
      <w:bookmarkEnd w:id="22"/>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4"/>
          <w:szCs w:val="24"/>
        </w:rPr>
      </w:pPr>
      <w:bookmarkStart w:colFirst="0" w:colLast="0" w:name="_gezh7fkcsuua" w:id="23"/>
      <w:bookmarkEnd w:id="23"/>
      <w:r w:rsidDel="00000000" w:rsidR="00000000" w:rsidRPr="00000000">
        <w:rPr>
          <w:rtl w:val="0"/>
        </w:rPr>
      </w:r>
    </w:p>
    <w:p w:rsidR="00000000" w:rsidDel="00000000" w:rsidP="00000000" w:rsidRDefault="00000000" w:rsidRPr="00000000" w14:paraId="00000028">
      <w:pPr>
        <w:pStyle w:val="Heading1"/>
        <w:keepNext w:val="0"/>
        <w:keepLines w:val="0"/>
        <w:spacing w:before="280" w:lineRule="auto"/>
        <w:rPr>
          <w:b w:val="1"/>
        </w:rPr>
      </w:pPr>
      <w:bookmarkStart w:colFirst="0" w:colLast="0" w:name="_6ttygc436d2t" w:id="24"/>
      <w:bookmarkEnd w:id="24"/>
      <w:r w:rsidDel="00000000" w:rsidR="00000000" w:rsidRPr="00000000">
        <w:rPr>
          <w:b w:val="1"/>
          <w:rtl w:val="0"/>
        </w:rPr>
        <w:t xml:space="preserve">2. Recolección de Información</w:t>
      </w:r>
    </w:p>
    <w:p w:rsidR="00000000" w:rsidDel="00000000" w:rsidP="00000000" w:rsidRDefault="00000000" w:rsidRPr="00000000" w14:paraId="00000029">
      <w:pPr>
        <w:pStyle w:val="Heading4"/>
        <w:keepNext w:val="0"/>
        <w:keepLines w:val="0"/>
        <w:spacing w:after="40" w:before="240" w:lineRule="auto"/>
        <w:rPr>
          <w:b w:val="1"/>
          <w:color w:val="000000"/>
        </w:rPr>
      </w:pPr>
      <w:bookmarkStart w:colFirst="0" w:colLast="0" w:name="_rjhtqolc6hxq" w:id="25"/>
      <w:bookmarkEnd w:id="25"/>
      <w:r w:rsidDel="00000000" w:rsidR="00000000" w:rsidRPr="00000000">
        <w:rPr>
          <w:b w:val="1"/>
          <w:color w:val="000000"/>
          <w:rtl w:val="0"/>
        </w:rPr>
        <w:t xml:space="preserve">2.1 WhatWeb - Identificación de Tecnologías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Se utilizó </w:t>
      </w:r>
      <w:r w:rsidDel="00000000" w:rsidR="00000000" w:rsidRPr="00000000">
        <w:rPr>
          <w:b w:val="1"/>
          <w:sz w:val="24"/>
          <w:szCs w:val="24"/>
          <w:rtl w:val="0"/>
        </w:rPr>
        <w:t xml:space="preserve">WhatWeb</w:t>
      </w:r>
      <w:r w:rsidDel="00000000" w:rsidR="00000000" w:rsidRPr="00000000">
        <w:rPr>
          <w:sz w:val="24"/>
          <w:szCs w:val="24"/>
          <w:rtl w:val="0"/>
        </w:rPr>
        <w:t xml:space="preserve"> para obtener información sobre las tecnologías utilizadas por el sitio web. El resultado reveló que el sitio está protegido por </w:t>
      </w:r>
      <w:r w:rsidDel="00000000" w:rsidR="00000000" w:rsidRPr="00000000">
        <w:rPr>
          <w:b w:val="1"/>
          <w:sz w:val="24"/>
          <w:szCs w:val="24"/>
          <w:rtl w:val="0"/>
        </w:rPr>
        <w:t xml:space="preserve">Cloudflare</w:t>
      </w:r>
      <w:r w:rsidDel="00000000" w:rsidR="00000000" w:rsidRPr="00000000">
        <w:rPr>
          <w:sz w:val="24"/>
          <w:szCs w:val="24"/>
          <w:rtl w:val="0"/>
        </w:rPr>
        <w:t xml:space="preserve">, lo que sugiere que la IP del servidor está oculta y los accesos directos a la IP podrían estar filtrados.</w:t>
      </w:r>
    </w:p>
    <w:p w:rsidR="00000000" w:rsidDel="00000000" w:rsidP="00000000" w:rsidRDefault="00000000" w:rsidRPr="00000000" w14:paraId="0000002B">
      <w:pPr>
        <w:spacing w:after="240" w:before="240" w:lineRule="auto"/>
        <w:rPr>
          <w:sz w:val="24"/>
          <w:szCs w:val="24"/>
        </w:rPr>
      </w:pPr>
      <w:r w:rsidDel="00000000" w:rsidR="00000000" w:rsidRPr="00000000">
        <w:rPr>
          <w:b w:val="1"/>
          <w:sz w:val="24"/>
          <w:szCs w:val="24"/>
          <w:rtl w:val="0"/>
        </w:rPr>
        <w:t xml:space="preserve">Hallazgos de WhatWeb</w:t>
      </w:r>
      <w:r w:rsidDel="00000000" w:rsidR="00000000" w:rsidRPr="00000000">
        <w:rPr>
          <w:sz w:val="24"/>
          <w:szCs w:val="24"/>
          <w:rtl w:val="0"/>
        </w:rPr>
        <w:t xml:space="preserve">:</w:t>
      </w:r>
    </w:p>
    <w:p w:rsidR="00000000" w:rsidDel="00000000" w:rsidP="00000000" w:rsidRDefault="00000000" w:rsidRPr="00000000" w14:paraId="0000002C">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Cloudflare</w:t>
      </w:r>
      <w:r w:rsidDel="00000000" w:rsidR="00000000" w:rsidRPr="00000000">
        <w:rPr>
          <w:sz w:val="24"/>
          <w:szCs w:val="24"/>
          <w:rtl w:val="0"/>
        </w:rPr>
        <w:t xml:space="preserve">: El sitio está detrás de </w:t>
      </w:r>
      <w:r w:rsidDel="00000000" w:rsidR="00000000" w:rsidRPr="00000000">
        <w:rPr>
          <w:b w:val="1"/>
          <w:sz w:val="24"/>
          <w:szCs w:val="24"/>
          <w:rtl w:val="0"/>
        </w:rPr>
        <w:t xml:space="preserve">Cloudflare</w:t>
      </w:r>
      <w:r w:rsidDel="00000000" w:rsidR="00000000" w:rsidRPr="00000000">
        <w:rPr>
          <w:sz w:val="24"/>
          <w:szCs w:val="24"/>
          <w:rtl w:val="0"/>
        </w:rPr>
        <w:t xml:space="preserve">, lo que ofrece protección contra ataques de DDoS y esconde la infraestructura real del servidor.</w:t>
      </w:r>
    </w:p>
    <w:p w:rsidR="00000000" w:rsidDel="00000000" w:rsidP="00000000" w:rsidRDefault="00000000" w:rsidRPr="00000000" w14:paraId="0000002D">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Tecnologías Web</w:t>
      </w:r>
      <w:r w:rsidDel="00000000" w:rsidR="00000000" w:rsidRPr="00000000">
        <w:rPr>
          <w:sz w:val="24"/>
          <w:szCs w:val="24"/>
          <w:rtl w:val="0"/>
        </w:rPr>
        <w:t xml:space="preserve">: La información sobre otras tecnologías como CMS o frameworks web no se obtuvo debido a la protección de Cloudflare.</w:t>
      </w:r>
    </w:p>
    <w:p w:rsidR="00000000" w:rsidDel="00000000" w:rsidP="00000000" w:rsidRDefault="00000000" w:rsidRPr="00000000" w14:paraId="0000002E">
      <w:pPr>
        <w:pStyle w:val="Heading4"/>
        <w:keepNext w:val="0"/>
        <w:keepLines w:val="0"/>
        <w:spacing w:after="40" w:before="240" w:lineRule="auto"/>
        <w:rPr>
          <w:b w:val="1"/>
          <w:color w:val="000000"/>
        </w:rPr>
      </w:pPr>
      <w:bookmarkStart w:colFirst="0" w:colLast="0" w:name="_8mieqz3tcxvq" w:id="26"/>
      <w:bookmarkEnd w:id="26"/>
      <w:r w:rsidDel="00000000" w:rsidR="00000000" w:rsidRPr="00000000">
        <w:rPr>
          <w:b w:val="1"/>
          <w:color w:val="000000"/>
          <w:rtl w:val="0"/>
        </w:rPr>
        <w:t xml:space="preserve">Evidencia:</w:t>
      </w:r>
    </w:p>
    <w:p w:rsidR="00000000" w:rsidDel="00000000" w:rsidP="00000000" w:rsidRDefault="00000000" w:rsidRPr="00000000" w14:paraId="0000002F">
      <w:pPr>
        <w:rPr>
          <w:b w:val="1"/>
          <w:color w:val="000000"/>
        </w:rPr>
      </w:pPr>
      <w:r w:rsidDel="00000000" w:rsidR="00000000" w:rsidRPr="00000000">
        <w:rPr>
          <w:sz w:val="24"/>
          <w:szCs w:val="24"/>
        </w:rPr>
        <w:drawing>
          <wp:inline distB="114300" distT="114300" distL="114300" distR="114300">
            <wp:extent cx="4014788" cy="380168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14788" cy="38016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000000"/>
        </w:rPr>
      </w:pPr>
      <w:bookmarkStart w:colFirst="0" w:colLast="0" w:name="_egt86aq57qj9" w:id="27"/>
      <w:bookmarkEnd w:id="27"/>
      <w:r w:rsidDel="00000000" w:rsidR="00000000" w:rsidRPr="00000000">
        <w:rPr>
          <w:b w:val="1"/>
          <w:color w:val="000000"/>
          <w:rtl w:val="0"/>
        </w:rPr>
        <w:t xml:space="preserve">Impacto:</w:t>
      </w:r>
    </w:p>
    <w:p w:rsidR="00000000" w:rsidDel="00000000" w:rsidP="00000000" w:rsidRDefault="00000000" w:rsidRPr="00000000" w14:paraId="00000031">
      <w:pPr>
        <w:numPr>
          <w:ilvl w:val="0"/>
          <w:numId w:val="6"/>
        </w:numPr>
        <w:spacing w:after="240" w:before="240" w:lineRule="auto"/>
        <w:ind w:left="720" w:hanging="360"/>
        <w:rPr>
          <w:sz w:val="24"/>
          <w:szCs w:val="24"/>
        </w:rPr>
      </w:pPr>
      <w:r w:rsidDel="00000000" w:rsidR="00000000" w:rsidRPr="00000000">
        <w:rPr>
          <w:sz w:val="24"/>
          <w:szCs w:val="24"/>
          <w:rtl w:val="0"/>
        </w:rPr>
        <w:t xml:space="preserve">La protección de </w:t>
      </w:r>
      <w:r w:rsidDel="00000000" w:rsidR="00000000" w:rsidRPr="00000000">
        <w:rPr>
          <w:b w:val="1"/>
          <w:sz w:val="24"/>
          <w:szCs w:val="24"/>
          <w:rtl w:val="0"/>
        </w:rPr>
        <w:t xml:space="preserve">Cloudflare</w:t>
      </w:r>
      <w:r w:rsidDel="00000000" w:rsidR="00000000" w:rsidRPr="00000000">
        <w:rPr>
          <w:sz w:val="24"/>
          <w:szCs w:val="24"/>
          <w:rtl w:val="0"/>
        </w:rPr>
        <w:t xml:space="preserve"> bloquea el tráfico directo y proporciona una capa de defensa ante posibles ataques a la infraestructura del servidor.</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000000"/>
        </w:rPr>
      </w:pPr>
      <w:bookmarkStart w:colFirst="0" w:colLast="0" w:name="_nvb9j0fvlet9" w:id="28"/>
      <w:bookmarkEnd w:id="28"/>
      <w:r w:rsidDel="00000000" w:rsidR="00000000" w:rsidRPr="00000000">
        <w:rPr>
          <w:rtl w:val="0"/>
        </w:rPr>
      </w:r>
    </w:p>
    <w:p w:rsidR="00000000" w:rsidDel="00000000" w:rsidP="00000000" w:rsidRDefault="00000000" w:rsidRPr="00000000" w14:paraId="00000034">
      <w:pPr>
        <w:pStyle w:val="Heading1"/>
        <w:keepNext w:val="0"/>
        <w:keepLines w:val="0"/>
        <w:spacing w:after="40" w:before="240" w:lineRule="auto"/>
        <w:rPr>
          <w:b w:val="1"/>
        </w:rPr>
      </w:pPr>
      <w:bookmarkStart w:colFirst="0" w:colLast="0" w:name="_dmidspvcblkc" w:id="29"/>
      <w:bookmarkEnd w:id="29"/>
      <w:r w:rsidDel="00000000" w:rsidR="00000000" w:rsidRPr="00000000">
        <w:rPr>
          <w:b w:val="1"/>
          <w:rtl w:val="0"/>
        </w:rPr>
        <w:t xml:space="preserve">2.2 Nmap - Escaneo de Puertos</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Se </w:t>
      </w:r>
      <w:r w:rsidDel="00000000" w:rsidR="00000000" w:rsidRPr="00000000">
        <w:rPr>
          <w:sz w:val="24"/>
          <w:szCs w:val="24"/>
          <w:rtl w:val="0"/>
        </w:rPr>
        <w:t xml:space="preserve">ejecutó</w:t>
      </w:r>
      <w:r w:rsidDel="00000000" w:rsidR="00000000" w:rsidRPr="00000000">
        <w:rPr>
          <w:sz w:val="24"/>
          <w:szCs w:val="24"/>
          <w:rtl w:val="0"/>
        </w:rPr>
        <w:t xml:space="preserve"> un escaneo de puertos con </w:t>
      </w:r>
      <w:r w:rsidDel="00000000" w:rsidR="00000000" w:rsidRPr="00000000">
        <w:rPr>
          <w:b w:val="1"/>
          <w:sz w:val="24"/>
          <w:szCs w:val="24"/>
          <w:rtl w:val="0"/>
        </w:rPr>
        <w:t xml:space="preserve">Nmap</w:t>
      </w:r>
      <w:r w:rsidDel="00000000" w:rsidR="00000000" w:rsidRPr="00000000">
        <w:rPr>
          <w:sz w:val="24"/>
          <w:szCs w:val="24"/>
          <w:rtl w:val="0"/>
        </w:rPr>
        <w:t xml:space="preserve"> para identificar posibles servicios abiertos. Como se esperaba, no se encontraron puertos críticos abiertos. Esto indica una configuración de seguridad robusta en cuanto a los puertos expuestos.</w:t>
      </w:r>
    </w:p>
    <w:p w:rsidR="00000000" w:rsidDel="00000000" w:rsidP="00000000" w:rsidRDefault="00000000" w:rsidRPr="00000000" w14:paraId="00000036">
      <w:pPr>
        <w:spacing w:after="240" w:before="240" w:lineRule="auto"/>
        <w:rPr>
          <w:sz w:val="24"/>
          <w:szCs w:val="24"/>
        </w:rPr>
      </w:pPr>
      <w:r w:rsidDel="00000000" w:rsidR="00000000" w:rsidRPr="00000000">
        <w:rPr>
          <w:b w:val="1"/>
          <w:sz w:val="24"/>
          <w:szCs w:val="24"/>
          <w:rtl w:val="0"/>
        </w:rPr>
        <w:t xml:space="preserve">Hallazgos</w:t>
      </w:r>
      <w:r w:rsidDel="00000000" w:rsidR="00000000" w:rsidRPr="00000000">
        <w:rPr>
          <w:sz w:val="24"/>
          <w:szCs w:val="24"/>
          <w:rtl w:val="0"/>
        </w:rPr>
        <w:t xml:space="preserve">:</w:t>
      </w:r>
    </w:p>
    <w:p w:rsidR="00000000" w:rsidDel="00000000" w:rsidP="00000000" w:rsidRDefault="00000000" w:rsidRPr="00000000" w14:paraId="00000037">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Sin puertos críticos expuestos</w:t>
      </w:r>
      <w:r w:rsidDel="00000000" w:rsidR="00000000" w:rsidRPr="00000000">
        <w:rPr>
          <w:sz w:val="24"/>
          <w:szCs w:val="24"/>
          <w:rtl w:val="0"/>
        </w:rPr>
        <w:t xml:space="preserve">: No se encontraron puertos como SSH (22), RDP (3389), o bases de datos (3306, 5432), lo que indica que el servidor está correctamente protegido en términos de exposición de puertos.</w:t>
      </w:r>
    </w:p>
    <w:p w:rsidR="00000000" w:rsidDel="00000000" w:rsidP="00000000" w:rsidRDefault="00000000" w:rsidRPr="00000000" w14:paraId="00000038">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Posible filtrado de puertos</w:t>
      </w:r>
      <w:r w:rsidDel="00000000" w:rsidR="00000000" w:rsidRPr="00000000">
        <w:rPr>
          <w:sz w:val="24"/>
          <w:szCs w:val="24"/>
          <w:rtl w:val="0"/>
        </w:rPr>
        <w:t xml:space="preserve">: La infraestructura de </w:t>
      </w:r>
      <w:r w:rsidDel="00000000" w:rsidR="00000000" w:rsidRPr="00000000">
        <w:rPr>
          <w:b w:val="1"/>
          <w:sz w:val="24"/>
          <w:szCs w:val="24"/>
          <w:rtl w:val="0"/>
        </w:rPr>
        <w:t xml:space="preserve">Cloudflare</w:t>
      </w:r>
      <w:r w:rsidDel="00000000" w:rsidR="00000000" w:rsidRPr="00000000">
        <w:rPr>
          <w:sz w:val="24"/>
          <w:szCs w:val="24"/>
          <w:rtl w:val="0"/>
        </w:rPr>
        <w:t xml:space="preserve"> podría estar filtrando el tráfico y redirigiendo únicamente las solicitudes legítimas.</w:t>
      </w:r>
    </w:p>
    <w:p w:rsidR="00000000" w:rsidDel="00000000" w:rsidP="00000000" w:rsidRDefault="00000000" w:rsidRPr="00000000" w14:paraId="00000039">
      <w:pPr>
        <w:pStyle w:val="Heading4"/>
        <w:keepNext w:val="0"/>
        <w:keepLines w:val="0"/>
        <w:spacing w:after="40" w:before="240" w:lineRule="auto"/>
        <w:rPr>
          <w:b w:val="1"/>
          <w:color w:val="000000"/>
        </w:rPr>
      </w:pPr>
      <w:bookmarkStart w:colFirst="0" w:colLast="0" w:name="_91lenn292f6i" w:id="30"/>
      <w:bookmarkEnd w:id="30"/>
      <w:r w:rsidDel="00000000" w:rsidR="00000000" w:rsidRPr="00000000">
        <w:rPr>
          <w:b w:val="1"/>
          <w:color w:val="000000"/>
          <w:rtl w:val="0"/>
        </w:rPr>
        <w:t xml:space="preserve">Evidencia:</w:t>
      </w:r>
    </w:p>
    <w:p w:rsidR="00000000" w:rsidDel="00000000" w:rsidP="00000000" w:rsidRDefault="00000000" w:rsidRPr="00000000" w14:paraId="0000003A">
      <w:pPr>
        <w:pStyle w:val="Heading4"/>
        <w:keepNext w:val="0"/>
        <w:keepLines w:val="0"/>
        <w:spacing w:after="40" w:before="240" w:lineRule="auto"/>
        <w:rPr>
          <w:sz w:val="24"/>
          <w:szCs w:val="24"/>
        </w:rPr>
      </w:pPr>
      <w:bookmarkStart w:colFirst="0" w:colLast="0" w:name="_ilepbaw9fa4c" w:id="31"/>
      <w:bookmarkEnd w:id="31"/>
      <w:r w:rsidDel="00000000" w:rsidR="00000000" w:rsidRPr="00000000">
        <w:rPr>
          <w:b w:val="1"/>
          <w:color w:val="000000"/>
          <w:rtl w:val="0"/>
        </w:rPr>
        <w:t xml:space="preserve"> </w:t>
      </w:r>
      <w:r w:rsidDel="00000000" w:rsidR="00000000" w:rsidRPr="00000000">
        <w:rPr>
          <w:b w:val="1"/>
          <w:color w:val="000000"/>
        </w:rPr>
        <w:drawing>
          <wp:inline distB="114300" distT="114300" distL="114300" distR="114300">
            <wp:extent cx="3000896" cy="181505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00896" cy="181505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Pr>
        <w:drawing>
          <wp:inline distB="114300" distT="114300" distL="114300" distR="114300">
            <wp:extent cx="3643313" cy="2081893"/>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43313" cy="208189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rPr>
      </w:pPr>
      <w:bookmarkStart w:colFirst="0" w:colLast="0" w:name="_hbbmhebmptta" w:id="32"/>
      <w:bookmarkEnd w:id="32"/>
      <w:r w:rsidDel="00000000" w:rsidR="00000000" w:rsidRPr="00000000">
        <w:rPr>
          <w:b w:val="1"/>
          <w:color w:val="000000"/>
          <w:rtl w:val="0"/>
        </w:rPr>
        <w:t xml:space="preserve">Impacto:</w:t>
      </w:r>
    </w:p>
    <w:p w:rsidR="00000000" w:rsidDel="00000000" w:rsidP="00000000" w:rsidRDefault="00000000" w:rsidRPr="00000000" w14:paraId="0000003D">
      <w:pPr>
        <w:numPr>
          <w:ilvl w:val="0"/>
          <w:numId w:val="5"/>
        </w:numPr>
        <w:spacing w:after="240" w:before="240" w:lineRule="auto"/>
        <w:ind w:left="720" w:hanging="360"/>
        <w:rPr>
          <w:sz w:val="24"/>
          <w:szCs w:val="24"/>
        </w:rPr>
      </w:pPr>
      <w:r w:rsidDel="00000000" w:rsidR="00000000" w:rsidRPr="00000000">
        <w:rPr>
          <w:sz w:val="24"/>
          <w:szCs w:val="24"/>
          <w:rtl w:val="0"/>
        </w:rPr>
        <w:t xml:space="preserve">La falta de puertos críticos expuestos reduce la superficie de ataque a través de puertos comunes, pero la protección adicional de </w:t>
      </w:r>
      <w:r w:rsidDel="00000000" w:rsidR="00000000" w:rsidRPr="00000000">
        <w:rPr>
          <w:b w:val="1"/>
          <w:sz w:val="24"/>
          <w:szCs w:val="24"/>
          <w:rtl w:val="0"/>
        </w:rPr>
        <w:t xml:space="preserve">Cloudflare</w:t>
      </w:r>
      <w:r w:rsidDel="00000000" w:rsidR="00000000" w:rsidRPr="00000000">
        <w:rPr>
          <w:sz w:val="24"/>
          <w:szCs w:val="24"/>
          <w:rtl w:val="0"/>
        </w:rPr>
        <w:t xml:space="preserve"> también limita las pruebas de vulnerabilidad.</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Rule="auto"/>
        <w:rPr>
          <w:b w:val="1"/>
          <w:color w:val="000000"/>
        </w:rPr>
      </w:pPr>
      <w:bookmarkStart w:colFirst="0" w:colLast="0" w:name="_d7tse067cs1d" w:id="33"/>
      <w:bookmarkEnd w:id="33"/>
      <w:r w:rsidDel="00000000" w:rsidR="00000000" w:rsidRPr="00000000">
        <w:rPr>
          <w:b w:val="1"/>
          <w:color w:val="000000"/>
          <w:rtl w:val="0"/>
        </w:rPr>
        <w:t xml:space="preserve">2.3 </w:t>
      </w:r>
      <w:r w:rsidDel="00000000" w:rsidR="00000000" w:rsidRPr="00000000">
        <w:rPr>
          <w:b w:val="1"/>
          <w:color w:val="000000"/>
          <w:rtl w:val="0"/>
        </w:rPr>
        <w:t xml:space="preserve">Gobuster</w:t>
      </w:r>
      <w:r w:rsidDel="00000000" w:rsidR="00000000" w:rsidRPr="00000000">
        <w:rPr>
          <w:b w:val="1"/>
          <w:color w:val="000000"/>
          <w:rtl w:val="0"/>
        </w:rPr>
        <w:t xml:space="preserve"> - Enumeración de Directorios</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Se utilizó </w:t>
      </w:r>
      <w:r w:rsidDel="00000000" w:rsidR="00000000" w:rsidRPr="00000000">
        <w:rPr>
          <w:b w:val="1"/>
          <w:sz w:val="24"/>
          <w:szCs w:val="24"/>
          <w:rtl w:val="0"/>
        </w:rPr>
        <w:t xml:space="preserve">Gobuster</w:t>
      </w:r>
      <w:r w:rsidDel="00000000" w:rsidR="00000000" w:rsidRPr="00000000">
        <w:rPr>
          <w:sz w:val="24"/>
          <w:szCs w:val="24"/>
          <w:rtl w:val="0"/>
        </w:rPr>
        <w:t xml:space="preserve"> para realizar un ataque de enumeración de directorios en el sitio web, con el objetivo de identificar posibles puntos de entrada ocultos. Se encontraron varios directorios, pero no se pudo acceder a ellos debido a restricciones de autenticación.</w:t>
      </w:r>
    </w:p>
    <w:p w:rsidR="00000000" w:rsidDel="00000000" w:rsidP="00000000" w:rsidRDefault="00000000" w:rsidRPr="00000000" w14:paraId="00000041">
      <w:pPr>
        <w:spacing w:after="240" w:before="240" w:lineRule="auto"/>
        <w:rPr>
          <w:sz w:val="24"/>
          <w:szCs w:val="24"/>
        </w:rPr>
      </w:pPr>
      <w:r w:rsidDel="00000000" w:rsidR="00000000" w:rsidRPr="00000000">
        <w:rPr>
          <w:b w:val="1"/>
          <w:sz w:val="24"/>
          <w:szCs w:val="24"/>
          <w:rtl w:val="0"/>
        </w:rPr>
        <w:t xml:space="preserve">Comando Ejecutado</w:t>
      </w:r>
      <w:r w:rsidDel="00000000" w:rsidR="00000000" w:rsidRPr="00000000">
        <w:rPr>
          <w:sz w:val="24"/>
          <w:szCs w:val="24"/>
          <w:rtl w:val="0"/>
        </w:rPr>
        <w:t xml:space="preserve">:</w:t>
      </w:r>
    </w:p>
    <w:p w:rsidR="00000000" w:rsidDel="00000000" w:rsidP="00000000" w:rsidRDefault="00000000" w:rsidRPr="00000000" w14:paraId="00000042">
      <w:pPr>
        <w:rPr>
          <w:sz w:val="24"/>
          <w:szCs w:val="24"/>
        </w:rPr>
      </w:pPr>
      <w:r w:rsidDel="00000000" w:rsidR="00000000" w:rsidRPr="00000000">
        <w:rPr>
          <w:rFonts w:ascii="Roboto Mono" w:cs="Roboto Mono" w:eastAsia="Roboto Mono" w:hAnsi="Roboto Mono"/>
          <w:color w:val="188038"/>
          <w:sz w:val="24"/>
          <w:szCs w:val="24"/>
          <w:rtl w:val="0"/>
        </w:rPr>
        <w:t xml:space="preserve">gobuster dir -u https://216.24.57.4 -w /usr/share/wordlists/dirbuster/directory-list-2.3-medium.txt</w:t>
      </w:r>
      <w:r w:rsidDel="00000000" w:rsidR="00000000" w:rsidRPr="00000000">
        <w:rPr>
          <w:rtl w:val="0"/>
        </w:rPr>
      </w:r>
    </w:p>
    <w:p w:rsidR="00000000" w:rsidDel="00000000" w:rsidP="00000000" w:rsidRDefault="00000000" w:rsidRPr="00000000" w14:paraId="00000043">
      <w:pPr>
        <w:spacing w:after="240" w:before="240" w:lineRule="auto"/>
        <w:rPr>
          <w:sz w:val="24"/>
          <w:szCs w:val="24"/>
        </w:rPr>
      </w:pPr>
      <w:r w:rsidDel="00000000" w:rsidR="00000000" w:rsidRPr="00000000">
        <w:rPr>
          <w:b w:val="1"/>
          <w:sz w:val="24"/>
          <w:szCs w:val="24"/>
          <w:rtl w:val="0"/>
        </w:rPr>
        <w:t xml:space="preserve">Hallazgos</w:t>
      </w:r>
      <w:r w:rsidDel="00000000" w:rsidR="00000000" w:rsidRPr="00000000">
        <w:rPr>
          <w:sz w:val="24"/>
          <w:szCs w:val="24"/>
          <w:rtl w:val="0"/>
        </w:rPr>
        <w:t xml:space="preserve">:</w:t>
      </w:r>
    </w:p>
    <w:p w:rsidR="00000000" w:rsidDel="00000000" w:rsidP="00000000" w:rsidRDefault="00000000" w:rsidRPr="00000000" w14:paraId="00000044">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Directorios detectados</w:t>
      </w:r>
      <w:r w:rsidDel="00000000" w:rsidR="00000000" w:rsidRPr="00000000">
        <w:rPr>
          <w:sz w:val="24"/>
          <w:szCs w:val="24"/>
          <w:rtl w:val="0"/>
        </w:rPr>
        <w:t xml:space="preserve">: Se identificaron directorios como </w:t>
      </w:r>
      <w:r w:rsidDel="00000000" w:rsidR="00000000" w:rsidRPr="00000000">
        <w:rPr>
          <w:rFonts w:ascii="Roboto Mono" w:cs="Roboto Mono" w:eastAsia="Roboto Mono" w:hAnsi="Roboto Mono"/>
          <w:color w:val="188038"/>
          <w:sz w:val="24"/>
          <w:szCs w:val="24"/>
          <w:rtl w:val="0"/>
        </w:rPr>
        <w:t xml:space="preserve">/admin</w:t>
      </w:r>
      <w:r w:rsidDel="00000000" w:rsidR="00000000" w:rsidRPr="00000000">
        <w:rPr>
          <w:sz w:val="24"/>
          <w:szCs w:val="24"/>
          <w:rtl w:val="0"/>
        </w:rPr>
        <w:t xml:space="preserve"> </w:t>
      </w:r>
      <w:r w:rsidDel="00000000" w:rsidR="00000000" w:rsidRPr="00000000">
        <w:rPr>
          <w:sz w:val="24"/>
          <w:szCs w:val="24"/>
          <w:rtl w:val="0"/>
        </w:rPr>
        <w:t xml:space="preserve">entre otros, que podrían ser críticos para el funcionamiento de la aplicación.</w:t>
      </w:r>
    </w:p>
    <w:p w:rsidR="00000000" w:rsidDel="00000000" w:rsidP="00000000" w:rsidRDefault="00000000" w:rsidRPr="00000000" w14:paraId="00000045">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Acceso restringido</w:t>
      </w:r>
      <w:r w:rsidDel="00000000" w:rsidR="00000000" w:rsidRPr="00000000">
        <w:rPr>
          <w:sz w:val="24"/>
          <w:szCs w:val="24"/>
          <w:rtl w:val="0"/>
        </w:rPr>
        <w:t xml:space="preserve">: Todos los directorios encontrados requerían autenticación para ser accedidos, lo que indica que el sistema tiene controles de acceso implementados.</w:t>
      </w:r>
    </w:p>
    <w:p w:rsidR="00000000" w:rsidDel="00000000" w:rsidP="00000000" w:rsidRDefault="00000000" w:rsidRPr="00000000" w14:paraId="00000046">
      <w:pPr>
        <w:pStyle w:val="Heading4"/>
        <w:keepNext w:val="0"/>
        <w:keepLines w:val="0"/>
        <w:spacing w:after="40" w:before="240" w:lineRule="auto"/>
        <w:rPr>
          <w:b w:val="1"/>
          <w:color w:val="000000"/>
        </w:rPr>
      </w:pPr>
      <w:bookmarkStart w:colFirst="0" w:colLast="0" w:name="_nbwfa8h9451t" w:id="34"/>
      <w:bookmarkEnd w:id="34"/>
      <w:r w:rsidDel="00000000" w:rsidR="00000000" w:rsidRPr="00000000">
        <w:rPr>
          <w:b w:val="1"/>
          <w:color w:val="000000"/>
          <w:rtl w:val="0"/>
        </w:rPr>
        <w:t xml:space="preserve">Evidencia:</w:t>
      </w:r>
    </w:p>
    <w:p w:rsidR="00000000" w:rsidDel="00000000" w:rsidP="00000000" w:rsidRDefault="00000000" w:rsidRPr="00000000" w14:paraId="00000047">
      <w:pPr>
        <w:rPr>
          <w:sz w:val="24"/>
          <w:szCs w:val="24"/>
        </w:rPr>
      </w:pPr>
      <w:r w:rsidDel="00000000" w:rsidR="00000000" w:rsidRPr="00000000">
        <w:rPr>
          <w:sz w:val="24"/>
          <w:szCs w:val="24"/>
        </w:rPr>
        <w:drawing>
          <wp:inline distB="114300" distT="114300" distL="114300" distR="114300">
            <wp:extent cx="3058649" cy="2846242"/>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58649" cy="284624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rPr>
          <w:b w:val="1"/>
          <w:color w:val="000000"/>
        </w:rPr>
      </w:pPr>
      <w:bookmarkStart w:colFirst="0" w:colLast="0" w:name="_fxezuifc3197" w:id="35"/>
      <w:bookmarkEnd w:id="35"/>
      <w:r w:rsidDel="00000000" w:rsidR="00000000" w:rsidRPr="00000000">
        <w:rPr>
          <w:b w:val="1"/>
          <w:color w:val="000000"/>
          <w:rtl w:val="0"/>
        </w:rPr>
        <w:t xml:space="preserve">Impacto:</w:t>
      </w:r>
    </w:p>
    <w:p w:rsidR="00000000" w:rsidDel="00000000" w:rsidP="00000000" w:rsidRDefault="00000000" w:rsidRPr="00000000" w14:paraId="00000049">
      <w:pPr>
        <w:numPr>
          <w:ilvl w:val="0"/>
          <w:numId w:val="11"/>
        </w:numPr>
        <w:spacing w:after="240" w:before="240" w:lineRule="auto"/>
        <w:ind w:left="720" w:hanging="360"/>
        <w:rPr>
          <w:sz w:val="24"/>
          <w:szCs w:val="24"/>
        </w:rPr>
      </w:pPr>
      <w:r w:rsidDel="00000000" w:rsidR="00000000" w:rsidRPr="00000000">
        <w:rPr>
          <w:sz w:val="24"/>
          <w:szCs w:val="24"/>
          <w:rtl w:val="0"/>
        </w:rPr>
        <w:t xml:space="preserve">Aunque se encontraron directorios sensibles, el acceso a ellos estaba restringido, lo que reduce la posibilidad de explotación sin las credenciales adecuadas.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pStyle w:val="Heading1"/>
        <w:keepNext w:val="0"/>
        <w:keepLines w:val="0"/>
        <w:spacing w:before="280" w:lineRule="auto"/>
        <w:rPr>
          <w:b w:val="1"/>
        </w:rPr>
      </w:pPr>
      <w:bookmarkStart w:colFirst="0" w:colLast="0" w:name="_hufud4myygl5" w:id="36"/>
      <w:bookmarkEnd w:id="36"/>
      <w:r w:rsidDel="00000000" w:rsidR="00000000" w:rsidRPr="00000000">
        <w:rPr>
          <w:b w:val="1"/>
          <w:rtl w:val="0"/>
        </w:rPr>
        <w:t xml:space="preserve">3. Intentos de Explotación</w:t>
      </w:r>
    </w:p>
    <w:p w:rsidR="00000000" w:rsidDel="00000000" w:rsidP="00000000" w:rsidRDefault="00000000" w:rsidRPr="00000000" w14:paraId="0000004C">
      <w:pPr>
        <w:pStyle w:val="Heading4"/>
        <w:keepNext w:val="0"/>
        <w:keepLines w:val="0"/>
        <w:spacing w:after="40" w:before="240" w:lineRule="auto"/>
        <w:rPr>
          <w:b w:val="1"/>
          <w:color w:val="000000"/>
        </w:rPr>
      </w:pPr>
      <w:bookmarkStart w:colFirst="0" w:colLast="0" w:name="_i440pp3oyaek" w:id="37"/>
      <w:bookmarkEnd w:id="37"/>
      <w:r w:rsidDel="00000000" w:rsidR="00000000" w:rsidRPr="00000000">
        <w:rPr>
          <w:b w:val="1"/>
          <w:color w:val="000000"/>
          <w:rtl w:val="0"/>
        </w:rPr>
        <w:t xml:space="preserve">3.1 Ataque de Fuerza Bruta (Hydra)</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Se intentó realizar un ataque de </w:t>
      </w:r>
      <w:r w:rsidDel="00000000" w:rsidR="00000000" w:rsidRPr="00000000">
        <w:rPr>
          <w:b w:val="1"/>
          <w:sz w:val="24"/>
          <w:szCs w:val="24"/>
          <w:rtl w:val="0"/>
        </w:rPr>
        <w:t xml:space="preserve">fuerza bruta</w:t>
      </w:r>
      <w:r w:rsidDel="00000000" w:rsidR="00000000" w:rsidRPr="00000000">
        <w:rPr>
          <w:sz w:val="24"/>
          <w:szCs w:val="24"/>
          <w:rtl w:val="0"/>
        </w:rPr>
        <w:t xml:space="preserve"> sobre el formulario de login utilizando </w:t>
      </w:r>
      <w:r w:rsidDel="00000000" w:rsidR="00000000" w:rsidRPr="00000000">
        <w:rPr>
          <w:b w:val="1"/>
          <w:sz w:val="24"/>
          <w:szCs w:val="24"/>
          <w:rtl w:val="0"/>
        </w:rPr>
        <w:t xml:space="preserve">Hydra</w:t>
      </w:r>
      <w:r w:rsidDel="00000000" w:rsidR="00000000" w:rsidRPr="00000000">
        <w:rPr>
          <w:sz w:val="24"/>
          <w:szCs w:val="24"/>
          <w:rtl w:val="0"/>
        </w:rPr>
        <w:t xml:space="preserve">. La herramienta intentó una lista de contraseñas comunes, pero el sistema respondió bloqueando los intentos tras varios intentos fallidos, lo que indica la presencia de </w:t>
      </w:r>
      <w:r w:rsidDel="00000000" w:rsidR="00000000" w:rsidRPr="00000000">
        <w:rPr>
          <w:b w:val="1"/>
          <w:sz w:val="24"/>
          <w:szCs w:val="24"/>
          <w:rtl w:val="0"/>
        </w:rPr>
        <w:t xml:space="preserve">protección contra fuerza bruta</w:t>
      </w:r>
      <w:r w:rsidDel="00000000" w:rsidR="00000000" w:rsidRPr="00000000">
        <w:rPr>
          <w:sz w:val="24"/>
          <w:szCs w:val="24"/>
          <w:rtl w:val="0"/>
        </w:rPr>
        <w:t xml:space="preserve">.</w:t>
      </w:r>
    </w:p>
    <w:p w:rsidR="00000000" w:rsidDel="00000000" w:rsidP="00000000" w:rsidRDefault="00000000" w:rsidRPr="00000000" w14:paraId="0000004E">
      <w:pPr>
        <w:spacing w:after="240" w:before="240" w:lineRule="auto"/>
        <w:rPr>
          <w:sz w:val="24"/>
          <w:szCs w:val="24"/>
        </w:rPr>
      </w:pPr>
      <w:r w:rsidDel="00000000" w:rsidR="00000000" w:rsidRPr="00000000">
        <w:rPr>
          <w:b w:val="1"/>
          <w:sz w:val="24"/>
          <w:szCs w:val="24"/>
          <w:rtl w:val="0"/>
        </w:rPr>
        <w:t xml:space="preserve">Hallazgos</w:t>
      </w:r>
      <w:r w:rsidDel="00000000" w:rsidR="00000000" w:rsidRPr="00000000">
        <w:rPr>
          <w:sz w:val="24"/>
          <w:szCs w:val="24"/>
          <w:rtl w:val="0"/>
        </w:rPr>
        <w:t xml:space="preserve">:</w:t>
      </w:r>
    </w:p>
    <w:p w:rsidR="00000000" w:rsidDel="00000000" w:rsidP="00000000" w:rsidRDefault="00000000" w:rsidRPr="00000000" w14:paraId="0000004F">
      <w:pPr>
        <w:numPr>
          <w:ilvl w:val="0"/>
          <w:numId w:val="7"/>
        </w:numPr>
        <w:spacing w:after="240" w:before="240" w:lineRule="auto"/>
        <w:ind w:left="720" w:hanging="360"/>
        <w:rPr>
          <w:sz w:val="24"/>
          <w:szCs w:val="24"/>
        </w:rPr>
      </w:pPr>
      <w:r w:rsidDel="00000000" w:rsidR="00000000" w:rsidRPr="00000000">
        <w:rPr>
          <w:b w:val="1"/>
          <w:sz w:val="24"/>
          <w:szCs w:val="24"/>
          <w:rtl w:val="0"/>
        </w:rPr>
        <w:t xml:space="preserve">Protección contra fuerza bruta</w:t>
      </w:r>
      <w:r w:rsidDel="00000000" w:rsidR="00000000" w:rsidRPr="00000000">
        <w:rPr>
          <w:sz w:val="24"/>
          <w:szCs w:val="24"/>
          <w:rtl w:val="0"/>
        </w:rPr>
        <w:t xml:space="preserve">: Tras varios intentos de login fallidos, el sistema bloqueó el acceso o devolvió respuestas que impedían la continuación del ataque.</w:t>
      </w:r>
    </w:p>
    <w:p w:rsidR="00000000" w:rsidDel="00000000" w:rsidP="00000000" w:rsidRDefault="00000000" w:rsidRPr="00000000" w14:paraId="00000050">
      <w:pPr>
        <w:pStyle w:val="Heading4"/>
        <w:keepNext w:val="0"/>
        <w:keepLines w:val="0"/>
        <w:spacing w:after="40" w:before="240" w:lineRule="auto"/>
        <w:rPr>
          <w:b w:val="1"/>
          <w:color w:val="000000"/>
        </w:rPr>
      </w:pPr>
      <w:bookmarkStart w:colFirst="0" w:colLast="0" w:name="_oh0gopxecgm0" w:id="38"/>
      <w:bookmarkEnd w:id="38"/>
      <w:r w:rsidDel="00000000" w:rsidR="00000000" w:rsidRPr="00000000">
        <w:rPr>
          <w:b w:val="1"/>
          <w:color w:val="000000"/>
          <w:rtl w:val="0"/>
        </w:rPr>
        <w:t xml:space="preserve">Evidencia:</w:t>
      </w:r>
    </w:p>
    <w:p w:rsidR="00000000" w:rsidDel="00000000" w:rsidP="00000000" w:rsidRDefault="00000000" w:rsidRPr="00000000" w14:paraId="00000051">
      <w:pPr>
        <w:rPr>
          <w:sz w:val="24"/>
          <w:szCs w:val="24"/>
        </w:rPr>
      </w:pPr>
      <w:r w:rsidDel="00000000" w:rsidR="00000000" w:rsidRPr="00000000">
        <w:rPr>
          <w:sz w:val="24"/>
          <w:szCs w:val="24"/>
        </w:rPr>
        <w:drawing>
          <wp:inline distB="114300" distT="114300" distL="114300" distR="114300">
            <wp:extent cx="5157788" cy="1585034"/>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57788" cy="158503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b w:val="1"/>
          <w:color w:val="000000"/>
        </w:rPr>
      </w:pPr>
      <w:bookmarkStart w:colFirst="0" w:colLast="0" w:name="_1v34xrr1h8eq" w:id="39"/>
      <w:bookmarkEnd w:id="39"/>
      <w:r w:rsidDel="00000000" w:rsidR="00000000" w:rsidRPr="00000000">
        <w:rPr>
          <w:b w:val="1"/>
          <w:color w:val="000000"/>
          <w:rtl w:val="0"/>
        </w:rPr>
        <w:t xml:space="preserve">Impacto:</w:t>
      </w:r>
    </w:p>
    <w:p w:rsidR="00000000" w:rsidDel="00000000" w:rsidP="00000000" w:rsidRDefault="00000000" w:rsidRPr="00000000" w14:paraId="00000053">
      <w:pPr>
        <w:numPr>
          <w:ilvl w:val="0"/>
          <w:numId w:val="8"/>
        </w:numPr>
        <w:spacing w:after="240" w:before="240" w:lineRule="auto"/>
        <w:ind w:left="720" w:hanging="360"/>
        <w:rPr>
          <w:sz w:val="24"/>
          <w:szCs w:val="24"/>
        </w:rPr>
      </w:pPr>
      <w:r w:rsidDel="00000000" w:rsidR="00000000" w:rsidRPr="00000000">
        <w:rPr>
          <w:sz w:val="24"/>
          <w:szCs w:val="24"/>
          <w:rtl w:val="0"/>
        </w:rPr>
        <w:t xml:space="preserve">La protección contra </w:t>
      </w:r>
      <w:r w:rsidDel="00000000" w:rsidR="00000000" w:rsidRPr="00000000">
        <w:rPr>
          <w:b w:val="1"/>
          <w:sz w:val="24"/>
          <w:szCs w:val="24"/>
          <w:rtl w:val="0"/>
        </w:rPr>
        <w:t xml:space="preserve">fuerza bruta</w:t>
      </w:r>
      <w:r w:rsidDel="00000000" w:rsidR="00000000" w:rsidRPr="00000000">
        <w:rPr>
          <w:sz w:val="24"/>
          <w:szCs w:val="24"/>
          <w:rtl w:val="0"/>
        </w:rPr>
        <w:t xml:space="preserve"> implementada en el formulario de login evita que los atacantes puedan adivinar contraseñas mediante ataques automáticos.</w:t>
      </w:r>
    </w:p>
    <w:p w:rsidR="00000000" w:rsidDel="00000000" w:rsidP="00000000" w:rsidRDefault="00000000" w:rsidRPr="00000000" w14:paraId="00000054">
      <w:pPr>
        <w:pStyle w:val="Heading4"/>
        <w:keepNext w:val="0"/>
        <w:keepLines w:val="0"/>
        <w:spacing w:after="40" w:before="240" w:lineRule="auto"/>
        <w:rPr>
          <w:b w:val="1"/>
          <w:color w:val="000000"/>
        </w:rPr>
      </w:pPr>
      <w:bookmarkStart w:colFirst="0" w:colLast="0" w:name="_idpi3jtodp4h" w:id="40"/>
      <w:bookmarkEnd w:id="40"/>
      <w:r w:rsidDel="00000000" w:rsidR="00000000" w:rsidRPr="00000000">
        <w:rPr>
          <w:b w:val="1"/>
          <w:color w:val="000000"/>
          <w:rtl w:val="0"/>
        </w:rPr>
        <w:t xml:space="preserve">3.2 Pruebas de Inyección SQL (SQLmap)</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Se intentó realizar un ataque de </w:t>
      </w:r>
      <w:r w:rsidDel="00000000" w:rsidR="00000000" w:rsidRPr="00000000">
        <w:rPr>
          <w:b w:val="1"/>
          <w:sz w:val="24"/>
          <w:szCs w:val="24"/>
          <w:rtl w:val="0"/>
        </w:rPr>
        <w:t xml:space="preserve">inyección SQL</w:t>
      </w:r>
      <w:r w:rsidDel="00000000" w:rsidR="00000000" w:rsidRPr="00000000">
        <w:rPr>
          <w:sz w:val="24"/>
          <w:szCs w:val="24"/>
          <w:rtl w:val="0"/>
        </w:rPr>
        <w:t xml:space="preserve"> en los parámetros del formulario de login utilizando </w:t>
      </w:r>
      <w:r w:rsidDel="00000000" w:rsidR="00000000" w:rsidRPr="00000000">
        <w:rPr>
          <w:b w:val="1"/>
          <w:sz w:val="24"/>
          <w:szCs w:val="24"/>
          <w:rtl w:val="0"/>
        </w:rPr>
        <w:t xml:space="preserve">SQLmap</w:t>
      </w:r>
      <w:r w:rsidDel="00000000" w:rsidR="00000000" w:rsidRPr="00000000">
        <w:rPr>
          <w:sz w:val="24"/>
          <w:szCs w:val="24"/>
          <w:rtl w:val="0"/>
        </w:rPr>
        <w:t xml:space="preserve"> para verificar si había alguna vulnerabilidad de inyección en el sistema. Sin embargo, el sistema no permitió la explotación de esta vulnerabilidad, sugiriendo que se están tomando precauciones como la validación adecuada de entradas o el uso de </w:t>
      </w:r>
      <w:r w:rsidDel="00000000" w:rsidR="00000000" w:rsidRPr="00000000">
        <w:rPr>
          <w:b w:val="1"/>
          <w:sz w:val="24"/>
          <w:szCs w:val="24"/>
          <w:rtl w:val="0"/>
        </w:rPr>
        <w:t xml:space="preserve">consultas preparadas</w:t>
      </w:r>
      <w:r w:rsidDel="00000000" w:rsidR="00000000" w:rsidRPr="00000000">
        <w:rPr>
          <w:sz w:val="24"/>
          <w:szCs w:val="24"/>
          <w:rtl w:val="0"/>
        </w:rPr>
        <w:t xml:space="preserve">.</w:t>
      </w:r>
    </w:p>
    <w:p w:rsidR="00000000" w:rsidDel="00000000" w:rsidP="00000000" w:rsidRDefault="00000000" w:rsidRPr="00000000" w14:paraId="00000056">
      <w:pPr>
        <w:spacing w:after="240" w:before="240" w:lineRule="auto"/>
        <w:rPr>
          <w:sz w:val="24"/>
          <w:szCs w:val="24"/>
        </w:rPr>
      </w:pPr>
      <w:r w:rsidDel="00000000" w:rsidR="00000000" w:rsidRPr="00000000">
        <w:rPr>
          <w:b w:val="1"/>
          <w:sz w:val="24"/>
          <w:szCs w:val="24"/>
          <w:rtl w:val="0"/>
        </w:rPr>
        <w:t xml:space="preserve">Comando Ejecutado</w:t>
      </w:r>
      <w:r w:rsidDel="00000000" w:rsidR="00000000" w:rsidRPr="00000000">
        <w:rPr>
          <w:sz w:val="24"/>
          <w:szCs w:val="24"/>
          <w:rtl w:val="0"/>
        </w:rPr>
        <w:t xml:space="preserve">:</w:t>
      </w:r>
    </w:p>
    <w:p w:rsidR="00000000" w:rsidDel="00000000" w:rsidP="00000000" w:rsidRDefault="00000000" w:rsidRPr="00000000" w14:paraId="0000005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sqlmap -u "https://216.24.57.4/inicioSesion?</w:t>
      </w:r>
      <w:r w:rsidDel="00000000" w:rsidR="00000000" w:rsidRPr="00000000">
        <w:rPr>
          <w:rFonts w:ascii="Roboto Mono" w:cs="Roboto Mono" w:eastAsia="Roboto Mono" w:hAnsi="Roboto Mono"/>
          <w:color w:val="188038"/>
          <w:sz w:val="24"/>
          <w:szCs w:val="24"/>
          <w:rtl w:val="0"/>
        </w:rPr>
        <w:t xml:space="preserve">username=oncoAdmin&amp;password</w:t>
      </w:r>
      <w:r w:rsidDel="00000000" w:rsidR="00000000" w:rsidRPr="00000000">
        <w:rPr>
          <w:rFonts w:ascii="Roboto Mono" w:cs="Roboto Mono" w:eastAsia="Roboto Mono" w:hAnsi="Roboto Mono"/>
          <w:color w:val="188038"/>
          <w:sz w:val="24"/>
          <w:szCs w:val="24"/>
          <w:rtl w:val="0"/>
        </w:rPr>
        <w:t xml:space="preserve">=test" --batch</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spacing w:after="240" w:before="240" w:lineRule="auto"/>
        <w:rPr>
          <w:sz w:val="24"/>
          <w:szCs w:val="24"/>
        </w:rPr>
      </w:pPr>
      <w:r w:rsidDel="00000000" w:rsidR="00000000" w:rsidRPr="00000000">
        <w:rPr>
          <w:b w:val="1"/>
          <w:sz w:val="24"/>
          <w:szCs w:val="24"/>
          <w:rtl w:val="0"/>
        </w:rPr>
        <w:t xml:space="preserve">Hallazgos</w:t>
      </w:r>
      <w:r w:rsidDel="00000000" w:rsidR="00000000" w:rsidRPr="00000000">
        <w:rPr>
          <w:sz w:val="24"/>
          <w:szCs w:val="24"/>
          <w:rtl w:val="0"/>
        </w:rPr>
        <w:t xml:space="preserve">:</w:t>
      </w:r>
    </w:p>
    <w:p w:rsidR="00000000" w:rsidDel="00000000" w:rsidP="00000000" w:rsidRDefault="00000000" w:rsidRPr="00000000" w14:paraId="0000005A">
      <w:pPr>
        <w:numPr>
          <w:ilvl w:val="0"/>
          <w:numId w:val="2"/>
        </w:numPr>
        <w:spacing w:after="240" w:before="240" w:lineRule="auto"/>
        <w:ind w:left="720" w:hanging="360"/>
        <w:rPr>
          <w:sz w:val="24"/>
          <w:szCs w:val="24"/>
        </w:rPr>
      </w:pPr>
      <w:r w:rsidDel="00000000" w:rsidR="00000000" w:rsidRPr="00000000">
        <w:rPr>
          <w:b w:val="1"/>
          <w:sz w:val="24"/>
          <w:szCs w:val="24"/>
          <w:rtl w:val="0"/>
        </w:rPr>
        <w:t xml:space="preserve">Sin vulnerabilidad de inyección SQL</w:t>
      </w:r>
      <w:r w:rsidDel="00000000" w:rsidR="00000000" w:rsidRPr="00000000">
        <w:rPr>
          <w:sz w:val="24"/>
          <w:szCs w:val="24"/>
          <w:rtl w:val="0"/>
        </w:rPr>
        <w:t xml:space="preserve">: El sistema no permitió la explotación de inyecciones SQL, lo que sugiere que el sitio web está protegiendo adecuadamente contra este tipo de ataque, probablemente mediante el uso de </w:t>
      </w:r>
      <w:r w:rsidDel="00000000" w:rsidR="00000000" w:rsidRPr="00000000">
        <w:rPr>
          <w:b w:val="1"/>
          <w:sz w:val="24"/>
          <w:szCs w:val="24"/>
          <w:rtl w:val="0"/>
        </w:rPr>
        <w:t xml:space="preserve">consultas parametrizadas</w:t>
      </w:r>
      <w:r w:rsidDel="00000000" w:rsidR="00000000" w:rsidRPr="00000000">
        <w:rPr>
          <w:sz w:val="24"/>
          <w:szCs w:val="24"/>
          <w:rtl w:val="0"/>
        </w:rPr>
        <w:t xml:space="preserve">.</w:t>
      </w:r>
    </w:p>
    <w:p w:rsidR="00000000" w:rsidDel="00000000" w:rsidP="00000000" w:rsidRDefault="00000000" w:rsidRPr="00000000" w14:paraId="0000005B">
      <w:pPr>
        <w:pStyle w:val="Heading4"/>
        <w:keepNext w:val="0"/>
        <w:keepLines w:val="0"/>
        <w:spacing w:after="40" w:before="240" w:lineRule="auto"/>
        <w:rPr>
          <w:b w:val="1"/>
          <w:color w:val="000000"/>
        </w:rPr>
      </w:pPr>
      <w:bookmarkStart w:colFirst="0" w:colLast="0" w:name="_54xm44zcsann" w:id="41"/>
      <w:bookmarkEnd w:id="41"/>
      <w:r w:rsidDel="00000000" w:rsidR="00000000" w:rsidRPr="00000000">
        <w:rPr>
          <w:b w:val="1"/>
          <w:color w:val="000000"/>
          <w:rtl w:val="0"/>
        </w:rPr>
        <w:t xml:space="preserve">Evidencia:</w:t>
      </w:r>
    </w:p>
    <w:p w:rsidR="00000000" w:rsidDel="00000000" w:rsidP="00000000" w:rsidRDefault="00000000" w:rsidRPr="00000000" w14:paraId="0000005C">
      <w:pPr>
        <w:rPr>
          <w:sz w:val="24"/>
          <w:szCs w:val="24"/>
        </w:rPr>
      </w:pPr>
      <w:r w:rsidDel="00000000" w:rsidR="00000000" w:rsidRPr="00000000">
        <w:rPr>
          <w:sz w:val="24"/>
          <w:szCs w:val="24"/>
        </w:rPr>
        <w:drawing>
          <wp:inline distB="114300" distT="114300" distL="114300" distR="114300">
            <wp:extent cx="5731200" cy="21463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b w:val="1"/>
          <w:color w:val="000000"/>
        </w:rPr>
      </w:pPr>
      <w:bookmarkStart w:colFirst="0" w:colLast="0" w:name="_tam53xscbohd" w:id="42"/>
      <w:bookmarkEnd w:id="42"/>
      <w:r w:rsidDel="00000000" w:rsidR="00000000" w:rsidRPr="00000000">
        <w:rPr>
          <w:b w:val="1"/>
          <w:color w:val="000000"/>
          <w:rtl w:val="0"/>
        </w:rPr>
        <w:t xml:space="preserve">Impacto:</w:t>
      </w:r>
    </w:p>
    <w:p w:rsidR="00000000" w:rsidDel="00000000" w:rsidP="00000000" w:rsidRDefault="00000000" w:rsidRPr="00000000" w14:paraId="0000005E">
      <w:pPr>
        <w:numPr>
          <w:ilvl w:val="0"/>
          <w:numId w:val="9"/>
        </w:numPr>
        <w:spacing w:after="240" w:before="240" w:lineRule="auto"/>
        <w:ind w:left="720" w:hanging="360"/>
        <w:rPr>
          <w:sz w:val="24"/>
          <w:szCs w:val="24"/>
        </w:rPr>
      </w:pPr>
      <w:r w:rsidDel="00000000" w:rsidR="00000000" w:rsidRPr="00000000">
        <w:rPr>
          <w:sz w:val="24"/>
          <w:szCs w:val="24"/>
          <w:rtl w:val="0"/>
        </w:rPr>
        <w:t xml:space="preserve">La prevención de </w:t>
      </w:r>
      <w:r w:rsidDel="00000000" w:rsidR="00000000" w:rsidRPr="00000000">
        <w:rPr>
          <w:b w:val="1"/>
          <w:sz w:val="24"/>
          <w:szCs w:val="24"/>
          <w:rtl w:val="0"/>
        </w:rPr>
        <w:t xml:space="preserve">inyección SQL</w:t>
      </w:r>
      <w:r w:rsidDel="00000000" w:rsidR="00000000" w:rsidRPr="00000000">
        <w:rPr>
          <w:sz w:val="24"/>
          <w:szCs w:val="24"/>
          <w:rtl w:val="0"/>
        </w:rPr>
        <w:t xml:space="preserve"> es una buena práctica de seguridad y demuestra que la validación de entradas está bien implementada.</w:t>
      </w:r>
      <w:r w:rsidDel="00000000" w:rsidR="00000000" w:rsidRPr="00000000">
        <w:rPr>
          <w:rtl w:val="0"/>
        </w:rPr>
      </w:r>
    </w:p>
    <w:p w:rsidR="00000000" w:rsidDel="00000000" w:rsidP="00000000" w:rsidRDefault="00000000" w:rsidRPr="00000000" w14:paraId="0000005F">
      <w:pPr>
        <w:pStyle w:val="Heading1"/>
        <w:keepNext w:val="0"/>
        <w:keepLines w:val="0"/>
        <w:spacing w:before="280" w:lineRule="auto"/>
        <w:rPr>
          <w:b w:val="1"/>
        </w:rPr>
      </w:pPr>
      <w:bookmarkStart w:colFirst="0" w:colLast="0" w:name="_ce7snfgqezv" w:id="43"/>
      <w:bookmarkEnd w:id="43"/>
      <w:r w:rsidDel="00000000" w:rsidR="00000000" w:rsidRPr="00000000">
        <w:rPr>
          <w:b w:val="1"/>
          <w:rtl w:val="0"/>
        </w:rPr>
        <w:t xml:space="preserve">5. Conclusión</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El análisis realizado ha demostrado que la página objetivo está bien protegida contra una serie de amenazas comunes, como </w:t>
      </w:r>
      <w:r w:rsidDel="00000000" w:rsidR="00000000" w:rsidRPr="00000000">
        <w:rPr>
          <w:b w:val="1"/>
          <w:sz w:val="24"/>
          <w:szCs w:val="24"/>
          <w:rtl w:val="0"/>
        </w:rPr>
        <w:t xml:space="preserve">fuerza bruta</w:t>
      </w:r>
      <w:r w:rsidDel="00000000" w:rsidR="00000000" w:rsidRPr="00000000">
        <w:rPr>
          <w:sz w:val="24"/>
          <w:szCs w:val="24"/>
          <w:rtl w:val="0"/>
        </w:rPr>
        <w:t xml:space="preserve"> y </w:t>
      </w:r>
      <w:r w:rsidDel="00000000" w:rsidR="00000000" w:rsidRPr="00000000">
        <w:rPr>
          <w:b w:val="1"/>
          <w:sz w:val="24"/>
          <w:szCs w:val="24"/>
          <w:rtl w:val="0"/>
        </w:rPr>
        <w:t xml:space="preserve">inyección SQL</w:t>
      </w:r>
      <w:r w:rsidDel="00000000" w:rsidR="00000000" w:rsidRPr="00000000">
        <w:rPr>
          <w:sz w:val="24"/>
          <w:szCs w:val="24"/>
          <w:rtl w:val="0"/>
        </w:rPr>
        <w:t xml:space="preserve">, gracias a medidas de seguridad como la </w:t>
      </w:r>
      <w:r w:rsidDel="00000000" w:rsidR="00000000" w:rsidRPr="00000000">
        <w:rPr>
          <w:b w:val="1"/>
          <w:sz w:val="24"/>
          <w:szCs w:val="24"/>
          <w:rtl w:val="0"/>
        </w:rPr>
        <w:t xml:space="preserve">protección contra ataques de fuerza bruta</w:t>
      </w:r>
      <w:r w:rsidDel="00000000" w:rsidR="00000000" w:rsidRPr="00000000">
        <w:rPr>
          <w:sz w:val="24"/>
          <w:szCs w:val="24"/>
          <w:rtl w:val="0"/>
        </w:rPr>
        <w:t xml:space="preserve"> y la validación adecuada de entradas. Sin embargo, siempre es recomendable seguir fortaleciendo los controles de acceso y realizar pruebas periódicas de seguridad para asegurar la protección frente a nuevas vulnerabilidades.</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Este pentesting controlado ha permitido evaluar diversas áreas de seguridad del sistema, y las recomendaciones proporcionadas ayudarán a mantener un alto nivel de protección.</w:t>
      </w:r>
    </w:p>
    <w:p w:rsidR="00000000" w:rsidDel="00000000" w:rsidP="00000000" w:rsidRDefault="00000000" w:rsidRPr="00000000" w14:paraId="00000062">
      <w:pPr>
        <w:rPr>
          <w:sz w:val="24"/>
          <w:szCs w:val="24"/>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209800" cy="367030"/>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