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EEADC8">
      <w:pPr>
        <w:tabs>
          <w:tab w:val="left" w:pos="6644"/>
        </w:tabs>
      </w:pPr>
      <w:bookmarkStart w:id="29" w:name="_GoBack"/>
      <w:bookmarkEnd w:id="29"/>
      <w:r>
        <w:rPr>
          <w:rFonts w:ascii="Arial" w:hAnsi="Arial" w:cs="Arial"/>
          <w:bCs/>
          <w:szCs w:val="26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margin">
              <wp:posOffset>5042535</wp:posOffset>
            </wp:positionH>
            <wp:positionV relativeFrom="paragraph">
              <wp:posOffset>-302895</wp:posOffset>
            </wp:positionV>
            <wp:extent cx="1355725" cy="1355725"/>
            <wp:effectExtent l="0" t="0" r="0" b="0"/>
            <wp:wrapNone/>
            <wp:docPr id="1" name="Picture 1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con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5876" cy="1355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</w:p>
    <w:p w14:paraId="7510D15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13B3472">
      <w:pPr>
        <w:ind w:left="2070"/>
      </w:pPr>
    </w:p>
    <w:p w14:paraId="53FC9592">
      <w:pPr>
        <w:ind w:left="2070"/>
      </w:pPr>
    </w:p>
    <w:p w14:paraId="66234D73">
      <w:pPr>
        <w:pStyle w:val="11"/>
        <w:spacing w:line="276" w:lineRule="auto"/>
        <w:ind w:left="2880"/>
        <w:jc w:val="both"/>
        <w:rPr>
          <w:rFonts w:ascii="Arial" w:hAnsi="Arial" w:cs="Arial"/>
          <w:bCs/>
          <w:sz w:val="24"/>
          <w:szCs w:val="26"/>
          <w:lang w:val="en-PH"/>
        </w:rPr>
      </w:pPr>
      <w:r>
        <w:rPr>
          <w:rFonts w:ascii="Arial" w:hAnsi="Arial" w:cs="Arial"/>
          <w:bCs/>
          <w:sz w:val="24"/>
          <w:szCs w:val="26"/>
          <w:lang w:val="en-PH"/>
        </w:rPr>
        <w:t>To whom it may concern:</w:t>
      </w:r>
    </w:p>
    <w:p w14:paraId="735F1BCD">
      <w:pPr>
        <w:pStyle w:val="11"/>
        <w:spacing w:line="276" w:lineRule="auto"/>
        <w:ind w:left="2880"/>
        <w:jc w:val="both"/>
        <w:rPr>
          <w:rFonts w:ascii="Arial" w:hAnsi="Arial" w:cs="Arial"/>
          <w:bCs/>
          <w:sz w:val="24"/>
          <w:szCs w:val="26"/>
          <w:lang w:val="en-PH"/>
        </w:rPr>
      </w:pPr>
    </w:p>
    <w:p w14:paraId="22BA7E50">
      <w:pPr>
        <w:pStyle w:val="11"/>
        <w:spacing w:line="276" w:lineRule="auto"/>
        <w:ind w:left="2880" w:firstLine="720"/>
        <w:jc w:val="both"/>
        <w:rPr>
          <w:rFonts w:ascii="Arial" w:hAnsi="Arial" w:cs="Arial"/>
          <w:bCs/>
          <w:sz w:val="24"/>
          <w:szCs w:val="26"/>
          <w:lang w:val="en-PH"/>
        </w:rPr>
      </w:pPr>
      <w:r>
        <w:rPr>
          <w:rFonts w:ascii="Arial" w:hAnsi="Arial" w:cs="Arial"/>
          <w:bCs/>
          <w:sz w:val="24"/>
          <w:szCs w:val="26"/>
          <w:lang w:val="en-PH"/>
        </w:rPr>
        <w:t xml:space="preserve">As provided for the Local Government Code, Republic Act 7160, this construction clearance is hereby granted to </w:t>
      </w:r>
      <w:r>
        <w:rPr>
          <w:rFonts w:ascii="Arial" w:hAnsi="Arial" w:cs="Arial"/>
          <w:b/>
          <w:sz w:val="24"/>
          <w:szCs w:val="26"/>
          <w:lang w:val="en-PH"/>
        </w:rPr>
        <w:fldChar w:fldCharType="begin">
          <w:ffData>
            <w:name w:val="txtName"/>
            <w:enabled/>
            <w:calcOnExit w:val="0"/>
            <w:textInput/>
          </w:ffData>
        </w:fldChar>
      </w:r>
      <w:bookmarkStart w:id="0" w:name="txtName"/>
      <w:r>
        <w:rPr>
          <w:rFonts w:ascii="Arial" w:hAnsi="Arial" w:cs="Arial"/>
          <w:b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/>
          <w:sz w:val="24"/>
          <w:szCs w:val="26"/>
          <w:lang w:val="en-PH"/>
        </w:rPr>
        <w:t>     </w:t>
      </w:r>
      <w:r>
        <w:rPr>
          <w:rFonts w:ascii="Arial" w:hAnsi="Arial" w:cs="Arial"/>
          <w:b/>
          <w:sz w:val="24"/>
          <w:szCs w:val="26"/>
          <w:lang w:val="en-PH"/>
        </w:rPr>
        <w:fldChar w:fldCharType="end"/>
      </w:r>
      <w:bookmarkEnd w:id="0"/>
      <w:r>
        <w:rPr>
          <w:rFonts w:ascii="Arial" w:hAnsi="Arial" w:cs="Arial"/>
          <w:b/>
          <w:sz w:val="24"/>
          <w:szCs w:val="26"/>
          <w:lang w:val="en-PH"/>
        </w:rPr>
        <w:t xml:space="preserve"> </w:t>
      </w:r>
      <w:r>
        <w:rPr>
          <w:rFonts w:ascii="Arial" w:hAnsi="Arial" w:cs="Arial"/>
          <w:bCs/>
          <w:sz w:val="24"/>
          <w:szCs w:val="26"/>
          <w:lang w:val="en-PH"/>
        </w:rPr>
        <w:t xml:space="preserve">for the construction/installation of </w:t>
      </w:r>
      <w:r>
        <w:rPr>
          <w:rFonts w:ascii="Arial" w:hAnsi="Arial" w:cs="Arial"/>
          <w:b/>
          <w:sz w:val="24"/>
          <w:szCs w:val="26"/>
          <w:lang w:val="en-PH"/>
        </w:rPr>
        <w:t xml:space="preserve"> </w:t>
      </w:r>
      <w:r>
        <w:rPr>
          <w:rFonts w:ascii="Arial" w:hAnsi="Arial" w:cs="Arial"/>
          <w:b/>
          <w:sz w:val="24"/>
          <w:szCs w:val="26"/>
          <w:lang w:val="en-PH"/>
        </w:rPr>
        <w:fldChar w:fldCharType="begin">
          <w:ffData>
            <w:name w:val="txtDescription"/>
            <w:enabled/>
            <w:calcOnExit w:val="0"/>
            <w:textInput/>
          </w:ffData>
        </w:fldChar>
      </w:r>
      <w:bookmarkStart w:id="1" w:name="txtDescription"/>
      <w:r>
        <w:rPr>
          <w:rFonts w:ascii="Arial" w:hAnsi="Arial" w:cs="Arial"/>
          <w:b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/>
          <w:sz w:val="24"/>
          <w:szCs w:val="26"/>
          <w:lang w:val="en-PH"/>
        </w:rPr>
        <w:t>     </w:t>
      </w:r>
      <w:r>
        <w:rPr>
          <w:rFonts w:ascii="Arial" w:hAnsi="Arial" w:cs="Arial"/>
          <w:b/>
          <w:sz w:val="24"/>
          <w:szCs w:val="26"/>
          <w:lang w:val="en-PH"/>
        </w:rPr>
        <w:fldChar w:fldCharType="end"/>
      </w:r>
      <w:bookmarkEnd w:id="1"/>
      <w:r>
        <w:rPr>
          <w:rFonts w:ascii="Arial" w:hAnsi="Arial" w:cs="Arial"/>
          <w:b/>
          <w:sz w:val="24"/>
          <w:szCs w:val="26"/>
          <w:lang w:val="en-PH"/>
        </w:rPr>
        <w:t xml:space="preserve">, </w:t>
      </w:r>
      <w:r>
        <w:rPr>
          <w:rFonts w:ascii="Arial" w:hAnsi="Arial" w:cs="Arial"/>
          <w:bCs/>
          <w:sz w:val="24"/>
          <w:szCs w:val="26"/>
          <w:lang w:val="en-PH"/>
        </w:rPr>
        <w:t xml:space="preserve">lot number </w:t>
      </w:r>
      <w:r>
        <w:rPr>
          <w:rFonts w:ascii="Arial" w:hAnsi="Arial" w:cs="Arial"/>
          <w:bCs/>
          <w:sz w:val="24"/>
          <w:szCs w:val="26"/>
          <w:lang w:val="en-PH"/>
        </w:rPr>
        <w:fldChar w:fldCharType="begin">
          <w:ffData>
            <w:name w:val="txtLotNo"/>
            <w:enabled/>
            <w:calcOnExit w:val="0"/>
            <w:textInput/>
          </w:ffData>
        </w:fldChar>
      </w:r>
      <w:bookmarkStart w:id="2" w:name="txtLotNo"/>
      <w:r>
        <w:rPr>
          <w:rFonts w:ascii="Arial" w:hAnsi="Arial" w:cs="Arial"/>
          <w:bCs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Cs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Cs/>
          <w:sz w:val="24"/>
          <w:szCs w:val="26"/>
          <w:lang w:val="en-PH"/>
        </w:rPr>
        <w:t>     </w:t>
      </w:r>
      <w:r>
        <w:rPr>
          <w:rFonts w:ascii="Arial" w:hAnsi="Arial" w:cs="Arial"/>
          <w:bCs/>
          <w:sz w:val="24"/>
          <w:szCs w:val="26"/>
          <w:lang w:val="en-PH"/>
        </w:rPr>
        <w:fldChar w:fldCharType="end"/>
      </w:r>
      <w:bookmarkEnd w:id="2"/>
      <w:r>
        <w:rPr>
          <w:rFonts w:ascii="Arial" w:hAnsi="Arial" w:cs="Arial"/>
          <w:bCs/>
          <w:sz w:val="24"/>
          <w:szCs w:val="26"/>
          <w:lang w:val="en-PH"/>
        </w:rPr>
        <w:t xml:space="preserve">, with the total area of </w:t>
      </w:r>
      <w:r>
        <w:rPr>
          <w:rFonts w:ascii="Arial" w:hAnsi="Arial" w:cs="Arial"/>
          <w:b/>
          <w:sz w:val="24"/>
          <w:szCs w:val="26"/>
          <w:lang w:val="en-PH"/>
        </w:rPr>
        <w:fldChar w:fldCharType="begin">
          <w:ffData>
            <w:name w:val="txtAreaWords"/>
            <w:enabled/>
            <w:calcOnExit w:val="0"/>
            <w:textInput/>
          </w:ffData>
        </w:fldChar>
      </w:r>
      <w:bookmarkStart w:id="3" w:name="txtAreaWords"/>
      <w:r>
        <w:rPr>
          <w:rFonts w:ascii="Arial" w:hAnsi="Arial" w:cs="Arial"/>
          <w:b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/>
          <w:sz w:val="24"/>
          <w:szCs w:val="26"/>
          <w:lang w:val="en-PH"/>
        </w:rPr>
        <w:t>     </w:t>
      </w:r>
      <w:r>
        <w:rPr>
          <w:rFonts w:ascii="Arial" w:hAnsi="Arial" w:cs="Arial"/>
          <w:b/>
          <w:sz w:val="24"/>
          <w:szCs w:val="26"/>
          <w:lang w:val="en-PH"/>
        </w:rPr>
        <w:fldChar w:fldCharType="end"/>
      </w:r>
      <w:bookmarkEnd w:id="3"/>
      <w:r>
        <w:rPr>
          <w:rFonts w:ascii="Arial" w:hAnsi="Arial" w:cs="Arial"/>
          <w:bCs/>
          <w:sz w:val="24"/>
          <w:szCs w:val="26"/>
          <w:lang w:val="en-PH"/>
        </w:rPr>
        <w:t xml:space="preserve"> (</w:t>
      </w:r>
      <w:r>
        <w:rPr>
          <w:rFonts w:ascii="Arial" w:hAnsi="Arial" w:cs="Arial"/>
          <w:b/>
          <w:sz w:val="24"/>
          <w:szCs w:val="26"/>
          <w:lang w:val="en-PH"/>
        </w:rPr>
        <w:fldChar w:fldCharType="begin">
          <w:ffData>
            <w:name w:val="txtArea"/>
            <w:enabled/>
            <w:calcOnExit w:val="0"/>
            <w:textInput>
              <w:type w:val="number"/>
              <w:format w:val="#,##0"/>
            </w:textInput>
          </w:ffData>
        </w:fldChar>
      </w:r>
      <w:bookmarkStart w:id="4" w:name="txtArea"/>
      <w:r>
        <w:rPr>
          <w:rFonts w:ascii="Arial" w:hAnsi="Arial" w:cs="Arial"/>
          <w:b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/>
          <w:sz w:val="24"/>
          <w:szCs w:val="26"/>
          <w:lang w:val="en-PH"/>
        </w:rPr>
        <w:t>     </w:t>
      </w:r>
      <w:r>
        <w:rPr>
          <w:rFonts w:ascii="Arial" w:hAnsi="Arial" w:cs="Arial"/>
          <w:b/>
          <w:sz w:val="24"/>
          <w:szCs w:val="26"/>
          <w:lang w:val="en-PH"/>
        </w:rPr>
        <w:fldChar w:fldCharType="end"/>
      </w:r>
      <w:bookmarkEnd w:id="4"/>
      <w:r>
        <w:rPr>
          <w:rFonts w:ascii="Arial" w:hAnsi="Arial" w:cs="Arial"/>
          <w:bCs/>
          <w:sz w:val="24"/>
          <w:szCs w:val="26"/>
          <w:lang w:val="en-PH"/>
        </w:rPr>
        <w:t xml:space="preserve">) square meters more or less with a total project of construction cost of </w:t>
      </w:r>
      <w:r>
        <w:rPr>
          <w:rFonts w:ascii="Arial" w:hAnsi="Arial" w:cs="Arial"/>
          <w:b/>
          <w:sz w:val="24"/>
          <w:szCs w:val="26"/>
          <w:lang w:val="en-PH"/>
        </w:rPr>
        <w:fldChar w:fldCharType="begin">
          <w:ffData>
            <w:name w:val="txtCost"/>
            <w:enabled/>
            <w:calcOnExit w:val="0"/>
            <w:textInput>
              <w:type w:val="number"/>
              <w:format w:val="#,##0.00"/>
            </w:textInput>
          </w:ffData>
        </w:fldChar>
      </w:r>
      <w:bookmarkStart w:id="5" w:name="txtCost"/>
      <w:r>
        <w:rPr>
          <w:rFonts w:ascii="Arial" w:hAnsi="Arial" w:cs="Arial"/>
          <w:b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/>
          <w:sz w:val="24"/>
          <w:szCs w:val="26"/>
          <w:lang w:val="en-PH"/>
        </w:rPr>
        <w:t>     </w:t>
      </w:r>
      <w:r>
        <w:rPr>
          <w:rFonts w:ascii="Arial" w:hAnsi="Arial" w:cs="Arial"/>
          <w:b/>
          <w:sz w:val="24"/>
          <w:szCs w:val="26"/>
          <w:lang w:val="en-PH"/>
        </w:rPr>
        <w:fldChar w:fldCharType="end"/>
      </w:r>
      <w:bookmarkEnd w:id="5"/>
      <w:r>
        <w:rPr>
          <w:rFonts w:ascii="Arial" w:hAnsi="Arial" w:cs="Arial"/>
          <w:bCs/>
          <w:sz w:val="24"/>
          <w:szCs w:val="26"/>
          <w:lang w:val="en-PH"/>
        </w:rPr>
        <w:t xml:space="preserve"> at Purok </w:t>
      </w:r>
      <w:r>
        <w:rPr>
          <w:rFonts w:ascii="Arial" w:hAnsi="Arial" w:cs="Arial"/>
          <w:b/>
          <w:sz w:val="24"/>
          <w:szCs w:val="26"/>
          <w:lang w:val="en-PH"/>
        </w:rPr>
        <w:fldChar w:fldCharType="begin">
          <w:ffData>
            <w:name w:val="txtPurok"/>
            <w:enabled/>
            <w:calcOnExit w:val="0"/>
            <w:textInput/>
          </w:ffData>
        </w:fldChar>
      </w:r>
      <w:bookmarkStart w:id="6" w:name="txtPurok"/>
      <w:r>
        <w:rPr>
          <w:rFonts w:ascii="Arial" w:hAnsi="Arial" w:cs="Arial"/>
          <w:b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/>
          <w:sz w:val="24"/>
          <w:szCs w:val="26"/>
          <w:lang w:val="en-PH"/>
        </w:rPr>
        <w:t>     </w:t>
      </w:r>
      <w:r>
        <w:rPr>
          <w:rFonts w:ascii="Arial" w:hAnsi="Arial" w:cs="Arial"/>
          <w:b/>
          <w:sz w:val="24"/>
          <w:szCs w:val="26"/>
          <w:lang w:val="en-PH"/>
        </w:rPr>
        <w:fldChar w:fldCharType="end"/>
      </w:r>
      <w:bookmarkEnd w:id="6"/>
      <w:r>
        <w:rPr>
          <w:rFonts w:ascii="Arial" w:hAnsi="Arial" w:cs="Arial"/>
          <w:bCs/>
          <w:sz w:val="24"/>
          <w:szCs w:val="26"/>
          <w:lang w:val="en-PH"/>
        </w:rPr>
        <w:t xml:space="preserve">, </w:t>
      </w:r>
      <w:r>
        <w:rPr>
          <w:rFonts w:ascii="Arial" w:hAnsi="Arial" w:cs="Arial"/>
          <w:bCs/>
          <w:sz w:val="24"/>
          <w:szCs w:val="26"/>
          <w:lang w:val="en-PH"/>
        </w:rPr>
        <w:fldChar w:fldCharType="begin">
          <w:ffData>
            <w:name w:val="txtBarangay"/>
            <w:enabled/>
            <w:calcOnExit w:val="0"/>
            <w:textInput/>
          </w:ffData>
        </w:fldChar>
      </w:r>
      <w:bookmarkStart w:id="7" w:name="txtBarangay"/>
      <w:r>
        <w:rPr>
          <w:rFonts w:ascii="Arial" w:hAnsi="Arial" w:cs="Arial"/>
          <w:bCs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Cs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Cs/>
          <w:sz w:val="24"/>
          <w:szCs w:val="26"/>
          <w:lang w:val="en-PH"/>
        </w:rPr>
        <w:t>PITOGO</w:t>
      </w:r>
      <w:r>
        <w:rPr>
          <w:rFonts w:ascii="Arial" w:hAnsi="Arial" w:cs="Arial"/>
          <w:bCs/>
          <w:sz w:val="24"/>
          <w:szCs w:val="26"/>
          <w:lang w:val="en-PH"/>
        </w:rPr>
        <w:fldChar w:fldCharType="end"/>
      </w:r>
      <w:bookmarkEnd w:id="7"/>
      <w:r>
        <w:rPr>
          <w:rFonts w:ascii="Arial" w:hAnsi="Arial" w:cs="Arial"/>
          <w:bCs/>
          <w:sz w:val="24"/>
          <w:szCs w:val="26"/>
          <w:lang w:val="en-PH"/>
        </w:rPr>
        <w:t xml:space="preserve">, </w:t>
      </w:r>
      <w:r>
        <w:rPr>
          <w:rFonts w:ascii="Arial" w:hAnsi="Arial" w:cs="Arial"/>
          <w:bCs/>
          <w:sz w:val="24"/>
          <w:szCs w:val="26"/>
          <w:lang w:val="en-PH"/>
        </w:rPr>
        <w:fldChar w:fldCharType="begin">
          <w:ffData>
            <w:name w:val="txtMunCitProv"/>
            <w:enabled/>
            <w:calcOnExit w:val="0"/>
            <w:textInput/>
          </w:ffData>
        </w:fldChar>
      </w:r>
      <w:bookmarkStart w:id="8" w:name="txtMunCitProv"/>
      <w:r>
        <w:rPr>
          <w:rFonts w:ascii="Arial" w:hAnsi="Arial" w:cs="Arial"/>
          <w:bCs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Cs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Cs/>
          <w:sz w:val="24"/>
          <w:szCs w:val="26"/>
          <w:lang w:val="en-PH"/>
        </w:rPr>
        <w:t>CONSOLACION, CEBU</w:t>
      </w:r>
      <w:r>
        <w:rPr>
          <w:rFonts w:ascii="Arial" w:hAnsi="Arial" w:cs="Arial"/>
          <w:bCs/>
          <w:sz w:val="24"/>
          <w:szCs w:val="26"/>
          <w:lang w:val="en-PH"/>
        </w:rPr>
        <w:fldChar w:fldCharType="end"/>
      </w:r>
      <w:bookmarkEnd w:id="8"/>
      <w:r>
        <w:rPr>
          <w:rFonts w:ascii="Arial" w:hAnsi="Arial" w:cs="Arial"/>
          <w:bCs/>
          <w:sz w:val="24"/>
          <w:szCs w:val="26"/>
          <w:lang w:val="en-PH"/>
        </w:rPr>
        <w:t>.</w:t>
      </w:r>
    </w:p>
    <w:p w14:paraId="678C79D5">
      <w:pPr>
        <w:pStyle w:val="11"/>
        <w:spacing w:line="276" w:lineRule="auto"/>
        <w:ind w:left="2880"/>
        <w:jc w:val="both"/>
        <w:rPr>
          <w:rFonts w:ascii="Arial" w:hAnsi="Arial" w:cs="Arial"/>
          <w:bCs/>
          <w:sz w:val="24"/>
          <w:szCs w:val="26"/>
          <w:lang w:val="en-PH"/>
        </w:rPr>
      </w:pPr>
    </w:p>
    <w:p w14:paraId="132AD81E">
      <w:pPr>
        <w:pStyle w:val="11"/>
        <w:spacing w:line="276" w:lineRule="auto"/>
        <w:ind w:left="2880" w:firstLine="720"/>
        <w:jc w:val="both"/>
        <w:rPr>
          <w:rFonts w:ascii="Arial" w:hAnsi="Arial" w:cs="Arial"/>
          <w:bCs/>
          <w:sz w:val="24"/>
          <w:szCs w:val="26"/>
          <w:lang w:val="en-PH"/>
        </w:rPr>
      </w:pPr>
      <w:r>
        <w:rPr>
          <w:rFonts w:ascii="Arial" w:hAnsi="Arial" w:cs="Arial"/>
          <w:bCs/>
          <w:sz w:val="24"/>
          <w:szCs w:val="26"/>
          <w:lang w:val="en-PH"/>
        </w:rPr>
        <w:t>This clearance is issued upon the personal request of said person for the application of Permit and for any legal purpose this may serve.</w:t>
      </w:r>
    </w:p>
    <w:p w14:paraId="6DB1B469">
      <w:pPr>
        <w:pStyle w:val="11"/>
        <w:spacing w:line="276" w:lineRule="auto"/>
        <w:ind w:left="2880" w:firstLine="720"/>
        <w:jc w:val="both"/>
        <w:rPr>
          <w:rFonts w:ascii="Arial" w:hAnsi="Arial" w:cs="Arial"/>
          <w:bCs/>
          <w:sz w:val="24"/>
          <w:szCs w:val="26"/>
          <w:lang w:val="en-PH"/>
        </w:rPr>
      </w:pPr>
    </w:p>
    <w:p w14:paraId="55632537">
      <w:pPr>
        <w:pStyle w:val="11"/>
        <w:spacing w:line="276" w:lineRule="auto"/>
        <w:ind w:left="2880" w:firstLine="720"/>
        <w:jc w:val="both"/>
        <w:rPr>
          <w:rFonts w:ascii="Arial" w:hAnsi="Arial" w:cs="Arial"/>
          <w:bCs/>
          <w:sz w:val="24"/>
          <w:szCs w:val="26"/>
          <w:lang w:val="en-PH"/>
        </w:rPr>
      </w:pPr>
      <w:r>
        <w:rPr>
          <w:rFonts w:ascii="Arial" w:hAnsi="Arial" w:cs="Arial"/>
          <w:bCs/>
          <w:sz w:val="24"/>
          <w:szCs w:val="26"/>
          <w:lang w:val="en-PH"/>
        </w:rPr>
        <w:t xml:space="preserve">Given this </w:t>
      </w:r>
      <w:r>
        <w:rPr>
          <w:rFonts w:ascii="Arial" w:hAnsi="Arial" w:cs="Arial"/>
          <w:b/>
          <w:sz w:val="24"/>
          <w:szCs w:val="26"/>
          <w:lang w:val="en-PH"/>
        </w:rPr>
        <w:fldChar w:fldCharType="begin">
          <w:ffData>
            <w:name w:val="txtDay"/>
            <w:enabled/>
            <w:calcOnExit w:val="0"/>
            <w:textInput/>
          </w:ffData>
        </w:fldChar>
      </w:r>
      <w:bookmarkStart w:id="9" w:name="txtDay"/>
      <w:r>
        <w:rPr>
          <w:rFonts w:ascii="Arial" w:hAnsi="Arial" w:cs="Arial"/>
          <w:b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/>
          <w:sz w:val="24"/>
          <w:szCs w:val="26"/>
          <w:lang w:val="en-PH"/>
        </w:rPr>
        <w:t>27th</w:t>
      </w:r>
      <w:r>
        <w:rPr>
          <w:rFonts w:ascii="Arial" w:hAnsi="Arial" w:cs="Arial"/>
          <w:b/>
          <w:sz w:val="24"/>
          <w:szCs w:val="26"/>
          <w:lang w:val="en-PH"/>
        </w:rPr>
        <w:fldChar w:fldCharType="end"/>
      </w:r>
      <w:bookmarkEnd w:id="9"/>
      <w:r>
        <w:rPr>
          <w:rFonts w:ascii="Arial" w:hAnsi="Arial" w:cs="Arial"/>
          <w:b/>
          <w:sz w:val="24"/>
          <w:szCs w:val="26"/>
          <w:lang w:val="en-PH"/>
        </w:rPr>
        <w:t xml:space="preserve">  </w:t>
      </w:r>
      <w:r>
        <w:rPr>
          <w:rFonts w:ascii="Arial" w:hAnsi="Arial" w:cs="Arial"/>
          <w:bCs/>
          <w:sz w:val="24"/>
          <w:szCs w:val="26"/>
          <w:lang w:val="en-PH"/>
        </w:rPr>
        <w:t xml:space="preserve">day of </w:t>
      </w:r>
      <w:r>
        <w:rPr>
          <w:rFonts w:ascii="Arial" w:hAnsi="Arial" w:cs="Arial"/>
          <w:b/>
          <w:sz w:val="24"/>
          <w:szCs w:val="26"/>
          <w:lang w:val="en-PH"/>
        </w:rPr>
        <w:fldChar w:fldCharType="begin">
          <w:ffData>
            <w:name w:val="txtMonth"/>
            <w:enabled/>
            <w:calcOnExit w:val="0"/>
            <w:textInput/>
          </w:ffData>
        </w:fldChar>
      </w:r>
      <w:bookmarkStart w:id="10" w:name="txtMonth"/>
      <w:r>
        <w:rPr>
          <w:rFonts w:ascii="Arial" w:hAnsi="Arial" w:cs="Arial"/>
          <w:b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/>
          <w:sz w:val="24"/>
          <w:szCs w:val="26"/>
          <w:lang w:val="en-PH"/>
        </w:rPr>
        <w:t>April</w:t>
      </w:r>
      <w:r>
        <w:rPr>
          <w:rFonts w:ascii="Arial" w:hAnsi="Arial" w:cs="Arial"/>
          <w:b/>
          <w:sz w:val="24"/>
          <w:szCs w:val="26"/>
          <w:lang w:val="en-PH"/>
        </w:rPr>
        <w:fldChar w:fldCharType="end"/>
      </w:r>
      <w:bookmarkEnd w:id="10"/>
      <w:r>
        <w:rPr>
          <w:rFonts w:ascii="Arial" w:hAnsi="Arial" w:cs="Arial"/>
          <w:bCs/>
          <w:sz w:val="24"/>
          <w:szCs w:val="26"/>
          <w:lang w:val="en-PH"/>
        </w:rPr>
        <w:t xml:space="preserve">, year </w:t>
      </w:r>
      <w:r>
        <w:rPr>
          <w:rFonts w:ascii="Arial" w:hAnsi="Arial" w:cs="Arial"/>
          <w:b/>
          <w:sz w:val="24"/>
          <w:szCs w:val="26"/>
          <w:lang w:val="en-PH"/>
        </w:rPr>
        <w:fldChar w:fldCharType="begin">
          <w:ffData>
            <w:name w:val="txtYear"/>
            <w:enabled/>
            <w:calcOnExit w:val="0"/>
            <w:textInput/>
          </w:ffData>
        </w:fldChar>
      </w:r>
      <w:bookmarkStart w:id="11" w:name="txtYear"/>
      <w:r>
        <w:rPr>
          <w:rFonts w:ascii="Arial" w:hAnsi="Arial" w:cs="Arial"/>
          <w:b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/>
          <w:sz w:val="24"/>
          <w:szCs w:val="26"/>
          <w:lang w:val="en-PH"/>
        </w:rPr>
        <w:t>2026</w:t>
      </w:r>
      <w:r>
        <w:rPr>
          <w:rFonts w:ascii="Arial" w:hAnsi="Arial" w:cs="Arial"/>
          <w:b/>
          <w:sz w:val="24"/>
          <w:szCs w:val="26"/>
          <w:lang w:val="en-PH"/>
        </w:rPr>
        <w:fldChar w:fldCharType="end"/>
      </w:r>
      <w:bookmarkEnd w:id="11"/>
      <w:r>
        <w:rPr>
          <w:rFonts w:ascii="Arial" w:hAnsi="Arial" w:cs="Arial"/>
          <w:bCs/>
          <w:sz w:val="24"/>
          <w:szCs w:val="26"/>
          <w:lang w:val="en-PH"/>
        </w:rPr>
        <w:t xml:space="preserve"> .</w:t>
      </w:r>
    </w:p>
    <w:p w14:paraId="387D0D16">
      <w:pPr>
        <w:ind w:left="4950"/>
      </w:pPr>
    </w:p>
    <w:p w14:paraId="355342EC">
      <w:pPr>
        <w:ind w:left="2070"/>
      </w:pPr>
    </w:p>
    <w:p w14:paraId="373A4DF7">
      <w:pPr>
        <w:ind w:left="2070"/>
      </w:pPr>
    </w:p>
    <w:p w14:paraId="3B09EF1A">
      <w:pPr>
        <w:ind w:left="2070"/>
      </w:pPr>
    </w:p>
    <w:p w14:paraId="6F1CDCCD">
      <w:pPr>
        <w:ind w:left="2070"/>
      </w:pPr>
    </w:p>
    <w:p w14:paraId="22DB6728">
      <w:pPr>
        <w:ind w:left="2070"/>
      </w:pPr>
    </w:p>
    <w:p w14:paraId="6DA61873">
      <w:pPr>
        <w:ind w:left="2070"/>
      </w:pPr>
    </w:p>
    <w:p w14:paraId="1108163F">
      <w:pPr>
        <w:ind w:left="2070"/>
      </w:pPr>
    </w:p>
    <w:p w14:paraId="7EDE26E4">
      <w:pPr>
        <w:ind w:left="2070"/>
      </w:pPr>
    </w:p>
    <w:p w14:paraId="73883F99">
      <w:pPr>
        <w:ind w:left="2070"/>
      </w:pPr>
    </w:p>
    <w:p w14:paraId="1A865953">
      <w:pPr>
        <w:ind w:left="2070"/>
      </w:pPr>
    </w:p>
    <w:p w14:paraId="17E33316">
      <w:pPr>
        <w:ind w:left="2070"/>
      </w:pPr>
    </w:p>
    <w:p w14:paraId="5D1FC0C1">
      <w:pPr>
        <w:ind w:left="2070"/>
      </w:pPr>
    </w:p>
    <w:p w14:paraId="380B67B4">
      <w:pPr>
        <w:ind w:left="2070"/>
        <w:jc w:val="both"/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ab/>
      </w:r>
      <w:r>
        <w:rPr>
          <w:rFonts w:asciiTheme="minorHAnsi" w:hAnsiTheme="minorHAnsi"/>
          <w:sz w:val="28"/>
          <w:szCs w:val="28"/>
        </w:rPr>
        <w:tab/>
      </w:r>
      <w:r>
        <w:rPr>
          <w:rFonts w:asciiTheme="minorHAnsi" w:hAnsiTheme="minorHAnsi"/>
          <w:b/>
          <w:sz w:val="28"/>
          <w:szCs w:val="28"/>
        </w:rPr>
        <w:t xml:space="preserve"> </w:t>
      </w:r>
    </w:p>
    <w:p w14:paraId="2896335E">
      <w:pPr>
        <w:ind w:left="3600"/>
        <w:jc w:val="both"/>
        <w:rPr>
          <w:rFonts w:asciiTheme="minorHAnsi" w:hAnsiTheme="minorHAnsi"/>
          <w:sz w:val="28"/>
          <w:szCs w:val="28"/>
        </w:rPr>
      </w:pPr>
    </w:p>
    <w:p w14:paraId="253D61DC">
      <w:pPr>
        <w:ind w:left="5760"/>
        <w:jc w:val="both"/>
        <w:rPr>
          <w:rFonts w:asciiTheme="minorHAnsi" w:hAnsiTheme="minorHAnsi"/>
          <w:b/>
        </w:rPr>
      </w:pPr>
      <w:r>
        <w:rPr>
          <w:rFonts w:asciiTheme="minorHAnsi" w:hAnsiTheme="minorHAnsi"/>
        </w:rPr>
        <w:t xml:space="preserve">     </w:t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 xml:space="preserve">           </w:t>
      </w:r>
      <w:r>
        <w:rPr>
          <w:rFonts w:asciiTheme="minorHAnsi" w:hAnsiTheme="minorHAnsi"/>
          <w:b/>
        </w:rPr>
        <w:fldChar w:fldCharType="begin">
          <w:ffData>
            <w:name w:val="txtKapitan"/>
            <w:enabled/>
            <w:calcOnExit w:val="0"/>
            <w:textInput/>
          </w:ffData>
        </w:fldChar>
      </w:r>
      <w:bookmarkStart w:id="12" w:name="txtKapitan"/>
      <w:r>
        <w:rPr>
          <w:rFonts w:asciiTheme="minorHAnsi" w:hAnsiTheme="minorHAnsi"/>
          <w:b/>
        </w:rPr>
        <w:instrText xml:space="preserve"> FORMTEXT </w:instrText>
      </w:r>
      <w:r>
        <w:rPr>
          <w:rFonts w:asciiTheme="minorHAnsi" w:hAnsiTheme="minorHAnsi"/>
          <w:b/>
        </w:rPr>
        <w:fldChar w:fldCharType="separate"/>
      </w:r>
      <w:r>
        <w:rPr>
          <w:rFonts w:asciiTheme="minorHAnsi" w:hAnsiTheme="minorHAnsi"/>
          <w:b/>
        </w:rPr>
        <w:t>ALLEN CLAIRE PARADO-MADJOS, PH. D.</w:t>
      </w:r>
      <w:r>
        <w:rPr>
          <w:rFonts w:asciiTheme="minorHAnsi" w:hAnsiTheme="minorHAnsi"/>
          <w:b/>
        </w:rPr>
        <w:fldChar w:fldCharType="end"/>
      </w:r>
      <w:bookmarkEnd w:id="12"/>
    </w:p>
    <w:p w14:paraId="3EDFFE0D">
      <w:pPr>
        <w:ind w:left="5760" w:firstLine="72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  </w:t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 xml:space="preserve">     Punong Barangay</w:t>
      </w:r>
      <w:r>
        <w:rPr>
          <w:rFonts w:asciiTheme="minorHAnsi" w:hAnsiTheme="minorHAnsi"/>
        </w:rPr>
        <w:tab/>
      </w:r>
    </w:p>
    <w:p w14:paraId="32221D5A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                                     Paid Under</w:t>
      </w:r>
    </w:p>
    <w:p w14:paraId="61CCDD5C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                                     O.R. No.             :</w:t>
      </w:r>
      <w:r>
        <w:rPr>
          <w:rFonts w:asciiTheme="minorHAnsi" w:hAnsiTheme="minorHAnsi"/>
        </w:rPr>
        <w:fldChar w:fldCharType="begin">
          <w:ffData>
            <w:name w:val="txtORNo"/>
            <w:enabled/>
            <w:calcOnExit w:val="0"/>
            <w:textInput/>
          </w:ffData>
        </w:fldChar>
      </w:r>
      <w:bookmarkStart w:id="13" w:name="txtORNo"/>
      <w:r>
        <w:rPr>
          <w:rFonts w:asciiTheme="minorHAnsi" w:hAnsiTheme="minorHAnsi"/>
        </w:rPr>
        <w:instrText xml:space="preserve"> FORMTEXT </w:instrText>
      </w:r>
      <w:r>
        <w:rPr>
          <w:rFonts w:asciiTheme="minorHAnsi" w:hAnsiTheme="minorHAnsi"/>
        </w:rPr>
        <w:fldChar w:fldCharType="separate"/>
      </w:r>
      <w:r>
        <w:rPr>
          <w:rFonts w:asciiTheme="minorHAnsi" w:hAnsiTheme="minorHAnsi"/>
        </w:rPr>
        <w:t>     </w:t>
      </w:r>
      <w:r>
        <w:rPr>
          <w:rFonts w:asciiTheme="minorHAnsi" w:hAnsiTheme="minorHAnsi"/>
        </w:rPr>
        <w:fldChar w:fldCharType="end"/>
      </w:r>
      <w:bookmarkEnd w:id="13"/>
    </w:p>
    <w:p w14:paraId="0B550032">
      <w:pPr>
        <w:ind w:left="207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Amount Paid</w:t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 xml:space="preserve">: ₱ </w:t>
      </w:r>
      <w:r>
        <w:rPr>
          <w:rFonts w:asciiTheme="minorHAnsi" w:hAnsiTheme="minorHAnsi"/>
        </w:rPr>
        <w:fldChar w:fldCharType="begin">
          <w:ffData>
            <w:name w:val="txtAmount"/>
            <w:enabled/>
            <w:calcOnExit w:val="0"/>
            <w:textInput>
              <w:type w:val="number"/>
              <w:format w:val="#,##0.00"/>
            </w:textInput>
          </w:ffData>
        </w:fldChar>
      </w:r>
      <w:bookmarkStart w:id="14" w:name="txtAmount"/>
      <w:r>
        <w:rPr>
          <w:rFonts w:asciiTheme="minorHAnsi" w:hAnsiTheme="minorHAnsi"/>
        </w:rPr>
        <w:instrText xml:space="preserve"> FORMTEXT </w:instrText>
      </w:r>
      <w:r>
        <w:rPr>
          <w:rFonts w:asciiTheme="minorHAnsi" w:hAnsiTheme="minorHAnsi"/>
        </w:rPr>
        <w:fldChar w:fldCharType="separate"/>
      </w:r>
      <w:r>
        <w:rPr>
          <w:rFonts w:asciiTheme="minorHAnsi" w:hAnsiTheme="minorHAnsi"/>
        </w:rPr>
        <w:t>75.00</w:t>
      </w:r>
      <w:r>
        <w:rPr>
          <w:rFonts w:asciiTheme="minorHAnsi" w:hAnsiTheme="minorHAnsi"/>
        </w:rPr>
        <w:fldChar w:fldCharType="end"/>
      </w:r>
      <w:bookmarkEnd w:id="14"/>
      <w:r>
        <w:rPr>
          <w:rFonts w:asciiTheme="minorHAnsi" w:hAnsiTheme="minorHAnsi"/>
        </w:rPr>
        <w:t xml:space="preserve"> </w:t>
      </w:r>
    </w:p>
    <w:p w14:paraId="33CFE98E">
      <w:pPr>
        <w:ind w:left="207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Date Paid</w:t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 xml:space="preserve">:   </w:t>
      </w:r>
      <w:r>
        <w:rPr>
          <w:rFonts w:asciiTheme="minorHAnsi" w:hAnsiTheme="minorHAnsi"/>
        </w:rPr>
        <w:fldChar w:fldCharType="begin">
          <w:ffData>
            <w:name w:val="txtORDate"/>
            <w:enabled/>
            <w:calcOnExit w:val="0"/>
            <w:textInput>
              <w:type w:val="date"/>
              <w:format w:val="M/d/yyyy"/>
            </w:textInput>
          </w:ffData>
        </w:fldChar>
      </w:r>
      <w:bookmarkStart w:id="15" w:name="txtORDate"/>
      <w:r>
        <w:rPr>
          <w:rFonts w:asciiTheme="minorHAnsi" w:hAnsiTheme="minorHAnsi"/>
        </w:rPr>
        <w:instrText xml:space="preserve"> FORMTEXT </w:instrText>
      </w:r>
      <w:r>
        <w:rPr>
          <w:rFonts w:asciiTheme="minorHAnsi" w:hAnsiTheme="minorHAnsi"/>
        </w:rPr>
        <w:fldChar w:fldCharType="separate"/>
      </w:r>
      <w:r>
        <w:rPr>
          <w:rFonts w:asciiTheme="minorHAnsi" w:hAnsiTheme="minorHAnsi"/>
        </w:rPr>
        <w:t>4/27/2026</w:t>
      </w:r>
      <w:r>
        <w:rPr>
          <w:rFonts w:asciiTheme="minorHAnsi" w:hAnsiTheme="minorHAnsi"/>
        </w:rPr>
        <w:fldChar w:fldCharType="end"/>
      </w:r>
      <w:bookmarkEnd w:id="15"/>
    </w:p>
    <w:p w14:paraId="56F5359C">
      <w:pPr>
        <w:tabs>
          <w:tab w:val="left" w:pos="864"/>
        </w:tabs>
        <w:ind w:left="2070"/>
        <w:jc w:val="both"/>
      </w:pPr>
      <w:r>
        <w:rPr>
          <w:rFonts w:asciiTheme="minorHAnsi" w:hAnsiTheme="minorHAnsi"/>
        </w:rPr>
        <w:t>Doc. Stamp</w:t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 xml:space="preserve">: ₱ </w:t>
      </w:r>
      <w:r>
        <w:rPr>
          <w:rFonts w:asciiTheme="minorHAnsi" w:hAnsiTheme="minorHAnsi"/>
        </w:rPr>
        <w:fldChar w:fldCharType="begin">
          <w:ffData>
            <w:name w:val="txtDSAmount"/>
            <w:enabled/>
            <w:calcOnExit w:val="0"/>
            <w:textInput>
              <w:type w:val="number"/>
              <w:format w:val="#,##0.00"/>
            </w:textInput>
          </w:ffData>
        </w:fldChar>
      </w:r>
      <w:bookmarkStart w:id="16" w:name="txtDSAmount"/>
      <w:r>
        <w:rPr>
          <w:rFonts w:asciiTheme="minorHAnsi" w:hAnsiTheme="minorHAnsi"/>
        </w:rPr>
        <w:instrText xml:space="preserve"> FORMTEXT </w:instrText>
      </w:r>
      <w:r>
        <w:rPr>
          <w:rFonts w:asciiTheme="minorHAnsi" w:hAnsiTheme="minorHAnsi"/>
        </w:rPr>
        <w:fldChar w:fldCharType="separate"/>
      </w:r>
      <w:r>
        <w:rPr>
          <w:rFonts w:asciiTheme="minorHAnsi" w:hAnsiTheme="minorHAnsi"/>
        </w:rPr>
        <w:t>30.00</w:t>
      </w:r>
      <w:r>
        <w:rPr>
          <w:rFonts w:asciiTheme="minorHAnsi" w:hAnsiTheme="minorHAnsi"/>
        </w:rPr>
        <w:fldChar w:fldCharType="end"/>
      </w:r>
      <w:bookmarkEnd w:id="16"/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1798320</wp:posOffset>
                </wp:positionH>
                <wp:positionV relativeFrom="paragraph">
                  <wp:posOffset>-2400300</wp:posOffset>
                </wp:positionV>
                <wp:extent cx="975360" cy="28956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536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E78BCE4">
                            <w:pPr>
                              <w:rPr>
                                <w:b/>
                                <w:color w:val="000000" w:themeColor="text1"/>
                                <w:sz w:val="26"/>
                                <w:szCs w:val="26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1.6pt;margin-top:-189pt;height:22.8pt;width:76.8pt;z-index:251664384;mso-width-relative:page;mso-height-relative:page;" filled="f" stroked="f" coordsize="21600,21600" o:gfxdata="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j3cDdtkAAAANAQAADwAAAAAAAAABACAAAAAiAAAAZHJzL2Rvd25yZXYueG1sUEsBAhQAFAAA&#10;AAgAh07iQC40hM8nAgAAawQAAA4AAAAAAAAAAQAgAAAAKAEAAGRycy9lMm9Eb2MueG1sUEsFBgAA&#10;AAAGAAYAWQEAAME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E78BCE4">
                      <w:pPr>
                        <w:rPr>
                          <w:b/>
                          <w:color w:val="000000" w:themeColor="text1"/>
                          <w:sz w:val="26"/>
                          <w:szCs w:val="26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8720"/>
      <w:pgMar w:top="1440" w:right="72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odoni MT">
    <w:panose1 w:val="02070603080606020203"/>
    <w:charset w:val="00"/>
    <w:family w:val="roman"/>
    <w:pitch w:val="default"/>
    <w:sig w:usb0="00000003" w:usb1="00000000" w:usb2="00000000" w:usb3="00000000" w:csb0="20000001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Lucida Calligraphy">
    <w:panose1 w:val="03010101010101010101"/>
    <w:charset w:val="00"/>
    <w:family w:val="script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36BD63">
    <w:pPr>
      <w:pStyle w:val="5"/>
      <w:ind w:left="2070"/>
    </w:pPr>
    <w:r>
      <w:t>Not valid if there are erasures, without computerized photo or without official dry seal. Falsification is punishable by law under Act.171 PRC.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A21C7E"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12CAD8"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53F64D">
    <w:pPr>
      <w:pStyle w:val="6"/>
    </w:pPr>
    <w:r>
      <w:rPr>
        <w:rFonts w:ascii="Bodoni MT" w:hAnsi="Bodoni MT"/>
        <w:i/>
        <w:color w:val="0070C0"/>
        <w:sz w:val="24"/>
        <w:szCs w:val="24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-201930</wp:posOffset>
          </wp:positionH>
          <wp:positionV relativeFrom="paragraph">
            <wp:posOffset>22860</wp:posOffset>
          </wp:positionV>
          <wp:extent cx="746760" cy="775970"/>
          <wp:effectExtent l="0" t="0" r="0" b="5715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58" r="2158"/>
                  <a:stretch>
                    <a:fillRect/>
                  </a:stretch>
                </pic:blipFill>
                <pic:spPr>
                  <a:xfrm>
                    <a:off x="0" y="0"/>
                    <a:ext cx="746760" cy="7759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1663700</wp:posOffset>
          </wp:positionH>
          <wp:positionV relativeFrom="paragraph">
            <wp:posOffset>-120015</wp:posOffset>
          </wp:positionV>
          <wp:extent cx="4480560" cy="1531620"/>
          <wp:effectExtent l="0" t="0" r="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4" r="44"/>
                  <a:stretch>
                    <a:fillRect/>
                  </a:stretch>
                </pic:blipFill>
                <pic:spPr>
                  <a:xfrm>
                    <a:off x="0" y="0"/>
                    <a:ext cx="4480560" cy="15316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-672465</wp:posOffset>
              </wp:positionH>
              <wp:positionV relativeFrom="paragraph">
                <wp:posOffset>-146050</wp:posOffset>
              </wp:positionV>
              <wp:extent cx="1828800" cy="11222990"/>
              <wp:effectExtent l="0" t="0" r="19050" b="17145"/>
              <wp:wrapNone/>
              <wp:docPr id="2" name="Title 1"/>
              <wp:cNvGraphicFramePr>
                <a:graphicFrameLocks xmlns:a="http://schemas.openxmlformats.org/drawingml/2006/main" noGrp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Grp="1"/>
                    </wps:cNvSpPr>
                    <wps:spPr>
                      <a:xfrm>
                        <a:off x="0" y="0"/>
                        <a:ext cx="1828800" cy="11222942"/>
                      </a:xfrm>
                      <a:prstGeom prst="rect">
                        <a:avLst/>
                      </a:prstGeom>
                      <a:ln>
                        <a:solidFill>
                          <a:srgbClr val="46CCEC"/>
                        </a:solidFill>
                      </a:ln>
                    </wps:spPr>
                    <wps:style>
                      <a:lnRef idx="2">
                        <a:schemeClr val="accent2"/>
                      </a:lnRef>
                      <a:fillRef idx="1">
                        <a:schemeClr val="lt1"/>
                      </a:fillRef>
                      <a:effectRef idx="0">
                        <a:schemeClr val="accent2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65F7A14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ascii="Berlin Sans FB Demi" w:hAnsi="Berlin Sans FB Demi" w:eastAsiaTheme="majorEastAsia" w:cstheme="majorBidi"/>
                              <w:b/>
                              <w:bCs/>
                              <w:color w:val="FF0000"/>
                              <w:kern w:val="24"/>
                              <w:szCs w:val="54"/>
                            </w:rPr>
                          </w:pPr>
                          <w:r>
                            <w:rPr>
                              <w:sz w:val="18"/>
                            </w:rPr>
                            <w:drawing>
                              <wp:inline distT="0" distB="0" distL="0" distR="0">
                                <wp:extent cx="1619250" cy="499745"/>
                                <wp:effectExtent l="0" t="0" r="0" b="0"/>
                                <wp:docPr id="10" name="Picture 10" descr="Free Line Designs Png, Download Free Clip Art, Free Clip Art on Clipart  Library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" name="Picture 10" descr="Free Line Designs Png, Download Free Clip Art, Free Clip Art on Clipart  Library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BEBA8EAE-BF5A-486C-A8C5-ECC9F3942E4B}">
                                              <a14:imgProps xmlns:a14="http://schemas.microsoft.com/office/drawing/2010/main">
                                                <a14:imgLayer r:embed="rId4">
                                                  <a14:imgEffect>
                                                    <a14:brightnessContrast bright="40000"/>
                                                  </a14:imgEffect>
                                                  <a14:imgEffect>
                                                    <a14:sharpenSoften amount="50000"/>
                                                  </a14:imgEffect>
                                                </a14:imgLayer>
                                              </a14:imgProps>
                                            </a:ex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646717" cy="508197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57DB1E4A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ascii="Berlin Sans FB Demi" w:hAnsi="Berlin Sans FB Demi" w:eastAsiaTheme="majorEastAsia" w:cstheme="majorBidi"/>
                              <w:b/>
                              <w:bCs/>
                              <w:color w:val="FF0000"/>
                              <w:kern w:val="24"/>
                              <w:szCs w:val="54"/>
                            </w:rPr>
                          </w:pPr>
                        </w:p>
                        <w:p w14:paraId="0C25F299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ascii="Berlin Sans FB Demi" w:hAnsi="Berlin Sans FB Demi" w:eastAsiaTheme="majorEastAsia" w:cstheme="majorBidi"/>
                              <w:b/>
                              <w:bCs/>
                              <w:color w:val="FF0000"/>
                              <w:kern w:val="24"/>
                              <w:szCs w:val="54"/>
                            </w:rPr>
                          </w:pPr>
                        </w:p>
                        <w:p w14:paraId="26D898C6">
                          <w:pPr>
                            <w:pStyle w:val="7"/>
                            <w:spacing w:before="0" w:beforeAutospacing="0" w:after="0" w:afterAutospacing="0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8"/>
                              <w:szCs w:val="36"/>
                            </w:rPr>
                          </w:pPr>
                          <w:r>
                            <w:rPr>
                              <w:rFonts w:ascii="Berlin Sans FB Demi" w:hAnsi="Berlin Sans FB Demi" w:eastAsiaTheme="majorEastAsia" w:cstheme="majorBidi"/>
                              <w:b/>
                              <w:bCs/>
                              <w:color w:val="FF0000"/>
                              <w:kern w:val="24"/>
                              <w:szCs w:val="54"/>
                            </w:rPr>
                            <w:t>BARANGAY OFFICIALS</w:t>
                          </w:r>
                        </w:p>
                        <w:p w14:paraId="5E699874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ab/>
                          </w:r>
                        </w:p>
                        <w:p w14:paraId="140A80A5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ab/>
                          </w:r>
                        </w:p>
                        <w:p w14:paraId="71F5FFFF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17375E" w:themeColor="text2" w:themeShade="BF"/>
                              <w:kern w:val="24"/>
                              <w:szCs w:val="14"/>
                            </w:rPr>
                          </w:pPr>
                          <w:bookmarkStart w:id="17" w:name="_Hlk83626156"/>
                          <w:bookmarkStart w:id="18" w:name="_Hlk83626780"/>
                          <w:bookmarkStart w:id="19" w:name="_Hlk83626781"/>
                          <w:bookmarkStart w:id="20" w:name="_Hlk83626157"/>
                          <w:bookmarkStart w:id="21" w:name="_Hlk83626377"/>
                          <w:bookmarkStart w:id="22" w:name="_Hlk83626378"/>
                          <w:bookmarkStart w:id="23" w:name="_Hlk83626342"/>
                          <w:bookmarkStart w:id="24" w:name="_Hlk83626743"/>
                          <w:bookmarkStart w:id="25" w:name="_Hlk83626756"/>
                          <w:bookmarkStart w:id="26" w:name="_Hlk83626341"/>
                          <w:bookmarkStart w:id="27" w:name="_Hlk83626757"/>
                          <w:bookmarkStart w:id="28" w:name="_Hlk83626744"/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17375E" w:themeColor="text2" w:themeShade="BF"/>
                              <w:kern w:val="24"/>
                              <w:szCs w:val="14"/>
                            </w:rPr>
                            <w:t>Hon. Allen Claire</w:t>
                          </w:r>
                        </w:p>
                        <w:p w14:paraId="056AD379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17375E" w:themeColor="text2" w:themeShade="BF"/>
                              <w:kern w:val="24"/>
                              <w:szCs w:val="14"/>
                            </w:rPr>
                            <w:t xml:space="preserve"> Parado-Madjos, Ph. D.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20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Punong Barangay</w:t>
                          </w:r>
                        </w:p>
                        <w:p w14:paraId="6E3F89EB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169AE8B8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4FDEA77F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Wylen Legaspi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Disaster Risk Reduction &amp; Management, Committee on LGBT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Mark Freddie Herrera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Finance, Land Use &amp; Good Governance, Committee on Laws &amp; Rules</w:t>
                          </w:r>
                        </w:p>
                        <w:p w14:paraId="2BCC8602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Guillermo Lahoylahoy Jr.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FF0000"/>
                              <w:kern w:val="24"/>
                              <w:sz w:val="16"/>
                              <w:szCs w:val="36"/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Peace &amp; Order, Committee on PWD</w:t>
                          </w:r>
                        </w:p>
                        <w:p w14:paraId="603DD085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Bernardo Pepito Jr.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Infrastructure, Committee on Environment and Agriculture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Diocela  Lauron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Health &amp; Sanitation, Barangay Properties and Religious Affairs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Rinsel Rombaiz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Women &amp; Family, Socio-Cultural Affairs and NGO Accreditation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Alexander Lucernas</w:t>
                          </w:r>
                        </w:p>
                        <w:p w14:paraId="3E755755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Livelihood and Senior Citizens Affairs</w:t>
                          </w:r>
                        </w:p>
                        <w:p w14:paraId="36A429A0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52DDBF7B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Prinze Jude Estillore</w:t>
                          </w:r>
                        </w:p>
                        <w:p w14:paraId="2007C227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SK Chairman, Chair Committee on Sports</w:t>
                          </w:r>
                        </w:p>
                        <w:p w14:paraId="64B01E4B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</w:pPr>
                        </w:p>
                        <w:p w14:paraId="53871210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sz w:val="10"/>
                            </w:rPr>
                          </w:pPr>
                          <w:r>
                            <w:rPr>
                              <w:sz w:val="18"/>
                            </w:rPr>
                            <w:drawing>
                              <wp:inline distT="0" distB="0" distL="0" distR="0">
                                <wp:extent cx="1618615" cy="487680"/>
                                <wp:effectExtent l="0" t="0" r="0" b="7620"/>
                                <wp:docPr id="11" name="Picture 11" descr="Free Line Designs Png, Download Free Clip Art, Free Clip Art on Clipart  Library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1" name="Picture 11" descr="Free Line Designs Png, Download Free Clip Art, Free Clip Art on Clipart  Library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BEBA8EAE-BF5A-486C-A8C5-ECC9F3942E4B}">
                                              <a14:imgProps xmlns:a14="http://schemas.microsoft.com/office/drawing/2010/main">
                                                <a14:imgLayer r:embed="rId4">
                                                  <a14:imgEffect>
                                                    <a14:brightnessContrast bright="40000"/>
                                                  </a14:imgEffect>
                                                  <a14:imgEffect>
                                                    <a14:sharpenSoften amount="50000"/>
                                                  </a14:imgEffect>
                                                </a14:imgLayer>
                                              </a14:imgProps>
                                            </a:ex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642271" cy="49478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7FCCE273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72185288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Fatima Juris C. Alferez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Barangay Secretary</w:t>
                          </w:r>
                        </w:p>
                        <w:p w14:paraId="2A2315E2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1F0B36ED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Josephine S. Mariano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Barangay Treasurer</w:t>
                          </w:r>
                          <w:bookmarkEnd w:id="17"/>
                          <w:bookmarkEnd w:id="18"/>
                          <w:bookmarkEnd w:id="19"/>
                          <w:bookmarkEnd w:id="20"/>
                          <w:bookmarkEnd w:id="21"/>
                          <w:bookmarkEnd w:id="22"/>
                          <w:bookmarkEnd w:id="23"/>
                          <w:bookmarkEnd w:id="24"/>
                          <w:bookmarkEnd w:id="25"/>
                          <w:bookmarkEnd w:id="26"/>
                          <w:bookmarkEnd w:id="27"/>
                          <w:bookmarkEnd w:id="28"/>
                        </w:p>
                        <w:p w14:paraId="0C46E1F1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</w:pPr>
                        </w:p>
                        <w:p w14:paraId="165684BD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Grace Agnes S. Nalugon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Barangay Record Keeper</w:t>
                          </w:r>
                        </w:p>
                        <w:p w14:paraId="102F0441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76C2F0ED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sz w:val="10"/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Gemmalyn C. Sanjorjo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Administrative Assistant</w:t>
                          </w:r>
                        </w:p>
                        <w:p w14:paraId="0FF504CE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sz w:val="10"/>
                            </w:rPr>
                          </w:pPr>
                        </w:p>
                      </w:txbxContent>
                    </wps:txbx>
                    <wps:bodyPr vert="horz" wrap="square" lIns="91440" tIns="45720" rIns="91440" bIns="45720" rtlCol="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itle 1" o:spid="_x0000_s1026" o:spt="1" style="position:absolute;left:0pt;margin-left:-52.95pt;margin-top:-11.5pt;height:883.7pt;width:144pt;z-index:251661312;v-text-anchor:middle;mso-width-relative:page;mso-height-relative:page;" fillcolor="#FFFFFF [3201]" filled="t" stroked="t" coordsize="21600,21600" o:gfxdata="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G&#10;eHmw2gAAAA0BAAAPAAAAAAAAAAEAIAAAACIAAABkcnMvZG93bnJldi54bWxQSwECFAAUAAAACACH&#10;TuJAVG54KCICAABvBAAADgAAAAAAAAABACAAAAApAQAAZHJzL2Uyb0RvYy54bWxQSwUGAAAAAAYA&#10;BgBZAQAAvQUAAAAA&#10;">
              <v:fill on="t" focussize="0,0"/>
              <v:stroke weight="2pt" color="#46CCEC [3205]" joinstyle="round"/>
              <v:imagedata o:title=""/>
              <o:lock v:ext="edit" grouping="t" aspectratio="f"/>
              <v:textbox>
                <w:txbxContent>
                  <w:p w14:paraId="465F7A14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ascii="Berlin Sans FB Demi" w:hAnsi="Berlin Sans FB Demi" w:eastAsiaTheme="majorEastAsia" w:cstheme="majorBidi"/>
                        <w:b/>
                        <w:bCs/>
                        <w:color w:val="FF0000"/>
                        <w:kern w:val="24"/>
                        <w:szCs w:val="54"/>
                      </w:rPr>
                    </w:pPr>
                    <w:r>
                      <w:rPr>
                        <w:sz w:val="18"/>
                      </w:rPr>
                      <w:drawing>
                        <wp:inline distT="0" distB="0" distL="0" distR="0">
                          <wp:extent cx="1619250" cy="499745"/>
                          <wp:effectExtent l="0" t="0" r="0" b="0"/>
                          <wp:docPr id="10" name="Picture 10" descr="Free Line Designs Png, Download Free Clip Art, Free Clip Art on Clipart  Library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" name="Picture 10" descr="Free Line Designs Png, Download Free Clip Art, Free Clip Art on Clipart  Library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BEBA8EAE-BF5A-486C-A8C5-ECC9F3942E4B}">
                                        <a14:imgProps xmlns:a14="http://schemas.microsoft.com/office/drawing/2010/main">
                                          <a14:imgLayer r:embed="rId4">
                                            <a14:imgEffect>
                                              <a14:brightnessContrast bright="40000"/>
                                            </a14:imgEffect>
                                            <a14:imgEffect>
                                              <a14:sharpenSoften amount="50000"/>
                                            </a14:imgEffect>
                                          </a14:imgLayer>
                                        </a14:imgProps>
                                      </a:ex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646717" cy="50819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57DB1E4A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ascii="Berlin Sans FB Demi" w:hAnsi="Berlin Sans FB Demi" w:eastAsiaTheme="majorEastAsia" w:cstheme="majorBidi"/>
                        <w:b/>
                        <w:bCs/>
                        <w:color w:val="FF0000"/>
                        <w:kern w:val="24"/>
                        <w:szCs w:val="54"/>
                      </w:rPr>
                    </w:pPr>
                  </w:p>
                  <w:p w14:paraId="0C25F299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ascii="Berlin Sans FB Demi" w:hAnsi="Berlin Sans FB Demi" w:eastAsiaTheme="majorEastAsia" w:cstheme="majorBidi"/>
                        <w:b/>
                        <w:bCs/>
                        <w:color w:val="FF0000"/>
                        <w:kern w:val="24"/>
                        <w:szCs w:val="54"/>
                      </w:rPr>
                    </w:pPr>
                  </w:p>
                  <w:p w14:paraId="26D898C6">
                    <w:pPr>
                      <w:pStyle w:val="7"/>
                      <w:spacing w:before="0" w:beforeAutospacing="0" w:after="0" w:afterAutospacing="0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8"/>
                        <w:szCs w:val="36"/>
                      </w:rPr>
                    </w:pPr>
                    <w:r>
                      <w:rPr>
                        <w:rFonts w:ascii="Berlin Sans FB Demi" w:hAnsi="Berlin Sans FB Demi" w:eastAsiaTheme="majorEastAsia" w:cstheme="majorBidi"/>
                        <w:b/>
                        <w:bCs/>
                        <w:color w:val="FF0000"/>
                        <w:kern w:val="24"/>
                        <w:szCs w:val="54"/>
                      </w:rPr>
                      <w:t>BARANGAY OFFICIALS</w:t>
                    </w:r>
                  </w:p>
                  <w:p w14:paraId="5E699874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ab/>
                    </w:r>
                  </w:p>
                  <w:p w14:paraId="140A80A5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ab/>
                    </w:r>
                  </w:p>
                  <w:p w14:paraId="71F5FFFF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b/>
                        <w:bCs/>
                        <w:color w:val="17375E" w:themeColor="text2" w:themeShade="BF"/>
                        <w:kern w:val="24"/>
                        <w:szCs w:val="14"/>
                      </w:rPr>
                    </w:pPr>
                    <w:bookmarkStart w:id="17" w:name="_Hlk83626156"/>
                    <w:bookmarkStart w:id="18" w:name="_Hlk83626780"/>
                    <w:bookmarkStart w:id="19" w:name="_Hlk83626781"/>
                    <w:bookmarkStart w:id="20" w:name="_Hlk83626157"/>
                    <w:bookmarkStart w:id="21" w:name="_Hlk83626377"/>
                    <w:bookmarkStart w:id="22" w:name="_Hlk83626378"/>
                    <w:bookmarkStart w:id="23" w:name="_Hlk83626342"/>
                    <w:bookmarkStart w:id="24" w:name="_Hlk83626743"/>
                    <w:bookmarkStart w:id="25" w:name="_Hlk83626756"/>
                    <w:bookmarkStart w:id="26" w:name="_Hlk83626341"/>
                    <w:bookmarkStart w:id="27" w:name="_Hlk83626757"/>
                    <w:bookmarkStart w:id="28" w:name="_Hlk83626744"/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17375E" w:themeColor="text2" w:themeShade="BF"/>
                        <w:kern w:val="24"/>
                        <w:szCs w:val="14"/>
                      </w:rPr>
                      <w:t>Hon. Allen Claire</w:t>
                    </w:r>
                  </w:p>
                  <w:p w14:paraId="056AD379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17375E" w:themeColor="text2" w:themeShade="BF"/>
                        <w:kern w:val="24"/>
                        <w:szCs w:val="14"/>
                      </w:rPr>
                      <w:t xml:space="preserve"> Parado-Madjos, Ph. D.</w:t>
                    </w:r>
                    <w:r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20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Punong Barangay</w:t>
                    </w:r>
                  </w:p>
                  <w:p w14:paraId="6E3F89EB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  <w:p w14:paraId="169AE8B8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  <w:p w14:paraId="4FDEA77F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Wylen Legaspi</w:t>
                    </w:r>
                    <w:r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Disaster Risk Reduction &amp; Management, Committee on LGBT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Mark Freddie Herrera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Finance, Land Use &amp; Good Governance, Committee on Laws &amp; Rules</w:t>
                    </w:r>
                  </w:p>
                  <w:p w14:paraId="2BCC8602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8"/>
                        <w:szCs w:val="18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Guillermo Lahoylahoy Jr.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FF0000"/>
                        <w:kern w:val="24"/>
                        <w:sz w:val="16"/>
                        <w:szCs w:val="36"/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Peace &amp; Order, Committee on PWD</w:t>
                    </w:r>
                  </w:p>
                  <w:p w14:paraId="603DD085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Bernardo Pepito Jr.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Infrastructure, Committee on Environment and Agriculture</w:t>
                    </w:r>
                    <w:r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Diocela  Lauron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Health &amp; Sanitation, Barangay Properties and Religious Affairs</w:t>
                    </w:r>
                    <w:r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Rinsel Rombaiz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Women &amp; Family, Socio-Cultural Affairs and NGO Accreditation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Alexander Lucernas</w:t>
                    </w:r>
                  </w:p>
                  <w:p w14:paraId="3E755755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</w:pP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Livelihood and Senior Citizens Affairs</w:t>
                    </w:r>
                  </w:p>
                  <w:p w14:paraId="36A429A0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  <w:p w14:paraId="52DDBF7B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20"/>
                        <w:szCs w:val="20"/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Prinze Jude Estillore</w:t>
                    </w:r>
                  </w:p>
                  <w:p w14:paraId="2007C227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</w:pP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SK Chairman, Chair Committee on Sports</w:t>
                    </w:r>
                  </w:p>
                  <w:p w14:paraId="64B01E4B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</w:pPr>
                  </w:p>
                  <w:p w14:paraId="53871210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sz w:val="10"/>
                      </w:rPr>
                    </w:pPr>
                    <w:r>
                      <w:rPr>
                        <w:sz w:val="18"/>
                      </w:rPr>
                      <w:drawing>
                        <wp:inline distT="0" distB="0" distL="0" distR="0">
                          <wp:extent cx="1618615" cy="487680"/>
                          <wp:effectExtent l="0" t="0" r="0" b="7620"/>
                          <wp:docPr id="11" name="Picture 11" descr="Free Line Designs Png, Download Free Clip Art, Free Clip Art on Clipart  Library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1" name="Picture 11" descr="Free Line Designs Png, Download Free Clip Art, Free Clip Art on Clipart  Library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BEBA8EAE-BF5A-486C-A8C5-ECC9F3942E4B}">
                                        <a14:imgProps xmlns:a14="http://schemas.microsoft.com/office/drawing/2010/main">
                                          <a14:imgLayer r:embed="rId4">
                                            <a14:imgEffect>
                                              <a14:brightnessContrast bright="40000"/>
                                            </a14:imgEffect>
                                            <a14:imgEffect>
                                              <a14:sharpenSoften amount="50000"/>
                                            </a14:imgEffect>
                                          </a14:imgLayer>
                                        </a14:imgProps>
                                      </a:ex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642271" cy="49478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7FCCE273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  <w:p w14:paraId="72185288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Fatima Juris C. Alferez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Barangay Secretary</w:t>
                    </w:r>
                  </w:p>
                  <w:p w14:paraId="2A2315E2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  <w:p w14:paraId="1F0B36ED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Josephine S. Mariano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Barangay Treasurer</w:t>
                    </w:r>
                    <w:bookmarkEnd w:id="17"/>
                    <w:bookmarkEnd w:id="18"/>
                    <w:bookmarkEnd w:id="19"/>
                    <w:bookmarkEnd w:id="20"/>
                    <w:bookmarkEnd w:id="21"/>
                    <w:bookmarkEnd w:id="22"/>
                    <w:bookmarkEnd w:id="23"/>
                    <w:bookmarkEnd w:id="24"/>
                    <w:bookmarkEnd w:id="25"/>
                    <w:bookmarkEnd w:id="26"/>
                    <w:bookmarkEnd w:id="27"/>
                    <w:bookmarkEnd w:id="28"/>
                  </w:p>
                  <w:p w14:paraId="0C46E1F1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</w:pPr>
                  </w:p>
                  <w:p w14:paraId="165684BD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Grace Agnes S. Nalugon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Barangay Record Keeper</w:t>
                    </w:r>
                  </w:p>
                  <w:p w14:paraId="102F0441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  <w:p w14:paraId="76C2F0ED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sz w:val="10"/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Gemmalyn C. Sanjorjo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Administrative Assistant</w:t>
                    </w:r>
                  </w:p>
                  <w:p w14:paraId="0FF504CE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sz w:val="10"/>
                      </w:rPr>
                    </w:pPr>
                  </w:p>
                </w:txbxContent>
              </v:textbox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column">
                <wp:posOffset>-676275</wp:posOffset>
              </wp:positionH>
              <wp:positionV relativeFrom="paragraph">
                <wp:posOffset>-161925</wp:posOffset>
              </wp:positionV>
              <wp:extent cx="7266940" cy="11249025"/>
              <wp:effectExtent l="0" t="0" r="10160" b="28575"/>
              <wp:wrapNone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66940" cy="11249025"/>
                      </a:xfrm>
                      <a:prstGeom prst="rect">
                        <a:avLst/>
                      </a:prstGeom>
                      <a:ln>
                        <a:solidFill>
                          <a:srgbClr val="00B0F0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6" o:spid="_x0000_s1026" o:spt="1" style="position:absolute;left:0pt;margin-left:-53.25pt;margin-top:-12.75pt;height:885.75pt;width:572.2pt;z-index:-251653120;v-text-anchor:middle;mso-width-relative:page;mso-height-relative:page;" fillcolor="#FFFFFF [3201]" filled="t" stroked="t" coordsize="21600,21600" o:gfxdata="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RnYrstsAAAAOAQAADwAAAAAAAAABACAAAAAiAAAAZHJzL2Rvd25yZXYueG1sUEsBAhQAFAAA&#10;AAgAh07iQJi+HGheAgAA4gQAAA4AAAAAAAAAAQAgAAAAKgEAAGRycy9lMm9Eb2MueG1sUEsFBgAA&#10;AAAGAAYAWQEAAPoFAAAAAA==&#10;">
              <v:fill on="t" focussize="0,0"/>
              <v:stroke weight="2pt" color="#00B0F0 [3209]" joinstyle="round"/>
              <v:imagedata o:title=""/>
              <o:lock v:ext="edit" aspectratio="f"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-746760</wp:posOffset>
              </wp:positionH>
              <wp:positionV relativeFrom="paragraph">
                <wp:posOffset>-259080</wp:posOffset>
              </wp:positionV>
              <wp:extent cx="7410450" cy="11430000"/>
              <wp:effectExtent l="0" t="0" r="19050" b="1905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410450" cy="11430000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3" o:spid="_x0000_s1026" o:spt="1" style="position:absolute;left:0pt;margin-left:-58.8pt;margin-top:-20.4pt;height:900pt;width:583.5pt;z-index:-251657216;v-text-anchor:middle;mso-width-relative:page;mso-height-relative:page;" fillcolor="#4F81BD [3204]" filled="t" stroked="t" coordsize="21600,21600" o:gfxdata="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u6XcQdsAAAAOAQAADwAAAAAAAAABACAAAAAiAAAAZHJzL2Rvd25yZXYu&#10;eG1sUEsBAhQAFAAAAAgAh07iQP2cS4JqAgAAAwUAAA4AAAAAAAAAAQAgAAAAKgEAAGRycy9lMm9E&#10;b2MueG1sUEsFBgAAAAAGAAYAWQEAAAYGAAAAAA==&#10;">
              <v:fill on="t" focussize="0,0"/>
              <v:stroke weight="2pt" color="#385D8A [3204]" joinstyle="round"/>
              <v:imagedata o:title=""/>
              <o:lock v:ext="edit" aspectratio="f"/>
            </v:rect>
          </w:pict>
        </mc:Fallback>
      </mc:AlternateContent>
    </w:r>
    <w:r>
      <w:t xml:space="preserve">`` </w:t>
    </w:r>
    <w:r>
      <w:rPr>
        <w:rFonts w:ascii="Bodoni MT" w:hAnsi="Bodoni MT"/>
        <w:i/>
        <w:color w:val="0070C0"/>
        <w:sz w:val="24"/>
        <w:szCs w:val="24"/>
      </w:rPr>
      <w:t xml:space="preserve"> </w:t>
    </w:r>
  </w:p>
  <w:p w14:paraId="271CCDBA">
    <w:pPr>
      <w:pStyle w:val="6"/>
    </w:pPr>
  </w:p>
  <w:p w14:paraId="170D25AD">
    <w:pPr>
      <w:pStyle w:val="6"/>
    </w:pPr>
  </w:p>
  <w:p w14:paraId="6E6B0DCD">
    <w:pPr>
      <w:pStyle w:val="6"/>
    </w:pPr>
  </w:p>
  <w:p w14:paraId="1BFD54E8">
    <w:pPr>
      <w:pStyle w:val="6"/>
    </w:pPr>
  </w:p>
  <w:p w14:paraId="60AEFD41">
    <w:pPr>
      <w:pStyle w:val="6"/>
    </w:pPr>
  </w:p>
  <w:p w14:paraId="34369090">
    <w:pPr>
      <w:pStyle w:val="6"/>
    </w:pPr>
  </w:p>
  <w:p w14:paraId="2C54B802">
    <w:pPr>
      <w:pStyle w:val="6"/>
      <w:tabs>
        <w:tab w:val="left" w:pos="2201"/>
        <w:tab w:val="clear" w:pos="4680"/>
        <w:tab w:val="clear" w:pos="9360"/>
      </w:tabs>
    </w:pPr>
    <w:r>
      <w:tab/>
    </w:r>
  </w:p>
  <w:p w14:paraId="4923FA72">
    <w:pPr>
      <w:pStyle w:val="6"/>
      <w:tabs>
        <w:tab w:val="left" w:pos="2201"/>
        <w:tab w:val="clear" w:pos="4680"/>
        <w:tab w:val="clear" w:pos="9360"/>
      </w:tabs>
    </w:pPr>
  </w:p>
  <w:p w14:paraId="044BB977">
    <w:pPr>
      <w:pStyle w:val="6"/>
      <w:tabs>
        <w:tab w:val="left" w:pos="2201"/>
        <w:tab w:val="clear" w:pos="4680"/>
        <w:tab w:val="clear" w:pos="9360"/>
      </w:tabs>
      <w:ind w:left="2070"/>
      <w:jc w:val="center"/>
    </w:pPr>
    <w:r>
      <w:rPr>
        <w:rFonts w:ascii="Lucida Calligraphy" w:hAnsi="Lucida Calligraphy"/>
        <w:b/>
        <w:i/>
        <w:color w:val="C00000"/>
        <w:sz w:val="36"/>
        <w:szCs w:val="36"/>
      </w:rPr>
      <w:t>CONSTRUCTION CLEARANCE</w:t>
    </w:r>
  </w:p>
  <w:p w14:paraId="6816B9BC">
    <w:pPr>
      <w:pStyle w:val="6"/>
      <w:rPr>
        <w:sz w:val="16"/>
      </w:rPr>
    </w:pPr>
  </w:p>
  <w:p w14:paraId="4AE04148">
    <w:pPr>
      <w:pStyle w:val="11"/>
      <w:ind w:left="2160"/>
      <w:jc w:val="both"/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</w:rP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C53211">
    <w:pPr>
      <w:pStyle w:val="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AC575E"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oNotShadeFormData w:val="1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53E"/>
    <w:rsid w:val="00002C5E"/>
    <w:rsid w:val="00004B23"/>
    <w:rsid w:val="000062E9"/>
    <w:rsid w:val="0000761D"/>
    <w:rsid w:val="00010C2E"/>
    <w:rsid w:val="000120D8"/>
    <w:rsid w:val="00015435"/>
    <w:rsid w:val="0002436E"/>
    <w:rsid w:val="000250AE"/>
    <w:rsid w:val="0002753E"/>
    <w:rsid w:val="000331C6"/>
    <w:rsid w:val="00035F61"/>
    <w:rsid w:val="000408EF"/>
    <w:rsid w:val="000464F3"/>
    <w:rsid w:val="00053935"/>
    <w:rsid w:val="00053EBC"/>
    <w:rsid w:val="00061C5B"/>
    <w:rsid w:val="00063EB9"/>
    <w:rsid w:val="00072E03"/>
    <w:rsid w:val="00074AB3"/>
    <w:rsid w:val="00082D79"/>
    <w:rsid w:val="00083F40"/>
    <w:rsid w:val="000869AB"/>
    <w:rsid w:val="00090798"/>
    <w:rsid w:val="00092950"/>
    <w:rsid w:val="00093634"/>
    <w:rsid w:val="00093F58"/>
    <w:rsid w:val="00096ABB"/>
    <w:rsid w:val="000A3FEE"/>
    <w:rsid w:val="000A7D5D"/>
    <w:rsid w:val="000B0BDF"/>
    <w:rsid w:val="000B579E"/>
    <w:rsid w:val="000B63C3"/>
    <w:rsid w:val="000B7286"/>
    <w:rsid w:val="000C5666"/>
    <w:rsid w:val="000C5A65"/>
    <w:rsid w:val="000C76A9"/>
    <w:rsid w:val="000D04A2"/>
    <w:rsid w:val="000D5012"/>
    <w:rsid w:val="000D62CD"/>
    <w:rsid w:val="000D68D9"/>
    <w:rsid w:val="000D7D30"/>
    <w:rsid w:val="000E104E"/>
    <w:rsid w:val="000E12F8"/>
    <w:rsid w:val="000E1F21"/>
    <w:rsid w:val="000E1FBF"/>
    <w:rsid w:val="000E42B7"/>
    <w:rsid w:val="000E44D6"/>
    <w:rsid w:val="000E4537"/>
    <w:rsid w:val="000F0E4D"/>
    <w:rsid w:val="000F1498"/>
    <w:rsid w:val="000F1909"/>
    <w:rsid w:val="000F2599"/>
    <w:rsid w:val="000F39D9"/>
    <w:rsid w:val="000F3EFE"/>
    <w:rsid w:val="000F5D61"/>
    <w:rsid w:val="000F69E9"/>
    <w:rsid w:val="000F6F40"/>
    <w:rsid w:val="0010027C"/>
    <w:rsid w:val="001006BB"/>
    <w:rsid w:val="00103331"/>
    <w:rsid w:val="00105D23"/>
    <w:rsid w:val="00107631"/>
    <w:rsid w:val="00107FF3"/>
    <w:rsid w:val="00110126"/>
    <w:rsid w:val="001109B6"/>
    <w:rsid w:val="00110AA0"/>
    <w:rsid w:val="00114E09"/>
    <w:rsid w:val="0011545A"/>
    <w:rsid w:val="00122B03"/>
    <w:rsid w:val="001236D8"/>
    <w:rsid w:val="00132D1F"/>
    <w:rsid w:val="00142D2B"/>
    <w:rsid w:val="00142D5E"/>
    <w:rsid w:val="00150BD6"/>
    <w:rsid w:val="00151C26"/>
    <w:rsid w:val="00152E78"/>
    <w:rsid w:val="00156662"/>
    <w:rsid w:val="001622D0"/>
    <w:rsid w:val="00165854"/>
    <w:rsid w:val="001678CF"/>
    <w:rsid w:val="001719DA"/>
    <w:rsid w:val="00172296"/>
    <w:rsid w:val="00175534"/>
    <w:rsid w:val="00177AC2"/>
    <w:rsid w:val="00181042"/>
    <w:rsid w:val="00182A6A"/>
    <w:rsid w:val="00187676"/>
    <w:rsid w:val="001876EA"/>
    <w:rsid w:val="00190B97"/>
    <w:rsid w:val="001A22E3"/>
    <w:rsid w:val="001A3CBD"/>
    <w:rsid w:val="001A4DC0"/>
    <w:rsid w:val="001A550F"/>
    <w:rsid w:val="001B1074"/>
    <w:rsid w:val="001B28BA"/>
    <w:rsid w:val="001B29FA"/>
    <w:rsid w:val="001B326E"/>
    <w:rsid w:val="001B66EA"/>
    <w:rsid w:val="001B6E75"/>
    <w:rsid w:val="001C16A1"/>
    <w:rsid w:val="001C2486"/>
    <w:rsid w:val="001C3518"/>
    <w:rsid w:val="001C44F6"/>
    <w:rsid w:val="001C588D"/>
    <w:rsid w:val="001C6517"/>
    <w:rsid w:val="001C69C1"/>
    <w:rsid w:val="001C6F7E"/>
    <w:rsid w:val="001D2484"/>
    <w:rsid w:val="001D570C"/>
    <w:rsid w:val="001E1D90"/>
    <w:rsid w:val="001E31D2"/>
    <w:rsid w:val="001E33BD"/>
    <w:rsid w:val="001E3EDD"/>
    <w:rsid w:val="001E63D3"/>
    <w:rsid w:val="001E7F0E"/>
    <w:rsid w:val="001F0F65"/>
    <w:rsid w:val="001F321A"/>
    <w:rsid w:val="00210251"/>
    <w:rsid w:val="00214E7F"/>
    <w:rsid w:val="00215C8A"/>
    <w:rsid w:val="00220BAE"/>
    <w:rsid w:val="00220DCD"/>
    <w:rsid w:val="002322BE"/>
    <w:rsid w:val="0023268D"/>
    <w:rsid w:val="002330E0"/>
    <w:rsid w:val="00237394"/>
    <w:rsid w:val="00241E63"/>
    <w:rsid w:val="00242818"/>
    <w:rsid w:val="0024605C"/>
    <w:rsid w:val="00246457"/>
    <w:rsid w:val="00247866"/>
    <w:rsid w:val="0025148B"/>
    <w:rsid w:val="00252732"/>
    <w:rsid w:val="00254F7D"/>
    <w:rsid w:val="00261956"/>
    <w:rsid w:val="00270AAE"/>
    <w:rsid w:val="00270F44"/>
    <w:rsid w:val="00272600"/>
    <w:rsid w:val="00272E80"/>
    <w:rsid w:val="00273222"/>
    <w:rsid w:val="002743CC"/>
    <w:rsid w:val="002771FA"/>
    <w:rsid w:val="002830AA"/>
    <w:rsid w:val="00285CA2"/>
    <w:rsid w:val="002A1135"/>
    <w:rsid w:val="002A3AA0"/>
    <w:rsid w:val="002A635F"/>
    <w:rsid w:val="002A65C7"/>
    <w:rsid w:val="002C2D9F"/>
    <w:rsid w:val="002C7782"/>
    <w:rsid w:val="002D270A"/>
    <w:rsid w:val="002D4484"/>
    <w:rsid w:val="002D5902"/>
    <w:rsid w:val="002E021E"/>
    <w:rsid w:val="002E4E0C"/>
    <w:rsid w:val="002F5753"/>
    <w:rsid w:val="002F62F4"/>
    <w:rsid w:val="00300428"/>
    <w:rsid w:val="0030182B"/>
    <w:rsid w:val="00302BD7"/>
    <w:rsid w:val="003036C7"/>
    <w:rsid w:val="0030584D"/>
    <w:rsid w:val="003077C7"/>
    <w:rsid w:val="00313027"/>
    <w:rsid w:val="00317B1C"/>
    <w:rsid w:val="00317CE5"/>
    <w:rsid w:val="00322847"/>
    <w:rsid w:val="00327E36"/>
    <w:rsid w:val="00327E9A"/>
    <w:rsid w:val="003327D5"/>
    <w:rsid w:val="0034318E"/>
    <w:rsid w:val="003437EE"/>
    <w:rsid w:val="00343A1A"/>
    <w:rsid w:val="0034561B"/>
    <w:rsid w:val="00345D13"/>
    <w:rsid w:val="00345ED7"/>
    <w:rsid w:val="003467A5"/>
    <w:rsid w:val="00350F66"/>
    <w:rsid w:val="003532E6"/>
    <w:rsid w:val="00360520"/>
    <w:rsid w:val="003613EE"/>
    <w:rsid w:val="0036148A"/>
    <w:rsid w:val="00361C41"/>
    <w:rsid w:val="003633B6"/>
    <w:rsid w:val="0036566E"/>
    <w:rsid w:val="00367298"/>
    <w:rsid w:val="0036767D"/>
    <w:rsid w:val="0036785B"/>
    <w:rsid w:val="00370332"/>
    <w:rsid w:val="00372FBA"/>
    <w:rsid w:val="00373263"/>
    <w:rsid w:val="00373E59"/>
    <w:rsid w:val="0037585E"/>
    <w:rsid w:val="00376296"/>
    <w:rsid w:val="00377188"/>
    <w:rsid w:val="00382763"/>
    <w:rsid w:val="003840D4"/>
    <w:rsid w:val="0038525B"/>
    <w:rsid w:val="003856D0"/>
    <w:rsid w:val="00392F7A"/>
    <w:rsid w:val="00395DC5"/>
    <w:rsid w:val="003978A1"/>
    <w:rsid w:val="003A18F9"/>
    <w:rsid w:val="003A43C6"/>
    <w:rsid w:val="003A6D52"/>
    <w:rsid w:val="003B0AC1"/>
    <w:rsid w:val="003B0DB9"/>
    <w:rsid w:val="003B546D"/>
    <w:rsid w:val="003C1C0A"/>
    <w:rsid w:val="003D0E72"/>
    <w:rsid w:val="003E264B"/>
    <w:rsid w:val="003E3A55"/>
    <w:rsid w:val="003E66FC"/>
    <w:rsid w:val="003E743B"/>
    <w:rsid w:val="003E79E7"/>
    <w:rsid w:val="003F07B5"/>
    <w:rsid w:val="003F3F98"/>
    <w:rsid w:val="003F5F73"/>
    <w:rsid w:val="003F67B8"/>
    <w:rsid w:val="003F692D"/>
    <w:rsid w:val="004045FB"/>
    <w:rsid w:val="00410372"/>
    <w:rsid w:val="0041707E"/>
    <w:rsid w:val="00420724"/>
    <w:rsid w:val="00421231"/>
    <w:rsid w:val="00421713"/>
    <w:rsid w:val="00423463"/>
    <w:rsid w:val="00432EF7"/>
    <w:rsid w:val="004400F9"/>
    <w:rsid w:val="00441273"/>
    <w:rsid w:val="00441A1B"/>
    <w:rsid w:val="00443A89"/>
    <w:rsid w:val="004506F8"/>
    <w:rsid w:val="00456524"/>
    <w:rsid w:val="004645A8"/>
    <w:rsid w:val="004663D2"/>
    <w:rsid w:val="004726AB"/>
    <w:rsid w:val="00473591"/>
    <w:rsid w:val="00476864"/>
    <w:rsid w:val="00482FEC"/>
    <w:rsid w:val="00484641"/>
    <w:rsid w:val="00484F38"/>
    <w:rsid w:val="00495861"/>
    <w:rsid w:val="004A06D0"/>
    <w:rsid w:val="004A247D"/>
    <w:rsid w:val="004A2F8D"/>
    <w:rsid w:val="004A393E"/>
    <w:rsid w:val="004A7AE7"/>
    <w:rsid w:val="004C03E4"/>
    <w:rsid w:val="004C44D5"/>
    <w:rsid w:val="004D7441"/>
    <w:rsid w:val="004D76D5"/>
    <w:rsid w:val="004E2641"/>
    <w:rsid w:val="004E4A31"/>
    <w:rsid w:val="004E77F5"/>
    <w:rsid w:val="004E7C02"/>
    <w:rsid w:val="004F4ACA"/>
    <w:rsid w:val="004F522A"/>
    <w:rsid w:val="004F6383"/>
    <w:rsid w:val="004F650D"/>
    <w:rsid w:val="004F6CA4"/>
    <w:rsid w:val="00500144"/>
    <w:rsid w:val="005019B9"/>
    <w:rsid w:val="005023F2"/>
    <w:rsid w:val="005046BD"/>
    <w:rsid w:val="00507D95"/>
    <w:rsid w:val="005123AB"/>
    <w:rsid w:val="00513903"/>
    <w:rsid w:val="00515916"/>
    <w:rsid w:val="00515920"/>
    <w:rsid w:val="00516952"/>
    <w:rsid w:val="00531371"/>
    <w:rsid w:val="00537D8B"/>
    <w:rsid w:val="005470E7"/>
    <w:rsid w:val="00557718"/>
    <w:rsid w:val="005704A2"/>
    <w:rsid w:val="00574D9A"/>
    <w:rsid w:val="00576930"/>
    <w:rsid w:val="00576E3C"/>
    <w:rsid w:val="00576E3F"/>
    <w:rsid w:val="00583CA5"/>
    <w:rsid w:val="00585188"/>
    <w:rsid w:val="00587823"/>
    <w:rsid w:val="00590B0C"/>
    <w:rsid w:val="00594432"/>
    <w:rsid w:val="005955E6"/>
    <w:rsid w:val="005A0B05"/>
    <w:rsid w:val="005A7094"/>
    <w:rsid w:val="005A70AB"/>
    <w:rsid w:val="005A73FE"/>
    <w:rsid w:val="005B4F52"/>
    <w:rsid w:val="005B5EE3"/>
    <w:rsid w:val="005B7E2A"/>
    <w:rsid w:val="005C20A5"/>
    <w:rsid w:val="005C3925"/>
    <w:rsid w:val="005C67E1"/>
    <w:rsid w:val="005D0AA0"/>
    <w:rsid w:val="005D1442"/>
    <w:rsid w:val="005D3A80"/>
    <w:rsid w:val="005D42F1"/>
    <w:rsid w:val="005D75DC"/>
    <w:rsid w:val="005E0BBA"/>
    <w:rsid w:val="005E281A"/>
    <w:rsid w:val="005E41C8"/>
    <w:rsid w:val="005E47F2"/>
    <w:rsid w:val="005F0638"/>
    <w:rsid w:val="005F0FCC"/>
    <w:rsid w:val="005F6723"/>
    <w:rsid w:val="005F6FED"/>
    <w:rsid w:val="00605C3E"/>
    <w:rsid w:val="00606FF9"/>
    <w:rsid w:val="006077B2"/>
    <w:rsid w:val="00610FEA"/>
    <w:rsid w:val="00611602"/>
    <w:rsid w:val="00611BD8"/>
    <w:rsid w:val="006143AD"/>
    <w:rsid w:val="00616AE6"/>
    <w:rsid w:val="00617790"/>
    <w:rsid w:val="00621B2B"/>
    <w:rsid w:val="00621D39"/>
    <w:rsid w:val="00623461"/>
    <w:rsid w:val="00625A46"/>
    <w:rsid w:val="00630F41"/>
    <w:rsid w:val="00634395"/>
    <w:rsid w:val="00637144"/>
    <w:rsid w:val="006376C3"/>
    <w:rsid w:val="006423AF"/>
    <w:rsid w:val="00644EC4"/>
    <w:rsid w:val="00646DB8"/>
    <w:rsid w:val="00651D8C"/>
    <w:rsid w:val="00653A75"/>
    <w:rsid w:val="006562E8"/>
    <w:rsid w:val="0066168E"/>
    <w:rsid w:val="006616E3"/>
    <w:rsid w:val="0066780E"/>
    <w:rsid w:val="00675C17"/>
    <w:rsid w:val="006761C0"/>
    <w:rsid w:val="00680A90"/>
    <w:rsid w:val="006842D5"/>
    <w:rsid w:val="006857B6"/>
    <w:rsid w:val="0068791F"/>
    <w:rsid w:val="006916C9"/>
    <w:rsid w:val="00694EB6"/>
    <w:rsid w:val="00695176"/>
    <w:rsid w:val="006A015D"/>
    <w:rsid w:val="006A131F"/>
    <w:rsid w:val="006A327F"/>
    <w:rsid w:val="006A5110"/>
    <w:rsid w:val="006B087B"/>
    <w:rsid w:val="006B2EE7"/>
    <w:rsid w:val="006B5948"/>
    <w:rsid w:val="006B5D2E"/>
    <w:rsid w:val="006C0E5A"/>
    <w:rsid w:val="006C1E10"/>
    <w:rsid w:val="006C2804"/>
    <w:rsid w:val="006C4291"/>
    <w:rsid w:val="006C687B"/>
    <w:rsid w:val="006C6E77"/>
    <w:rsid w:val="006D532A"/>
    <w:rsid w:val="006D5FA2"/>
    <w:rsid w:val="006D6DBD"/>
    <w:rsid w:val="006E0421"/>
    <w:rsid w:val="006E0CE6"/>
    <w:rsid w:val="006E0EEC"/>
    <w:rsid w:val="006E2306"/>
    <w:rsid w:val="006E4EA6"/>
    <w:rsid w:val="006E629F"/>
    <w:rsid w:val="006E77BB"/>
    <w:rsid w:val="00701409"/>
    <w:rsid w:val="00703013"/>
    <w:rsid w:val="00704427"/>
    <w:rsid w:val="00706ACF"/>
    <w:rsid w:val="00707808"/>
    <w:rsid w:val="007100EB"/>
    <w:rsid w:val="007116C9"/>
    <w:rsid w:val="00716C90"/>
    <w:rsid w:val="007203B6"/>
    <w:rsid w:val="00725283"/>
    <w:rsid w:val="00726D7C"/>
    <w:rsid w:val="00731234"/>
    <w:rsid w:val="0073343F"/>
    <w:rsid w:val="00740CED"/>
    <w:rsid w:val="0074163A"/>
    <w:rsid w:val="00744DE2"/>
    <w:rsid w:val="00750FF8"/>
    <w:rsid w:val="00752305"/>
    <w:rsid w:val="007608CA"/>
    <w:rsid w:val="00761951"/>
    <w:rsid w:val="00763ADD"/>
    <w:rsid w:val="00771C31"/>
    <w:rsid w:val="007720A1"/>
    <w:rsid w:val="0077279C"/>
    <w:rsid w:val="0077449D"/>
    <w:rsid w:val="00774F61"/>
    <w:rsid w:val="00780E76"/>
    <w:rsid w:val="007828D8"/>
    <w:rsid w:val="007838A6"/>
    <w:rsid w:val="00786FD2"/>
    <w:rsid w:val="007875B2"/>
    <w:rsid w:val="00787771"/>
    <w:rsid w:val="0079109B"/>
    <w:rsid w:val="007A0003"/>
    <w:rsid w:val="007A45CA"/>
    <w:rsid w:val="007B1060"/>
    <w:rsid w:val="007B4600"/>
    <w:rsid w:val="007B6211"/>
    <w:rsid w:val="007C7CBA"/>
    <w:rsid w:val="007D0C4A"/>
    <w:rsid w:val="007D34BF"/>
    <w:rsid w:val="007D6467"/>
    <w:rsid w:val="007D6DFE"/>
    <w:rsid w:val="007E597C"/>
    <w:rsid w:val="007E74AF"/>
    <w:rsid w:val="007F0EC5"/>
    <w:rsid w:val="007F3724"/>
    <w:rsid w:val="007F56F3"/>
    <w:rsid w:val="00800291"/>
    <w:rsid w:val="00801D82"/>
    <w:rsid w:val="008025FD"/>
    <w:rsid w:val="00803946"/>
    <w:rsid w:val="00803A9D"/>
    <w:rsid w:val="00804ECA"/>
    <w:rsid w:val="00806FA1"/>
    <w:rsid w:val="00811E7C"/>
    <w:rsid w:val="008126B9"/>
    <w:rsid w:val="00822577"/>
    <w:rsid w:val="008255AF"/>
    <w:rsid w:val="00826E7D"/>
    <w:rsid w:val="008409BB"/>
    <w:rsid w:val="00840B7A"/>
    <w:rsid w:val="00841558"/>
    <w:rsid w:val="00841AEB"/>
    <w:rsid w:val="00843233"/>
    <w:rsid w:val="008450FC"/>
    <w:rsid w:val="008453EA"/>
    <w:rsid w:val="00845D16"/>
    <w:rsid w:val="00845F64"/>
    <w:rsid w:val="008617B7"/>
    <w:rsid w:val="00864EB4"/>
    <w:rsid w:val="00866D27"/>
    <w:rsid w:val="00870498"/>
    <w:rsid w:val="00871E46"/>
    <w:rsid w:val="008764CB"/>
    <w:rsid w:val="0088318D"/>
    <w:rsid w:val="0088503C"/>
    <w:rsid w:val="008862AA"/>
    <w:rsid w:val="008917BF"/>
    <w:rsid w:val="00891EB2"/>
    <w:rsid w:val="00892674"/>
    <w:rsid w:val="008927E4"/>
    <w:rsid w:val="0089543E"/>
    <w:rsid w:val="0089618D"/>
    <w:rsid w:val="0089799C"/>
    <w:rsid w:val="008A0800"/>
    <w:rsid w:val="008A44BD"/>
    <w:rsid w:val="008A4793"/>
    <w:rsid w:val="008A5091"/>
    <w:rsid w:val="008A5543"/>
    <w:rsid w:val="008A55A6"/>
    <w:rsid w:val="008A7962"/>
    <w:rsid w:val="008B2F9C"/>
    <w:rsid w:val="008B49DC"/>
    <w:rsid w:val="008B5D34"/>
    <w:rsid w:val="008C0FE0"/>
    <w:rsid w:val="008C2142"/>
    <w:rsid w:val="008D263E"/>
    <w:rsid w:val="008D2F37"/>
    <w:rsid w:val="008D6C1B"/>
    <w:rsid w:val="008E478F"/>
    <w:rsid w:val="008E59EF"/>
    <w:rsid w:val="008E68D2"/>
    <w:rsid w:val="008F3821"/>
    <w:rsid w:val="008F4D8B"/>
    <w:rsid w:val="00903FA4"/>
    <w:rsid w:val="009047F3"/>
    <w:rsid w:val="00912AE8"/>
    <w:rsid w:val="00913107"/>
    <w:rsid w:val="00913361"/>
    <w:rsid w:val="009202D8"/>
    <w:rsid w:val="009224A1"/>
    <w:rsid w:val="009301B8"/>
    <w:rsid w:val="009405AF"/>
    <w:rsid w:val="00941E3E"/>
    <w:rsid w:val="009452FE"/>
    <w:rsid w:val="009511DD"/>
    <w:rsid w:val="00951874"/>
    <w:rsid w:val="009518A6"/>
    <w:rsid w:val="00951AD5"/>
    <w:rsid w:val="0095365F"/>
    <w:rsid w:val="009546C2"/>
    <w:rsid w:val="00962241"/>
    <w:rsid w:val="009629C1"/>
    <w:rsid w:val="009651D1"/>
    <w:rsid w:val="0096763B"/>
    <w:rsid w:val="009701E5"/>
    <w:rsid w:val="00972A7C"/>
    <w:rsid w:val="00974494"/>
    <w:rsid w:val="00974B87"/>
    <w:rsid w:val="009762B2"/>
    <w:rsid w:val="00980055"/>
    <w:rsid w:val="00981BD9"/>
    <w:rsid w:val="0098784E"/>
    <w:rsid w:val="00987C07"/>
    <w:rsid w:val="0099103E"/>
    <w:rsid w:val="00997803"/>
    <w:rsid w:val="009978F8"/>
    <w:rsid w:val="00997D82"/>
    <w:rsid w:val="009A2AC4"/>
    <w:rsid w:val="009A44C8"/>
    <w:rsid w:val="009A4A16"/>
    <w:rsid w:val="009B0542"/>
    <w:rsid w:val="009B43C0"/>
    <w:rsid w:val="009C007F"/>
    <w:rsid w:val="009C2EB8"/>
    <w:rsid w:val="009C4119"/>
    <w:rsid w:val="009D22B6"/>
    <w:rsid w:val="009D41A0"/>
    <w:rsid w:val="009D4E1D"/>
    <w:rsid w:val="009D5A4B"/>
    <w:rsid w:val="009E5203"/>
    <w:rsid w:val="009F73BD"/>
    <w:rsid w:val="00A04DD4"/>
    <w:rsid w:val="00A04F11"/>
    <w:rsid w:val="00A07256"/>
    <w:rsid w:val="00A101B6"/>
    <w:rsid w:val="00A1188C"/>
    <w:rsid w:val="00A1380E"/>
    <w:rsid w:val="00A14247"/>
    <w:rsid w:val="00A143F2"/>
    <w:rsid w:val="00A23300"/>
    <w:rsid w:val="00A24142"/>
    <w:rsid w:val="00A30B6D"/>
    <w:rsid w:val="00A31D94"/>
    <w:rsid w:val="00A35625"/>
    <w:rsid w:val="00A36A54"/>
    <w:rsid w:val="00A454EC"/>
    <w:rsid w:val="00A46632"/>
    <w:rsid w:val="00A47EA3"/>
    <w:rsid w:val="00A50BAE"/>
    <w:rsid w:val="00A55D42"/>
    <w:rsid w:val="00A55FBE"/>
    <w:rsid w:val="00A56C2C"/>
    <w:rsid w:val="00A60A7E"/>
    <w:rsid w:val="00A62FDE"/>
    <w:rsid w:val="00A6571A"/>
    <w:rsid w:val="00A66947"/>
    <w:rsid w:val="00A67F04"/>
    <w:rsid w:val="00A76852"/>
    <w:rsid w:val="00A76D22"/>
    <w:rsid w:val="00A809BD"/>
    <w:rsid w:val="00A83293"/>
    <w:rsid w:val="00A8524A"/>
    <w:rsid w:val="00A854E9"/>
    <w:rsid w:val="00A85B1A"/>
    <w:rsid w:val="00A87EC2"/>
    <w:rsid w:val="00A9215E"/>
    <w:rsid w:val="00A95AEB"/>
    <w:rsid w:val="00A9601D"/>
    <w:rsid w:val="00AA6B50"/>
    <w:rsid w:val="00AB28EE"/>
    <w:rsid w:val="00AB2C1E"/>
    <w:rsid w:val="00AB2E05"/>
    <w:rsid w:val="00AB5655"/>
    <w:rsid w:val="00AB7AC7"/>
    <w:rsid w:val="00AB7E2B"/>
    <w:rsid w:val="00AC0CFC"/>
    <w:rsid w:val="00AC136B"/>
    <w:rsid w:val="00AC2C80"/>
    <w:rsid w:val="00AC3996"/>
    <w:rsid w:val="00AD093D"/>
    <w:rsid w:val="00AD1F09"/>
    <w:rsid w:val="00AD4CFF"/>
    <w:rsid w:val="00AD6BC0"/>
    <w:rsid w:val="00AE204C"/>
    <w:rsid w:val="00AE28BD"/>
    <w:rsid w:val="00AE2B75"/>
    <w:rsid w:val="00AE3144"/>
    <w:rsid w:val="00AE4D2F"/>
    <w:rsid w:val="00AE7C7E"/>
    <w:rsid w:val="00AF3655"/>
    <w:rsid w:val="00AF4941"/>
    <w:rsid w:val="00AF7E70"/>
    <w:rsid w:val="00B05AC0"/>
    <w:rsid w:val="00B23B32"/>
    <w:rsid w:val="00B25D8C"/>
    <w:rsid w:val="00B26228"/>
    <w:rsid w:val="00B32B76"/>
    <w:rsid w:val="00B3478E"/>
    <w:rsid w:val="00B401F0"/>
    <w:rsid w:val="00B42F92"/>
    <w:rsid w:val="00B557C2"/>
    <w:rsid w:val="00B55928"/>
    <w:rsid w:val="00B55FC0"/>
    <w:rsid w:val="00B57038"/>
    <w:rsid w:val="00B61EED"/>
    <w:rsid w:val="00B641F8"/>
    <w:rsid w:val="00B644B7"/>
    <w:rsid w:val="00B64985"/>
    <w:rsid w:val="00B708CE"/>
    <w:rsid w:val="00B75ACA"/>
    <w:rsid w:val="00B7705A"/>
    <w:rsid w:val="00B77AD6"/>
    <w:rsid w:val="00B84D2D"/>
    <w:rsid w:val="00B93F4A"/>
    <w:rsid w:val="00B94DE1"/>
    <w:rsid w:val="00B95F87"/>
    <w:rsid w:val="00B970A5"/>
    <w:rsid w:val="00BA17CD"/>
    <w:rsid w:val="00BA249C"/>
    <w:rsid w:val="00BA51C9"/>
    <w:rsid w:val="00BB25BE"/>
    <w:rsid w:val="00BB2F60"/>
    <w:rsid w:val="00BC1D53"/>
    <w:rsid w:val="00BC2392"/>
    <w:rsid w:val="00BC2897"/>
    <w:rsid w:val="00BD08FF"/>
    <w:rsid w:val="00BD0C27"/>
    <w:rsid w:val="00BD0E67"/>
    <w:rsid w:val="00BD5A86"/>
    <w:rsid w:val="00BD5F31"/>
    <w:rsid w:val="00BD76F4"/>
    <w:rsid w:val="00BF0FE4"/>
    <w:rsid w:val="00C00E35"/>
    <w:rsid w:val="00C01AB6"/>
    <w:rsid w:val="00C02D8A"/>
    <w:rsid w:val="00C03FE4"/>
    <w:rsid w:val="00C04771"/>
    <w:rsid w:val="00C055F8"/>
    <w:rsid w:val="00C1553C"/>
    <w:rsid w:val="00C162E2"/>
    <w:rsid w:val="00C16553"/>
    <w:rsid w:val="00C22129"/>
    <w:rsid w:val="00C267E5"/>
    <w:rsid w:val="00C326C7"/>
    <w:rsid w:val="00C35C13"/>
    <w:rsid w:val="00C42299"/>
    <w:rsid w:val="00C478BF"/>
    <w:rsid w:val="00C50120"/>
    <w:rsid w:val="00C55C2B"/>
    <w:rsid w:val="00C5627C"/>
    <w:rsid w:val="00C56371"/>
    <w:rsid w:val="00C615C0"/>
    <w:rsid w:val="00C61A4D"/>
    <w:rsid w:val="00C622D3"/>
    <w:rsid w:val="00C638FB"/>
    <w:rsid w:val="00C65AAF"/>
    <w:rsid w:val="00C661C6"/>
    <w:rsid w:val="00C675C3"/>
    <w:rsid w:val="00C72627"/>
    <w:rsid w:val="00C73CD0"/>
    <w:rsid w:val="00C742EA"/>
    <w:rsid w:val="00C87715"/>
    <w:rsid w:val="00CA4571"/>
    <w:rsid w:val="00CB0D19"/>
    <w:rsid w:val="00CB1E22"/>
    <w:rsid w:val="00CB40CD"/>
    <w:rsid w:val="00CB7BDA"/>
    <w:rsid w:val="00CC22F6"/>
    <w:rsid w:val="00CC372A"/>
    <w:rsid w:val="00CC48F4"/>
    <w:rsid w:val="00CC7EA5"/>
    <w:rsid w:val="00CD2AB4"/>
    <w:rsid w:val="00CD62ED"/>
    <w:rsid w:val="00CE1696"/>
    <w:rsid w:val="00CE4648"/>
    <w:rsid w:val="00CE58C5"/>
    <w:rsid w:val="00CE67AF"/>
    <w:rsid w:val="00CE71EE"/>
    <w:rsid w:val="00CF18E9"/>
    <w:rsid w:val="00CF2144"/>
    <w:rsid w:val="00CF26F9"/>
    <w:rsid w:val="00CF3241"/>
    <w:rsid w:val="00CF3336"/>
    <w:rsid w:val="00CF4144"/>
    <w:rsid w:val="00CF48DB"/>
    <w:rsid w:val="00D04CF9"/>
    <w:rsid w:val="00D10A38"/>
    <w:rsid w:val="00D1426B"/>
    <w:rsid w:val="00D155E0"/>
    <w:rsid w:val="00D20688"/>
    <w:rsid w:val="00D21CFA"/>
    <w:rsid w:val="00D26012"/>
    <w:rsid w:val="00D30C20"/>
    <w:rsid w:val="00D311CE"/>
    <w:rsid w:val="00D335CC"/>
    <w:rsid w:val="00D33832"/>
    <w:rsid w:val="00D4526F"/>
    <w:rsid w:val="00D47B2D"/>
    <w:rsid w:val="00D60694"/>
    <w:rsid w:val="00D63C2A"/>
    <w:rsid w:val="00D64729"/>
    <w:rsid w:val="00D82697"/>
    <w:rsid w:val="00D82FDB"/>
    <w:rsid w:val="00D84C07"/>
    <w:rsid w:val="00D85150"/>
    <w:rsid w:val="00D961DE"/>
    <w:rsid w:val="00D96A84"/>
    <w:rsid w:val="00DA0208"/>
    <w:rsid w:val="00DA0AFF"/>
    <w:rsid w:val="00DA363B"/>
    <w:rsid w:val="00DA3CC1"/>
    <w:rsid w:val="00DA5751"/>
    <w:rsid w:val="00DB0DC0"/>
    <w:rsid w:val="00DB10C0"/>
    <w:rsid w:val="00DB5542"/>
    <w:rsid w:val="00DC4647"/>
    <w:rsid w:val="00DC4F7D"/>
    <w:rsid w:val="00DC7496"/>
    <w:rsid w:val="00DC7D3E"/>
    <w:rsid w:val="00DD041C"/>
    <w:rsid w:val="00DD3596"/>
    <w:rsid w:val="00DD3E2B"/>
    <w:rsid w:val="00DD40CB"/>
    <w:rsid w:val="00DD588B"/>
    <w:rsid w:val="00DD7498"/>
    <w:rsid w:val="00DE0873"/>
    <w:rsid w:val="00DE2740"/>
    <w:rsid w:val="00DE2E28"/>
    <w:rsid w:val="00DE4190"/>
    <w:rsid w:val="00DE755F"/>
    <w:rsid w:val="00DE7CD9"/>
    <w:rsid w:val="00DF1543"/>
    <w:rsid w:val="00DF21E6"/>
    <w:rsid w:val="00DF3646"/>
    <w:rsid w:val="00DF4DDC"/>
    <w:rsid w:val="00DF6F7C"/>
    <w:rsid w:val="00E011B6"/>
    <w:rsid w:val="00E0202E"/>
    <w:rsid w:val="00E03115"/>
    <w:rsid w:val="00E06E2B"/>
    <w:rsid w:val="00E1116F"/>
    <w:rsid w:val="00E13D9D"/>
    <w:rsid w:val="00E14F12"/>
    <w:rsid w:val="00E15BD8"/>
    <w:rsid w:val="00E16C04"/>
    <w:rsid w:val="00E1792E"/>
    <w:rsid w:val="00E224DB"/>
    <w:rsid w:val="00E3010E"/>
    <w:rsid w:val="00E31AE2"/>
    <w:rsid w:val="00E359DB"/>
    <w:rsid w:val="00E45A25"/>
    <w:rsid w:val="00E51681"/>
    <w:rsid w:val="00E53A68"/>
    <w:rsid w:val="00E54C64"/>
    <w:rsid w:val="00E63276"/>
    <w:rsid w:val="00E67003"/>
    <w:rsid w:val="00E73D01"/>
    <w:rsid w:val="00E73E63"/>
    <w:rsid w:val="00E75F87"/>
    <w:rsid w:val="00E7634C"/>
    <w:rsid w:val="00E771F8"/>
    <w:rsid w:val="00E81A28"/>
    <w:rsid w:val="00E8381E"/>
    <w:rsid w:val="00E83CA4"/>
    <w:rsid w:val="00E85B4C"/>
    <w:rsid w:val="00E87949"/>
    <w:rsid w:val="00E9066A"/>
    <w:rsid w:val="00E90B4D"/>
    <w:rsid w:val="00E92E5F"/>
    <w:rsid w:val="00EA37AC"/>
    <w:rsid w:val="00EA74AE"/>
    <w:rsid w:val="00EB1880"/>
    <w:rsid w:val="00EB3E67"/>
    <w:rsid w:val="00EB4C93"/>
    <w:rsid w:val="00EB596F"/>
    <w:rsid w:val="00EC6BAA"/>
    <w:rsid w:val="00ED0B5B"/>
    <w:rsid w:val="00ED5CF0"/>
    <w:rsid w:val="00ED5FF8"/>
    <w:rsid w:val="00ED7BB1"/>
    <w:rsid w:val="00EE002F"/>
    <w:rsid w:val="00EE14C2"/>
    <w:rsid w:val="00EE3547"/>
    <w:rsid w:val="00EE688F"/>
    <w:rsid w:val="00EF2C8A"/>
    <w:rsid w:val="00EF43F2"/>
    <w:rsid w:val="00EF4DF6"/>
    <w:rsid w:val="00EF6BDE"/>
    <w:rsid w:val="00EF768C"/>
    <w:rsid w:val="00F02CC8"/>
    <w:rsid w:val="00F04BA5"/>
    <w:rsid w:val="00F04C6D"/>
    <w:rsid w:val="00F07622"/>
    <w:rsid w:val="00F172C4"/>
    <w:rsid w:val="00F2088D"/>
    <w:rsid w:val="00F21120"/>
    <w:rsid w:val="00F21E9F"/>
    <w:rsid w:val="00F226CE"/>
    <w:rsid w:val="00F23880"/>
    <w:rsid w:val="00F23886"/>
    <w:rsid w:val="00F25D84"/>
    <w:rsid w:val="00F26CC1"/>
    <w:rsid w:val="00F31AA8"/>
    <w:rsid w:val="00F328C6"/>
    <w:rsid w:val="00F338FE"/>
    <w:rsid w:val="00F35938"/>
    <w:rsid w:val="00F40A78"/>
    <w:rsid w:val="00F45EA3"/>
    <w:rsid w:val="00F51267"/>
    <w:rsid w:val="00F52949"/>
    <w:rsid w:val="00F6040E"/>
    <w:rsid w:val="00F62950"/>
    <w:rsid w:val="00F65506"/>
    <w:rsid w:val="00F72DE5"/>
    <w:rsid w:val="00F73522"/>
    <w:rsid w:val="00F760AA"/>
    <w:rsid w:val="00F80592"/>
    <w:rsid w:val="00F830B7"/>
    <w:rsid w:val="00F93AB9"/>
    <w:rsid w:val="00F95AD9"/>
    <w:rsid w:val="00FA7CC2"/>
    <w:rsid w:val="00FB76D0"/>
    <w:rsid w:val="00FC555B"/>
    <w:rsid w:val="00FC66F6"/>
    <w:rsid w:val="00FC67D9"/>
    <w:rsid w:val="00FD1445"/>
    <w:rsid w:val="00FD1A08"/>
    <w:rsid w:val="00FD375A"/>
    <w:rsid w:val="00FF17C7"/>
    <w:rsid w:val="00FF2C66"/>
    <w:rsid w:val="00FF4C3D"/>
    <w:rsid w:val="00FF5457"/>
    <w:rsid w:val="00FF56E9"/>
    <w:rsid w:val="00FF6111"/>
    <w:rsid w:val="67264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8"/>
    <w:semiHidden/>
    <w:unhideWhenUsed/>
    <w:qFormat/>
    <w:uiPriority w:val="99"/>
    <w:rPr>
      <w:rFonts w:ascii="Tahoma" w:hAnsi="Tahoma" w:cs="Tahoma" w:eastAsiaTheme="minorHAnsi"/>
      <w:sz w:val="16"/>
      <w:szCs w:val="16"/>
    </w:rPr>
  </w:style>
  <w:style w:type="paragraph" w:styleId="5">
    <w:name w:val="footer"/>
    <w:basedOn w:val="1"/>
    <w:link w:val="10"/>
    <w:unhideWhenUsed/>
    <w:qFormat/>
    <w:uiPriority w:val="99"/>
    <w:pPr>
      <w:tabs>
        <w:tab w:val="center" w:pos="4680"/>
        <w:tab w:val="right" w:pos="9360"/>
      </w:tabs>
    </w:pPr>
    <w:rPr>
      <w:rFonts w:asciiTheme="minorHAnsi" w:hAnsiTheme="minorHAnsi" w:eastAsiaTheme="minorHAnsi" w:cstheme="minorBidi"/>
      <w:sz w:val="22"/>
      <w:szCs w:val="22"/>
    </w:rPr>
  </w:style>
  <w:style w:type="paragraph" w:styleId="6">
    <w:name w:val="header"/>
    <w:basedOn w:val="1"/>
    <w:link w:val="9"/>
    <w:unhideWhenUsed/>
    <w:uiPriority w:val="99"/>
    <w:pPr>
      <w:tabs>
        <w:tab w:val="center" w:pos="4680"/>
        <w:tab w:val="right" w:pos="9360"/>
      </w:tabs>
    </w:pPr>
    <w:rPr>
      <w:rFonts w:asciiTheme="minorHAnsi" w:hAnsiTheme="minorHAnsi" w:eastAsiaTheme="minorHAnsi" w:cstheme="minorBidi"/>
      <w:sz w:val="22"/>
      <w:szCs w:val="22"/>
    </w:rPr>
  </w:style>
  <w:style w:type="paragraph" w:styleId="7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eastAsiaTheme="minorEastAsia"/>
    </w:rPr>
  </w:style>
  <w:style w:type="character" w:customStyle="1" w:styleId="8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9">
    <w:name w:val="Header Char"/>
    <w:basedOn w:val="2"/>
    <w:link w:val="6"/>
    <w:qFormat/>
    <w:uiPriority w:val="99"/>
  </w:style>
  <w:style w:type="character" w:customStyle="1" w:styleId="10">
    <w:name w:val="Footer Char"/>
    <w:basedOn w:val="2"/>
    <w:link w:val="5"/>
    <w:qFormat/>
    <w:uiPriority w:val="99"/>
  </w:style>
  <w:style w:type="paragraph" w:styleId="11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customStyle="1" w:styleId="12">
    <w:name w:val="Subtle Emphasis"/>
    <w:basedOn w:val="2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customXml" Target="../customXml/item1.xml"/><Relationship Id="rId12" Type="http://schemas.openxmlformats.org/officeDocument/2006/relationships/image" Target="media/image5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4" Type="http://schemas.microsoft.com/office/2007/relationships/hdphoto" Target="media/image4.wdp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1B1241E-49A8-403C-9F52-35E694678D3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154</Words>
  <Characters>882</Characters>
  <Lines>7</Lines>
  <Paragraphs>2</Paragraphs>
  <TotalTime>50</TotalTime>
  <ScaleCrop>false</ScaleCrop>
  <LinksUpToDate>false</LinksUpToDate>
  <CharactersWithSpaces>1034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2021-04-16T08:01:00Z</dcterms:created>
  <dc:creator>BGRY. JUGAN</dc:creator>
  <cp:lastModifiedBy>BRGY. PITOGO</cp:lastModifiedBy>
  <cp:lastPrinted>2021-04-16T06:52:00Z</cp:lastPrinted>
  <dcterms:modified xsi:type="dcterms:W3CDTF">2026-04-27T07:21:21Z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1607634748</vt:i4>
  </property>
  <property fmtid="{D5CDD505-2E9C-101B-9397-08002B2CF9AE}" pid="3" name="KSOProductBuildVer">
    <vt:lpwstr>1033-12.9.0.21549</vt:lpwstr>
  </property>
  <property fmtid="{D5CDD505-2E9C-101B-9397-08002B2CF9AE}" pid="4" name="ICV">
    <vt:lpwstr>CE60908733A94A32882ADFD3AA1A0D51_12</vt:lpwstr>
  </property>
</Properties>
</file>