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108" w:rsidRDefault="007E5489" w:rsidP="00091D16">
      <w:pPr>
        <w:pStyle w:val="Titre1"/>
        <w:numPr>
          <w:ilvl w:val="0"/>
          <w:numId w:val="0"/>
        </w:numPr>
        <w:jc w:val="center"/>
      </w:pPr>
      <w:r>
        <w:t>Recherche expérimentale de constantes</w:t>
      </w:r>
    </w:p>
    <w:p w:rsidR="007E5489" w:rsidRDefault="007E5489" w:rsidP="007E5489"/>
    <w:p w:rsidR="007E5489" w:rsidRDefault="007E5489" w:rsidP="00C834A0">
      <w:pPr>
        <w:pStyle w:val="Titre1"/>
      </w:pPr>
      <w:r>
        <w:t>Introduction</w:t>
      </w:r>
    </w:p>
    <w:p w:rsidR="007E5489" w:rsidRDefault="007E5489" w:rsidP="007E5489"/>
    <w:p w:rsidR="007E5489" w:rsidRDefault="007E5489" w:rsidP="00C834A0">
      <w:pPr>
        <w:jc w:val="both"/>
      </w:pPr>
      <w:r>
        <w:t>Le module de recherche a pour fonctionnalité de tester plusieurs configurations (i.e. ensemble de constantes liées aux différents automates de notre projet). Son objectif est de trouver une configuration permettant d’obtenir un écosystème stable au cours du temps. Nous considérerons qu’un écosystème est stable s</w:t>
      </w:r>
      <w:r w:rsidR="00F571C1">
        <w:t xml:space="preserve">i les constantes significatives qui lui sont liées lui permettent d’éviter l’extinction d’une espèce et d’avoir une densité d’arbres bornées. D’autres paramètres seront pris en compte quant à la définition de la stabilité de notre système. Ainsi, nous pourrons avoir une simulation réaliste sans avoir à modifier explicitement les états de nos automates lors de l’exécution. </w:t>
      </w:r>
    </w:p>
    <w:p w:rsidR="00F571C1" w:rsidRDefault="00F571C1" w:rsidP="00C834A0">
      <w:pPr>
        <w:jc w:val="both"/>
      </w:pPr>
      <w:r>
        <w:t xml:space="preserve">Les constantes significatives ainsi que les conditions d’acceptation d’une configuration seront définies </w:t>
      </w:r>
      <w:r w:rsidR="00C834A0">
        <w:t>dans ce document.</w:t>
      </w:r>
    </w:p>
    <w:p w:rsidR="00C834A0" w:rsidRDefault="00C834A0" w:rsidP="00C834A0">
      <w:pPr>
        <w:jc w:val="both"/>
      </w:pPr>
    </w:p>
    <w:p w:rsidR="0025039E" w:rsidRDefault="00C834A0" w:rsidP="0025039E">
      <w:pPr>
        <w:pStyle w:val="Titre1"/>
      </w:pPr>
      <w:r>
        <w:t>Définition des valeurs à borner</w:t>
      </w:r>
    </w:p>
    <w:p w:rsidR="00091D16" w:rsidRPr="00091D16" w:rsidRDefault="00091D16" w:rsidP="00091D16"/>
    <w:p w:rsidR="00C834A0" w:rsidRPr="00C834A0" w:rsidRDefault="00091D16" w:rsidP="00091D16">
      <w:pPr>
        <w:pStyle w:val="Titre2"/>
      </w:pPr>
      <w:r>
        <w:t>Valeurs à observer</w:t>
      </w:r>
    </w:p>
    <w:p w:rsidR="00C834A0" w:rsidRDefault="00C834A0" w:rsidP="007E5489">
      <w:pPr>
        <w:ind w:left="360"/>
      </w:pPr>
    </w:p>
    <w:tbl>
      <w:tblPr>
        <w:tblW w:w="5000" w:type="pct"/>
        <w:jc w:val="center"/>
        <w:tblBorders>
          <w:top w:val="nil"/>
          <w:left w:val="nil"/>
          <w:bottom w:val="nil"/>
          <w:right w:val="nil"/>
          <w:insideH w:val="nil"/>
          <w:insideV w:val="nil"/>
        </w:tblBorders>
        <w:tblLook w:val="0600" w:firstRow="0" w:lastRow="0" w:firstColumn="0" w:lastColumn="0" w:noHBand="1" w:noVBand="1"/>
      </w:tblPr>
      <w:tblGrid>
        <w:gridCol w:w="2394"/>
        <w:gridCol w:w="5008"/>
        <w:gridCol w:w="989"/>
        <w:gridCol w:w="1325"/>
      </w:tblGrid>
      <w:tr w:rsidR="00FB6F13" w:rsidTr="00FB6F13">
        <w:trPr>
          <w:trHeight w:val="656"/>
          <w:jc w:val="center"/>
        </w:trPr>
        <w:tc>
          <w:tcPr>
            <w:tcW w:w="1232" w:type="pct"/>
            <w:tcBorders>
              <w:top w:val="single" w:sz="12" w:space="0" w:color="auto"/>
              <w:left w:val="single" w:sz="12" w:space="0" w:color="auto"/>
              <w:bottom w:val="single" w:sz="12" w:space="0" w:color="auto"/>
              <w:right w:val="single" w:sz="6" w:space="0" w:color="000000"/>
            </w:tcBorders>
            <w:shd w:val="clear" w:color="auto" w:fill="64B2DF"/>
            <w:vAlign w:val="center"/>
          </w:tcPr>
          <w:p w:rsidR="00D46C6F" w:rsidRDefault="00D46C6F" w:rsidP="001B186E">
            <w:pPr>
              <w:jc w:val="center"/>
              <w:rPr>
                <w:rFonts w:ascii="Arial" w:hAnsi="Arial" w:cs="Arial"/>
                <w:color w:val="FFFFFF"/>
                <w:sz w:val="20"/>
                <w:szCs w:val="20"/>
              </w:rPr>
            </w:pPr>
            <w:r>
              <w:rPr>
                <w:rFonts w:ascii="Arial" w:hAnsi="Arial" w:cs="Arial"/>
                <w:color w:val="FFFFFF"/>
                <w:sz w:val="20"/>
                <w:szCs w:val="20"/>
              </w:rPr>
              <w:t>Automate</w:t>
            </w:r>
          </w:p>
        </w:tc>
        <w:tc>
          <w:tcPr>
            <w:tcW w:w="2577" w:type="pct"/>
            <w:tcBorders>
              <w:top w:val="single" w:sz="12" w:space="0" w:color="auto"/>
              <w:left w:val="single" w:sz="6" w:space="0" w:color="000000"/>
              <w:bottom w:val="single" w:sz="12" w:space="0" w:color="auto"/>
              <w:right w:val="single" w:sz="6" w:space="0" w:color="000000"/>
            </w:tcBorders>
            <w:shd w:val="clear" w:color="auto" w:fill="64B2DF"/>
            <w:vAlign w:val="center"/>
          </w:tcPr>
          <w:p w:rsidR="00D46C6F" w:rsidRDefault="00091D16" w:rsidP="00091D16">
            <w:pPr>
              <w:jc w:val="center"/>
              <w:rPr>
                <w:rFonts w:ascii="Arial" w:hAnsi="Arial" w:cs="Arial"/>
                <w:color w:val="FFFFFF"/>
                <w:sz w:val="20"/>
                <w:szCs w:val="20"/>
              </w:rPr>
            </w:pPr>
            <w:r>
              <w:rPr>
                <w:rFonts w:ascii="Arial" w:hAnsi="Arial" w:cs="Arial"/>
                <w:color w:val="FFFFFF"/>
                <w:sz w:val="20"/>
                <w:szCs w:val="20"/>
              </w:rPr>
              <w:t>Valeur à observer</w:t>
            </w:r>
          </w:p>
        </w:tc>
        <w:tc>
          <w:tcPr>
            <w:tcW w:w="509" w:type="pct"/>
            <w:tcBorders>
              <w:top w:val="single" w:sz="12" w:space="0" w:color="auto"/>
              <w:left w:val="single" w:sz="6" w:space="0" w:color="000000"/>
              <w:bottom w:val="single" w:sz="12" w:space="0" w:color="auto"/>
              <w:right w:val="single" w:sz="6" w:space="0" w:color="000000"/>
            </w:tcBorders>
            <w:shd w:val="clear" w:color="auto" w:fill="64B2DF"/>
            <w:tcMar>
              <w:top w:w="60" w:type="dxa"/>
              <w:left w:w="60" w:type="dxa"/>
              <w:bottom w:w="60" w:type="dxa"/>
              <w:right w:w="60" w:type="dxa"/>
            </w:tcMar>
            <w:vAlign w:val="center"/>
          </w:tcPr>
          <w:p w:rsidR="00D46C6F" w:rsidRPr="003E03F0" w:rsidRDefault="00091D16" w:rsidP="00091D16">
            <w:pPr>
              <w:jc w:val="center"/>
              <w:rPr>
                <w:rFonts w:ascii="Arial" w:hAnsi="Arial" w:cs="Arial"/>
                <w:color w:val="FFFFFF"/>
                <w:sz w:val="20"/>
                <w:szCs w:val="20"/>
              </w:rPr>
            </w:pPr>
            <w:r>
              <w:rPr>
                <w:rFonts w:ascii="Arial" w:hAnsi="Arial" w:cs="Arial"/>
                <w:color w:val="FFFFFF"/>
                <w:sz w:val="20"/>
                <w:szCs w:val="20"/>
              </w:rPr>
              <w:t>min</w:t>
            </w:r>
          </w:p>
        </w:tc>
        <w:tc>
          <w:tcPr>
            <w:tcW w:w="682" w:type="pct"/>
            <w:tcBorders>
              <w:top w:val="single" w:sz="12" w:space="0" w:color="auto"/>
              <w:left w:val="single" w:sz="6" w:space="0" w:color="000000"/>
              <w:bottom w:val="single" w:sz="12" w:space="0" w:color="auto"/>
              <w:right w:val="single" w:sz="12" w:space="0" w:color="auto"/>
            </w:tcBorders>
            <w:shd w:val="clear" w:color="auto" w:fill="64B2DF"/>
            <w:vAlign w:val="center"/>
          </w:tcPr>
          <w:p w:rsidR="00D46C6F" w:rsidRDefault="00091D16" w:rsidP="001B186E">
            <w:pPr>
              <w:jc w:val="center"/>
              <w:rPr>
                <w:rFonts w:ascii="Arial" w:hAnsi="Arial" w:cs="Arial"/>
                <w:color w:val="FFFFFF"/>
                <w:sz w:val="20"/>
                <w:szCs w:val="20"/>
              </w:rPr>
            </w:pPr>
            <w:r>
              <w:rPr>
                <w:rFonts w:ascii="Arial" w:hAnsi="Arial" w:cs="Arial"/>
                <w:color w:val="FFFFFF"/>
                <w:sz w:val="20"/>
                <w:szCs w:val="20"/>
              </w:rPr>
              <w:t>max</w:t>
            </w:r>
          </w:p>
        </w:tc>
      </w:tr>
      <w:tr w:rsidR="00FB6F13" w:rsidRPr="003E03F0" w:rsidTr="00FB6F13">
        <w:trPr>
          <w:trHeight w:val="340"/>
          <w:jc w:val="center"/>
        </w:trPr>
        <w:tc>
          <w:tcPr>
            <w:tcW w:w="1232" w:type="pct"/>
            <w:tcBorders>
              <w:top w:val="single" w:sz="12" w:space="0" w:color="auto"/>
              <w:left w:val="single" w:sz="12" w:space="0" w:color="auto"/>
              <w:right w:val="single" w:sz="6" w:space="0" w:color="000000"/>
            </w:tcBorders>
            <w:shd w:val="clear" w:color="auto" w:fill="FFFFFF"/>
            <w:vAlign w:val="center"/>
          </w:tcPr>
          <w:p w:rsidR="00AC5E64" w:rsidRPr="001B186E" w:rsidRDefault="00AC5E64" w:rsidP="001B186E">
            <w:pPr>
              <w:jc w:val="center"/>
              <w:rPr>
                <w:rFonts w:ascii="Arial" w:hAnsi="Arial" w:cs="Arial"/>
                <w:color w:val="367DA2"/>
                <w:sz w:val="16"/>
                <w:szCs w:val="16"/>
              </w:rPr>
            </w:pPr>
            <w:r w:rsidRPr="001B186E">
              <w:rPr>
                <w:rFonts w:ascii="Arial" w:hAnsi="Arial" w:cs="Arial"/>
                <w:color w:val="367DA2"/>
                <w:sz w:val="16"/>
                <w:szCs w:val="16"/>
              </w:rPr>
              <w:t>Forêt</w:t>
            </w:r>
          </w:p>
        </w:tc>
        <w:tc>
          <w:tcPr>
            <w:tcW w:w="2577" w:type="pct"/>
            <w:tcBorders>
              <w:top w:val="single" w:sz="12" w:space="0" w:color="auto"/>
              <w:left w:val="single" w:sz="4" w:space="0" w:color="auto"/>
              <w:bottom w:val="single" w:sz="6" w:space="0" w:color="000000"/>
              <w:right w:val="single" w:sz="6" w:space="0" w:color="000000"/>
            </w:tcBorders>
            <w:shd w:val="clear" w:color="auto" w:fill="FFFFFF"/>
            <w:vAlign w:val="center"/>
          </w:tcPr>
          <w:p w:rsidR="00AC5E64" w:rsidRPr="001B186E" w:rsidRDefault="00091D16" w:rsidP="001B186E">
            <w:pPr>
              <w:jc w:val="center"/>
              <w:rPr>
                <w:rFonts w:ascii="Arial" w:hAnsi="Arial" w:cs="Arial"/>
                <w:sz w:val="16"/>
                <w:szCs w:val="16"/>
              </w:rPr>
            </w:pPr>
            <w:r>
              <w:rPr>
                <w:rFonts w:ascii="Arial" w:hAnsi="Arial" w:cs="Arial"/>
                <w:sz w:val="16"/>
                <w:szCs w:val="16"/>
              </w:rPr>
              <w:t>Densité</w:t>
            </w:r>
          </w:p>
        </w:tc>
        <w:tc>
          <w:tcPr>
            <w:tcW w:w="509" w:type="pct"/>
            <w:tcBorders>
              <w:top w:val="single" w:sz="12" w:space="0" w:color="auto"/>
              <w:left w:val="single" w:sz="4" w:space="0" w:color="auto"/>
              <w:bottom w:val="single" w:sz="6" w:space="0" w:color="000000"/>
              <w:right w:val="single" w:sz="6" w:space="0" w:color="000000"/>
            </w:tcBorders>
            <w:shd w:val="clear" w:color="auto" w:fill="FFFFFF"/>
            <w:tcMar>
              <w:top w:w="60" w:type="dxa"/>
              <w:left w:w="60" w:type="dxa"/>
              <w:bottom w:w="60" w:type="dxa"/>
              <w:right w:w="60" w:type="dxa"/>
            </w:tcMar>
            <w:vAlign w:val="center"/>
          </w:tcPr>
          <w:p w:rsidR="00AC5E64" w:rsidRPr="001B186E" w:rsidRDefault="00091D16" w:rsidP="001B186E">
            <w:pPr>
              <w:jc w:val="center"/>
              <w:rPr>
                <w:rFonts w:ascii="Arial" w:hAnsi="Arial" w:cs="Arial"/>
                <w:sz w:val="16"/>
                <w:szCs w:val="16"/>
              </w:rPr>
            </w:pPr>
            <w:r>
              <w:rPr>
                <w:rFonts w:ascii="Arial" w:hAnsi="Arial" w:cs="Arial"/>
                <w:sz w:val="16"/>
                <w:szCs w:val="16"/>
              </w:rPr>
              <w:t>35</w:t>
            </w:r>
            <w:r w:rsidR="0069092A">
              <w:rPr>
                <w:rFonts w:ascii="Arial" w:hAnsi="Arial" w:cs="Arial"/>
                <w:sz w:val="16"/>
                <w:szCs w:val="16"/>
              </w:rPr>
              <w:t>%</w:t>
            </w:r>
          </w:p>
        </w:tc>
        <w:tc>
          <w:tcPr>
            <w:tcW w:w="682" w:type="pct"/>
            <w:tcBorders>
              <w:top w:val="single" w:sz="12" w:space="0" w:color="auto"/>
              <w:left w:val="single" w:sz="6" w:space="0" w:color="000000"/>
              <w:bottom w:val="single" w:sz="6" w:space="0" w:color="000000"/>
              <w:right w:val="single" w:sz="12" w:space="0" w:color="auto"/>
            </w:tcBorders>
            <w:shd w:val="clear" w:color="auto" w:fill="FFFFFF"/>
            <w:vAlign w:val="center"/>
          </w:tcPr>
          <w:p w:rsidR="00AC5E64" w:rsidRPr="001B186E" w:rsidRDefault="00091D16" w:rsidP="001B186E">
            <w:pPr>
              <w:jc w:val="center"/>
              <w:rPr>
                <w:rFonts w:ascii="Arial" w:hAnsi="Arial" w:cs="Arial"/>
                <w:sz w:val="16"/>
                <w:szCs w:val="16"/>
              </w:rPr>
            </w:pPr>
            <w:r>
              <w:rPr>
                <w:rFonts w:ascii="Arial" w:hAnsi="Arial" w:cs="Arial"/>
                <w:sz w:val="16"/>
                <w:szCs w:val="16"/>
              </w:rPr>
              <w:t>70</w:t>
            </w:r>
            <w:r w:rsidR="0069092A">
              <w:rPr>
                <w:rFonts w:ascii="Arial" w:hAnsi="Arial" w:cs="Arial"/>
                <w:sz w:val="16"/>
                <w:szCs w:val="16"/>
              </w:rPr>
              <w:t>%</w:t>
            </w:r>
          </w:p>
        </w:tc>
      </w:tr>
      <w:tr w:rsidR="00FB6F13" w:rsidTr="00FB6F13">
        <w:trPr>
          <w:trHeight w:val="340"/>
          <w:jc w:val="center"/>
        </w:trPr>
        <w:tc>
          <w:tcPr>
            <w:tcW w:w="1232" w:type="pct"/>
            <w:vMerge w:val="restart"/>
            <w:tcBorders>
              <w:top w:val="single" w:sz="18" w:space="0" w:color="auto"/>
              <w:left w:val="single" w:sz="12" w:space="0" w:color="auto"/>
              <w:right w:val="single" w:sz="6" w:space="0" w:color="000000"/>
            </w:tcBorders>
            <w:shd w:val="clear" w:color="auto" w:fill="FFFFFF"/>
            <w:vAlign w:val="center"/>
          </w:tcPr>
          <w:p w:rsidR="00AC5E64" w:rsidRPr="001B186E" w:rsidRDefault="00AC5E64" w:rsidP="001B186E">
            <w:pPr>
              <w:jc w:val="center"/>
              <w:rPr>
                <w:rFonts w:ascii="Arial" w:hAnsi="Arial" w:cs="Arial"/>
                <w:color w:val="367DA2"/>
                <w:sz w:val="16"/>
                <w:szCs w:val="16"/>
              </w:rPr>
            </w:pPr>
            <w:r w:rsidRPr="001B186E">
              <w:rPr>
                <w:rFonts w:ascii="Arial" w:hAnsi="Arial" w:cs="Arial"/>
                <w:color w:val="367DA2"/>
                <w:sz w:val="16"/>
                <w:szCs w:val="16"/>
              </w:rPr>
              <w:t>Agents</w:t>
            </w:r>
          </w:p>
        </w:tc>
        <w:tc>
          <w:tcPr>
            <w:tcW w:w="2577" w:type="pct"/>
            <w:tcBorders>
              <w:top w:val="single" w:sz="18" w:space="0" w:color="auto"/>
              <w:left w:val="single" w:sz="4" w:space="0" w:color="auto"/>
              <w:bottom w:val="single" w:sz="2" w:space="0" w:color="auto"/>
              <w:right w:val="single" w:sz="6" w:space="0" w:color="000000"/>
            </w:tcBorders>
            <w:shd w:val="clear" w:color="auto" w:fill="FFFFFF"/>
            <w:vAlign w:val="center"/>
          </w:tcPr>
          <w:p w:rsidR="00091D16" w:rsidRPr="001B186E" w:rsidRDefault="00091D16" w:rsidP="00091D16">
            <w:pPr>
              <w:jc w:val="center"/>
              <w:rPr>
                <w:rFonts w:ascii="Arial" w:hAnsi="Arial" w:cs="Arial"/>
                <w:sz w:val="16"/>
                <w:szCs w:val="16"/>
              </w:rPr>
            </w:pPr>
            <w:r>
              <w:rPr>
                <w:rFonts w:ascii="Arial" w:hAnsi="Arial" w:cs="Arial"/>
                <w:sz w:val="16"/>
                <w:szCs w:val="16"/>
              </w:rPr>
              <w:t>Nombre de proies</w:t>
            </w:r>
          </w:p>
        </w:tc>
        <w:tc>
          <w:tcPr>
            <w:tcW w:w="509" w:type="pct"/>
            <w:tcBorders>
              <w:top w:val="single" w:sz="18" w:space="0" w:color="auto"/>
              <w:left w:val="single" w:sz="4" w:space="0" w:color="auto"/>
              <w:bottom w:val="single" w:sz="2" w:space="0" w:color="auto"/>
              <w:right w:val="single" w:sz="6" w:space="0" w:color="000000"/>
            </w:tcBorders>
            <w:shd w:val="clear" w:color="auto" w:fill="FFFFFF"/>
            <w:tcMar>
              <w:top w:w="60" w:type="dxa"/>
              <w:left w:w="60" w:type="dxa"/>
              <w:bottom w:w="60" w:type="dxa"/>
              <w:right w:w="60" w:type="dxa"/>
            </w:tcMar>
            <w:vAlign w:val="center"/>
          </w:tcPr>
          <w:p w:rsidR="00AC5E64" w:rsidRPr="001B186E" w:rsidRDefault="00091D16" w:rsidP="001B186E">
            <w:pPr>
              <w:jc w:val="center"/>
              <w:rPr>
                <w:rFonts w:ascii="Arial" w:hAnsi="Arial" w:cs="Arial"/>
                <w:sz w:val="16"/>
                <w:szCs w:val="16"/>
              </w:rPr>
            </w:pPr>
            <w:r>
              <w:rPr>
                <w:rFonts w:ascii="Arial" w:hAnsi="Arial" w:cs="Arial"/>
                <w:sz w:val="16"/>
                <w:szCs w:val="16"/>
              </w:rPr>
              <w:t>0</w:t>
            </w:r>
          </w:p>
        </w:tc>
        <w:tc>
          <w:tcPr>
            <w:tcW w:w="682" w:type="pct"/>
            <w:tcBorders>
              <w:top w:val="single" w:sz="18" w:space="0" w:color="auto"/>
              <w:left w:val="single" w:sz="6" w:space="0" w:color="000000"/>
              <w:bottom w:val="single" w:sz="2" w:space="0" w:color="auto"/>
              <w:right w:val="single" w:sz="12" w:space="0" w:color="auto"/>
            </w:tcBorders>
            <w:shd w:val="clear" w:color="auto" w:fill="FFFFFF"/>
            <w:vAlign w:val="center"/>
          </w:tcPr>
          <w:p w:rsidR="00AC5E64" w:rsidRPr="001B186E" w:rsidRDefault="00091D16" w:rsidP="001B186E">
            <w:pPr>
              <w:jc w:val="center"/>
              <w:rPr>
                <w:rFonts w:ascii="Arial" w:hAnsi="Arial" w:cs="Arial"/>
                <w:sz w:val="16"/>
                <w:szCs w:val="16"/>
              </w:rPr>
            </w:pPr>
            <w:r w:rsidRPr="001B186E">
              <w:rPr>
                <w:rFonts w:ascii="Arial" w:hAnsi="Arial" w:cs="Arial"/>
                <w:sz w:val="20"/>
                <w:szCs w:val="20"/>
              </w:rPr>
              <w:t>∞</w:t>
            </w:r>
          </w:p>
        </w:tc>
      </w:tr>
      <w:tr w:rsidR="00FB6F13" w:rsidTr="00FB6F13">
        <w:trPr>
          <w:trHeight w:val="340"/>
          <w:jc w:val="center"/>
        </w:trPr>
        <w:tc>
          <w:tcPr>
            <w:tcW w:w="1232" w:type="pct"/>
            <w:vMerge/>
            <w:tcBorders>
              <w:left w:val="single" w:sz="12" w:space="0" w:color="auto"/>
              <w:right w:val="single" w:sz="6" w:space="0" w:color="000000"/>
            </w:tcBorders>
            <w:shd w:val="clear" w:color="auto" w:fill="FFFFFF"/>
            <w:vAlign w:val="center"/>
          </w:tcPr>
          <w:p w:rsidR="00AC5E64" w:rsidRPr="001B186E" w:rsidRDefault="00AC5E64" w:rsidP="001B186E">
            <w:pPr>
              <w:jc w:val="center"/>
              <w:rPr>
                <w:rFonts w:ascii="Arial" w:hAnsi="Arial" w:cs="Arial"/>
                <w:sz w:val="16"/>
                <w:szCs w:val="16"/>
              </w:rPr>
            </w:pPr>
          </w:p>
        </w:tc>
        <w:tc>
          <w:tcPr>
            <w:tcW w:w="2577" w:type="pct"/>
            <w:tcBorders>
              <w:top w:val="single" w:sz="2" w:space="0" w:color="auto"/>
              <w:left w:val="single" w:sz="4" w:space="0" w:color="auto"/>
              <w:bottom w:val="single" w:sz="6" w:space="0" w:color="000000"/>
              <w:right w:val="single" w:sz="6" w:space="0" w:color="000000"/>
            </w:tcBorders>
            <w:shd w:val="clear" w:color="auto" w:fill="FFFFFF"/>
            <w:vAlign w:val="center"/>
          </w:tcPr>
          <w:p w:rsidR="00AC5E64" w:rsidRPr="001B186E" w:rsidRDefault="00091D16" w:rsidP="001B186E">
            <w:pPr>
              <w:jc w:val="center"/>
              <w:rPr>
                <w:rFonts w:ascii="Arial" w:hAnsi="Arial" w:cs="Arial"/>
                <w:sz w:val="16"/>
                <w:szCs w:val="16"/>
              </w:rPr>
            </w:pPr>
            <w:r>
              <w:rPr>
                <w:rFonts w:ascii="Arial" w:hAnsi="Arial" w:cs="Arial"/>
                <w:sz w:val="16"/>
                <w:szCs w:val="16"/>
              </w:rPr>
              <w:t>Nombre de prédateurs</w:t>
            </w:r>
          </w:p>
        </w:tc>
        <w:tc>
          <w:tcPr>
            <w:tcW w:w="509" w:type="pct"/>
            <w:tcBorders>
              <w:top w:val="single" w:sz="2" w:space="0" w:color="auto"/>
              <w:left w:val="single" w:sz="4" w:space="0" w:color="auto"/>
              <w:bottom w:val="single" w:sz="6" w:space="0" w:color="000000"/>
              <w:right w:val="single" w:sz="6" w:space="0" w:color="000000"/>
            </w:tcBorders>
            <w:shd w:val="clear" w:color="auto" w:fill="FFFFFF"/>
            <w:tcMar>
              <w:top w:w="60" w:type="dxa"/>
              <w:left w:w="60" w:type="dxa"/>
              <w:bottom w:w="60" w:type="dxa"/>
              <w:right w:w="60" w:type="dxa"/>
            </w:tcMar>
            <w:vAlign w:val="center"/>
          </w:tcPr>
          <w:p w:rsidR="00AC5E64" w:rsidRPr="001B186E" w:rsidRDefault="00091D16" w:rsidP="001B186E">
            <w:pPr>
              <w:jc w:val="center"/>
              <w:rPr>
                <w:rFonts w:ascii="Arial" w:hAnsi="Arial" w:cs="Arial"/>
                <w:sz w:val="16"/>
                <w:szCs w:val="16"/>
              </w:rPr>
            </w:pPr>
            <w:r>
              <w:rPr>
                <w:rFonts w:ascii="Arial" w:hAnsi="Arial" w:cs="Arial"/>
                <w:sz w:val="16"/>
                <w:szCs w:val="16"/>
              </w:rPr>
              <w:t>0</w:t>
            </w:r>
          </w:p>
        </w:tc>
        <w:tc>
          <w:tcPr>
            <w:tcW w:w="682" w:type="pct"/>
            <w:tcBorders>
              <w:top w:val="single" w:sz="2" w:space="0" w:color="auto"/>
              <w:left w:val="single" w:sz="6" w:space="0" w:color="000000"/>
              <w:bottom w:val="single" w:sz="6" w:space="0" w:color="000000"/>
              <w:right w:val="single" w:sz="12" w:space="0" w:color="auto"/>
            </w:tcBorders>
            <w:shd w:val="clear" w:color="auto" w:fill="FFFFFF"/>
            <w:vAlign w:val="center"/>
          </w:tcPr>
          <w:p w:rsidR="00AC5E64" w:rsidRPr="001B186E" w:rsidRDefault="00091D16" w:rsidP="001B186E">
            <w:pPr>
              <w:jc w:val="center"/>
              <w:rPr>
                <w:rFonts w:ascii="Arial" w:hAnsi="Arial" w:cs="Arial"/>
                <w:sz w:val="16"/>
                <w:szCs w:val="16"/>
              </w:rPr>
            </w:pPr>
            <w:r w:rsidRPr="001B186E">
              <w:rPr>
                <w:rFonts w:ascii="Arial" w:hAnsi="Arial" w:cs="Arial"/>
                <w:sz w:val="20"/>
                <w:szCs w:val="20"/>
              </w:rPr>
              <w:t>∞</w:t>
            </w:r>
          </w:p>
        </w:tc>
      </w:tr>
      <w:tr w:rsidR="00091D16" w:rsidTr="00FB6F13">
        <w:trPr>
          <w:trHeight w:val="340"/>
          <w:jc w:val="center"/>
        </w:trPr>
        <w:tc>
          <w:tcPr>
            <w:tcW w:w="1232" w:type="pct"/>
            <w:vMerge w:val="restart"/>
            <w:tcBorders>
              <w:top w:val="single" w:sz="18" w:space="0" w:color="auto"/>
              <w:left w:val="single" w:sz="12" w:space="0" w:color="auto"/>
              <w:bottom w:val="single" w:sz="4" w:space="0" w:color="auto"/>
              <w:right w:val="single" w:sz="4" w:space="0" w:color="auto"/>
            </w:tcBorders>
            <w:shd w:val="clear" w:color="auto" w:fill="FFFFFF"/>
            <w:vAlign w:val="center"/>
          </w:tcPr>
          <w:p w:rsidR="00CA6023" w:rsidRPr="001B186E" w:rsidRDefault="00CA6023" w:rsidP="001B186E">
            <w:pPr>
              <w:jc w:val="center"/>
              <w:rPr>
                <w:rFonts w:ascii="Arial" w:hAnsi="Arial" w:cs="Arial"/>
                <w:color w:val="367DA2"/>
                <w:sz w:val="16"/>
                <w:szCs w:val="16"/>
              </w:rPr>
            </w:pPr>
            <w:r w:rsidRPr="001B186E">
              <w:rPr>
                <w:rFonts w:ascii="Arial" w:hAnsi="Arial" w:cs="Arial"/>
                <w:color w:val="367DA2"/>
                <w:sz w:val="16"/>
                <w:szCs w:val="16"/>
              </w:rPr>
              <w:t>Paysage</w:t>
            </w:r>
          </w:p>
        </w:tc>
        <w:tc>
          <w:tcPr>
            <w:tcW w:w="2577" w:type="pct"/>
            <w:tcBorders>
              <w:top w:val="single" w:sz="18" w:space="0" w:color="auto"/>
              <w:left w:val="single" w:sz="4" w:space="0" w:color="auto"/>
              <w:bottom w:val="single" w:sz="4" w:space="0" w:color="auto"/>
              <w:right w:val="single" w:sz="6" w:space="0" w:color="000000"/>
            </w:tcBorders>
            <w:shd w:val="clear" w:color="auto" w:fill="FFFFFF"/>
            <w:vAlign w:val="center"/>
          </w:tcPr>
          <w:p w:rsidR="00CA6023" w:rsidRPr="001B186E" w:rsidRDefault="0068539F" w:rsidP="001B186E">
            <w:pPr>
              <w:jc w:val="center"/>
              <w:rPr>
                <w:rFonts w:ascii="Arial" w:hAnsi="Arial" w:cs="Arial"/>
                <w:sz w:val="16"/>
                <w:szCs w:val="16"/>
              </w:rPr>
            </w:pPr>
            <w:r>
              <w:rPr>
                <w:rFonts w:ascii="Arial" w:hAnsi="Arial" w:cs="Arial"/>
                <w:sz w:val="16"/>
                <w:szCs w:val="16"/>
              </w:rPr>
              <w:t>Pourcentage</w:t>
            </w:r>
            <w:r w:rsidR="00091D16">
              <w:rPr>
                <w:rFonts w:ascii="Arial" w:hAnsi="Arial" w:cs="Arial"/>
                <w:sz w:val="16"/>
                <w:szCs w:val="16"/>
              </w:rPr>
              <w:t xml:space="preserve"> de cases « eau »</w:t>
            </w:r>
          </w:p>
        </w:tc>
        <w:tc>
          <w:tcPr>
            <w:tcW w:w="509" w:type="pct"/>
            <w:tcBorders>
              <w:top w:val="single" w:sz="18" w:space="0" w:color="auto"/>
              <w:left w:val="single" w:sz="4" w:space="0" w:color="auto"/>
              <w:bottom w:val="single" w:sz="4" w:space="0" w:color="auto"/>
              <w:right w:val="single" w:sz="6" w:space="0" w:color="000000"/>
            </w:tcBorders>
            <w:shd w:val="clear" w:color="auto" w:fill="FFFFFF"/>
            <w:tcMar>
              <w:top w:w="60" w:type="dxa"/>
              <w:left w:w="60" w:type="dxa"/>
              <w:bottom w:w="60" w:type="dxa"/>
              <w:right w:w="60" w:type="dxa"/>
            </w:tcMar>
            <w:vAlign w:val="center"/>
          </w:tcPr>
          <w:p w:rsidR="00CA6023" w:rsidRPr="001B186E" w:rsidRDefault="00CA6023" w:rsidP="001B186E">
            <w:pPr>
              <w:jc w:val="center"/>
              <w:rPr>
                <w:rFonts w:ascii="Arial" w:hAnsi="Arial" w:cs="Arial"/>
                <w:sz w:val="16"/>
                <w:szCs w:val="16"/>
              </w:rPr>
            </w:pPr>
          </w:p>
        </w:tc>
        <w:tc>
          <w:tcPr>
            <w:tcW w:w="682" w:type="pct"/>
            <w:tcBorders>
              <w:top w:val="single" w:sz="18" w:space="0" w:color="auto"/>
              <w:left w:val="single" w:sz="6" w:space="0" w:color="000000"/>
              <w:bottom w:val="single" w:sz="4" w:space="0" w:color="auto"/>
              <w:right w:val="single" w:sz="12" w:space="0" w:color="auto"/>
            </w:tcBorders>
            <w:shd w:val="clear" w:color="auto" w:fill="FFFFFF"/>
            <w:vAlign w:val="center"/>
          </w:tcPr>
          <w:p w:rsidR="00CA6023" w:rsidRPr="001B186E" w:rsidRDefault="00CA6023" w:rsidP="001B186E">
            <w:pPr>
              <w:jc w:val="center"/>
              <w:rPr>
                <w:rFonts w:ascii="Arial" w:hAnsi="Arial" w:cs="Arial"/>
                <w:sz w:val="16"/>
                <w:szCs w:val="16"/>
              </w:rPr>
            </w:pPr>
          </w:p>
        </w:tc>
      </w:tr>
      <w:tr w:rsidR="00091D16" w:rsidTr="00FB6F13">
        <w:trPr>
          <w:trHeight w:val="340"/>
          <w:jc w:val="center"/>
        </w:trPr>
        <w:tc>
          <w:tcPr>
            <w:tcW w:w="1232" w:type="pct"/>
            <w:vMerge/>
            <w:tcBorders>
              <w:top w:val="single" w:sz="4" w:space="0" w:color="auto"/>
              <w:left w:val="single" w:sz="12" w:space="0" w:color="auto"/>
              <w:bottom w:val="single" w:sz="4" w:space="0" w:color="auto"/>
              <w:right w:val="single" w:sz="4" w:space="0" w:color="auto"/>
            </w:tcBorders>
            <w:shd w:val="clear" w:color="auto" w:fill="FFFFFF"/>
            <w:vAlign w:val="center"/>
          </w:tcPr>
          <w:p w:rsidR="00CA6023" w:rsidRPr="001B186E" w:rsidRDefault="00CA6023" w:rsidP="001B186E">
            <w:pPr>
              <w:jc w:val="center"/>
              <w:rPr>
                <w:rFonts w:ascii="Arial" w:hAnsi="Arial" w:cs="Arial"/>
                <w:color w:val="367DA2"/>
                <w:sz w:val="16"/>
                <w:szCs w:val="16"/>
              </w:rPr>
            </w:pPr>
          </w:p>
        </w:tc>
        <w:tc>
          <w:tcPr>
            <w:tcW w:w="2577" w:type="pct"/>
            <w:tcBorders>
              <w:top w:val="single" w:sz="4" w:space="0" w:color="auto"/>
              <w:left w:val="single" w:sz="4" w:space="0" w:color="auto"/>
              <w:bottom w:val="single" w:sz="4" w:space="0" w:color="auto"/>
              <w:right w:val="single" w:sz="6" w:space="0" w:color="000000"/>
            </w:tcBorders>
            <w:shd w:val="clear" w:color="auto" w:fill="FFFFFF"/>
            <w:vAlign w:val="center"/>
          </w:tcPr>
          <w:p w:rsidR="00CA6023" w:rsidRPr="001B186E" w:rsidRDefault="0068539F" w:rsidP="001B186E">
            <w:pPr>
              <w:jc w:val="center"/>
              <w:rPr>
                <w:rFonts w:ascii="Arial" w:hAnsi="Arial" w:cs="Arial"/>
                <w:sz w:val="16"/>
                <w:szCs w:val="16"/>
              </w:rPr>
            </w:pPr>
            <w:r>
              <w:rPr>
                <w:rFonts w:ascii="Arial" w:hAnsi="Arial" w:cs="Arial"/>
                <w:sz w:val="16"/>
                <w:szCs w:val="16"/>
              </w:rPr>
              <w:t>Pourcentage</w:t>
            </w:r>
            <w:r>
              <w:rPr>
                <w:rFonts w:ascii="Arial" w:hAnsi="Arial" w:cs="Arial"/>
                <w:sz w:val="16"/>
                <w:szCs w:val="16"/>
              </w:rPr>
              <w:t xml:space="preserve"> </w:t>
            </w:r>
            <w:r w:rsidR="00091D16">
              <w:rPr>
                <w:rFonts w:ascii="Arial" w:hAnsi="Arial" w:cs="Arial"/>
                <w:sz w:val="16"/>
                <w:szCs w:val="16"/>
              </w:rPr>
              <w:t>de cases « forêt »</w:t>
            </w:r>
          </w:p>
        </w:tc>
        <w:tc>
          <w:tcPr>
            <w:tcW w:w="509" w:type="pct"/>
            <w:tcBorders>
              <w:top w:val="single" w:sz="4" w:space="0" w:color="auto"/>
              <w:left w:val="single" w:sz="4" w:space="0" w:color="auto"/>
              <w:bottom w:val="single" w:sz="4" w:space="0" w:color="auto"/>
              <w:right w:val="single" w:sz="6" w:space="0" w:color="000000"/>
            </w:tcBorders>
            <w:shd w:val="clear" w:color="auto" w:fill="FFFFFF"/>
            <w:tcMar>
              <w:top w:w="60" w:type="dxa"/>
              <w:left w:w="60" w:type="dxa"/>
              <w:bottom w:w="60" w:type="dxa"/>
              <w:right w:w="60" w:type="dxa"/>
            </w:tcMar>
            <w:vAlign w:val="center"/>
          </w:tcPr>
          <w:p w:rsidR="00CA6023" w:rsidRPr="001B186E" w:rsidRDefault="00CA6023" w:rsidP="001B186E">
            <w:pPr>
              <w:jc w:val="center"/>
              <w:rPr>
                <w:rFonts w:ascii="Arial" w:hAnsi="Arial" w:cs="Arial"/>
                <w:sz w:val="16"/>
                <w:szCs w:val="16"/>
              </w:rPr>
            </w:pPr>
          </w:p>
        </w:tc>
        <w:tc>
          <w:tcPr>
            <w:tcW w:w="682" w:type="pct"/>
            <w:tcBorders>
              <w:top w:val="single" w:sz="4" w:space="0" w:color="auto"/>
              <w:left w:val="single" w:sz="6" w:space="0" w:color="000000"/>
              <w:bottom w:val="single" w:sz="4" w:space="0" w:color="auto"/>
              <w:right w:val="single" w:sz="12" w:space="0" w:color="auto"/>
            </w:tcBorders>
            <w:shd w:val="clear" w:color="auto" w:fill="FFFFFF"/>
            <w:vAlign w:val="center"/>
          </w:tcPr>
          <w:p w:rsidR="00CA6023" w:rsidRPr="001B186E" w:rsidRDefault="00CA6023" w:rsidP="001B186E">
            <w:pPr>
              <w:jc w:val="center"/>
              <w:rPr>
                <w:rFonts w:ascii="Arial" w:hAnsi="Arial" w:cs="Arial"/>
                <w:sz w:val="16"/>
                <w:szCs w:val="16"/>
              </w:rPr>
            </w:pPr>
          </w:p>
        </w:tc>
      </w:tr>
      <w:tr w:rsidR="00091D16" w:rsidTr="00FB6F13">
        <w:trPr>
          <w:trHeight w:val="340"/>
          <w:jc w:val="center"/>
        </w:trPr>
        <w:tc>
          <w:tcPr>
            <w:tcW w:w="1232" w:type="pct"/>
            <w:vMerge/>
            <w:tcBorders>
              <w:top w:val="single" w:sz="4" w:space="0" w:color="auto"/>
              <w:left w:val="single" w:sz="12" w:space="0" w:color="auto"/>
              <w:bottom w:val="single" w:sz="4" w:space="0" w:color="auto"/>
              <w:right w:val="single" w:sz="4" w:space="0" w:color="auto"/>
            </w:tcBorders>
            <w:shd w:val="clear" w:color="auto" w:fill="FFFFFF"/>
            <w:vAlign w:val="center"/>
          </w:tcPr>
          <w:p w:rsidR="00CA6023" w:rsidRPr="001B186E" w:rsidRDefault="00CA6023" w:rsidP="001B186E">
            <w:pPr>
              <w:jc w:val="center"/>
              <w:rPr>
                <w:rFonts w:ascii="Arial" w:hAnsi="Arial" w:cs="Arial"/>
                <w:color w:val="367DA2"/>
                <w:sz w:val="16"/>
                <w:szCs w:val="16"/>
              </w:rPr>
            </w:pPr>
          </w:p>
        </w:tc>
        <w:tc>
          <w:tcPr>
            <w:tcW w:w="2577" w:type="pct"/>
            <w:tcBorders>
              <w:top w:val="single" w:sz="4" w:space="0" w:color="auto"/>
              <w:left w:val="single" w:sz="4" w:space="0" w:color="auto"/>
              <w:bottom w:val="single" w:sz="4" w:space="0" w:color="auto"/>
              <w:right w:val="single" w:sz="6" w:space="0" w:color="000000"/>
            </w:tcBorders>
            <w:shd w:val="clear" w:color="auto" w:fill="FFFFFF"/>
            <w:vAlign w:val="center"/>
          </w:tcPr>
          <w:p w:rsidR="00CA6023" w:rsidRPr="001B186E" w:rsidRDefault="0068539F" w:rsidP="001B186E">
            <w:pPr>
              <w:jc w:val="center"/>
              <w:rPr>
                <w:rFonts w:ascii="Arial" w:hAnsi="Arial" w:cs="Arial"/>
                <w:sz w:val="16"/>
                <w:szCs w:val="16"/>
              </w:rPr>
            </w:pPr>
            <w:r>
              <w:rPr>
                <w:rFonts w:ascii="Arial" w:hAnsi="Arial" w:cs="Arial"/>
                <w:sz w:val="16"/>
                <w:szCs w:val="16"/>
              </w:rPr>
              <w:t>Pourcentage</w:t>
            </w:r>
            <w:r>
              <w:rPr>
                <w:rFonts w:ascii="Arial" w:hAnsi="Arial" w:cs="Arial"/>
                <w:sz w:val="16"/>
                <w:szCs w:val="16"/>
              </w:rPr>
              <w:t xml:space="preserve"> </w:t>
            </w:r>
            <w:r w:rsidR="00091D16">
              <w:rPr>
                <w:rFonts w:ascii="Arial" w:hAnsi="Arial" w:cs="Arial"/>
                <w:sz w:val="16"/>
                <w:szCs w:val="16"/>
              </w:rPr>
              <w:t>de cases « sable »</w:t>
            </w:r>
          </w:p>
        </w:tc>
        <w:tc>
          <w:tcPr>
            <w:tcW w:w="509" w:type="pct"/>
            <w:tcBorders>
              <w:top w:val="single" w:sz="4" w:space="0" w:color="auto"/>
              <w:left w:val="single" w:sz="4" w:space="0" w:color="auto"/>
              <w:bottom w:val="single" w:sz="4" w:space="0" w:color="auto"/>
              <w:right w:val="single" w:sz="6" w:space="0" w:color="000000"/>
            </w:tcBorders>
            <w:shd w:val="clear" w:color="auto" w:fill="FFFFFF"/>
            <w:tcMar>
              <w:top w:w="60" w:type="dxa"/>
              <w:left w:w="60" w:type="dxa"/>
              <w:bottom w:w="60" w:type="dxa"/>
              <w:right w:w="60" w:type="dxa"/>
            </w:tcMar>
            <w:vAlign w:val="center"/>
          </w:tcPr>
          <w:p w:rsidR="00CA6023" w:rsidRPr="001B186E" w:rsidRDefault="00CA6023" w:rsidP="001B186E">
            <w:pPr>
              <w:jc w:val="center"/>
              <w:rPr>
                <w:rFonts w:ascii="Arial" w:hAnsi="Arial" w:cs="Arial"/>
                <w:sz w:val="16"/>
                <w:szCs w:val="16"/>
              </w:rPr>
            </w:pPr>
          </w:p>
        </w:tc>
        <w:tc>
          <w:tcPr>
            <w:tcW w:w="682" w:type="pct"/>
            <w:tcBorders>
              <w:top w:val="single" w:sz="4" w:space="0" w:color="auto"/>
              <w:left w:val="single" w:sz="6" w:space="0" w:color="000000"/>
              <w:bottom w:val="single" w:sz="4" w:space="0" w:color="auto"/>
              <w:right w:val="single" w:sz="12" w:space="0" w:color="auto"/>
            </w:tcBorders>
            <w:shd w:val="clear" w:color="auto" w:fill="FFFFFF"/>
            <w:vAlign w:val="center"/>
          </w:tcPr>
          <w:p w:rsidR="00CA6023" w:rsidRPr="001B186E" w:rsidRDefault="00CA6023" w:rsidP="001B186E">
            <w:pPr>
              <w:jc w:val="center"/>
              <w:rPr>
                <w:rFonts w:ascii="Arial" w:hAnsi="Arial" w:cs="Arial"/>
                <w:sz w:val="16"/>
                <w:szCs w:val="16"/>
              </w:rPr>
            </w:pPr>
          </w:p>
        </w:tc>
      </w:tr>
      <w:tr w:rsidR="00FB6F13" w:rsidTr="00FB6F13">
        <w:trPr>
          <w:trHeight w:val="340"/>
          <w:jc w:val="center"/>
        </w:trPr>
        <w:tc>
          <w:tcPr>
            <w:tcW w:w="1232" w:type="pct"/>
            <w:vMerge/>
            <w:tcBorders>
              <w:top w:val="single" w:sz="4" w:space="0" w:color="auto"/>
              <w:left w:val="single" w:sz="12" w:space="0" w:color="auto"/>
              <w:bottom w:val="single" w:sz="12" w:space="0" w:color="auto"/>
              <w:right w:val="single" w:sz="4" w:space="0" w:color="auto"/>
            </w:tcBorders>
            <w:shd w:val="clear" w:color="auto" w:fill="FFFFFF"/>
            <w:vAlign w:val="center"/>
          </w:tcPr>
          <w:p w:rsidR="0065225A" w:rsidRPr="001B186E" w:rsidRDefault="0065225A" w:rsidP="001B186E">
            <w:pPr>
              <w:jc w:val="center"/>
              <w:rPr>
                <w:rFonts w:ascii="Arial" w:hAnsi="Arial" w:cs="Arial"/>
                <w:color w:val="367DA2"/>
                <w:sz w:val="16"/>
                <w:szCs w:val="16"/>
              </w:rPr>
            </w:pPr>
          </w:p>
        </w:tc>
        <w:tc>
          <w:tcPr>
            <w:tcW w:w="2577" w:type="pct"/>
            <w:tcBorders>
              <w:top w:val="single" w:sz="4" w:space="0" w:color="auto"/>
              <w:left w:val="single" w:sz="4" w:space="0" w:color="auto"/>
              <w:bottom w:val="single" w:sz="12" w:space="0" w:color="auto"/>
              <w:right w:val="single" w:sz="6" w:space="0" w:color="000000"/>
            </w:tcBorders>
            <w:shd w:val="clear" w:color="auto" w:fill="FFFFFF"/>
            <w:vAlign w:val="center"/>
          </w:tcPr>
          <w:p w:rsidR="0065225A" w:rsidRPr="001B186E" w:rsidRDefault="0068539F" w:rsidP="00091D16">
            <w:pPr>
              <w:jc w:val="center"/>
              <w:rPr>
                <w:rFonts w:ascii="Arial" w:hAnsi="Arial" w:cs="Arial"/>
                <w:sz w:val="16"/>
                <w:szCs w:val="16"/>
              </w:rPr>
            </w:pPr>
            <w:r>
              <w:rPr>
                <w:rFonts w:ascii="Arial" w:hAnsi="Arial" w:cs="Arial"/>
                <w:sz w:val="16"/>
                <w:szCs w:val="16"/>
              </w:rPr>
              <w:t>Pourcentage</w:t>
            </w:r>
            <w:r>
              <w:rPr>
                <w:rFonts w:ascii="Arial" w:hAnsi="Arial" w:cs="Arial"/>
                <w:sz w:val="16"/>
                <w:szCs w:val="16"/>
              </w:rPr>
              <w:t xml:space="preserve"> </w:t>
            </w:r>
            <w:r w:rsidR="00091D16">
              <w:rPr>
                <w:rFonts w:ascii="Arial" w:hAnsi="Arial" w:cs="Arial"/>
                <w:sz w:val="16"/>
                <w:szCs w:val="16"/>
              </w:rPr>
              <w:t>de cases « volcan »</w:t>
            </w:r>
          </w:p>
        </w:tc>
        <w:tc>
          <w:tcPr>
            <w:tcW w:w="509" w:type="pct"/>
            <w:tcBorders>
              <w:top w:val="single" w:sz="4" w:space="0" w:color="auto"/>
              <w:left w:val="single" w:sz="4" w:space="0" w:color="auto"/>
              <w:bottom w:val="single" w:sz="12" w:space="0" w:color="auto"/>
              <w:right w:val="single" w:sz="6" w:space="0" w:color="000000"/>
            </w:tcBorders>
            <w:shd w:val="clear" w:color="auto" w:fill="FFFFFF"/>
            <w:tcMar>
              <w:top w:w="60" w:type="dxa"/>
              <w:left w:w="60" w:type="dxa"/>
              <w:bottom w:w="60" w:type="dxa"/>
              <w:right w:w="60" w:type="dxa"/>
            </w:tcMar>
            <w:vAlign w:val="center"/>
          </w:tcPr>
          <w:p w:rsidR="0065225A" w:rsidRPr="001B186E" w:rsidRDefault="0065225A" w:rsidP="001B186E">
            <w:pPr>
              <w:jc w:val="center"/>
              <w:rPr>
                <w:rFonts w:ascii="Arial" w:hAnsi="Arial" w:cs="Arial"/>
                <w:sz w:val="16"/>
                <w:szCs w:val="16"/>
              </w:rPr>
            </w:pPr>
          </w:p>
        </w:tc>
        <w:tc>
          <w:tcPr>
            <w:tcW w:w="682" w:type="pct"/>
            <w:tcBorders>
              <w:top w:val="single" w:sz="4" w:space="0" w:color="auto"/>
              <w:left w:val="single" w:sz="6" w:space="0" w:color="000000"/>
              <w:bottom w:val="single" w:sz="12" w:space="0" w:color="auto"/>
              <w:right w:val="single" w:sz="12" w:space="0" w:color="auto"/>
            </w:tcBorders>
            <w:shd w:val="clear" w:color="auto" w:fill="FFFFFF"/>
            <w:vAlign w:val="center"/>
          </w:tcPr>
          <w:p w:rsidR="0065225A" w:rsidRPr="001B186E" w:rsidRDefault="0065225A" w:rsidP="001B186E">
            <w:pPr>
              <w:jc w:val="center"/>
              <w:rPr>
                <w:rFonts w:ascii="Arial" w:hAnsi="Arial" w:cs="Arial"/>
                <w:sz w:val="16"/>
                <w:szCs w:val="16"/>
              </w:rPr>
            </w:pPr>
          </w:p>
        </w:tc>
      </w:tr>
    </w:tbl>
    <w:p w:rsidR="00C834A0" w:rsidRDefault="00C834A0" w:rsidP="007E5489">
      <w:pPr>
        <w:ind w:left="360"/>
      </w:pPr>
    </w:p>
    <w:p w:rsidR="00091D16" w:rsidRDefault="00091D16" w:rsidP="007E5489">
      <w:pPr>
        <w:ind w:left="360"/>
      </w:pPr>
    </w:p>
    <w:p w:rsidR="00091D16" w:rsidRDefault="00091D16" w:rsidP="00091D16">
      <w:pPr>
        <w:pStyle w:val="Titre2"/>
      </w:pPr>
      <w:r>
        <w:t>Constantes</w:t>
      </w:r>
    </w:p>
    <w:p w:rsidR="00091D16" w:rsidRDefault="00091D16" w:rsidP="007E5489">
      <w:pPr>
        <w:ind w:left="360"/>
      </w:pPr>
    </w:p>
    <w:p w:rsidR="00091D16" w:rsidRDefault="00091D16" w:rsidP="007E5489">
      <w:pPr>
        <w:ind w:left="360"/>
      </w:pPr>
      <w:r>
        <w:t xml:space="preserve">Le tableau ci-dessous liste toutes les constantes </w:t>
      </w:r>
      <w:r w:rsidR="0068539F">
        <w:t xml:space="preserve">paramétrables </w:t>
      </w:r>
      <w:r>
        <w:t>du programme</w:t>
      </w:r>
      <w:r w:rsidR="0068539F">
        <w:t>. Les constantes dites « significatives » seront surlignées.</w:t>
      </w:r>
    </w:p>
    <w:tbl>
      <w:tblPr>
        <w:tblW w:w="0" w:type="auto"/>
        <w:jc w:val="center"/>
        <w:tblBorders>
          <w:top w:val="nil"/>
          <w:left w:val="nil"/>
          <w:bottom w:val="nil"/>
          <w:right w:val="nil"/>
          <w:insideH w:val="nil"/>
          <w:insideV w:val="nil"/>
        </w:tblBorders>
        <w:tblLook w:val="0600" w:firstRow="0" w:lastRow="0" w:firstColumn="0" w:lastColumn="0" w:noHBand="1" w:noVBand="1"/>
      </w:tblPr>
      <w:tblGrid>
        <w:gridCol w:w="1073"/>
        <w:gridCol w:w="1480"/>
        <w:gridCol w:w="2135"/>
        <w:gridCol w:w="5028"/>
      </w:tblGrid>
      <w:tr w:rsidR="00FB6F13" w:rsidTr="00FB6F13">
        <w:trPr>
          <w:trHeight w:val="656"/>
          <w:jc w:val="center"/>
        </w:trPr>
        <w:tc>
          <w:tcPr>
            <w:tcW w:w="0" w:type="auto"/>
            <w:tcBorders>
              <w:top w:val="single" w:sz="12" w:space="0" w:color="auto"/>
              <w:left w:val="single" w:sz="12" w:space="0" w:color="auto"/>
              <w:bottom w:val="single" w:sz="12" w:space="0" w:color="auto"/>
              <w:right w:val="single" w:sz="6" w:space="0" w:color="000000"/>
            </w:tcBorders>
            <w:shd w:val="clear" w:color="auto" w:fill="64B2DF"/>
            <w:vAlign w:val="center"/>
          </w:tcPr>
          <w:p w:rsidR="00E96CF6" w:rsidRDefault="00E96CF6" w:rsidP="008249BF">
            <w:pPr>
              <w:jc w:val="center"/>
              <w:rPr>
                <w:rFonts w:ascii="Arial" w:hAnsi="Arial" w:cs="Arial"/>
                <w:color w:val="FFFFFF"/>
                <w:sz w:val="20"/>
                <w:szCs w:val="20"/>
              </w:rPr>
            </w:pPr>
            <w:r>
              <w:rPr>
                <w:rFonts w:ascii="Arial" w:hAnsi="Arial" w:cs="Arial"/>
                <w:color w:val="FFFFFF"/>
                <w:sz w:val="20"/>
                <w:szCs w:val="20"/>
              </w:rPr>
              <w:lastRenderedPageBreak/>
              <w:t>Automate</w:t>
            </w:r>
          </w:p>
        </w:tc>
        <w:tc>
          <w:tcPr>
            <w:tcW w:w="0" w:type="auto"/>
            <w:tcBorders>
              <w:top w:val="single" w:sz="12" w:space="0" w:color="auto"/>
              <w:left w:val="single" w:sz="6" w:space="0" w:color="000000"/>
              <w:bottom w:val="single" w:sz="12" w:space="0" w:color="auto"/>
              <w:right w:val="single" w:sz="6" w:space="0" w:color="000000"/>
            </w:tcBorders>
            <w:shd w:val="clear" w:color="auto" w:fill="64B2DF"/>
            <w:vAlign w:val="center"/>
          </w:tcPr>
          <w:p w:rsidR="00E96CF6" w:rsidRDefault="00E96CF6" w:rsidP="008249BF">
            <w:pPr>
              <w:jc w:val="center"/>
              <w:rPr>
                <w:rFonts w:ascii="Arial" w:hAnsi="Arial" w:cs="Arial"/>
                <w:color w:val="FFFFFF"/>
                <w:sz w:val="20"/>
                <w:szCs w:val="20"/>
              </w:rPr>
            </w:pPr>
            <w:r>
              <w:rPr>
                <w:rFonts w:ascii="Arial" w:hAnsi="Arial" w:cs="Arial"/>
                <w:color w:val="FFFFFF"/>
                <w:sz w:val="20"/>
                <w:szCs w:val="20"/>
              </w:rPr>
              <w:t>Valeur par défaut</w:t>
            </w:r>
          </w:p>
        </w:tc>
        <w:tc>
          <w:tcPr>
            <w:tcW w:w="0" w:type="auto"/>
            <w:tcBorders>
              <w:top w:val="single" w:sz="12" w:space="0" w:color="auto"/>
              <w:left w:val="single" w:sz="6" w:space="0" w:color="000000"/>
              <w:bottom w:val="single" w:sz="12" w:space="0" w:color="auto"/>
              <w:right w:val="single" w:sz="6" w:space="0" w:color="000000"/>
            </w:tcBorders>
            <w:shd w:val="clear" w:color="auto" w:fill="64B2DF"/>
            <w:tcMar>
              <w:top w:w="60" w:type="dxa"/>
              <w:left w:w="60" w:type="dxa"/>
              <w:bottom w:w="60" w:type="dxa"/>
              <w:right w:w="60" w:type="dxa"/>
            </w:tcMar>
            <w:vAlign w:val="center"/>
          </w:tcPr>
          <w:p w:rsidR="00E96CF6" w:rsidRPr="003E03F0" w:rsidRDefault="00091D16" w:rsidP="00091D16">
            <w:pPr>
              <w:jc w:val="center"/>
              <w:rPr>
                <w:rFonts w:ascii="Arial" w:hAnsi="Arial" w:cs="Arial"/>
                <w:color w:val="FFFFFF"/>
                <w:sz w:val="20"/>
                <w:szCs w:val="20"/>
              </w:rPr>
            </w:pPr>
            <w:r>
              <w:rPr>
                <w:rFonts w:ascii="Arial" w:hAnsi="Arial" w:cs="Arial"/>
                <w:color w:val="FFFFFF"/>
                <w:sz w:val="20"/>
                <w:szCs w:val="20"/>
              </w:rPr>
              <w:t>Constantes</w:t>
            </w:r>
          </w:p>
        </w:tc>
        <w:tc>
          <w:tcPr>
            <w:tcW w:w="0" w:type="auto"/>
            <w:tcBorders>
              <w:top w:val="single" w:sz="12" w:space="0" w:color="auto"/>
              <w:left w:val="single" w:sz="6" w:space="0" w:color="000000"/>
              <w:bottom w:val="single" w:sz="12" w:space="0" w:color="auto"/>
              <w:right w:val="single" w:sz="12" w:space="0" w:color="auto"/>
            </w:tcBorders>
            <w:shd w:val="clear" w:color="auto" w:fill="64B2DF"/>
            <w:vAlign w:val="center"/>
          </w:tcPr>
          <w:p w:rsidR="00E96CF6" w:rsidRDefault="00E96CF6" w:rsidP="008249BF">
            <w:pPr>
              <w:jc w:val="center"/>
              <w:rPr>
                <w:rFonts w:ascii="Arial" w:hAnsi="Arial" w:cs="Arial"/>
                <w:color w:val="FFFFFF"/>
                <w:sz w:val="20"/>
                <w:szCs w:val="20"/>
              </w:rPr>
            </w:pPr>
            <w:r>
              <w:rPr>
                <w:rFonts w:ascii="Arial" w:hAnsi="Arial" w:cs="Arial"/>
                <w:color w:val="FFFFFF"/>
                <w:sz w:val="20"/>
                <w:szCs w:val="20"/>
              </w:rPr>
              <w:t>Description</w:t>
            </w:r>
          </w:p>
        </w:tc>
      </w:tr>
      <w:tr w:rsidR="00FB6F13" w:rsidRPr="003E03F0" w:rsidTr="00FB6F13">
        <w:trPr>
          <w:trHeight w:val="340"/>
          <w:jc w:val="center"/>
        </w:trPr>
        <w:tc>
          <w:tcPr>
            <w:tcW w:w="0" w:type="auto"/>
            <w:vMerge w:val="restart"/>
            <w:tcBorders>
              <w:top w:val="single" w:sz="12" w:space="0" w:color="auto"/>
              <w:left w:val="single" w:sz="12" w:space="0" w:color="auto"/>
              <w:right w:val="single" w:sz="6" w:space="0" w:color="000000"/>
            </w:tcBorders>
            <w:shd w:val="clear" w:color="auto" w:fill="FFFFFF"/>
            <w:vAlign w:val="center"/>
          </w:tcPr>
          <w:p w:rsidR="00E96CF6" w:rsidRPr="009A43F8" w:rsidRDefault="00E96CF6" w:rsidP="008249BF">
            <w:pPr>
              <w:jc w:val="center"/>
              <w:rPr>
                <w:rFonts w:ascii="Arial" w:hAnsi="Arial" w:cs="Arial"/>
                <w:color w:val="367DA2"/>
                <w:sz w:val="14"/>
                <w:szCs w:val="16"/>
              </w:rPr>
            </w:pPr>
            <w:r w:rsidRPr="009A43F8">
              <w:rPr>
                <w:rFonts w:ascii="Arial" w:hAnsi="Arial" w:cs="Arial"/>
                <w:color w:val="367DA2"/>
                <w:sz w:val="14"/>
                <w:szCs w:val="16"/>
              </w:rPr>
              <w:t>Forêt</w:t>
            </w:r>
          </w:p>
        </w:tc>
        <w:tc>
          <w:tcPr>
            <w:tcW w:w="0" w:type="auto"/>
            <w:tcBorders>
              <w:top w:val="single" w:sz="12" w:space="0" w:color="auto"/>
              <w:left w:val="single" w:sz="4" w:space="0" w:color="auto"/>
              <w:bottom w:val="single" w:sz="6" w:space="0" w:color="000000"/>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1</w:t>
            </w:r>
          </w:p>
        </w:tc>
        <w:tc>
          <w:tcPr>
            <w:tcW w:w="0" w:type="auto"/>
            <w:tcBorders>
              <w:top w:val="single" w:sz="12" w:space="0" w:color="auto"/>
              <w:left w:val="single" w:sz="4" w:space="0" w:color="auto"/>
              <w:bottom w:val="single" w:sz="6" w:space="0" w:color="000000"/>
              <w:right w:val="single" w:sz="6" w:space="0" w:color="000000"/>
            </w:tcBorders>
            <w:shd w:val="clear" w:color="auto" w:fill="FFFFFF"/>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SPEED_FOREST</w:t>
            </w:r>
          </w:p>
        </w:tc>
        <w:tc>
          <w:tcPr>
            <w:tcW w:w="0" w:type="auto"/>
            <w:tcBorders>
              <w:top w:val="single" w:sz="12" w:space="0" w:color="auto"/>
              <w:left w:val="single" w:sz="6" w:space="0" w:color="000000"/>
              <w:bottom w:val="single" w:sz="6" w:space="0" w:color="000000"/>
              <w:right w:val="single" w:sz="12" w:space="0" w:color="auto"/>
            </w:tcBorders>
            <w:shd w:val="clear" w:color="auto" w:fill="FFFFFF"/>
            <w:vAlign w:val="center"/>
          </w:tcPr>
          <w:p w:rsidR="00E96CF6" w:rsidRPr="009A43F8" w:rsidRDefault="00E96CF6" w:rsidP="008249BF">
            <w:pPr>
              <w:jc w:val="center"/>
              <w:rPr>
                <w:rFonts w:ascii="Arial" w:hAnsi="Arial" w:cs="Arial"/>
                <w:sz w:val="16"/>
                <w:szCs w:val="16"/>
              </w:rPr>
            </w:pPr>
            <w:r w:rsidRPr="009A43F8">
              <w:rPr>
                <w:rFonts w:ascii="Arial" w:hAnsi="Arial" w:cs="Arial"/>
                <w:sz w:val="16"/>
                <w:szCs w:val="16"/>
              </w:rPr>
              <w:t>Vitesse relative d’exécution de l’automate.</w:t>
            </w:r>
          </w:p>
        </w:tc>
      </w:tr>
      <w:tr w:rsidR="00FB6F13" w:rsidRPr="003E03F0" w:rsidTr="00FB6F13">
        <w:trPr>
          <w:trHeight w:val="340"/>
          <w:jc w:val="center"/>
        </w:trPr>
        <w:tc>
          <w:tcPr>
            <w:tcW w:w="0" w:type="auto"/>
            <w:vMerge/>
            <w:tcBorders>
              <w:left w:val="single" w:sz="12"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0.70</w:t>
            </w:r>
          </w:p>
        </w:tc>
        <w:tc>
          <w:tcPr>
            <w:tcW w:w="0" w:type="auto"/>
            <w:tcBorders>
              <w:top w:val="single" w:sz="6" w:space="0" w:color="000000"/>
              <w:left w:val="single" w:sz="4" w:space="0" w:color="auto"/>
              <w:bottom w:val="single" w:sz="6" w:space="0" w:color="000000"/>
              <w:right w:val="single" w:sz="6" w:space="0" w:color="000000"/>
            </w:tcBorders>
            <w:shd w:val="clear" w:color="auto" w:fill="ED7D31" w:themeFill="accent2"/>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DENSITY_TREES</w:t>
            </w:r>
          </w:p>
        </w:tc>
        <w:tc>
          <w:tcPr>
            <w:tcW w:w="0" w:type="auto"/>
            <w:tcBorders>
              <w:top w:val="single" w:sz="6" w:space="0" w:color="000000"/>
              <w:left w:val="single" w:sz="6" w:space="0" w:color="000000"/>
              <w:bottom w:val="single" w:sz="6" w:space="0" w:color="000000"/>
              <w:right w:val="single" w:sz="12" w:space="0" w:color="auto"/>
            </w:tcBorders>
            <w:shd w:val="clear" w:color="auto" w:fill="FFFFFF"/>
            <w:vAlign w:val="center"/>
          </w:tcPr>
          <w:p w:rsidR="00E96CF6" w:rsidRPr="009A43F8" w:rsidRDefault="00E96CF6" w:rsidP="008249BF">
            <w:pPr>
              <w:jc w:val="center"/>
              <w:rPr>
                <w:rFonts w:ascii="Arial" w:hAnsi="Arial" w:cs="Arial"/>
                <w:sz w:val="16"/>
                <w:szCs w:val="16"/>
              </w:rPr>
            </w:pPr>
            <w:r w:rsidRPr="009A43F8">
              <w:rPr>
                <w:rFonts w:ascii="Arial" w:hAnsi="Arial" w:cs="Arial"/>
                <w:sz w:val="16"/>
                <w:szCs w:val="16"/>
              </w:rPr>
              <w:t>Densité initiale d’arbres.</w:t>
            </w:r>
          </w:p>
        </w:tc>
      </w:tr>
      <w:tr w:rsidR="00FB6F13" w:rsidRPr="003E03F0" w:rsidTr="00FB6F13">
        <w:trPr>
          <w:trHeight w:val="340"/>
          <w:jc w:val="center"/>
        </w:trPr>
        <w:tc>
          <w:tcPr>
            <w:tcW w:w="0" w:type="auto"/>
            <w:vMerge/>
            <w:tcBorders>
              <w:left w:val="single" w:sz="12" w:space="0" w:color="auto"/>
              <w:right w:val="single" w:sz="6" w:space="0" w:color="000000"/>
            </w:tcBorders>
            <w:shd w:val="clear" w:color="auto" w:fill="FFFFFF"/>
            <w:vAlign w:val="center"/>
          </w:tcPr>
          <w:p w:rsidR="00E96CF6" w:rsidRPr="009A43F8" w:rsidRDefault="00E96CF6" w:rsidP="008249BF">
            <w:pPr>
              <w:jc w:val="center"/>
              <w:rPr>
                <w:rFonts w:ascii="Arial" w:hAnsi="Arial" w:cs="Arial"/>
                <w:color w:val="367DA2"/>
                <w:sz w:val="14"/>
                <w:szCs w:val="16"/>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0.50</w:t>
            </w:r>
          </w:p>
        </w:tc>
        <w:tc>
          <w:tcPr>
            <w:tcW w:w="0" w:type="auto"/>
            <w:tcBorders>
              <w:top w:val="single" w:sz="6" w:space="0" w:color="000000"/>
              <w:left w:val="single" w:sz="4" w:space="0" w:color="auto"/>
              <w:bottom w:val="single" w:sz="6" w:space="0" w:color="000000"/>
              <w:right w:val="single" w:sz="6" w:space="0" w:color="000000"/>
            </w:tcBorders>
            <w:shd w:val="clear" w:color="auto" w:fill="ED7D31" w:themeFill="accent2"/>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DENSITY_GRASS</w:t>
            </w:r>
            <w:bookmarkStart w:id="0" w:name="_GoBack"/>
            <w:bookmarkEnd w:id="0"/>
          </w:p>
        </w:tc>
        <w:tc>
          <w:tcPr>
            <w:tcW w:w="0" w:type="auto"/>
            <w:tcBorders>
              <w:top w:val="single" w:sz="6" w:space="0" w:color="000000"/>
              <w:left w:val="single" w:sz="6" w:space="0" w:color="000000"/>
              <w:bottom w:val="single" w:sz="6" w:space="0" w:color="000000"/>
              <w:right w:val="single" w:sz="12" w:space="0" w:color="auto"/>
            </w:tcBorders>
            <w:shd w:val="clear" w:color="auto" w:fill="FFFFFF"/>
            <w:vAlign w:val="center"/>
          </w:tcPr>
          <w:p w:rsidR="00E96CF6" w:rsidRPr="009A43F8" w:rsidRDefault="00E96CF6" w:rsidP="008249BF">
            <w:pPr>
              <w:jc w:val="center"/>
              <w:rPr>
                <w:rFonts w:ascii="Arial" w:hAnsi="Arial" w:cs="Arial"/>
                <w:sz w:val="16"/>
                <w:szCs w:val="16"/>
              </w:rPr>
            </w:pPr>
            <w:r w:rsidRPr="009A43F8">
              <w:rPr>
                <w:rFonts w:ascii="Arial" w:hAnsi="Arial" w:cs="Arial"/>
                <w:sz w:val="16"/>
                <w:szCs w:val="16"/>
              </w:rPr>
              <w:t>Densité initiale d’herbes.</w:t>
            </w:r>
          </w:p>
        </w:tc>
      </w:tr>
      <w:tr w:rsidR="00FB6F13" w:rsidRPr="003E03F0" w:rsidTr="00FB6F13">
        <w:trPr>
          <w:trHeight w:val="340"/>
          <w:jc w:val="center"/>
        </w:trPr>
        <w:tc>
          <w:tcPr>
            <w:tcW w:w="0" w:type="auto"/>
            <w:vMerge/>
            <w:tcBorders>
              <w:left w:val="single" w:sz="12" w:space="0" w:color="auto"/>
              <w:right w:val="single" w:sz="6" w:space="0" w:color="000000"/>
            </w:tcBorders>
            <w:shd w:val="clear" w:color="auto" w:fill="FFFFFF"/>
            <w:vAlign w:val="center"/>
          </w:tcPr>
          <w:p w:rsidR="00E96CF6" w:rsidRPr="009A43F8" w:rsidRDefault="00E96CF6" w:rsidP="008249BF">
            <w:pPr>
              <w:jc w:val="center"/>
              <w:rPr>
                <w:rFonts w:ascii="Arial" w:hAnsi="Arial" w:cs="Arial"/>
                <w:color w:val="367DA2"/>
                <w:sz w:val="14"/>
                <w:szCs w:val="16"/>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50</w:t>
            </w:r>
          </w:p>
        </w:tc>
        <w:tc>
          <w:tcPr>
            <w:tcW w:w="0" w:type="auto"/>
            <w:tcBorders>
              <w:top w:val="single" w:sz="6" w:space="0" w:color="000000"/>
              <w:left w:val="single" w:sz="4" w:space="0" w:color="auto"/>
              <w:bottom w:val="single" w:sz="6" w:space="0" w:color="000000"/>
              <w:right w:val="single" w:sz="6" w:space="0" w:color="000000"/>
            </w:tcBorders>
            <w:shd w:val="clear" w:color="auto" w:fill="FFFFFF"/>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BURNING_FACTOR</w:t>
            </w:r>
          </w:p>
        </w:tc>
        <w:tc>
          <w:tcPr>
            <w:tcW w:w="0" w:type="auto"/>
            <w:tcBorders>
              <w:top w:val="single" w:sz="6" w:space="0" w:color="000000"/>
              <w:left w:val="single" w:sz="6" w:space="0" w:color="000000"/>
              <w:bottom w:val="single" w:sz="6" w:space="0" w:color="000000"/>
              <w:right w:val="single" w:sz="12" w:space="0" w:color="auto"/>
            </w:tcBorders>
            <w:shd w:val="clear" w:color="auto" w:fill="FFFFFF"/>
            <w:vAlign w:val="center"/>
          </w:tcPr>
          <w:p w:rsidR="00E96CF6" w:rsidRPr="009A43F8" w:rsidRDefault="00E96CF6" w:rsidP="008249BF">
            <w:pPr>
              <w:jc w:val="center"/>
              <w:rPr>
                <w:rFonts w:ascii="Arial" w:hAnsi="Arial" w:cs="Arial"/>
                <w:sz w:val="16"/>
                <w:szCs w:val="16"/>
              </w:rPr>
            </w:pPr>
            <w:r w:rsidRPr="009A43F8">
              <w:rPr>
                <w:rFonts w:ascii="Arial" w:hAnsi="Arial" w:cs="Arial"/>
                <w:sz w:val="16"/>
                <w:szCs w:val="16"/>
              </w:rPr>
              <w:t>Vitesse à laquelle vont brûler les arbres.</w:t>
            </w:r>
          </w:p>
        </w:tc>
      </w:tr>
      <w:tr w:rsidR="00FB6F13" w:rsidRPr="003E03F0" w:rsidTr="00FB6F13">
        <w:trPr>
          <w:trHeight w:val="340"/>
          <w:jc w:val="center"/>
        </w:trPr>
        <w:tc>
          <w:tcPr>
            <w:tcW w:w="0" w:type="auto"/>
            <w:vMerge/>
            <w:tcBorders>
              <w:left w:val="single" w:sz="12"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0. 9999</w:t>
            </w:r>
          </w:p>
        </w:tc>
        <w:tc>
          <w:tcPr>
            <w:tcW w:w="0" w:type="auto"/>
            <w:tcBorders>
              <w:top w:val="single" w:sz="6" w:space="0" w:color="000000"/>
              <w:left w:val="single" w:sz="4" w:space="0" w:color="auto"/>
              <w:bottom w:val="single" w:sz="6" w:space="0" w:color="000000"/>
              <w:right w:val="single" w:sz="6" w:space="0" w:color="000000"/>
            </w:tcBorders>
            <w:shd w:val="clear" w:color="auto" w:fill="ED7D31" w:themeFill="accent2"/>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PROB_TREE_BURN</w:t>
            </w:r>
          </w:p>
        </w:tc>
        <w:tc>
          <w:tcPr>
            <w:tcW w:w="0" w:type="auto"/>
            <w:tcBorders>
              <w:top w:val="single" w:sz="6" w:space="0" w:color="000000"/>
              <w:left w:val="single" w:sz="6" w:space="0" w:color="000000"/>
              <w:bottom w:val="single" w:sz="6" w:space="0" w:color="000000"/>
              <w:right w:val="single" w:sz="12" w:space="0" w:color="auto"/>
            </w:tcBorders>
            <w:shd w:val="clear" w:color="auto" w:fill="FFFFFF"/>
            <w:vAlign w:val="center"/>
          </w:tcPr>
          <w:p w:rsidR="00E96CF6" w:rsidRPr="009A43F8" w:rsidRDefault="00E96CF6" w:rsidP="008249BF">
            <w:pPr>
              <w:jc w:val="center"/>
              <w:rPr>
                <w:rFonts w:ascii="Arial" w:hAnsi="Arial" w:cs="Arial"/>
                <w:sz w:val="16"/>
                <w:szCs w:val="16"/>
              </w:rPr>
            </w:pPr>
            <w:r w:rsidRPr="009A43F8">
              <w:rPr>
                <w:rFonts w:ascii="Arial" w:hAnsi="Arial" w:cs="Arial"/>
                <w:sz w:val="16"/>
                <w:szCs w:val="16"/>
              </w:rPr>
              <w:t>Probabilité qu’un arbre prenne feu spontanément.</w:t>
            </w:r>
          </w:p>
        </w:tc>
      </w:tr>
      <w:tr w:rsidR="00FB6F13" w:rsidRPr="003E03F0" w:rsidTr="00FB6F13">
        <w:trPr>
          <w:trHeight w:val="340"/>
          <w:jc w:val="center"/>
        </w:trPr>
        <w:tc>
          <w:tcPr>
            <w:tcW w:w="0" w:type="auto"/>
            <w:vMerge/>
            <w:tcBorders>
              <w:left w:val="single" w:sz="12"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p>
        </w:tc>
        <w:tc>
          <w:tcPr>
            <w:tcW w:w="0" w:type="auto"/>
            <w:tcBorders>
              <w:top w:val="single" w:sz="6" w:space="0" w:color="000000"/>
              <w:left w:val="single" w:sz="4" w:space="0" w:color="auto"/>
              <w:bottom w:val="single" w:sz="4"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0. 9999</w:t>
            </w:r>
          </w:p>
        </w:tc>
        <w:tc>
          <w:tcPr>
            <w:tcW w:w="0" w:type="auto"/>
            <w:tcBorders>
              <w:top w:val="single" w:sz="6" w:space="0" w:color="000000"/>
              <w:left w:val="single" w:sz="4" w:space="0" w:color="auto"/>
              <w:bottom w:val="single" w:sz="4" w:space="0" w:color="auto"/>
              <w:right w:val="single" w:sz="6" w:space="0" w:color="000000"/>
            </w:tcBorders>
            <w:shd w:val="clear" w:color="auto" w:fill="ED7D31" w:themeFill="accent2"/>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PROB_TREE_BORN</w:t>
            </w:r>
          </w:p>
        </w:tc>
        <w:tc>
          <w:tcPr>
            <w:tcW w:w="0" w:type="auto"/>
            <w:tcBorders>
              <w:top w:val="single" w:sz="6" w:space="0" w:color="000000"/>
              <w:left w:val="single" w:sz="6" w:space="0" w:color="000000"/>
              <w:bottom w:val="single" w:sz="4" w:space="0" w:color="auto"/>
              <w:right w:val="single" w:sz="12" w:space="0" w:color="auto"/>
            </w:tcBorders>
            <w:shd w:val="clear" w:color="auto" w:fill="FFFFFF"/>
            <w:vAlign w:val="center"/>
          </w:tcPr>
          <w:p w:rsidR="00E96CF6" w:rsidRPr="009A43F8" w:rsidRDefault="00E96CF6" w:rsidP="008249BF">
            <w:pPr>
              <w:jc w:val="center"/>
              <w:rPr>
                <w:rFonts w:ascii="Arial" w:hAnsi="Arial" w:cs="Arial"/>
                <w:sz w:val="16"/>
                <w:szCs w:val="16"/>
              </w:rPr>
            </w:pPr>
            <w:r w:rsidRPr="009A43F8">
              <w:rPr>
                <w:rFonts w:ascii="Arial" w:hAnsi="Arial" w:cs="Arial"/>
                <w:sz w:val="16"/>
                <w:szCs w:val="16"/>
              </w:rPr>
              <w:t>Probabilité qu’un arbre naisse.</w:t>
            </w:r>
          </w:p>
        </w:tc>
      </w:tr>
      <w:tr w:rsidR="00FB6F13" w:rsidRPr="003E03F0" w:rsidTr="00FB6F13">
        <w:trPr>
          <w:trHeight w:val="340"/>
          <w:jc w:val="center"/>
        </w:trPr>
        <w:tc>
          <w:tcPr>
            <w:tcW w:w="0" w:type="auto"/>
            <w:vMerge/>
            <w:tcBorders>
              <w:left w:val="single" w:sz="12" w:space="0" w:color="auto"/>
              <w:bottom w:val="single" w:sz="18"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p>
        </w:tc>
        <w:tc>
          <w:tcPr>
            <w:tcW w:w="0" w:type="auto"/>
            <w:tcBorders>
              <w:top w:val="single" w:sz="4" w:space="0" w:color="auto"/>
              <w:left w:val="single" w:sz="4" w:space="0" w:color="auto"/>
              <w:bottom w:val="single" w:sz="18"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0. 999</w:t>
            </w:r>
          </w:p>
        </w:tc>
        <w:tc>
          <w:tcPr>
            <w:tcW w:w="0" w:type="auto"/>
            <w:tcBorders>
              <w:top w:val="single" w:sz="4" w:space="0" w:color="auto"/>
              <w:left w:val="single" w:sz="4" w:space="0" w:color="auto"/>
              <w:bottom w:val="single" w:sz="18" w:space="0" w:color="auto"/>
              <w:right w:val="single" w:sz="6" w:space="0" w:color="000000"/>
            </w:tcBorders>
            <w:shd w:val="clear" w:color="auto" w:fill="ED7D31" w:themeFill="accent2"/>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PROB_GRASS_BORN</w:t>
            </w:r>
          </w:p>
        </w:tc>
        <w:tc>
          <w:tcPr>
            <w:tcW w:w="0" w:type="auto"/>
            <w:tcBorders>
              <w:top w:val="single" w:sz="4" w:space="0" w:color="auto"/>
              <w:left w:val="single" w:sz="6" w:space="0" w:color="000000"/>
              <w:bottom w:val="single" w:sz="18" w:space="0" w:color="auto"/>
              <w:right w:val="single" w:sz="12" w:space="0" w:color="auto"/>
            </w:tcBorders>
            <w:shd w:val="clear" w:color="auto" w:fill="FFFFFF"/>
            <w:vAlign w:val="center"/>
          </w:tcPr>
          <w:p w:rsidR="00E96CF6" w:rsidRPr="009A43F8" w:rsidRDefault="00E96CF6" w:rsidP="008249BF">
            <w:pPr>
              <w:jc w:val="center"/>
              <w:rPr>
                <w:rFonts w:ascii="Arial" w:hAnsi="Arial" w:cs="Arial"/>
                <w:sz w:val="16"/>
                <w:szCs w:val="16"/>
              </w:rPr>
            </w:pPr>
            <w:r w:rsidRPr="009A43F8">
              <w:rPr>
                <w:rFonts w:ascii="Arial" w:hAnsi="Arial" w:cs="Arial"/>
                <w:sz w:val="16"/>
                <w:szCs w:val="16"/>
              </w:rPr>
              <w:t>Probabilité qu’une herbe naisse.</w:t>
            </w:r>
          </w:p>
        </w:tc>
      </w:tr>
      <w:tr w:rsidR="00FB6F13" w:rsidTr="00FB6F13">
        <w:trPr>
          <w:trHeight w:val="340"/>
          <w:jc w:val="center"/>
        </w:trPr>
        <w:tc>
          <w:tcPr>
            <w:tcW w:w="0" w:type="auto"/>
            <w:vMerge w:val="restart"/>
            <w:tcBorders>
              <w:top w:val="single" w:sz="18" w:space="0" w:color="auto"/>
              <w:left w:val="single" w:sz="12" w:space="0" w:color="auto"/>
              <w:right w:val="single" w:sz="6" w:space="0" w:color="000000"/>
            </w:tcBorders>
            <w:shd w:val="clear" w:color="auto" w:fill="FFFFFF"/>
            <w:vAlign w:val="center"/>
          </w:tcPr>
          <w:p w:rsidR="00E96CF6" w:rsidRPr="009A43F8" w:rsidRDefault="00E96CF6" w:rsidP="008249BF">
            <w:pPr>
              <w:jc w:val="center"/>
              <w:rPr>
                <w:rFonts w:ascii="Arial" w:hAnsi="Arial" w:cs="Arial"/>
                <w:color w:val="367DA2"/>
                <w:sz w:val="14"/>
                <w:szCs w:val="16"/>
              </w:rPr>
            </w:pPr>
            <w:r w:rsidRPr="009A43F8">
              <w:rPr>
                <w:rFonts w:ascii="Arial" w:hAnsi="Arial" w:cs="Arial"/>
                <w:color w:val="367DA2"/>
                <w:sz w:val="14"/>
                <w:szCs w:val="16"/>
              </w:rPr>
              <w:t>Agents</w:t>
            </w:r>
          </w:p>
        </w:tc>
        <w:tc>
          <w:tcPr>
            <w:tcW w:w="0" w:type="auto"/>
            <w:tcBorders>
              <w:top w:val="single" w:sz="18" w:space="0" w:color="auto"/>
              <w:left w:val="single" w:sz="4" w:space="0" w:color="auto"/>
              <w:bottom w:val="single" w:sz="2"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50</w:t>
            </w:r>
          </w:p>
        </w:tc>
        <w:tc>
          <w:tcPr>
            <w:tcW w:w="0" w:type="auto"/>
            <w:tcBorders>
              <w:top w:val="single" w:sz="18" w:space="0" w:color="auto"/>
              <w:left w:val="single" w:sz="4" w:space="0" w:color="auto"/>
              <w:bottom w:val="single" w:sz="2" w:space="0" w:color="auto"/>
              <w:right w:val="single" w:sz="6" w:space="0" w:color="000000"/>
            </w:tcBorders>
            <w:shd w:val="clear" w:color="auto" w:fill="FFFFFF"/>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SPEED_AGENTS</w:t>
            </w:r>
          </w:p>
        </w:tc>
        <w:tc>
          <w:tcPr>
            <w:tcW w:w="0" w:type="auto"/>
            <w:tcBorders>
              <w:top w:val="single" w:sz="18" w:space="0" w:color="auto"/>
              <w:left w:val="single" w:sz="6" w:space="0" w:color="000000"/>
              <w:bottom w:val="single" w:sz="2" w:space="0" w:color="auto"/>
              <w:right w:val="single" w:sz="12" w:space="0" w:color="auto"/>
            </w:tcBorders>
            <w:shd w:val="clear" w:color="auto" w:fill="FFFFFF"/>
            <w:vAlign w:val="center"/>
          </w:tcPr>
          <w:p w:rsidR="00E96CF6" w:rsidRPr="009A43F8" w:rsidRDefault="00E96CF6" w:rsidP="008249BF">
            <w:pPr>
              <w:jc w:val="center"/>
              <w:rPr>
                <w:rFonts w:ascii="Arial" w:hAnsi="Arial" w:cs="Arial"/>
                <w:sz w:val="16"/>
                <w:szCs w:val="16"/>
              </w:rPr>
            </w:pPr>
            <w:r w:rsidRPr="009A43F8">
              <w:rPr>
                <w:rFonts w:ascii="Arial" w:hAnsi="Arial" w:cs="Arial"/>
                <w:sz w:val="16"/>
                <w:szCs w:val="16"/>
              </w:rPr>
              <w:t>Vitesse relative d’exécution de l’automate.</w:t>
            </w:r>
          </w:p>
        </w:tc>
      </w:tr>
      <w:tr w:rsidR="00FB6F13" w:rsidTr="00FB6F13">
        <w:trPr>
          <w:trHeight w:val="340"/>
          <w:jc w:val="center"/>
        </w:trPr>
        <w:tc>
          <w:tcPr>
            <w:tcW w:w="0" w:type="auto"/>
            <w:vMerge/>
            <w:tcBorders>
              <w:left w:val="single" w:sz="12"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p>
        </w:tc>
        <w:tc>
          <w:tcPr>
            <w:tcW w:w="0" w:type="auto"/>
            <w:tcBorders>
              <w:top w:val="single" w:sz="2" w:space="0" w:color="auto"/>
              <w:left w:val="single" w:sz="4" w:space="0" w:color="auto"/>
              <w:bottom w:val="single" w:sz="6" w:space="0" w:color="000000"/>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0.10</w:t>
            </w:r>
          </w:p>
        </w:tc>
        <w:tc>
          <w:tcPr>
            <w:tcW w:w="0" w:type="auto"/>
            <w:tcBorders>
              <w:top w:val="single" w:sz="2" w:space="0" w:color="auto"/>
              <w:left w:val="single" w:sz="4" w:space="0" w:color="auto"/>
              <w:bottom w:val="single" w:sz="6" w:space="0" w:color="000000"/>
              <w:right w:val="single" w:sz="6" w:space="0" w:color="000000"/>
            </w:tcBorders>
            <w:shd w:val="clear" w:color="auto" w:fill="ED7D31" w:themeFill="accent2"/>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DENSITY_AGENTS</w:t>
            </w:r>
          </w:p>
        </w:tc>
        <w:tc>
          <w:tcPr>
            <w:tcW w:w="0" w:type="auto"/>
            <w:tcBorders>
              <w:top w:val="single" w:sz="2" w:space="0" w:color="auto"/>
              <w:left w:val="single" w:sz="6" w:space="0" w:color="000000"/>
              <w:bottom w:val="single" w:sz="6" w:space="0" w:color="000000"/>
              <w:right w:val="single" w:sz="12" w:space="0" w:color="auto"/>
            </w:tcBorders>
            <w:shd w:val="clear" w:color="auto" w:fill="FFFFFF"/>
            <w:vAlign w:val="center"/>
          </w:tcPr>
          <w:p w:rsidR="00E96CF6" w:rsidRPr="009A43F8" w:rsidRDefault="0069092A" w:rsidP="008249BF">
            <w:pPr>
              <w:jc w:val="center"/>
              <w:rPr>
                <w:rFonts w:ascii="Arial" w:hAnsi="Arial" w:cs="Arial"/>
                <w:sz w:val="16"/>
                <w:szCs w:val="16"/>
              </w:rPr>
            </w:pPr>
            <w:r w:rsidRPr="009A43F8">
              <w:rPr>
                <w:rFonts w:ascii="Arial" w:hAnsi="Arial" w:cs="Arial"/>
                <w:sz w:val="16"/>
                <w:szCs w:val="16"/>
              </w:rPr>
              <w:t>Densité initiale d’agents (~ autant de proies que de prédateurs).</w:t>
            </w:r>
          </w:p>
        </w:tc>
      </w:tr>
      <w:tr w:rsidR="00FB6F13" w:rsidTr="00FB6F13">
        <w:trPr>
          <w:trHeight w:val="340"/>
          <w:jc w:val="center"/>
        </w:trPr>
        <w:tc>
          <w:tcPr>
            <w:tcW w:w="0" w:type="auto"/>
            <w:vMerge/>
            <w:tcBorders>
              <w:left w:val="single" w:sz="12"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p>
        </w:tc>
        <w:tc>
          <w:tcPr>
            <w:tcW w:w="0" w:type="auto"/>
            <w:tcBorders>
              <w:top w:val="single" w:sz="2" w:space="0" w:color="auto"/>
              <w:left w:val="single" w:sz="4" w:space="0" w:color="auto"/>
              <w:bottom w:val="single" w:sz="6" w:space="0" w:color="000000"/>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0.20</w:t>
            </w:r>
          </w:p>
        </w:tc>
        <w:tc>
          <w:tcPr>
            <w:tcW w:w="0" w:type="auto"/>
            <w:tcBorders>
              <w:top w:val="single" w:sz="2" w:space="0" w:color="auto"/>
              <w:left w:val="single" w:sz="4" w:space="0" w:color="auto"/>
              <w:bottom w:val="single" w:sz="6" w:space="0" w:color="000000"/>
              <w:right w:val="single" w:sz="6" w:space="0" w:color="000000"/>
            </w:tcBorders>
            <w:shd w:val="clear" w:color="auto" w:fill="FFFFFF"/>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PROB_AGENT_MOVE</w:t>
            </w:r>
          </w:p>
        </w:tc>
        <w:tc>
          <w:tcPr>
            <w:tcW w:w="0" w:type="auto"/>
            <w:tcBorders>
              <w:top w:val="single" w:sz="2" w:space="0" w:color="auto"/>
              <w:left w:val="single" w:sz="6" w:space="0" w:color="000000"/>
              <w:bottom w:val="single" w:sz="6" w:space="0" w:color="000000"/>
              <w:right w:val="single" w:sz="12" w:space="0" w:color="auto"/>
            </w:tcBorders>
            <w:shd w:val="clear" w:color="auto" w:fill="FFFFFF"/>
            <w:vAlign w:val="center"/>
          </w:tcPr>
          <w:p w:rsidR="00E96CF6" w:rsidRPr="009A43F8" w:rsidRDefault="0069092A" w:rsidP="008249BF">
            <w:pPr>
              <w:jc w:val="center"/>
              <w:rPr>
                <w:rFonts w:ascii="Arial" w:hAnsi="Arial" w:cs="Arial"/>
                <w:sz w:val="16"/>
                <w:szCs w:val="16"/>
              </w:rPr>
            </w:pPr>
            <w:r w:rsidRPr="009A43F8">
              <w:rPr>
                <w:rFonts w:ascii="Arial" w:hAnsi="Arial" w:cs="Arial"/>
                <w:sz w:val="16"/>
                <w:szCs w:val="16"/>
              </w:rPr>
              <w:t>Probabilité qu’un agent bouge.</w:t>
            </w:r>
          </w:p>
        </w:tc>
      </w:tr>
      <w:tr w:rsidR="00FB6F13" w:rsidTr="00FB6F13">
        <w:trPr>
          <w:trHeight w:val="340"/>
          <w:jc w:val="center"/>
        </w:trPr>
        <w:tc>
          <w:tcPr>
            <w:tcW w:w="0" w:type="auto"/>
            <w:vMerge/>
            <w:tcBorders>
              <w:left w:val="single" w:sz="12"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0.95</w:t>
            </w:r>
          </w:p>
        </w:tc>
        <w:tc>
          <w:tcPr>
            <w:tcW w:w="0" w:type="auto"/>
            <w:tcBorders>
              <w:top w:val="single" w:sz="6" w:space="0" w:color="000000"/>
              <w:left w:val="single" w:sz="4" w:space="0" w:color="auto"/>
              <w:bottom w:val="single" w:sz="6" w:space="0" w:color="000000"/>
              <w:right w:val="single" w:sz="6" w:space="0" w:color="000000"/>
            </w:tcBorders>
            <w:shd w:val="clear" w:color="auto" w:fill="ED7D31" w:themeFill="accent2"/>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PROB_PREY_FLEE</w:t>
            </w:r>
          </w:p>
        </w:tc>
        <w:tc>
          <w:tcPr>
            <w:tcW w:w="0" w:type="auto"/>
            <w:tcBorders>
              <w:top w:val="single" w:sz="6" w:space="0" w:color="000000"/>
              <w:left w:val="single" w:sz="6" w:space="0" w:color="000000"/>
              <w:bottom w:val="single" w:sz="6" w:space="0" w:color="000000"/>
              <w:right w:val="single" w:sz="12" w:space="0" w:color="auto"/>
            </w:tcBorders>
            <w:shd w:val="clear" w:color="auto" w:fill="FFFFFF"/>
            <w:vAlign w:val="center"/>
          </w:tcPr>
          <w:p w:rsidR="00E96CF6" w:rsidRPr="009A43F8" w:rsidRDefault="00FB6F13" w:rsidP="008249BF">
            <w:pPr>
              <w:jc w:val="center"/>
              <w:rPr>
                <w:rFonts w:ascii="Arial" w:hAnsi="Arial" w:cs="Arial"/>
                <w:sz w:val="16"/>
                <w:szCs w:val="16"/>
              </w:rPr>
            </w:pPr>
            <w:r w:rsidRPr="009A43F8">
              <w:rPr>
                <w:rFonts w:ascii="Arial" w:hAnsi="Arial" w:cs="Arial"/>
                <w:sz w:val="16"/>
                <w:szCs w:val="16"/>
              </w:rPr>
              <w:t>Probabilité qu’une proie continue de fuir lorsqu’elle est poursuivie.</w:t>
            </w:r>
          </w:p>
        </w:tc>
      </w:tr>
      <w:tr w:rsidR="00FB6F13" w:rsidTr="00FB6F13">
        <w:trPr>
          <w:trHeight w:val="340"/>
          <w:jc w:val="center"/>
        </w:trPr>
        <w:tc>
          <w:tcPr>
            <w:tcW w:w="0" w:type="auto"/>
            <w:vMerge/>
            <w:tcBorders>
              <w:left w:val="single" w:sz="12"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0.75</w:t>
            </w:r>
          </w:p>
        </w:tc>
        <w:tc>
          <w:tcPr>
            <w:tcW w:w="0" w:type="auto"/>
            <w:tcBorders>
              <w:top w:val="single" w:sz="6" w:space="0" w:color="000000"/>
              <w:left w:val="single" w:sz="4" w:space="0" w:color="auto"/>
              <w:bottom w:val="single" w:sz="6" w:space="0" w:color="000000"/>
              <w:right w:val="single" w:sz="6" w:space="0" w:color="000000"/>
            </w:tcBorders>
            <w:shd w:val="clear" w:color="auto" w:fill="ED7D31" w:themeFill="accent2"/>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PROB_PREDATOR_HUNT</w:t>
            </w:r>
          </w:p>
        </w:tc>
        <w:tc>
          <w:tcPr>
            <w:tcW w:w="0" w:type="auto"/>
            <w:tcBorders>
              <w:top w:val="single" w:sz="6" w:space="0" w:color="000000"/>
              <w:left w:val="single" w:sz="6" w:space="0" w:color="000000"/>
              <w:bottom w:val="single" w:sz="6" w:space="0" w:color="000000"/>
              <w:right w:val="single" w:sz="12" w:space="0" w:color="auto"/>
            </w:tcBorders>
            <w:shd w:val="clear" w:color="auto" w:fill="FFFFFF"/>
            <w:vAlign w:val="center"/>
          </w:tcPr>
          <w:p w:rsidR="00E96CF6" w:rsidRPr="009A43F8" w:rsidRDefault="00FB6F13" w:rsidP="008249BF">
            <w:pPr>
              <w:jc w:val="center"/>
              <w:rPr>
                <w:rFonts w:ascii="Arial" w:hAnsi="Arial" w:cs="Arial"/>
                <w:sz w:val="16"/>
                <w:szCs w:val="16"/>
              </w:rPr>
            </w:pPr>
            <w:r w:rsidRPr="009A43F8">
              <w:rPr>
                <w:rFonts w:ascii="Arial" w:hAnsi="Arial" w:cs="Arial"/>
                <w:sz w:val="16"/>
                <w:szCs w:val="16"/>
              </w:rPr>
              <w:t>Probabilité qu’un prédateur continue de poursuivre une proie.</w:t>
            </w:r>
          </w:p>
        </w:tc>
      </w:tr>
      <w:tr w:rsidR="00FB6F13" w:rsidTr="00FB6F13">
        <w:trPr>
          <w:trHeight w:val="340"/>
          <w:jc w:val="center"/>
        </w:trPr>
        <w:tc>
          <w:tcPr>
            <w:tcW w:w="0" w:type="auto"/>
            <w:vMerge/>
            <w:tcBorders>
              <w:left w:val="single" w:sz="12"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0.05</w:t>
            </w:r>
          </w:p>
        </w:tc>
        <w:tc>
          <w:tcPr>
            <w:tcW w:w="0" w:type="auto"/>
            <w:tcBorders>
              <w:top w:val="single" w:sz="6" w:space="0" w:color="000000"/>
              <w:left w:val="single" w:sz="4" w:space="0" w:color="auto"/>
              <w:bottom w:val="single" w:sz="6" w:space="0" w:color="000000"/>
              <w:right w:val="single" w:sz="6" w:space="0" w:color="000000"/>
            </w:tcBorders>
            <w:shd w:val="clear" w:color="auto" w:fill="ED7D31" w:themeFill="accent2"/>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PREY_NATALITY_RATE</w:t>
            </w:r>
          </w:p>
        </w:tc>
        <w:tc>
          <w:tcPr>
            <w:tcW w:w="0" w:type="auto"/>
            <w:tcBorders>
              <w:top w:val="single" w:sz="6" w:space="0" w:color="000000"/>
              <w:left w:val="single" w:sz="6" w:space="0" w:color="000000"/>
              <w:bottom w:val="single" w:sz="6" w:space="0" w:color="000000"/>
              <w:right w:val="single" w:sz="12" w:space="0" w:color="auto"/>
            </w:tcBorders>
            <w:shd w:val="clear" w:color="auto" w:fill="FFFFFF"/>
            <w:vAlign w:val="center"/>
          </w:tcPr>
          <w:p w:rsidR="00E96CF6" w:rsidRPr="009A43F8" w:rsidRDefault="00FB6F13" w:rsidP="008249BF">
            <w:pPr>
              <w:jc w:val="center"/>
              <w:rPr>
                <w:rFonts w:ascii="Arial" w:hAnsi="Arial" w:cs="Arial"/>
                <w:sz w:val="16"/>
                <w:szCs w:val="16"/>
              </w:rPr>
            </w:pPr>
            <w:r w:rsidRPr="009A43F8">
              <w:rPr>
                <w:rFonts w:ascii="Arial" w:hAnsi="Arial" w:cs="Arial"/>
                <w:sz w:val="16"/>
                <w:szCs w:val="16"/>
              </w:rPr>
              <w:t>Probabilité que deux proies se reproduisent lorsqu’elles sont à proximité l’une de l’autre.</w:t>
            </w:r>
          </w:p>
        </w:tc>
      </w:tr>
      <w:tr w:rsidR="00FB6F13" w:rsidTr="00FB6F13">
        <w:trPr>
          <w:trHeight w:val="340"/>
          <w:jc w:val="center"/>
        </w:trPr>
        <w:tc>
          <w:tcPr>
            <w:tcW w:w="0" w:type="auto"/>
            <w:vMerge/>
            <w:tcBorders>
              <w:left w:val="single" w:sz="12"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0.01</w:t>
            </w:r>
          </w:p>
        </w:tc>
        <w:tc>
          <w:tcPr>
            <w:tcW w:w="0" w:type="auto"/>
            <w:tcBorders>
              <w:top w:val="single" w:sz="6" w:space="0" w:color="000000"/>
              <w:left w:val="single" w:sz="4" w:space="0" w:color="auto"/>
              <w:bottom w:val="single" w:sz="6" w:space="0" w:color="000000"/>
              <w:right w:val="single" w:sz="6" w:space="0" w:color="000000"/>
            </w:tcBorders>
            <w:shd w:val="clear" w:color="auto" w:fill="ED7D31" w:themeFill="accent2"/>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PREDATOR_NATALITY_RATE</w:t>
            </w:r>
          </w:p>
        </w:tc>
        <w:tc>
          <w:tcPr>
            <w:tcW w:w="0" w:type="auto"/>
            <w:tcBorders>
              <w:top w:val="single" w:sz="6" w:space="0" w:color="000000"/>
              <w:left w:val="single" w:sz="6" w:space="0" w:color="000000"/>
              <w:bottom w:val="single" w:sz="6" w:space="0" w:color="000000"/>
              <w:right w:val="single" w:sz="12" w:space="0" w:color="auto"/>
            </w:tcBorders>
            <w:shd w:val="clear" w:color="auto" w:fill="FFFFFF"/>
            <w:vAlign w:val="center"/>
          </w:tcPr>
          <w:p w:rsidR="00E96CF6" w:rsidRPr="009A43F8" w:rsidRDefault="00FB6F13" w:rsidP="00FB6F13">
            <w:pPr>
              <w:jc w:val="center"/>
              <w:rPr>
                <w:rFonts w:ascii="Arial" w:hAnsi="Arial" w:cs="Arial"/>
                <w:sz w:val="16"/>
                <w:szCs w:val="16"/>
              </w:rPr>
            </w:pPr>
            <w:r w:rsidRPr="009A43F8">
              <w:rPr>
                <w:rFonts w:ascii="Arial" w:hAnsi="Arial" w:cs="Arial"/>
                <w:sz w:val="16"/>
                <w:szCs w:val="16"/>
              </w:rPr>
              <w:t>Probabilité que deux pr</w:t>
            </w:r>
            <w:r w:rsidRPr="009A43F8">
              <w:rPr>
                <w:rFonts w:ascii="Arial" w:hAnsi="Arial" w:cs="Arial"/>
                <w:sz w:val="16"/>
                <w:szCs w:val="16"/>
              </w:rPr>
              <w:t xml:space="preserve">édateurs </w:t>
            </w:r>
            <w:r w:rsidRPr="009A43F8">
              <w:rPr>
                <w:rFonts w:ascii="Arial" w:hAnsi="Arial" w:cs="Arial"/>
                <w:sz w:val="16"/>
                <w:szCs w:val="16"/>
              </w:rPr>
              <w:t>se reproduisent lorsqu’</w:t>
            </w:r>
            <w:r w:rsidRPr="009A43F8">
              <w:rPr>
                <w:rFonts w:ascii="Arial" w:hAnsi="Arial" w:cs="Arial"/>
                <w:sz w:val="16"/>
                <w:szCs w:val="16"/>
              </w:rPr>
              <w:t>ils</w:t>
            </w:r>
            <w:r w:rsidRPr="009A43F8">
              <w:rPr>
                <w:rFonts w:ascii="Arial" w:hAnsi="Arial" w:cs="Arial"/>
                <w:sz w:val="16"/>
                <w:szCs w:val="16"/>
              </w:rPr>
              <w:t xml:space="preserve"> sont à proximité l’</w:t>
            </w:r>
            <w:r w:rsidRPr="009A43F8">
              <w:rPr>
                <w:rFonts w:ascii="Arial" w:hAnsi="Arial" w:cs="Arial"/>
                <w:sz w:val="16"/>
                <w:szCs w:val="16"/>
              </w:rPr>
              <w:t>un</w:t>
            </w:r>
            <w:r w:rsidRPr="009A43F8">
              <w:rPr>
                <w:rFonts w:ascii="Arial" w:hAnsi="Arial" w:cs="Arial"/>
                <w:sz w:val="16"/>
                <w:szCs w:val="16"/>
              </w:rPr>
              <w:t xml:space="preserve"> de l’autre.</w:t>
            </w:r>
          </w:p>
        </w:tc>
      </w:tr>
      <w:tr w:rsidR="00FB6F13" w:rsidTr="00FB6F13">
        <w:trPr>
          <w:trHeight w:val="340"/>
          <w:jc w:val="center"/>
        </w:trPr>
        <w:tc>
          <w:tcPr>
            <w:tcW w:w="0" w:type="auto"/>
            <w:vMerge/>
            <w:tcBorders>
              <w:left w:val="single" w:sz="12"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10</w:t>
            </w:r>
          </w:p>
        </w:tc>
        <w:tc>
          <w:tcPr>
            <w:tcW w:w="0" w:type="auto"/>
            <w:tcBorders>
              <w:top w:val="single" w:sz="6" w:space="0" w:color="000000"/>
              <w:left w:val="single" w:sz="4" w:space="0" w:color="auto"/>
              <w:bottom w:val="single" w:sz="6" w:space="0" w:color="000000"/>
              <w:right w:val="single" w:sz="6" w:space="0" w:color="000000"/>
            </w:tcBorders>
            <w:shd w:val="clear" w:color="auto" w:fill="FFFFFF"/>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PREY_GROWING_TIME</w:t>
            </w:r>
          </w:p>
        </w:tc>
        <w:tc>
          <w:tcPr>
            <w:tcW w:w="0" w:type="auto"/>
            <w:tcBorders>
              <w:top w:val="single" w:sz="6" w:space="0" w:color="000000"/>
              <w:left w:val="single" w:sz="6" w:space="0" w:color="000000"/>
              <w:bottom w:val="single" w:sz="6" w:space="0" w:color="000000"/>
              <w:right w:val="single" w:sz="12" w:space="0" w:color="auto"/>
            </w:tcBorders>
            <w:shd w:val="clear" w:color="auto" w:fill="FFFFFF"/>
            <w:vAlign w:val="center"/>
          </w:tcPr>
          <w:p w:rsidR="00E96CF6" w:rsidRPr="009A43F8" w:rsidRDefault="00FB6F13" w:rsidP="008249BF">
            <w:pPr>
              <w:jc w:val="center"/>
              <w:rPr>
                <w:rFonts w:ascii="Arial" w:hAnsi="Arial" w:cs="Arial"/>
                <w:sz w:val="16"/>
                <w:szCs w:val="16"/>
              </w:rPr>
            </w:pPr>
            <w:r w:rsidRPr="009A43F8">
              <w:rPr>
                <w:rFonts w:ascii="Arial" w:hAnsi="Arial" w:cs="Arial"/>
                <w:sz w:val="16"/>
                <w:szCs w:val="16"/>
              </w:rPr>
              <w:t>Nombre d’itérations après lesquelles une proie naissante devient adulte.</w:t>
            </w:r>
          </w:p>
        </w:tc>
      </w:tr>
      <w:tr w:rsidR="00FB6F13" w:rsidTr="00FB6F13">
        <w:trPr>
          <w:trHeight w:val="340"/>
          <w:jc w:val="center"/>
        </w:trPr>
        <w:tc>
          <w:tcPr>
            <w:tcW w:w="0" w:type="auto"/>
            <w:vMerge/>
            <w:tcBorders>
              <w:left w:val="single" w:sz="12"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10</w:t>
            </w:r>
          </w:p>
        </w:tc>
        <w:tc>
          <w:tcPr>
            <w:tcW w:w="0" w:type="auto"/>
            <w:tcBorders>
              <w:top w:val="single" w:sz="6" w:space="0" w:color="000000"/>
              <w:left w:val="single" w:sz="4" w:space="0" w:color="auto"/>
              <w:bottom w:val="single" w:sz="6" w:space="0" w:color="000000"/>
              <w:right w:val="single" w:sz="6" w:space="0" w:color="000000"/>
            </w:tcBorders>
            <w:shd w:val="clear" w:color="auto" w:fill="FFFFFF"/>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PREDATOR_GROWING_TIME</w:t>
            </w:r>
          </w:p>
        </w:tc>
        <w:tc>
          <w:tcPr>
            <w:tcW w:w="0" w:type="auto"/>
            <w:tcBorders>
              <w:top w:val="single" w:sz="6" w:space="0" w:color="000000"/>
              <w:left w:val="single" w:sz="6" w:space="0" w:color="000000"/>
              <w:bottom w:val="single" w:sz="6" w:space="0" w:color="000000"/>
              <w:right w:val="single" w:sz="12" w:space="0" w:color="auto"/>
            </w:tcBorders>
            <w:shd w:val="clear" w:color="auto" w:fill="FFFFFF"/>
            <w:vAlign w:val="center"/>
          </w:tcPr>
          <w:p w:rsidR="00E96CF6" w:rsidRPr="009A43F8" w:rsidRDefault="00FB6F13" w:rsidP="008249BF">
            <w:pPr>
              <w:jc w:val="center"/>
              <w:rPr>
                <w:rFonts w:ascii="Arial" w:hAnsi="Arial" w:cs="Arial"/>
                <w:sz w:val="16"/>
                <w:szCs w:val="16"/>
              </w:rPr>
            </w:pPr>
            <w:r w:rsidRPr="009A43F8">
              <w:rPr>
                <w:rFonts w:ascii="Arial" w:hAnsi="Arial" w:cs="Arial"/>
                <w:sz w:val="16"/>
                <w:szCs w:val="16"/>
              </w:rPr>
              <w:t>Nombre d’itérations après lesquelles un prédateur naissant devient adulte.</w:t>
            </w:r>
          </w:p>
        </w:tc>
      </w:tr>
      <w:tr w:rsidR="00FB6F13" w:rsidTr="00FB6F13">
        <w:trPr>
          <w:trHeight w:val="340"/>
          <w:jc w:val="center"/>
        </w:trPr>
        <w:tc>
          <w:tcPr>
            <w:tcW w:w="0" w:type="auto"/>
            <w:vMerge/>
            <w:tcBorders>
              <w:left w:val="single" w:sz="12"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1000</w:t>
            </w:r>
          </w:p>
        </w:tc>
        <w:tc>
          <w:tcPr>
            <w:tcW w:w="0" w:type="auto"/>
            <w:tcBorders>
              <w:top w:val="single" w:sz="6" w:space="0" w:color="000000"/>
              <w:left w:val="single" w:sz="4" w:space="0" w:color="auto"/>
              <w:bottom w:val="single" w:sz="6" w:space="0" w:color="000000"/>
              <w:right w:val="single" w:sz="6" w:space="0" w:color="000000"/>
            </w:tcBorders>
            <w:shd w:val="clear" w:color="auto" w:fill="ED7D31" w:themeFill="accent2"/>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PREY_HUNGER_LIMIT</w:t>
            </w:r>
          </w:p>
        </w:tc>
        <w:tc>
          <w:tcPr>
            <w:tcW w:w="0" w:type="auto"/>
            <w:tcBorders>
              <w:top w:val="single" w:sz="6" w:space="0" w:color="000000"/>
              <w:left w:val="single" w:sz="6" w:space="0" w:color="000000"/>
              <w:bottom w:val="single" w:sz="6" w:space="0" w:color="000000"/>
              <w:right w:val="single" w:sz="12" w:space="0" w:color="auto"/>
            </w:tcBorders>
            <w:shd w:val="clear" w:color="auto" w:fill="FFFFFF"/>
            <w:vAlign w:val="center"/>
          </w:tcPr>
          <w:p w:rsidR="00E96CF6" w:rsidRPr="009A43F8" w:rsidRDefault="00FB6F13" w:rsidP="008249BF">
            <w:pPr>
              <w:jc w:val="center"/>
              <w:rPr>
                <w:rFonts w:ascii="Arial" w:hAnsi="Arial" w:cs="Arial"/>
                <w:sz w:val="16"/>
                <w:szCs w:val="16"/>
              </w:rPr>
            </w:pPr>
            <w:r w:rsidRPr="009A43F8">
              <w:rPr>
                <w:rFonts w:ascii="Arial" w:hAnsi="Arial" w:cs="Arial"/>
                <w:sz w:val="16"/>
                <w:szCs w:val="16"/>
              </w:rPr>
              <w:t>Nombre d’itérations après lesquelles une proie meurt s’il elle n’a pas mangé.</w:t>
            </w:r>
          </w:p>
        </w:tc>
      </w:tr>
      <w:tr w:rsidR="00FB6F13" w:rsidTr="00FB6F13">
        <w:trPr>
          <w:trHeight w:val="340"/>
          <w:jc w:val="center"/>
        </w:trPr>
        <w:tc>
          <w:tcPr>
            <w:tcW w:w="0" w:type="auto"/>
            <w:vMerge/>
            <w:tcBorders>
              <w:left w:val="single" w:sz="12" w:space="0" w:color="auto"/>
              <w:bottom w:val="single" w:sz="18"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p>
        </w:tc>
        <w:tc>
          <w:tcPr>
            <w:tcW w:w="0" w:type="auto"/>
            <w:tcBorders>
              <w:top w:val="single" w:sz="6" w:space="0" w:color="000000"/>
              <w:left w:val="single" w:sz="4" w:space="0" w:color="auto"/>
              <w:bottom w:val="single" w:sz="18"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1000</w:t>
            </w:r>
          </w:p>
        </w:tc>
        <w:tc>
          <w:tcPr>
            <w:tcW w:w="0" w:type="auto"/>
            <w:tcBorders>
              <w:top w:val="single" w:sz="6" w:space="0" w:color="000000"/>
              <w:left w:val="single" w:sz="4" w:space="0" w:color="auto"/>
              <w:bottom w:val="single" w:sz="18" w:space="0" w:color="auto"/>
              <w:right w:val="single" w:sz="6" w:space="0" w:color="000000"/>
            </w:tcBorders>
            <w:shd w:val="clear" w:color="auto" w:fill="ED7D31" w:themeFill="accent2"/>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PREDATOR_HUNGER_LIMIT</w:t>
            </w:r>
          </w:p>
        </w:tc>
        <w:tc>
          <w:tcPr>
            <w:tcW w:w="0" w:type="auto"/>
            <w:tcBorders>
              <w:top w:val="single" w:sz="6" w:space="0" w:color="000000"/>
              <w:left w:val="single" w:sz="6" w:space="0" w:color="000000"/>
              <w:bottom w:val="single" w:sz="18" w:space="0" w:color="auto"/>
              <w:right w:val="single" w:sz="12" w:space="0" w:color="auto"/>
            </w:tcBorders>
            <w:shd w:val="clear" w:color="auto" w:fill="FFFFFF"/>
            <w:vAlign w:val="center"/>
          </w:tcPr>
          <w:p w:rsidR="00E96CF6" w:rsidRPr="009A43F8" w:rsidRDefault="00FB6F13" w:rsidP="00FB6F13">
            <w:pPr>
              <w:jc w:val="center"/>
              <w:rPr>
                <w:rFonts w:ascii="Arial" w:hAnsi="Arial" w:cs="Arial"/>
                <w:sz w:val="16"/>
                <w:szCs w:val="16"/>
              </w:rPr>
            </w:pPr>
            <w:r w:rsidRPr="009A43F8">
              <w:rPr>
                <w:rFonts w:ascii="Arial" w:hAnsi="Arial" w:cs="Arial"/>
                <w:sz w:val="16"/>
                <w:szCs w:val="16"/>
              </w:rPr>
              <w:t>Nombre d’itérations après lesquelles un pr</w:t>
            </w:r>
            <w:r w:rsidRPr="009A43F8">
              <w:rPr>
                <w:rFonts w:ascii="Arial" w:hAnsi="Arial" w:cs="Arial"/>
                <w:sz w:val="16"/>
                <w:szCs w:val="16"/>
              </w:rPr>
              <w:t>édateur</w:t>
            </w:r>
            <w:r w:rsidRPr="009A43F8">
              <w:rPr>
                <w:rFonts w:ascii="Arial" w:hAnsi="Arial" w:cs="Arial"/>
                <w:sz w:val="16"/>
                <w:szCs w:val="16"/>
              </w:rPr>
              <w:t xml:space="preserve"> meurt s</w:t>
            </w:r>
            <w:r w:rsidRPr="009A43F8">
              <w:rPr>
                <w:rFonts w:ascii="Arial" w:hAnsi="Arial" w:cs="Arial"/>
                <w:sz w:val="16"/>
                <w:szCs w:val="16"/>
              </w:rPr>
              <w:t>’il</w:t>
            </w:r>
            <w:r w:rsidRPr="009A43F8">
              <w:rPr>
                <w:rFonts w:ascii="Arial" w:hAnsi="Arial" w:cs="Arial"/>
                <w:sz w:val="16"/>
                <w:szCs w:val="16"/>
              </w:rPr>
              <w:t xml:space="preserve"> n’a pas mangé.</w:t>
            </w:r>
          </w:p>
        </w:tc>
      </w:tr>
      <w:tr w:rsidR="00FB6F13" w:rsidTr="00FB6F13">
        <w:trPr>
          <w:trHeight w:val="340"/>
          <w:jc w:val="center"/>
        </w:trPr>
        <w:tc>
          <w:tcPr>
            <w:tcW w:w="0" w:type="auto"/>
            <w:vMerge w:val="restart"/>
            <w:tcBorders>
              <w:top w:val="single" w:sz="18" w:space="0" w:color="auto"/>
              <w:left w:val="single" w:sz="12" w:space="0" w:color="auto"/>
              <w:bottom w:val="single" w:sz="4" w:space="0" w:color="auto"/>
              <w:right w:val="single" w:sz="4" w:space="0" w:color="auto"/>
            </w:tcBorders>
            <w:shd w:val="clear" w:color="auto" w:fill="FFFFFF"/>
            <w:vAlign w:val="center"/>
          </w:tcPr>
          <w:p w:rsidR="00E96CF6" w:rsidRPr="009A43F8" w:rsidRDefault="00E96CF6" w:rsidP="008249BF">
            <w:pPr>
              <w:jc w:val="center"/>
              <w:rPr>
                <w:rFonts w:ascii="Arial" w:hAnsi="Arial" w:cs="Arial"/>
                <w:color w:val="367DA2"/>
                <w:sz w:val="14"/>
                <w:szCs w:val="16"/>
              </w:rPr>
            </w:pPr>
            <w:r w:rsidRPr="009A43F8">
              <w:rPr>
                <w:rFonts w:ascii="Arial" w:hAnsi="Arial" w:cs="Arial"/>
                <w:color w:val="367DA2"/>
                <w:sz w:val="14"/>
                <w:szCs w:val="16"/>
              </w:rPr>
              <w:t>Paysage</w:t>
            </w:r>
          </w:p>
        </w:tc>
        <w:tc>
          <w:tcPr>
            <w:tcW w:w="0" w:type="auto"/>
            <w:tcBorders>
              <w:top w:val="single" w:sz="18" w:space="0" w:color="auto"/>
              <w:left w:val="single" w:sz="4" w:space="0" w:color="auto"/>
              <w:bottom w:val="single" w:sz="4"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0.3</w:t>
            </w:r>
          </w:p>
        </w:tc>
        <w:tc>
          <w:tcPr>
            <w:tcW w:w="0" w:type="auto"/>
            <w:tcBorders>
              <w:top w:val="single" w:sz="18" w:space="0" w:color="auto"/>
              <w:left w:val="single" w:sz="4" w:space="0" w:color="auto"/>
              <w:bottom w:val="single" w:sz="4" w:space="0" w:color="auto"/>
              <w:right w:val="single" w:sz="6" w:space="0" w:color="000000"/>
            </w:tcBorders>
            <w:shd w:val="clear" w:color="auto" w:fill="ED7D31" w:themeFill="accent2"/>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ALTITUDE_RATIO</w:t>
            </w:r>
          </w:p>
        </w:tc>
        <w:tc>
          <w:tcPr>
            <w:tcW w:w="0" w:type="auto"/>
            <w:tcBorders>
              <w:top w:val="single" w:sz="18" w:space="0" w:color="auto"/>
              <w:left w:val="single" w:sz="6" w:space="0" w:color="000000"/>
              <w:bottom w:val="single" w:sz="4" w:space="0" w:color="auto"/>
              <w:right w:val="single" w:sz="12" w:space="0" w:color="auto"/>
            </w:tcBorders>
            <w:shd w:val="clear" w:color="auto" w:fill="FFFFFF"/>
            <w:vAlign w:val="center"/>
          </w:tcPr>
          <w:p w:rsidR="00E96CF6" w:rsidRPr="009A43F8" w:rsidRDefault="00E96CF6" w:rsidP="008249BF">
            <w:pPr>
              <w:jc w:val="center"/>
              <w:rPr>
                <w:rFonts w:ascii="Arial" w:hAnsi="Arial" w:cs="Arial"/>
                <w:sz w:val="14"/>
                <w:szCs w:val="16"/>
              </w:rPr>
            </w:pPr>
          </w:p>
        </w:tc>
      </w:tr>
      <w:tr w:rsidR="00FB6F13" w:rsidTr="00FB6F13">
        <w:trPr>
          <w:trHeight w:val="340"/>
          <w:jc w:val="center"/>
        </w:trPr>
        <w:tc>
          <w:tcPr>
            <w:tcW w:w="0" w:type="auto"/>
            <w:vMerge/>
            <w:tcBorders>
              <w:top w:val="single" w:sz="4" w:space="0" w:color="auto"/>
              <w:left w:val="single" w:sz="12" w:space="0" w:color="auto"/>
              <w:bottom w:val="single" w:sz="4" w:space="0" w:color="auto"/>
              <w:right w:val="single" w:sz="4" w:space="0" w:color="auto"/>
            </w:tcBorders>
            <w:shd w:val="clear" w:color="auto" w:fill="FFFFFF"/>
            <w:vAlign w:val="center"/>
          </w:tcPr>
          <w:p w:rsidR="00E96CF6" w:rsidRPr="009A43F8" w:rsidRDefault="00E96CF6" w:rsidP="008249BF">
            <w:pPr>
              <w:jc w:val="center"/>
              <w:rPr>
                <w:rFonts w:ascii="Arial" w:hAnsi="Arial" w:cs="Arial"/>
                <w:color w:val="367DA2"/>
                <w:sz w:val="14"/>
                <w:szCs w:val="16"/>
              </w:rPr>
            </w:pPr>
          </w:p>
        </w:tc>
        <w:tc>
          <w:tcPr>
            <w:tcW w:w="0" w:type="auto"/>
            <w:tcBorders>
              <w:top w:val="single" w:sz="4" w:space="0" w:color="auto"/>
              <w:left w:val="single" w:sz="4" w:space="0" w:color="auto"/>
              <w:bottom w:val="single" w:sz="4"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0.1</w:t>
            </w:r>
          </w:p>
        </w:tc>
        <w:tc>
          <w:tcPr>
            <w:tcW w:w="0" w:type="auto"/>
            <w:tcBorders>
              <w:top w:val="single" w:sz="4" w:space="0" w:color="auto"/>
              <w:left w:val="single" w:sz="4" w:space="0" w:color="auto"/>
              <w:bottom w:val="single" w:sz="4" w:space="0" w:color="auto"/>
              <w:right w:val="single" w:sz="6" w:space="0" w:color="000000"/>
            </w:tcBorders>
            <w:shd w:val="clear" w:color="auto" w:fill="ED7D31" w:themeFill="accent2"/>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WATER_ALTITUDE</w:t>
            </w:r>
          </w:p>
        </w:tc>
        <w:tc>
          <w:tcPr>
            <w:tcW w:w="0" w:type="auto"/>
            <w:tcBorders>
              <w:top w:val="single" w:sz="4" w:space="0" w:color="auto"/>
              <w:left w:val="single" w:sz="6" w:space="0" w:color="000000"/>
              <w:bottom w:val="single" w:sz="4" w:space="0" w:color="auto"/>
              <w:right w:val="single" w:sz="12" w:space="0" w:color="auto"/>
            </w:tcBorders>
            <w:shd w:val="clear" w:color="auto" w:fill="FFFFFF"/>
            <w:vAlign w:val="center"/>
          </w:tcPr>
          <w:p w:rsidR="00E96CF6" w:rsidRPr="009A43F8" w:rsidRDefault="00E96CF6" w:rsidP="008249BF">
            <w:pPr>
              <w:jc w:val="center"/>
              <w:rPr>
                <w:rFonts w:ascii="Arial" w:hAnsi="Arial" w:cs="Arial"/>
                <w:sz w:val="14"/>
                <w:szCs w:val="16"/>
              </w:rPr>
            </w:pPr>
          </w:p>
        </w:tc>
      </w:tr>
      <w:tr w:rsidR="00FB6F13" w:rsidTr="00FB6F13">
        <w:trPr>
          <w:trHeight w:val="340"/>
          <w:jc w:val="center"/>
        </w:trPr>
        <w:tc>
          <w:tcPr>
            <w:tcW w:w="0" w:type="auto"/>
            <w:vMerge/>
            <w:tcBorders>
              <w:top w:val="single" w:sz="4" w:space="0" w:color="auto"/>
              <w:left w:val="single" w:sz="12" w:space="0" w:color="auto"/>
              <w:bottom w:val="single" w:sz="4" w:space="0" w:color="auto"/>
              <w:right w:val="single" w:sz="4" w:space="0" w:color="auto"/>
            </w:tcBorders>
            <w:shd w:val="clear" w:color="auto" w:fill="FFFFFF"/>
            <w:vAlign w:val="center"/>
          </w:tcPr>
          <w:p w:rsidR="00E96CF6" w:rsidRPr="009A43F8" w:rsidRDefault="00E96CF6" w:rsidP="008249BF">
            <w:pPr>
              <w:jc w:val="center"/>
              <w:rPr>
                <w:rFonts w:ascii="Arial" w:hAnsi="Arial" w:cs="Arial"/>
                <w:color w:val="367DA2"/>
                <w:sz w:val="14"/>
                <w:szCs w:val="16"/>
              </w:rPr>
            </w:pPr>
          </w:p>
        </w:tc>
        <w:tc>
          <w:tcPr>
            <w:tcW w:w="0" w:type="auto"/>
            <w:tcBorders>
              <w:top w:val="single" w:sz="4" w:space="0" w:color="auto"/>
              <w:left w:val="single" w:sz="4" w:space="0" w:color="auto"/>
              <w:bottom w:val="single" w:sz="4"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0.6</w:t>
            </w:r>
          </w:p>
        </w:tc>
        <w:tc>
          <w:tcPr>
            <w:tcW w:w="0" w:type="auto"/>
            <w:tcBorders>
              <w:top w:val="single" w:sz="4" w:space="0" w:color="auto"/>
              <w:left w:val="single" w:sz="4" w:space="0" w:color="auto"/>
              <w:bottom w:val="single" w:sz="4" w:space="0" w:color="auto"/>
              <w:right w:val="single" w:sz="6" w:space="0" w:color="000000"/>
            </w:tcBorders>
            <w:shd w:val="clear" w:color="auto" w:fill="ED7D31" w:themeFill="accent2"/>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FOREST_ALTITUDE</w:t>
            </w:r>
          </w:p>
        </w:tc>
        <w:tc>
          <w:tcPr>
            <w:tcW w:w="0" w:type="auto"/>
            <w:tcBorders>
              <w:top w:val="single" w:sz="4" w:space="0" w:color="auto"/>
              <w:left w:val="single" w:sz="6" w:space="0" w:color="000000"/>
              <w:bottom w:val="single" w:sz="4" w:space="0" w:color="auto"/>
              <w:right w:val="single" w:sz="12" w:space="0" w:color="auto"/>
            </w:tcBorders>
            <w:shd w:val="clear" w:color="auto" w:fill="FFFFFF"/>
            <w:vAlign w:val="center"/>
          </w:tcPr>
          <w:p w:rsidR="00E96CF6" w:rsidRPr="009A43F8" w:rsidRDefault="00E96CF6" w:rsidP="008249BF">
            <w:pPr>
              <w:jc w:val="center"/>
              <w:rPr>
                <w:rFonts w:ascii="Arial" w:hAnsi="Arial" w:cs="Arial"/>
                <w:sz w:val="14"/>
                <w:szCs w:val="16"/>
              </w:rPr>
            </w:pPr>
          </w:p>
        </w:tc>
      </w:tr>
      <w:tr w:rsidR="00FB6F13" w:rsidTr="00FB6F13">
        <w:trPr>
          <w:trHeight w:val="340"/>
          <w:jc w:val="center"/>
        </w:trPr>
        <w:tc>
          <w:tcPr>
            <w:tcW w:w="0" w:type="auto"/>
            <w:vMerge/>
            <w:tcBorders>
              <w:top w:val="single" w:sz="4" w:space="0" w:color="auto"/>
              <w:left w:val="single" w:sz="12" w:space="0" w:color="auto"/>
              <w:bottom w:val="single" w:sz="4" w:space="0" w:color="auto"/>
              <w:right w:val="single" w:sz="4" w:space="0" w:color="auto"/>
            </w:tcBorders>
            <w:shd w:val="clear" w:color="auto" w:fill="FFFFFF"/>
            <w:vAlign w:val="center"/>
          </w:tcPr>
          <w:p w:rsidR="00E96CF6" w:rsidRPr="009A43F8" w:rsidRDefault="00E96CF6" w:rsidP="008249BF">
            <w:pPr>
              <w:jc w:val="center"/>
              <w:rPr>
                <w:rFonts w:ascii="Arial" w:hAnsi="Arial" w:cs="Arial"/>
                <w:color w:val="367DA2"/>
                <w:sz w:val="14"/>
                <w:szCs w:val="16"/>
              </w:rPr>
            </w:pPr>
          </w:p>
        </w:tc>
        <w:tc>
          <w:tcPr>
            <w:tcW w:w="0" w:type="auto"/>
            <w:tcBorders>
              <w:top w:val="single" w:sz="4" w:space="0" w:color="auto"/>
              <w:left w:val="single" w:sz="4" w:space="0" w:color="auto"/>
              <w:bottom w:val="single" w:sz="4"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2</w:t>
            </w:r>
          </w:p>
        </w:tc>
        <w:tc>
          <w:tcPr>
            <w:tcW w:w="0" w:type="auto"/>
            <w:tcBorders>
              <w:top w:val="single" w:sz="4" w:space="0" w:color="auto"/>
              <w:left w:val="single" w:sz="4" w:space="0" w:color="auto"/>
              <w:bottom w:val="single" w:sz="4" w:space="0" w:color="auto"/>
              <w:right w:val="single" w:sz="6" w:space="0" w:color="000000"/>
            </w:tcBorders>
            <w:shd w:val="clear" w:color="auto" w:fill="FFFFFF"/>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NB_MAX_VOLCANO</w:t>
            </w:r>
          </w:p>
        </w:tc>
        <w:tc>
          <w:tcPr>
            <w:tcW w:w="0" w:type="auto"/>
            <w:tcBorders>
              <w:top w:val="single" w:sz="4" w:space="0" w:color="auto"/>
              <w:left w:val="single" w:sz="6" w:space="0" w:color="000000"/>
              <w:bottom w:val="single" w:sz="4" w:space="0" w:color="auto"/>
              <w:right w:val="single" w:sz="12" w:space="0" w:color="auto"/>
            </w:tcBorders>
            <w:shd w:val="clear" w:color="auto" w:fill="FFFFFF"/>
            <w:vAlign w:val="center"/>
          </w:tcPr>
          <w:p w:rsidR="00E96CF6" w:rsidRPr="009A43F8" w:rsidRDefault="00E96CF6" w:rsidP="008249BF">
            <w:pPr>
              <w:jc w:val="center"/>
              <w:rPr>
                <w:rFonts w:ascii="Arial" w:hAnsi="Arial" w:cs="Arial"/>
                <w:sz w:val="14"/>
                <w:szCs w:val="16"/>
              </w:rPr>
            </w:pPr>
          </w:p>
        </w:tc>
      </w:tr>
      <w:tr w:rsidR="00FB6F13" w:rsidTr="00FB6F13">
        <w:trPr>
          <w:trHeight w:val="340"/>
          <w:jc w:val="center"/>
        </w:trPr>
        <w:tc>
          <w:tcPr>
            <w:tcW w:w="0" w:type="auto"/>
            <w:vMerge/>
            <w:tcBorders>
              <w:top w:val="single" w:sz="4" w:space="0" w:color="auto"/>
              <w:left w:val="single" w:sz="12" w:space="0" w:color="auto"/>
              <w:bottom w:val="single" w:sz="4" w:space="0" w:color="auto"/>
              <w:right w:val="single" w:sz="4" w:space="0" w:color="auto"/>
            </w:tcBorders>
            <w:shd w:val="clear" w:color="auto" w:fill="FFFFFF"/>
            <w:vAlign w:val="center"/>
          </w:tcPr>
          <w:p w:rsidR="00E96CF6" w:rsidRPr="009A43F8" w:rsidRDefault="00E96CF6" w:rsidP="008249BF">
            <w:pPr>
              <w:jc w:val="center"/>
              <w:rPr>
                <w:rFonts w:ascii="Arial" w:hAnsi="Arial" w:cs="Arial"/>
                <w:sz w:val="14"/>
                <w:szCs w:val="16"/>
              </w:rPr>
            </w:pPr>
          </w:p>
        </w:tc>
        <w:tc>
          <w:tcPr>
            <w:tcW w:w="0" w:type="auto"/>
            <w:tcBorders>
              <w:top w:val="single" w:sz="4" w:space="0" w:color="auto"/>
              <w:left w:val="single" w:sz="4" w:space="0" w:color="auto"/>
              <w:bottom w:val="single" w:sz="4"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64</w:t>
            </w:r>
          </w:p>
        </w:tc>
        <w:tc>
          <w:tcPr>
            <w:tcW w:w="0" w:type="auto"/>
            <w:tcBorders>
              <w:top w:val="single" w:sz="4" w:space="0" w:color="auto"/>
              <w:left w:val="single" w:sz="4" w:space="0" w:color="auto"/>
              <w:bottom w:val="single" w:sz="4" w:space="0" w:color="auto"/>
              <w:right w:val="single" w:sz="6" w:space="0" w:color="000000"/>
            </w:tcBorders>
            <w:shd w:val="clear" w:color="auto" w:fill="ED7D31" w:themeFill="accent2"/>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FEATURE_SIZE</w:t>
            </w:r>
          </w:p>
        </w:tc>
        <w:tc>
          <w:tcPr>
            <w:tcW w:w="0" w:type="auto"/>
            <w:tcBorders>
              <w:top w:val="single" w:sz="4" w:space="0" w:color="auto"/>
              <w:left w:val="single" w:sz="6" w:space="0" w:color="000000"/>
              <w:bottom w:val="single" w:sz="4" w:space="0" w:color="auto"/>
              <w:right w:val="single" w:sz="12" w:space="0" w:color="auto"/>
            </w:tcBorders>
            <w:shd w:val="clear" w:color="auto" w:fill="FFFFFF"/>
            <w:vAlign w:val="center"/>
          </w:tcPr>
          <w:p w:rsidR="00E96CF6" w:rsidRPr="009A43F8" w:rsidRDefault="00E96CF6" w:rsidP="008249BF">
            <w:pPr>
              <w:jc w:val="center"/>
              <w:rPr>
                <w:rFonts w:ascii="Arial" w:hAnsi="Arial" w:cs="Arial"/>
                <w:sz w:val="14"/>
                <w:szCs w:val="16"/>
              </w:rPr>
            </w:pPr>
          </w:p>
        </w:tc>
      </w:tr>
      <w:tr w:rsidR="00FB6F13" w:rsidTr="00FB6F13">
        <w:trPr>
          <w:trHeight w:val="340"/>
          <w:jc w:val="center"/>
        </w:trPr>
        <w:tc>
          <w:tcPr>
            <w:tcW w:w="0" w:type="auto"/>
            <w:vMerge/>
            <w:tcBorders>
              <w:top w:val="single" w:sz="4" w:space="0" w:color="auto"/>
              <w:left w:val="single" w:sz="12" w:space="0" w:color="auto"/>
              <w:bottom w:val="single" w:sz="18" w:space="0" w:color="auto"/>
              <w:right w:val="single" w:sz="4" w:space="0" w:color="auto"/>
            </w:tcBorders>
            <w:shd w:val="clear" w:color="auto" w:fill="FFFFFF"/>
            <w:vAlign w:val="center"/>
          </w:tcPr>
          <w:p w:rsidR="00E96CF6" w:rsidRPr="009A43F8" w:rsidRDefault="00E96CF6" w:rsidP="008249BF">
            <w:pPr>
              <w:jc w:val="center"/>
              <w:rPr>
                <w:rFonts w:ascii="Arial" w:hAnsi="Arial" w:cs="Arial"/>
                <w:color w:val="367DA2"/>
                <w:sz w:val="14"/>
                <w:szCs w:val="16"/>
              </w:rPr>
            </w:pPr>
          </w:p>
        </w:tc>
        <w:tc>
          <w:tcPr>
            <w:tcW w:w="0" w:type="auto"/>
            <w:tcBorders>
              <w:top w:val="single" w:sz="4" w:space="0" w:color="auto"/>
              <w:left w:val="single" w:sz="4" w:space="0" w:color="auto"/>
              <w:bottom w:val="single" w:sz="18" w:space="0" w:color="auto"/>
              <w:right w:val="single" w:sz="6" w:space="0" w:color="000000"/>
            </w:tcBorders>
            <w:shd w:val="clear" w:color="auto" w:fill="FFFFFF"/>
            <w:vAlign w:val="center"/>
          </w:tcPr>
          <w:p w:rsidR="00E96CF6" w:rsidRPr="009A43F8" w:rsidRDefault="00E96CF6" w:rsidP="008249BF">
            <w:pPr>
              <w:jc w:val="center"/>
              <w:rPr>
                <w:rFonts w:ascii="Arial" w:hAnsi="Arial" w:cs="Arial"/>
                <w:sz w:val="14"/>
                <w:szCs w:val="16"/>
              </w:rPr>
            </w:pPr>
            <w:r w:rsidRPr="009A43F8">
              <w:rPr>
                <w:rFonts w:ascii="Arial" w:hAnsi="Arial" w:cs="Arial"/>
                <w:sz w:val="14"/>
                <w:szCs w:val="16"/>
              </w:rPr>
              <w:t>1</w:t>
            </w:r>
          </w:p>
        </w:tc>
        <w:tc>
          <w:tcPr>
            <w:tcW w:w="0" w:type="auto"/>
            <w:tcBorders>
              <w:top w:val="single" w:sz="4" w:space="0" w:color="auto"/>
              <w:left w:val="single" w:sz="4" w:space="0" w:color="auto"/>
              <w:bottom w:val="single" w:sz="18" w:space="0" w:color="auto"/>
              <w:right w:val="single" w:sz="6" w:space="0" w:color="000000"/>
            </w:tcBorders>
            <w:shd w:val="clear" w:color="auto" w:fill="ED7D31" w:themeFill="accent2"/>
            <w:tcMar>
              <w:top w:w="60" w:type="dxa"/>
              <w:left w:w="60" w:type="dxa"/>
              <w:bottom w:w="60" w:type="dxa"/>
              <w:right w:w="60" w:type="dxa"/>
            </w:tcMar>
            <w:vAlign w:val="center"/>
          </w:tcPr>
          <w:p w:rsidR="00E96CF6" w:rsidRPr="009A43F8" w:rsidRDefault="00E96CF6" w:rsidP="008249BF">
            <w:pPr>
              <w:jc w:val="center"/>
              <w:rPr>
                <w:rFonts w:ascii="Arial" w:hAnsi="Arial" w:cs="Arial"/>
                <w:b/>
                <w:sz w:val="14"/>
                <w:szCs w:val="16"/>
              </w:rPr>
            </w:pPr>
            <w:r w:rsidRPr="009A43F8">
              <w:rPr>
                <w:rFonts w:ascii="Arial" w:hAnsi="Arial" w:cs="Arial"/>
                <w:b/>
                <w:sz w:val="14"/>
                <w:szCs w:val="16"/>
              </w:rPr>
              <w:t>SCALING</w:t>
            </w:r>
          </w:p>
        </w:tc>
        <w:tc>
          <w:tcPr>
            <w:tcW w:w="0" w:type="auto"/>
            <w:tcBorders>
              <w:top w:val="single" w:sz="4" w:space="0" w:color="auto"/>
              <w:left w:val="single" w:sz="6" w:space="0" w:color="000000"/>
              <w:bottom w:val="single" w:sz="18" w:space="0" w:color="auto"/>
              <w:right w:val="single" w:sz="12" w:space="0" w:color="auto"/>
            </w:tcBorders>
            <w:shd w:val="clear" w:color="auto" w:fill="FFFFFF"/>
            <w:vAlign w:val="center"/>
          </w:tcPr>
          <w:p w:rsidR="00E96CF6" w:rsidRPr="009A43F8" w:rsidRDefault="00E96CF6" w:rsidP="008249BF">
            <w:pPr>
              <w:jc w:val="center"/>
              <w:rPr>
                <w:rFonts w:ascii="Arial" w:hAnsi="Arial" w:cs="Arial"/>
                <w:sz w:val="14"/>
                <w:szCs w:val="16"/>
              </w:rPr>
            </w:pPr>
          </w:p>
        </w:tc>
      </w:tr>
    </w:tbl>
    <w:p w:rsidR="00E96CF6" w:rsidRPr="007E5489" w:rsidRDefault="00E96CF6" w:rsidP="007E5489">
      <w:pPr>
        <w:ind w:left="360"/>
      </w:pPr>
    </w:p>
    <w:sectPr w:rsidR="00E96CF6" w:rsidRPr="007E5489" w:rsidSect="009A43F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64278"/>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A9"/>
    <w:rsid w:val="00091D16"/>
    <w:rsid w:val="001A4217"/>
    <w:rsid w:val="001B186E"/>
    <w:rsid w:val="0025039E"/>
    <w:rsid w:val="003A157E"/>
    <w:rsid w:val="0065225A"/>
    <w:rsid w:val="00657931"/>
    <w:rsid w:val="0068539F"/>
    <w:rsid w:val="0069092A"/>
    <w:rsid w:val="00693CA9"/>
    <w:rsid w:val="0076731C"/>
    <w:rsid w:val="007C431C"/>
    <w:rsid w:val="007E5489"/>
    <w:rsid w:val="008E7108"/>
    <w:rsid w:val="009A43F8"/>
    <w:rsid w:val="00A76763"/>
    <w:rsid w:val="00AC5E64"/>
    <w:rsid w:val="00C834A0"/>
    <w:rsid w:val="00CA6023"/>
    <w:rsid w:val="00D46C6F"/>
    <w:rsid w:val="00DC02CB"/>
    <w:rsid w:val="00DD22AC"/>
    <w:rsid w:val="00E96CF6"/>
    <w:rsid w:val="00EF75E7"/>
    <w:rsid w:val="00F571C1"/>
    <w:rsid w:val="00FB6F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512D"/>
  <w15:chartTrackingRefBased/>
  <w15:docId w15:val="{68023911-662E-4542-9899-F6E14E8D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E54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E548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834A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C834A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C834A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834A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834A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834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834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548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E548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834A0"/>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834A0"/>
    <w:pPr>
      <w:ind w:left="720"/>
      <w:contextualSpacing/>
    </w:pPr>
  </w:style>
  <w:style w:type="character" w:customStyle="1" w:styleId="Titre4Car">
    <w:name w:val="Titre 4 Car"/>
    <w:basedOn w:val="Policepardfaut"/>
    <w:link w:val="Titre4"/>
    <w:uiPriority w:val="9"/>
    <w:semiHidden/>
    <w:rsid w:val="00C834A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C834A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C834A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C834A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C834A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834A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403E9-43B2-427D-A440-6EADDDC53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455</Words>
  <Characters>2505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Wesquy</dc:creator>
  <cp:keywords/>
  <dc:description/>
  <cp:lastModifiedBy>Enzo Wesquy</cp:lastModifiedBy>
  <cp:revision>14</cp:revision>
  <dcterms:created xsi:type="dcterms:W3CDTF">2018-03-29T18:24:00Z</dcterms:created>
  <dcterms:modified xsi:type="dcterms:W3CDTF">2018-04-02T16:21:00Z</dcterms:modified>
</cp:coreProperties>
</file>