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A8" w:rsidRPr="006719FC" w:rsidRDefault="00ED31A8" w:rsidP="00ED31A8">
      <w:pPr>
        <w:spacing w:after="0" w:line="240" w:lineRule="auto"/>
        <w:rPr>
          <w:rFonts w:ascii="Arial" w:hAnsi="Arial" w:cs="Arial"/>
          <w:sz w:val="60"/>
          <w:szCs w:val="60"/>
        </w:rPr>
      </w:pPr>
      <w:r w:rsidRPr="00ED31A8">
        <w:rPr>
          <w:rFonts w:ascii="Arial" w:hAnsi="Arial" w:cs="Arial"/>
          <w:sz w:val="60"/>
          <w:szCs w:val="60"/>
        </w:rPr>
        <w:t>SPRINT no.3</w:t>
      </w:r>
    </w:p>
    <w:p w:rsidR="00ED31A8" w:rsidRPr="006719FC" w:rsidRDefault="00ED31A8" w:rsidP="00ED31A8">
      <w:pPr>
        <w:spacing w:after="0"/>
        <w:jc w:val="both"/>
        <w:rPr>
          <w:rFonts w:ascii="Arial" w:hAnsi="Arial" w:cs="Arial"/>
          <w:i/>
        </w:rPr>
      </w:pPr>
      <w:r w:rsidRPr="00ED31A8">
        <w:rPr>
          <w:rFonts w:ascii="Arial" w:hAnsi="Arial" w:cs="Arial"/>
          <w:i/>
        </w:rPr>
        <w:t>19</w:t>
      </w:r>
      <w:r w:rsidRPr="006719FC">
        <w:rPr>
          <w:rFonts w:ascii="Arial" w:hAnsi="Arial" w:cs="Arial"/>
          <w:i/>
        </w:rPr>
        <w:t>/3/2018, SERREAU Quentin &amp; WESQUY Enzo</w:t>
      </w:r>
    </w:p>
    <w:p w:rsidR="00ED31A8" w:rsidRPr="006719FC" w:rsidRDefault="00ED31A8" w:rsidP="00ED31A8">
      <w:pPr>
        <w:spacing w:after="0"/>
        <w:jc w:val="both"/>
        <w:rPr>
          <w:rFonts w:ascii="Arial" w:hAnsi="Arial" w:cs="Arial"/>
          <w:i/>
        </w:rPr>
      </w:pP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</w:rPr>
      </w:pPr>
      <w:r w:rsidRPr="006719FC">
        <w:rPr>
          <w:rFonts w:ascii="Arial" w:hAnsi="Arial" w:cs="Arial"/>
          <w:b/>
        </w:rPr>
        <w:t>Sprint goal</w:t>
      </w:r>
      <w:r w:rsidRPr="006719FC">
        <w:rPr>
          <w:rFonts w:ascii="Arial" w:hAnsi="Arial" w:cs="Arial"/>
        </w:rPr>
        <w:t>:</w:t>
      </w:r>
      <w:r w:rsidRPr="00ED31A8">
        <w:rPr>
          <w:rFonts w:ascii="Arial" w:hAnsi="Arial" w:cs="Arial"/>
        </w:rPr>
        <w:t> ??</w:t>
      </w:r>
    </w:p>
    <w:p w:rsidR="00ED31A8" w:rsidRPr="006719FC" w:rsidRDefault="00ED31A8" w:rsidP="00ED31A8">
      <w:pPr>
        <w:spacing w:after="0" w:line="240" w:lineRule="auto"/>
        <w:jc w:val="both"/>
        <w:rPr>
          <w:rFonts w:ascii="Arial" w:hAnsi="Arial" w:cs="Arial"/>
        </w:rPr>
      </w:pP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</w:rPr>
      </w:pPr>
      <w:r w:rsidRPr="006719FC">
        <w:rPr>
          <w:rFonts w:ascii="Arial" w:hAnsi="Arial" w:cs="Arial"/>
          <w:b/>
        </w:rPr>
        <w:t>Date</w:t>
      </w:r>
      <w:r w:rsidRPr="006719FC">
        <w:rPr>
          <w:rFonts w:ascii="Arial" w:hAnsi="Arial" w:cs="Arial"/>
        </w:rPr>
        <w:t xml:space="preserve">: du </w:t>
      </w:r>
      <w:r w:rsidRPr="00ED31A8">
        <w:rPr>
          <w:rFonts w:ascii="Arial" w:hAnsi="Arial" w:cs="Arial"/>
        </w:rPr>
        <w:t>20</w:t>
      </w:r>
      <w:r w:rsidRPr="00ED31A8">
        <w:rPr>
          <w:rFonts w:ascii="Arial" w:hAnsi="Arial" w:cs="Arial"/>
        </w:rPr>
        <w:t>/3</w:t>
      </w:r>
      <w:r w:rsidRPr="006719FC">
        <w:rPr>
          <w:rFonts w:ascii="Arial" w:hAnsi="Arial" w:cs="Arial"/>
        </w:rPr>
        <w:t>/2018 au</w:t>
      </w:r>
      <w:r w:rsidRPr="00ED31A8">
        <w:rPr>
          <w:rFonts w:ascii="Arial" w:hAnsi="Arial" w:cs="Arial"/>
        </w:rPr>
        <w:t> ??</w:t>
      </w:r>
      <w:r w:rsidRPr="006719FC">
        <w:rPr>
          <w:rFonts w:ascii="Arial" w:hAnsi="Arial" w:cs="Arial"/>
        </w:rPr>
        <w:t>/3/201</w:t>
      </w:r>
      <w:r w:rsidRPr="00ED31A8">
        <w:rPr>
          <w:rFonts w:ascii="Arial" w:hAnsi="Arial" w:cs="Arial"/>
        </w:rPr>
        <w:t>8</w:t>
      </w: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  <w:b/>
        </w:rPr>
      </w:pPr>
    </w:p>
    <w:p w:rsidR="00ED31A8" w:rsidRPr="00ED31A8" w:rsidRDefault="00ED31A8" w:rsidP="00ED31A8">
      <w:pPr>
        <w:spacing w:after="0" w:line="240" w:lineRule="auto"/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t>Sprint Backlog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44"/>
        <w:gridCol w:w="1350"/>
        <w:gridCol w:w="754"/>
        <w:gridCol w:w="728"/>
        <w:gridCol w:w="728"/>
        <w:gridCol w:w="754"/>
        <w:gridCol w:w="799"/>
        <w:gridCol w:w="798"/>
        <w:gridCol w:w="736"/>
        <w:gridCol w:w="965"/>
      </w:tblGrid>
      <w:tr w:rsidR="00ED31A8" w:rsidRPr="00ED31A8" w:rsidTr="00ED31A8">
        <w:trPr>
          <w:trHeight w:val="280"/>
          <w:jc w:val="center"/>
        </w:trPr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User stories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Tâches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 xml:space="preserve">Jour </w:t>
            </w:r>
          </w:p>
          <w:p w:rsidR="00ED31A8" w:rsidRPr="006719FC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1-3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 xml:space="preserve">Jour </w:t>
            </w:r>
          </w:p>
          <w:p w:rsidR="00ED31A8" w:rsidRPr="006719FC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4-6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 xml:space="preserve">Jour </w:t>
            </w:r>
          </w:p>
          <w:p w:rsidR="00ED31A8" w:rsidRPr="006719FC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7-9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 xml:space="preserve">Jour </w:t>
            </w:r>
          </w:p>
          <w:p w:rsidR="00ED31A8" w:rsidRPr="006719FC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10-13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 xml:space="preserve">Jour </w:t>
            </w:r>
          </w:p>
          <w:p w:rsidR="00ED31A8" w:rsidRPr="006719FC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19FC">
              <w:rPr>
                <w:rFonts w:ascii="Arial" w:hAnsi="Arial" w:cs="Arial"/>
                <w:color w:val="FFFFFF"/>
                <w:sz w:val="20"/>
                <w:szCs w:val="20"/>
              </w:rPr>
              <w:t>1-3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En attente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Prête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FFFFFF"/>
                <w:sz w:val="20"/>
                <w:szCs w:val="20"/>
              </w:rPr>
              <w:t>Terminée</w:t>
            </w:r>
          </w:p>
        </w:tc>
      </w:tr>
      <w:tr w:rsidR="00ED31A8" w:rsidRPr="00ED31A8" w:rsidTr="00ED31A8">
        <w:trPr>
          <w:trHeight w:val="600"/>
          <w:jc w:val="center"/>
        </w:trPr>
        <w:tc>
          <w:tcPr>
            <w:tcW w:w="14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un environnement généré aléatoirement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31A8">
              <w:rPr>
                <w:rFonts w:ascii="Arial" w:hAnsi="Arial" w:cs="Arial"/>
                <w:sz w:val="18"/>
                <w:szCs w:val="18"/>
              </w:rPr>
              <w:t>Intégration des biomes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31A8" w:rsidRPr="00ED31A8" w:rsidTr="00ED31A8">
        <w:trPr>
          <w:trHeight w:val="440"/>
          <w:jc w:val="center"/>
        </w:trPr>
        <w:tc>
          <w:tcPr>
            <w:tcW w:w="144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31A8" w:rsidRPr="00ED31A8" w:rsidTr="00ED31A8">
        <w:trPr>
          <w:trHeight w:val="440"/>
          <w:jc w:val="center"/>
        </w:trPr>
        <w:tc>
          <w:tcPr>
            <w:tcW w:w="144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3F2C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31A8" w:rsidRPr="00ED31A8" w:rsidTr="00ED31A8">
        <w:trPr>
          <w:trHeight w:val="320"/>
          <w:jc w:val="center"/>
        </w:trPr>
        <w:tc>
          <w:tcPr>
            <w:tcW w:w="14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31A8" w:rsidRPr="00ED31A8" w:rsidTr="00ED31A8">
        <w:trPr>
          <w:trHeight w:val="600"/>
          <w:jc w:val="center"/>
        </w:trPr>
        <w:tc>
          <w:tcPr>
            <w:tcW w:w="14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  <w:r w:rsidRPr="00ED31A8">
              <w:rPr>
                <w:rFonts w:ascii="Arial" w:hAnsi="Arial" w:cs="Arial"/>
                <w:color w:val="367DA2"/>
                <w:sz w:val="20"/>
                <w:szCs w:val="20"/>
              </w:rPr>
              <w:t>L’utilisateur veut voir des agents interagir dans un environnement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Coder la reproduction des agents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</w:rPr>
            </w:pPr>
            <w:r w:rsidRPr="00ED31A8">
              <w:rPr>
                <w:rFonts w:ascii="Arial" w:hAnsi="Arial" w:cs="Arial"/>
              </w:rPr>
              <w:t>x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31A8" w:rsidRPr="00ED31A8" w:rsidTr="00ED31A8">
        <w:trPr>
          <w:trHeight w:val="440"/>
          <w:jc w:val="center"/>
        </w:trPr>
        <w:tc>
          <w:tcPr>
            <w:tcW w:w="144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31A8" w:rsidRPr="00ED31A8" w:rsidTr="00ED31A8">
        <w:trPr>
          <w:trHeight w:val="440"/>
          <w:jc w:val="center"/>
        </w:trPr>
        <w:tc>
          <w:tcPr>
            <w:tcW w:w="144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31A8" w:rsidRPr="00ED31A8" w:rsidTr="00ED31A8">
        <w:trPr>
          <w:trHeight w:val="440"/>
          <w:jc w:val="center"/>
        </w:trPr>
        <w:tc>
          <w:tcPr>
            <w:tcW w:w="144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31A8" w:rsidRPr="00ED31A8" w:rsidTr="00ED31A8">
        <w:trPr>
          <w:trHeight w:val="320"/>
          <w:jc w:val="center"/>
        </w:trPr>
        <w:tc>
          <w:tcPr>
            <w:tcW w:w="14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color w:val="367DA2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31A8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9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ED31A8" w:rsidRPr="006719FC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D31A8" w:rsidRPr="00ED31A8" w:rsidRDefault="00ED31A8" w:rsidP="00ED31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bookmarkStart w:id="0" w:name="_GoBack"/>
      <w:bookmarkEnd w:id="0"/>
      <w:r w:rsidRPr="00ED31A8">
        <w:rPr>
          <w:rFonts w:ascii="Arial" w:hAnsi="Arial" w:cs="Arial"/>
          <w:b/>
        </w:rPr>
        <w:lastRenderedPageBreak/>
        <w:t>Burn-down chart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center"/>
        <w:rPr>
          <w:rFonts w:ascii="Arial" w:hAnsi="Arial" w:cs="Arial"/>
        </w:rPr>
      </w:pPr>
      <w:r w:rsidRPr="00ED31A8">
        <w:rPr>
          <w:rFonts w:ascii="Arial" w:hAnsi="Arial" w:cs="Arial"/>
          <w:noProof/>
        </w:rPr>
        <w:drawing>
          <wp:inline distT="0" distB="0" distL="0" distR="0" wp14:anchorId="1FA63855" wp14:editId="46CBC92E">
            <wp:extent cx="5668166" cy="3524742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_down_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  <w:b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t>Sprint review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  <w:i/>
        </w:rPr>
      </w:pPr>
      <w:r w:rsidRPr="00ED31A8">
        <w:rPr>
          <w:rFonts w:ascii="Arial" w:hAnsi="Arial" w:cs="Arial"/>
        </w:rPr>
        <w:t>//TODO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  <w:b/>
        </w:rPr>
        <w:t>Sprint retrospective</w:t>
      </w:r>
      <w:r w:rsidRPr="00ED31A8">
        <w:rPr>
          <w:rFonts w:ascii="Arial" w:hAnsi="Arial" w:cs="Arial"/>
        </w:rPr>
        <w:t>:</w:t>
      </w:r>
    </w:p>
    <w:p w:rsidR="00ED31A8" w:rsidRPr="00ED31A8" w:rsidRDefault="00ED31A8" w:rsidP="00ED31A8">
      <w:pPr>
        <w:jc w:val="both"/>
        <w:rPr>
          <w:rFonts w:ascii="Arial" w:hAnsi="Arial" w:cs="Arial"/>
          <w:i/>
        </w:rPr>
      </w:pPr>
    </w:p>
    <w:p w:rsidR="00ED31A8" w:rsidRPr="00ED31A8" w:rsidRDefault="00ED31A8" w:rsidP="00ED31A8">
      <w:pPr>
        <w:jc w:val="both"/>
        <w:rPr>
          <w:rFonts w:ascii="Arial" w:hAnsi="Arial" w:cs="Arial"/>
        </w:rPr>
      </w:pPr>
      <w:r w:rsidRPr="00ED31A8">
        <w:rPr>
          <w:rFonts w:ascii="Arial" w:hAnsi="Arial" w:cs="Arial"/>
        </w:rPr>
        <w:t>//TODO</w:t>
      </w:r>
    </w:p>
    <w:p w:rsidR="00ED31A8" w:rsidRPr="00ED31A8" w:rsidRDefault="00ED31A8" w:rsidP="00ED31A8">
      <w:pPr>
        <w:jc w:val="both"/>
        <w:rPr>
          <w:rFonts w:ascii="Arial" w:hAnsi="Arial" w:cs="Arial"/>
        </w:rPr>
      </w:pPr>
    </w:p>
    <w:p w:rsidR="00ED31A8" w:rsidRPr="00ED31A8" w:rsidRDefault="00ED31A8">
      <w:pPr>
        <w:rPr>
          <w:rFonts w:ascii="Arial" w:hAnsi="Arial" w:cs="Arial"/>
        </w:rPr>
      </w:pPr>
    </w:p>
    <w:sectPr w:rsidR="00ED31A8" w:rsidRPr="00ED3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A8"/>
    <w:rsid w:val="008912E6"/>
    <w:rsid w:val="00E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AC01"/>
  <w15:chartTrackingRefBased/>
  <w15:docId w15:val="{4A395326-5E57-4BDA-9425-209D7B85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Wesquy</dc:creator>
  <cp:keywords/>
  <dc:description/>
  <cp:lastModifiedBy>Enzo Wesquy</cp:lastModifiedBy>
  <cp:revision>1</cp:revision>
  <dcterms:created xsi:type="dcterms:W3CDTF">2018-03-21T21:35:00Z</dcterms:created>
  <dcterms:modified xsi:type="dcterms:W3CDTF">2018-03-21T21:40:00Z</dcterms:modified>
</cp:coreProperties>
</file>