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depanel-vue-frontend-redesign"/>
    <w:p>
      <w:pPr>
        <w:pStyle w:val="Heading1"/>
      </w:pPr>
      <w:r>
        <w:t xml:space="preserve">NodePanel Vue Frontend Redesign</w:t>
      </w:r>
    </w:p>
    <w:bookmarkStart w:id="20" w:name="design-direction"/>
    <w:p>
      <w:pPr>
        <w:pStyle w:val="Heading2"/>
      </w:pPr>
      <w:r>
        <w:t xml:space="preserve">1. Design direction</w:t>
      </w:r>
    </w:p>
    <w:p>
      <w:pPr>
        <w:pStyle w:val="FirstParagraph"/>
      </w:pPr>
      <w:r>
        <w:t xml:space="preserve">NodePanel should remain a compact homelab control plane with a terminal-inspired identity, but it should stop behaving like a collection of independent forms.</w:t>
      </w:r>
    </w:p>
    <w:p>
      <w:pPr>
        <w:pStyle w:val="BodyText"/>
      </w:pPr>
      <w:r>
        <w:t xml:space="preserve">The redesigned frontend should answer four questions immediately:</w:t>
      </w:r>
    </w:p>
    <w:p>
      <w:pPr>
        <w:pStyle w:val="Compact"/>
        <w:numPr>
          <w:ilvl w:val="0"/>
          <w:numId w:val="1001"/>
        </w:numPr>
      </w:pPr>
      <w:r>
        <w:t xml:space="preserve">What does the factory believe exists?</w:t>
      </w:r>
    </w:p>
    <w:p>
      <w:pPr>
        <w:pStyle w:val="Compact"/>
        <w:numPr>
          <w:ilvl w:val="0"/>
          <w:numId w:val="1001"/>
        </w:numPr>
      </w:pPr>
      <w:r>
        <w:t xml:space="preserve">What actually exists on the hypervisor?</w:t>
      </w:r>
    </w:p>
    <w:p>
      <w:pPr>
        <w:pStyle w:val="Compact"/>
        <w:numPr>
          <w:ilvl w:val="0"/>
          <w:numId w:val="1001"/>
        </w:numPr>
      </w:pPr>
      <w:r>
        <w:t xml:space="preserve">Which machine am I currently targeting?</w:t>
      </w:r>
    </w:p>
    <w:p>
      <w:pPr>
        <w:pStyle w:val="Compact"/>
        <w:numPr>
          <w:ilvl w:val="0"/>
          <w:numId w:val="1001"/>
        </w:numPr>
      </w:pPr>
      <w:r>
        <w:t xml:space="preserve">What operation is running, completed, blocked, or failed?</w:t>
      </w:r>
    </w:p>
    <w:p>
      <w:pPr>
        <w:pStyle w:val="FirstParagraph"/>
      </w:pPr>
      <w:r>
        <w:t xml:space="preserve">That directly reflects NodePanel’s two-source architecture: declared factory state from node manifests and actual state from libvirt.</w:t>
      </w:r>
    </w:p>
    <w:p>
      <w:pPr>
        <w:pStyle w:val="BodyText"/>
      </w:pPr>
      <w:r>
        <w:t xml:space="preserve">The current frontend exposes both sources, but separates them into an Active Nodes card and a Hypervisor State table. This forces the operator to compare them manually.</w:t>
      </w:r>
    </w:p>
    <w:p>
      <w:pPr>
        <w:pStyle w:val="BodyText"/>
      </w:pPr>
      <w:r>
        <w:t xml:space="preserve">The Vue version should reconcile them into one operational view.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oposed-application-shell"/>
    <w:p>
      <w:pPr>
        <w:pStyle w:val="Heading1"/>
      </w:pPr>
      <w:r>
        <w:t xml:space="preserve">2. Proposed application shell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NODEPANEL   API ●   HYPERVISOR ●   TARGET: worker-02   JOBS: 1   TERMINAL ▣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├──────────────┬───────────────────────────────────────────────┬──────────────┤</w:t>
      </w:r>
      <w:r>
        <w:br/>
      </w:r>
      <w:r>
        <w:rPr>
          <w:rStyle w:val="VerbatimChar"/>
        </w:rPr>
        <w:t xml:space="preserve">│              │                                               │              │</w:t>
      </w:r>
      <w:r>
        <w:br/>
      </w:r>
      <w:r>
        <w:rPr>
          <w:rStyle w:val="VerbatimChar"/>
        </w:rPr>
        <w:t xml:space="preserve">│ Overview     │ Main workspace                                │ Terminal     │</w:t>
      </w:r>
      <w:r>
        <w:br/>
      </w:r>
      <w:r>
        <w:rPr>
          <w:rStyle w:val="VerbatimChar"/>
        </w:rPr>
        <w:t xml:space="preserve">│ Nodes        │                                               │ drawer       │</w:t>
      </w:r>
      <w:r>
        <w:br/>
      </w:r>
      <w:r>
        <w:rPr>
          <w:rStyle w:val="VerbatimChar"/>
        </w:rPr>
        <w:t xml:space="preserve">│ Workflows    │ Overview / Node / Workflow / Repo / Audit     │              │</w:t>
      </w:r>
      <w:r>
        <w:br/>
      </w:r>
      <w:r>
        <w:rPr>
          <w:rStyle w:val="VerbatimChar"/>
        </w:rPr>
        <w:t xml:space="preserve">│ Repositories │                                               │ worker-02    │</w:t>
      </w:r>
      <w:r>
        <w:br/>
      </w:r>
      <w:r>
        <w:rPr>
          <w:rStyle w:val="VerbatimChar"/>
        </w:rPr>
        <w:t xml:space="preserve">│ Audit        │                                               │ CONNECTED    │</w:t>
      </w:r>
      <w:r>
        <w:br/>
      </w:r>
      <w:r>
        <w:rPr>
          <w:rStyle w:val="VerbatimChar"/>
        </w:rPr>
        <w:t xml:space="preserve">│ Settings     │                                               │              │</w:t>
      </w:r>
      <w:r>
        <w:br/>
      </w:r>
      <w:r>
        <w:rPr>
          <w:rStyle w:val="VerbatimChar"/>
        </w:rPr>
        <w:t xml:space="preserve">│              │                                               │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├──────────────┴───────────────────────────────────────────────┴──────────────┤</w:t>
      </w:r>
      <w:r>
        <w:br/>
      </w:r>
      <w:r>
        <w:rPr>
          <w:rStyle w:val="VerbatimChar"/>
        </w:rPr>
        <w:t xml:space="preserve">│ Activity: deploy worker-03 · provisioning · step 4/8                  01:42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5" w:name="persistent-regions"/>
    <w:p>
      <w:pPr>
        <w:pStyle w:val="Heading2"/>
      </w:pPr>
      <w:r>
        <w:t xml:space="preserve">Persistent regions</w:t>
      </w:r>
    </w:p>
    <w:bookmarkStart w:id="22" w:name="system-bar"/>
    <w:p>
      <w:pPr>
        <w:pStyle w:val="Heading3"/>
      </w:pPr>
      <w:r>
        <w:t xml:space="preserve">System bar</w:t>
      </w:r>
    </w:p>
    <w:p>
      <w:pPr>
        <w:pStyle w:val="FirstParagraph"/>
      </w:pPr>
      <w:r>
        <w:t xml:space="preserve">Always display:</w:t>
      </w:r>
    </w:p>
    <w:p>
      <w:pPr>
        <w:pStyle w:val="Compact"/>
        <w:numPr>
          <w:ilvl w:val="0"/>
          <w:numId w:val="1002"/>
        </w:numPr>
      </w:pPr>
      <w:r>
        <w:t xml:space="preserve">FastAPI connection status</w:t>
      </w:r>
    </w:p>
    <w:p>
      <w:pPr>
        <w:pStyle w:val="Compact"/>
        <w:numPr>
          <w:ilvl w:val="0"/>
          <w:numId w:val="1002"/>
        </w:numPr>
      </w:pPr>
      <w:r>
        <w:t xml:space="preserve">hypervisor connection status</w:t>
      </w:r>
    </w:p>
    <w:p>
      <w:pPr>
        <w:pStyle w:val="Compact"/>
        <w:numPr>
          <w:ilvl w:val="0"/>
          <w:numId w:val="1002"/>
        </w:numPr>
      </w:pPr>
      <w:r>
        <w:t xml:space="preserve">current terminal target</w:t>
      </w:r>
    </w:p>
    <w:p>
      <w:pPr>
        <w:pStyle w:val="Compact"/>
        <w:numPr>
          <w:ilvl w:val="0"/>
          <w:numId w:val="1002"/>
        </w:numPr>
      </w:pPr>
      <w:r>
        <w:t xml:space="preserve">active job count</w:t>
      </w:r>
    </w:p>
    <w:p>
      <w:pPr>
        <w:pStyle w:val="Compact"/>
        <w:numPr>
          <w:ilvl w:val="0"/>
          <w:numId w:val="1002"/>
        </w:numPr>
      </w:pPr>
      <w:r>
        <w:t xml:space="preserve">warning count</w:t>
      </w:r>
    </w:p>
    <w:p>
      <w:pPr>
        <w:pStyle w:val="Compact"/>
        <w:numPr>
          <w:ilvl w:val="0"/>
          <w:numId w:val="1002"/>
        </w:numPr>
      </w:pPr>
      <w:r>
        <w:t xml:space="preserve">terminal toggle</w:t>
      </w:r>
    </w:p>
    <w:p>
      <w:pPr>
        <w:pStyle w:val="Compact"/>
        <w:numPr>
          <w:ilvl w:val="0"/>
          <w:numId w:val="1002"/>
        </w:numPr>
      </w:pPr>
      <w:r>
        <w:t xml:space="preserve">current time</w:t>
      </w:r>
    </w:p>
    <w:p>
      <w:pPr>
        <w:pStyle w:val="FirstParagraph"/>
      </w:pPr>
      <w:r>
        <w:t xml:space="preserve">The existing header communicates online status, version, and time, but the large ASCII artwork consumes substantial vertical space before any operational information appears.</w:t>
      </w:r>
    </w:p>
    <w:p>
      <w:pPr>
        <w:pStyle w:val="BodyText"/>
      </w:pPr>
      <w:r>
        <w:t xml:space="preserve">Replace it with a compact NodePanel wordmark. Keep the ASCII treatment for:</w:t>
      </w:r>
    </w:p>
    <w:p>
      <w:pPr>
        <w:pStyle w:val="Compact"/>
        <w:numPr>
          <w:ilvl w:val="0"/>
          <w:numId w:val="1003"/>
        </w:numPr>
      </w:pPr>
      <w:r>
        <w:t xml:space="preserve">the login or boot screen</w:t>
      </w:r>
    </w:p>
    <w:p>
      <w:pPr>
        <w:pStyle w:val="Compact"/>
        <w:numPr>
          <w:ilvl w:val="0"/>
          <w:numId w:val="1003"/>
        </w:numPr>
      </w:pPr>
      <w:r>
        <w:t xml:space="preserve">an About page</w:t>
      </w:r>
    </w:p>
    <w:p>
      <w:pPr>
        <w:pStyle w:val="Compact"/>
        <w:numPr>
          <w:ilvl w:val="0"/>
          <w:numId w:val="1003"/>
        </w:numPr>
      </w:pPr>
      <w:r>
        <w:t xml:space="preserve">an optional idle terminal screen</w:t>
      </w:r>
    </w:p>
    <w:p>
      <w:pPr>
        <w:pStyle w:val="Compact"/>
        <w:numPr>
          <w:ilvl w:val="0"/>
          <w:numId w:val="1003"/>
        </w:numPr>
      </w:pPr>
      <w:r>
        <w:t xml:space="preserve">a collapsible</w:t>
      </w:r>
      <w:r>
        <w:t xml:space="preserve"> </w:t>
      </w:r>
      <w:r>
        <w:t xml:space="preserve">“retro mode”</w:t>
      </w:r>
    </w:p>
    <w:p>
      <w:pPr>
        <w:pStyle w:val="FirstParagraph"/>
      </w:pPr>
      <w:r>
        <w:t xml:space="preserve">The more elaborate GPT ASCII page is useful as visual inspiration, but not as the permanent application shell.</w:t>
      </w:r>
    </w:p>
    <w:bookmarkEnd w:id="22"/>
    <w:bookmarkStart w:id="23" w:name="navigation-rail"/>
    <w:p>
      <w:pPr>
        <w:pStyle w:val="Heading3"/>
      </w:pPr>
      <w:r>
        <w:t xml:space="preserve">Navigation rail</w:t>
      </w:r>
    </w:p>
    <w:p>
      <w:pPr>
        <w:pStyle w:val="FirstParagraph"/>
      </w:pPr>
      <w:r>
        <w:t xml:space="preserve">Use real routes rather than HTML fragments:</w:t>
      </w:r>
    </w:p>
    <w:p>
      <w:pPr>
        <w:pStyle w:val="SourceCode"/>
      </w:pPr>
      <w:r>
        <w:rPr>
          <w:rStyle w:val="VerbatimChar"/>
        </w:rPr>
        <w:t xml:space="preserve">/overview</w:t>
      </w:r>
      <w:r>
        <w:br/>
      </w:r>
      <w:r>
        <w:rPr>
          <w:rStyle w:val="VerbatimChar"/>
        </w:rPr>
        <w:t xml:space="preserve">/nodes</w:t>
      </w:r>
      <w:r>
        <w:br/>
      </w:r>
      <w:r>
        <w:rPr>
          <w:rStyle w:val="VerbatimChar"/>
        </w:rPr>
        <w:t xml:space="preserve">/nodes/:nodeName</w:t>
      </w:r>
      <w:r>
        <w:br/>
      </w:r>
      <w:r>
        <w:rPr>
          <w:rStyle w:val="VerbatimChar"/>
        </w:rPr>
        <w:t xml:space="preserve">/workflows</w:t>
      </w:r>
      <w:r>
        <w:br/>
      </w:r>
      <w:r>
        <w:rPr>
          <w:rStyle w:val="VerbatimChar"/>
        </w:rPr>
        <w:t xml:space="preserve">/repositories</w:t>
      </w:r>
      <w:r>
        <w:br/>
      </w:r>
      <w:r>
        <w:rPr>
          <w:rStyle w:val="VerbatimChar"/>
        </w:rPr>
        <w:t xml:space="preserve">/audit</w:t>
      </w:r>
      <w:r>
        <w:br/>
      </w:r>
      <w:r>
        <w:rPr>
          <w:rStyle w:val="VerbatimChar"/>
        </w:rPr>
        <w:t xml:space="preserve">/settings</w:t>
      </w:r>
    </w:p>
    <w:bookmarkEnd w:id="23"/>
    <w:bookmarkStart w:id="24" w:name="terminal-dock"/>
    <w:p>
      <w:pPr>
        <w:pStyle w:val="Heading3"/>
      </w:pPr>
      <w:r>
        <w:t xml:space="preserve">Terminal dock</w:t>
      </w:r>
    </w:p>
    <w:p>
      <w:pPr>
        <w:pStyle w:val="FirstParagraph"/>
      </w:pPr>
      <w:r>
        <w:t xml:space="preserve">The terminal should be persistent across route changes.</w:t>
      </w:r>
    </w:p>
    <w:p>
      <w:pPr>
        <w:pStyle w:val="BodyText"/>
      </w:pPr>
      <w:r>
        <w:t xml:space="preserve">Desktop:</w:t>
      </w:r>
    </w:p>
    <w:p>
      <w:pPr>
        <w:pStyle w:val="Compact"/>
        <w:numPr>
          <w:ilvl w:val="0"/>
          <w:numId w:val="1004"/>
        </w:numPr>
      </w:pPr>
      <w:r>
        <w:t xml:space="preserve">docked on the right</w:t>
      </w:r>
    </w:p>
    <w:p>
      <w:pPr>
        <w:pStyle w:val="Compact"/>
        <w:numPr>
          <w:ilvl w:val="0"/>
          <w:numId w:val="1004"/>
        </w:numPr>
      </w:pPr>
      <w:r>
        <w:t xml:space="preserve">resizable</w:t>
      </w:r>
    </w:p>
    <w:p>
      <w:pPr>
        <w:pStyle w:val="Compact"/>
        <w:numPr>
          <w:ilvl w:val="0"/>
          <w:numId w:val="1004"/>
        </w:numPr>
      </w:pPr>
      <w:r>
        <w:t xml:space="preserve">collapsible</w:t>
      </w:r>
    </w:p>
    <w:p>
      <w:pPr>
        <w:pStyle w:val="Compact"/>
        <w:numPr>
          <w:ilvl w:val="0"/>
          <w:numId w:val="1004"/>
        </w:numPr>
      </w:pPr>
      <w:r>
        <w:t xml:space="preserve">optionally full-screen</w:t>
      </w:r>
    </w:p>
    <w:p>
      <w:pPr>
        <w:pStyle w:val="FirstParagraph"/>
      </w:pPr>
      <w:r>
        <w:t xml:space="preserve">Tablet:</w:t>
      </w:r>
    </w:p>
    <w:p>
      <w:pPr>
        <w:pStyle w:val="Compact"/>
        <w:numPr>
          <w:ilvl w:val="0"/>
          <w:numId w:val="1005"/>
        </w:numPr>
      </w:pPr>
      <w:r>
        <w:t xml:space="preserve">bottom drawer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06"/>
        </w:numPr>
      </w:pPr>
      <w:r>
        <w:t xml:space="preserve">separate full-screen terminal view</w:t>
      </w:r>
    </w:p>
    <w:p>
      <w:pPr>
        <w:pStyle w:val="FirstParagraph"/>
      </w:pPr>
      <w:r>
        <w:t xml:space="preserve">The current implementation destroys the xterm instance, closes its WebSocket, and creates a new one whenever</w:t>
      </w:r>
      <w:r>
        <w:t xml:space="preserve"> </w:t>
      </w:r>
      <w:r>
        <w:rPr>
          <w:rStyle w:val="VerbatimChar"/>
        </w:rPr>
        <w:t xml:space="preserve">targetChanged</w:t>
      </w:r>
      <w:r>
        <w:t xml:space="preserve"> </w:t>
      </w:r>
      <w:r>
        <w:t xml:space="preserve">fires. It also relies on a timeout before fitting the terminal.</w:t>
      </w:r>
    </w:p>
    <w:p>
      <w:pPr>
        <w:pStyle w:val="BodyText"/>
      </w:pPr>
      <w:r>
        <w:t xml:space="preserve">In Vue, place the terminal outside</w:t>
      </w:r>
      <w:r>
        <w:t xml:space="preserve"> </w:t>
      </w:r>
      <w:r>
        <w:rPr>
          <w:rStyle w:val="VerbatimChar"/>
        </w:rPr>
        <w:t xml:space="preserve">&lt;RouterView&gt;</w:t>
      </w:r>
      <w:r>
        <w:t xml:space="preserve"> </w:t>
      </w:r>
      <w:r>
        <w:t xml:space="preserve">so page navigation never destroys it.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overview-page"/>
    <w:p>
      <w:pPr>
        <w:pStyle w:val="Heading1"/>
      </w:pPr>
      <w:r>
        <w:t xml:space="preserve">3. Overview page</w:t>
      </w:r>
    </w:p>
    <w:bookmarkStart w:id="27" w:name="summary-strip"/>
    <w:p>
      <w:pPr>
        <w:pStyle w:val="Heading2"/>
      </w:pPr>
      <w:r>
        <w:t xml:space="preserve">Summary strip</w:t>
      </w:r>
    </w:p>
    <w:p>
      <w:pPr>
        <w:pStyle w:val="FirstParagraph"/>
      </w:pPr>
      <w:r>
        <w:t xml:space="preserve">The first row should show a small number of actionable metrics:</w:t>
      </w:r>
    </w:p>
    <w:p>
      <w:pPr>
        <w:pStyle w:val="SourceCode"/>
      </w:pPr>
      <w:r>
        <w:rPr>
          <w:rStyle w:val="VerbatimChar"/>
        </w:rPr>
        <w:t xml:space="preserve">MANIFESTS       HYPERVISOR VMS       RUNNING       DRIFT       ACTIVE JOBS</w:t>
      </w:r>
      <w:r>
        <w:br/>
      </w:r>
      <w:r>
        <w:rPr>
          <w:rStyle w:val="VerbatimChar"/>
        </w:rPr>
        <w:t xml:space="preserve">4               5                    3             2           1</w:t>
      </w:r>
    </w:p>
    <w:p>
      <w:pPr>
        <w:pStyle w:val="FirstParagraph"/>
      </w:pPr>
      <w:r>
        <w:t xml:space="preserve">Avoid decorative metrics. Every summary card should filter or navigate to the relevant records.</w:t>
      </w:r>
    </w:p>
    <w:bookmarkEnd w:id="27"/>
    <w:bookmarkStart w:id="28" w:name="unified-node-reconciliation-table"/>
    <w:p>
      <w:pPr>
        <w:pStyle w:val="Heading2"/>
      </w:pPr>
      <w:r>
        <w:t xml:space="preserve">Unified node reconciliation table</w:t>
      </w:r>
    </w:p>
    <w:p>
      <w:pPr>
        <w:pStyle w:val="FirstParagraph"/>
      </w:pPr>
      <w:r>
        <w:t xml:space="preserve">This becomes the central NodePanel screen.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Hypervisor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worker-01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Aligned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worker-02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Shut off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State mismatch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worker-03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Manifest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test-vm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Unmanaged VM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</w:tr>
    </w:tbl>
    <w:p>
      <w:pPr>
        <w:pStyle w:val="BodyText"/>
      </w:pPr>
      <w:r>
        <w:t xml:space="preserve">Each row represents a reconciled object rather than either a manifest or VM record.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ReconciledNode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hypervisor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'shut-off'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'reachable'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'unreachable'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'unchecked'</w:t>
      </w:r>
      <w:r>
        <w:br/>
      </w:r>
      <w:r>
        <w:rPr>
          <w:rStyle w:val="NormalTok"/>
        </w:rPr>
        <w:t xml:space="preserve">    lastCheckedAt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drift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'aligned'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'manifest-only'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'hypervisor-only'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'state-mismatch'</w:t>
      </w:r>
      <w:r>
        <w:br/>
      </w:r>
      <w:r>
        <w:br/>
      </w:r>
      <w:r>
        <w:rPr>
          <w:rStyle w:val="NormalTok"/>
        </w:rPr>
        <w:t xml:space="preserve">  terminalTarget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availableActions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replaces both: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nodes_list.html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virsh_list.html</w:t>
      </w:r>
    </w:p>
    <w:p>
      <w:pPr>
        <w:pStyle w:val="FirstParagraph"/>
      </w:pPr>
      <w:r>
        <w:t xml:space="preserve">The current node list provides manifest actions such as Assign, Snapshot, Destroy, and Collect, while the virsh table separately handles terminal targeting and known-host refreshes.</w:t>
      </w:r>
    </w:p>
    <w:p>
      <w:pPr>
        <w:pStyle w:val="BodyText"/>
      </w:pPr>
      <w:r>
        <w:t xml:space="preserve">Those controls belong together.</w:t>
      </w:r>
    </w:p>
    <w:bookmarkEnd w:id="28"/>
    <w:bookmarkStart w:id="29" w:name="node-inspector-drawer"/>
    <w:p>
      <w:pPr>
        <w:pStyle w:val="Heading2"/>
      </w:pPr>
      <w:r>
        <w:t xml:space="preserve">Node inspector drawer</w:t>
      </w:r>
    </w:p>
    <w:p>
      <w:pPr>
        <w:pStyle w:val="FirstParagraph"/>
      </w:pPr>
      <w:r>
        <w:t xml:space="preserve">Selecting a row opens a drawer without navigating away.</w:t>
      </w:r>
    </w:p>
    <w:p>
      <w:pPr>
        <w:pStyle w:val="SourceCode"/>
      </w:pPr>
      <w:r>
        <w:rPr>
          <w:rStyle w:val="VerbatimChar"/>
        </w:rPr>
        <w:t xml:space="preserve">worker-02</w:t>
      </w:r>
      <w:r>
        <w:br/>
      </w:r>
      <w:r>
        <w:rPr>
          <w:rStyle w:val="VerbatimChar"/>
        </w:rPr>
        <w:t xml:space="preserve">Factory worker · manifest present</w:t>
      </w:r>
      <w:r>
        <w:br/>
      </w:r>
      <w:r>
        <w:br/>
      </w:r>
      <w:r>
        <w:rPr>
          <w:rStyle w:val="VerbatimChar"/>
        </w:rPr>
        <w:t xml:space="preserve">FACTORY STATE       HYPERVISOR STATE</w:t>
      </w:r>
      <w:r>
        <w:br/>
      </w:r>
      <w:r>
        <w:rPr>
          <w:rStyle w:val="VerbatimChar"/>
        </w:rPr>
        <w:t xml:space="preserve">Ready               Running</w:t>
      </w:r>
      <w:r>
        <w:br/>
      </w:r>
      <w:r>
        <w:rPr>
          <w:rStyle w:val="VerbatimChar"/>
        </w:rPr>
        <w:t xml:space="preserve">worker              ID 7</w:t>
      </w:r>
      <w:r>
        <w:br/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SSH reachable</w:t>
      </w:r>
      <w:r>
        <w:br/>
      </w:r>
      <w:r>
        <w:rPr>
          <w:rStyle w:val="VerbatimChar"/>
        </w:rPr>
        <w:t xml:space="preserve">Last checked 18 seconds ago</w:t>
      </w:r>
      <w:r>
        <w:br/>
      </w:r>
      <w:r>
        <w:br/>
      </w:r>
      <w:r>
        <w:rPr>
          <w:rStyle w:val="VerbatimChar"/>
        </w:rPr>
        <w:t xml:space="preserve">CURRENT ASSIGNMENT</w:t>
      </w:r>
      <w:r>
        <w:br/>
      </w:r>
      <w:r>
        <w:rPr>
          <w:rStyle w:val="VerbatimChar"/>
        </w:rPr>
        <w:t xml:space="preserve">cliplib</w:t>
      </w:r>
      <w:r>
        <w:br/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[Target terminal] [Collect] [Snapshot]</w:t>
      </w:r>
      <w:r>
        <w:br/>
      </w:r>
      <w:r>
        <w:rPr>
          <w:rStyle w:val="VerbatimChar"/>
        </w:rPr>
        <w:t xml:space="preserve">[Refresh host key] [More actions ▾]</w:t>
      </w:r>
    </w:p>
    <w:p>
      <w:pPr>
        <w:pStyle w:val="FirstParagraph"/>
      </w:pPr>
      <w:r>
        <w:t xml:space="preserve">Warnings appear above actions:</w:t>
      </w:r>
    </w:p>
    <w:p>
      <w:pPr>
        <w:pStyle w:val="SourceCode"/>
      </w:pPr>
      <w:r>
        <w:rPr>
          <w:rStyle w:val="VerbatimChar"/>
        </w:rPr>
        <w:t xml:space="preserve">⚠ Manifest reports “ready,” but the VM is currently shut off.</w:t>
      </w:r>
    </w:p>
    <w:p>
      <w:pPr>
        <w:pStyle w:val="FirstParagraph"/>
      </w:pPr>
      <w:r>
        <w:t xml:space="preserve">Do not bury drift inside a status chip.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nodes-page"/>
    <w:p>
      <w:pPr>
        <w:pStyle w:val="Heading1"/>
      </w:pPr>
      <w:r>
        <w:t xml:space="preserve">4. Nodes page</w:t>
      </w:r>
    </w:p>
    <w:p>
      <w:pPr>
        <w:pStyle w:val="FirstParagraph"/>
      </w:pPr>
      <w:r>
        <w:t xml:space="preserve">The Nodes page is the complete inventory and management view.</w:t>
      </w:r>
    </w:p>
    <w:p>
      <w:pPr>
        <w:pStyle w:val="BodyText"/>
      </w:pPr>
      <w:r>
        <w:t xml:space="preserve">It should provide:</w:t>
      </w:r>
    </w:p>
    <w:p>
      <w:pPr>
        <w:pStyle w:val="Compact"/>
        <w:numPr>
          <w:ilvl w:val="0"/>
          <w:numId w:val="1008"/>
        </w:numPr>
      </w:pPr>
      <w:r>
        <w:t xml:space="preserve">text search</w:t>
      </w:r>
    </w:p>
    <w:p>
      <w:pPr>
        <w:pStyle w:val="Compact"/>
        <w:numPr>
          <w:ilvl w:val="0"/>
          <w:numId w:val="1008"/>
        </w:numPr>
      </w:pPr>
      <w:r>
        <w:t xml:space="preserve">state filters</w:t>
      </w:r>
    </w:p>
    <w:p>
      <w:pPr>
        <w:pStyle w:val="Compact"/>
        <w:numPr>
          <w:ilvl w:val="0"/>
          <w:numId w:val="1008"/>
        </w:numPr>
      </w:pPr>
      <w:r>
        <w:t xml:space="preserve">drift filters</w:t>
      </w:r>
    </w:p>
    <w:p>
      <w:pPr>
        <w:pStyle w:val="Compact"/>
        <w:numPr>
          <w:ilvl w:val="0"/>
          <w:numId w:val="1008"/>
        </w:numPr>
      </w:pPr>
      <w:r>
        <w:t xml:space="preserve">type filters</w:t>
      </w:r>
    </w:p>
    <w:p>
      <w:pPr>
        <w:pStyle w:val="Compact"/>
        <w:numPr>
          <w:ilvl w:val="0"/>
          <w:numId w:val="1008"/>
        </w:numPr>
      </w:pPr>
      <w:r>
        <w:t xml:space="preserve">sort by name, state, or last activity</w:t>
      </w:r>
    </w:p>
    <w:p>
      <w:pPr>
        <w:pStyle w:val="Compact"/>
        <w:numPr>
          <w:ilvl w:val="0"/>
          <w:numId w:val="1008"/>
        </w:numPr>
      </w:pPr>
      <w:r>
        <w:t xml:space="preserve">compact and expanded row modes</w:t>
      </w:r>
    </w:p>
    <w:p>
      <w:pPr>
        <w:pStyle w:val="Compact"/>
        <w:numPr>
          <w:ilvl w:val="0"/>
          <w:numId w:val="1008"/>
        </w:numPr>
      </w:pPr>
      <w:r>
        <w:t xml:space="preserve">refresh state</w:t>
      </w:r>
    </w:p>
    <w:p>
      <w:pPr>
        <w:pStyle w:val="Compact"/>
        <w:numPr>
          <w:ilvl w:val="0"/>
          <w:numId w:val="1008"/>
        </w:numPr>
      </w:pPr>
      <w:r>
        <w:t xml:space="preserve">automatic refresh interval selector</w:t>
      </w:r>
    </w:p>
    <w:p>
      <w:pPr>
        <w:pStyle w:val="Compact"/>
        <w:numPr>
          <w:ilvl w:val="0"/>
          <w:numId w:val="1008"/>
        </w:numPr>
      </w:pPr>
      <w:r>
        <w:t xml:space="preserve">last successful refresh timestamp</w:t>
      </w:r>
    </w:p>
    <w:bookmarkStart w:id="35" w:name="action-grouping"/>
    <w:p>
      <w:pPr>
        <w:pStyle w:val="Heading2"/>
      </w:pPr>
      <w:r>
        <w:t xml:space="preserve">Action grouping</w:t>
      </w:r>
    </w:p>
    <w:p>
      <w:pPr>
        <w:pStyle w:val="FirstParagraph"/>
      </w:pPr>
      <w:r>
        <w:t xml:space="preserve">Do not present all node actions as equivalent buttons.</w:t>
      </w:r>
    </w:p>
    <w:bookmarkStart w:id="31" w:name="primary-actions"/>
    <w:p>
      <w:pPr>
        <w:pStyle w:val="Heading3"/>
      </w:pPr>
      <w:r>
        <w:t xml:space="preserve">Primary actions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</w:p>
    <w:p>
      <w:pPr>
        <w:pStyle w:val="Compact"/>
        <w:numPr>
          <w:ilvl w:val="0"/>
          <w:numId w:val="1009"/>
        </w:numPr>
      </w:pPr>
      <w:r>
        <w:t xml:space="preserve">Target terminal</w:t>
      </w:r>
    </w:p>
    <w:p>
      <w:pPr>
        <w:pStyle w:val="Compact"/>
        <w:numPr>
          <w:ilvl w:val="0"/>
          <w:numId w:val="1009"/>
        </w:numPr>
      </w:pPr>
      <w:r>
        <w:t xml:space="preserve">Collect</w:t>
      </w:r>
    </w:p>
    <w:bookmarkEnd w:id="31"/>
    <w:bookmarkStart w:id="32" w:name="lifecycle-actions"/>
    <w:p>
      <w:pPr>
        <w:pStyle w:val="Heading3"/>
      </w:pPr>
      <w:r>
        <w:t xml:space="preserve">Lifecycle actions</w:t>
      </w:r>
    </w:p>
    <w:p>
      <w:pPr>
        <w:pStyle w:val="Compact"/>
        <w:numPr>
          <w:ilvl w:val="0"/>
          <w:numId w:val="1010"/>
        </w:numPr>
      </w:pPr>
      <w:r>
        <w:t xml:space="preserve">Start</w:t>
      </w:r>
    </w:p>
    <w:p>
      <w:pPr>
        <w:pStyle w:val="Compact"/>
        <w:numPr>
          <w:ilvl w:val="0"/>
          <w:numId w:val="1010"/>
        </w:numPr>
      </w:pPr>
      <w:r>
        <w:t xml:space="preserve">Stop</w:t>
      </w:r>
    </w:p>
    <w:p>
      <w:pPr>
        <w:pStyle w:val="Compact"/>
        <w:numPr>
          <w:ilvl w:val="0"/>
          <w:numId w:val="1010"/>
        </w:numPr>
      </w:pPr>
      <w:r>
        <w:t xml:space="preserve">Restart</w:t>
      </w:r>
    </w:p>
    <w:p>
      <w:pPr>
        <w:pStyle w:val="Compact"/>
        <w:numPr>
          <w:ilvl w:val="0"/>
          <w:numId w:val="1010"/>
        </w:numPr>
      </w:pPr>
      <w:r>
        <w:t xml:space="preserve">Snapshot</w:t>
      </w:r>
    </w:p>
    <w:bookmarkEnd w:id="32"/>
    <w:bookmarkStart w:id="33" w:name="factory-actions"/>
    <w:p>
      <w:pPr>
        <w:pStyle w:val="Heading3"/>
      </w:pPr>
      <w:r>
        <w:t xml:space="preserve">Factory actions</w:t>
      </w:r>
    </w:p>
    <w:p>
      <w:pPr>
        <w:pStyle w:val="Compact"/>
        <w:numPr>
          <w:ilvl w:val="0"/>
          <w:numId w:val="1011"/>
        </w:numPr>
      </w:pPr>
      <w:r>
        <w:t xml:space="preserve">Assign</w:t>
      </w:r>
    </w:p>
    <w:p>
      <w:pPr>
        <w:pStyle w:val="Compact"/>
        <w:numPr>
          <w:ilvl w:val="0"/>
          <w:numId w:val="1011"/>
        </w:numPr>
      </w:pPr>
      <w:r>
        <w:t xml:space="preserve">Reconcile</w:t>
      </w:r>
    </w:p>
    <w:p>
      <w:pPr>
        <w:pStyle w:val="Compact"/>
        <w:numPr>
          <w:ilvl w:val="0"/>
          <w:numId w:val="1011"/>
        </w:numPr>
      </w:pPr>
      <w:r>
        <w:t xml:space="preserve">Redeploy</w:t>
      </w:r>
    </w:p>
    <w:bookmarkEnd w:id="33"/>
    <w:bookmarkStart w:id="34" w:name="destructive-actions"/>
    <w:p>
      <w:pPr>
        <w:pStyle w:val="Heading3"/>
      </w:pPr>
      <w:r>
        <w:t xml:space="preserve">Destructive actions</w:t>
      </w:r>
    </w:p>
    <w:p>
      <w:pPr>
        <w:pStyle w:val="Compact"/>
        <w:numPr>
          <w:ilvl w:val="0"/>
          <w:numId w:val="1012"/>
        </w:numPr>
      </w:pPr>
      <w:r>
        <w:t xml:space="preserve">Destroy VM</w:t>
      </w:r>
    </w:p>
    <w:p>
      <w:pPr>
        <w:pStyle w:val="Compact"/>
        <w:numPr>
          <w:ilvl w:val="0"/>
          <w:numId w:val="1012"/>
        </w:numPr>
      </w:pPr>
      <w:r>
        <w:t xml:space="preserve">Delete manifest</w:t>
      </w:r>
    </w:p>
    <w:p>
      <w:pPr>
        <w:pStyle w:val="Compact"/>
        <w:numPr>
          <w:ilvl w:val="0"/>
          <w:numId w:val="1012"/>
        </w:numPr>
      </w:pPr>
      <w:r>
        <w:t xml:space="preserve">Destroy VM and manifest</w:t>
      </w:r>
    </w:p>
    <w:p>
      <w:pPr>
        <w:pStyle w:val="FirstParagraph"/>
      </w:pPr>
      <w:r>
        <w:t xml:space="preserve">The current node cards place Assign, Snapshot, Destroy, and Collect side by side with nearly identical presentation.</w:t>
      </w:r>
    </w:p>
    <w:p>
      <w:pPr>
        <w:pStyle w:val="BodyText"/>
      </w:pPr>
      <w:r>
        <w:t xml:space="preserve">That makes the destructive action too visually similar to routine operations.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workflows-page"/>
    <w:p>
      <w:pPr>
        <w:pStyle w:val="Heading1"/>
      </w:pPr>
      <w:r>
        <w:t xml:space="preserve">5. Workflows page</w:t>
      </w:r>
    </w:p>
    <w:p>
      <w:pPr>
        <w:pStyle w:val="FirstParagraph"/>
      </w:pPr>
      <w:r>
        <w:t xml:space="preserve">The current Toolbox contains five nested tabs:</w:t>
      </w:r>
    </w:p>
    <w:p>
      <w:pPr>
        <w:pStyle w:val="Compact"/>
        <w:numPr>
          <w:ilvl w:val="0"/>
          <w:numId w:val="1013"/>
        </w:numPr>
      </w:pPr>
      <w:r>
        <w:t xml:space="preserve">Deploy</w:t>
      </w:r>
    </w:p>
    <w:p>
      <w:pPr>
        <w:pStyle w:val="Compact"/>
        <w:numPr>
          <w:ilvl w:val="0"/>
          <w:numId w:val="1013"/>
        </w:numPr>
      </w:pPr>
      <w:r>
        <w:t xml:space="preserve">Fire</w:t>
      </w:r>
    </w:p>
    <w:p>
      <w:pPr>
        <w:pStyle w:val="Compact"/>
        <w:numPr>
          <w:ilvl w:val="0"/>
          <w:numId w:val="1013"/>
        </w:numPr>
      </w:pPr>
      <w:r>
        <w:t xml:space="preserve">Transfer</w:t>
      </w:r>
    </w:p>
    <w:p>
      <w:pPr>
        <w:pStyle w:val="Compact"/>
        <w:numPr>
          <w:ilvl w:val="0"/>
          <w:numId w:val="1013"/>
        </w:numPr>
      </w:pPr>
      <w:r>
        <w:t xml:space="preserve">Paste</w:t>
      </w:r>
    </w:p>
    <w:p>
      <w:pPr>
        <w:pStyle w:val="Compact"/>
        <w:numPr>
          <w:ilvl w:val="0"/>
          <w:numId w:val="1013"/>
        </w:numPr>
      </w:pPr>
      <w:r>
        <w:t xml:space="preserve">Payload</w:t>
      </w:r>
    </w:p>
    <w:p>
      <w:pPr>
        <w:pStyle w:val="FirstParagraph"/>
      </w:pPr>
      <w:r>
        <w:t xml:space="preserve">These operations are important enough to become a dedicated Workflows page rather than a card above the node inventory.</w:t>
      </w:r>
    </w:p>
    <w:bookmarkStart w:id="37" w:name="workflow-launcher"/>
    <w:p>
      <w:pPr>
        <w:pStyle w:val="Heading2"/>
      </w:pPr>
      <w:r>
        <w:t xml:space="preserve">Workflow launcher</w:t>
      </w:r>
    </w:p>
    <w:p>
      <w:pPr>
        <w:pStyle w:val="SourceCode"/>
      </w:pPr>
      <w:r>
        <w:rPr>
          <w:rStyle w:val="VerbatimChar"/>
        </w:rPr>
        <w:t xml:space="preserve">What do you want to do?</w:t>
      </w:r>
      <w:r>
        <w:br/>
      </w:r>
      <w:r>
        <w:br/>
      </w:r>
      <w:r>
        <w:rPr>
          <w:rStyle w:val="VerbatimChar"/>
        </w:rPr>
        <w:t xml:space="preserve">[ Deploy Node ]  Create a new factory worker</w:t>
      </w:r>
      <w:r>
        <w:br/>
      </w:r>
      <w:r>
        <w:rPr>
          <w:rStyle w:val="VerbatimChar"/>
        </w:rPr>
        <w:t xml:space="preserve">[ Fire Payload ] Run an approved payload</w:t>
      </w:r>
      <w:r>
        <w:br/>
      </w:r>
      <w:r>
        <w:rPr>
          <w:rStyle w:val="VerbatimChar"/>
        </w:rPr>
        <w:t xml:space="preserve">[ Transfer ]     Copy a directory to a target</w:t>
      </w:r>
      <w:r>
        <w:br/>
      </w:r>
      <w:r>
        <w:rPr>
          <w:rStyle w:val="VerbatimChar"/>
        </w:rPr>
        <w:t xml:space="preserve">[ Execute ]      Run pasted commands or configuration</w:t>
      </w:r>
      <w:r>
        <w:br/>
      </w:r>
      <w:r>
        <w:rPr>
          <w:rStyle w:val="VerbatimChar"/>
        </w:rPr>
        <w:t xml:space="preserve">[ Add Payload ]  Import a payload into the library</w:t>
      </w:r>
    </w:p>
    <w:p>
      <w:pPr>
        <w:pStyle w:val="FirstParagraph"/>
      </w:pPr>
      <w:r>
        <w:t xml:space="preserve">Selecting one opens a focused form.</w:t>
      </w:r>
    </w:p>
    <w:bookmarkEnd w:id="37"/>
    <w:bookmarkStart w:id="38" w:name="deploy-workflow"/>
    <w:p>
      <w:pPr>
        <w:pStyle w:val="Heading2"/>
      </w:pPr>
      <w:r>
        <w:t xml:space="preserve">Deploy workflow</w:t>
      </w:r>
    </w:p>
    <w:p>
      <w:pPr>
        <w:pStyle w:val="FirstParagraph"/>
      </w:pPr>
      <w:r>
        <w:t xml:space="preserve">Use a short staged flow:</w:t>
      </w:r>
    </w:p>
    <w:p>
      <w:pPr>
        <w:pStyle w:val="SourceCode"/>
      </w:pPr>
      <w:r>
        <w:rPr>
          <w:rStyle w:val="VerbatimChar"/>
        </w:rPr>
        <w:t xml:space="preserve">1. Identity</w:t>
      </w:r>
      <w:r>
        <w:br/>
      </w:r>
      <w:r>
        <w:rPr>
          <w:rStyle w:val="VerbatimChar"/>
        </w:rPr>
        <w:t xml:space="preserve">   Project: cliplib</w:t>
      </w:r>
      <w:r>
        <w:br/>
      </w:r>
      <w:r>
        <w:rPr>
          <w:rStyle w:val="VerbatimChar"/>
        </w:rPr>
        <w:t xml:space="preserve">   Suggested node: worker-03</w:t>
      </w:r>
      <w:r>
        <w:br/>
      </w:r>
      <w:r>
        <w:br/>
      </w:r>
      <w:r>
        <w:rPr>
          <w:rStyle w:val="VerbatimChar"/>
        </w:rPr>
        <w:t xml:space="preserve">2. Configuration</w:t>
      </w:r>
      <w:r>
        <w:br/>
      </w:r>
      <w:r>
        <w:rPr>
          <w:rStyle w:val="VerbatimChar"/>
        </w:rPr>
        <w:t xml:space="preserve">   Template: worker</w:t>
      </w:r>
      <w:r>
        <w:br/>
      </w:r>
      <w:r>
        <w:rPr>
          <w:rStyle w:val="VerbatimChar"/>
        </w:rPr>
        <w:t xml:space="preserve">   Network: default</w:t>
      </w:r>
      <w:r>
        <w:br/>
      </w:r>
      <w:r>
        <w:rPr>
          <w:rStyle w:val="VerbatimChar"/>
        </w:rPr>
        <w:t xml:space="preserve">   Storage: default</w:t>
      </w:r>
      <w:r>
        <w:br/>
      </w:r>
      <w:r>
        <w:br/>
      </w:r>
      <w:r>
        <w:rPr>
          <w:rStyle w:val="VerbatimChar"/>
        </w:rPr>
        <w:t xml:space="preserve">3. Review</w:t>
      </w:r>
      <w:r>
        <w:br/>
      </w:r>
      <w:r>
        <w:rPr>
          <w:rStyle w:val="VerbatimChar"/>
        </w:rPr>
        <w:t xml:space="preserve">   Manifest path</w:t>
      </w:r>
      <w:r>
        <w:br/>
      </w:r>
      <w:r>
        <w:rPr>
          <w:rStyle w:val="VerbatimChar"/>
        </w:rPr>
        <w:t xml:space="preserve">   VM name</w:t>
      </w:r>
      <w:r>
        <w:br/>
      </w:r>
      <w:r>
        <w:rPr>
          <w:rStyle w:val="VerbatimChar"/>
        </w:rPr>
        <w:t xml:space="preserve">   Target hypervisor</w:t>
      </w:r>
      <w:r>
        <w:br/>
      </w:r>
      <w:r>
        <w:rPr>
          <w:rStyle w:val="VerbatimChar"/>
        </w:rPr>
        <w:t xml:space="preserve">   Planned command</w:t>
      </w:r>
      <w:r>
        <w:br/>
      </w:r>
      <w:r>
        <w:br/>
      </w:r>
      <w:r>
        <w:rPr>
          <w:rStyle w:val="VerbatimChar"/>
        </w:rPr>
        <w:t xml:space="preserve">4. Deploy</w:t>
      </w:r>
    </w:p>
    <w:p>
      <w:pPr>
        <w:pStyle w:val="FirstParagraph"/>
      </w:pPr>
      <w:r>
        <w:t xml:space="preserve">Even if the backend initially supports only project name and optional node number, the review stage is still valuable.</w:t>
      </w:r>
    </w:p>
    <w:bookmarkEnd w:id="38"/>
    <w:bookmarkStart w:id="39" w:name="fire-payload-workflow"/>
    <w:p>
      <w:pPr>
        <w:pStyle w:val="Heading2"/>
      </w:pPr>
      <w:r>
        <w:t xml:space="preserve">Fire Payload workflow</w:t>
      </w:r>
    </w:p>
    <w:p>
      <w:pPr>
        <w:pStyle w:val="FirstParagraph"/>
      </w:pPr>
      <w:r>
        <w:t xml:space="preserve">Show payload state clearly: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✓ bootstrap-agent.sh</w:t>
      </w:r>
      <w:r>
        <w:br/>
      </w:r>
      <w:r>
        <w:rPr>
          <w:rStyle w:val="VerbatimChar"/>
        </w:rPr>
        <w:t xml:space="preserve">  SHA256 verified</w:t>
      </w:r>
      <w:r>
        <w:br/>
      </w:r>
      <w:r>
        <w:rPr>
          <w:rStyle w:val="VerbatimChar"/>
        </w:rPr>
        <w:t xml:space="preserve">  Last reviewed: 2026-07-08</w:t>
      </w:r>
      <w:r>
        <w:br/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⚠ install-tools.sh</w:t>
      </w:r>
      <w:r>
        <w:br/>
      </w:r>
      <w:r>
        <w:rPr>
          <w:rStyle w:val="VerbatimChar"/>
        </w:rPr>
        <w:t xml:space="preserve">  Not approved for execution</w:t>
      </w:r>
      <w:r>
        <w:br/>
      </w:r>
      <w:r>
        <w:br/>
      </w: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✕ old-worker-init.sh</w:t>
      </w:r>
      <w:r>
        <w:br/>
      </w:r>
      <w:r>
        <w:rPr>
          <w:rStyle w:val="VerbatimChar"/>
        </w:rPr>
        <w:t xml:space="preserve">  Manifest mismatch</w:t>
      </w:r>
    </w:p>
    <w:p>
      <w:pPr>
        <w:pStyle w:val="FirstParagraph"/>
      </w:pPr>
      <w:r>
        <w:t xml:space="preserve">The README describes a three-tier picker and SHA-256 manifest gating. That security model should be visible in the UI instead of represented only by a select list.</w:t>
      </w:r>
    </w:p>
    <w:p>
      <w:pPr>
        <w:pStyle w:val="BodyText"/>
      </w:pPr>
      <w:r>
        <w:t xml:space="preserve">Before firing, show:</w:t>
      </w:r>
    </w:p>
    <w:p>
      <w:pPr>
        <w:pStyle w:val="Compact"/>
        <w:numPr>
          <w:ilvl w:val="0"/>
          <w:numId w:val="1014"/>
        </w:numPr>
      </w:pPr>
      <w:r>
        <w:t xml:space="preserve">selected target</w:t>
      </w:r>
    </w:p>
    <w:p>
      <w:pPr>
        <w:pStyle w:val="Compact"/>
        <w:numPr>
          <w:ilvl w:val="0"/>
          <w:numId w:val="1014"/>
        </w:numPr>
      </w:pPr>
      <w:r>
        <w:t xml:space="preserve">payload name</w:t>
      </w:r>
    </w:p>
    <w:p>
      <w:pPr>
        <w:pStyle w:val="Compact"/>
        <w:numPr>
          <w:ilvl w:val="0"/>
          <w:numId w:val="1014"/>
        </w:numPr>
      </w:pPr>
      <w:r>
        <w:t xml:space="preserve">checksum state</w:t>
      </w:r>
    </w:p>
    <w:p>
      <w:pPr>
        <w:pStyle w:val="Compact"/>
        <w:numPr>
          <w:ilvl w:val="0"/>
          <w:numId w:val="1014"/>
        </w:numPr>
      </w:pPr>
      <w:r>
        <w:t xml:space="preserve">arguments</w:t>
      </w:r>
    </w:p>
    <w:p>
      <w:pPr>
        <w:pStyle w:val="Compact"/>
        <w:numPr>
          <w:ilvl w:val="0"/>
          <w:numId w:val="1014"/>
        </w:numPr>
      </w:pPr>
      <w:r>
        <w:t xml:space="preserve">expected execution user</w:t>
      </w:r>
    </w:p>
    <w:p>
      <w:pPr>
        <w:pStyle w:val="Compact"/>
        <w:numPr>
          <w:ilvl w:val="0"/>
          <w:numId w:val="1014"/>
        </w:numPr>
      </w:pPr>
      <w:r>
        <w:t xml:space="preserve">approval state</w:t>
      </w:r>
    </w:p>
    <w:p>
      <w:pPr>
        <w:pStyle w:val="FirstParagraph"/>
      </w:pPr>
      <w:r>
        <w:t xml:space="preserve">Disable execution when the backend reports that the gate is not satisfied.</w:t>
      </w:r>
    </w:p>
    <w:bookmarkEnd w:id="39"/>
    <w:bookmarkStart w:id="40" w:name="paste-and-execute"/>
    <w:p>
      <w:pPr>
        <w:pStyle w:val="Heading2"/>
      </w:pPr>
      <w:r>
        <w:t xml:space="preserve">Paste and execute</w:t>
      </w:r>
    </w:p>
    <w:p>
      <w:pPr>
        <w:pStyle w:val="FirstParagraph"/>
      </w:pPr>
      <w:r>
        <w:t xml:space="preserve">This is one of the highest-risk interfaces.</w:t>
      </w:r>
    </w:p>
    <w:p>
      <w:pPr>
        <w:pStyle w:val="BodyText"/>
      </w:pPr>
      <w:r>
        <w:t xml:space="preserve">The current form allows pasted script, YAML, or commands to be submitted directly to the selected target.</w:t>
      </w:r>
    </w:p>
    <w:p>
      <w:pPr>
        <w:pStyle w:val="BodyText"/>
      </w:pPr>
      <w:r>
        <w:t xml:space="preserve">The redesigned flow should require:</w:t>
      </w:r>
    </w:p>
    <w:p>
      <w:pPr>
        <w:pStyle w:val="Compact"/>
        <w:numPr>
          <w:ilvl w:val="0"/>
          <w:numId w:val="1015"/>
        </w:numPr>
      </w:pPr>
      <w:r>
        <w:t xml:space="preserve">target selection</w:t>
      </w:r>
    </w:p>
    <w:p>
      <w:pPr>
        <w:pStyle w:val="Compact"/>
        <w:numPr>
          <w:ilvl w:val="0"/>
          <w:numId w:val="1015"/>
        </w:numPr>
      </w:pPr>
      <w:r>
        <w:t xml:space="preserve">execution user confirmation</w:t>
      </w:r>
    </w:p>
    <w:p>
      <w:pPr>
        <w:pStyle w:val="Compact"/>
        <w:numPr>
          <w:ilvl w:val="0"/>
          <w:numId w:val="1015"/>
        </w:numPr>
      </w:pPr>
      <w:r>
        <w:t xml:space="preserve">content preview</w:t>
      </w:r>
    </w:p>
    <w:p>
      <w:pPr>
        <w:pStyle w:val="Compact"/>
        <w:numPr>
          <w:ilvl w:val="0"/>
          <w:numId w:val="1015"/>
        </w:numPr>
      </w:pPr>
      <w:r>
        <w:t xml:space="preserve">displayed command count or content size</w:t>
      </w:r>
    </w:p>
    <w:p>
      <w:pPr>
        <w:pStyle w:val="Compact"/>
        <w:numPr>
          <w:ilvl w:val="0"/>
          <w:numId w:val="1015"/>
        </w:numPr>
      </w:pPr>
      <w:r>
        <w:t xml:space="preserve">explicit Run confirmation</w:t>
      </w:r>
    </w:p>
    <w:p>
      <w:pPr>
        <w:pStyle w:val="FirstParagraph"/>
      </w:pPr>
      <w:r>
        <w:t xml:space="preserve">For destructive-looking content, the frontend can show a warning, but the backend must remain the authority.</w:t>
      </w:r>
    </w:p>
    <w:p>
      <w:pPr>
        <w:pStyle w:val="BodyText"/>
      </w:pPr>
      <w:r>
        <w:t xml:space="preserve">Do not pretend the browser can securely determine whether arbitrary shell content is safe.</w:t>
      </w:r>
    </w:p>
    <w:bookmarkEnd w:id="40"/>
    <w:bookmarkStart w:id="41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6"/>
        </w:numPr>
      </w:pPr>
      <w:r>
        <w:t xml:space="preserve">source folder name</w:t>
      </w:r>
    </w:p>
    <w:p>
      <w:pPr>
        <w:pStyle w:val="Compact"/>
        <w:numPr>
          <w:ilvl w:val="0"/>
          <w:numId w:val="1016"/>
        </w:numPr>
      </w:pPr>
      <w:r>
        <w:t xml:space="preserve">file count</w:t>
      </w:r>
    </w:p>
    <w:p>
      <w:pPr>
        <w:pStyle w:val="Compact"/>
        <w:numPr>
          <w:ilvl w:val="0"/>
          <w:numId w:val="1016"/>
        </w:numPr>
      </w:pPr>
      <w:r>
        <w:t xml:space="preserve">total size</w:t>
      </w:r>
    </w:p>
    <w:p>
      <w:pPr>
        <w:pStyle w:val="Compact"/>
        <w:numPr>
          <w:ilvl w:val="0"/>
          <w:numId w:val="1016"/>
        </w:numPr>
      </w:pPr>
      <w:r>
        <w:t xml:space="preserve">target node</w:t>
      </w:r>
    </w:p>
    <w:p>
      <w:pPr>
        <w:pStyle w:val="Compact"/>
        <w:numPr>
          <w:ilvl w:val="0"/>
          <w:numId w:val="1016"/>
        </w:numPr>
      </w:pPr>
      <w:r>
        <w:t xml:space="preserve">destination path</w:t>
      </w:r>
    </w:p>
    <w:p>
      <w:pPr>
        <w:pStyle w:val="Compact"/>
        <w:numPr>
          <w:ilvl w:val="0"/>
          <w:numId w:val="1016"/>
        </w:numPr>
      </w:pPr>
      <w:r>
        <w:t xml:space="preserve">overwrite policy</w:t>
      </w:r>
    </w:p>
    <w:p>
      <w:pPr>
        <w:pStyle w:val="Compact"/>
        <w:numPr>
          <w:ilvl w:val="0"/>
          <w:numId w:val="1016"/>
        </w:numPr>
      </w:pPr>
      <w:r>
        <w:t xml:space="preserve">transfer progress</w:t>
      </w:r>
    </w:p>
    <w:p>
      <w:pPr>
        <w:pStyle w:val="FirstParagraph"/>
      </w:pPr>
      <w:r>
        <w:t xml:space="preserve">The current directory input provides no visible transfer summary before submission.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operation-and-job-model"/>
    <w:p>
      <w:pPr>
        <w:pStyle w:val="Heading1"/>
      </w:pPr>
      <w:r>
        <w:t xml:space="preserve">6. Operation and job model</w:t>
      </w:r>
    </w:p>
    <w:p>
      <w:pPr>
        <w:pStyle w:val="FirstParagraph"/>
      </w:pPr>
      <w:r>
        <w:t xml:space="preserve">The current forms insert returned HTML into small output boxes such as</w:t>
      </w:r>
      <w:r>
        <w:t xml:space="preserve"> </w:t>
      </w:r>
      <w:r>
        <w:rPr>
          <w:rStyle w:val="VerbatimChar"/>
        </w:rPr>
        <w:t xml:space="preserve">#job-output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#fire-output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#transfer-output</w:t>
      </w:r>
      <w:r>
        <w:t xml:space="preserve">.</w:t>
      </w:r>
    </w:p>
    <w:p>
      <w:pPr>
        <w:pStyle w:val="BodyText"/>
      </w:pPr>
      <w:r>
        <w:t xml:space="preserve">Vue should replace this with structured jobs.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OperationJob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'snapshot'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'destroy'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currentStep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finishedAt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JobOutputLine[]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mutation should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frontend then tracks it through:</w:t>
      </w:r>
    </w:p>
    <w:p>
      <w:pPr>
        <w:pStyle w:val="Compact"/>
        <w:numPr>
          <w:ilvl w:val="0"/>
          <w:numId w:val="1017"/>
        </w:numPr>
      </w:pPr>
      <w:r>
        <w:t xml:space="preserve">polling initially</w:t>
      </w:r>
    </w:p>
    <w:p>
      <w:pPr>
        <w:pStyle w:val="Compact"/>
        <w:numPr>
          <w:ilvl w:val="0"/>
          <w:numId w:val="1017"/>
        </w:numPr>
      </w:pPr>
      <w:r>
        <w:t xml:space="preserve">Server-Sent Events later</w:t>
      </w:r>
    </w:p>
    <w:p>
      <w:pPr>
        <w:pStyle w:val="Compact"/>
        <w:numPr>
          <w:ilvl w:val="0"/>
          <w:numId w:val="1017"/>
        </w:numPr>
      </w:pPr>
      <w:r>
        <w:t xml:space="preserve">or a dedicated operation WebSocket</w:t>
      </w:r>
    </w:p>
    <w:bookmarkStart w:id="43" w:name="activity-center"/>
    <w:p>
      <w:pPr>
        <w:pStyle w:val="Heading2"/>
      </w:pPr>
      <w:r>
        <w:t xml:space="preserve">Activity center</w:t>
      </w:r>
    </w:p>
    <w:p>
      <w:pPr>
        <w:pStyle w:val="FirstParagraph"/>
      </w:pPr>
      <w:r>
        <w:t xml:space="preserve">A persistent bottom bar should surface operations:</w:t>
      </w:r>
    </w:p>
    <w:p>
      <w:pPr>
        <w:pStyle w:val="SourceCode"/>
      </w:pPr>
      <w:r>
        <w:rPr>
          <w:rStyle w:val="VerbatimChar"/>
        </w:rPr>
        <w:t xml:space="preserve">● DEPLOY worker-03       Running      Creating disk...</w:t>
      </w:r>
      <w:r>
        <w:br/>
      </w:r>
      <w:r>
        <w:rPr>
          <w:rStyle w:val="VerbatimChar"/>
        </w:rPr>
        <w:t xml:space="preserve">✓ COLLECT worker-01      Completed    12 files collected</w:t>
      </w:r>
      <w:r>
        <w:br/>
      </w:r>
      <w:r>
        <w:rPr>
          <w:rStyle w:val="VerbatimChar"/>
        </w:rPr>
        <w:t xml:space="preserve">✕ FIRE worker-02         Failed       SSH connection refused</w:t>
      </w:r>
    </w:p>
    <w:p>
      <w:pPr>
        <w:pStyle w:val="FirstParagraph"/>
      </w:pPr>
      <w:r>
        <w:t xml:space="preserve">Clicking an operation opens its complete output and ledger reference.</w:t>
      </w:r>
    </w:p>
    <w:p>
      <w:pPr>
        <w:pStyle w:val="BodyText"/>
      </w:pPr>
      <w:r>
        <w:t xml:space="preserve">Do not mix structured operation logs with the interactive terminal. They serve different purposes.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erminal-redesign"/>
    <w:p>
      <w:pPr>
        <w:pStyle w:val="Heading1"/>
      </w:pPr>
      <w:r>
        <w:t xml:space="preserve">7. Terminal redesign</w:t>
      </w:r>
    </w:p>
    <w:bookmarkStart w:id="45" w:name="terminal-header"/>
    <w:p>
      <w:pPr>
        <w:pStyle w:val="Heading2"/>
      </w:pPr>
      <w:r>
        <w:t xml:space="preserve">Terminal header</w:t>
      </w:r>
    </w:p>
    <w:p>
      <w:pPr>
        <w:pStyle w:val="SourceCode"/>
      </w:pPr>
      <w:r>
        <w:rPr>
          <w:rStyle w:val="VerbatimChar"/>
        </w:rPr>
        <w:t xml:space="preserve">SYSTEM TERMINAL</w:t>
      </w:r>
      <w:r>
        <w:br/>
      </w:r>
      <w:r>
        <w:rPr>
          <w:rStyle w:val="VerbatimChar"/>
        </w:rPr>
        <w:t xml:space="preserve">TARGET: worker-02</w:t>
      </w:r>
      <w:r>
        <w:br/>
      </w:r>
      <w:r>
        <w:rPr>
          <w:rStyle w:val="VerbatimChar"/>
        </w:rPr>
        <w:t xml:space="preserve">SSH: sarge@192.168.122.42</w:t>
      </w:r>
      <w:r>
        <w:br/>
      </w:r>
      <w:r>
        <w:rPr>
          <w:rStyle w:val="VerbatimChar"/>
        </w:rPr>
        <w:t xml:space="preserve">CONNECTED · 00:18:42</w:t>
      </w:r>
      <w:r>
        <w:br/>
      </w:r>
      <w:r>
        <w:br/>
      </w:r>
      <w:r>
        <w:rPr>
          <w:rStyle w:val="VerbatimChar"/>
        </w:rPr>
        <w:t xml:space="preserve">[Reconnect] [Clear] [Pop out] [Full screen] [Change target]</w:t>
      </w:r>
    </w:p>
    <w:p>
      <w:pPr>
        <w:pStyle w:val="FirstParagraph"/>
      </w:pPr>
      <w:r>
        <w:t xml:space="preserve">The current terminal header only shows</w:t>
      </w:r>
      <w:r>
        <w:t xml:space="preserve"> </w:t>
      </w:r>
      <w:r>
        <w:rPr>
          <w:rStyle w:val="VerbatimChar"/>
        </w:rPr>
        <w:t xml:space="preserve">tty1</w:t>
      </w:r>
      <w:r>
        <w:t xml:space="preserve"> </w:t>
      </w:r>
      <w:r>
        <w:t xml:space="preserve">or connection status, while target selection is located in the hypervisor table.</w:t>
      </w:r>
    </w:p>
    <w:p>
      <w:pPr>
        <w:pStyle w:val="BodyText"/>
      </w:pPr>
      <w:r>
        <w:t xml:space="preserve">Target identity must always be visible above the terminal.</w:t>
      </w:r>
    </w:p>
    <w:bookmarkEnd w:id="45"/>
    <w:bookmarkStart w:id="46" w:name="vue-implementation"/>
    <w:p>
      <w:pPr>
        <w:pStyle w:val="Heading2"/>
      </w:pPr>
      <w:r>
        <w:t xml:space="preserve">Vue implementation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TerminalDock.vue</w:t>
      </w:r>
      <w:r>
        <w:br/>
      </w:r>
      <w:r>
        <w:rPr>
          <w:rStyle w:val="VerbatimChar"/>
        </w:rPr>
        <w:t xml:space="preserve">└── useTerminalSession.ts</w:t>
      </w:r>
    </w:p>
    <w:p>
      <w:pPr>
        <w:pStyle w:val="FirstParagraph"/>
      </w:pPr>
      <w:r>
        <w:t xml:space="preserve">The composable owns:</w:t>
      </w:r>
    </w:p>
    <w:p>
      <w:pPr>
        <w:pStyle w:val="Compact"/>
        <w:numPr>
          <w:ilvl w:val="0"/>
          <w:numId w:val="1018"/>
        </w:numPr>
      </w:pPr>
      <w:r>
        <w:t xml:space="preserve">xterm initialization</w:t>
      </w:r>
    </w:p>
    <w:p>
      <w:pPr>
        <w:pStyle w:val="Compact"/>
        <w:numPr>
          <w:ilvl w:val="0"/>
          <w:numId w:val="1018"/>
        </w:numPr>
      </w:pPr>
      <w:r>
        <w:t xml:space="preserve">FitAddon</w:t>
      </w:r>
    </w:p>
    <w:p>
      <w:pPr>
        <w:pStyle w:val="Compact"/>
        <w:numPr>
          <w:ilvl w:val="0"/>
          <w:numId w:val="1018"/>
        </w:numPr>
      </w:pPr>
      <w:r>
        <w:t xml:space="preserve">WebSocket</w:t>
      </w:r>
    </w:p>
    <w:p>
      <w:pPr>
        <w:pStyle w:val="Compact"/>
        <w:numPr>
          <w:ilvl w:val="0"/>
          <w:numId w:val="1018"/>
        </w:numPr>
      </w:pPr>
      <w:r>
        <w:t xml:space="preserve">connection state</w:t>
      </w:r>
    </w:p>
    <w:p>
      <w:pPr>
        <w:pStyle w:val="Compact"/>
        <w:numPr>
          <w:ilvl w:val="0"/>
          <w:numId w:val="1018"/>
        </w:numPr>
      </w:pPr>
      <w:r>
        <w:t xml:space="preserve">reconnect behavior</w:t>
      </w:r>
    </w:p>
    <w:p>
      <w:pPr>
        <w:pStyle w:val="Compact"/>
        <w:numPr>
          <w:ilvl w:val="0"/>
          <w:numId w:val="1018"/>
        </w:numPr>
      </w:pPr>
      <w:r>
        <w:t xml:space="preserve">terminal resize</w:t>
      </w:r>
    </w:p>
    <w:p>
      <w:pPr>
        <w:pStyle w:val="Compact"/>
        <w:numPr>
          <w:ilvl w:val="0"/>
          <w:numId w:val="1018"/>
        </w:numPr>
      </w:pPr>
      <w:r>
        <w:t xml:space="preserve">target changes</w:t>
      </w:r>
    </w:p>
    <w:p>
      <w:pPr>
        <w:pStyle w:val="Compact"/>
        <w:numPr>
          <w:ilvl w:val="0"/>
          <w:numId w:val="1018"/>
        </w:numPr>
      </w:pPr>
      <w:r>
        <w:t xml:space="preserve">cleanup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 </w:t>
      </w:r>
      <w:r>
        <w:t xml:space="preserve">on the terminal container instead of relying only on</w:t>
      </w:r>
      <w:r>
        <w:t xml:space="preserve"> </w:t>
      </w:r>
      <w:r>
        <w:rPr>
          <w:rStyle w:val="VerbatimChar"/>
        </w:rPr>
        <w:t xml:space="preserve">window.resize</w:t>
      </w:r>
      <w:r>
        <w:t xml:space="preserve"> </w:t>
      </w:r>
      <w:r>
        <w:t xml:space="preserve">and an arbitrary timeout.</w:t>
      </w:r>
    </w:p>
    <w:p>
      <w:pPr>
        <w:pStyle w:val="BodyText"/>
      </w:pPr>
      <w:r>
        <w:t xml:space="preserve">Do not store the xterm instance or WebSocket inside Pinia. They are non-serializable runtime resources.</w:t>
      </w:r>
    </w:p>
    <w:p>
      <w:pPr>
        <w:pStyle w:val="BodyText"/>
      </w:pPr>
      <w:r>
        <w:t xml:space="preserve">Pinia can store: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selectedTarget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terminalOpen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terminalWidth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connectionStatus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existing-target-mismatch"/>
    <w:p>
      <w:pPr>
        <w:pStyle w:val="Heading2"/>
      </w:pPr>
      <w:r>
        <w:t xml:space="preserve">Existing target mismatch</w:t>
      </w:r>
    </w:p>
    <w:p>
      <w:pPr>
        <w:pStyle w:val="FirstParagraph"/>
      </w:pPr>
      <w:r>
        <w:t xml:space="preserve">The supplied node fragment posts several node actions into</w:t>
      </w:r>
      <w:r>
        <w:t xml:space="preserve"> </w:t>
      </w:r>
      <w:r>
        <w:rPr>
          <w:rStyle w:val="VerbatimChar"/>
        </w:rPr>
        <w:t xml:space="preserve">#terminal-output</w:t>
      </w:r>
      <w:r>
        <w:t xml:space="preserve">, but the main template defines</w:t>
      </w:r>
      <w:r>
        <w:t xml:space="preserve"> </w:t>
      </w:r>
      <w:r>
        <w:rPr>
          <w:rStyle w:val="VerbatimChar"/>
        </w:rPr>
        <w:t xml:space="preserve">#xterm-container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#terminal-output</w:t>
      </w:r>
      <w:r>
        <w:t xml:space="preserve"> </w:t>
      </w:r>
      <w:r>
        <w:t xml:space="preserve">element.</w:t>
      </w:r>
    </w:p>
    <w:p>
      <w:pPr>
        <w:pStyle w:val="BodyText"/>
      </w:pPr>
      <w:r>
        <w:t xml:space="preserve">The Vue rewrite should eliminate DOM-target coupling entirely. Actions should update the operation store, not inject HTML into a named element.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repositories-page"/>
    <w:p>
      <w:pPr>
        <w:pStyle w:val="Heading1"/>
      </w:pPr>
      <w:r>
        <w:t xml:space="preserve">8. Repositories page</w:t>
      </w:r>
    </w:p>
    <w:p>
      <w:pPr>
        <w:pStyle w:val="FirstParagraph"/>
      </w:pPr>
      <w:r>
        <w:t xml:space="preserve">Separate the current page into three sections:</w:t>
      </w:r>
    </w:p>
    <w:bookmarkStart w:id="49" w:name="credential-summary"/>
    <w:p>
      <w:pPr>
        <w:pStyle w:val="Heading2"/>
      </w:pPr>
      <w:r>
        <w:t xml:space="preserve">Credential summary</w:t>
      </w:r>
    </w:p>
    <w:p>
      <w:pPr>
        <w:pStyle w:val="SourceCode"/>
      </w:pPr>
      <w:r>
        <w:rPr>
          <w:rStyle w:val="VerbatimChar"/>
        </w:rPr>
        <w:t xml:space="preserve">ACTIVE     EXPIRING SOON     EXPIRED     SCRUBBED</w:t>
      </w:r>
      <w:r>
        <w:br/>
      </w:r>
      <w:r>
        <w:rPr>
          <w:rStyle w:val="VerbatimChar"/>
        </w:rPr>
        <w:t xml:space="preserve">3          1                 1           7</w:t>
      </w:r>
    </w:p>
    <w:bookmarkEnd w:id="49"/>
    <w:bookmarkStart w:id="50" w:name="credential-table"/>
    <w:p>
      <w:pPr>
        <w:pStyle w:val="Heading2"/>
      </w:pPr>
      <w:r>
        <w:t xml:space="preserve">Credential table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9"/>
        </w:numPr>
      </w:pPr>
      <w:r>
        <w:t xml:space="preserve">repository</w:t>
      </w:r>
    </w:p>
    <w:p>
      <w:pPr>
        <w:pStyle w:val="Compact"/>
        <w:numPr>
          <w:ilvl w:val="0"/>
          <w:numId w:val="1019"/>
        </w:numPr>
      </w:pPr>
      <w:r>
        <w:t xml:space="preserve">node</w:t>
      </w:r>
    </w:p>
    <w:p>
      <w:pPr>
        <w:pStyle w:val="Compact"/>
        <w:numPr>
          <w:ilvl w:val="0"/>
          <w:numId w:val="1019"/>
        </w:numPr>
      </w:pPr>
      <w:r>
        <w:t xml:space="preserve">scope note</w:t>
      </w:r>
    </w:p>
    <w:p>
      <w:pPr>
        <w:pStyle w:val="Compact"/>
        <w:numPr>
          <w:ilvl w:val="0"/>
          <w:numId w:val="1019"/>
        </w:numPr>
      </w:pPr>
      <w:r>
        <w:t xml:space="preserve">expiry</w:t>
      </w:r>
    </w:p>
    <w:p>
      <w:pPr>
        <w:pStyle w:val="Compact"/>
        <w:numPr>
          <w:ilvl w:val="0"/>
          <w:numId w:val="1019"/>
        </w:numPr>
      </w:pPr>
      <w:r>
        <w:t xml:space="preserve">status</w:t>
      </w:r>
    </w:p>
    <w:p>
      <w:pPr>
        <w:pStyle w:val="Compact"/>
        <w:numPr>
          <w:ilvl w:val="0"/>
          <w:numId w:val="1019"/>
        </w:numPr>
      </w:pPr>
      <w:r>
        <w:t xml:space="preserve">worktree</w:t>
      </w:r>
    </w:p>
    <w:p>
      <w:pPr>
        <w:pStyle w:val="Compact"/>
        <w:numPr>
          <w:ilvl w:val="0"/>
          <w:numId w:val="1019"/>
        </w:numPr>
      </w:pPr>
      <w:r>
        <w:t xml:space="preserve">actions</w:t>
      </w:r>
    </w:p>
    <w:p>
      <w:pPr>
        <w:pStyle w:val="FirstParagraph"/>
      </w:pPr>
      <w:r>
        <w:t xml:space="preserve">Do not emphasize token suffixes as a major column. They are occasionally useful for identification, but repository, scope, target, and expiry matter more.</w:t>
      </w:r>
    </w:p>
    <w:bookmarkEnd w:id="50"/>
    <w:bookmarkStart w:id="51" w:name="worktrees"/>
    <w:p>
      <w:pPr>
        <w:pStyle w:val="Heading2"/>
      </w:pPr>
      <w:r>
        <w:t xml:space="preserve">Worktrees</w:t>
      </w:r>
    </w:p>
    <w:p>
      <w:pPr>
        <w:pStyle w:val="FirstParagraph"/>
      </w:pPr>
      <w:r>
        <w:t xml:space="preserve">Show each active worktree with:</w:t>
      </w:r>
    </w:p>
    <w:p>
      <w:pPr>
        <w:pStyle w:val="Compact"/>
        <w:numPr>
          <w:ilvl w:val="0"/>
          <w:numId w:val="1020"/>
        </w:numPr>
      </w:pPr>
      <w:r>
        <w:t xml:space="preserve">repository</w:t>
      </w:r>
    </w:p>
    <w:p>
      <w:pPr>
        <w:pStyle w:val="Compact"/>
        <w:numPr>
          <w:ilvl w:val="0"/>
          <w:numId w:val="1020"/>
        </w:numPr>
      </w:pPr>
      <w:r>
        <w:t xml:space="preserve">node</w:t>
      </w:r>
    </w:p>
    <w:p>
      <w:pPr>
        <w:pStyle w:val="Compact"/>
        <w:numPr>
          <w:ilvl w:val="0"/>
          <w:numId w:val="1020"/>
        </w:numPr>
      </w:pPr>
      <w:r>
        <w:t xml:space="preserve">destination</w:t>
      </w:r>
    </w:p>
    <w:p>
      <w:pPr>
        <w:pStyle w:val="Compact"/>
        <w:numPr>
          <w:ilvl w:val="0"/>
          <w:numId w:val="1020"/>
        </w:numPr>
      </w:pPr>
      <w:r>
        <w:t xml:space="preserve">credential status</w:t>
      </w:r>
    </w:p>
    <w:p>
      <w:pPr>
        <w:pStyle w:val="Compact"/>
        <w:numPr>
          <w:ilvl w:val="0"/>
          <w:numId w:val="1020"/>
        </w:numPr>
      </w:pPr>
      <w:r>
        <w:t xml:space="preserve">last verified</w:t>
      </w:r>
    </w:p>
    <w:p>
      <w:pPr>
        <w:pStyle w:val="Compact"/>
        <w:numPr>
          <w:ilvl w:val="0"/>
          <w:numId w:val="1020"/>
        </w:numPr>
      </w:pPr>
      <w:r>
        <w:t xml:space="preserve">Git remote state</w:t>
      </w:r>
    </w:p>
    <w:p>
      <w:pPr>
        <w:pStyle w:val="Compact"/>
        <w:numPr>
          <w:ilvl w:val="0"/>
          <w:numId w:val="1020"/>
        </w:numPr>
      </w:pPr>
      <w:r>
        <w:t xml:space="preserve">actions</w:t>
      </w:r>
    </w:p>
    <w:p>
      <w:pPr>
        <w:pStyle w:val="FirstParagraph"/>
      </w:pPr>
      <w:r>
        <w:t xml:space="preserve">The existing page already separates credential inventory and worktrees, which is a good domain division worth preserving.</w:t>
      </w:r>
    </w:p>
    <w:bookmarkEnd w:id="51"/>
    <w:bookmarkStart w:id="52" w:name="strap-credential-dialog"/>
    <w:p>
      <w:pPr>
        <w:pStyle w:val="Heading2"/>
      </w:pPr>
      <w:r>
        <w:t xml:space="preserve">Strap credential dialog</w:t>
      </w:r>
    </w:p>
    <w:p>
      <w:pPr>
        <w:pStyle w:val="FirstParagraph"/>
      </w:pPr>
      <w:r>
        <w:t xml:space="preserve">Use a proper Vue dialog with:</w:t>
      </w:r>
    </w:p>
    <w:p>
      <w:pPr>
        <w:pStyle w:val="Compact"/>
        <w:numPr>
          <w:ilvl w:val="0"/>
          <w:numId w:val="1021"/>
        </w:numPr>
      </w:pPr>
      <w:r>
        <w:t xml:space="preserve">repository validation</w:t>
      </w:r>
    </w:p>
    <w:p>
      <w:pPr>
        <w:pStyle w:val="Compact"/>
        <w:numPr>
          <w:ilvl w:val="0"/>
          <w:numId w:val="1021"/>
        </w:numPr>
      </w:pPr>
      <w:r>
        <w:t xml:space="preserve">node selector</w:t>
      </w:r>
    </w:p>
    <w:p>
      <w:pPr>
        <w:pStyle w:val="Compact"/>
        <w:numPr>
          <w:ilvl w:val="0"/>
          <w:numId w:val="1021"/>
        </w:numPr>
      </w:pPr>
      <w:r>
        <w:t xml:space="preserve">suggested destination path</w:t>
      </w:r>
    </w:p>
    <w:p>
      <w:pPr>
        <w:pStyle w:val="Compact"/>
        <w:numPr>
          <w:ilvl w:val="0"/>
          <w:numId w:val="1021"/>
        </w:numPr>
      </w:pPr>
      <w:r>
        <w:t xml:space="preserve">expiry validation</w:t>
      </w:r>
    </w:p>
    <w:p>
      <w:pPr>
        <w:pStyle w:val="Compact"/>
        <w:numPr>
          <w:ilvl w:val="0"/>
          <w:numId w:val="1021"/>
        </w:numPr>
      </w:pPr>
      <w:r>
        <w:t xml:space="preserve">scope note</w:t>
      </w:r>
    </w:p>
    <w:p>
      <w:pPr>
        <w:pStyle w:val="Compact"/>
        <w:numPr>
          <w:ilvl w:val="0"/>
          <w:numId w:val="1021"/>
        </w:numPr>
      </w:pPr>
      <w:r>
        <w:t xml:space="preserve">explicit</w:t>
      </w:r>
      <w:r>
        <w:t xml:space="preserve"> </w:t>
      </w:r>
      <w:r>
        <w:t xml:space="preserve">“token is transmitted once”</w:t>
      </w:r>
      <w:r>
        <w:t xml:space="preserve"> </w:t>
      </w:r>
      <w:r>
        <w:t xml:space="preserve">explanation</w:t>
      </w:r>
    </w:p>
    <w:p>
      <w:pPr>
        <w:pStyle w:val="Compact"/>
        <w:numPr>
          <w:ilvl w:val="0"/>
          <w:numId w:val="1021"/>
        </w:numPr>
      </w:pPr>
      <w:r>
        <w:t xml:space="preserve">disabled submit while processing</w:t>
      </w:r>
    </w:p>
    <w:p>
      <w:pPr>
        <w:pStyle w:val="FirstParagraph"/>
      </w:pPr>
      <w:r>
        <w:t xml:space="preserve">The token must:</w:t>
      </w:r>
    </w:p>
    <w:p>
      <w:pPr>
        <w:pStyle w:val="Compact"/>
        <w:numPr>
          <w:ilvl w:val="0"/>
          <w:numId w:val="1022"/>
        </w:numPr>
      </w:pPr>
      <w:r>
        <w:t xml:space="preserve">exist only inside local form state</w:t>
      </w:r>
    </w:p>
    <w:p>
      <w:pPr>
        <w:pStyle w:val="Compact"/>
        <w:numPr>
          <w:ilvl w:val="0"/>
          <w:numId w:val="1022"/>
        </w:numPr>
      </w:pPr>
      <w:r>
        <w:t xml:space="preserve">never enter Pinia</w:t>
      </w:r>
    </w:p>
    <w:p>
      <w:pPr>
        <w:pStyle w:val="Compact"/>
        <w:numPr>
          <w:ilvl w:val="0"/>
          <w:numId w:val="1022"/>
        </w:numPr>
      </w:pPr>
      <w:r>
        <w:t xml:space="preserve">be cleared immediately after submission</w:t>
      </w:r>
    </w:p>
    <w:p>
      <w:pPr>
        <w:pStyle w:val="Compact"/>
        <w:numPr>
          <w:ilvl w:val="0"/>
          <w:numId w:val="1022"/>
        </w:numPr>
      </w:pPr>
      <w:r>
        <w:t xml:space="preserve">never be included in logs</w:t>
      </w:r>
    </w:p>
    <w:p>
      <w:pPr>
        <w:pStyle w:val="Compact"/>
        <w:numPr>
          <w:ilvl w:val="0"/>
          <w:numId w:val="1022"/>
        </w:numPr>
      </w:pPr>
      <w:r>
        <w:t xml:space="preserve">never be refetched by the frontend</w:t>
      </w:r>
    </w:p>
    <w:bookmarkEnd w:id="52"/>
    <w:bookmarkStart w:id="55" w:name="scrub-versus-nuke"/>
    <w:p>
      <w:pPr>
        <w:pStyle w:val="Heading2"/>
      </w:pPr>
      <w:r>
        <w:t xml:space="preserve">Scrub versus nuke</w:t>
      </w:r>
    </w:p>
    <w:p>
      <w:pPr>
        <w:pStyle w:val="FirstParagraph"/>
      </w:pPr>
      <w:r>
        <w:t xml:space="preserve">These must have visibly different confirmation flows.</w:t>
      </w:r>
    </w:p>
    <w:bookmarkStart w:id="53" w:name="scrub"/>
    <w:p>
      <w:pPr>
        <w:pStyle w:val="Heading3"/>
      </w:pPr>
      <w:r>
        <w:t xml:space="preserve">Scrub</w:t>
      </w:r>
    </w:p>
    <w:p>
      <w:pPr>
        <w:pStyle w:val="SourceCode"/>
      </w:pPr>
      <w:r>
        <w:rPr>
          <w:rStyle w:val="VerbatimChar"/>
        </w:rPr>
        <w:t xml:space="preserve">Remove repository credential from worker-02?</w:t>
      </w:r>
      <w:r>
        <w:br/>
      </w:r>
      <w:r>
        <w:br/>
      </w:r>
      <w:r>
        <w:rPr>
          <w:rStyle w:val="VerbatimChar"/>
        </w:rPr>
        <w:t xml:space="preserve">The worktree will remain, but authenticated Git operations will stop.</w:t>
      </w:r>
    </w:p>
    <w:bookmarkEnd w:id="53"/>
    <w:bookmarkStart w:id="54" w:name="nuke"/>
    <w:p>
      <w:pPr>
        <w:pStyle w:val="Heading3"/>
      </w:pPr>
      <w:r>
        <w:t xml:space="preserve">Nuke</w:t>
      </w:r>
    </w:p>
    <w:p>
      <w:pPr>
        <w:pStyle w:val="SourceCode"/>
      </w:pPr>
      <w:r>
        <w:rPr>
          <w:rStyle w:val="VerbatimChar"/>
        </w:rPr>
        <w:t xml:space="preserve">Delete this worktree and remove its credential?</w:t>
      </w:r>
      <w:r>
        <w:br/>
      </w:r>
      <w:r>
        <w:br/>
      </w:r>
      <w:r>
        <w:rPr>
          <w:rStyle w:val="VerbatimChar"/>
        </w:rPr>
        <w:t xml:space="preserve">Repository: nodepanel</w:t>
      </w:r>
      <w:r>
        <w:br/>
      </w:r>
      <w:r>
        <w:rPr>
          <w:rStyle w:val="VerbatimChar"/>
        </w:rPr>
        <w:t xml:space="preserve">Node: worker-02</w:t>
      </w:r>
      <w:r>
        <w:br/>
      </w:r>
      <w:r>
        <w:rPr>
          <w:rStyle w:val="VerbatimChar"/>
        </w:rPr>
        <w:t xml:space="preserve">Path: ~/work/nodepanel</w:t>
      </w:r>
      <w:r>
        <w:br/>
      </w:r>
      <w:r>
        <w:br/>
      </w:r>
      <w:r>
        <w:rPr>
          <w:rStyle w:val="VerbatimChar"/>
        </w:rPr>
        <w:t xml:space="preserve">Type worker-02/nodepanel to continue.</w:t>
      </w:r>
    </w:p>
    <w:p>
      <w:pPr>
        <w:pStyle w:val="FirstParagraph"/>
      </w:pPr>
      <w:r>
        <w:t xml:space="preserve">The current interface uses HTMX prompt confirmations containing the word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but Vue should display the exact impact and target before accepting confirmation.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8" w:name="audit-page"/>
    <w:p>
      <w:pPr>
        <w:pStyle w:val="Heading1"/>
      </w:pPr>
      <w:r>
        <w:t xml:space="preserve">9. Audit page</w:t>
      </w:r>
    </w:p>
    <w:p>
      <w:pPr>
        <w:pStyle w:val="FirstParagraph"/>
      </w:pPr>
      <w:r>
        <w:t xml:space="preserve">The current ledger is a static table of the most recent 100 records.</w:t>
      </w:r>
    </w:p>
    <w:p>
      <w:pPr>
        <w:pStyle w:val="BodyText"/>
      </w:pPr>
      <w:r>
        <w:t xml:space="preserve">Retain the table but add:</w:t>
      </w:r>
    </w:p>
    <w:p>
      <w:pPr>
        <w:pStyle w:val="Compact"/>
        <w:numPr>
          <w:ilvl w:val="0"/>
          <w:numId w:val="1023"/>
        </w:numPr>
      </w:pPr>
      <w:r>
        <w:t xml:space="preserve">action filter</w:t>
      </w:r>
    </w:p>
    <w:p>
      <w:pPr>
        <w:pStyle w:val="Compact"/>
        <w:numPr>
          <w:ilvl w:val="0"/>
          <w:numId w:val="1023"/>
        </w:numPr>
      </w:pPr>
      <w:r>
        <w:t xml:space="preserve">target filter</w:t>
      </w:r>
    </w:p>
    <w:p>
      <w:pPr>
        <w:pStyle w:val="Compact"/>
        <w:numPr>
          <w:ilvl w:val="0"/>
          <w:numId w:val="1023"/>
        </w:numPr>
      </w:pPr>
      <w:r>
        <w:t xml:space="preserve">status filter</w:t>
      </w:r>
    </w:p>
    <w:p>
      <w:pPr>
        <w:pStyle w:val="Compact"/>
        <w:numPr>
          <w:ilvl w:val="0"/>
          <w:numId w:val="1023"/>
        </w:numPr>
      </w:pPr>
      <w:r>
        <w:t xml:space="preserve">date range</w:t>
      </w:r>
    </w:p>
    <w:p>
      <w:pPr>
        <w:pStyle w:val="Compact"/>
        <w:numPr>
          <w:ilvl w:val="0"/>
          <w:numId w:val="1023"/>
        </w:numPr>
      </w:pPr>
      <w:r>
        <w:t xml:space="preserve">free-text search</w:t>
      </w:r>
    </w:p>
    <w:p>
      <w:pPr>
        <w:pStyle w:val="Compact"/>
        <w:numPr>
          <w:ilvl w:val="0"/>
          <w:numId w:val="1023"/>
        </w:numPr>
      </w:pPr>
      <w:r>
        <w:t xml:space="preserve">newest/oldest ordering</w:t>
      </w:r>
    </w:p>
    <w:p>
      <w:pPr>
        <w:pStyle w:val="Compact"/>
        <w:numPr>
          <w:ilvl w:val="0"/>
          <w:numId w:val="1023"/>
        </w:numPr>
      </w:pPr>
      <w:r>
        <w:t xml:space="preserve">live refresh toggle</w:t>
      </w:r>
    </w:p>
    <w:p>
      <w:pPr>
        <w:pStyle w:val="Compact"/>
        <w:numPr>
          <w:ilvl w:val="0"/>
          <w:numId w:val="1023"/>
        </w:numPr>
      </w:pPr>
      <w:r>
        <w:t xml:space="preserve">expandable structured parameters</w:t>
      </w:r>
    </w:p>
    <w:p>
      <w:pPr>
        <w:pStyle w:val="Compact"/>
        <w:numPr>
          <w:ilvl w:val="0"/>
          <w:numId w:val="1023"/>
        </w:numPr>
      </w:pPr>
      <w:r>
        <w:t xml:space="preserve">operation correlation ID</w:t>
      </w:r>
    </w:p>
    <w:p>
      <w:pPr>
        <w:pStyle w:val="Compact"/>
        <w:numPr>
          <w:ilvl w:val="0"/>
          <w:numId w:val="1023"/>
        </w:numPr>
      </w:pPr>
      <w:r>
        <w:t xml:space="preserve">copy JSON</w:t>
      </w:r>
    </w:p>
    <w:p>
      <w:pPr>
        <w:pStyle w:val="Compact"/>
        <w:numPr>
          <w:ilvl w:val="0"/>
          <w:numId w:val="1023"/>
        </w:numPr>
      </w:pPr>
      <w:r>
        <w:t xml:space="preserve">export filtered records</w:t>
      </w:r>
    </w:p>
    <w:bookmarkStart w:id="57" w:name="row-detail-drawer"/>
    <w:p>
      <w:pPr>
        <w:pStyle w:val="Heading2"/>
      </w:pPr>
      <w:r>
        <w:t xml:space="preserve">Row detail drawer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payload.fire</w:t>
      </w:r>
      <w:r>
        <w:br/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worker-02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  <w:r>
        <w:br/>
      </w:r>
      <w:r>
        <w:br/>
      </w: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nodepanel-ui</w:t>
      </w:r>
      <w:r>
        <w:br/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2026-07-10T17:31:22Z</w:t>
      </w:r>
      <w:r>
        <w:br/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"payload": "bootstrap-agent.sh",</w:t>
      </w:r>
      <w:r>
        <w:br/>
      </w:r>
      <w:r>
        <w:rPr>
          <w:rStyle w:val="VerbatimChar"/>
        </w:rPr>
        <w:t xml:space="preserve">  "sha256": "...",</w:t>
      </w:r>
      <w:r>
        <w:br/>
      </w:r>
      <w:r>
        <w:rPr>
          <w:rStyle w:val="VerbatimChar"/>
        </w:rPr>
        <w:t xml:space="preserve">  "approval": "approved"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RELATED JOB</w:t>
      </w:r>
      <w:r>
        <w:br/>
      </w:r>
      <w:r>
        <w:rPr>
          <w:rStyle w:val="VerbatimChar"/>
        </w:rPr>
        <w:t xml:space="preserve">job_01J...</w:t>
      </w:r>
    </w:p>
    <w:p>
      <w:pPr>
        <w:pStyle w:val="FirstParagraph"/>
      </w:pPr>
      <w:r>
        <w:t xml:space="preserve">Avoid rendering Python dictionary strings directly in the table. Return structured JSON and render it deliberately.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ettings-page"/>
    <w:p>
      <w:pPr>
        <w:pStyle w:val="Heading1"/>
      </w:pPr>
      <w:r>
        <w:t xml:space="preserve">10. Settings page</w:t>
      </w:r>
    </w:p>
    <w:p>
      <w:pPr>
        <w:pStyle w:val="FirstParagraph"/>
      </w:pPr>
      <w:r>
        <w:t xml:space="preserve">Organize settings into sections:</w:t>
      </w:r>
    </w:p>
    <w:p>
      <w:pPr>
        <w:pStyle w:val="SourceCode"/>
      </w:pPr>
      <w:r>
        <w:rPr>
          <w:rStyle w:val="VerbatimChar"/>
        </w:rPr>
        <w:t xml:space="preserve">Hypervisor connection</w:t>
      </w:r>
      <w:r>
        <w:br/>
      </w:r>
      <w:r>
        <w:rPr>
          <w:rStyle w:val="VerbatimChar"/>
        </w:rPr>
        <w:t xml:space="preserve">VM SSH defaults</w:t>
      </w:r>
      <w:r>
        <w:br/>
      </w:r>
      <w:r>
        <w:rPr>
          <w:rStyle w:val="VerbatimChar"/>
        </w:rPr>
        <w:t xml:space="preserve">Terminal behavior</w:t>
      </w:r>
      <w:r>
        <w:br/>
      </w:r>
      <w:r>
        <w:rPr>
          <w:rStyle w:val="VerbatimChar"/>
        </w:rPr>
        <w:t xml:space="preserve">Refresh intervals</w:t>
      </w:r>
      <w:r>
        <w:br/>
      </w:r>
      <w:r>
        <w:rPr>
          <w:rStyle w:val="VerbatimChar"/>
        </w:rPr>
        <w:t xml:space="preserve">Interface preferences</w:t>
      </w:r>
    </w:p>
    <w:bookmarkStart w:id="59" w:name="ssh-credentials"/>
    <w:p>
      <w:pPr>
        <w:pStyle w:val="Heading2"/>
      </w:pPr>
      <w:r>
        <w:t xml:space="preserve">SSH credentials</w:t>
      </w:r>
    </w:p>
    <w:p>
      <w:pPr>
        <w:pStyle w:val="FirstParagraph"/>
      </w:pPr>
      <w:r>
        <w:t xml:space="preserve">The current configuration template renders the stored VM password back into the password field:</w:t>
      </w:r>
    </w:p>
    <w:p>
      <w:pPr>
        <w:pStyle w:val="SourceCode"/>
      </w:pPr>
      <w:r>
        <w:rPr>
          <w:rStyle w:val="NormalTok"/>
        </w:rPr>
        <w:t xml:space="preserve">value="{{ vm_ssh_password }}"</w:t>
      </w:r>
    </w:p>
    <w:p>
      <w:pPr>
        <w:pStyle w:val="FirstParagraph"/>
      </w:pPr>
      <w:r>
        <w:t xml:space="preserve">That should be removed.</w:t>
      </w:r>
    </w:p>
    <w:p>
      <w:pPr>
        <w:pStyle w:val="BodyText"/>
      </w:pPr>
      <w:r>
        <w:t xml:space="preserve">Instead show:</w:t>
      </w:r>
    </w:p>
    <w:p>
      <w:pPr>
        <w:pStyle w:val="SourceCode"/>
      </w:pPr>
      <w:r>
        <w:rPr>
          <w:rStyle w:val="VerbatimChar"/>
        </w:rPr>
        <w:t xml:space="preserve">SSH password</w:t>
      </w:r>
      <w:r>
        <w:br/>
      </w:r>
      <w:r>
        <w:rPr>
          <w:rStyle w:val="VerbatimChar"/>
        </w:rPr>
        <w:t xml:space="preserve">Configured ●</w:t>
      </w:r>
      <w:r>
        <w:br/>
      </w:r>
      <w:r>
        <w:br/>
      </w:r>
      <w:r>
        <w:rPr>
          <w:rStyle w:val="VerbatimChar"/>
        </w:rPr>
        <w:t xml:space="preserve">[Replace password] [Clear password]</w:t>
      </w:r>
    </w:p>
    <w:p>
      <w:pPr>
        <w:pStyle w:val="FirstParagraph"/>
      </w:pPr>
      <w:r>
        <w:t xml:space="preserve">The frontend should never receive the stored password.</w:t>
      </w:r>
    </w:p>
    <w:p>
      <w:pPr>
        <w:pStyle w:val="BodyText"/>
      </w:pPr>
      <w:r>
        <w:t xml:space="preserve">For key paths, add:</w:t>
      </w:r>
    </w:p>
    <w:p>
      <w:pPr>
        <w:pStyle w:val="Compact"/>
        <w:numPr>
          <w:ilvl w:val="0"/>
          <w:numId w:val="1024"/>
        </w:numPr>
      </w:pPr>
      <w:r>
        <w:t xml:space="preserve">current path</w:t>
      </w:r>
    </w:p>
    <w:p>
      <w:pPr>
        <w:pStyle w:val="Compact"/>
        <w:numPr>
          <w:ilvl w:val="0"/>
          <w:numId w:val="1024"/>
        </w:numPr>
      </w:pPr>
      <w:r>
        <w:t xml:space="preserve">backend validation status</w:t>
      </w:r>
    </w:p>
    <w:p>
      <w:pPr>
        <w:pStyle w:val="Compact"/>
        <w:numPr>
          <w:ilvl w:val="0"/>
          <w:numId w:val="1024"/>
        </w:numPr>
      </w:pPr>
      <w:r>
        <w:t xml:space="preserve">“test connection”</w:t>
      </w:r>
      <w:r>
        <w:t xml:space="preserve"> </w:t>
      </w:r>
      <w:r>
        <w:t xml:space="preserve">action</w:t>
      </w:r>
    </w:p>
    <w:p>
      <w:pPr>
        <w:pStyle w:val="Compact"/>
        <w:numPr>
          <w:ilvl w:val="0"/>
          <w:numId w:val="1024"/>
        </w:numPr>
      </w:pPr>
      <w:r>
        <w:t xml:space="preserve">useful validation error</w:t>
      </w:r>
    </w:p>
    <w:p>
      <w:pPr>
        <w:pStyle w:val="FirstParagraph"/>
      </w:pPr>
      <w:r>
        <w:t xml:space="preserve">Save settings through JSON and show field-level errors rather than replacing a generic status element.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visual-system"/>
    <w:p>
      <w:pPr>
        <w:pStyle w:val="Heading1"/>
      </w:pPr>
      <w:r>
        <w:t xml:space="preserve">11. Visual system</w:t>
      </w:r>
    </w:p>
    <w:bookmarkStart w:id="61" w:name="keep"/>
    <w:p>
      <w:pPr>
        <w:pStyle w:val="Heading2"/>
      </w:pPr>
      <w:r>
        <w:t xml:space="preserve">Keep</w:t>
      </w:r>
    </w:p>
    <w:p>
      <w:pPr>
        <w:pStyle w:val="Compact"/>
        <w:numPr>
          <w:ilvl w:val="0"/>
          <w:numId w:val="1025"/>
        </w:numPr>
      </w:pPr>
      <w:r>
        <w:t xml:space="preserve">dark control-plane appearance</w:t>
      </w:r>
    </w:p>
    <w:p>
      <w:pPr>
        <w:pStyle w:val="Compact"/>
        <w:numPr>
          <w:ilvl w:val="0"/>
          <w:numId w:val="1025"/>
        </w:numPr>
      </w:pPr>
      <w:r>
        <w:t xml:space="preserve">cyan as the identity color</w:t>
      </w:r>
    </w:p>
    <w:p>
      <w:pPr>
        <w:pStyle w:val="Compact"/>
        <w:numPr>
          <w:ilvl w:val="0"/>
          <w:numId w:val="1025"/>
        </w:numPr>
      </w:pPr>
      <w:r>
        <w:t xml:space="preserve">monospace styling for machine identifiers, logs, commands, and terminal output</w:t>
      </w:r>
    </w:p>
    <w:p>
      <w:pPr>
        <w:pStyle w:val="Compact"/>
        <w:numPr>
          <w:ilvl w:val="0"/>
          <w:numId w:val="1025"/>
        </w:numPr>
      </w:pPr>
      <w:r>
        <w:t xml:space="preserve">sharp geometry</w:t>
      </w:r>
    </w:p>
    <w:p>
      <w:pPr>
        <w:pStyle w:val="Compact"/>
        <w:numPr>
          <w:ilvl w:val="0"/>
          <w:numId w:val="1025"/>
        </w:numPr>
      </w:pPr>
      <w:r>
        <w:t xml:space="preserve">subtle glow for selected or active state</w:t>
      </w:r>
    </w:p>
    <w:bookmarkEnd w:id="61"/>
    <w:bookmarkStart w:id="62" w:name="change"/>
    <w:p>
      <w:pPr>
        <w:pStyle w:val="Heading2"/>
      </w:pPr>
      <w:r>
        <w:t xml:space="preserve">Change</w:t>
      </w:r>
    </w:p>
    <w:p>
      <w:pPr>
        <w:pStyle w:val="FirstParagraph"/>
      </w:pPr>
      <w:r>
        <w:t xml:space="preserve">The current interface applies cyan, uppercase text, borders, glow, and monospace typography almost everywhere.</w:t>
      </w:r>
    </w:p>
    <w:p>
      <w:pPr>
        <w:pStyle w:val="BodyText"/>
      </w:pPr>
      <w:r>
        <w:t xml:space="preserve">That weakens hierarchy because nearly every element demands equal attention.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6"/>
        </w:numPr>
      </w:pPr>
      <w:r>
        <w:t xml:space="preserve">a readable sans-serif for navigation, labels, explanations, and forms</w:t>
      </w:r>
    </w:p>
    <w:p>
      <w:pPr>
        <w:pStyle w:val="Compact"/>
        <w:numPr>
          <w:ilvl w:val="0"/>
          <w:numId w:val="1026"/>
        </w:numPr>
      </w:pPr>
      <w:r>
        <w:t xml:space="preserve">monospace for technical values</w:t>
      </w:r>
    </w:p>
    <w:p>
      <w:pPr>
        <w:pStyle w:val="Compact"/>
        <w:numPr>
          <w:ilvl w:val="0"/>
          <w:numId w:val="1026"/>
        </w:numPr>
      </w:pPr>
      <w:r>
        <w:t xml:space="preserve">cyan for selection and interaction</w:t>
      </w:r>
    </w:p>
    <w:p>
      <w:pPr>
        <w:pStyle w:val="Compact"/>
        <w:numPr>
          <w:ilvl w:val="0"/>
          <w:numId w:val="1026"/>
        </w:numPr>
      </w:pPr>
      <w:r>
        <w:t xml:space="preserve">green for healthy</w:t>
      </w:r>
    </w:p>
    <w:p>
      <w:pPr>
        <w:pStyle w:val="Compact"/>
        <w:numPr>
          <w:ilvl w:val="0"/>
          <w:numId w:val="1026"/>
        </w:numPr>
      </w:pPr>
      <w:r>
        <w:t xml:space="preserve">amber for drift and warnings</w:t>
      </w:r>
    </w:p>
    <w:p>
      <w:pPr>
        <w:pStyle w:val="Compact"/>
        <w:numPr>
          <w:ilvl w:val="0"/>
          <w:numId w:val="1026"/>
        </w:numPr>
      </w:pPr>
      <w:r>
        <w:t xml:space="preserve">red only for failure and destructive actions</w:t>
      </w:r>
    </w:p>
    <w:p>
      <w:pPr>
        <w:pStyle w:val="Compact"/>
        <w:numPr>
          <w:ilvl w:val="0"/>
          <w:numId w:val="1026"/>
        </w:numPr>
      </w:pPr>
      <w:r>
        <w:t xml:space="preserve">neutral gray for inactive information</w:t>
      </w:r>
    </w:p>
    <w:bookmarkEnd w:id="62"/>
    <w:bookmarkStart w:id="63" w:name="effects"/>
    <w:p>
      <w:pPr>
        <w:pStyle w:val="Heading2"/>
      </w:pPr>
      <w:r>
        <w:t xml:space="preserve">Effects</w:t>
      </w:r>
    </w:p>
    <w:p>
      <w:pPr>
        <w:pStyle w:val="FirstParagraph"/>
      </w:pPr>
      <w:r>
        <w:t xml:space="preserve">Reduce or disable:</w:t>
      </w:r>
    </w:p>
    <w:p>
      <w:pPr>
        <w:pStyle w:val="Compact"/>
        <w:numPr>
          <w:ilvl w:val="0"/>
          <w:numId w:val="1027"/>
        </w:numPr>
      </w:pPr>
      <w:r>
        <w:t xml:space="preserve">permanent scanline animation</w:t>
      </w:r>
    </w:p>
    <w:p>
      <w:pPr>
        <w:pStyle w:val="Compact"/>
        <w:numPr>
          <w:ilvl w:val="0"/>
          <w:numId w:val="1027"/>
        </w:numPr>
      </w:pPr>
      <w:r>
        <w:t xml:space="preserve">heavy vignette</w:t>
      </w:r>
    </w:p>
    <w:p>
      <w:pPr>
        <w:pStyle w:val="Compact"/>
        <w:numPr>
          <w:ilvl w:val="0"/>
          <w:numId w:val="1027"/>
        </w:numPr>
      </w:pPr>
      <w:r>
        <w:t xml:space="preserve">frequent pulsing</w:t>
      </w:r>
    </w:p>
    <w:p>
      <w:pPr>
        <w:pStyle w:val="Compact"/>
        <w:numPr>
          <w:ilvl w:val="0"/>
          <w:numId w:val="1027"/>
        </w:numPr>
      </w:pPr>
      <w:r>
        <w:t xml:space="preserve">glowing all primary text</w:t>
      </w:r>
    </w:p>
    <w:p>
      <w:pPr>
        <w:pStyle w:val="Compact"/>
        <w:numPr>
          <w:ilvl w:val="0"/>
          <w:numId w:val="1027"/>
        </w:numPr>
      </w:pPr>
      <w:r>
        <w:t xml:space="preserve">flickering content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Add a UI preference:</w:t>
      </w:r>
    </w:p>
    <w:p>
      <w:pPr>
        <w:pStyle w:val="SourceCode"/>
      </w:pPr>
      <w:r>
        <w:rPr>
          <w:rStyle w:val="VerbatimChar"/>
        </w:rPr>
        <w:t xml:space="preserve">Visual effects</w:t>
      </w:r>
      <w:r>
        <w:br/>
      </w:r>
      <w:r>
        <w:rPr>
          <w:rStyle w:val="VerbatimChar"/>
        </w:rPr>
        <w:t xml:space="preserve">○ Off</w:t>
      </w:r>
      <w:r>
        <w:br/>
      </w:r>
      <w:r>
        <w:rPr>
          <w:rStyle w:val="VerbatimChar"/>
        </w:rPr>
        <w:t xml:space="preserve">● Subtle</w:t>
      </w:r>
      <w:r>
        <w:br/>
      </w:r>
      <w:r>
        <w:rPr>
          <w:rStyle w:val="VerbatimChar"/>
        </w:rPr>
        <w:t xml:space="preserve">○ Full retro</w:t>
      </w:r>
    </w:p>
    <w:bookmarkEnd w:id="63"/>
    <w:bookmarkStart w:id="64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Avoid operational text at 10px. Several current labels and statuses use</w:t>
      </w:r>
      <w:r>
        <w:t xml:space="preserve"> </w:t>
      </w:r>
      <w:r>
        <w:rPr>
          <w:rStyle w:val="VerbatimChar"/>
        </w:rPr>
        <w:t xml:space="preserve">text-[10px]</w:t>
      </w:r>
      <w:r>
        <w:t xml:space="preserve">.</w:t>
      </w:r>
    </w:p>
    <w:p>
      <w:pPr>
        <w:pStyle w:val="BodyText"/>
      </w:pPr>
      <w:r>
        <w:t xml:space="preserve">Recommended minimums:</w:t>
      </w:r>
    </w:p>
    <w:p>
      <w:pPr>
        <w:pStyle w:val="Compact"/>
        <w:numPr>
          <w:ilvl w:val="0"/>
          <w:numId w:val="1028"/>
        </w:numPr>
      </w:pPr>
      <w:r>
        <w:t xml:space="preserve">body: 14–16px</w:t>
      </w:r>
    </w:p>
    <w:p>
      <w:pPr>
        <w:pStyle w:val="Compact"/>
        <w:numPr>
          <w:ilvl w:val="0"/>
          <w:numId w:val="1028"/>
        </w:numPr>
      </w:pPr>
      <w:r>
        <w:t xml:space="preserve">labels: 12–13px</w:t>
      </w:r>
    </w:p>
    <w:p>
      <w:pPr>
        <w:pStyle w:val="Compact"/>
        <w:numPr>
          <w:ilvl w:val="0"/>
          <w:numId w:val="1028"/>
        </w:numPr>
      </w:pPr>
      <w:r>
        <w:t xml:space="preserve">table content: 13–14px</w:t>
      </w:r>
    </w:p>
    <w:p>
      <w:pPr>
        <w:pStyle w:val="Compact"/>
        <w:numPr>
          <w:ilvl w:val="0"/>
          <w:numId w:val="1028"/>
        </w:numPr>
      </w:pPr>
      <w:r>
        <w:t xml:space="preserve">minor metadata: 12px</w:t>
      </w:r>
    </w:p>
    <w:p>
      <w:pPr>
        <w:pStyle w:val="Compact"/>
        <w:numPr>
          <w:ilvl w:val="0"/>
          <w:numId w:val="1028"/>
        </w:numPr>
      </w:pPr>
      <w:r>
        <w:t xml:space="preserve">terminal: configurable 13–16px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vue-architecture"/>
    <w:p>
      <w:pPr>
        <w:pStyle w:val="Heading1"/>
      </w:pPr>
      <w:r>
        <w:t xml:space="preserve">12. Vue architecture</w:t>
      </w:r>
    </w:p>
    <w:bookmarkStart w:id="66" w:name="recommended-stack"/>
    <w:p>
      <w:pPr>
        <w:pStyle w:val="Heading2"/>
      </w:pPr>
      <w:r>
        <w:t xml:space="preserve">Recommended stack</w:t>
      </w:r>
    </w:p>
    <w:p>
      <w:pPr>
        <w:pStyle w:val="SourceCode"/>
      </w:pPr>
      <w:r>
        <w:rPr>
          <w:rStyle w:val="VerbatimChar"/>
        </w:rPr>
        <w:t xml:space="preserve">Vue 3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Vue Router</w:t>
      </w:r>
      <w:r>
        <w:br/>
      </w:r>
      <w:r>
        <w:rPr>
          <w:rStyle w:val="VerbatimChar"/>
        </w:rPr>
        <w:t xml:space="preserve">Pinia</w:t>
      </w:r>
      <w:r>
        <w:br/>
      </w:r>
      <w:r>
        <w:rPr>
          <w:rStyle w:val="VerbatimChar"/>
        </w:rPr>
        <w:t xml:space="preserve">xterm.js</w:t>
      </w:r>
      <w:r>
        <w:br/>
      </w:r>
      <w:r>
        <w:rPr>
          <w:rStyle w:val="VerbatimChar"/>
        </w:rPr>
        <w:t xml:space="preserve">Tailwind CSS</w:t>
      </w:r>
    </w:p>
    <w:p>
      <w:pPr>
        <w:pStyle w:val="FirstParagraph"/>
      </w:pPr>
      <w:r>
        <w:t xml:space="preserve">Do not add Nuxt.</w:t>
      </w:r>
    </w:p>
    <w:p>
      <w:pPr>
        <w:pStyle w:val="BodyText"/>
      </w:pPr>
      <w:r>
        <w:t xml:space="preserve">Do not add a large global component framework initially. NodePanel has a distinct visual system and only needs a modest reusable component layer.</w:t>
      </w:r>
    </w:p>
    <w:p>
      <w:pPr>
        <w:pStyle w:val="BodyText"/>
      </w:pPr>
      <w:r>
        <w:t xml:space="preserve">Do not add Vue Query at the beginning. A typed API client plus feature stores is sufficient. Introduce a query library only when caching and invalidation become genuinely difficult.</w:t>
      </w:r>
    </w:p>
    <w:bookmarkEnd w:id="66"/>
    <w:bookmarkStart w:id="67" w:name="suggested-source-layout"/>
    <w:p>
      <w:pPr>
        <w:pStyle w:val="Heading2"/>
      </w:pPr>
      <w:r>
        <w:t xml:space="preserve">Suggested source layout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main.ts</w:t>
      </w:r>
      <w:r>
        <w:br/>
      </w:r>
      <w:r>
        <w:rPr>
          <w:rStyle w:val="VerbatimChar"/>
        </w:rPr>
        <w:t xml:space="preserve">    ├── App.vue</w:t>
      </w:r>
      <w:r>
        <w:br/>
      </w:r>
      <w:r>
        <w:rPr>
          <w:rStyle w:val="VerbatimChar"/>
        </w:rPr>
        <w:t xml:space="preserve">    ├── router/</w:t>
      </w:r>
      <w:r>
        <w:br/>
      </w:r>
      <w:r>
        <w:rPr>
          <w:rStyle w:val="VerbatimChar"/>
        </w:rPr>
        <w:t xml:space="preserve">    │   └── index.ts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│   ├── client.ts</w:t>
      </w:r>
      <w:r>
        <w:br/>
      </w:r>
      <w:r>
        <w:rPr>
          <w:rStyle w:val="VerbatimChar"/>
        </w:rPr>
        <w:t xml:space="preserve">    │   ├── nodes.ts</w:t>
      </w:r>
      <w:r>
        <w:br/>
      </w:r>
      <w:r>
        <w:rPr>
          <w:rStyle w:val="VerbatimChar"/>
        </w:rPr>
        <w:t xml:space="preserve">    │   ├── workflows.ts</w:t>
      </w:r>
      <w:r>
        <w:br/>
      </w:r>
      <w:r>
        <w:rPr>
          <w:rStyle w:val="VerbatimChar"/>
        </w:rPr>
        <w:t xml:space="preserve">    │   ├── repositories.ts</w:t>
      </w:r>
      <w:r>
        <w:br/>
      </w:r>
      <w:r>
        <w:rPr>
          <w:rStyle w:val="VerbatimChar"/>
        </w:rPr>
        <w:t xml:space="preserve">    │   ├── ledger.ts</w:t>
      </w:r>
      <w:r>
        <w:br/>
      </w:r>
      <w:r>
        <w:rPr>
          <w:rStyle w:val="VerbatimChar"/>
        </w:rPr>
        <w:t xml:space="preserve">    │   └── settings.ts</w:t>
      </w:r>
      <w:r>
        <w:br/>
      </w:r>
      <w:r>
        <w:rPr>
          <w:rStyle w:val="VerbatimChar"/>
        </w:rPr>
        <w:t xml:space="preserve">    ├── layouts/</w:t>
      </w:r>
      <w:r>
        <w:br/>
      </w:r>
      <w:r>
        <w:rPr>
          <w:rStyle w:val="VerbatimChar"/>
        </w:rPr>
        <w:t xml:space="preserve">    │   └── AppShell.vue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AppButton.vue</w:t>
      </w:r>
      <w:r>
        <w:br/>
      </w:r>
      <w:r>
        <w:rPr>
          <w:rStyle w:val="VerbatimChar"/>
        </w:rPr>
        <w:t xml:space="preserve">    │   ├── AppDialog.vue</w:t>
      </w:r>
      <w:r>
        <w:br/>
      </w:r>
      <w:r>
        <w:rPr>
          <w:rStyle w:val="VerbatimChar"/>
        </w:rPr>
        <w:t xml:space="preserve">    │   ├── StatusBadge.vue</w:t>
      </w:r>
      <w:r>
        <w:br/>
      </w:r>
      <w:r>
        <w:rPr>
          <w:rStyle w:val="VerbatimChar"/>
        </w:rPr>
        <w:t xml:space="preserve">    │   ├── EmptyState.vue</w:t>
      </w:r>
      <w:r>
        <w:br/>
      </w:r>
      <w:r>
        <w:rPr>
          <w:rStyle w:val="VerbatimChar"/>
        </w:rPr>
        <w:t xml:space="preserve">    │   ├── ConfirmActionDialog.vue</w:t>
      </w:r>
      <w:r>
        <w:br/>
      </w:r>
      <w:r>
        <w:rPr>
          <w:rStyle w:val="VerbatimChar"/>
        </w:rPr>
        <w:t xml:space="preserve">    │   └── JsonViewer.vue</w:t>
      </w:r>
      <w:r>
        <w:br/>
      </w:r>
      <w:r>
        <w:rPr>
          <w:rStyle w:val="VerbatimChar"/>
        </w:rPr>
        <w:t xml:space="preserve">    ├── features/</w:t>
      </w:r>
      <w:r>
        <w:br/>
      </w:r>
      <w:r>
        <w:rPr>
          <w:rStyle w:val="VerbatimChar"/>
        </w:rPr>
        <w:t xml:space="preserve">    │   ├── nodes/</w:t>
      </w:r>
      <w:r>
        <w:br/>
      </w:r>
      <w:r>
        <w:rPr>
          <w:rStyle w:val="VerbatimChar"/>
        </w:rPr>
        <w:t xml:space="preserve">    │   │   ├── NodeInventoryTable.vue</w:t>
      </w:r>
      <w:r>
        <w:br/>
      </w:r>
      <w:r>
        <w:rPr>
          <w:rStyle w:val="VerbatimChar"/>
        </w:rPr>
        <w:t xml:space="preserve">    │   │   ├── NodeInspector.vue</w:t>
      </w:r>
      <w:r>
        <w:br/>
      </w:r>
      <w:r>
        <w:rPr>
          <w:rStyle w:val="VerbatimChar"/>
        </w:rPr>
        <w:t xml:space="preserve">    │   │   ├── NodeStateBadge.vue</w:t>
      </w:r>
      <w:r>
        <w:br/>
      </w:r>
      <w:r>
        <w:rPr>
          <w:rStyle w:val="VerbatimChar"/>
        </w:rPr>
        <w:t xml:space="preserve">    │   │   ├── NodeActions.vue</w:t>
      </w:r>
      <w:r>
        <w:br/>
      </w:r>
      <w:r>
        <w:rPr>
          <w:rStyle w:val="VerbatimChar"/>
        </w:rPr>
        <w:t xml:space="preserve">    │   │   └── nodeStore.ts</w:t>
      </w:r>
      <w:r>
        <w:br/>
      </w:r>
      <w:r>
        <w:rPr>
          <w:rStyle w:val="VerbatimChar"/>
        </w:rPr>
        <w:t xml:space="preserve">    │   ├── workflows/</w:t>
      </w:r>
      <w:r>
        <w:br/>
      </w:r>
      <w:r>
        <w:rPr>
          <w:rStyle w:val="VerbatimChar"/>
        </w:rPr>
        <w:t xml:space="preserve">    │   │   ├── WorkflowLauncher.vue</w:t>
      </w:r>
      <w:r>
        <w:br/>
      </w:r>
      <w:r>
        <w:rPr>
          <w:rStyle w:val="VerbatimChar"/>
        </w:rPr>
        <w:t xml:space="preserve">    │   │   ├── DeployWorkflow.vue</w:t>
      </w:r>
      <w:r>
        <w:br/>
      </w:r>
      <w:r>
        <w:rPr>
          <w:rStyle w:val="VerbatimChar"/>
        </w:rPr>
        <w:t xml:space="preserve">    │   │   ├── FireWorkflow.vue</w:t>
      </w:r>
      <w:r>
        <w:br/>
      </w:r>
      <w:r>
        <w:rPr>
          <w:rStyle w:val="VerbatimChar"/>
        </w:rPr>
        <w:t xml:space="preserve">    │   │   ├── TransferWorkflow.vue</w:t>
      </w:r>
      <w:r>
        <w:br/>
      </w:r>
      <w:r>
        <w:rPr>
          <w:rStyle w:val="VerbatimChar"/>
        </w:rPr>
        <w:t xml:space="preserve">    │   │   ├── PasteWorkflow.vue</w:t>
      </w:r>
      <w:r>
        <w:br/>
      </w:r>
      <w:r>
        <w:rPr>
          <w:rStyle w:val="VerbatimChar"/>
        </w:rPr>
        <w:t xml:space="preserve">    │   │   └── jobsStore.ts</w:t>
      </w:r>
      <w:r>
        <w:br/>
      </w:r>
      <w:r>
        <w:rPr>
          <w:rStyle w:val="VerbatimChar"/>
        </w:rPr>
        <w:t xml:space="preserve">    │   ├── terminal/</w:t>
      </w:r>
      <w:r>
        <w:br/>
      </w:r>
      <w:r>
        <w:rPr>
          <w:rStyle w:val="VerbatimChar"/>
        </w:rPr>
        <w:t xml:space="preserve">    │   │   ├── TerminalDock.vue</w:t>
      </w:r>
      <w:r>
        <w:br/>
      </w:r>
      <w:r>
        <w:rPr>
          <w:rStyle w:val="VerbatimChar"/>
        </w:rPr>
        <w:t xml:space="preserve">    │   │   └── useTerminalSession.ts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│   ├── CredentialTable.vue</w:t>
      </w:r>
      <w:r>
        <w:br/>
      </w:r>
      <w:r>
        <w:rPr>
          <w:rStyle w:val="VerbatimChar"/>
        </w:rPr>
        <w:t xml:space="preserve">    │   │   ├── WorktreeGrid.vue</w:t>
      </w:r>
      <w:r>
        <w:br/>
      </w:r>
      <w:r>
        <w:rPr>
          <w:rStyle w:val="VerbatimChar"/>
        </w:rPr>
        <w:t xml:space="preserve">    │   │   └── StrapCredentialDialog.vue</w:t>
      </w:r>
      <w:r>
        <w:br/>
      </w:r>
      <w:r>
        <w:rPr>
          <w:rStyle w:val="VerbatimChar"/>
        </w:rPr>
        <w:t xml:space="preserve">    │   ├── ledger/</w:t>
      </w:r>
      <w:r>
        <w:br/>
      </w:r>
      <w:r>
        <w:rPr>
          <w:rStyle w:val="VerbatimChar"/>
        </w:rPr>
        <w:t xml:space="preserve">    │   │   ├── LedgerTable.vue</w:t>
      </w:r>
      <w:r>
        <w:br/>
      </w:r>
      <w:r>
        <w:rPr>
          <w:rStyle w:val="VerbatimChar"/>
        </w:rPr>
        <w:t xml:space="preserve">    │   │   └── LedgerDetail.vue</w:t>
      </w:r>
      <w:r>
        <w:br/>
      </w:r>
      <w:r>
        <w:rPr>
          <w:rStyle w:val="VerbatimChar"/>
        </w:rPr>
        <w:t xml:space="preserve">    │   └── settings/</w:t>
      </w:r>
      <w:r>
        <w:br/>
      </w:r>
      <w:r>
        <w:rPr>
          <w:rStyle w:val="VerbatimChar"/>
        </w:rPr>
        <w:t xml:space="preserve">    │       └── SshSettingsForm.vue</w:t>
      </w:r>
      <w:r>
        <w:br/>
      </w:r>
      <w:r>
        <w:rPr>
          <w:rStyle w:val="VerbatimChar"/>
        </w:rPr>
        <w:t xml:space="preserve">    ├── views/</w:t>
      </w:r>
      <w:r>
        <w:br/>
      </w:r>
      <w:r>
        <w:rPr>
          <w:rStyle w:val="VerbatimChar"/>
        </w:rPr>
        <w:t xml:space="preserve">    │   ├── OverviewView.vue</w:t>
      </w:r>
      <w:r>
        <w:br/>
      </w:r>
      <w:r>
        <w:rPr>
          <w:rStyle w:val="VerbatimChar"/>
        </w:rPr>
        <w:t xml:space="preserve">    │   ├── NodesView.vue</w:t>
      </w:r>
      <w:r>
        <w:br/>
      </w:r>
      <w:r>
        <w:rPr>
          <w:rStyle w:val="VerbatimChar"/>
        </w:rPr>
        <w:t xml:space="preserve">    │   ├── WorkflowsView.vue</w:t>
      </w:r>
      <w:r>
        <w:br/>
      </w:r>
      <w:r>
        <w:rPr>
          <w:rStyle w:val="VerbatimChar"/>
        </w:rPr>
        <w:t xml:space="preserve">    │   ├── RepositoriesView.vue</w:t>
      </w:r>
      <w:r>
        <w:br/>
      </w:r>
      <w:r>
        <w:rPr>
          <w:rStyle w:val="VerbatimChar"/>
        </w:rPr>
        <w:t xml:space="preserve">    │   ├── AuditView.vue</w:t>
      </w:r>
      <w:r>
        <w:br/>
      </w:r>
      <w:r>
        <w:rPr>
          <w:rStyle w:val="VerbatimChar"/>
        </w:rPr>
        <w:t xml:space="preserve">    │   └── SettingsView.vue</w:t>
      </w:r>
      <w:r>
        <w:br/>
      </w:r>
      <w:r>
        <w:rPr>
          <w:rStyle w:val="VerbatimChar"/>
        </w:rPr>
        <w:t xml:space="preserve">    └── styles/</w:t>
      </w:r>
      <w:r>
        <w:br/>
      </w:r>
      <w:r>
        <w:rPr>
          <w:rStyle w:val="VerbatimChar"/>
        </w:rPr>
        <w:t xml:space="preserve">        ├── tokens.css</w:t>
      </w:r>
      <w:r>
        <w:br/>
      </w:r>
      <w:r>
        <w:rPr>
          <w:rStyle w:val="VerbatimChar"/>
        </w:rPr>
        <w:t xml:space="preserve">        ├── base.css</w:t>
      </w:r>
      <w:r>
        <w:br/>
      </w:r>
      <w:r>
        <w:rPr>
          <w:rStyle w:val="VerbatimChar"/>
        </w:rPr>
        <w:t xml:space="preserve">        └── utilities.css</w:t>
      </w:r>
    </w:p>
    <w:p>
      <w:pPr>
        <w:pStyle w:val="FirstParagraph"/>
      </w:pPr>
      <w:r>
        <w:t xml:space="preserve">Avoid turning every label, table cell, and small wrapper into a Vue component.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backend-api-changes"/>
    <w:p>
      <w:pPr>
        <w:pStyle w:val="Heading1"/>
      </w:pPr>
      <w:r>
        <w:t xml:space="preserve">13. Backend API changes</w:t>
      </w:r>
    </w:p>
    <w:p>
      <w:pPr>
        <w:pStyle w:val="FirstParagraph"/>
      </w:pPr>
      <w:r>
        <w:t xml:space="preserve">The current FastAPI routes return HTML fragments for HTMX. The migration should introduce JSON endpoints alongside them.</w:t>
      </w:r>
    </w:p>
    <w:bookmarkStart w:id="69" w:name="suggested-endpoints"/>
    <w:p>
      <w:pPr>
        <w:pStyle w:val="Heading2"/>
      </w:pPr>
      <w:r>
        <w:t xml:space="preserve">Suggested endpoints</w:t>
      </w:r>
    </w:p>
    <w:p>
      <w:pPr>
        <w:pStyle w:val="SourceCode"/>
      </w:pPr>
      <w:r>
        <w:rPr>
          <w:rStyle w:val="VerbatimChar"/>
        </w:rPr>
        <w:t xml:space="preserve">GET    /api/v1/system/status</w:t>
      </w:r>
      <w:r>
        <w:br/>
      </w:r>
      <w:r>
        <w:rPr>
          <w:rStyle w:val="VerbatimChar"/>
        </w:rPr>
        <w:t xml:space="preserve">GET    /api/v1/nodes</w:t>
      </w:r>
      <w:r>
        <w:br/>
      </w:r>
      <w:r>
        <w:rPr>
          <w:rStyle w:val="VerbatimChar"/>
        </w:rPr>
        <w:t xml:space="preserve">GET    /api/v1/nodes/:name</w:t>
      </w:r>
      <w:r>
        <w:br/>
      </w:r>
      <w:r>
        <w:rPr>
          <w:rStyle w:val="VerbatimChar"/>
        </w:rPr>
        <w:t xml:space="preserve">POST   /api/v1/nodes</w:t>
      </w:r>
      <w:r>
        <w:br/>
      </w:r>
      <w:r>
        <w:rPr>
          <w:rStyle w:val="VerbatimChar"/>
        </w:rPr>
        <w:t xml:space="preserve">POST   /api/v1/nodes/:name/actions/:action</w:t>
      </w:r>
      <w:r>
        <w:br/>
      </w:r>
      <w:r>
        <w:br/>
      </w:r>
      <w:r>
        <w:rPr>
          <w:rStyle w:val="VerbatimChar"/>
        </w:rPr>
        <w:t xml:space="preserve">GET    /api/v1/hypervisor/vms</w:t>
      </w:r>
      <w:r>
        <w:br/>
      </w:r>
      <w:r>
        <w:rPr>
          <w:rStyle w:val="VerbatimChar"/>
        </w:rPr>
        <w:t xml:space="preserve">POST   /api/v1/terminal/target</w:t>
      </w:r>
      <w:r>
        <w:br/>
      </w:r>
      <w:r>
        <w:br/>
      </w:r>
      <w:r>
        <w:rPr>
          <w:rStyle w:val="VerbatimChar"/>
        </w:rPr>
        <w:t xml:space="preserve">GET    /api/v1/payloads</w:t>
      </w:r>
      <w:r>
        <w:br/>
      </w:r>
      <w:r>
        <w:rPr>
          <w:rStyle w:val="VerbatimChar"/>
        </w:rPr>
        <w:t xml:space="preserve">POST   /api/v1/payloads</w:t>
      </w:r>
      <w:r>
        <w:br/>
      </w:r>
      <w:r>
        <w:rPr>
          <w:rStyle w:val="VerbatimChar"/>
        </w:rPr>
        <w:t xml:space="preserve">POST   /api/v1/executions</w:t>
      </w:r>
      <w:r>
        <w:br/>
      </w:r>
      <w:r>
        <w:br/>
      </w:r>
      <w:r>
        <w:rPr>
          <w:rStyle w:val="VerbatimChar"/>
        </w:rPr>
        <w:t xml:space="preserve">POST   /api/v1/transfers</w:t>
      </w:r>
      <w:r>
        <w:br/>
      </w:r>
      <w:r>
        <w:rPr>
          <w:rStyle w:val="VerbatimChar"/>
        </w:rPr>
        <w:t xml:space="preserve">GET    /api/v1/jobs</w:t>
      </w:r>
      <w:r>
        <w:br/>
      </w:r>
      <w:r>
        <w:rPr>
          <w:rStyle w:val="VerbatimChar"/>
        </w:rPr>
        <w:t xml:space="preserve">GET    /api/v1/jobs/:id</w:t>
      </w:r>
      <w:r>
        <w:br/>
      </w:r>
      <w:r>
        <w:br/>
      </w:r>
      <w:r>
        <w:rPr>
          <w:rStyle w:val="VerbatimChar"/>
        </w:rPr>
        <w:t xml:space="preserve">GET    /api/v1/repositories/credentials</w:t>
      </w:r>
      <w:r>
        <w:br/>
      </w:r>
      <w:r>
        <w:rPr>
          <w:rStyle w:val="VerbatimChar"/>
        </w:rPr>
        <w:t xml:space="preserve">POST   /api/v1/repositories/credentials</w:t>
      </w:r>
      <w:r>
        <w:br/>
      </w:r>
      <w:r>
        <w:rPr>
          <w:rStyle w:val="VerbatimChar"/>
        </w:rPr>
        <w:t xml:space="preserve">POST   /api/v1/repositories/credentials/:id/scrub</w:t>
      </w:r>
      <w:r>
        <w:br/>
      </w:r>
      <w:r>
        <w:rPr>
          <w:rStyle w:val="VerbatimChar"/>
        </w:rPr>
        <w:t xml:space="preserve">POST   /api/v1/repositories/credentials/:id/nuke</w:t>
      </w:r>
      <w:r>
        <w:br/>
      </w:r>
      <w:r>
        <w:br/>
      </w:r>
      <w:r>
        <w:rPr>
          <w:rStyle w:val="VerbatimChar"/>
        </w:rPr>
        <w:t xml:space="preserve">GET    /api/v1/ledger</w:t>
      </w:r>
      <w:r>
        <w:br/>
      </w:r>
      <w:r>
        <w:rPr>
          <w:rStyle w:val="VerbatimChar"/>
        </w:rPr>
        <w:t xml:space="preserve">GET    /api/v1/settings</w:t>
      </w:r>
      <w:r>
        <w:br/>
      </w:r>
      <w:r>
        <w:rPr>
          <w:rStyle w:val="VerbatimChar"/>
        </w:rPr>
        <w:t xml:space="preserve">PATCH  /api/v1/settings</w:t>
      </w:r>
      <w:r>
        <w:br/>
      </w:r>
      <w:r>
        <w:rPr>
          <w:rStyle w:val="VerbatimChar"/>
        </w:rPr>
        <w:t xml:space="preserve">POST   /api/v1/settings/test-ssh</w:t>
      </w:r>
    </w:p>
    <w:bookmarkEnd w:id="69"/>
    <w:bookmarkStart w:id="70" w:name="action-responses"/>
    <w:p>
      <w:pPr>
        <w:pStyle w:val="Heading2"/>
      </w:pPr>
      <w:r>
        <w:t xml:space="preserve">Action responses</w:t>
      </w:r>
    </w:p>
    <w:p>
      <w:pPr>
        <w:pStyle w:val="FirstParagraph"/>
      </w:pPr>
      <w:r>
        <w:t xml:space="preserve">Do not return presentation HTML.</w:t>
      </w:r>
    </w:p>
    <w:p>
      <w:pPr>
        <w:pStyle w:val="BodyText"/>
      </w:pPr>
      <w:r>
        <w:t xml:space="preserve">Return structured results: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should use a consistent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"SSH_UNREACHABLE"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connect to worker-02."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"192.168.122.42"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frontend should not parse command output to determine success.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migration-strategy"/>
    <w:p>
      <w:pPr>
        <w:pStyle w:val="Heading1"/>
      </w:pPr>
      <w:r>
        <w:t xml:space="preserve">14. Migration strategy</w:t>
      </w:r>
    </w:p>
    <w:bookmarkStart w:id="72" w:name="stage-1-foundation"/>
    <w:p>
      <w:pPr>
        <w:pStyle w:val="Heading2"/>
      </w:pPr>
      <w:r>
        <w:t xml:space="preserve">Stage 1: foundation</w:t>
      </w:r>
    </w:p>
    <w:p>
      <w:pPr>
        <w:pStyle w:val="Compact"/>
        <w:numPr>
          <w:ilvl w:val="0"/>
          <w:numId w:val="102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with Vue 3, TypeScript, and Vite.</w:t>
      </w:r>
    </w:p>
    <w:p>
      <w:pPr>
        <w:pStyle w:val="Compact"/>
        <w:numPr>
          <w:ilvl w:val="0"/>
          <w:numId w:val="1029"/>
        </w:numPr>
      </w:pPr>
      <w:r>
        <w:t xml:space="preserve">Keep the existing HTMX interface available at</w:t>
      </w:r>
      <w:r>
        <w:t xml:space="preserve"> </w:t>
      </w:r>
      <w:r>
        <w:rPr>
          <w:rStyle w:val="VerbatimChar"/>
        </w:rPr>
        <w:t xml:space="preserve">/legacy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Serve Vue at</w:t>
      </w:r>
      <w:r>
        <w:t xml:space="preserve"> </w:t>
      </w:r>
      <w:r>
        <w:rPr>
          <w:rStyle w:val="VerbatimChar"/>
        </w:rPr>
        <w:t xml:space="preserve">/app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Add a Vite development proxy to FastAPI.</w:t>
      </w:r>
    </w:p>
    <w:p>
      <w:pPr>
        <w:pStyle w:val="Compact"/>
        <w:numPr>
          <w:ilvl w:val="0"/>
          <w:numId w:val="1029"/>
        </w:numPr>
      </w:pPr>
      <w:r>
        <w:t xml:space="preserve">Introduce</w:t>
      </w:r>
      <w:r>
        <w:t xml:space="preserve"> </w:t>
      </w:r>
      <w:r>
        <w:rPr>
          <w:rStyle w:val="VerbatimChar"/>
        </w:rPr>
        <w:t xml:space="preserve">/api/v1/system/status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Recreate the compact shell and persistent terminal.</w:t>
      </w:r>
    </w:p>
    <w:p>
      <w:pPr>
        <w:pStyle w:val="FirstParagraph"/>
      </w:pPr>
      <w:r>
        <w:t xml:space="preserve">No current feature is removed.</w:t>
      </w:r>
    </w:p>
    <w:bookmarkEnd w:id="72"/>
    <w:bookmarkStart w:id="73" w:name="stage-2-overview-and-reconciliation"/>
    <w:p>
      <w:pPr>
        <w:pStyle w:val="Heading2"/>
      </w:pPr>
      <w:r>
        <w:t xml:space="preserve">Stage 2: overview and reconciliation</w:t>
      </w:r>
    </w:p>
    <w:p>
      <w:pPr>
        <w:pStyle w:val="Compact"/>
        <w:numPr>
          <w:ilvl w:val="0"/>
          <w:numId w:val="1030"/>
        </w:numPr>
      </w:pPr>
      <w:r>
        <w:t xml:space="preserve">Add JSON endpoints for manifests and virsh state.</w:t>
      </w:r>
    </w:p>
    <w:p>
      <w:pPr>
        <w:pStyle w:val="Compact"/>
        <w:numPr>
          <w:ilvl w:val="0"/>
          <w:numId w:val="1030"/>
        </w:numPr>
      </w:pPr>
      <w:r>
        <w:t xml:space="preserve">Build the unified node inventory.</w:t>
      </w:r>
    </w:p>
    <w:p>
      <w:pPr>
        <w:pStyle w:val="Compact"/>
        <w:numPr>
          <w:ilvl w:val="0"/>
          <w:numId w:val="1030"/>
        </w:numPr>
      </w:pPr>
      <w:r>
        <w:t xml:space="preserve">Add target selection.</w:t>
      </w:r>
    </w:p>
    <w:p>
      <w:pPr>
        <w:pStyle w:val="Compact"/>
        <w:numPr>
          <w:ilvl w:val="0"/>
          <w:numId w:val="1030"/>
        </w:numPr>
      </w:pPr>
      <w:r>
        <w:t xml:space="preserve">Add the node inspector.</w:t>
      </w:r>
    </w:p>
    <w:p>
      <w:pPr>
        <w:pStyle w:val="Compact"/>
        <w:numPr>
          <w:ilvl w:val="0"/>
          <w:numId w:val="1030"/>
        </w:numPr>
      </w:pPr>
      <w:r>
        <w:t xml:space="preserve">Keep actions linked to the existing backend functions.</w:t>
      </w:r>
    </w:p>
    <w:p>
      <w:pPr>
        <w:pStyle w:val="FirstParagraph"/>
      </w:pPr>
      <w:r>
        <w:t xml:space="preserve">This stage delivers the greatest usability improvement.</w:t>
      </w:r>
    </w:p>
    <w:bookmarkEnd w:id="73"/>
    <w:bookmarkStart w:id="74" w:name="stage-3-structured-jobs"/>
    <w:p>
      <w:pPr>
        <w:pStyle w:val="Heading2"/>
      </w:pPr>
      <w:r>
        <w:t xml:space="preserve">Stage 3: structured jobs</w:t>
      </w:r>
    </w:p>
    <w:p>
      <w:pPr>
        <w:pStyle w:val="Compact"/>
        <w:numPr>
          <w:ilvl w:val="0"/>
          <w:numId w:val="1031"/>
        </w:numPr>
      </w:pPr>
      <w:r>
        <w:t xml:space="preserve">Wrap deploy, collect, snapshot, fire, and transfer operations in job records.</w:t>
      </w:r>
    </w:p>
    <w:p>
      <w:pPr>
        <w:pStyle w:val="Compact"/>
        <w:numPr>
          <w:ilvl w:val="0"/>
          <w:numId w:val="1031"/>
        </w:numPr>
      </w:pPr>
      <w:r>
        <w:t xml:space="preserve">Add the activity center.</w:t>
      </w:r>
    </w:p>
    <w:p>
      <w:pPr>
        <w:pStyle w:val="Compact"/>
        <w:numPr>
          <w:ilvl w:val="0"/>
          <w:numId w:val="1031"/>
        </w:numPr>
      </w:pPr>
      <w:r>
        <w:t xml:space="preserve">Replace injected HTML output.</w:t>
      </w:r>
    </w:p>
    <w:p>
      <w:pPr>
        <w:pStyle w:val="Compact"/>
        <w:numPr>
          <w:ilvl w:val="0"/>
          <w:numId w:val="1031"/>
        </w:numPr>
      </w:pPr>
      <w:r>
        <w:t xml:space="preserve">Preserve raw output as structured job lines.</w:t>
      </w:r>
    </w:p>
    <w:bookmarkEnd w:id="74"/>
    <w:bookmarkStart w:id="75" w:name="stage-4-workflows"/>
    <w:p>
      <w:pPr>
        <w:pStyle w:val="Heading2"/>
      </w:pPr>
      <w:r>
        <w:t xml:space="preserve">Stage 4: workflows</w:t>
      </w:r>
    </w:p>
    <w:p>
      <w:pPr>
        <w:pStyle w:val="Compact"/>
        <w:numPr>
          <w:ilvl w:val="0"/>
          <w:numId w:val="1032"/>
        </w:numPr>
      </w:pPr>
      <w:r>
        <w:t xml:space="preserve">Migrate Deploy.</w:t>
      </w:r>
    </w:p>
    <w:p>
      <w:pPr>
        <w:pStyle w:val="Compact"/>
        <w:numPr>
          <w:ilvl w:val="0"/>
          <w:numId w:val="1032"/>
        </w:numPr>
      </w:pPr>
      <w:r>
        <w:t xml:space="preserve">Migrate Fire Payload.</w:t>
      </w:r>
    </w:p>
    <w:p>
      <w:pPr>
        <w:pStyle w:val="Compact"/>
        <w:numPr>
          <w:ilvl w:val="0"/>
          <w:numId w:val="1032"/>
        </w:numPr>
      </w:pPr>
      <w:r>
        <w:t xml:space="preserve">Migrate Transfer.</w:t>
      </w:r>
    </w:p>
    <w:p>
      <w:pPr>
        <w:pStyle w:val="Compact"/>
        <w:numPr>
          <w:ilvl w:val="0"/>
          <w:numId w:val="1032"/>
        </w:numPr>
      </w:pPr>
      <w:r>
        <w:t xml:space="preserve">Migrate Paste and Execute.</w:t>
      </w:r>
    </w:p>
    <w:p>
      <w:pPr>
        <w:pStyle w:val="Compact"/>
        <w:numPr>
          <w:ilvl w:val="0"/>
          <w:numId w:val="1032"/>
        </w:numPr>
      </w:pPr>
      <w:r>
        <w:t xml:space="preserve">Migrate Payload Upload.</w:t>
      </w:r>
    </w:p>
    <w:bookmarkEnd w:id="75"/>
    <w:bookmarkStart w:id="76" w:name="stage-5-repositories"/>
    <w:p>
      <w:pPr>
        <w:pStyle w:val="Heading2"/>
      </w:pPr>
      <w:r>
        <w:t xml:space="preserve">Stage 5: repositories</w:t>
      </w:r>
    </w:p>
    <w:p>
      <w:pPr>
        <w:pStyle w:val="Compact"/>
        <w:numPr>
          <w:ilvl w:val="0"/>
          <w:numId w:val="1033"/>
        </w:numPr>
      </w:pPr>
      <w:r>
        <w:t xml:space="preserve">Add JSON credential and worktree APIs.</w:t>
      </w:r>
    </w:p>
    <w:p>
      <w:pPr>
        <w:pStyle w:val="Compact"/>
        <w:numPr>
          <w:ilvl w:val="0"/>
          <w:numId w:val="1033"/>
        </w:numPr>
      </w:pPr>
      <w:r>
        <w:t xml:space="preserve">Add safe scrub and nuke dialogs.</w:t>
      </w:r>
    </w:p>
    <w:p>
      <w:pPr>
        <w:pStyle w:val="Compact"/>
        <w:numPr>
          <w:ilvl w:val="0"/>
          <w:numId w:val="1033"/>
        </w:numPr>
      </w:pPr>
      <w:r>
        <w:t xml:space="preserve">Ensure tokens never return to the browser.</w:t>
      </w:r>
    </w:p>
    <w:bookmarkEnd w:id="76"/>
    <w:bookmarkStart w:id="77" w:name="stage-6-ledger-and-settings"/>
    <w:p>
      <w:pPr>
        <w:pStyle w:val="Heading2"/>
      </w:pPr>
      <w:r>
        <w:t xml:space="preserve">Stage 6: ledger and settings</w:t>
      </w:r>
    </w:p>
    <w:p>
      <w:pPr>
        <w:pStyle w:val="Compact"/>
        <w:numPr>
          <w:ilvl w:val="0"/>
          <w:numId w:val="1034"/>
        </w:numPr>
      </w:pPr>
      <w:r>
        <w:t xml:space="preserve">Add ledger filters and details.</w:t>
      </w:r>
    </w:p>
    <w:p>
      <w:pPr>
        <w:pStyle w:val="Compact"/>
        <w:numPr>
          <w:ilvl w:val="0"/>
          <w:numId w:val="1034"/>
        </w:numPr>
      </w:pPr>
      <w:r>
        <w:t xml:space="preserve">Remove password retrieval.</w:t>
      </w:r>
    </w:p>
    <w:p>
      <w:pPr>
        <w:pStyle w:val="Compact"/>
        <w:numPr>
          <w:ilvl w:val="0"/>
          <w:numId w:val="1034"/>
        </w:numPr>
      </w:pPr>
      <w:r>
        <w:t xml:space="preserve">Add SSH connection testing.</w:t>
      </w:r>
    </w:p>
    <w:p>
      <w:pPr>
        <w:pStyle w:val="Compact"/>
        <w:numPr>
          <w:ilvl w:val="0"/>
          <w:numId w:val="1034"/>
        </w:numPr>
      </w:pPr>
      <w:r>
        <w:t xml:space="preserve">Add UI preferences and reduced-motion support.</w:t>
      </w:r>
    </w:p>
    <w:bookmarkEnd w:id="77"/>
    <w:bookmarkStart w:id="78" w:name="stage-7-cutover"/>
    <w:p>
      <w:pPr>
        <w:pStyle w:val="Heading2"/>
      </w:pPr>
      <w:r>
        <w:t xml:space="preserve">Stage 7: cutover</w:t>
      </w:r>
    </w:p>
    <w:p>
      <w:pPr>
        <w:pStyle w:val="Compact"/>
        <w:numPr>
          <w:ilvl w:val="0"/>
          <w:numId w:val="1035"/>
        </w:numPr>
      </w:pPr>
      <w:r>
        <w:t xml:space="preserve">Make Vue the default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Retain</w:t>
      </w:r>
      <w:r>
        <w:t xml:space="preserve"> </w:t>
      </w:r>
      <w:r>
        <w:rPr>
          <w:rStyle w:val="VerbatimChar"/>
        </w:rPr>
        <w:t xml:space="preserve">/legacy</w:t>
      </w:r>
      <w:r>
        <w:t xml:space="preserve"> </w:t>
      </w:r>
      <w:r>
        <w:t xml:space="preserve">for one release.</w:t>
      </w:r>
    </w:p>
    <w:p>
      <w:pPr>
        <w:pStyle w:val="Compact"/>
        <w:numPr>
          <w:ilvl w:val="0"/>
          <w:numId w:val="1035"/>
        </w:numPr>
      </w:pPr>
      <w:r>
        <w:t xml:space="preserve">Compare ledger records and action results between both interfaces.</w:t>
      </w:r>
    </w:p>
    <w:p>
      <w:pPr>
        <w:pStyle w:val="Compact"/>
        <w:numPr>
          <w:ilvl w:val="0"/>
          <w:numId w:val="1035"/>
        </w:numPr>
      </w:pPr>
      <w:r>
        <w:t xml:space="preserve">Remove HTMX templates only after feature parity is verified.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commended-first-implementation-slice"/>
    <w:p>
      <w:pPr>
        <w:pStyle w:val="Heading1"/>
      </w:pPr>
      <w:r>
        <w:t xml:space="preserve">15. Recommended first implementation slice</w:t>
      </w:r>
    </w:p>
    <w:p>
      <w:pPr>
        <w:pStyle w:val="FirstParagraph"/>
      </w:pPr>
      <w:r>
        <w:t xml:space="preserve">Do not start by converting all existing templates.</w:t>
      </w:r>
    </w:p>
    <w:p>
      <w:pPr>
        <w:pStyle w:val="BodyText"/>
      </w:pPr>
      <w:r>
        <w:t xml:space="preserve">Build this vertical slice first:</w:t>
      </w:r>
    </w:p>
    <w:p>
      <w:pPr>
        <w:pStyle w:val="Compact"/>
        <w:numPr>
          <w:ilvl w:val="0"/>
          <w:numId w:val="1036"/>
        </w:numPr>
      </w:pPr>
      <w:r>
        <w:t xml:space="preserve">Vue app shell</w:t>
      </w:r>
    </w:p>
    <w:p>
      <w:pPr>
        <w:pStyle w:val="Compact"/>
        <w:numPr>
          <w:ilvl w:val="0"/>
          <w:numId w:val="1036"/>
        </w:numPr>
      </w:pPr>
      <w:r>
        <w:t xml:space="preserve">compact status bar</w:t>
      </w:r>
    </w:p>
    <w:p>
      <w:pPr>
        <w:pStyle w:val="Compact"/>
        <w:numPr>
          <w:ilvl w:val="0"/>
          <w:numId w:val="1036"/>
        </w:numPr>
      </w:pPr>
      <w:r>
        <w:t xml:space="preserve">persistent xterm terminal</w:t>
      </w:r>
    </w:p>
    <w:p>
      <w:pPr>
        <w:pStyle w:val="Compact"/>
        <w:numPr>
          <w:ilvl w:val="0"/>
          <w:numId w:val="1036"/>
        </w:numPr>
      </w:pPr>
      <w:r>
        <w:t xml:space="preserve">JSON manifest endpoint</w:t>
      </w:r>
    </w:p>
    <w:p>
      <w:pPr>
        <w:pStyle w:val="Compact"/>
        <w:numPr>
          <w:ilvl w:val="0"/>
          <w:numId w:val="1036"/>
        </w:numPr>
      </w:pPr>
      <w:r>
        <w:t xml:space="preserve">JSON virsh endpoint</w:t>
      </w:r>
    </w:p>
    <w:p>
      <w:pPr>
        <w:pStyle w:val="Compact"/>
        <w:numPr>
          <w:ilvl w:val="0"/>
          <w:numId w:val="1036"/>
        </w:numPr>
      </w:pPr>
      <w:r>
        <w:t xml:space="preserve">reconciled node table</w:t>
      </w:r>
    </w:p>
    <w:p>
      <w:pPr>
        <w:pStyle w:val="Compact"/>
        <w:numPr>
          <w:ilvl w:val="0"/>
          <w:numId w:val="1036"/>
        </w:numPr>
      </w:pPr>
      <w:r>
        <w:t xml:space="preserve">target terminal action</w:t>
      </w:r>
    </w:p>
    <w:p>
      <w:pPr>
        <w:pStyle w:val="Compact"/>
        <w:numPr>
          <w:ilvl w:val="0"/>
          <w:numId w:val="1036"/>
        </w:numPr>
      </w:pPr>
      <w:r>
        <w:t xml:space="preserve">collect action as a structured job</w:t>
      </w:r>
    </w:p>
    <w:p>
      <w:pPr>
        <w:pStyle w:val="Compact"/>
        <w:numPr>
          <w:ilvl w:val="0"/>
          <w:numId w:val="1036"/>
        </w:numPr>
      </w:pPr>
      <w:r>
        <w:t xml:space="preserve">activity center</w:t>
      </w:r>
    </w:p>
    <w:p>
      <w:pPr>
        <w:pStyle w:val="Compact"/>
        <w:numPr>
          <w:ilvl w:val="0"/>
          <w:numId w:val="1036"/>
        </w:numPr>
      </w:pPr>
      <w:r>
        <w:t xml:space="preserve">node inspector drawer</w:t>
      </w:r>
    </w:p>
    <w:p>
      <w:pPr>
        <w:pStyle w:val="FirstParagraph"/>
      </w:pPr>
      <w:r>
        <w:t xml:space="preserve">That slice proves:</w:t>
      </w:r>
    </w:p>
    <w:p>
      <w:pPr>
        <w:pStyle w:val="Compact"/>
        <w:numPr>
          <w:ilvl w:val="0"/>
          <w:numId w:val="1037"/>
        </w:numPr>
      </w:pPr>
      <w:r>
        <w:t xml:space="preserve">Vue/FastAPI integration</w:t>
      </w:r>
    </w:p>
    <w:p>
      <w:pPr>
        <w:pStyle w:val="Compact"/>
        <w:numPr>
          <w:ilvl w:val="0"/>
          <w:numId w:val="1037"/>
        </w:numPr>
      </w:pPr>
      <w:r>
        <w:t xml:space="preserve">the new state model</w:t>
      </w:r>
    </w:p>
    <w:p>
      <w:pPr>
        <w:pStyle w:val="Compact"/>
        <w:numPr>
          <w:ilvl w:val="0"/>
          <w:numId w:val="1037"/>
        </w:numPr>
      </w:pPr>
      <w:r>
        <w:t xml:space="preserve">terminal persistence</w:t>
      </w:r>
    </w:p>
    <w:p>
      <w:pPr>
        <w:pStyle w:val="Compact"/>
        <w:numPr>
          <w:ilvl w:val="0"/>
          <w:numId w:val="1037"/>
        </w:numPr>
      </w:pPr>
      <w:r>
        <w:t xml:space="preserve">operation handling</w:t>
      </w:r>
    </w:p>
    <w:p>
      <w:pPr>
        <w:pStyle w:val="Compact"/>
        <w:numPr>
          <w:ilvl w:val="0"/>
          <w:numId w:val="1037"/>
        </w:numPr>
      </w:pPr>
      <w:r>
        <w:t xml:space="preserve">the new visual hierarchy</w:t>
      </w:r>
    </w:p>
    <w:p>
      <w:pPr>
        <w:pStyle w:val="Compact"/>
        <w:numPr>
          <w:ilvl w:val="0"/>
          <w:numId w:val="1037"/>
        </w:numPr>
      </w:pPr>
      <w:r>
        <w:t xml:space="preserve">compatibility with the existing backend</w:t>
      </w:r>
    </w:p>
    <w:p>
      <w:pPr>
        <w:pStyle w:val="FirstParagraph"/>
      </w:pPr>
      <w:r>
        <w:t xml:space="preserve">Only after that should Repositories, Ledger, Config, and all five Toolbox workflows be migrated.</w:t>
      </w:r>
    </w:p>
    <w:p>
      <w:r>
        <w:pict>
          <v:rect style="width:0;height:1.5pt" o:hralign="center" o:hrstd="t" o:hr="t"/>
        </w:pict>
      </w:r>
    </w:p>
    <w:bookmarkEnd w:id="80"/>
    <w:bookmarkStart w:id="81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NodePanel should not become a generic rounded-card SaaS dashboard.</w:t>
      </w:r>
    </w:p>
    <w:p>
      <w:pPr>
        <w:pStyle w:val="BodyText"/>
      </w:pPr>
      <w:r>
        <w:t xml:space="preserve">Its strongest visual identity is the operator-console aesthetic, and that should remain. The redesign should make it feel like a serious control surface rather than a terminal-themed webpage:</w:t>
      </w:r>
    </w:p>
    <w:p>
      <w:pPr>
        <w:pStyle w:val="Compact"/>
        <w:numPr>
          <w:ilvl w:val="0"/>
          <w:numId w:val="1038"/>
        </w:numPr>
      </w:pPr>
      <w:r>
        <w:t xml:space="preserve">compact system status</w:t>
      </w:r>
    </w:p>
    <w:p>
      <w:pPr>
        <w:pStyle w:val="Compact"/>
        <w:numPr>
          <w:ilvl w:val="0"/>
          <w:numId w:val="1038"/>
        </w:numPr>
      </w:pPr>
      <w:r>
        <w:t xml:space="preserve">unified factory/hypervisor state</w:t>
      </w:r>
    </w:p>
    <w:p>
      <w:pPr>
        <w:pStyle w:val="Compact"/>
        <w:numPr>
          <w:ilvl w:val="0"/>
          <w:numId w:val="1038"/>
        </w:numPr>
      </w:pPr>
      <w:r>
        <w:t xml:space="preserve">persistent selected target</w:t>
      </w:r>
    </w:p>
    <w:p>
      <w:pPr>
        <w:pStyle w:val="Compact"/>
        <w:numPr>
          <w:ilvl w:val="0"/>
          <w:numId w:val="1038"/>
        </w:numPr>
      </w:pPr>
      <w:r>
        <w:t xml:space="preserve">persistent terminal</w:t>
      </w:r>
    </w:p>
    <w:p>
      <w:pPr>
        <w:pStyle w:val="Compact"/>
        <w:numPr>
          <w:ilvl w:val="0"/>
          <w:numId w:val="1038"/>
        </w:numPr>
      </w:pPr>
      <w:r>
        <w:t xml:space="preserve">structured background operations</w:t>
      </w:r>
    </w:p>
    <w:p>
      <w:pPr>
        <w:pStyle w:val="Compact"/>
        <w:numPr>
          <w:ilvl w:val="0"/>
          <w:numId w:val="1038"/>
        </w:numPr>
      </w:pPr>
      <w:r>
        <w:t xml:space="preserve">explicit drift</w:t>
      </w:r>
    </w:p>
    <w:p>
      <w:pPr>
        <w:pStyle w:val="Compact"/>
        <w:numPr>
          <w:ilvl w:val="0"/>
          <w:numId w:val="1038"/>
        </w:numPr>
      </w:pPr>
      <w:r>
        <w:t xml:space="preserve">clear destructive-action boundaries</w:t>
      </w:r>
    </w:p>
    <w:p>
      <w:pPr>
        <w:pStyle w:val="Compact"/>
        <w:numPr>
          <w:ilvl w:val="0"/>
          <w:numId w:val="1038"/>
        </w:numPr>
      </w:pPr>
      <w:r>
        <w:t xml:space="preserve">technical detail available on demand</w:t>
      </w:r>
    </w:p>
    <w:p>
      <w:pPr>
        <w:pStyle w:val="FirstParagraph"/>
      </w:pPr>
      <w:r>
        <w:t xml:space="preserve">The largest architectural improvement is not Vue itself. It is replacing fragment-driven DOM updates with an explicit frontend model for:</w:t>
      </w:r>
    </w:p>
    <w:p>
      <w:pPr>
        <w:pStyle w:val="SourceCode"/>
      </w:pP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targets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credentials</w:t>
      </w:r>
      <w:r>
        <w:br/>
      </w:r>
      <w:r>
        <w:rPr>
          <w:rStyle w:val="VerbatimChar"/>
        </w:rPr>
        <w:t xml:space="preserve">audit records</w:t>
      </w:r>
      <w:r>
        <w:br/>
      </w:r>
      <w:r>
        <w:rPr>
          <w:rStyle w:val="VerbatimChar"/>
        </w:rPr>
        <w:t xml:space="preserve">system status</w:t>
      </w:r>
    </w:p>
    <w:p>
      <w:pPr>
        <w:pStyle w:val="FirstParagraph"/>
      </w:pPr>
      <w:r>
        <w:t xml:space="preserve">Vue then gives that model a stable, maintainable interface.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2026-07-10T07:55:54Z</dcterms:created>
  <dcterms:modified xsi:type="dcterms:W3CDTF">2026-07-10T07:55:54Z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