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3504123"/>
        <w:docPartObj>
          <w:docPartGallery w:val="Cover Pages"/>
          <w:docPartUnique/>
        </w:docPartObj>
      </w:sdtPr>
      <w:sdtContent>
        <w:p w14:paraId="2E216E52" w14:textId="589248D5" w:rsidR="007F1EF9" w:rsidRPr="00243E2F" w:rsidRDefault="007F1EF9"/>
        <w:p w14:paraId="04484A38" w14:textId="32BFF017" w:rsidR="007F1EF9" w:rsidRPr="00243E2F" w:rsidRDefault="007F1EF9">
          <w:r w:rsidRPr="00243E2F">
            <w:rPr>
              <w:noProof/>
            </w:rPr>
            <mc:AlternateContent>
              <mc:Choice Requires="wps">
                <w:drawing>
                  <wp:anchor distT="0" distB="0" distL="114300" distR="114300" simplePos="0" relativeHeight="251661312" behindDoc="0" locked="0" layoutInCell="1" allowOverlap="1" wp14:anchorId="4DA9BF66" wp14:editId="49B47A4B">
                    <wp:simplePos x="0" y="0"/>
                    <wp:positionH relativeFrom="page">
                      <wp:posOffset>476250</wp:posOffset>
                    </wp:positionH>
                    <wp:positionV relativeFrom="margin">
                      <wp:posOffset>6971665</wp:posOffset>
                    </wp:positionV>
                    <wp:extent cx="7505700" cy="2600325"/>
                    <wp:effectExtent l="0" t="0" r="0" b="9525"/>
                    <wp:wrapSquare wrapText="bothSides"/>
                    <wp:docPr id="129" name="Text Box 129"/>
                    <wp:cNvGraphicFramePr/>
                    <a:graphic xmlns:a="http://schemas.openxmlformats.org/drawingml/2006/main">
                      <a:graphicData uri="http://schemas.microsoft.com/office/word/2010/wordprocessingShape">
                        <wps:wsp>
                          <wps:cNvSpPr txBox="1"/>
                          <wps:spPr>
                            <a:xfrm>
                              <a:off x="0" y="0"/>
                              <a:ext cx="7505700" cy="2600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28"/>
                                    <w:szCs w:val="28"/>
                                    <w:lang w:val="en-IE"/>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C20AD7A" w14:textId="77777777" w:rsidR="007F1EF9" w:rsidRPr="00243E2F" w:rsidRDefault="007F1EF9" w:rsidP="007F1EF9">
                                    <w:pPr>
                                      <w:pStyle w:val="NoSpacing"/>
                                      <w:spacing w:before="40" w:after="40"/>
                                      <w:rPr>
                                        <w:rFonts w:ascii="Times New Roman" w:hAnsi="Times New Roman" w:cs="Times New Roman"/>
                                        <w:caps/>
                                        <w:color w:val="156082" w:themeColor="accent1"/>
                                        <w:sz w:val="28"/>
                                        <w:szCs w:val="28"/>
                                        <w:lang w:val="en-IE"/>
                                      </w:rPr>
                                    </w:pPr>
                                    <w:r w:rsidRPr="00243E2F">
                                      <w:rPr>
                                        <w:rFonts w:ascii="Times New Roman" w:hAnsi="Times New Roman" w:cs="Times New Roman"/>
                                        <w:caps/>
                                        <w:color w:val="156082" w:themeColor="accent1"/>
                                        <w:sz w:val="28"/>
                                        <w:szCs w:val="28"/>
                                        <w:lang w:val="en-IE"/>
                                      </w:rPr>
                                      <w:t>Module:   Object Oriented Analysis and design Scenario:   CA1-02-KMLS, Kerry Rural library Repository:   https://github.com/EoinMannix/OOAD-ca1-analysis</w:t>
                                    </w:r>
                                  </w:p>
                                </w:sdtContent>
                              </w:sdt>
                              <w:p w14:paraId="69829AE1" w14:textId="4C0F9053" w:rsidR="007F1EF9" w:rsidRPr="00243E2F" w:rsidRDefault="007F1EF9">
                                <w:pPr>
                                  <w:pStyle w:val="NoSpacing"/>
                                  <w:spacing w:before="40" w:after="40"/>
                                  <w:rPr>
                                    <w:caps/>
                                    <w:color w:val="A02B93" w:themeColor="accent5"/>
                                    <w:sz w:val="24"/>
                                    <w:szCs w:val="24"/>
                                    <w:lang w:val="en-IE"/>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A9BF66" id="_x0000_t202" coordsize="21600,21600" o:spt="202" path="m,l,21600r21600,l21600,xe">
                    <v:stroke joinstyle="miter"/>
                    <v:path gradientshapeok="t" o:connecttype="rect"/>
                  </v:shapetype>
                  <v:shape id="Text Box 129" o:spid="_x0000_s1026" type="#_x0000_t202" style="position:absolute;margin-left:37.5pt;margin-top:548.95pt;width:591pt;height:204.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" filled="f" stroked="f" strokeweight=".5pt">
                    <v:textbox inset="1in,0,86.4pt,0">
                      <w:txbxContent>
                        <w:sdt>
                          <w:sdtPr>
                            <w:rPr>
                              <w:rFonts w:ascii="Times New Roman" w:hAnsi="Times New Roman" w:cs="Times New Roman"/>
                              <w:caps/>
                              <w:color w:val="156082" w:themeColor="accent1"/>
                              <w:sz w:val="28"/>
                              <w:szCs w:val="28"/>
                              <w:lang w:val="en-IE"/>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C20AD7A" w14:textId="77777777" w:rsidR="007F1EF9" w:rsidRPr="00243E2F" w:rsidRDefault="007F1EF9" w:rsidP="007F1EF9">
                              <w:pPr>
                                <w:pStyle w:val="NoSpacing"/>
                                <w:spacing w:before="40" w:after="40"/>
                                <w:rPr>
                                  <w:rFonts w:ascii="Times New Roman" w:hAnsi="Times New Roman" w:cs="Times New Roman"/>
                                  <w:caps/>
                                  <w:color w:val="156082" w:themeColor="accent1"/>
                                  <w:sz w:val="28"/>
                                  <w:szCs w:val="28"/>
                                  <w:lang w:val="en-IE"/>
                                </w:rPr>
                              </w:pPr>
                              <w:r w:rsidRPr="00243E2F">
                                <w:rPr>
                                  <w:rFonts w:ascii="Times New Roman" w:hAnsi="Times New Roman" w:cs="Times New Roman"/>
                                  <w:caps/>
                                  <w:color w:val="156082" w:themeColor="accent1"/>
                                  <w:sz w:val="28"/>
                                  <w:szCs w:val="28"/>
                                  <w:lang w:val="en-IE"/>
                                </w:rPr>
                                <w:t>Module:   Object Oriented Analysis and design Scenario:   CA1-02-KMLS, Kerry Rural library Repository:   https://github.com/EoinMannix/OOAD-ca1-analysis</w:t>
                              </w:r>
                            </w:p>
                          </w:sdtContent>
                        </w:sdt>
                        <w:p w14:paraId="69829AE1" w14:textId="4C0F9053" w:rsidR="007F1EF9" w:rsidRPr="00243E2F" w:rsidRDefault="007F1EF9">
                          <w:pPr>
                            <w:pStyle w:val="NoSpacing"/>
                            <w:spacing w:before="40" w:after="40"/>
                            <w:rPr>
                              <w:caps/>
                              <w:color w:val="A02B93" w:themeColor="accent5"/>
                              <w:sz w:val="24"/>
                              <w:szCs w:val="24"/>
                              <w:lang w:val="en-IE"/>
                            </w:rPr>
                          </w:pPr>
                        </w:p>
                      </w:txbxContent>
                    </v:textbox>
                    <w10:wrap type="square" anchorx="page" anchory="margin"/>
                  </v:shape>
                </w:pict>
              </mc:Fallback>
            </mc:AlternateContent>
          </w:r>
          <w:r w:rsidRPr="00243E2F">
            <w:rPr>
              <w:noProof/>
            </w:rPr>
            <mc:AlternateContent>
              <mc:Choice Requires="wpg">
                <w:drawing>
                  <wp:anchor distT="0" distB="0" distL="114300" distR="114300" simplePos="0" relativeHeight="251659264" behindDoc="1" locked="0" layoutInCell="1" allowOverlap="1" wp14:anchorId="27022642" wp14:editId="18826E8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4028DDA" w14:textId="34EC289D" w:rsidR="007F1EF9" w:rsidRPr="00243E2F"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F1EF9" w:rsidRPr="00243E2F">
                                        <w:rPr>
                                          <w:color w:val="FFFFFF" w:themeColor="background1"/>
                                          <w:sz w:val="72"/>
                                          <w:szCs w:val="72"/>
                                        </w:rPr>
                                        <w:t>CA1 Analysis: Kerry Mobile Library Support Service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7022642" id="Group 126"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4028DDA" w14:textId="34EC289D" w:rsidR="007F1EF9" w:rsidRPr="00243E2F"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F1EF9" w:rsidRPr="00243E2F">
                                  <w:rPr>
                                    <w:color w:val="FFFFFF" w:themeColor="background1"/>
                                    <w:sz w:val="72"/>
                                    <w:szCs w:val="72"/>
                                  </w:rPr>
                                  <w:t>CA1 Analysis: Kerry Mobile Library Support Service</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243E2F">
            <w:rPr>
              <w:noProof/>
            </w:rPr>
            <mc:AlternateContent>
              <mc:Choice Requires="wps">
                <w:drawing>
                  <wp:anchor distT="0" distB="0" distL="114300" distR="114300" simplePos="0" relativeHeight="251662336" behindDoc="0" locked="0" layoutInCell="1" allowOverlap="1" wp14:anchorId="5ED6B52A" wp14:editId="3B281E94">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B7785" w14:textId="31A01FDC" w:rsidR="007F1EF9" w:rsidRPr="00243E2F" w:rsidRDefault="007F1EF9">
                                <w:pPr>
                                  <w:pStyle w:val="NoSpacing"/>
                                  <w:rPr>
                                    <w:color w:val="7F7F7F" w:themeColor="text1" w:themeTint="80"/>
                                    <w:sz w:val="18"/>
                                    <w:szCs w:val="18"/>
                                    <w:lang w:val="en-IE"/>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ED6B52A" id="Text Box 128" o:spid="_x0000_s1030"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5C6B7785" w14:textId="31A01FDC" w:rsidR="007F1EF9" w:rsidRPr="00243E2F" w:rsidRDefault="007F1EF9">
                          <w:pPr>
                            <w:pStyle w:val="NoSpacing"/>
                            <w:rPr>
                              <w:color w:val="7F7F7F" w:themeColor="text1" w:themeTint="80"/>
                              <w:sz w:val="18"/>
                              <w:szCs w:val="18"/>
                              <w:lang w:val="en-IE"/>
                            </w:rPr>
                          </w:pPr>
                        </w:p>
                      </w:txbxContent>
                    </v:textbox>
                    <w10:wrap type="square" anchorx="page" anchory="margin"/>
                  </v:shape>
                </w:pict>
              </mc:Fallback>
            </mc:AlternateContent>
          </w:r>
          <w:r w:rsidRPr="00243E2F">
            <w:rPr>
              <w:noProof/>
            </w:rPr>
            <mc:AlternateContent>
              <mc:Choice Requires="wps">
                <w:drawing>
                  <wp:anchor distT="0" distB="0" distL="114300" distR="114300" simplePos="0" relativeHeight="251660288" behindDoc="0" locked="0" layoutInCell="1" allowOverlap="1" wp14:anchorId="71C590F1" wp14:editId="43566D2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n-IE"/>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EBF2BB5" w14:textId="292C04C8" w:rsidR="007F1EF9" w:rsidRPr="00243E2F" w:rsidRDefault="007F1EF9">
                                    <w:pPr>
                                      <w:pStyle w:val="NoSpacing"/>
                                      <w:jc w:val="right"/>
                                      <w:rPr>
                                        <w:color w:val="FFFFFF" w:themeColor="background1"/>
                                        <w:sz w:val="24"/>
                                        <w:szCs w:val="24"/>
                                        <w:lang w:val="en-IE"/>
                                      </w:rPr>
                                    </w:pPr>
                                    <w:r w:rsidRPr="00243E2F">
                                      <w:rPr>
                                        <w:color w:val="FFFFFF" w:themeColor="background1"/>
                                        <w:sz w:val="24"/>
                                        <w:szCs w:val="24"/>
                                        <w:lang w:val="en-IE"/>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1C590F1"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lang w:val="en-IE"/>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EBF2BB5" w14:textId="292C04C8" w:rsidR="007F1EF9" w:rsidRPr="00243E2F" w:rsidRDefault="007F1EF9">
                              <w:pPr>
                                <w:pStyle w:val="NoSpacing"/>
                                <w:jc w:val="right"/>
                                <w:rPr>
                                  <w:color w:val="FFFFFF" w:themeColor="background1"/>
                                  <w:sz w:val="24"/>
                                  <w:szCs w:val="24"/>
                                  <w:lang w:val="en-IE"/>
                                </w:rPr>
                              </w:pPr>
                              <w:r w:rsidRPr="00243E2F">
                                <w:rPr>
                                  <w:color w:val="FFFFFF" w:themeColor="background1"/>
                                  <w:sz w:val="24"/>
                                  <w:szCs w:val="24"/>
                                  <w:lang w:val="en-IE"/>
                                </w:rPr>
                                <w:t>2026</w:t>
                              </w:r>
                            </w:p>
                          </w:sdtContent>
                        </w:sdt>
                      </w:txbxContent>
                    </v:textbox>
                    <w10:wrap anchorx="margin" anchory="page"/>
                  </v:rect>
                </w:pict>
              </mc:Fallback>
            </mc:AlternateContent>
          </w:r>
          <w:r w:rsidRPr="00243E2F">
            <w:br w:type="page"/>
          </w:r>
        </w:p>
      </w:sdtContent>
    </w:sdt>
    <w:sdt>
      <w:sdtPr>
        <w:rPr>
          <w:rFonts w:asciiTheme="minorHAnsi" w:eastAsiaTheme="minorEastAsia" w:hAnsiTheme="minorHAnsi" w:cs="Times New Roman"/>
          <w:color w:val="auto"/>
          <w:sz w:val="22"/>
          <w:szCs w:val="22"/>
        </w:rPr>
        <w:id w:val="1867259204"/>
        <w:docPartObj>
          <w:docPartGallery w:val="Table of Contents"/>
          <w:docPartUnique/>
        </w:docPartObj>
      </w:sdtPr>
      <w:sdtContent>
        <w:p w14:paraId="0DFFA9DB" w14:textId="2CDD0F74" w:rsidR="007F1EF9" w:rsidRPr="00243E2F" w:rsidRDefault="007F1EF9">
          <w:pPr>
            <w:pStyle w:val="TOCHeading"/>
          </w:pPr>
          <w:r w:rsidRPr="00243E2F">
            <w:t>Table of Contents</w:t>
          </w:r>
        </w:p>
        <w:p w14:paraId="2423F8DF" w14:textId="77777777" w:rsidR="007F1EF9" w:rsidRPr="00243E2F" w:rsidRDefault="00000000">
          <w:pPr>
            <w:pStyle w:val="TOC1"/>
          </w:pPr>
          <w:sdt>
            <w:sdtPr>
              <w:rPr>
                <w:b/>
                <w:bCs/>
              </w:rPr>
              <w:id w:val="183865962"/>
              <w:placeholder>
                <w:docPart w:val="47E774277D0F47669AB0A2C67AC546AF"/>
              </w:placeholder>
              <w:temporary/>
              <w:showingPlcHdr/>
            </w:sdtPr>
            <w:sdtContent>
              <w:r w:rsidR="007F1EF9" w:rsidRPr="00243E2F">
                <w:rPr>
                  <w:b/>
                  <w:bCs/>
                </w:rPr>
                <w:t>Type chapter title (level 1)</w:t>
              </w:r>
            </w:sdtContent>
          </w:sdt>
          <w:r w:rsidR="007F1EF9" w:rsidRPr="00243E2F">
            <w:ptab w:relativeTo="margin" w:alignment="right" w:leader="dot"/>
          </w:r>
          <w:r w:rsidR="007F1EF9" w:rsidRPr="00243E2F">
            <w:rPr>
              <w:b/>
              <w:bCs/>
            </w:rPr>
            <w:t>1</w:t>
          </w:r>
        </w:p>
        <w:p w14:paraId="130F5357" w14:textId="77777777" w:rsidR="007F1EF9" w:rsidRPr="00243E2F" w:rsidRDefault="00000000">
          <w:pPr>
            <w:pStyle w:val="TOC2"/>
            <w:ind w:left="216"/>
          </w:pPr>
          <w:sdt>
            <w:sdtPr>
              <w:id w:val="1667506712"/>
              <w:placeholder>
                <w:docPart w:val="F94DB55F2BB04C748199D37BD6487319"/>
              </w:placeholder>
              <w:temporary/>
              <w:showingPlcHdr/>
            </w:sdtPr>
            <w:sdtContent>
              <w:r w:rsidR="007F1EF9" w:rsidRPr="00243E2F">
                <w:t>Type chapter title (level 2)</w:t>
              </w:r>
            </w:sdtContent>
          </w:sdt>
          <w:r w:rsidR="007F1EF9" w:rsidRPr="00243E2F">
            <w:ptab w:relativeTo="margin" w:alignment="right" w:leader="dot"/>
          </w:r>
          <w:r w:rsidR="007F1EF9" w:rsidRPr="00243E2F">
            <w:t>2</w:t>
          </w:r>
        </w:p>
        <w:p w14:paraId="4DFCD94A" w14:textId="77777777" w:rsidR="007F1EF9" w:rsidRPr="00243E2F" w:rsidRDefault="00000000">
          <w:pPr>
            <w:pStyle w:val="TOC3"/>
            <w:ind w:left="446"/>
          </w:pPr>
          <w:sdt>
            <w:sdtPr>
              <w:id w:val="93059032"/>
              <w:placeholder>
                <w:docPart w:val="EE81D1A4A5874F458B2F579F40AA7516"/>
              </w:placeholder>
              <w:temporary/>
              <w:showingPlcHdr/>
            </w:sdtPr>
            <w:sdtContent>
              <w:r w:rsidR="007F1EF9" w:rsidRPr="00243E2F">
                <w:t>Type chapter title (level 3)</w:t>
              </w:r>
            </w:sdtContent>
          </w:sdt>
          <w:r w:rsidR="007F1EF9" w:rsidRPr="00243E2F">
            <w:ptab w:relativeTo="margin" w:alignment="right" w:leader="dot"/>
          </w:r>
          <w:r w:rsidR="007F1EF9" w:rsidRPr="00243E2F">
            <w:t>3</w:t>
          </w:r>
        </w:p>
        <w:p w14:paraId="7828DDEC" w14:textId="77777777" w:rsidR="007F1EF9" w:rsidRPr="00243E2F" w:rsidRDefault="00000000">
          <w:pPr>
            <w:pStyle w:val="TOC1"/>
          </w:pPr>
          <w:sdt>
            <w:sdtPr>
              <w:rPr>
                <w:b/>
                <w:bCs/>
              </w:rPr>
              <w:id w:val="183865966"/>
              <w:placeholder>
                <w:docPart w:val="47E774277D0F47669AB0A2C67AC546AF"/>
              </w:placeholder>
              <w:temporary/>
              <w:showingPlcHdr/>
            </w:sdtPr>
            <w:sdtContent>
              <w:r w:rsidR="007F1EF9" w:rsidRPr="00243E2F">
                <w:rPr>
                  <w:b/>
                  <w:bCs/>
                </w:rPr>
                <w:t>Type chapter title (level 1)</w:t>
              </w:r>
            </w:sdtContent>
          </w:sdt>
          <w:r w:rsidR="007F1EF9" w:rsidRPr="00243E2F">
            <w:ptab w:relativeTo="margin" w:alignment="right" w:leader="dot"/>
          </w:r>
          <w:r w:rsidR="007F1EF9" w:rsidRPr="00243E2F">
            <w:rPr>
              <w:b/>
              <w:bCs/>
            </w:rPr>
            <w:t>4</w:t>
          </w:r>
        </w:p>
        <w:p w14:paraId="52D6921B" w14:textId="77777777" w:rsidR="007F1EF9" w:rsidRPr="00243E2F" w:rsidRDefault="00000000">
          <w:pPr>
            <w:pStyle w:val="TOC2"/>
            <w:ind w:left="216"/>
          </w:pPr>
          <w:sdt>
            <w:sdtPr>
              <w:id w:val="93059040"/>
              <w:placeholder>
                <w:docPart w:val="F94DB55F2BB04C748199D37BD6487319"/>
              </w:placeholder>
              <w:temporary/>
              <w:showingPlcHdr/>
            </w:sdtPr>
            <w:sdtContent>
              <w:r w:rsidR="007F1EF9" w:rsidRPr="00243E2F">
                <w:t>Type chapter title (level 2)</w:t>
              </w:r>
            </w:sdtContent>
          </w:sdt>
          <w:r w:rsidR="007F1EF9" w:rsidRPr="00243E2F">
            <w:ptab w:relativeTo="margin" w:alignment="right" w:leader="dot"/>
          </w:r>
          <w:r w:rsidR="007F1EF9" w:rsidRPr="00243E2F">
            <w:t>5</w:t>
          </w:r>
        </w:p>
        <w:p w14:paraId="0CAFFAE4" w14:textId="060C9C83" w:rsidR="007F1EF9" w:rsidRPr="00243E2F" w:rsidRDefault="00000000">
          <w:pPr>
            <w:pStyle w:val="TOC3"/>
            <w:ind w:left="446"/>
          </w:pPr>
          <w:sdt>
            <w:sdtPr>
              <w:id w:val="93059044"/>
              <w:placeholder>
                <w:docPart w:val="EE81D1A4A5874F458B2F579F40AA7516"/>
              </w:placeholder>
              <w:temporary/>
              <w:showingPlcHdr/>
            </w:sdtPr>
            <w:sdtContent>
              <w:r w:rsidR="007F1EF9" w:rsidRPr="00243E2F">
                <w:t>Type chapter title (level 3)</w:t>
              </w:r>
            </w:sdtContent>
          </w:sdt>
          <w:r w:rsidR="007F1EF9" w:rsidRPr="00243E2F">
            <w:ptab w:relativeTo="margin" w:alignment="right" w:leader="dot"/>
          </w:r>
          <w:r w:rsidR="007F1EF9" w:rsidRPr="00243E2F">
            <w:t>6</w:t>
          </w:r>
        </w:p>
      </w:sdtContent>
    </w:sdt>
    <w:p w14:paraId="0495605C" w14:textId="09FE9BC8" w:rsidR="007F1EF9" w:rsidRPr="00243E2F" w:rsidRDefault="007F1EF9"/>
    <w:p w14:paraId="07AB1091" w14:textId="77777777" w:rsidR="007F1EF9" w:rsidRPr="00243E2F" w:rsidRDefault="007F1EF9">
      <w:r w:rsidRPr="00243E2F">
        <w:br w:type="page"/>
      </w:r>
    </w:p>
    <w:p w14:paraId="67718B6C" w14:textId="20159255" w:rsidR="00072A5A" w:rsidRPr="00243E2F" w:rsidRDefault="007F1EF9" w:rsidP="007F1EF9">
      <w:pPr>
        <w:pStyle w:val="Heading1"/>
        <w:numPr>
          <w:ilvl w:val="0"/>
          <w:numId w:val="1"/>
        </w:numPr>
      </w:pPr>
      <w:r w:rsidRPr="00243E2F">
        <w:lastRenderedPageBreak/>
        <w:t>Scenario Interpretation</w:t>
      </w:r>
    </w:p>
    <w:p w14:paraId="3E9B94B5" w14:textId="692F8DD8" w:rsidR="00243E2F" w:rsidRDefault="00243E2F" w:rsidP="00243E2F">
      <w:pPr>
        <w:pStyle w:val="Heading2"/>
        <w:numPr>
          <w:ilvl w:val="1"/>
          <w:numId w:val="1"/>
        </w:numPr>
      </w:pPr>
      <w:r w:rsidRPr="00243E2F">
        <w:t>Organi</w:t>
      </w:r>
      <w:r>
        <w:t>s</w:t>
      </w:r>
      <w:r w:rsidRPr="00243E2F">
        <w:t>ation and current Process</w:t>
      </w:r>
      <w:r>
        <w:t>.</w:t>
      </w:r>
    </w:p>
    <w:p w14:paraId="56EB28AD" w14:textId="1098BF8C" w:rsidR="00F371D3" w:rsidRPr="00F371D3" w:rsidRDefault="00243E2F" w:rsidP="001831F8">
      <w:pPr>
        <w:pStyle w:val="ListParagraph"/>
        <w:ind w:left="840"/>
      </w:pPr>
      <w:r>
        <w:t>Kerry</w:t>
      </w:r>
      <w:r w:rsidR="001F52F2">
        <w:t xml:space="preserve"> R</w:t>
      </w:r>
      <w:r>
        <w:t xml:space="preserve">ural </w:t>
      </w:r>
      <w:r w:rsidR="001F52F2">
        <w:t>L</w:t>
      </w:r>
      <w:r>
        <w:t xml:space="preserve">ibrary </w:t>
      </w:r>
      <w:r w:rsidR="00054BF6">
        <w:t>is a service for small communities and towns that do not have direct access to a permanent library</w:t>
      </w:r>
      <w:r w:rsidR="001831F8">
        <w:t xml:space="preserve"> it runs on recurring routes enabling remote locations access to library resources</w:t>
      </w:r>
      <w:r w:rsidR="00054BF6">
        <w:t>.</w:t>
      </w:r>
      <w:r w:rsidR="001831F8">
        <w:t xml:space="preserve"> Information about the routes, requests, loads and disruptions is spread across spreadsheets, printed route sheets, phone calls and social media. The problem is not the lack of any particular technology but the unreliable and inconsistent information between staff and customer. </w:t>
      </w:r>
    </w:p>
    <w:p w14:paraId="390CC0F1" w14:textId="036F10FB" w:rsidR="00F371D3" w:rsidRPr="00F371D3" w:rsidRDefault="00F371D3" w:rsidP="00F371D3">
      <w:pPr>
        <w:ind w:left="720"/>
      </w:pPr>
    </w:p>
    <w:tbl>
      <w:tblPr>
        <w:tblStyle w:val="PlainTable1"/>
        <w:tblW w:w="9356" w:type="dxa"/>
        <w:tblInd w:w="-5" w:type="dxa"/>
        <w:tblLook w:val="04A0" w:firstRow="1" w:lastRow="0" w:firstColumn="1" w:lastColumn="0" w:noHBand="0" w:noVBand="1"/>
      </w:tblPr>
      <w:tblGrid>
        <w:gridCol w:w="5207"/>
        <w:gridCol w:w="4149"/>
      </w:tblGrid>
      <w:tr w:rsidR="001831F8" w14:paraId="16D0247E" w14:textId="77777777" w:rsidTr="00183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7" w:type="dxa"/>
          </w:tcPr>
          <w:p w14:paraId="64CA8E5E" w14:textId="485A30D7" w:rsidR="001831F8" w:rsidRPr="00E92167" w:rsidRDefault="001831F8" w:rsidP="005061B7">
            <w:pPr>
              <w:pStyle w:val="ListParagraph"/>
              <w:ind w:left="0"/>
            </w:pPr>
            <w:r w:rsidRPr="00E92167">
              <w:t>Evidence from the scenario</w:t>
            </w:r>
          </w:p>
        </w:tc>
        <w:tc>
          <w:tcPr>
            <w:tcW w:w="4149" w:type="dxa"/>
          </w:tcPr>
          <w:p w14:paraId="49C49D37" w14:textId="12E8B80F" w:rsidR="001831F8" w:rsidRPr="00E92167" w:rsidRDefault="001831F8" w:rsidP="005061B7">
            <w:pPr>
              <w:pStyle w:val="ListParagraph"/>
              <w:ind w:left="0"/>
              <w:cnfStyle w:val="100000000000" w:firstRow="1" w:lastRow="0" w:firstColumn="0" w:lastColumn="0" w:oddVBand="0" w:evenVBand="0" w:oddHBand="0" w:evenHBand="0" w:firstRowFirstColumn="0" w:firstRowLastColumn="0" w:lastRowFirstColumn="0" w:lastRowLastColumn="0"/>
            </w:pPr>
            <w:r w:rsidRPr="00E92167">
              <w:t>What the evidence tells us</w:t>
            </w:r>
          </w:p>
        </w:tc>
      </w:tr>
      <w:tr w:rsidR="001831F8" w14:paraId="757CD139" w14:textId="77777777" w:rsidTr="00183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7" w:type="dxa"/>
          </w:tcPr>
          <w:p w14:paraId="19A1A067" w14:textId="420C2981" w:rsidR="001831F8" w:rsidRPr="001831F8" w:rsidRDefault="001831F8" w:rsidP="005061B7">
            <w:pPr>
              <w:pStyle w:val="ListParagraph"/>
              <w:ind w:left="0"/>
              <w:rPr>
                <w:b w:val="0"/>
                <w:bCs w:val="0"/>
              </w:rPr>
            </w:pPr>
            <w:r w:rsidRPr="001831F8">
              <w:rPr>
                <w:b w:val="0"/>
                <w:bCs w:val="0"/>
              </w:rPr>
              <w:t>Routes are planned several months in advance through a spread sheet. A route contains an ordered set of stops, but the sequence may change because of road works, school closures etc.</w:t>
            </w:r>
          </w:p>
        </w:tc>
        <w:tc>
          <w:tcPr>
            <w:tcW w:w="4149" w:type="dxa"/>
          </w:tcPr>
          <w:p w14:paraId="689349A3" w14:textId="2EA874B0" w:rsidR="001831F8" w:rsidRDefault="001831F8" w:rsidP="005061B7">
            <w:pPr>
              <w:pStyle w:val="ListParagraph"/>
              <w:ind w:left="0"/>
              <w:cnfStyle w:val="000000100000" w:firstRow="0" w:lastRow="0" w:firstColumn="0" w:lastColumn="0" w:oddVBand="0" w:evenVBand="0" w:oddHBand="1" w:evenHBand="0" w:firstRowFirstColumn="0" w:firstRowLastColumn="0" w:lastRowFirstColumn="0" w:lastRowLastColumn="0"/>
            </w:pPr>
            <w:r>
              <w:t>The planned route and the route actually taken may differ and there is no reliable record of the change in route.</w:t>
            </w:r>
          </w:p>
        </w:tc>
      </w:tr>
      <w:tr w:rsidR="001831F8" w14:paraId="51B0FEA1" w14:textId="77777777" w:rsidTr="001831F8">
        <w:tc>
          <w:tcPr>
            <w:cnfStyle w:val="001000000000" w:firstRow="0" w:lastRow="0" w:firstColumn="1" w:lastColumn="0" w:oddVBand="0" w:evenVBand="0" w:oddHBand="0" w:evenHBand="0" w:firstRowFirstColumn="0" w:firstRowLastColumn="0" w:lastRowFirstColumn="0" w:lastRowLastColumn="0"/>
            <w:tcW w:w="5207" w:type="dxa"/>
          </w:tcPr>
          <w:p w14:paraId="74E3A465" w14:textId="44E2AFBA" w:rsidR="001831F8" w:rsidRPr="001831F8" w:rsidRDefault="003564E5" w:rsidP="005061B7">
            <w:pPr>
              <w:pStyle w:val="ListParagraph"/>
              <w:ind w:left="0"/>
              <w:rPr>
                <w:b w:val="0"/>
                <w:bCs w:val="0"/>
              </w:rPr>
            </w:pPr>
            <w:r>
              <w:rPr>
                <w:b w:val="0"/>
                <w:bCs w:val="0"/>
              </w:rPr>
              <w:t>Stops run weekly, fortnightly or monthly. A stop may be suspended without being removed from the scheduled route.</w:t>
            </w:r>
          </w:p>
        </w:tc>
        <w:tc>
          <w:tcPr>
            <w:tcW w:w="4149" w:type="dxa"/>
          </w:tcPr>
          <w:p w14:paraId="5C26A5BC" w14:textId="38ACE406" w:rsidR="001831F8" w:rsidRDefault="003564E5" w:rsidP="005061B7">
            <w:pPr>
              <w:pStyle w:val="ListParagraph"/>
              <w:ind w:left="0"/>
              <w:cnfStyle w:val="000000000000" w:firstRow="0" w:lastRow="0" w:firstColumn="0" w:lastColumn="0" w:oddVBand="0" w:evenVBand="0" w:oddHBand="0" w:evenHBand="0" w:firstRowFirstColumn="0" w:firstRowLastColumn="0" w:lastRowFirstColumn="0" w:lastRowLastColumn="0"/>
            </w:pPr>
            <w:r>
              <w:t>The stop frequency and status are separate from the scheduled route.</w:t>
            </w:r>
          </w:p>
        </w:tc>
      </w:tr>
      <w:tr w:rsidR="001831F8" w14:paraId="59F1482C" w14:textId="77777777" w:rsidTr="00183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7" w:type="dxa"/>
          </w:tcPr>
          <w:p w14:paraId="45D9CB6C" w14:textId="26163C33" w:rsidR="001831F8" w:rsidRPr="001831F8" w:rsidRDefault="003564E5" w:rsidP="005061B7">
            <w:pPr>
              <w:pStyle w:val="ListParagraph"/>
              <w:ind w:left="0"/>
              <w:rPr>
                <w:b w:val="0"/>
                <w:bCs w:val="0"/>
              </w:rPr>
            </w:pPr>
            <w:r>
              <w:rPr>
                <w:b w:val="0"/>
                <w:bCs w:val="0"/>
              </w:rPr>
              <w:t>Most requests are taken at a branch, by phone or at a stop. Some requests go through the library system, and others go through the printed route sheet.</w:t>
            </w:r>
          </w:p>
        </w:tc>
        <w:tc>
          <w:tcPr>
            <w:tcW w:w="4149" w:type="dxa"/>
          </w:tcPr>
          <w:p w14:paraId="4F5DBB8F" w14:textId="0AA2646B" w:rsidR="001831F8" w:rsidRDefault="003564E5" w:rsidP="005061B7">
            <w:pPr>
              <w:pStyle w:val="ListParagraph"/>
              <w:ind w:left="0"/>
              <w:cnfStyle w:val="000000100000" w:firstRow="0" w:lastRow="0" w:firstColumn="0" w:lastColumn="0" w:oddVBand="0" w:evenVBand="0" w:oddHBand="1" w:evenHBand="0" w:firstRowFirstColumn="0" w:firstRowLastColumn="0" w:lastRowFirstColumn="0" w:lastRowLastColumn="0"/>
            </w:pPr>
            <w:r>
              <w:t>There is no central entry point and this can cause confusion between which order goes where.</w:t>
            </w:r>
          </w:p>
        </w:tc>
      </w:tr>
      <w:tr w:rsidR="001831F8" w14:paraId="4B507D38" w14:textId="77777777" w:rsidTr="001831F8">
        <w:tc>
          <w:tcPr>
            <w:cnfStyle w:val="001000000000" w:firstRow="0" w:lastRow="0" w:firstColumn="1" w:lastColumn="0" w:oddVBand="0" w:evenVBand="0" w:oddHBand="0" w:evenHBand="0" w:firstRowFirstColumn="0" w:firstRowLastColumn="0" w:lastRowFirstColumn="0" w:lastRowLastColumn="0"/>
            <w:tcW w:w="5207" w:type="dxa"/>
          </w:tcPr>
          <w:p w14:paraId="4C31AA1C" w14:textId="3E10249A" w:rsidR="001831F8" w:rsidRDefault="001831F8" w:rsidP="005061B7">
            <w:pPr>
              <w:pStyle w:val="ListParagraph"/>
              <w:ind w:left="0"/>
            </w:pPr>
            <w:r w:rsidRPr="001831F8">
              <w:rPr>
                <w:b w:val="0"/>
                <w:bCs w:val="0"/>
              </w:rPr>
              <w:t>Similar place names and handwritten notes have led to material being loaded onto the wrong vehicle.</w:t>
            </w:r>
          </w:p>
        </w:tc>
        <w:tc>
          <w:tcPr>
            <w:tcW w:w="4149" w:type="dxa"/>
          </w:tcPr>
          <w:p w14:paraId="2857CC97" w14:textId="4F07DDC9" w:rsidR="001831F8" w:rsidRDefault="001831F8" w:rsidP="005061B7">
            <w:pPr>
              <w:pStyle w:val="ListParagraph"/>
              <w:ind w:left="0"/>
              <w:cnfStyle w:val="000000000000" w:firstRow="0" w:lastRow="0" w:firstColumn="0" w:lastColumn="0" w:oddVBand="0" w:evenVBand="0" w:oddHBand="0" w:evenHBand="0" w:firstRowFirstColumn="0" w:firstRowLastColumn="0" w:lastRowFirstColumn="0" w:lastRowLastColumn="0"/>
            </w:pPr>
            <w:r>
              <w:t>Assigning items to a route relies on informal notes, so loading errors occu</w:t>
            </w:r>
            <w:r w:rsidR="003564E5">
              <w:t>r</w:t>
            </w:r>
            <w:r>
              <w:t>.</w:t>
            </w:r>
          </w:p>
        </w:tc>
      </w:tr>
      <w:tr w:rsidR="003564E5" w14:paraId="5CA341C3" w14:textId="77777777" w:rsidTr="00183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7" w:type="dxa"/>
          </w:tcPr>
          <w:p w14:paraId="299E1D42" w14:textId="155097C3" w:rsidR="003564E5" w:rsidRPr="001831F8" w:rsidRDefault="003564E5" w:rsidP="005061B7">
            <w:pPr>
              <w:pStyle w:val="ListParagraph"/>
              <w:ind w:left="0"/>
              <w:rPr>
                <w:b w:val="0"/>
                <w:bCs w:val="0"/>
              </w:rPr>
            </w:pPr>
            <w:r>
              <w:rPr>
                <w:b w:val="0"/>
                <w:bCs w:val="0"/>
              </w:rPr>
              <w:t>Offline loans are written on a sheet and entered later</w:t>
            </w:r>
          </w:p>
        </w:tc>
        <w:tc>
          <w:tcPr>
            <w:tcW w:w="4149" w:type="dxa"/>
          </w:tcPr>
          <w:p w14:paraId="31D53D73" w14:textId="24B2194B" w:rsidR="003564E5" w:rsidRDefault="003564E5" w:rsidP="005061B7">
            <w:pPr>
              <w:pStyle w:val="ListParagraph"/>
              <w:ind w:left="0"/>
              <w:cnfStyle w:val="000000100000" w:firstRow="0" w:lastRow="0" w:firstColumn="0" w:lastColumn="0" w:oddVBand="0" w:evenVBand="0" w:oddHBand="1" w:evenHBand="0" w:firstRowFirstColumn="0" w:firstRowLastColumn="0" w:lastRowFirstColumn="0" w:lastRowLastColumn="0"/>
            </w:pPr>
            <w:r>
              <w:t>This can cause duplications of loans or missing loans</w:t>
            </w:r>
          </w:p>
        </w:tc>
      </w:tr>
      <w:tr w:rsidR="003564E5" w14:paraId="66AC9BDA" w14:textId="77777777" w:rsidTr="001831F8">
        <w:tc>
          <w:tcPr>
            <w:cnfStyle w:val="001000000000" w:firstRow="0" w:lastRow="0" w:firstColumn="1" w:lastColumn="0" w:oddVBand="0" w:evenVBand="0" w:oddHBand="0" w:evenHBand="0" w:firstRowFirstColumn="0" w:firstRowLastColumn="0" w:lastRowFirstColumn="0" w:lastRowLastColumn="0"/>
            <w:tcW w:w="5207" w:type="dxa"/>
          </w:tcPr>
          <w:p w14:paraId="262608CC" w14:textId="083DBB9E" w:rsidR="003564E5" w:rsidRDefault="0095565A" w:rsidP="005061B7">
            <w:pPr>
              <w:pStyle w:val="ListParagraph"/>
              <w:ind w:left="0"/>
              <w:rPr>
                <w:b w:val="0"/>
                <w:bCs w:val="0"/>
              </w:rPr>
            </w:pPr>
            <w:r>
              <w:rPr>
                <w:b w:val="0"/>
                <w:bCs w:val="0"/>
              </w:rPr>
              <w:t>Changes are shared by phone, email, notice boards, messages and social media</w:t>
            </w:r>
          </w:p>
        </w:tc>
        <w:tc>
          <w:tcPr>
            <w:tcW w:w="4149" w:type="dxa"/>
          </w:tcPr>
          <w:p w14:paraId="1C2C32FC" w14:textId="25146274" w:rsidR="003564E5" w:rsidRDefault="0095565A" w:rsidP="005061B7">
            <w:pPr>
              <w:pStyle w:val="ListParagraph"/>
              <w:ind w:left="0"/>
              <w:cnfStyle w:val="000000000000" w:firstRow="0" w:lastRow="0" w:firstColumn="0" w:lastColumn="0" w:oddVBand="0" w:evenVBand="0" w:oddHBand="0" w:evenHBand="0" w:firstRowFirstColumn="0" w:firstRowLastColumn="0" w:lastRowFirstColumn="0" w:lastRowLastColumn="0"/>
            </w:pPr>
            <w:r>
              <w:t>There is no single source of status for the borrowers and staff</w:t>
            </w:r>
          </w:p>
        </w:tc>
      </w:tr>
      <w:tr w:rsidR="0095565A" w14:paraId="0EDD2CBF" w14:textId="77777777" w:rsidTr="00183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7" w:type="dxa"/>
          </w:tcPr>
          <w:p w14:paraId="6562618A" w14:textId="5D958550" w:rsidR="0095565A" w:rsidRDefault="0095565A" w:rsidP="005061B7">
            <w:pPr>
              <w:pStyle w:val="ListParagraph"/>
              <w:ind w:left="0"/>
              <w:rPr>
                <w:b w:val="0"/>
                <w:bCs w:val="0"/>
              </w:rPr>
            </w:pPr>
            <w:r>
              <w:rPr>
                <w:b w:val="0"/>
                <w:bCs w:val="0"/>
              </w:rPr>
              <w:t>The final status of a disrupted visit may not be recorded till the vehicle is returned to the depot</w:t>
            </w:r>
          </w:p>
        </w:tc>
        <w:tc>
          <w:tcPr>
            <w:tcW w:w="4149" w:type="dxa"/>
          </w:tcPr>
          <w:p w14:paraId="0A44DCF4" w14:textId="0B1F3120" w:rsidR="0095565A" w:rsidRDefault="0095565A" w:rsidP="005061B7">
            <w:pPr>
              <w:pStyle w:val="ListParagraph"/>
              <w:ind w:left="0"/>
              <w:cnfStyle w:val="000000100000" w:firstRow="0" w:lastRow="0" w:firstColumn="0" w:lastColumn="0" w:oddVBand="0" w:evenVBand="0" w:oddHBand="1" w:evenHBand="0" w:firstRowFirstColumn="0" w:firstRowLastColumn="0" w:lastRowFirstColumn="0" w:lastRowLastColumn="0"/>
            </w:pPr>
            <w:r>
              <w:t xml:space="preserve">Delayed or cancelled visits may not be counted for. </w:t>
            </w:r>
          </w:p>
        </w:tc>
      </w:tr>
      <w:tr w:rsidR="0095565A" w14:paraId="64521E04" w14:textId="77777777" w:rsidTr="001831F8">
        <w:tc>
          <w:tcPr>
            <w:cnfStyle w:val="001000000000" w:firstRow="0" w:lastRow="0" w:firstColumn="1" w:lastColumn="0" w:oddVBand="0" w:evenVBand="0" w:oddHBand="0" w:evenHBand="0" w:firstRowFirstColumn="0" w:firstRowLastColumn="0" w:lastRowFirstColumn="0" w:lastRowLastColumn="0"/>
            <w:tcW w:w="5207" w:type="dxa"/>
          </w:tcPr>
          <w:p w14:paraId="5EDB877B" w14:textId="6A819ABA" w:rsidR="0095565A" w:rsidRDefault="0095565A" w:rsidP="005061B7">
            <w:pPr>
              <w:pStyle w:val="ListParagraph"/>
              <w:ind w:left="0"/>
              <w:rPr>
                <w:b w:val="0"/>
                <w:bCs w:val="0"/>
              </w:rPr>
            </w:pPr>
            <w:r>
              <w:rPr>
                <w:b w:val="0"/>
                <w:bCs w:val="0"/>
              </w:rPr>
              <w:t>No single retention period applies to uncontrolled items.</w:t>
            </w:r>
          </w:p>
        </w:tc>
        <w:tc>
          <w:tcPr>
            <w:tcW w:w="4149" w:type="dxa"/>
          </w:tcPr>
          <w:p w14:paraId="26E96EF3" w14:textId="14F5F124" w:rsidR="0095565A" w:rsidRDefault="0095565A" w:rsidP="005061B7">
            <w:pPr>
              <w:pStyle w:val="ListParagraph"/>
              <w:ind w:left="0"/>
              <w:cnfStyle w:val="000000000000" w:firstRow="0" w:lastRow="0" w:firstColumn="0" w:lastColumn="0" w:oddVBand="0" w:evenVBand="0" w:oddHBand="0" w:evenHBand="0" w:firstRowFirstColumn="0" w:firstRowLastColumn="0" w:lastRowFirstColumn="0" w:lastRowLastColumn="0"/>
            </w:pPr>
            <w:r>
              <w:t>Retention is depended on demand, next planned visit and available space within the vehicle.</w:t>
            </w:r>
          </w:p>
        </w:tc>
      </w:tr>
    </w:tbl>
    <w:p w14:paraId="70EE08E8" w14:textId="77777777" w:rsidR="005061B7" w:rsidRDefault="005061B7" w:rsidP="005061B7">
      <w:pPr>
        <w:pStyle w:val="ListParagraph"/>
      </w:pPr>
    </w:p>
    <w:p w14:paraId="4C25BA8F" w14:textId="77777777" w:rsidR="0095565A" w:rsidRDefault="0095565A" w:rsidP="005061B7">
      <w:pPr>
        <w:pStyle w:val="ListParagraph"/>
      </w:pPr>
    </w:p>
    <w:p w14:paraId="7767888F" w14:textId="77777777" w:rsidR="0095565A" w:rsidRDefault="0095565A" w:rsidP="005061B7">
      <w:pPr>
        <w:pStyle w:val="ListParagraph"/>
      </w:pPr>
    </w:p>
    <w:p w14:paraId="5C7CDC45" w14:textId="5549C11D" w:rsidR="00C11546" w:rsidRDefault="00C11546" w:rsidP="00C11546">
      <w:pPr>
        <w:pStyle w:val="Heading2"/>
        <w:numPr>
          <w:ilvl w:val="1"/>
          <w:numId w:val="1"/>
        </w:numPr>
      </w:pPr>
      <w:r>
        <w:lastRenderedPageBreak/>
        <w:t>Symptoms, Problems and Consequences</w:t>
      </w:r>
    </w:p>
    <w:tbl>
      <w:tblPr>
        <w:tblStyle w:val="PlainTable1"/>
        <w:tblW w:w="0" w:type="auto"/>
        <w:tblLook w:val="04A0" w:firstRow="1" w:lastRow="0" w:firstColumn="1" w:lastColumn="0" w:noHBand="0" w:noVBand="1"/>
      </w:tblPr>
      <w:tblGrid>
        <w:gridCol w:w="2254"/>
        <w:gridCol w:w="2254"/>
        <w:gridCol w:w="2254"/>
        <w:gridCol w:w="2254"/>
      </w:tblGrid>
      <w:tr w:rsidR="0095565A" w14:paraId="5B6BA10B" w14:textId="77777777" w:rsidTr="00955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5F2932" w14:textId="7D5FA44D" w:rsidR="0095565A" w:rsidRDefault="0095565A" w:rsidP="0095565A">
            <w:r>
              <w:t xml:space="preserve">ID </w:t>
            </w:r>
          </w:p>
        </w:tc>
        <w:tc>
          <w:tcPr>
            <w:tcW w:w="2254" w:type="dxa"/>
          </w:tcPr>
          <w:p w14:paraId="7EBC124A" w14:textId="466C5ED5" w:rsidR="0095565A" w:rsidRDefault="0095565A" w:rsidP="0095565A">
            <w:pPr>
              <w:cnfStyle w:val="100000000000" w:firstRow="1" w:lastRow="0" w:firstColumn="0" w:lastColumn="0" w:oddVBand="0" w:evenVBand="0" w:oddHBand="0" w:evenHBand="0" w:firstRowFirstColumn="0" w:firstRowLastColumn="0" w:lastRowFirstColumn="0" w:lastRowLastColumn="0"/>
            </w:pPr>
            <w:r>
              <w:t>Observation or symptom</w:t>
            </w:r>
          </w:p>
        </w:tc>
        <w:tc>
          <w:tcPr>
            <w:tcW w:w="2254" w:type="dxa"/>
          </w:tcPr>
          <w:p w14:paraId="1016AAC1" w14:textId="0788F6E5" w:rsidR="0095565A" w:rsidRDefault="0095565A" w:rsidP="0095565A">
            <w:pPr>
              <w:cnfStyle w:val="100000000000" w:firstRow="1" w:lastRow="0" w:firstColumn="0" w:lastColumn="0" w:oddVBand="0" w:evenVBand="0" w:oddHBand="0" w:evenHBand="0" w:firstRowFirstColumn="0" w:firstRowLastColumn="0" w:lastRowFirstColumn="0" w:lastRowLastColumn="0"/>
            </w:pPr>
            <w:r>
              <w:t>Underlying problem</w:t>
            </w:r>
          </w:p>
        </w:tc>
        <w:tc>
          <w:tcPr>
            <w:tcW w:w="2254" w:type="dxa"/>
          </w:tcPr>
          <w:p w14:paraId="50A169FB" w14:textId="60AE1F4F" w:rsidR="0095565A" w:rsidRDefault="0095565A" w:rsidP="0095565A">
            <w:pPr>
              <w:cnfStyle w:val="100000000000" w:firstRow="1" w:lastRow="0" w:firstColumn="0" w:lastColumn="0" w:oddVBand="0" w:evenVBand="0" w:oddHBand="0" w:evenHBand="0" w:firstRowFirstColumn="0" w:firstRowLastColumn="0" w:lastRowFirstColumn="0" w:lastRowLastColumn="0"/>
            </w:pPr>
            <w:r>
              <w:t>Likely consequence</w:t>
            </w:r>
          </w:p>
        </w:tc>
      </w:tr>
      <w:tr w:rsidR="0095565A" w14:paraId="0B6A313D" w14:textId="77777777" w:rsidTr="00955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B0DFB30" w14:textId="34389DE7" w:rsidR="0095565A" w:rsidRDefault="0095565A" w:rsidP="0095565A">
            <w:r>
              <w:t>P1</w:t>
            </w:r>
          </w:p>
        </w:tc>
        <w:tc>
          <w:tcPr>
            <w:tcW w:w="2254" w:type="dxa"/>
          </w:tcPr>
          <w:p w14:paraId="726A3242" w14:textId="15CA0708" w:rsidR="0095565A" w:rsidRDefault="00AF37A3" w:rsidP="0095565A">
            <w:pPr>
              <w:cnfStyle w:val="000000100000" w:firstRow="0" w:lastRow="0" w:firstColumn="0" w:lastColumn="0" w:oddVBand="0" w:evenVBand="0" w:oddHBand="1" w:evenHBand="0" w:firstRowFirstColumn="0" w:firstRowLastColumn="0" w:lastRowFirstColumn="0" w:lastRowLastColumn="0"/>
            </w:pPr>
            <w:r>
              <w:t>Material is loaded onto the wrong vehicle.</w:t>
            </w:r>
          </w:p>
        </w:tc>
        <w:tc>
          <w:tcPr>
            <w:tcW w:w="2254" w:type="dxa"/>
          </w:tcPr>
          <w:p w14:paraId="6F16F54D" w14:textId="3B430956" w:rsidR="0095565A" w:rsidRDefault="00AF37A3" w:rsidP="0095565A">
            <w:pPr>
              <w:cnfStyle w:val="000000100000" w:firstRow="0" w:lastRow="0" w:firstColumn="0" w:lastColumn="0" w:oddVBand="0" w:evenVBand="0" w:oddHBand="1" w:evenHBand="0" w:firstRowFirstColumn="0" w:firstRowLastColumn="0" w:lastRowFirstColumn="0" w:lastRowLastColumn="0"/>
            </w:pPr>
            <w:r>
              <w:t>Requested items are not reliably assigned to a route visit.</w:t>
            </w:r>
          </w:p>
        </w:tc>
        <w:tc>
          <w:tcPr>
            <w:tcW w:w="2254" w:type="dxa"/>
          </w:tcPr>
          <w:p w14:paraId="5ECD7764" w14:textId="32727AF8" w:rsidR="0095565A" w:rsidRDefault="00AF37A3" w:rsidP="0095565A">
            <w:pPr>
              <w:cnfStyle w:val="000000100000" w:firstRow="0" w:lastRow="0" w:firstColumn="0" w:lastColumn="0" w:oddVBand="0" w:evenVBand="0" w:oddHBand="1" w:evenHBand="0" w:firstRowFirstColumn="0" w:firstRowLastColumn="0" w:lastRowFirstColumn="0" w:lastRowLastColumn="0"/>
            </w:pPr>
            <w:r>
              <w:t>Borrowers miss items, and the vehicle carries wasted space.</w:t>
            </w:r>
          </w:p>
        </w:tc>
      </w:tr>
      <w:tr w:rsidR="0095565A" w14:paraId="745B49C4" w14:textId="77777777" w:rsidTr="0095565A">
        <w:tc>
          <w:tcPr>
            <w:cnfStyle w:val="001000000000" w:firstRow="0" w:lastRow="0" w:firstColumn="1" w:lastColumn="0" w:oddVBand="0" w:evenVBand="0" w:oddHBand="0" w:evenHBand="0" w:firstRowFirstColumn="0" w:firstRowLastColumn="0" w:lastRowFirstColumn="0" w:lastRowLastColumn="0"/>
            <w:tcW w:w="2254" w:type="dxa"/>
          </w:tcPr>
          <w:p w14:paraId="03EFB8F2" w14:textId="72DF2D24" w:rsidR="0095565A" w:rsidRDefault="0095565A" w:rsidP="0095565A">
            <w:r>
              <w:t>P2</w:t>
            </w:r>
          </w:p>
        </w:tc>
        <w:tc>
          <w:tcPr>
            <w:tcW w:w="2254" w:type="dxa"/>
          </w:tcPr>
          <w:p w14:paraId="1E96CFD7" w14:textId="60218D12" w:rsidR="0095565A" w:rsidRDefault="00AF37A3" w:rsidP="0095565A">
            <w:pPr>
              <w:cnfStyle w:val="000000000000" w:firstRow="0" w:lastRow="0" w:firstColumn="0" w:lastColumn="0" w:oddVBand="0" w:evenVBand="0" w:oddHBand="0" w:evenHBand="0" w:firstRowFirstColumn="0" w:firstRowLastColumn="0" w:lastRowFirstColumn="0" w:lastRowLastColumn="0"/>
            </w:pPr>
            <w:r>
              <w:t>A request is recorded in several places.</w:t>
            </w:r>
          </w:p>
        </w:tc>
        <w:tc>
          <w:tcPr>
            <w:tcW w:w="2254" w:type="dxa"/>
          </w:tcPr>
          <w:p w14:paraId="1AB0403A" w14:textId="022DCF33" w:rsidR="0095565A" w:rsidRDefault="00AF37A3" w:rsidP="0095565A">
            <w:pPr>
              <w:cnfStyle w:val="000000000000" w:firstRow="0" w:lastRow="0" w:firstColumn="0" w:lastColumn="0" w:oddVBand="0" w:evenVBand="0" w:oddHBand="0" w:evenHBand="0" w:firstRowFirstColumn="0" w:firstRowLastColumn="0" w:lastRowFirstColumn="0" w:lastRowLastColumn="0"/>
            </w:pPr>
            <w:r>
              <w:t>There is no central repository of all requests.</w:t>
            </w:r>
          </w:p>
        </w:tc>
        <w:tc>
          <w:tcPr>
            <w:tcW w:w="2254" w:type="dxa"/>
          </w:tcPr>
          <w:p w14:paraId="769CB1BB" w14:textId="0C716200" w:rsidR="0095565A" w:rsidRDefault="00AF37A3" w:rsidP="0095565A">
            <w:pPr>
              <w:cnfStyle w:val="000000000000" w:firstRow="0" w:lastRow="0" w:firstColumn="0" w:lastColumn="0" w:oddVBand="0" w:evenVBand="0" w:oddHBand="0" w:evenHBand="0" w:firstRowFirstColumn="0" w:firstRowLastColumn="0" w:lastRowFirstColumn="0" w:lastRowLastColumn="0"/>
            </w:pPr>
            <w:r>
              <w:t>Duplicate or lost requests and staff will be confused which note is up to date.</w:t>
            </w:r>
          </w:p>
        </w:tc>
      </w:tr>
      <w:tr w:rsidR="0095565A" w14:paraId="30A83DCE" w14:textId="77777777" w:rsidTr="00955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D29E7B3" w14:textId="31B1FF55" w:rsidR="0095565A" w:rsidRDefault="00AF37A3" w:rsidP="0095565A">
            <w:r>
              <w:t>P3</w:t>
            </w:r>
          </w:p>
        </w:tc>
        <w:tc>
          <w:tcPr>
            <w:tcW w:w="2254" w:type="dxa"/>
          </w:tcPr>
          <w:p w14:paraId="7BAAB5D6" w14:textId="069B3C9F" w:rsidR="0095565A" w:rsidRDefault="00AF37A3" w:rsidP="0095565A">
            <w:pPr>
              <w:cnfStyle w:val="000000100000" w:firstRow="0" w:lastRow="0" w:firstColumn="0" w:lastColumn="0" w:oddVBand="0" w:evenVBand="0" w:oddHBand="1" w:evenHBand="0" w:firstRowFirstColumn="0" w:firstRowLastColumn="0" w:lastRowFirstColumn="0" w:lastRowLastColumn="0"/>
            </w:pPr>
            <w:r>
              <w:t xml:space="preserve">Offline loans show items on shelf. </w:t>
            </w:r>
          </w:p>
        </w:tc>
        <w:tc>
          <w:tcPr>
            <w:tcW w:w="2254" w:type="dxa"/>
          </w:tcPr>
          <w:p w14:paraId="5F0EBDAA" w14:textId="3893511B" w:rsidR="0095565A" w:rsidRDefault="00AF37A3" w:rsidP="0095565A">
            <w:pPr>
              <w:cnfStyle w:val="000000100000" w:firstRow="0" w:lastRow="0" w:firstColumn="0" w:lastColumn="0" w:oddVBand="0" w:evenVBand="0" w:oddHBand="1" w:evenHBand="0" w:firstRowFirstColumn="0" w:firstRowLastColumn="0" w:lastRowFirstColumn="0" w:lastRowLastColumn="0"/>
            </w:pPr>
            <w:r>
              <w:t>Offline transitions could be late and inconsistent.</w:t>
            </w:r>
          </w:p>
        </w:tc>
        <w:tc>
          <w:tcPr>
            <w:tcW w:w="2254" w:type="dxa"/>
          </w:tcPr>
          <w:p w14:paraId="538F0463" w14:textId="05170998" w:rsidR="0095565A" w:rsidRDefault="00AF37A3" w:rsidP="0095565A">
            <w:pPr>
              <w:cnfStyle w:val="000000100000" w:firstRow="0" w:lastRow="0" w:firstColumn="0" w:lastColumn="0" w:oddVBand="0" w:evenVBand="0" w:oddHBand="1" w:evenHBand="0" w:firstRowFirstColumn="0" w:firstRowLastColumn="0" w:lastRowFirstColumn="0" w:lastRowLastColumn="0"/>
            </w:pPr>
            <w:r>
              <w:t>Items are promised twice and records become inaccurate.</w:t>
            </w:r>
          </w:p>
        </w:tc>
      </w:tr>
      <w:tr w:rsidR="0095565A" w14:paraId="29F11341" w14:textId="77777777" w:rsidTr="0095565A">
        <w:tc>
          <w:tcPr>
            <w:cnfStyle w:val="001000000000" w:firstRow="0" w:lastRow="0" w:firstColumn="1" w:lastColumn="0" w:oddVBand="0" w:evenVBand="0" w:oddHBand="0" w:evenHBand="0" w:firstRowFirstColumn="0" w:firstRowLastColumn="0" w:lastRowFirstColumn="0" w:lastRowLastColumn="0"/>
            <w:tcW w:w="2254" w:type="dxa"/>
          </w:tcPr>
          <w:p w14:paraId="4157DAA2" w14:textId="6ADEB5CD" w:rsidR="0095565A" w:rsidRDefault="00AF37A3" w:rsidP="0095565A">
            <w:r>
              <w:t>P4</w:t>
            </w:r>
          </w:p>
        </w:tc>
        <w:tc>
          <w:tcPr>
            <w:tcW w:w="2254" w:type="dxa"/>
          </w:tcPr>
          <w:p w14:paraId="626B47AD" w14:textId="2C5BEFDC" w:rsidR="0095565A" w:rsidRDefault="00AF37A3" w:rsidP="0095565A">
            <w:pPr>
              <w:cnfStyle w:val="000000000000" w:firstRow="0" w:lastRow="0" w:firstColumn="0" w:lastColumn="0" w:oddVBand="0" w:evenVBand="0" w:oddHBand="0" w:evenHBand="0" w:firstRowFirstColumn="0" w:firstRowLastColumn="0" w:lastRowFirstColumn="0" w:lastRowLastColumn="0"/>
            </w:pPr>
            <w:r>
              <w:t>Borrowers can’t tell the difference between late and not arriving at all</w:t>
            </w:r>
            <w:r w:rsidR="0010111D">
              <w:t>.</w:t>
            </w:r>
            <w:r>
              <w:t xml:space="preserve"> </w:t>
            </w:r>
          </w:p>
        </w:tc>
        <w:tc>
          <w:tcPr>
            <w:tcW w:w="2254" w:type="dxa"/>
          </w:tcPr>
          <w:p w14:paraId="48A994FC" w14:textId="21B809C8" w:rsidR="0095565A" w:rsidRDefault="00AF37A3" w:rsidP="0095565A">
            <w:pPr>
              <w:cnfStyle w:val="000000000000" w:firstRow="0" w:lastRow="0" w:firstColumn="0" w:lastColumn="0" w:oddVBand="0" w:evenVBand="0" w:oddHBand="0" w:evenHBand="0" w:firstRowFirstColumn="0" w:firstRowLastColumn="0" w:lastRowFirstColumn="0" w:lastRowLastColumn="0"/>
            </w:pPr>
            <w:r>
              <w:t>Status of the loan is not recorded or communicated inconsistently</w:t>
            </w:r>
            <w:r w:rsidR="0010111D">
              <w:t>.</w:t>
            </w:r>
            <w:r>
              <w:t xml:space="preserve"> </w:t>
            </w:r>
          </w:p>
        </w:tc>
        <w:tc>
          <w:tcPr>
            <w:tcW w:w="2254" w:type="dxa"/>
          </w:tcPr>
          <w:p w14:paraId="2CC558EC" w14:textId="3F39A692" w:rsidR="0095565A" w:rsidRDefault="0010111D" w:rsidP="0095565A">
            <w:pPr>
              <w:cnfStyle w:val="000000000000" w:firstRow="0" w:lastRow="0" w:firstColumn="0" w:lastColumn="0" w:oddVBand="0" w:evenVBand="0" w:oddHBand="0" w:evenHBand="0" w:firstRowFirstColumn="0" w:firstRowLastColumn="0" w:lastRowFirstColumn="0" w:lastRowLastColumn="0"/>
            </w:pPr>
            <w:r>
              <w:t>This results in wasted loss of confidence by borrowers.</w:t>
            </w:r>
          </w:p>
        </w:tc>
      </w:tr>
      <w:tr w:rsidR="0095565A" w14:paraId="12802977" w14:textId="77777777" w:rsidTr="00955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07C5CF6" w14:textId="01A44E37" w:rsidR="0095565A" w:rsidRDefault="00AF37A3" w:rsidP="0095565A">
            <w:r>
              <w:t>P5</w:t>
            </w:r>
          </w:p>
        </w:tc>
        <w:tc>
          <w:tcPr>
            <w:tcW w:w="2254" w:type="dxa"/>
          </w:tcPr>
          <w:p w14:paraId="5E07139F" w14:textId="18AA2684" w:rsidR="0095565A" w:rsidRDefault="0010111D" w:rsidP="0095565A">
            <w:pPr>
              <w:cnfStyle w:val="000000100000" w:firstRow="0" w:lastRow="0" w:firstColumn="0" w:lastColumn="0" w:oddVBand="0" w:evenVBand="0" w:oddHBand="1" w:evenHBand="0" w:firstRowFirstColumn="0" w:firstRowLastColumn="0" w:lastRowFirstColumn="0" w:lastRowLastColumn="0"/>
            </w:pPr>
            <w:r>
              <w:t xml:space="preserve">The alternative item choice is not specified. </w:t>
            </w:r>
          </w:p>
        </w:tc>
        <w:tc>
          <w:tcPr>
            <w:tcW w:w="2254" w:type="dxa"/>
          </w:tcPr>
          <w:p w14:paraId="508894D3" w14:textId="771FE044" w:rsidR="0095565A" w:rsidRDefault="0010111D" w:rsidP="0095565A">
            <w:pPr>
              <w:cnfStyle w:val="000000100000" w:firstRow="0" w:lastRow="0" w:firstColumn="0" w:lastColumn="0" w:oddVBand="0" w:evenVBand="0" w:oddHBand="1" w:evenHBand="0" w:firstRowFirstColumn="0" w:firstRowLastColumn="0" w:lastRowFirstColumn="0" w:lastRowLastColumn="0"/>
            </w:pPr>
            <w:r>
              <w:t>The borrower’s decision is not recorded.</w:t>
            </w:r>
          </w:p>
        </w:tc>
        <w:tc>
          <w:tcPr>
            <w:tcW w:w="2254" w:type="dxa"/>
          </w:tcPr>
          <w:p w14:paraId="22C2493B" w14:textId="66DD69E3" w:rsidR="0095565A" w:rsidRDefault="0010111D" w:rsidP="0095565A">
            <w:pPr>
              <w:cnfStyle w:val="000000100000" w:firstRow="0" w:lastRow="0" w:firstColumn="0" w:lastColumn="0" w:oddVBand="0" w:evenVBand="0" w:oddHBand="1" w:evenHBand="0" w:firstRowFirstColumn="0" w:firstRowLastColumn="0" w:lastRowFirstColumn="0" w:lastRowLastColumn="0"/>
            </w:pPr>
            <w:r>
              <w:t>Requests could be wrongly canceled if the borrowers do accept or status left open.</w:t>
            </w:r>
          </w:p>
        </w:tc>
      </w:tr>
      <w:tr w:rsidR="0095565A" w14:paraId="732EEACE" w14:textId="77777777" w:rsidTr="0095565A">
        <w:tc>
          <w:tcPr>
            <w:cnfStyle w:val="001000000000" w:firstRow="0" w:lastRow="0" w:firstColumn="1" w:lastColumn="0" w:oddVBand="0" w:evenVBand="0" w:oddHBand="0" w:evenHBand="0" w:firstRowFirstColumn="0" w:firstRowLastColumn="0" w:lastRowFirstColumn="0" w:lastRowLastColumn="0"/>
            <w:tcW w:w="2254" w:type="dxa"/>
          </w:tcPr>
          <w:p w14:paraId="59C36337" w14:textId="38FFFD15" w:rsidR="0095565A" w:rsidRDefault="00AF37A3" w:rsidP="0095565A">
            <w:r>
              <w:t>P6</w:t>
            </w:r>
          </w:p>
        </w:tc>
        <w:tc>
          <w:tcPr>
            <w:tcW w:w="2254" w:type="dxa"/>
          </w:tcPr>
          <w:p w14:paraId="37C21C88" w14:textId="3C7F8A39" w:rsidR="0095565A" w:rsidRDefault="0010111D" w:rsidP="0095565A">
            <w:pPr>
              <w:cnfStyle w:val="000000000000" w:firstRow="0" w:lastRow="0" w:firstColumn="0" w:lastColumn="0" w:oddVBand="0" w:evenVBand="0" w:oddHBand="0" w:evenHBand="0" w:firstRowFirstColumn="0" w:firstRowLastColumn="0" w:lastRowFirstColumn="0" w:lastRowLastColumn="0"/>
            </w:pPr>
            <w:r>
              <w:t>The replacement vehicle could be overloaded.</w:t>
            </w:r>
          </w:p>
        </w:tc>
        <w:tc>
          <w:tcPr>
            <w:tcW w:w="2254" w:type="dxa"/>
          </w:tcPr>
          <w:p w14:paraId="2CCD684C" w14:textId="03E685CD" w:rsidR="0095565A" w:rsidRDefault="0010111D" w:rsidP="0095565A">
            <w:pPr>
              <w:cnfStyle w:val="000000000000" w:firstRow="0" w:lastRow="0" w:firstColumn="0" w:lastColumn="0" w:oddVBand="0" w:evenVBand="0" w:oddHBand="0" w:evenHBand="0" w:firstRowFirstColumn="0" w:firstRowLastColumn="0" w:lastRowFirstColumn="0" w:lastRowLastColumn="0"/>
            </w:pPr>
            <w:r>
              <w:t>Vehicle capacity is not considered when planning the trip.</w:t>
            </w:r>
          </w:p>
        </w:tc>
        <w:tc>
          <w:tcPr>
            <w:tcW w:w="2254" w:type="dxa"/>
          </w:tcPr>
          <w:p w14:paraId="5F26EBBF" w14:textId="2B3EABB4" w:rsidR="0095565A" w:rsidRDefault="0010111D" w:rsidP="0095565A">
            <w:pPr>
              <w:cnfStyle w:val="000000000000" w:firstRow="0" w:lastRow="0" w:firstColumn="0" w:lastColumn="0" w:oddVBand="0" w:evenVBand="0" w:oddHBand="0" w:evenHBand="0" w:firstRowFirstColumn="0" w:firstRowLastColumn="0" w:lastRowFirstColumn="0" w:lastRowLastColumn="0"/>
            </w:pPr>
            <w:r>
              <w:t>Material could be left behind and prioritised deliveries could.</w:t>
            </w:r>
          </w:p>
        </w:tc>
      </w:tr>
      <w:tr w:rsidR="0095565A" w14:paraId="419A2BE7" w14:textId="77777777" w:rsidTr="00955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9F2DAAB" w14:textId="43606F3C" w:rsidR="0095565A" w:rsidRDefault="00AF37A3" w:rsidP="0095565A">
            <w:r>
              <w:t>P7</w:t>
            </w:r>
          </w:p>
        </w:tc>
        <w:tc>
          <w:tcPr>
            <w:tcW w:w="2254" w:type="dxa"/>
          </w:tcPr>
          <w:p w14:paraId="24BBB973" w14:textId="6A619434" w:rsidR="0095565A" w:rsidRDefault="0010111D" w:rsidP="0095565A">
            <w:pPr>
              <w:cnfStyle w:val="000000100000" w:firstRow="0" w:lastRow="0" w:firstColumn="0" w:lastColumn="0" w:oddVBand="0" w:evenVBand="0" w:oddHBand="1" w:evenHBand="0" w:firstRowFirstColumn="0" w:firstRowLastColumn="0" w:lastRowFirstColumn="0" w:lastRowLastColumn="0"/>
            </w:pPr>
            <w:r>
              <w:t>Collection rules are unclear.</w:t>
            </w:r>
          </w:p>
        </w:tc>
        <w:tc>
          <w:tcPr>
            <w:tcW w:w="2254" w:type="dxa"/>
          </w:tcPr>
          <w:p w14:paraId="50C636C2" w14:textId="1E4DD157" w:rsidR="0095565A" w:rsidRDefault="0010111D" w:rsidP="0095565A">
            <w:pPr>
              <w:cnfStyle w:val="000000100000" w:firstRow="0" w:lastRow="0" w:firstColumn="0" w:lastColumn="0" w:oddVBand="0" w:evenVBand="0" w:oddHBand="1" w:evenHBand="0" w:firstRowFirstColumn="0" w:firstRowLastColumn="0" w:lastRowFirstColumn="0" w:lastRowLastColumn="0"/>
            </w:pPr>
            <w:r>
              <w:t>Collection permission is undefined.</w:t>
            </w:r>
          </w:p>
        </w:tc>
        <w:tc>
          <w:tcPr>
            <w:tcW w:w="2254" w:type="dxa"/>
          </w:tcPr>
          <w:p w14:paraId="5F2FA357" w14:textId="6DA5F385" w:rsidR="0095565A" w:rsidRDefault="0010111D" w:rsidP="0095565A">
            <w:pPr>
              <w:cnfStyle w:val="000000100000" w:firstRow="0" w:lastRow="0" w:firstColumn="0" w:lastColumn="0" w:oddVBand="0" w:evenVBand="0" w:oddHBand="1" w:evenHBand="0" w:firstRowFirstColumn="0" w:firstRowLastColumn="0" w:lastRowFirstColumn="0" w:lastRowLastColumn="0"/>
            </w:pPr>
            <w:r>
              <w:t>Material could be released incorrectly which is considered a privacy risk.</w:t>
            </w:r>
          </w:p>
        </w:tc>
      </w:tr>
    </w:tbl>
    <w:p w14:paraId="78B35A17" w14:textId="77777777" w:rsidR="0095565A" w:rsidRDefault="0095565A" w:rsidP="0095565A"/>
    <w:p w14:paraId="42336B23" w14:textId="77777777" w:rsidR="0023337F" w:rsidRDefault="0023337F" w:rsidP="0095565A"/>
    <w:p w14:paraId="67941DE2" w14:textId="77777777" w:rsidR="0023337F" w:rsidRDefault="0023337F" w:rsidP="0095565A"/>
    <w:p w14:paraId="3C5A3474" w14:textId="77777777" w:rsidR="0023337F" w:rsidRDefault="0023337F" w:rsidP="0095565A"/>
    <w:p w14:paraId="37B9A248" w14:textId="77777777" w:rsidR="0023337F" w:rsidRDefault="0023337F" w:rsidP="0095565A"/>
    <w:p w14:paraId="1E3909A0" w14:textId="77777777" w:rsidR="0023337F" w:rsidRDefault="0023337F" w:rsidP="0095565A"/>
    <w:p w14:paraId="3BC22CCC" w14:textId="454E6A08" w:rsidR="0010111D" w:rsidRDefault="0010111D" w:rsidP="0010111D">
      <w:pPr>
        <w:pStyle w:val="Heading2"/>
        <w:numPr>
          <w:ilvl w:val="1"/>
          <w:numId w:val="1"/>
        </w:numPr>
      </w:pPr>
      <w:r>
        <w:lastRenderedPageBreak/>
        <w:t>Business Problem statement</w:t>
      </w:r>
    </w:p>
    <w:p w14:paraId="3EE3D425" w14:textId="4DF9D71E" w:rsidR="0010111D" w:rsidRDefault="00BC745B" w:rsidP="0010111D">
      <w:pPr>
        <w:pStyle w:val="ListParagraph"/>
        <w:ind w:left="840"/>
      </w:pPr>
      <w:r>
        <w:t xml:space="preserve">The mobile library service has no single reliable source of information about what each route to visit should carry, which audience its serving and if </w:t>
      </w:r>
      <w:r w:rsidR="000737CA">
        <w:t>it is running as planned. Request and loan status information is stored in disconnected areas and is only confirmed if the vehicle returns to the depot.</w:t>
      </w:r>
    </w:p>
    <w:p w14:paraId="3BEBB572" w14:textId="77777777" w:rsidR="0023337F" w:rsidRDefault="0023337F" w:rsidP="0010111D">
      <w:pPr>
        <w:pStyle w:val="ListParagraph"/>
        <w:ind w:left="840"/>
      </w:pPr>
    </w:p>
    <w:p w14:paraId="1CB52571" w14:textId="6E64E38D" w:rsidR="000737CA" w:rsidRDefault="000737CA" w:rsidP="0010111D">
      <w:pPr>
        <w:pStyle w:val="ListParagraph"/>
        <w:ind w:left="840"/>
      </w:pPr>
      <w:r>
        <w:t xml:space="preserve">This affects several groups. Borrowers may miss out on requested items, lose a request they wanted to keep, or travel to a stop the vehicle is unable to reach. Community coordinators and schools cannot provide the wider audience with reliable updates and route changes. </w:t>
      </w:r>
    </w:p>
    <w:p w14:paraId="0198857F" w14:textId="77777777" w:rsidR="0023337F" w:rsidRDefault="0023337F" w:rsidP="0010111D">
      <w:pPr>
        <w:pStyle w:val="ListParagraph"/>
        <w:ind w:left="840"/>
      </w:pPr>
    </w:p>
    <w:p w14:paraId="0A78FEE7" w14:textId="68C8E56D" w:rsidR="000737CA" w:rsidRDefault="000737CA" w:rsidP="0010111D">
      <w:pPr>
        <w:pStyle w:val="ListParagraph"/>
        <w:ind w:left="840"/>
      </w:pPr>
      <w:r>
        <w:t>The consequences are wasted staff effort, material that is loaded incorrectly, items given to the wrong individual, inaccurate item status across the library service system</w:t>
      </w:r>
      <w:r w:rsidR="0023337F">
        <w:t xml:space="preserve">. </w:t>
      </w:r>
    </w:p>
    <w:p w14:paraId="77A00375" w14:textId="77777777" w:rsidR="0023337F" w:rsidRDefault="0023337F" w:rsidP="0010111D">
      <w:pPr>
        <w:pStyle w:val="ListParagraph"/>
        <w:ind w:left="840"/>
      </w:pPr>
    </w:p>
    <w:p w14:paraId="48A7BBBE" w14:textId="31C0F9D1" w:rsidR="0023337F" w:rsidRDefault="0023337F" w:rsidP="0023337F">
      <w:pPr>
        <w:pStyle w:val="Heading2"/>
        <w:numPr>
          <w:ilvl w:val="1"/>
          <w:numId w:val="1"/>
        </w:numPr>
      </w:pPr>
      <w:r>
        <w:t>Desired outcomes</w:t>
      </w:r>
    </w:p>
    <w:p w14:paraId="08AEB777" w14:textId="25BAD11F" w:rsidR="0023337F" w:rsidRDefault="0023337F" w:rsidP="0023337F">
      <w:pPr>
        <w:pStyle w:val="ListParagraph"/>
        <w:numPr>
          <w:ilvl w:val="0"/>
          <w:numId w:val="2"/>
        </w:numPr>
      </w:pPr>
      <w:r>
        <w:t>Staff and drivers work from a central view of each route visit and its stops.</w:t>
      </w:r>
    </w:p>
    <w:p w14:paraId="4F9FB49F" w14:textId="0BDA49B4" w:rsidR="0023337F" w:rsidRDefault="0023337F" w:rsidP="0023337F">
      <w:pPr>
        <w:pStyle w:val="ListParagraph"/>
        <w:numPr>
          <w:ilvl w:val="0"/>
          <w:numId w:val="2"/>
        </w:numPr>
      </w:pPr>
      <w:r>
        <w:t>Revery request has its own record, including the borrows choice of their alternative item.</w:t>
      </w:r>
    </w:p>
    <w:p w14:paraId="4998C11F" w14:textId="3F9D4F1B" w:rsidR="0023337F" w:rsidRDefault="0023337F" w:rsidP="0023337F">
      <w:pPr>
        <w:pStyle w:val="ListParagraph"/>
        <w:numPr>
          <w:ilvl w:val="0"/>
          <w:numId w:val="2"/>
        </w:numPr>
      </w:pPr>
      <w:r>
        <w:t>Material for a visit is verifiably assigned and loaded onto the correct vehicle.</w:t>
      </w:r>
    </w:p>
    <w:p w14:paraId="003BE16C" w14:textId="77192C7C" w:rsidR="0023337F" w:rsidRDefault="00EA5A25" w:rsidP="0023337F">
      <w:pPr>
        <w:pStyle w:val="ListParagraph"/>
        <w:numPr>
          <w:ilvl w:val="0"/>
          <w:numId w:val="2"/>
        </w:numPr>
      </w:pPr>
      <w:r>
        <w:t>Borrowers and coordinators are notified if a visit is delayed or cancelled.</w:t>
      </w:r>
    </w:p>
    <w:p w14:paraId="7670C8C1" w14:textId="61737776" w:rsidR="0023337F" w:rsidRDefault="0023337F" w:rsidP="0023337F">
      <w:pPr>
        <w:pStyle w:val="ListParagraph"/>
        <w:numPr>
          <w:ilvl w:val="0"/>
          <w:numId w:val="2"/>
        </w:numPr>
      </w:pPr>
      <w:r>
        <w:t>Offline transactions are recorded without duplications.</w:t>
      </w:r>
    </w:p>
    <w:p w14:paraId="3F655F98" w14:textId="77777777" w:rsidR="00F7151D" w:rsidRDefault="00F7151D" w:rsidP="00F7151D"/>
    <w:p w14:paraId="13E19AE0" w14:textId="77777777" w:rsidR="00F7151D" w:rsidRDefault="00F7151D" w:rsidP="00F7151D"/>
    <w:p w14:paraId="6BAE466E" w14:textId="77777777" w:rsidR="00F7151D" w:rsidRDefault="00F7151D" w:rsidP="00F7151D"/>
    <w:p w14:paraId="44CB1DF8" w14:textId="77777777" w:rsidR="00F7151D" w:rsidRDefault="00F7151D" w:rsidP="00F7151D"/>
    <w:p w14:paraId="057989F0" w14:textId="77777777" w:rsidR="00F7151D" w:rsidRDefault="00F7151D" w:rsidP="00F7151D"/>
    <w:p w14:paraId="721A8481" w14:textId="77777777" w:rsidR="00F7151D" w:rsidRDefault="00F7151D" w:rsidP="00F7151D"/>
    <w:p w14:paraId="68E8808A" w14:textId="77777777" w:rsidR="00F7151D" w:rsidRDefault="00F7151D" w:rsidP="00F7151D"/>
    <w:p w14:paraId="7742986F" w14:textId="77777777" w:rsidR="00F7151D" w:rsidRDefault="00F7151D" w:rsidP="00F7151D"/>
    <w:p w14:paraId="1F67E803" w14:textId="70316047" w:rsidR="00B25046" w:rsidRDefault="00B25046" w:rsidP="00B25046">
      <w:pPr>
        <w:pStyle w:val="Heading1"/>
        <w:numPr>
          <w:ilvl w:val="0"/>
          <w:numId w:val="1"/>
        </w:numPr>
      </w:pPr>
      <w:r>
        <w:lastRenderedPageBreak/>
        <w:t>Purpose, scope and boundary</w:t>
      </w:r>
    </w:p>
    <w:p w14:paraId="36D2EFE4" w14:textId="3C523A37" w:rsidR="00C11546" w:rsidRDefault="00F7151D" w:rsidP="00F7151D">
      <w:pPr>
        <w:ind w:left="360"/>
      </w:pPr>
      <w:r>
        <w:t>The proposed Mobile library support service will support route and stop scheduling, request</w:t>
      </w:r>
      <w:r w:rsidR="00A75C35">
        <w:t xml:space="preserve"> assignment to route visits, visit preparation and loading checks, recording of service status and disruption, borrower and partner notification and reconciliation of offline transactions, all applied for the two mobile library vehicles. </w:t>
      </w:r>
    </w:p>
    <w:tbl>
      <w:tblPr>
        <w:tblStyle w:val="PlainTable1"/>
        <w:tblW w:w="0" w:type="auto"/>
        <w:tblLook w:val="04A0" w:firstRow="1" w:lastRow="0" w:firstColumn="1" w:lastColumn="0" w:noHBand="0" w:noVBand="1"/>
      </w:tblPr>
      <w:tblGrid>
        <w:gridCol w:w="4508"/>
        <w:gridCol w:w="4508"/>
      </w:tblGrid>
      <w:tr w:rsidR="00525495" w14:paraId="2208F8F0" w14:textId="77777777" w:rsidTr="00525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93E059" w14:textId="25E87632" w:rsidR="00525495" w:rsidRPr="00525495" w:rsidRDefault="00525495" w:rsidP="00F7151D">
            <w:r>
              <w:t>In scope (initial release)</w:t>
            </w:r>
          </w:p>
        </w:tc>
        <w:tc>
          <w:tcPr>
            <w:tcW w:w="4508" w:type="dxa"/>
          </w:tcPr>
          <w:p w14:paraId="6C12A320" w14:textId="02162816" w:rsidR="00525495" w:rsidRDefault="00525495" w:rsidP="00F7151D">
            <w:pPr>
              <w:cnfStyle w:val="100000000000" w:firstRow="1" w:lastRow="0" w:firstColumn="0" w:lastColumn="0" w:oddVBand="0" w:evenVBand="0" w:oddHBand="0" w:evenHBand="0" w:firstRowFirstColumn="0" w:firstRowLastColumn="0" w:lastRowFirstColumn="0" w:lastRowLastColumn="0"/>
            </w:pPr>
            <w:r>
              <w:t>Out of scope (initial release)</w:t>
            </w:r>
          </w:p>
        </w:tc>
      </w:tr>
      <w:tr w:rsidR="00525495" w14:paraId="0A38F8DF" w14:textId="77777777" w:rsidTr="00525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42E1D5" w14:textId="54F35024" w:rsidR="00525495" w:rsidRPr="00525495" w:rsidRDefault="00371340" w:rsidP="00F7151D">
            <w:pPr>
              <w:rPr>
                <w:b w:val="0"/>
                <w:bCs w:val="0"/>
              </w:rPr>
            </w:pPr>
            <w:r>
              <w:rPr>
                <w:b w:val="0"/>
                <w:bCs w:val="0"/>
              </w:rPr>
              <w:t>Route and stop planning</w:t>
            </w:r>
          </w:p>
        </w:tc>
        <w:tc>
          <w:tcPr>
            <w:tcW w:w="4508" w:type="dxa"/>
          </w:tcPr>
          <w:p w14:paraId="19DE8FA2" w14:textId="78A4CC1A" w:rsidR="00525495" w:rsidRDefault="00371340" w:rsidP="00F7151D">
            <w:pPr>
              <w:cnfStyle w:val="000000100000" w:firstRow="0" w:lastRow="0" w:firstColumn="0" w:lastColumn="0" w:oddVBand="0" w:evenVBand="0" w:oddHBand="1" w:evenHBand="0" w:firstRowFirstColumn="0" w:firstRowLastColumn="0" w:lastRowFirstColumn="0" w:lastRowLastColumn="0"/>
            </w:pPr>
            <w:r>
              <w:t>Replacing the main library system</w:t>
            </w:r>
          </w:p>
        </w:tc>
      </w:tr>
      <w:tr w:rsidR="00525495" w14:paraId="0AD7BD78" w14:textId="77777777" w:rsidTr="00525495">
        <w:tc>
          <w:tcPr>
            <w:cnfStyle w:val="001000000000" w:firstRow="0" w:lastRow="0" w:firstColumn="1" w:lastColumn="0" w:oddVBand="0" w:evenVBand="0" w:oddHBand="0" w:evenHBand="0" w:firstRowFirstColumn="0" w:firstRowLastColumn="0" w:lastRowFirstColumn="0" w:lastRowLastColumn="0"/>
            <w:tcW w:w="4508" w:type="dxa"/>
          </w:tcPr>
          <w:p w14:paraId="46B02D45" w14:textId="466E56A5" w:rsidR="00525495" w:rsidRPr="004420A1" w:rsidRDefault="00371340" w:rsidP="00F7151D">
            <w:pPr>
              <w:rPr>
                <w:b w:val="0"/>
                <w:bCs w:val="0"/>
              </w:rPr>
            </w:pPr>
            <w:r>
              <w:rPr>
                <w:b w:val="0"/>
                <w:bCs w:val="0"/>
              </w:rPr>
              <w:t>Change or pausing a stop</w:t>
            </w:r>
          </w:p>
        </w:tc>
        <w:tc>
          <w:tcPr>
            <w:tcW w:w="4508" w:type="dxa"/>
          </w:tcPr>
          <w:p w14:paraId="6FC59AFD" w14:textId="35E3BFFB" w:rsidR="00525495" w:rsidRDefault="00371340" w:rsidP="00F7151D">
            <w:pPr>
              <w:cnfStyle w:val="000000000000" w:firstRow="0" w:lastRow="0" w:firstColumn="0" w:lastColumn="0" w:oddVBand="0" w:evenVBand="0" w:oddHBand="0" w:evenHBand="0" w:firstRowFirstColumn="0" w:firstRowLastColumn="0" w:lastRowFirstColumn="0" w:lastRowLastColumn="0"/>
            </w:pPr>
            <w:r>
              <w:t>Borrower account and the book catalogue</w:t>
            </w:r>
          </w:p>
        </w:tc>
      </w:tr>
      <w:tr w:rsidR="00525495" w14:paraId="0FE2E105" w14:textId="77777777" w:rsidTr="00525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8C6B41" w14:textId="2AF03FF4" w:rsidR="00525495" w:rsidRPr="004420A1" w:rsidRDefault="00371340" w:rsidP="00F7151D">
            <w:pPr>
              <w:rPr>
                <w:b w:val="0"/>
                <w:bCs w:val="0"/>
              </w:rPr>
            </w:pPr>
            <w:r>
              <w:rPr>
                <w:b w:val="0"/>
                <w:bCs w:val="0"/>
              </w:rPr>
              <w:t>Book requests</w:t>
            </w:r>
            <w:r w:rsidR="00D62382">
              <w:rPr>
                <w:b w:val="0"/>
                <w:bCs w:val="0"/>
              </w:rPr>
              <w:t xml:space="preserve"> linked to a trip</w:t>
            </w:r>
          </w:p>
        </w:tc>
        <w:tc>
          <w:tcPr>
            <w:tcW w:w="4508" w:type="dxa"/>
          </w:tcPr>
          <w:p w14:paraId="52FB5B1A" w14:textId="5229680F" w:rsidR="00525495" w:rsidRDefault="00D62382" w:rsidP="00F7151D">
            <w:pPr>
              <w:cnfStyle w:val="000000100000" w:firstRow="0" w:lastRow="0" w:firstColumn="0" w:lastColumn="0" w:oddVBand="0" w:evenVBand="0" w:oddHBand="1" w:evenHBand="0" w:firstRowFirstColumn="0" w:firstRowLastColumn="0" w:lastRowFirstColumn="0" w:lastRowLastColumn="0"/>
            </w:pPr>
            <w:r>
              <w:t>Work in the permanent branch libraries</w:t>
            </w:r>
          </w:p>
        </w:tc>
      </w:tr>
      <w:tr w:rsidR="00525495" w14:paraId="01759DB9" w14:textId="77777777" w:rsidTr="00525495">
        <w:tc>
          <w:tcPr>
            <w:cnfStyle w:val="001000000000" w:firstRow="0" w:lastRow="0" w:firstColumn="1" w:lastColumn="0" w:oddVBand="0" w:evenVBand="0" w:oddHBand="0" w:evenHBand="0" w:firstRowFirstColumn="0" w:firstRowLastColumn="0" w:lastRowFirstColumn="0" w:lastRowLastColumn="0"/>
            <w:tcW w:w="4508" w:type="dxa"/>
          </w:tcPr>
          <w:p w14:paraId="0DDF37DD" w14:textId="77777777" w:rsidR="00525495" w:rsidRDefault="00525495" w:rsidP="00F7151D"/>
        </w:tc>
        <w:tc>
          <w:tcPr>
            <w:tcW w:w="4508" w:type="dxa"/>
          </w:tcPr>
          <w:p w14:paraId="476ED1DB" w14:textId="77777777" w:rsidR="00525495" w:rsidRDefault="00525495" w:rsidP="00F7151D">
            <w:pPr>
              <w:cnfStyle w:val="000000000000" w:firstRow="0" w:lastRow="0" w:firstColumn="0" w:lastColumn="0" w:oddVBand="0" w:evenVBand="0" w:oddHBand="0" w:evenHBand="0" w:firstRowFirstColumn="0" w:firstRowLastColumn="0" w:lastRowFirstColumn="0" w:lastRowLastColumn="0"/>
            </w:pPr>
          </w:p>
        </w:tc>
      </w:tr>
      <w:tr w:rsidR="00525495" w14:paraId="0AC52F7E" w14:textId="77777777" w:rsidTr="00525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830698C" w14:textId="77777777" w:rsidR="00525495" w:rsidRDefault="00525495" w:rsidP="00F7151D"/>
        </w:tc>
        <w:tc>
          <w:tcPr>
            <w:tcW w:w="4508" w:type="dxa"/>
          </w:tcPr>
          <w:p w14:paraId="144DE133" w14:textId="77777777" w:rsidR="00525495" w:rsidRDefault="00525495" w:rsidP="00F7151D">
            <w:pPr>
              <w:cnfStyle w:val="000000100000" w:firstRow="0" w:lastRow="0" w:firstColumn="0" w:lastColumn="0" w:oddVBand="0" w:evenVBand="0" w:oddHBand="1" w:evenHBand="0" w:firstRowFirstColumn="0" w:firstRowLastColumn="0" w:lastRowFirstColumn="0" w:lastRowLastColumn="0"/>
            </w:pPr>
          </w:p>
        </w:tc>
      </w:tr>
      <w:tr w:rsidR="00525495" w14:paraId="2E232C56" w14:textId="77777777" w:rsidTr="00525495">
        <w:tc>
          <w:tcPr>
            <w:cnfStyle w:val="001000000000" w:firstRow="0" w:lastRow="0" w:firstColumn="1" w:lastColumn="0" w:oddVBand="0" w:evenVBand="0" w:oddHBand="0" w:evenHBand="0" w:firstRowFirstColumn="0" w:firstRowLastColumn="0" w:lastRowFirstColumn="0" w:lastRowLastColumn="0"/>
            <w:tcW w:w="4508" w:type="dxa"/>
          </w:tcPr>
          <w:p w14:paraId="49BBBB51" w14:textId="77777777" w:rsidR="00525495" w:rsidRDefault="00525495" w:rsidP="00F7151D"/>
        </w:tc>
        <w:tc>
          <w:tcPr>
            <w:tcW w:w="4508" w:type="dxa"/>
          </w:tcPr>
          <w:p w14:paraId="420E0002" w14:textId="77777777" w:rsidR="00525495" w:rsidRDefault="00525495" w:rsidP="00F7151D">
            <w:pPr>
              <w:cnfStyle w:val="000000000000" w:firstRow="0" w:lastRow="0" w:firstColumn="0" w:lastColumn="0" w:oddVBand="0" w:evenVBand="0" w:oddHBand="0" w:evenHBand="0" w:firstRowFirstColumn="0" w:firstRowLastColumn="0" w:lastRowFirstColumn="0" w:lastRowLastColumn="0"/>
            </w:pPr>
          </w:p>
        </w:tc>
      </w:tr>
      <w:tr w:rsidR="00525495" w14:paraId="4675640C" w14:textId="77777777" w:rsidTr="00525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668B064" w14:textId="77777777" w:rsidR="00525495" w:rsidRDefault="00525495" w:rsidP="00F7151D"/>
        </w:tc>
        <w:tc>
          <w:tcPr>
            <w:tcW w:w="4508" w:type="dxa"/>
          </w:tcPr>
          <w:p w14:paraId="4943BB4D" w14:textId="77777777" w:rsidR="00525495" w:rsidRDefault="00525495" w:rsidP="00F7151D">
            <w:pPr>
              <w:cnfStyle w:val="000000100000" w:firstRow="0" w:lastRow="0" w:firstColumn="0" w:lastColumn="0" w:oddVBand="0" w:evenVBand="0" w:oddHBand="1" w:evenHBand="0" w:firstRowFirstColumn="0" w:firstRowLastColumn="0" w:lastRowFirstColumn="0" w:lastRowLastColumn="0"/>
            </w:pPr>
          </w:p>
        </w:tc>
      </w:tr>
      <w:tr w:rsidR="00525495" w14:paraId="572A684C" w14:textId="77777777" w:rsidTr="00525495">
        <w:tc>
          <w:tcPr>
            <w:cnfStyle w:val="001000000000" w:firstRow="0" w:lastRow="0" w:firstColumn="1" w:lastColumn="0" w:oddVBand="0" w:evenVBand="0" w:oddHBand="0" w:evenHBand="0" w:firstRowFirstColumn="0" w:firstRowLastColumn="0" w:lastRowFirstColumn="0" w:lastRowLastColumn="0"/>
            <w:tcW w:w="4508" w:type="dxa"/>
          </w:tcPr>
          <w:p w14:paraId="208BE97E" w14:textId="77777777" w:rsidR="00525495" w:rsidRDefault="00525495" w:rsidP="00F7151D"/>
        </w:tc>
        <w:tc>
          <w:tcPr>
            <w:tcW w:w="4508" w:type="dxa"/>
          </w:tcPr>
          <w:p w14:paraId="3289450A" w14:textId="77777777" w:rsidR="00525495" w:rsidRDefault="00525495" w:rsidP="00F7151D">
            <w:pPr>
              <w:cnfStyle w:val="000000000000" w:firstRow="0" w:lastRow="0" w:firstColumn="0" w:lastColumn="0" w:oddVBand="0" w:evenVBand="0" w:oddHBand="0" w:evenHBand="0" w:firstRowFirstColumn="0" w:firstRowLastColumn="0" w:lastRowFirstColumn="0" w:lastRowLastColumn="0"/>
            </w:pPr>
          </w:p>
        </w:tc>
      </w:tr>
    </w:tbl>
    <w:p w14:paraId="6C6D3145" w14:textId="77777777" w:rsidR="00A75C35" w:rsidRPr="00C11546" w:rsidRDefault="00A75C35" w:rsidP="00F7151D">
      <w:pPr>
        <w:ind w:left="360"/>
      </w:pPr>
    </w:p>
    <w:p w14:paraId="1D25E5C0" w14:textId="77777777" w:rsidR="009032F7" w:rsidRPr="009032F7" w:rsidRDefault="009032F7" w:rsidP="009032F7"/>
    <w:sectPr w:rsidR="009032F7" w:rsidRPr="009032F7" w:rsidSect="007F1EF9">
      <w:footerReference w:type="default" r:id="rId8"/>
      <w:footerReference w:type="firs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D0340" w14:textId="77777777" w:rsidR="00C51306" w:rsidRPr="00243E2F" w:rsidRDefault="00C51306" w:rsidP="007F1EF9">
      <w:pPr>
        <w:spacing w:after="0" w:line="240" w:lineRule="auto"/>
      </w:pPr>
      <w:r w:rsidRPr="00243E2F">
        <w:separator/>
      </w:r>
    </w:p>
  </w:endnote>
  <w:endnote w:type="continuationSeparator" w:id="0">
    <w:p w14:paraId="2922E70F" w14:textId="77777777" w:rsidR="00C51306" w:rsidRPr="00243E2F" w:rsidRDefault="00C51306" w:rsidP="007F1EF9">
      <w:pPr>
        <w:spacing w:after="0" w:line="240" w:lineRule="auto"/>
      </w:pPr>
      <w:r w:rsidRPr="00243E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C4CB" w14:textId="2A817627" w:rsidR="001831F8" w:rsidRPr="001831F8" w:rsidRDefault="001831F8" w:rsidP="001831F8">
    <w:pPr>
      <w:pStyle w:val="Subtitle"/>
      <w:rPr>
        <w:sz w:val="24"/>
        <w:szCs w:val="24"/>
      </w:rPr>
    </w:pPr>
    <w:r w:rsidRPr="001831F8">
      <w:rPr>
        <w:sz w:val="24"/>
        <w:szCs w:val="24"/>
      </w:rPr>
      <w:t>Eoin Mannix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CEF59" w14:textId="64A62647" w:rsidR="007F1EF9" w:rsidRPr="00243E2F" w:rsidRDefault="007F1EF9" w:rsidP="007F1EF9">
    <w:pPr>
      <w:pStyle w:val="Subtitle"/>
      <w:rPr>
        <w:sz w:val="24"/>
        <w:szCs w:val="24"/>
      </w:rPr>
    </w:pPr>
    <w:r w:rsidRPr="00243E2F">
      <w:rPr>
        <w:sz w:val="24"/>
        <w:szCs w:val="24"/>
      </w:rPr>
      <w:t>Eoin Mannix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70F6" w14:textId="77777777" w:rsidR="00C51306" w:rsidRPr="00243E2F" w:rsidRDefault="00C51306" w:rsidP="007F1EF9">
      <w:pPr>
        <w:spacing w:after="0" w:line="240" w:lineRule="auto"/>
      </w:pPr>
      <w:r w:rsidRPr="00243E2F">
        <w:separator/>
      </w:r>
    </w:p>
  </w:footnote>
  <w:footnote w:type="continuationSeparator" w:id="0">
    <w:p w14:paraId="2B6ED5B4" w14:textId="77777777" w:rsidR="00C51306" w:rsidRPr="00243E2F" w:rsidRDefault="00C51306" w:rsidP="007F1EF9">
      <w:pPr>
        <w:spacing w:after="0" w:line="240" w:lineRule="auto"/>
      </w:pPr>
      <w:r w:rsidRPr="00243E2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428"/>
    <w:multiLevelType w:val="hybridMultilevel"/>
    <w:tmpl w:val="8F16E7A8"/>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 w15:restartNumberingAfterBreak="0">
    <w:nsid w:val="115E7132"/>
    <w:multiLevelType w:val="multilevel"/>
    <w:tmpl w:val="CC46359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06160019">
    <w:abstractNumId w:val="1"/>
  </w:num>
  <w:num w:numId="2" w16cid:durableId="84312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6DC"/>
    <w:rsid w:val="00054BF6"/>
    <w:rsid w:val="00072A5A"/>
    <w:rsid w:val="000737CA"/>
    <w:rsid w:val="000B7498"/>
    <w:rsid w:val="0010111D"/>
    <w:rsid w:val="0014702C"/>
    <w:rsid w:val="001831F8"/>
    <w:rsid w:val="001937DE"/>
    <w:rsid w:val="001E4462"/>
    <w:rsid w:val="001F507E"/>
    <w:rsid w:val="001F52F2"/>
    <w:rsid w:val="0023337F"/>
    <w:rsid w:val="00243E2F"/>
    <w:rsid w:val="00291D18"/>
    <w:rsid w:val="00324E8A"/>
    <w:rsid w:val="003432F7"/>
    <w:rsid w:val="003564E5"/>
    <w:rsid w:val="00371340"/>
    <w:rsid w:val="004420A1"/>
    <w:rsid w:val="005061B7"/>
    <w:rsid w:val="00525495"/>
    <w:rsid w:val="005306DC"/>
    <w:rsid w:val="005A33C4"/>
    <w:rsid w:val="006F0986"/>
    <w:rsid w:val="007D4D8E"/>
    <w:rsid w:val="007F1EF9"/>
    <w:rsid w:val="00812117"/>
    <w:rsid w:val="009032F7"/>
    <w:rsid w:val="0095565A"/>
    <w:rsid w:val="00986EBE"/>
    <w:rsid w:val="00A45F02"/>
    <w:rsid w:val="00A55A18"/>
    <w:rsid w:val="00A75C35"/>
    <w:rsid w:val="00AF37A3"/>
    <w:rsid w:val="00B25046"/>
    <w:rsid w:val="00BC745B"/>
    <w:rsid w:val="00C11546"/>
    <w:rsid w:val="00C26C02"/>
    <w:rsid w:val="00C51306"/>
    <w:rsid w:val="00C547D0"/>
    <w:rsid w:val="00CA1CE8"/>
    <w:rsid w:val="00D62382"/>
    <w:rsid w:val="00D73104"/>
    <w:rsid w:val="00DA69B3"/>
    <w:rsid w:val="00E26D43"/>
    <w:rsid w:val="00E62F57"/>
    <w:rsid w:val="00E92167"/>
    <w:rsid w:val="00EA5A25"/>
    <w:rsid w:val="00F371D3"/>
    <w:rsid w:val="00F7151D"/>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8E14"/>
  <w15:chartTrackingRefBased/>
  <w15:docId w15:val="{C74073CC-5597-49BD-9B72-316E2384F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E"/>
    </w:rPr>
  </w:style>
  <w:style w:type="paragraph" w:styleId="Heading1">
    <w:name w:val="heading 1"/>
    <w:basedOn w:val="Normal"/>
    <w:next w:val="Normal"/>
    <w:link w:val="Heading1Char"/>
    <w:uiPriority w:val="9"/>
    <w:qFormat/>
    <w:rsid w:val="00530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6DC"/>
    <w:rPr>
      <w:rFonts w:eastAsiaTheme="majorEastAsia" w:cstheme="majorBidi"/>
      <w:color w:val="272727" w:themeColor="text1" w:themeTint="D8"/>
    </w:rPr>
  </w:style>
  <w:style w:type="paragraph" w:styleId="Title">
    <w:name w:val="Title"/>
    <w:basedOn w:val="Normal"/>
    <w:next w:val="Normal"/>
    <w:link w:val="TitleChar"/>
    <w:uiPriority w:val="10"/>
    <w:qFormat/>
    <w:rsid w:val="00530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6DC"/>
    <w:pPr>
      <w:spacing w:before="160"/>
      <w:jc w:val="center"/>
    </w:pPr>
    <w:rPr>
      <w:i/>
      <w:iCs/>
      <w:color w:val="404040" w:themeColor="text1" w:themeTint="BF"/>
    </w:rPr>
  </w:style>
  <w:style w:type="character" w:customStyle="1" w:styleId="QuoteChar">
    <w:name w:val="Quote Char"/>
    <w:basedOn w:val="DefaultParagraphFont"/>
    <w:link w:val="Quote"/>
    <w:uiPriority w:val="29"/>
    <w:rsid w:val="005306DC"/>
    <w:rPr>
      <w:i/>
      <w:iCs/>
      <w:color w:val="404040" w:themeColor="text1" w:themeTint="BF"/>
    </w:rPr>
  </w:style>
  <w:style w:type="paragraph" w:styleId="ListParagraph">
    <w:name w:val="List Paragraph"/>
    <w:basedOn w:val="Normal"/>
    <w:uiPriority w:val="34"/>
    <w:qFormat/>
    <w:rsid w:val="005306DC"/>
    <w:pPr>
      <w:ind w:left="720"/>
      <w:contextualSpacing/>
    </w:pPr>
  </w:style>
  <w:style w:type="character" w:styleId="IntenseEmphasis">
    <w:name w:val="Intense Emphasis"/>
    <w:basedOn w:val="DefaultParagraphFont"/>
    <w:uiPriority w:val="21"/>
    <w:qFormat/>
    <w:rsid w:val="005306DC"/>
    <w:rPr>
      <w:i/>
      <w:iCs/>
      <w:color w:val="0F4761" w:themeColor="accent1" w:themeShade="BF"/>
    </w:rPr>
  </w:style>
  <w:style w:type="paragraph" w:styleId="IntenseQuote">
    <w:name w:val="Intense Quote"/>
    <w:basedOn w:val="Normal"/>
    <w:next w:val="Normal"/>
    <w:link w:val="IntenseQuoteChar"/>
    <w:uiPriority w:val="30"/>
    <w:qFormat/>
    <w:rsid w:val="00530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6DC"/>
    <w:rPr>
      <w:i/>
      <w:iCs/>
      <w:color w:val="0F4761" w:themeColor="accent1" w:themeShade="BF"/>
    </w:rPr>
  </w:style>
  <w:style w:type="character" w:styleId="IntenseReference">
    <w:name w:val="Intense Reference"/>
    <w:basedOn w:val="DefaultParagraphFont"/>
    <w:uiPriority w:val="32"/>
    <w:qFormat/>
    <w:rsid w:val="005306DC"/>
    <w:rPr>
      <w:b/>
      <w:bCs/>
      <w:smallCaps/>
      <w:color w:val="0F4761" w:themeColor="accent1" w:themeShade="BF"/>
      <w:spacing w:val="5"/>
    </w:rPr>
  </w:style>
  <w:style w:type="paragraph" w:styleId="NoSpacing">
    <w:name w:val="No Spacing"/>
    <w:link w:val="NoSpacingChar"/>
    <w:uiPriority w:val="1"/>
    <w:qFormat/>
    <w:rsid w:val="007F1EF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F1EF9"/>
    <w:rPr>
      <w:rFonts w:eastAsiaTheme="minorEastAsia"/>
      <w:kern w:val="0"/>
      <w:sz w:val="22"/>
      <w:szCs w:val="22"/>
      <w14:ligatures w14:val="none"/>
    </w:rPr>
  </w:style>
  <w:style w:type="paragraph" w:styleId="Header">
    <w:name w:val="header"/>
    <w:basedOn w:val="Normal"/>
    <w:link w:val="HeaderChar"/>
    <w:uiPriority w:val="99"/>
    <w:unhideWhenUsed/>
    <w:rsid w:val="007F1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EF9"/>
  </w:style>
  <w:style w:type="paragraph" w:styleId="Footer">
    <w:name w:val="footer"/>
    <w:basedOn w:val="Normal"/>
    <w:link w:val="FooterChar"/>
    <w:uiPriority w:val="99"/>
    <w:unhideWhenUsed/>
    <w:rsid w:val="007F1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EF9"/>
  </w:style>
  <w:style w:type="paragraph" w:styleId="TOCHeading">
    <w:name w:val="TOC Heading"/>
    <w:basedOn w:val="Heading1"/>
    <w:next w:val="Normal"/>
    <w:uiPriority w:val="39"/>
    <w:unhideWhenUsed/>
    <w:qFormat/>
    <w:rsid w:val="007F1EF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F1EF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F1EF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F1EF9"/>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F37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F371D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5A33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E774277D0F47669AB0A2C67AC546AF"/>
        <w:category>
          <w:name w:val="General"/>
          <w:gallery w:val="placeholder"/>
        </w:category>
        <w:types>
          <w:type w:val="bbPlcHdr"/>
        </w:types>
        <w:behaviors>
          <w:behavior w:val="content"/>
        </w:behaviors>
        <w:guid w:val="{10A5E79E-0179-49D0-BFA2-E332FBCD8321}"/>
      </w:docPartPr>
      <w:docPartBody>
        <w:p w:rsidR="004A6801" w:rsidRDefault="00575EB9" w:rsidP="00575EB9">
          <w:pPr>
            <w:pStyle w:val="47E774277D0F47669AB0A2C67AC546AF"/>
          </w:pPr>
          <w:r>
            <w:t>Type chapter title (level 1)</w:t>
          </w:r>
        </w:p>
      </w:docPartBody>
    </w:docPart>
    <w:docPart>
      <w:docPartPr>
        <w:name w:val="F94DB55F2BB04C748199D37BD6487319"/>
        <w:category>
          <w:name w:val="General"/>
          <w:gallery w:val="placeholder"/>
        </w:category>
        <w:types>
          <w:type w:val="bbPlcHdr"/>
        </w:types>
        <w:behaviors>
          <w:behavior w:val="content"/>
        </w:behaviors>
        <w:guid w:val="{CD59E8CA-7857-4463-AA97-F54FB3A51817}"/>
      </w:docPartPr>
      <w:docPartBody>
        <w:p w:rsidR="004A6801" w:rsidRDefault="00575EB9" w:rsidP="00575EB9">
          <w:pPr>
            <w:pStyle w:val="F94DB55F2BB04C748199D37BD6487319"/>
          </w:pPr>
          <w:r>
            <w:t>Type chapter title (level 2)</w:t>
          </w:r>
        </w:p>
      </w:docPartBody>
    </w:docPart>
    <w:docPart>
      <w:docPartPr>
        <w:name w:val="EE81D1A4A5874F458B2F579F40AA7516"/>
        <w:category>
          <w:name w:val="General"/>
          <w:gallery w:val="placeholder"/>
        </w:category>
        <w:types>
          <w:type w:val="bbPlcHdr"/>
        </w:types>
        <w:behaviors>
          <w:behavior w:val="content"/>
        </w:behaviors>
        <w:guid w:val="{82A76D80-EE58-4DBC-A76A-F8E3C18F9A12}"/>
      </w:docPartPr>
      <w:docPartBody>
        <w:p w:rsidR="004A6801" w:rsidRDefault="00575EB9" w:rsidP="00575EB9">
          <w:pPr>
            <w:pStyle w:val="EE81D1A4A5874F458B2F579F40AA7516"/>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EB9"/>
    <w:rsid w:val="003432F7"/>
    <w:rsid w:val="003A50E0"/>
    <w:rsid w:val="004A6801"/>
    <w:rsid w:val="00575EB9"/>
    <w:rsid w:val="00A7585A"/>
    <w:rsid w:val="00C54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7E774277D0F47669AB0A2C67AC546AF">
    <w:name w:val="47E774277D0F47669AB0A2C67AC546AF"/>
    <w:rsid w:val="00575EB9"/>
  </w:style>
  <w:style w:type="paragraph" w:customStyle="1" w:styleId="F94DB55F2BB04C748199D37BD6487319">
    <w:name w:val="F94DB55F2BB04C748199D37BD6487319"/>
    <w:rsid w:val="00575EB9"/>
  </w:style>
  <w:style w:type="paragraph" w:customStyle="1" w:styleId="EE81D1A4A5874F458B2F579F40AA7516">
    <w:name w:val="EE81D1A4A5874F458B2F579F40AA7516"/>
    <w:rsid w:val="00575E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6</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CA1 Analysis: Kerry Mobile Library Support Service</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CA1 Analysis: Kerry Mobile Library Support Service</dc:title>
  <dc:subject>Module:   Object Oriented Analysis and design Scenario:   CA1-02-KMLS, Kerry Rural library Repository:   https://github.com/EoinMannix/OOAD-ca1-analysis</dc:subject>
  <dc:creator>Student Eoin Mannix (TL_KCOMP_B_Y3)</dc:creator>
  <cp:keywords/>
  <dc:description/>
  <cp:lastModifiedBy>Student Eoin Mannix (TL_KCOMP_B_Y3)</cp:lastModifiedBy>
  <cp:revision>5</cp:revision>
  <dcterms:created xsi:type="dcterms:W3CDTF">2026-10-07T16:03:00Z</dcterms:created>
  <dcterms:modified xsi:type="dcterms:W3CDTF">2026-10-08T23:38:00Z</dcterms:modified>
</cp:coreProperties>
</file>