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6D8F" w:rsidRPr="001F0E06" w:rsidRDefault="00056D8F" w:rsidP="00056D8F">
      <w:pPr>
        <w:pStyle w:val="ListParagraph"/>
        <w:numPr>
          <w:ilvl w:val="0"/>
          <w:numId w:val="1"/>
        </w:numPr>
        <w:ind w:hanging="720"/>
        <w:jc w:val="both"/>
        <w:rPr>
          <w:rFonts w:ascii="Times New Roman" w:hAnsi="Times New Roman"/>
          <w:b/>
          <w:sz w:val="24"/>
          <w:szCs w:val="24"/>
        </w:rPr>
      </w:pPr>
      <w:r w:rsidRPr="001F0E06">
        <w:rPr>
          <w:rFonts w:ascii="Times New Roman" w:hAnsi="Times New Roman"/>
          <w:b/>
          <w:sz w:val="24"/>
          <w:szCs w:val="24"/>
        </w:rPr>
        <w:t xml:space="preserve">Поясните принцип установления соединения с сервером </w:t>
      </w:r>
      <w:r w:rsidRPr="001F0E06">
        <w:rPr>
          <w:rFonts w:ascii="Times New Roman" w:hAnsi="Times New Roman"/>
          <w:b/>
          <w:sz w:val="24"/>
          <w:szCs w:val="24"/>
          <w:lang w:val="en-US"/>
        </w:rPr>
        <w:t>Oracle</w:t>
      </w:r>
      <w:r w:rsidRPr="001F0E06">
        <w:rPr>
          <w:rFonts w:ascii="Times New Roman" w:hAnsi="Times New Roman"/>
          <w:b/>
          <w:sz w:val="24"/>
          <w:szCs w:val="24"/>
        </w:rPr>
        <w:t xml:space="preserve"> по сети.</w:t>
      </w:r>
    </w:p>
    <w:p w:rsidR="007D3136" w:rsidRDefault="007D3136">
      <w:pPr>
        <w:rPr>
          <w:rFonts w:ascii="Times New Roman" w:hAnsi="Times New Roman" w:cs="Times New Roman"/>
          <w:sz w:val="28"/>
          <w:szCs w:val="28"/>
        </w:rPr>
      </w:pPr>
    </w:p>
    <w:p w:rsidR="00056D8F" w:rsidRDefault="00056D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соединения с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056D8F">
        <w:rPr>
          <w:rFonts w:ascii="Times New Roman" w:hAnsi="Times New Roman" w:cs="Times New Roman"/>
          <w:sz w:val="28"/>
          <w:szCs w:val="28"/>
        </w:rPr>
        <w:t xml:space="preserve"> </w:t>
      </w:r>
      <w:r w:rsidR="001345FC">
        <w:rPr>
          <w:rFonts w:ascii="Times New Roman" w:hAnsi="Times New Roman" w:cs="Times New Roman"/>
          <w:sz w:val="28"/>
          <w:szCs w:val="28"/>
        </w:rPr>
        <w:t>необходимо пройти алгоритм действий:</w:t>
      </w:r>
    </w:p>
    <w:p w:rsidR="003C79A4" w:rsidRDefault="001345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какой-то клиентский запрос. </w:t>
      </w:r>
    </w:p>
    <w:p w:rsidR="003C79A4" w:rsidRDefault="001345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соединения сервера с клиентом используется процесс </w:t>
      </w:r>
      <w:r>
        <w:rPr>
          <w:rFonts w:ascii="Times New Roman" w:hAnsi="Times New Roman" w:cs="Times New Roman"/>
          <w:sz w:val="28"/>
          <w:szCs w:val="28"/>
          <w:lang w:val="en-US"/>
        </w:rPr>
        <w:t>Listener</w:t>
      </w:r>
      <w:r w:rsidRPr="001345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 принимает запрос клиента и направляет его серверу. </w:t>
      </w:r>
    </w:p>
    <w:p w:rsidR="003C79A4" w:rsidRDefault="001345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обрабатывает </w:t>
      </w:r>
      <w:r w:rsidR="0030544E">
        <w:rPr>
          <w:rFonts w:ascii="Times New Roman" w:hAnsi="Times New Roman" w:cs="Times New Roman"/>
          <w:sz w:val="28"/>
          <w:szCs w:val="28"/>
        </w:rPr>
        <w:t xml:space="preserve">запрос </w:t>
      </w:r>
      <w:r w:rsidR="003C79A4">
        <w:rPr>
          <w:rFonts w:ascii="Times New Roman" w:hAnsi="Times New Roman" w:cs="Times New Roman"/>
          <w:sz w:val="28"/>
          <w:szCs w:val="28"/>
        </w:rPr>
        <w:t xml:space="preserve">и возвращает параметры соединения. </w:t>
      </w:r>
    </w:p>
    <w:p w:rsidR="001345FC" w:rsidRDefault="003C79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Listener</w:t>
      </w:r>
      <w:r w:rsidRPr="003C79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сообщает параметры клиенту</w:t>
      </w:r>
    </w:p>
    <w:p w:rsidR="003C79A4" w:rsidRDefault="003C79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соединяется с обработчиком запросов сервера для работы с сервисом.</w:t>
      </w:r>
    </w:p>
    <w:p w:rsidR="003C79A4" w:rsidRDefault="003C79A4">
      <w:pPr>
        <w:rPr>
          <w:rFonts w:ascii="Times New Roman" w:hAnsi="Times New Roman" w:cs="Times New Roman"/>
          <w:sz w:val="28"/>
          <w:szCs w:val="28"/>
        </w:rPr>
      </w:pPr>
    </w:p>
    <w:p w:rsidR="003C79A4" w:rsidRDefault="003C79A4">
      <w:pPr>
        <w:rPr>
          <w:rFonts w:ascii="Times New Roman" w:hAnsi="Times New Roman" w:cs="Times New Roman"/>
          <w:sz w:val="28"/>
          <w:szCs w:val="28"/>
        </w:rPr>
      </w:pPr>
    </w:p>
    <w:p w:rsidR="004C25F2" w:rsidRPr="001F0E06" w:rsidRDefault="004C25F2" w:rsidP="004C25F2">
      <w:pPr>
        <w:pStyle w:val="ListParagraph"/>
        <w:numPr>
          <w:ilvl w:val="0"/>
          <w:numId w:val="1"/>
        </w:numPr>
        <w:ind w:hanging="720"/>
        <w:jc w:val="both"/>
        <w:rPr>
          <w:rFonts w:ascii="Times New Roman" w:hAnsi="Times New Roman"/>
          <w:b/>
          <w:sz w:val="24"/>
          <w:szCs w:val="24"/>
        </w:rPr>
      </w:pPr>
      <w:r w:rsidRPr="001F0E06">
        <w:rPr>
          <w:rFonts w:ascii="Times New Roman" w:hAnsi="Times New Roman"/>
          <w:b/>
          <w:sz w:val="24"/>
          <w:szCs w:val="24"/>
        </w:rPr>
        <w:t>Объясните назначение файлов SQLNET.ORA, TNSNAMES.ORA, LISTENER.ORA.</w:t>
      </w:r>
    </w:p>
    <w:p w:rsidR="003C79A4" w:rsidRDefault="003C79A4">
      <w:pPr>
        <w:rPr>
          <w:rFonts w:ascii="Times New Roman" w:hAnsi="Times New Roman" w:cs="Times New Roman"/>
          <w:sz w:val="28"/>
          <w:szCs w:val="28"/>
        </w:rPr>
      </w:pPr>
    </w:p>
    <w:p w:rsidR="005A4328" w:rsidRDefault="005A4328" w:rsidP="005A4328">
      <w:pPr>
        <w:rPr>
          <w:sz w:val="28"/>
          <w:szCs w:val="28"/>
        </w:rPr>
      </w:pPr>
      <w:proofErr w:type="gramStart"/>
      <w:r w:rsidRPr="005A4328">
        <w:rPr>
          <w:sz w:val="28"/>
          <w:szCs w:val="28"/>
        </w:rPr>
        <w:t>TNSNAMES.ORA</w:t>
      </w:r>
      <w:r w:rsidRPr="005A4328">
        <w:rPr>
          <w:sz w:val="28"/>
          <w:szCs w:val="28"/>
        </w:rPr>
        <w:t xml:space="preserve">  </w:t>
      </w:r>
      <w:r>
        <w:rPr>
          <w:sz w:val="28"/>
          <w:szCs w:val="28"/>
        </w:rPr>
        <w:t>определяет</w:t>
      </w:r>
      <w:proofErr w:type="gramEnd"/>
      <w:r>
        <w:rPr>
          <w:sz w:val="28"/>
          <w:szCs w:val="28"/>
        </w:rPr>
        <w:t xml:space="preserve"> параметры строки подключения (порт, имя хоста, режим сервера и </w:t>
      </w:r>
      <w:proofErr w:type="spellStart"/>
      <w:r>
        <w:rPr>
          <w:sz w:val="28"/>
          <w:szCs w:val="28"/>
        </w:rPr>
        <w:t>тд</w:t>
      </w:r>
      <w:proofErr w:type="spellEnd"/>
      <w:r>
        <w:rPr>
          <w:sz w:val="28"/>
          <w:szCs w:val="28"/>
        </w:rPr>
        <w:t>)</w:t>
      </w:r>
      <w:r w:rsidRPr="005A4328">
        <w:rPr>
          <w:sz w:val="28"/>
          <w:szCs w:val="28"/>
        </w:rPr>
        <w:t>. SQLNET.ORA – содержит конфигурационные параметры по умолчанию (пример доменное имя вашей сети. L</w:t>
      </w:r>
      <w:proofErr w:type="spellStart"/>
      <w:r w:rsidRPr="005A4328">
        <w:rPr>
          <w:sz w:val="28"/>
          <w:szCs w:val="28"/>
        </w:rPr>
        <w:t>istener</w:t>
      </w:r>
      <w:proofErr w:type="spellEnd"/>
      <w:r w:rsidRPr="005A4328">
        <w:rPr>
          <w:sz w:val="28"/>
          <w:szCs w:val="28"/>
        </w:rPr>
        <w:t>.ORA – конфигурация Listener (какие экземпляры или службы обслуживает).</w:t>
      </w:r>
    </w:p>
    <w:p w:rsidR="005A4328" w:rsidRDefault="005A4328" w:rsidP="005A4328">
      <w:pPr>
        <w:rPr>
          <w:sz w:val="28"/>
          <w:szCs w:val="28"/>
        </w:rPr>
      </w:pPr>
    </w:p>
    <w:p w:rsidR="005A4328" w:rsidRPr="001F0E06" w:rsidRDefault="005A4328" w:rsidP="005A4328">
      <w:pPr>
        <w:pStyle w:val="ListParagraph"/>
        <w:numPr>
          <w:ilvl w:val="0"/>
          <w:numId w:val="1"/>
        </w:numPr>
        <w:ind w:hanging="720"/>
        <w:jc w:val="both"/>
        <w:rPr>
          <w:rFonts w:ascii="Times New Roman" w:hAnsi="Times New Roman"/>
          <w:b/>
          <w:sz w:val="24"/>
          <w:szCs w:val="24"/>
        </w:rPr>
      </w:pPr>
      <w:r w:rsidRPr="001F0E06">
        <w:rPr>
          <w:rFonts w:ascii="Times New Roman" w:hAnsi="Times New Roman"/>
          <w:b/>
          <w:sz w:val="24"/>
          <w:szCs w:val="24"/>
        </w:rPr>
        <w:t>Какие виды соединений вы знаете? Кратко охарактеризуйте каждое из них.</w:t>
      </w:r>
    </w:p>
    <w:p w:rsidR="005A4328" w:rsidRPr="005A4328" w:rsidRDefault="005A4328" w:rsidP="005A4328">
      <w:pPr>
        <w:rPr>
          <w:sz w:val="28"/>
          <w:szCs w:val="28"/>
        </w:rPr>
      </w:pPr>
    </w:p>
    <w:p w:rsidR="001F0E06" w:rsidRDefault="001F0E06" w:rsidP="001F0E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090D68" wp14:editId="2F68D3CC">
            <wp:extent cx="4311672" cy="32689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220" t="6164" r="12902" b="11340"/>
                    <a:stretch/>
                  </pic:blipFill>
                  <pic:spPr bwMode="auto">
                    <a:xfrm>
                      <a:off x="0" y="0"/>
                      <a:ext cx="4316819" cy="3272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E06" w:rsidRDefault="001F0E06" w:rsidP="001F0E06">
      <w:pPr>
        <w:jc w:val="both"/>
        <w:rPr>
          <w:rFonts w:ascii="Times New Roman" w:hAnsi="Times New Roman" w:cs="Times New Roman"/>
          <w:sz w:val="28"/>
          <w:szCs w:val="28"/>
        </w:rPr>
      </w:pPr>
      <w:r w:rsidRPr="001F0E06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Basic</w:t>
      </w:r>
      <w:r w:rsidRPr="001F0E0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явно указываются все параметры подключения</w:t>
      </w:r>
    </w:p>
    <w:p w:rsidR="001F0E06" w:rsidRPr="001F0E06" w:rsidRDefault="001F0E06" w:rsidP="001F0E06">
      <w:pPr>
        <w:jc w:val="both"/>
        <w:rPr>
          <w:rFonts w:ascii="Times New Roman" w:hAnsi="Times New Roman" w:cs="Times New Roman"/>
          <w:sz w:val="28"/>
          <w:szCs w:val="28"/>
        </w:rPr>
      </w:pPr>
      <w:r w:rsidRPr="001F0E06">
        <w:rPr>
          <w:rFonts w:ascii="Times New Roman" w:hAnsi="Times New Roman" w:cs="Times New Roman"/>
          <w:b/>
          <w:sz w:val="28"/>
          <w:szCs w:val="28"/>
          <w:lang w:val="en-US"/>
        </w:rPr>
        <w:t>TNS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как строка подключения</w:t>
      </w:r>
    </w:p>
    <w:p w:rsidR="001F0E06" w:rsidRPr="001F0E06" w:rsidRDefault="001F0E06" w:rsidP="001F0E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9BD63B" wp14:editId="54479171">
            <wp:extent cx="3497580" cy="25679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476" t="7112" r="12645" b="12998"/>
                    <a:stretch/>
                  </pic:blipFill>
                  <pic:spPr bwMode="auto">
                    <a:xfrm>
                      <a:off x="0" y="0"/>
                      <a:ext cx="349758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E06" w:rsidRDefault="001F0E06" w:rsidP="001F0E06">
      <w:pPr>
        <w:jc w:val="both"/>
        <w:rPr>
          <w:rFonts w:ascii="Times New Roman" w:hAnsi="Times New Roman" w:cs="Times New Roman"/>
          <w:sz w:val="28"/>
          <w:szCs w:val="28"/>
        </w:rPr>
      </w:pPr>
      <w:r w:rsidRPr="001F0E06">
        <w:rPr>
          <w:rFonts w:ascii="Times New Roman" w:hAnsi="Times New Roman" w:cs="Times New Roman"/>
          <w:b/>
          <w:sz w:val="28"/>
          <w:szCs w:val="28"/>
          <w:lang w:val="en-US"/>
        </w:rPr>
        <w:t>LDAP</w:t>
      </w:r>
      <w:r w:rsidRPr="001F0E0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 именования с помощью службы протоколов</w:t>
      </w:r>
    </w:p>
    <w:p w:rsidR="00000000" w:rsidRPr="001F0E06" w:rsidRDefault="00DC3ADF" w:rsidP="001F0E06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F0E06">
        <w:rPr>
          <w:rFonts w:ascii="Times New Roman" w:hAnsi="Times New Roman" w:cs="Times New Roman"/>
          <w:sz w:val="28"/>
          <w:szCs w:val="28"/>
          <w:lang w:val="en-US"/>
        </w:rPr>
        <w:t>LDAP – Lightweight Directory Access Protocol</w:t>
      </w:r>
    </w:p>
    <w:p w:rsidR="00000000" w:rsidRPr="001F0E06" w:rsidRDefault="00DC3ADF" w:rsidP="001F0E06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F0E06">
        <w:rPr>
          <w:rFonts w:ascii="Times New Roman" w:hAnsi="Times New Roman" w:cs="Times New Roman"/>
          <w:sz w:val="28"/>
          <w:szCs w:val="28"/>
        </w:rPr>
        <w:t xml:space="preserve">Требуется наличие специального </w:t>
      </w:r>
      <w:r w:rsidRPr="001F0E06">
        <w:rPr>
          <w:rFonts w:ascii="Times New Roman" w:hAnsi="Times New Roman" w:cs="Times New Roman"/>
          <w:sz w:val="28"/>
          <w:szCs w:val="28"/>
          <w:lang w:val="en-US"/>
        </w:rPr>
        <w:t>LDAP</w:t>
      </w:r>
      <w:r w:rsidRPr="001F0E06">
        <w:rPr>
          <w:rFonts w:ascii="Times New Roman" w:hAnsi="Times New Roman" w:cs="Times New Roman"/>
          <w:sz w:val="28"/>
          <w:szCs w:val="28"/>
        </w:rPr>
        <w:t>-сервера</w:t>
      </w:r>
    </w:p>
    <w:p w:rsidR="001F0E06" w:rsidRPr="001F0E06" w:rsidRDefault="001F0E06" w:rsidP="001F0E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C25F2" w:rsidRDefault="001F0E06" w:rsidP="001F0E06">
      <w:pPr>
        <w:jc w:val="both"/>
        <w:rPr>
          <w:rFonts w:ascii="Times New Roman" w:hAnsi="Times New Roman" w:cs="Times New Roman"/>
          <w:sz w:val="28"/>
          <w:szCs w:val="28"/>
        </w:rPr>
      </w:pPr>
      <w:r w:rsidRPr="001F0E06">
        <w:rPr>
          <w:rFonts w:ascii="Times New Roman" w:hAnsi="Times New Roman" w:cs="Times New Roman"/>
          <w:b/>
          <w:sz w:val="28"/>
          <w:szCs w:val="28"/>
          <w:lang w:val="en-US"/>
        </w:rPr>
        <w:t>Local</w:t>
      </w:r>
      <w:r w:rsidRPr="001F0E06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1F0E06">
        <w:rPr>
          <w:rFonts w:ascii="Times New Roman" w:hAnsi="Times New Roman" w:cs="Times New Roman"/>
          <w:b/>
          <w:sz w:val="28"/>
          <w:szCs w:val="28"/>
          <w:lang w:val="en-US"/>
        </w:rPr>
        <w:t>benequeath</w:t>
      </w:r>
      <w:proofErr w:type="spellEnd"/>
      <w:r w:rsidRPr="001F0E0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только на сервере. Можно соединится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sqlplus</w:t>
      </w:r>
      <w:proofErr w:type="spellEnd"/>
      <w:r w:rsidRPr="001F0E0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Только с выделенным сервером. Без указания параметров.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Listener </w:t>
      </w:r>
      <w:r>
        <w:rPr>
          <w:rFonts w:ascii="Times New Roman" w:hAnsi="Times New Roman" w:cs="Times New Roman"/>
          <w:sz w:val="28"/>
          <w:szCs w:val="28"/>
        </w:rPr>
        <w:t>не используется</w:t>
      </w:r>
    </w:p>
    <w:p w:rsidR="001F0E06" w:rsidRDefault="001F0E06" w:rsidP="001F0E0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A4328" w:rsidRPr="001F0E06" w:rsidRDefault="005A4328" w:rsidP="005A4328">
      <w:pPr>
        <w:pStyle w:val="ListParagraph"/>
        <w:numPr>
          <w:ilvl w:val="0"/>
          <w:numId w:val="1"/>
        </w:numPr>
        <w:ind w:hanging="720"/>
        <w:jc w:val="both"/>
        <w:rPr>
          <w:rFonts w:ascii="Times New Roman" w:hAnsi="Times New Roman"/>
          <w:b/>
          <w:sz w:val="24"/>
          <w:szCs w:val="24"/>
        </w:rPr>
      </w:pPr>
      <w:r w:rsidRPr="001F0E06">
        <w:rPr>
          <w:rFonts w:ascii="Times New Roman" w:hAnsi="Times New Roman"/>
          <w:b/>
          <w:sz w:val="24"/>
          <w:szCs w:val="24"/>
        </w:rPr>
        <w:t>Что такое строка подключения?</w:t>
      </w:r>
    </w:p>
    <w:p w:rsidR="005A4328" w:rsidRPr="005A4328" w:rsidRDefault="005A4328" w:rsidP="005A4328">
      <w:r w:rsidRPr="005A4328">
        <w:t>Строка позволяющая подключаться к БД извне</w:t>
      </w:r>
    </w:p>
    <w:p w:rsidR="005A4328" w:rsidRDefault="005A4328" w:rsidP="005A43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0B86C0" wp14:editId="3DD8ED0B">
            <wp:extent cx="3954780" cy="299523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887" t="10431" r="13545" b="10391"/>
                    <a:stretch/>
                  </pic:blipFill>
                  <pic:spPr bwMode="auto">
                    <a:xfrm>
                      <a:off x="0" y="0"/>
                      <a:ext cx="3960397" cy="2999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328" w:rsidRDefault="005A4328" w:rsidP="005A432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A4328" w:rsidRPr="001F0E06" w:rsidRDefault="005A4328" w:rsidP="005A4328">
      <w:pPr>
        <w:pStyle w:val="ListParagraph"/>
        <w:numPr>
          <w:ilvl w:val="0"/>
          <w:numId w:val="1"/>
        </w:numPr>
        <w:ind w:hanging="720"/>
        <w:jc w:val="both"/>
        <w:rPr>
          <w:rFonts w:ascii="Times New Roman" w:hAnsi="Times New Roman"/>
          <w:b/>
          <w:sz w:val="24"/>
          <w:szCs w:val="24"/>
        </w:rPr>
      </w:pPr>
      <w:r w:rsidRPr="001F0E06">
        <w:rPr>
          <w:rFonts w:ascii="Times New Roman" w:hAnsi="Times New Roman"/>
          <w:b/>
          <w:sz w:val="24"/>
          <w:szCs w:val="24"/>
        </w:rPr>
        <w:t>Что такое дескриптор подключения?</w:t>
      </w:r>
    </w:p>
    <w:p w:rsidR="005A4328" w:rsidRDefault="005A4328" w:rsidP="005A4328">
      <w:pPr>
        <w:pStyle w:val="ListParagraph"/>
        <w:jc w:val="both"/>
        <w:rPr>
          <w:rFonts w:ascii="Times New Roman" w:hAnsi="Times New Roman"/>
          <w:sz w:val="24"/>
          <w:szCs w:val="24"/>
        </w:rPr>
      </w:pPr>
    </w:p>
    <w:p w:rsidR="0016118C" w:rsidRDefault="005A4328" w:rsidP="001F0E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C0B9C0" wp14:editId="711DA381">
            <wp:extent cx="4394799" cy="3230880"/>
            <wp:effectExtent l="0" t="0" r="635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503" t="11142" r="14313" b="12525"/>
                    <a:stretch/>
                  </pic:blipFill>
                  <pic:spPr bwMode="auto">
                    <a:xfrm>
                      <a:off x="0" y="0"/>
                      <a:ext cx="4400964" cy="3235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18C" w:rsidRDefault="0016118C">
      <w:pPr>
        <w:rPr>
          <w:rFonts w:ascii="Times New Roman" w:hAnsi="Times New Roman" w:cs="Times New Roman"/>
          <w:sz w:val="28"/>
          <w:szCs w:val="28"/>
        </w:rPr>
      </w:pPr>
    </w:p>
    <w:p w:rsidR="0016118C" w:rsidRPr="001F0E06" w:rsidRDefault="0016118C" w:rsidP="0016118C">
      <w:pPr>
        <w:pStyle w:val="ListParagraph"/>
        <w:numPr>
          <w:ilvl w:val="0"/>
          <w:numId w:val="1"/>
        </w:numPr>
        <w:ind w:hanging="720"/>
        <w:jc w:val="both"/>
        <w:rPr>
          <w:rFonts w:ascii="Times New Roman" w:hAnsi="Times New Roman"/>
          <w:b/>
          <w:sz w:val="24"/>
          <w:szCs w:val="24"/>
        </w:rPr>
      </w:pPr>
      <w:r w:rsidRPr="001F0E06">
        <w:rPr>
          <w:rFonts w:ascii="Times New Roman" w:hAnsi="Times New Roman"/>
          <w:b/>
          <w:sz w:val="24"/>
          <w:szCs w:val="24"/>
        </w:rPr>
        <w:t xml:space="preserve">Расшифруйте аббревиатуру </w:t>
      </w:r>
      <w:r w:rsidRPr="001F0E06">
        <w:rPr>
          <w:rFonts w:ascii="Times New Roman" w:hAnsi="Times New Roman"/>
          <w:b/>
          <w:sz w:val="24"/>
          <w:szCs w:val="24"/>
          <w:lang w:val="en-US"/>
        </w:rPr>
        <w:t>TNS</w:t>
      </w:r>
      <w:r w:rsidRPr="001F0E06">
        <w:rPr>
          <w:rFonts w:ascii="Times New Roman" w:hAnsi="Times New Roman"/>
          <w:b/>
          <w:sz w:val="24"/>
          <w:szCs w:val="24"/>
        </w:rPr>
        <w:t>.</w:t>
      </w:r>
    </w:p>
    <w:p w:rsidR="0016118C" w:rsidRDefault="0016118C">
      <w:pPr>
        <w:rPr>
          <w:rFonts w:ascii="Times New Roman" w:hAnsi="Times New Roman" w:cs="Times New Roman"/>
          <w:sz w:val="28"/>
          <w:szCs w:val="28"/>
        </w:rPr>
      </w:pPr>
    </w:p>
    <w:p w:rsidR="0016118C" w:rsidRDefault="0016118C">
      <w:pPr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Протокол TNS (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Transparent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Network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Substrate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) — уровень связи, используемый базами данных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Oracle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. Имя службы TNS — это имя, с которым экземпляр базы данных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Oracle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 представлен в сети. Имя службы TNS назначается при настройке подключений к базе данных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Oracle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.</w:t>
      </w:r>
    </w:p>
    <w:p w:rsidR="0016118C" w:rsidRDefault="0016118C">
      <w:pPr>
        <w:rPr>
          <w:rFonts w:ascii="Segoe UI" w:hAnsi="Segoe UI" w:cs="Segoe UI"/>
          <w:color w:val="222222"/>
          <w:shd w:val="clear" w:color="auto" w:fill="FFFFFF"/>
        </w:rPr>
      </w:pPr>
    </w:p>
    <w:p w:rsidR="0016118C" w:rsidRPr="001F0E06" w:rsidRDefault="0016118C" w:rsidP="0016118C">
      <w:pPr>
        <w:pStyle w:val="ListParagraph"/>
        <w:numPr>
          <w:ilvl w:val="0"/>
          <w:numId w:val="1"/>
        </w:numPr>
        <w:ind w:hanging="720"/>
        <w:jc w:val="both"/>
        <w:rPr>
          <w:rFonts w:ascii="Times New Roman" w:hAnsi="Times New Roman"/>
          <w:b/>
          <w:sz w:val="24"/>
          <w:szCs w:val="24"/>
        </w:rPr>
      </w:pPr>
      <w:r w:rsidRPr="001F0E06">
        <w:rPr>
          <w:rFonts w:ascii="Times New Roman" w:hAnsi="Times New Roman"/>
          <w:b/>
          <w:sz w:val="24"/>
          <w:szCs w:val="24"/>
        </w:rPr>
        <w:t xml:space="preserve">Объясните назначение утилиты </w:t>
      </w:r>
      <w:proofErr w:type="spellStart"/>
      <w:r w:rsidRPr="001F0E06">
        <w:rPr>
          <w:rFonts w:ascii="Times New Roman" w:hAnsi="Times New Roman"/>
          <w:b/>
          <w:sz w:val="24"/>
          <w:szCs w:val="24"/>
        </w:rPr>
        <w:t>Oracle</w:t>
      </w:r>
      <w:proofErr w:type="spellEnd"/>
      <w:r w:rsidRPr="001F0E06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1F0E06">
        <w:rPr>
          <w:rFonts w:ascii="Times New Roman" w:hAnsi="Times New Roman"/>
          <w:b/>
          <w:sz w:val="24"/>
          <w:szCs w:val="24"/>
        </w:rPr>
        <w:t>Net</w:t>
      </w:r>
      <w:proofErr w:type="spellEnd"/>
      <w:r w:rsidRPr="001F0E06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1F0E06">
        <w:rPr>
          <w:rFonts w:ascii="Times New Roman" w:hAnsi="Times New Roman"/>
          <w:b/>
          <w:sz w:val="24"/>
          <w:szCs w:val="24"/>
        </w:rPr>
        <w:t>Manager</w:t>
      </w:r>
      <w:proofErr w:type="spellEnd"/>
      <w:r w:rsidRPr="001F0E06">
        <w:rPr>
          <w:rFonts w:ascii="Times New Roman" w:hAnsi="Times New Roman"/>
          <w:b/>
          <w:sz w:val="24"/>
          <w:szCs w:val="24"/>
        </w:rPr>
        <w:t>.</w:t>
      </w:r>
    </w:p>
    <w:p w:rsidR="0016118C" w:rsidRDefault="0016118C">
      <w:pPr>
        <w:rPr>
          <w:rFonts w:ascii="Times New Roman" w:hAnsi="Times New Roman" w:cs="Times New Roman"/>
          <w:sz w:val="28"/>
          <w:szCs w:val="28"/>
        </w:rPr>
      </w:pPr>
    </w:p>
    <w:p w:rsidR="00000000" w:rsidRPr="0016118C" w:rsidRDefault="00DC3ADF" w:rsidP="0016118C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6118C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16118C">
        <w:rPr>
          <w:rFonts w:ascii="Times New Roman" w:hAnsi="Times New Roman" w:cs="Times New Roman"/>
          <w:sz w:val="28"/>
          <w:szCs w:val="28"/>
        </w:rPr>
        <w:t xml:space="preserve"> </w:t>
      </w:r>
      <w:r w:rsidRPr="0016118C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6118C">
        <w:rPr>
          <w:rFonts w:ascii="Times New Roman" w:hAnsi="Times New Roman" w:cs="Times New Roman"/>
          <w:sz w:val="28"/>
          <w:szCs w:val="28"/>
        </w:rPr>
        <w:t xml:space="preserve"> </w:t>
      </w:r>
      <w:r w:rsidRPr="0016118C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16118C">
        <w:rPr>
          <w:rFonts w:ascii="Times New Roman" w:hAnsi="Times New Roman" w:cs="Times New Roman"/>
          <w:sz w:val="28"/>
          <w:szCs w:val="28"/>
        </w:rPr>
        <w:t xml:space="preserve"> – </w:t>
      </w:r>
      <w:r w:rsidRPr="0016118C">
        <w:rPr>
          <w:rFonts w:ascii="Times New Roman" w:hAnsi="Times New Roman" w:cs="Times New Roman"/>
          <w:sz w:val="28"/>
          <w:szCs w:val="28"/>
        </w:rPr>
        <w:t>набор служб, которые устанавливают подключение между сервером БД и пользователями БД</w:t>
      </w:r>
    </w:p>
    <w:p w:rsidR="00000000" w:rsidRPr="0016118C" w:rsidRDefault="00DC3ADF" w:rsidP="0016118C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6118C">
        <w:rPr>
          <w:rFonts w:ascii="Times New Roman" w:hAnsi="Times New Roman" w:cs="Times New Roman"/>
          <w:sz w:val="28"/>
          <w:szCs w:val="28"/>
        </w:rPr>
        <w:t xml:space="preserve">Службы </w:t>
      </w:r>
      <w:r w:rsidRPr="0016118C">
        <w:rPr>
          <w:rFonts w:ascii="Times New Roman" w:hAnsi="Times New Roman" w:cs="Times New Roman"/>
          <w:sz w:val="28"/>
          <w:szCs w:val="28"/>
          <w:lang w:val="en-US"/>
        </w:rPr>
        <w:t>Oracle Net</w:t>
      </w:r>
    </w:p>
    <w:p w:rsidR="00000000" w:rsidRPr="0016118C" w:rsidRDefault="00DC3ADF" w:rsidP="0016118C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6118C">
        <w:rPr>
          <w:rFonts w:ascii="Times New Roman" w:hAnsi="Times New Roman" w:cs="Times New Roman"/>
          <w:sz w:val="28"/>
          <w:szCs w:val="28"/>
          <w:lang w:val="en-US"/>
        </w:rPr>
        <w:t>Oracle Net</w:t>
      </w:r>
      <w:r w:rsidRPr="0016118C">
        <w:rPr>
          <w:rFonts w:ascii="Times New Roman" w:hAnsi="Times New Roman" w:cs="Times New Roman"/>
          <w:sz w:val="28"/>
          <w:szCs w:val="28"/>
        </w:rPr>
        <w:t xml:space="preserve"> </w:t>
      </w:r>
      <w:r w:rsidRPr="0016118C">
        <w:rPr>
          <w:rFonts w:ascii="Times New Roman" w:hAnsi="Times New Roman" w:cs="Times New Roman"/>
          <w:sz w:val="28"/>
          <w:szCs w:val="28"/>
          <w:lang w:val="en-US"/>
        </w:rPr>
        <w:t>Listener</w:t>
      </w:r>
    </w:p>
    <w:p w:rsidR="00000000" w:rsidRPr="0016118C" w:rsidRDefault="00DC3ADF" w:rsidP="0016118C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6118C">
        <w:rPr>
          <w:rFonts w:ascii="Times New Roman" w:hAnsi="Times New Roman" w:cs="Times New Roman"/>
          <w:sz w:val="28"/>
          <w:szCs w:val="28"/>
          <w:lang w:val="en-US"/>
        </w:rPr>
        <w:t>Oracle Net Configuration Assistant</w:t>
      </w:r>
    </w:p>
    <w:p w:rsidR="00000000" w:rsidRPr="0016118C" w:rsidRDefault="00DC3ADF" w:rsidP="0016118C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6118C">
        <w:rPr>
          <w:rFonts w:ascii="Times New Roman" w:hAnsi="Times New Roman" w:cs="Times New Roman"/>
          <w:sz w:val="28"/>
          <w:szCs w:val="28"/>
          <w:lang w:val="en-US"/>
        </w:rPr>
        <w:t>Oracle Net Manager</w:t>
      </w:r>
    </w:p>
    <w:p w:rsidR="00000000" w:rsidRPr="0016118C" w:rsidRDefault="00DC3ADF" w:rsidP="0016118C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6118C">
        <w:rPr>
          <w:rFonts w:ascii="Times New Roman" w:hAnsi="Times New Roman" w:cs="Times New Roman"/>
          <w:sz w:val="28"/>
          <w:szCs w:val="28"/>
          <w:lang w:val="en-US"/>
        </w:rPr>
        <w:t>Oracle Connection Manager</w:t>
      </w:r>
    </w:p>
    <w:p w:rsidR="00000000" w:rsidRPr="0016118C" w:rsidRDefault="00DC3ADF" w:rsidP="0016118C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6118C">
        <w:rPr>
          <w:rFonts w:ascii="Times New Roman" w:hAnsi="Times New Roman" w:cs="Times New Roman"/>
          <w:sz w:val="28"/>
          <w:szCs w:val="28"/>
          <w:lang w:val="en-US"/>
        </w:rPr>
        <w:lastRenderedPageBreak/>
        <w:t>Oracle</w:t>
      </w:r>
      <w:r w:rsidRPr="0016118C">
        <w:rPr>
          <w:rFonts w:ascii="Times New Roman" w:hAnsi="Times New Roman" w:cs="Times New Roman"/>
          <w:sz w:val="28"/>
          <w:szCs w:val="28"/>
        </w:rPr>
        <w:t xml:space="preserve"> </w:t>
      </w:r>
      <w:r w:rsidRPr="0016118C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6118C">
        <w:rPr>
          <w:rFonts w:ascii="Times New Roman" w:hAnsi="Times New Roman" w:cs="Times New Roman"/>
          <w:sz w:val="28"/>
          <w:szCs w:val="28"/>
        </w:rPr>
        <w:t xml:space="preserve"> – программный компонент, который инициализирует, устанавливает и поддерживает подключения между клиентом и сервером.</w:t>
      </w:r>
    </w:p>
    <w:p w:rsidR="00000000" w:rsidRPr="0016118C" w:rsidRDefault="00DC3ADF" w:rsidP="0016118C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6118C">
        <w:rPr>
          <w:rFonts w:ascii="Times New Roman" w:hAnsi="Times New Roman" w:cs="Times New Roman"/>
          <w:sz w:val="28"/>
          <w:szCs w:val="28"/>
        </w:rPr>
        <w:t>Должен быть установлен и на к</w:t>
      </w:r>
      <w:r w:rsidRPr="0016118C">
        <w:rPr>
          <w:rFonts w:ascii="Times New Roman" w:hAnsi="Times New Roman" w:cs="Times New Roman"/>
          <w:sz w:val="28"/>
          <w:szCs w:val="28"/>
        </w:rPr>
        <w:t>лиенте, и на сервере.</w:t>
      </w:r>
    </w:p>
    <w:p w:rsidR="00000000" w:rsidRPr="0016118C" w:rsidRDefault="00DC3ADF" w:rsidP="0016118C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6118C">
        <w:rPr>
          <w:rFonts w:ascii="Times New Roman" w:hAnsi="Times New Roman" w:cs="Times New Roman"/>
          <w:sz w:val="28"/>
          <w:szCs w:val="28"/>
        </w:rPr>
        <w:t>Состоит из двух компонентов:</w:t>
      </w:r>
    </w:p>
    <w:p w:rsidR="00000000" w:rsidRPr="0016118C" w:rsidRDefault="00DC3ADF" w:rsidP="0016118C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6118C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16118C">
        <w:rPr>
          <w:rFonts w:ascii="Times New Roman" w:hAnsi="Times New Roman" w:cs="Times New Roman"/>
          <w:sz w:val="28"/>
          <w:szCs w:val="28"/>
        </w:rPr>
        <w:t xml:space="preserve"> </w:t>
      </w:r>
      <w:r w:rsidRPr="0016118C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16118C">
        <w:rPr>
          <w:rFonts w:ascii="Times New Roman" w:hAnsi="Times New Roman" w:cs="Times New Roman"/>
          <w:sz w:val="28"/>
          <w:szCs w:val="28"/>
        </w:rPr>
        <w:t xml:space="preserve"> </w:t>
      </w:r>
      <w:r w:rsidRPr="0016118C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16118C">
        <w:rPr>
          <w:rFonts w:ascii="Times New Roman" w:hAnsi="Times New Roman" w:cs="Times New Roman"/>
          <w:sz w:val="28"/>
          <w:szCs w:val="28"/>
        </w:rPr>
        <w:t xml:space="preserve"> </w:t>
      </w:r>
      <w:r w:rsidRPr="0016118C">
        <w:rPr>
          <w:rFonts w:ascii="Times New Roman" w:hAnsi="Times New Roman" w:cs="Times New Roman"/>
          <w:sz w:val="28"/>
          <w:szCs w:val="28"/>
          <w:lang w:val="en-US"/>
        </w:rPr>
        <w:t>layer</w:t>
      </w:r>
      <w:r w:rsidRPr="0016118C">
        <w:rPr>
          <w:rFonts w:ascii="Times New Roman" w:hAnsi="Times New Roman" w:cs="Times New Roman"/>
          <w:sz w:val="28"/>
          <w:szCs w:val="28"/>
        </w:rPr>
        <w:t xml:space="preserve"> – </w:t>
      </w:r>
      <w:r w:rsidRPr="0016118C">
        <w:rPr>
          <w:rFonts w:ascii="Times New Roman" w:hAnsi="Times New Roman" w:cs="Times New Roman"/>
          <w:sz w:val="28"/>
          <w:szCs w:val="28"/>
        </w:rPr>
        <w:t>отвечает за установку и поддержание подключений между клиентским приложением и сервером.</w:t>
      </w:r>
    </w:p>
    <w:p w:rsidR="0016118C" w:rsidRPr="001F0E06" w:rsidRDefault="00DC3ADF" w:rsidP="001F0E06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6118C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16118C">
        <w:rPr>
          <w:rFonts w:ascii="Times New Roman" w:hAnsi="Times New Roman" w:cs="Times New Roman"/>
          <w:sz w:val="28"/>
          <w:szCs w:val="28"/>
        </w:rPr>
        <w:t xml:space="preserve"> </w:t>
      </w:r>
      <w:r w:rsidRPr="0016118C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16118C">
        <w:rPr>
          <w:rFonts w:ascii="Times New Roman" w:hAnsi="Times New Roman" w:cs="Times New Roman"/>
          <w:sz w:val="28"/>
          <w:szCs w:val="28"/>
        </w:rPr>
        <w:t xml:space="preserve"> </w:t>
      </w:r>
      <w:r w:rsidRPr="0016118C">
        <w:rPr>
          <w:rFonts w:ascii="Times New Roman" w:hAnsi="Times New Roman" w:cs="Times New Roman"/>
          <w:sz w:val="28"/>
          <w:szCs w:val="28"/>
          <w:lang w:val="en-US"/>
        </w:rPr>
        <w:t>Support</w:t>
      </w:r>
      <w:r w:rsidRPr="0016118C">
        <w:rPr>
          <w:rFonts w:ascii="Times New Roman" w:hAnsi="Times New Roman" w:cs="Times New Roman"/>
          <w:sz w:val="28"/>
          <w:szCs w:val="28"/>
        </w:rPr>
        <w:t xml:space="preserve"> – отвечает за отображение функциональности </w:t>
      </w:r>
      <w:r w:rsidRPr="0016118C">
        <w:rPr>
          <w:rFonts w:ascii="Times New Roman" w:hAnsi="Times New Roman" w:cs="Times New Roman"/>
          <w:sz w:val="28"/>
          <w:szCs w:val="28"/>
          <w:lang w:val="en-US"/>
        </w:rPr>
        <w:t>TNS</w:t>
      </w:r>
      <w:r w:rsidRPr="0016118C">
        <w:rPr>
          <w:rFonts w:ascii="Times New Roman" w:hAnsi="Times New Roman" w:cs="Times New Roman"/>
          <w:sz w:val="28"/>
          <w:szCs w:val="28"/>
        </w:rPr>
        <w:t xml:space="preserve"> (</w:t>
      </w:r>
      <w:r w:rsidRPr="0016118C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Pr="0016118C">
        <w:rPr>
          <w:rFonts w:ascii="Times New Roman" w:hAnsi="Times New Roman" w:cs="Times New Roman"/>
          <w:sz w:val="28"/>
          <w:szCs w:val="28"/>
        </w:rPr>
        <w:t xml:space="preserve"> </w:t>
      </w:r>
      <w:r w:rsidRPr="0016118C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16118C">
        <w:rPr>
          <w:rFonts w:ascii="Times New Roman" w:hAnsi="Times New Roman" w:cs="Times New Roman"/>
          <w:sz w:val="28"/>
          <w:szCs w:val="28"/>
        </w:rPr>
        <w:t xml:space="preserve"> </w:t>
      </w:r>
      <w:r w:rsidRPr="0016118C">
        <w:rPr>
          <w:rFonts w:ascii="Times New Roman" w:hAnsi="Times New Roman" w:cs="Times New Roman"/>
          <w:sz w:val="28"/>
          <w:szCs w:val="28"/>
          <w:lang w:val="en-US"/>
        </w:rPr>
        <w:t>Substrate</w:t>
      </w:r>
      <w:r w:rsidRPr="0016118C">
        <w:rPr>
          <w:rFonts w:ascii="Times New Roman" w:hAnsi="Times New Roman" w:cs="Times New Roman"/>
          <w:sz w:val="28"/>
          <w:szCs w:val="28"/>
        </w:rPr>
        <w:t xml:space="preserve">) </w:t>
      </w:r>
      <w:r w:rsidRPr="0016118C">
        <w:rPr>
          <w:rFonts w:ascii="Times New Roman" w:hAnsi="Times New Roman" w:cs="Times New Roman"/>
          <w:sz w:val="28"/>
          <w:szCs w:val="28"/>
        </w:rPr>
        <w:t>на стандартные протоколы, используемые при подключении.</w:t>
      </w:r>
    </w:p>
    <w:p w:rsidR="0016118C" w:rsidRDefault="0016118C">
      <w:pPr>
        <w:rPr>
          <w:rFonts w:ascii="Times New Roman" w:hAnsi="Times New Roman" w:cs="Times New Roman"/>
          <w:sz w:val="28"/>
          <w:szCs w:val="28"/>
        </w:rPr>
      </w:pPr>
    </w:p>
    <w:p w:rsidR="0016118C" w:rsidRPr="001F0E06" w:rsidRDefault="0016118C" w:rsidP="0016118C">
      <w:pPr>
        <w:pStyle w:val="ListParagraph"/>
        <w:numPr>
          <w:ilvl w:val="0"/>
          <w:numId w:val="1"/>
        </w:numPr>
        <w:ind w:hanging="720"/>
        <w:jc w:val="both"/>
        <w:rPr>
          <w:rFonts w:ascii="Times New Roman" w:hAnsi="Times New Roman"/>
          <w:b/>
          <w:sz w:val="24"/>
          <w:szCs w:val="24"/>
        </w:rPr>
      </w:pPr>
      <w:r w:rsidRPr="001F0E06">
        <w:rPr>
          <w:rFonts w:ascii="Times New Roman" w:hAnsi="Times New Roman"/>
          <w:b/>
          <w:sz w:val="24"/>
          <w:szCs w:val="24"/>
        </w:rPr>
        <w:t xml:space="preserve">Перечислите все этапы запуска и останова экземпляра </w:t>
      </w:r>
      <w:proofErr w:type="spellStart"/>
      <w:r w:rsidRPr="001F0E06">
        <w:rPr>
          <w:rFonts w:ascii="Times New Roman" w:hAnsi="Times New Roman"/>
          <w:b/>
          <w:sz w:val="24"/>
          <w:szCs w:val="24"/>
        </w:rPr>
        <w:t>Oracle</w:t>
      </w:r>
      <w:proofErr w:type="spellEnd"/>
      <w:r w:rsidRPr="001F0E06">
        <w:rPr>
          <w:rFonts w:ascii="Times New Roman" w:hAnsi="Times New Roman"/>
          <w:b/>
          <w:sz w:val="24"/>
          <w:szCs w:val="24"/>
        </w:rPr>
        <w:t>, поясните каждый этап.</w:t>
      </w:r>
    </w:p>
    <w:p w:rsidR="0016118C" w:rsidRDefault="0016118C">
      <w:pPr>
        <w:rPr>
          <w:rFonts w:ascii="Times New Roman" w:hAnsi="Times New Roman" w:cs="Times New Roman"/>
          <w:sz w:val="28"/>
          <w:szCs w:val="28"/>
        </w:rPr>
      </w:pPr>
    </w:p>
    <w:p w:rsidR="0016118C" w:rsidRDefault="001611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1926CD" wp14:editId="28FF93FC">
            <wp:extent cx="5940425" cy="32143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8C" w:rsidRDefault="0016118C">
      <w:pPr>
        <w:rPr>
          <w:rFonts w:ascii="Times New Roman" w:hAnsi="Times New Roman" w:cs="Times New Roman"/>
          <w:sz w:val="28"/>
          <w:szCs w:val="28"/>
        </w:rPr>
      </w:pPr>
    </w:p>
    <w:p w:rsidR="0016118C" w:rsidRDefault="001611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16118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выключен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инстанс</w:t>
      </w:r>
      <w:proofErr w:type="spellEnd"/>
    </w:p>
    <w:p w:rsidR="0016118C" w:rsidRDefault="0016118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Nomount</w:t>
      </w:r>
      <w:proofErr w:type="spellEnd"/>
      <w:r w:rsidRPr="0016118C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инстанс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запущен, но без монтирования. Для создания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управляющих файлов</w:t>
      </w:r>
    </w:p>
    <w:p w:rsidR="0016118C" w:rsidRDefault="001611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Mount</w:t>
      </w:r>
      <w:r w:rsidRPr="0016118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запустить экземпляр, монтировать, но не открывать. Считан файл параметров. Обращение к управляющим.</w:t>
      </w:r>
    </w:p>
    <w:p w:rsidR="001F0E06" w:rsidRDefault="001611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Open – </w:t>
      </w:r>
      <w:r>
        <w:rPr>
          <w:rFonts w:ascii="Times New Roman" w:hAnsi="Times New Roman" w:cs="Times New Roman"/>
          <w:sz w:val="28"/>
          <w:szCs w:val="28"/>
        </w:rPr>
        <w:t>запустить экземпляр, пользователи могут подключится</w:t>
      </w:r>
      <w:r w:rsidR="001F0E06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1F0E06" w:rsidRPr="00D91F79" w:rsidRDefault="001F0E06" w:rsidP="001F0E06">
      <w:pPr>
        <w:pStyle w:val="ListParagraph"/>
        <w:numPr>
          <w:ilvl w:val="0"/>
          <w:numId w:val="1"/>
        </w:numPr>
        <w:ind w:hanging="720"/>
        <w:jc w:val="both"/>
        <w:rPr>
          <w:rFonts w:ascii="Times New Roman" w:hAnsi="Times New Roman"/>
          <w:sz w:val="24"/>
          <w:szCs w:val="24"/>
        </w:rPr>
      </w:pPr>
      <w:r w:rsidRPr="001F0E06">
        <w:rPr>
          <w:rFonts w:ascii="Times New Roman" w:hAnsi="Times New Roman"/>
          <w:b/>
          <w:sz w:val="24"/>
          <w:szCs w:val="24"/>
        </w:rPr>
        <w:lastRenderedPageBreak/>
        <w:t xml:space="preserve">Какое имя группы пользователей </w:t>
      </w:r>
      <w:proofErr w:type="spellStart"/>
      <w:r w:rsidRPr="001F0E06">
        <w:rPr>
          <w:rFonts w:ascii="Times New Roman" w:hAnsi="Times New Roman"/>
          <w:b/>
          <w:sz w:val="24"/>
          <w:szCs w:val="24"/>
        </w:rPr>
        <w:t>Windows</w:t>
      </w:r>
      <w:proofErr w:type="spellEnd"/>
      <w:r w:rsidRPr="001F0E06">
        <w:rPr>
          <w:rFonts w:ascii="Times New Roman" w:hAnsi="Times New Roman"/>
          <w:b/>
          <w:sz w:val="24"/>
          <w:szCs w:val="24"/>
        </w:rPr>
        <w:t xml:space="preserve"> использует </w:t>
      </w:r>
      <w:proofErr w:type="spellStart"/>
      <w:r w:rsidRPr="001F0E06">
        <w:rPr>
          <w:rFonts w:ascii="Times New Roman" w:hAnsi="Times New Roman"/>
          <w:b/>
          <w:sz w:val="24"/>
          <w:szCs w:val="24"/>
        </w:rPr>
        <w:t>Oracle</w:t>
      </w:r>
      <w:proofErr w:type="spellEnd"/>
      <w:r w:rsidRPr="001F0E06">
        <w:rPr>
          <w:rFonts w:ascii="Times New Roman" w:hAnsi="Times New Roman"/>
          <w:b/>
          <w:sz w:val="24"/>
          <w:szCs w:val="24"/>
        </w:rPr>
        <w:t xml:space="preserve"> для администраторов</w:t>
      </w:r>
      <w:r w:rsidRPr="00D91F79">
        <w:rPr>
          <w:rFonts w:ascii="Times New Roman" w:hAnsi="Times New Roman"/>
          <w:sz w:val="24"/>
          <w:szCs w:val="24"/>
        </w:rPr>
        <w:t xml:space="preserve">. </w:t>
      </w:r>
    </w:p>
    <w:p w:rsidR="001F0E06" w:rsidRDefault="001F0E06">
      <w:pPr>
        <w:rPr>
          <w:rFonts w:ascii="Times New Roman" w:hAnsi="Times New Roman" w:cs="Times New Roman"/>
          <w:sz w:val="28"/>
          <w:szCs w:val="28"/>
        </w:rPr>
      </w:pPr>
    </w:p>
    <w:p w:rsidR="001F0E06" w:rsidRPr="001F0E06" w:rsidRDefault="001F0E06" w:rsidP="001F0E06">
      <w:proofErr w:type="spellStart"/>
      <w:r>
        <w:t>Oracle</w:t>
      </w:r>
      <w:proofErr w:type="spellEnd"/>
      <w:r>
        <w:t xml:space="preserve"> DBA </w:t>
      </w:r>
      <w:proofErr w:type="spellStart"/>
      <w:r>
        <w:t>Group</w:t>
      </w:r>
      <w:proofErr w:type="spellEnd"/>
    </w:p>
    <w:p w:rsidR="001F0E06" w:rsidRDefault="001F0E06">
      <w:pPr>
        <w:rPr>
          <w:rFonts w:ascii="Times New Roman" w:hAnsi="Times New Roman" w:cs="Times New Roman"/>
          <w:sz w:val="28"/>
          <w:szCs w:val="28"/>
        </w:rPr>
      </w:pPr>
    </w:p>
    <w:p w:rsidR="005A4328" w:rsidRDefault="005A43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A4328" w:rsidRDefault="005A4328">
      <w:pPr>
        <w:rPr>
          <w:rFonts w:ascii="Times New Roman" w:hAnsi="Times New Roman" w:cs="Times New Roman"/>
          <w:sz w:val="28"/>
          <w:szCs w:val="28"/>
        </w:rPr>
      </w:pPr>
    </w:p>
    <w:p w:rsidR="005A4328" w:rsidRDefault="005A4328">
      <w:pPr>
        <w:rPr>
          <w:rFonts w:ascii="Times New Roman" w:hAnsi="Times New Roman" w:cs="Times New Roman"/>
          <w:sz w:val="28"/>
          <w:szCs w:val="28"/>
        </w:rPr>
      </w:pPr>
    </w:p>
    <w:p w:rsidR="005A4328" w:rsidRPr="004C25F2" w:rsidRDefault="005A4328">
      <w:pPr>
        <w:rPr>
          <w:rFonts w:ascii="Times New Roman" w:hAnsi="Times New Roman" w:cs="Times New Roman"/>
          <w:sz w:val="28"/>
          <w:szCs w:val="28"/>
        </w:rPr>
      </w:pPr>
    </w:p>
    <w:sectPr w:rsidR="005A4328" w:rsidRPr="004C25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725DA2"/>
    <w:multiLevelType w:val="hybridMultilevel"/>
    <w:tmpl w:val="9F0E5450"/>
    <w:lvl w:ilvl="0" w:tplc="F5EE37F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322594A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C9E0C5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41E8B9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89845F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34C355A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3DC822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8CEEEE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7A2F6A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>
    <w:nsid w:val="3FCF2E0F"/>
    <w:multiLevelType w:val="hybridMultilevel"/>
    <w:tmpl w:val="23C46D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281C35"/>
    <w:multiLevelType w:val="hybridMultilevel"/>
    <w:tmpl w:val="92B6EDC2"/>
    <w:lvl w:ilvl="0" w:tplc="E326D84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5149B86">
      <w:start w:val="23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22A753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4C2C95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76247D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1002DD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21474B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064C17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D0A306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>
    <w:nsid w:val="49032CF2"/>
    <w:multiLevelType w:val="hybridMultilevel"/>
    <w:tmpl w:val="1C52F952"/>
    <w:lvl w:ilvl="0" w:tplc="7954F4E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5420960">
      <w:start w:val="23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65A8E9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E083ABE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EEE310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4D01C2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9C89C98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9480C6A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D0CA68C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>
    <w:nsid w:val="74CD238C"/>
    <w:multiLevelType w:val="hybridMultilevel"/>
    <w:tmpl w:val="B3BE2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77055F1"/>
    <w:multiLevelType w:val="hybridMultilevel"/>
    <w:tmpl w:val="98AA5F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6D8F"/>
    <w:rsid w:val="00056D8F"/>
    <w:rsid w:val="001345FC"/>
    <w:rsid w:val="0016118C"/>
    <w:rsid w:val="001F0E06"/>
    <w:rsid w:val="0030544E"/>
    <w:rsid w:val="003C79A4"/>
    <w:rsid w:val="004C25F2"/>
    <w:rsid w:val="005A4328"/>
    <w:rsid w:val="007D3136"/>
    <w:rsid w:val="00C02730"/>
    <w:rsid w:val="00DC3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06609F7-96E8-4694-BFB1-BE4459EA0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0273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дрисуночный"/>
    <w:basedOn w:val="9"/>
    <w:qFormat/>
    <w:rsid w:val="00C02730"/>
    <w:pPr>
      <w:spacing w:before="0" w:line="240" w:lineRule="auto"/>
      <w:ind w:firstLine="510"/>
      <w:jc w:val="center"/>
    </w:pPr>
    <w:rPr>
      <w:rFonts w:ascii="Times New Roman" w:hAnsi="Times New Roman" w:cs="Times New Roman"/>
      <w:sz w:val="24"/>
      <w:szCs w:val="28"/>
    </w:rPr>
  </w:style>
  <w:style w:type="character" w:customStyle="1" w:styleId="90">
    <w:name w:val="Заголовок 9 Знак"/>
    <w:basedOn w:val="a0"/>
    <w:link w:val="9"/>
    <w:uiPriority w:val="9"/>
    <w:semiHidden/>
    <w:rsid w:val="00C0273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ListParagraph">
    <w:name w:val="List Paragraph"/>
    <w:basedOn w:val="a"/>
    <w:rsid w:val="00056D8F"/>
    <w:pPr>
      <w:spacing w:after="0" w:line="276" w:lineRule="auto"/>
      <w:ind w:left="720"/>
      <w:contextualSpacing/>
    </w:pPr>
    <w:rPr>
      <w:rFonts w:ascii="Calibri" w:eastAsia="Times New Roman" w:hAnsi="Calibri" w:cs="Times New Roman"/>
    </w:rPr>
  </w:style>
  <w:style w:type="paragraph" w:styleId="a4">
    <w:name w:val="List Paragraph"/>
    <w:basedOn w:val="a"/>
    <w:uiPriority w:val="34"/>
    <w:qFormat/>
    <w:rsid w:val="005A4328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1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22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53801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5065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47456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1925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4584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2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426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69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30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920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274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530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15315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11724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432</Words>
  <Characters>2467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User-PC</dc:creator>
  <cp:keywords/>
  <dc:description/>
  <cp:lastModifiedBy>User-PC</cp:lastModifiedBy>
  <cp:revision>2</cp:revision>
  <dcterms:created xsi:type="dcterms:W3CDTF">2017-10-19T19:06:00Z</dcterms:created>
  <dcterms:modified xsi:type="dcterms:W3CDTF">2017-10-19T19:06:00Z</dcterms:modified>
</cp:coreProperties>
</file>