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BFC" w:rsidRPr="00713001" w:rsidRDefault="00C86BFC" w:rsidP="00C86BFC">
      <w:pPr>
        <w:spacing w:after="0" w:line="240" w:lineRule="auto"/>
        <w:jc w:val="center"/>
        <w:rPr>
          <w:rFonts w:ascii="Times New Roman" w:hAnsi="Times New Roman" w:cs="Times New Roman"/>
          <w:sz w:val="28"/>
        </w:rPr>
      </w:pPr>
      <w:r w:rsidRPr="00713001">
        <w:rPr>
          <w:rFonts w:ascii="Times New Roman" w:hAnsi="Times New Roman" w:cs="Times New Roman"/>
          <w:sz w:val="28"/>
        </w:rPr>
        <w:t>Белорусский государственный технологический университет</w:t>
      </w:r>
    </w:p>
    <w:p w:rsidR="00C86BFC" w:rsidRDefault="00C86BFC" w:rsidP="00C86BFC">
      <w:pPr>
        <w:spacing w:after="0" w:line="240" w:lineRule="auto"/>
        <w:jc w:val="center"/>
        <w:rPr>
          <w:rFonts w:ascii="Times New Roman" w:hAnsi="Times New Roman" w:cs="Times New Roman"/>
          <w:sz w:val="28"/>
        </w:rPr>
      </w:pPr>
      <w:r w:rsidRPr="00713001">
        <w:rPr>
          <w:rFonts w:ascii="Times New Roman" w:hAnsi="Times New Roman" w:cs="Times New Roman"/>
          <w:sz w:val="28"/>
        </w:rPr>
        <w:t>Кафедра «Информационных систем и технологий»</w:t>
      </w: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Pr="007F6D66" w:rsidRDefault="00D6218D" w:rsidP="00C86BFC">
      <w:pPr>
        <w:spacing w:after="0" w:line="240" w:lineRule="auto"/>
        <w:jc w:val="center"/>
        <w:rPr>
          <w:rFonts w:ascii="Times New Roman" w:hAnsi="Times New Roman" w:cs="Times New Roman"/>
          <w:sz w:val="32"/>
        </w:rPr>
      </w:pPr>
      <w:r>
        <w:rPr>
          <w:rFonts w:ascii="Times New Roman" w:hAnsi="Times New Roman" w:cs="Times New Roman"/>
          <w:sz w:val="32"/>
        </w:rPr>
        <w:t>Лабораторная работа №</w:t>
      </w:r>
      <w:r w:rsidR="002A04A1">
        <w:rPr>
          <w:rFonts w:ascii="Times New Roman" w:hAnsi="Times New Roman" w:cs="Times New Roman"/>
          <w:sz w:val="32"/>
        </w:rPr>
        <w:t>6</w:t>
      </w:r>
    </w:p>
    <w:p w:rsidR="00C86BFC" w:rsidRDefault="002A04A1" w:rsidP="00C86BFC">
      <w:pPr>
        <w:spacing w:after="0" w:line="240" w:lineRule="auto"/>
        <w:jc w:val="center"/>
        <w:rPr>
          <w:rFonts w:ascii="Times New Roman" w:hAnsi="Times New Roman" w:cs="Times New Roman"/>
          <w:b/>
          <w:sz w:val="40"/>
        </w:rPr>
      </w:pPr>
      <w:r>
        <w:rPr>
          <w:rFonts w:ascii="Times New Roman" w:hAnsi="Times New Roman" w:cs="Times New Roman"/>
          <w:b/>
          <w:sz w:val="32"/>
        </w:rPr>
        <w:t>Кластерный анализ</w:t>
      </w:r>
    </w:p>
    <w:p w:rsidR="00C86BFC" w:rsidRDefault="00C86BFC" w:rsidP="00C86BFC">
      <w:pPr>
        <w:spacing w:after="0" w:line="240" w:lineRule="auto"/>
        <w:jc w:val="center"/>
        <w:rPr>
          <w:rFonts w:ascii="Times New Roman" w:hAnsi="Times New Roman" w:cs="Times New Roman"/>
          <w:b/>
          <w:sz w:val="40"/>
        </w:rPr>
      </w:pPr>
    </w:p>
    <w:p w:rsidR="00C86BFC" w:rsidRDefault="00C86BFC" w:rsidP="00C86BFC">
      <w:pPr>
        <w:spacing w:after="0" w:line="240" w:lineRule="auto"/>
        <w:jc w:val="center"/>
        <w:rPr>
          <w:rFonts w:ascii="Times New Roman" w:hAnsi="Times New Roman" w:cs="Times New Roman"/>
          <w:b/>
          <w:sz w:val="40"/>
        </w:rPr>
      </w:pPr>
    </w:p>
    <w:p w:rsidR="00C86BFC" w:rsidRDefault="00C86BFC" w:rsidP="00C86BFC">
      <w:pPr>
        <w:spacing w:after="0" w:line="240" w:lineRule="auto"/>
        <w:jc w:val="center"/>
        <w:rPr>
          <w:rFonts w:ascii="Times New Roman" w:hAnsi="Times New Roman" w:cs="Times New Roman"/>
          <w:b/>
          <w:sz w:val="40"/>
        </w:rPr>
      </w:pPr>
    </w:p>
    <w:p w:rsidR="00C86BFC" w:rsidRDefault="00C86BFC" w:rsidP="00C86BFC">
      <w:pPr>
        <w:spacing w:after="0" w:line="240" w:lineRule="auto"/>
        <w:jc w:val="center"/>
        <w:rPr>
          <w:rFonts w:ascii="Times New Roman" w:hAnsi="Times New Roman" w:cs="Times New Roman"/>
          <w:b/>
          <w:sz w:val="40"/>
        </w:rPr>
      </w:pPr>
    </w:p>
    <w:p w:rsidR="00C86BFC" w:rsidRDefault="00C86BFC" w:rsidP="00C86BFC">
      <w:pPr>
        <w:spacing w:after="0" w:line="240" w:lineRule="auto"/>
        <w:jc w:val="center"/>
        <w:rPr>
          <w:rFonts w:ascii="Times New Roman" w:hAnsi="Times New Roman" w:cs="Times New Roman"/>
          <w:b/>
          <w:sz w:val="40"/>
        </w:rPr>
      </w:pPr>
    </w:p>
    <w:p w:rsidR="00C86BFC" w:rsidRDefault="00C86BFC" w:rsidP="00C86BFC">
      <w:pPr>
        <w:spacing w:after="0" w:line="240" w:lineRule="auto"/>
        <w:jc w:val="center"/>
        <w:rPr>
          <w:rFonts w:ascii="Times New Roman" w:hAnsi="Times New Roman" w:cs="Times New Roman"/>
          <w:b/>
          <w:sz w:val="40"/>
        </w:rPr>
      </w:pPr>
    </w:p>
    <w:p w:rsidR="00C86BFC" w:rsidRDefault="00C86BFC" w:rsidP="00C86BFC">
      <w:pPr>
        <w:spacing w:after="0" w:line="240" w:lineRule="auto"/>
        <w:jc w:val="center"/>
        <w:rPr>
          <w:rFonts w:ascii="Times New Roman" w:hAnsi="Times New Roman" w:cs="Times New Roman"/>
          <w:b/>
          <w:sz w:val="40"/>
        </w:rPr>
      </w:pPr>
    </w:p>
    <w:p w:rsidR="00FA6D4D" w:rsidRDefault="00FA6D4D" w:rsidP="00C86BFC">
      <w:pPr>
        <w:spacing w:after="0" w:line="240" w:lineRule="auto"/>
        <w:jc w:val="center"/>
        <w:rPr>
          <w:rFonts w:ascii="Times New Roman" w:hAnsi="Times New Roman" w:cs="Times New Roman"/>
          <w:b/>
          <w:sz w:val="40"/>
        </w:rPr>
      </w:pPr>
    </w:p>
    <w:p w:rsidR="00C86BFC" w:rsidRDefault="00CC41BD" w:rsidP="00C86BFC">
      <w:pPr>
        <w:spacing w:after="0" w:line="240" w:lineRule="auto"/>
        <w:jc w:val="right"/>
        <w:rPr>
          <w:rFonts w:ascii="Times New Roman" w:hAnsi="Times New Roman" w:cs="Times New Roman"/>
          <w:sz w:val="28"/>
        </w:rPr>
      </w:pPr>
      <w:r>
        <w:rPr>
          <w:rFonts w:ascii="Times New Roman" w:hAnsi="Times New Roman" w:cs="Times New Roman"/>
          <w:sz w:val="28"/>
        </w:rPr>
        <w:t>Выполнил студент</w:t>
      </w:r>
    </w:p>
    <w:p w:rsidR="00C86BFC" w:rsidRDefault="002A04A1" w:rsidP="00C86BFC">
      <w:pPr>
        <w:spacing w:after="0" w:line="240" w:lineRule="auto"/>
        <w:jc w:val="right"/>
        <w:rPr>
          <w:rFonts w:ascii="Times New Roman" w:hAnsi="Times New Roman" w:cs="Times New Roman"/>
          <w:sz w:val="28"/>
        </w:rPr>
      </w:pPr>
      <w:r>
        <w:rPr>
          <w:rFonts w:ascii="Times New Roman" w:hAnsi="Times New Roman" w:cs="Times New Roman"/>
          <w:sz w:val="28"/>
        </w:rPr>
        <w:t>3 курса 2</w:t>
      </w:r>
      <w:r w:rsidR="00C86BFC">
        <w:rPr>
          <w:rFonts w:ascii="Times New Roman" w:hAnsi="Times New Roman" w:cs="Times New Roman"/>
          <w:sz w:val="28"/>
        </w:rPr>
        <w:t xml:space="preserve"> группы</w:t>
      </w:r>
    </w:p>
    <w:p w:rsidR="00C86BFC" w:rsidRPr="00C86BFC" w:rsidRDefault="00C86BFC" w:rsidP="002A04A1">
      <w:pPr>
        <w:spacing w:after="120" w:line="240" w:lineRule="auto"/>
        <w:jc w:val="right"/>
        <w:rPr>
          <w:rFonts w:ascii="Times New Roman" w:hAnsi="Times New Roman" w:cs="Times New Roman"/>
          <w:sz w:val="28"/>
        </w:rPr>
      </w:pPr>
      <w:r>
        <w:rPr>
          <w:rFonts w:ascii="Times New Roman" w:hAnsi="Times New Roman" w:cs="Times New Roman"/>
          <w:sz w:val="28"/>
        </w:rPr>
        <w:t>Процукович К.М.</w:t>
      </w:r>
    </w:p>
    <w:p w:rsidR="00C86BFC" w:rsidRDefault="00C86BFC" w:rsidP="00C86BFC">
      <w:pPr>
        <w:spacing w:after="0" w:line="240" w:lineRule="auto"/>
        <w:jc w:val="right"/>
        <w:rPr>
          <w:rFonts w:ascii="Times New Roman" w:hAnsi="Times New Roman" w:cs="Times New Roman"/>
          <w:sz w:val="28"/>
        </w:rPr>
      </w:pPr>
      <w:r>
        <w:rPr>
          <w:rFonts w:ascii="Times New Roman" w:hAnsi="Times New Roman" w:cs="Times New Roman"/>
          <w:sz w:val="28"/>
        </w:rPr>
        <w:t>Проверил</w:t>
      </w:r>
    </w:p>
    <w:p w:rsidR="00C86BFC" w:rsidRDefault="00C86BFC" w:rsidP="00C86BFC">
      <w:pPr>
        <w:spacing w:after="0" w:line="240" w:lineRule="auto"/>
        <w:jc w:val="right"/>
        <w:rPr>
          <w:rFonts w:ascii="Times New Roman" w:hAnsi="Times New Roman" w:cs="Times New Roman"/>
          <w:sz w:val="28"/>
        </w:rPr>
      </w:pPr>
      <w:r>
        <w:rPr>
          <w:rFonts w:ascii="Times New Roman" w:hAnsi="Times New Roman" w:cs="Times New Roman"/>
          <w:sz w:val="28"/>
        </w:rPr>
        <w:t>Колесников В. Л.</w:t>
      </w:r>
    </w:p>
    <w:p w:rsidR="00C86BFC" w:rsidRDefault="00C86BFC" w:rsidP="00C86BFC">
      <w:pPr>
        <w:spacing w:after="0" w:line="240" w:lineRule="auto"/>
        <w:jc w:val="center"/>
        <w:rPr>
          <w:rFonts w:ascii="Times New Roman" w:hAnsi="Times New Roman" w:cs="Times New Roman"/>
          <w:sz w:val="28"/>
        </w:rPr>
      </w:pPr>
    </w:p>
    <w:p w:rsidR="00C86BFC" w:rsidRDefault="00C86BFC" w:rsidP="00C86BFC">
      <w:pPr>
        <w:spacing w:after="0" w:line="240" w:lineRule="auto"/>
        <w:jc w:val="center"/>
        <w:rPr>
          <w:rFonts w:ascii="Times New Roman" w:hAnsi="Times New Roman" w:cs="Times New Roman"/>
          <w:sz w:val="28"/>
        </w:rPr>
      </w:pPr>
    </w:p>
    <w:p w:rsidR="00C86BFC" w:rsidRDefault="00C86BFC" w:rsidP="00C86BFC">
      <w:pPr>
        <w:spacing w:after="0" w:line="240" w:lineRule="auto"/>
        <w:jc w:val="center"/>
        <w:rPr>
          <w:rFonts w:ascii="Times New Roman" w:hAnsi="Times New Roman" w:cs="Times New Roman"/>
          <w:sz w:val="28"/>
        </w:rPr>
      </w:pPr>
    </w:p>
    <w:p w:rsidR="00C86BFC" w:rsidRDefault="00C86BFC" w:rsidP="00C86BFC">
      <w:pPr>
        <w:spacing w:after="0" w:line="240" w:lineRule="auto"/>
        <w:jc w:val="center"/>
        <w:rPr>
          <w:rFonts w:ascii="Times New Roman" w:hAnsi="Times New Roman" w:cs="Times New Roman"/>
          <w:sz w:val="28"/>
        </w:rPr>
      </w:pPr>
    </w:p>
    <w:p w:rsidR="00C86BFC" w:rsidRDefault="00C86BFC" w:rsidP="00C86BFC">
      <w:pPr>
        <w:spacing w:after="0" w:line="240" w:lineRule="auto"/>
        <w:jc w:val="center"/>
        <w:rPr>
          <w:rFonts w:ascii="Times New Roman" w:hAnsi="Times New Roman" w:cs="Times New Roman"/>
          <w:sz w:val="28"/>
        </w:rPr>
      </w:pPr>
    </w:p>
    <w:p w:rsidR="00C86BFC" w:rsidRDefault="00C86BFC" w:rsidP="00C86BFC">
      <w:pPr>
        <w:spacing w:after="0" w:line="240" w:lineRule="auto"/>
        <w:jc w:val="center"/>
        <w:rPr>
          <w:rFonts w:ascii="Times New Roman" w:hAnsi="Times New Roman" w:cs="Times New Roman"/>
          <w:sz w:val="28"/>
        </w:rPr>
      </w:pPr>
    </w:p>
    <w:p w:rsidR="00C86BFC" w:rsidRDefault="00C86BFC" w:rsidP="00C86BFC">
      <w:pPr>
        <w:spacing w:after="0" w:line="240" w:lineRule="auto"/>
        <w:jc w:val="center"/>
        <w:rPr>
          <w:rFonts w:ascii="Times New Roman" w:hAnsi="Times New Roman" w:cs="Times New Roman"/>
          <w:sz w:val="28"/>
        </w:rPr>
      </w:pPr>
    </w:p>
    <w:p w:rsidR="00C86BFC" w:rsidRDefault="00C86BFC" w:rsidP="00C86BFC">
      <w:pPr>
        <w:spacing w:after="0" w:line="240" w:lineRule="auto"/>
        <w:jc w:val="center"/>
        <w:rPr>
          <w:rFonts w:ascii="Times New Roman" w:hAnsi="Times New Roman" w:cs="Times New Roman"/>
          <w:sz w:val="28"/>
        </w:rPr>
      </w:pPr>
    </w:p>
    <w:p w:rsidR="00C86BFC" w:rsidRDefault="00C86BFC" w:rsidP="00C86BFC">
      <w:pPr>
        <w:spacing w:after="0" w:line="240" w:lineRule="auto"/>
        <w:jc w:val="center"/>
        <w:rPr>
          <w:rFonts w:ascii="Times New Roman" w:hAnsi="Times New Roman" w:cs="Times New Roman"/>
          <w:sz w:val="28"/>
        </w:rPr>
      </w:pPr>
    </w:p>
    <w:p w:rsidR="00C86BFC" w:rsidRDefault="00C86BFC" w:rsidP="00C86BFC">
      <w:pPr>
        <w:spacing w:after="0" w:line="240" w:lineRule="auto"/>
        <w:jc w:val="center"/>
        <w:rPr>
          <w:rFonts w:ascii="Times New Roman" w:hAnsi="Times New Roman" w:cs="Times New Roman"/>
          <w:sz w:val="28"/>
        </w:rPr>
      </w:pPr>
      <w:r>
        <w:rPr>
          <w:rFonts w:ascii="Times New Roman" w:hAnsi="Times New Roman" w:cs="Times New Roman"/>
          <w:sz w:val="28"/>
        </w:rPr>
        <w:t>Минск 2018</w:t>
      </w:r>
    </w:p>
    <w:p w:rsidR="00FA6D4D" w:rsidRDefault="00FA6D4D" w:rsidP="00C86BFC">
      <w:pPr>
        <w:spacing w:after="0" w:line="240" w:lineRule="auto"/>
        <w:jc w:val="center"/>
        <w:rPr>
          <w:rFonts w:ascii="Times New Roman" w:hAnsi="Times New Roman" w:cs="Times New Roman"/>
          <w:sz w:val="28"/>
        </w:rPr>
      </w:pPr>
    </w:p>
    <w:p w:rsidR="00FA6D4D" w:rsidRPr="00BA4D57" w:rsidRDefault="00FA6D4D" w:rsidP="00DF5FBB">
      <w:pPr>
        <w:pStyle w:val="1"/>
        <w:numPr>
          <w:ilvl w:val="0"/>
          <w:numId w:val="6"/>
        </w:numPr>
        <w:tabs>
          <w:tab w:val="left" w:pos="426"/>
        </w:tabs>
        <w:spacing w:before="360" w:after="240" w:line="240" w:lineRule="auto"/>
        <w:ind w:left="0" w:firstLine="142"/>
        <w:jc w:val="center"/>
        <w:rPr>
          <w:rFonts w:asciiTheme="minorHAnsi" w:hAnsiTheme="minorHAnsi" w:cstheme="minorHAnsi"/>
          <w:b/>
          <w:color w:val="auto"/>
          <w:sz w:val="28"/>
          <w:szCs w:val="28"/>
        </w:rPr>
      </w:pPr>
      <w:bookmarkStart w:id="0" w:name="_Toc335671284"/>
      <w:bookmarkStart w:id="1" w:name="_Toc339029184"/>
      <w:r w:rsidRPr="00BA4D57">
        <w:rPr>
          <w:rFonts w:asciiTheme="minorHAnsi" w:hAnsiTheme="minorHAnsi" w:cstheme="minorHAnsi"/>
          <w:b/>
          <w:color w:val="auto"/>
          <w:sz w:val="28"/>
          <w:szCs w:val="28"/>
        </w:rPr>
        <w:t>Цель работы</w:t>
      </w:r>
    </w:p>
    <w:p w:rsidR="003C50A6" w:rsidRDefault="003C50A6" w:rsidP="00FA6D4D">
      <w:pPr>
        <w:spacing w:after="0"/>
        <w:ind w:firstLine="851"/>
        <w:jc w:val="both"/>
        <w:rPr>
          <w:sz w:val="28"/>
        </w:rPr>
      </w:pPr>
      <w:r>
        <w:rPr>
          <w:sz w:val="28"/>
        </w:rPr>
        <w:t xml:space="preserve">Цель лабораторной работы – ознакомиться с методами оптимизации с помощью кластерным анализом, и на их основе освоить возможные способы оптимизации виртуального комплекса. </w:t>
      </w:r>
    </w:p>
    <w:p w:rsidR="003C50A6" w:rsidRDefault="003C50A6" w:rsidP="00FA6D4D">
      <w:pPr>
        <w:spacing w:after="0"/>
        <w:ind w:firstLine="851"/>
        <w:jc w:val="both"/>
        <w:rPr>
          <w:sz w:val="28"/>
        </w:rPr>
      </w:pPr>
      <w:r>
        <w:rPr>
          <w:sz w:val="28"/>
        </w:rPr>
        <w:t xml:space="preserve">Для этого нам необходимо сперва классифицировать данные по кластерам (данные, схожие по свойствам). </w:t>
      </w:r>
      <w:r w:rsidR="00750718">
        <w:rPr>
          <w:sz w:val="28"/>
        </w:rPr>
        <w:t>И после анализа мы сможем отбросить лишние данные (те данные, которые сложно отнести к какому-либо кластеру), что позволит нам получить более достоверные данные.</w:t>
      </w:r>
    </w:p>
    <w:bookmarkEnd w:id="0"/>
    <w:bookmarkEnd w:id="1"/>
    <w:p w:rsidR="00DF5FBB" w:rsidRPr="00DF5FBB" w:rsidRDefault="00DF5FBB" w:rsidP="00DF5FBB">
      <w:pPr>
        <w:pStyle w:val="1"/>
        <w:numPr>
          <w:ilvl w:val="0"/>
          <w:numId w:val="6"/>
        </w:numPr>
        <w:tabs>
          <w:tab w:val="left" w:pos="1134"/>
        </w:tabs>
        <w:spacing w:before="360" w:after="240" w:line="240" w:lineRule="auto"/>
        <w:ind w:left="714" w:hanging="357"/>
        <w:jc w:val="center"/>
        <w:rPr>
          <w:rFonts w:asciiTheme="minorHAnsi" w:hAnsiTheme="minorHAnsi" w:cstheme="minorHAnsi"/>
          <w:b/>
          <w:color w:val="auto"/>
          <w:sz w:val="28"/>
          <w:szCs w:val="28"/>
        </w:rPr>
      </w:pPr>
      <w:r w:rsidRPr="00DF5FBB">
        <w:rPr>
          <w:rFonts w:asciiTheme="minorHAnsi" w:hAnsiTheme="minorHAnsi" w:cs="Times New Roman"/>
          <w:b/>
          <w:color w:val="000000" w:themeColor="text1"/>
          <w:sz w:val="28"/>
          <w:szCs w:val="28"/>
        </w:rPr>
        <w:t>Краткое описание объекта исследования</w:t>
      </w:r>
    </w:p>
    <w:p w:rsidR="00FA6D4D" w:rsidRPr="00DF5FBB" w:rsidRDefault="00DF5FBB" w:rsidP="00DF5FBB">
      <w:pPr>
        <w:pStyle w:val="2"/>
        <w:spacing w:before="120" w:after="120"/>
        <w:jc w:val="center"/>
        <w:rPr>
          <w:rFonts w:asciiTheme="minorHAnsi" w:hAnsiTheme="minorHAnsi" w:cstheme="minorHAnsi"/>
          <w:b/>
          <w:color w:val="auto"/>
          <w:sz w:val="28"/>
        </w:rPr>
      </w:pPr>
      <w:r>
        <w:rPr>
          <w:rFonts w:asciiTheme="minorHAnsi" w:hAnsiTheme="minorHAnsi"/>
          <w:b/>
          <w:color w:val="auto"/>
          <w:sz w:val="28"/>
        </w:rPr>
        <w:t>2.1</w:t>
      </w:r>
      <w:r w:rsidRPr="00DF5FBB">
        <w:rPr>
          <w:rFonts w:asciiTheme="minorHAnsi" w:hAnsiTheme="minorHAnsi"/>
          <w:b/>
          <w:color w:val="auto"/>
          <w:sz w:val="28"/>
        </w:rPr>
        <w:t xml:space="preserve"> </w:t>
      </w:r>
      <w:r>
        <w:rPr>
          <w:rFonts w:asciiTheme="minorHAnsi" w:hAnsiTheme="minorHAnsi"/>
          <w:b/>
          <w:color w:val="auto"/>
          <w:sz w:val="28"/>
        </w:rPr>
        <w:t>Введение</w:t>
      </w:r>
      <w:r>
        <w:rPr>
          <w:rFonts w:asciiTheme="minorHAnsi" w:hAnsiTheme="minorHAnsi" w:cstheme="minorHAnsi"/>
          <w:b/>
          <w:color w:val="auto"/>
          <w:sz w:val="28"/>
          <w:szCs w:val="28"/>
        </w:rPr>
        <w:t xml:space="preserve"> </w:t>
      </w:r>
    </w:p>
    <w:p w:rsidR="002567C6" w:rsidRDefault="00DF5FBB" w:rsidP="002567C6">
      <w:pPr>
        <w:spacing w:after="0"/>
        <w:ind w:firstLine="851"/>
        <w:jc w:val="both"/>
        <w:rPr>
          <w:sz w:val="28"/>
        </w:rPr>
      </w:pPr>
      <w:r w:rsidRPr="00DF5FBB">
        <w:rPr>
          <w:b/>
          <w:sz w:val="28"/>
        </w:rPr>
        <w:t xml:space="preserve">Кластерный анализ </w:t>
      </w:r>
      <w:r w:rsidRPr="00DF5FBB">
        <w:rPr>
          <w:sz w:val="28"/>
        </w:rPr>
        <w:t>предназначен для разбиения совокупности объектов на однородные группы</w:t>
      </w:r>
      <w:r>
        <w:rPr>
          <w:sz w:val="28"/>
        </w:rPr>
        <w:t xml:space="preserve">, именуемые </w:t>
      </w:r>
      <w:r>
        <w:rPr>
          <w:b/>
          <w:sz w:val="28"/>
        </w:rPr>
        <w:t xml:space="preserve">кластерами. </w:t>
      </w:r>
      <w:r>
        <w:rPr>
          <w:sz w:val="28"/>
        </w:rPr>
        <w:t>Например, в</w:t>
      </w:r>
      <w:r w:rsidR="002567C6">
        <w:rPr>
          <w:sz w:val="28"/>
        </w:rPr>
        <w:t xml:space="preserve"> результате кластерного анализа можно получить </w:t>
      </w:r>
      <w:r>
        <w:rPr>
          <w:sz w:val="28"/>
        </w:rPr>
        <w:t>модель,</w:t>
      </w:r>
      <w:r w:rsidR="002567C6">
        <w:rPr>
          <w:sz w:val="28"/>
        </w:rPr>
        <w:t xml:space="preserve"> представленную на рисунке 2.1 ниже:</w:t>
      </w:r>
    </w:p>
    <w:p w:rsidR="00750718" w:rsidRDefault="00940011" w:rsidP="002567C6">
      <w:pPr>
        <w:spacing w:after="0"/>
        <w:ind w:firstLine="851"/>
        <w:jc w:val="center"/>
        <w:rPr>
          <w:sz w:val="28"/>
        </w:rPr>
      </w:pPr>
      <w:r>
        <w:rPr>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75pt;height:151.5pt">
            <v:imagedata r:id="rId8" o:title="Cluster-2"/>
          </v:shape>
        </w:pict>
      </w:r>
    </w:p>
    <w:p w:rsidR="002567C6" w:rsidRDefault="002567C6" w:rsidP="002567C6">
      <w:pPr>
        <w:spacing w:after="120"/>
        <w:ind w:firstLine="851"/>
        <w:jc w:val="center"/>
        <w:rPr>
          <w:sz w:val="28"/>
        </w:rPr>
      </w:pPr>
      <w:r>
        <w:rPr>
          <w:sz w:val="28"/>
        </w:rPr>
        <w:t>Рис. 2.1 – результат кластеризации</w:t>
      </w:r>
    </w:p>
    <w:p w:rsidR="002567C6" w:rsidRDefault="00DF5FBB" w:rsidP="002567C6">
      <w:pPr>
        <w:spacing w:after="0"/>
        <w:ind w:firstLine="851"/>
        <w:jc w:val="both"/>
        <w:rPr>
          <w:color w:val="000000"/>
          <w:sz w:val="28"/>
          <w:szCs w:val="28"/>
        </w:rPr>
      </w:pPr>
      <w:r>
        <w:rPr>
          <w:color w:val="000000"/>
          <w:sz w:val="28"/>
          <w:szCs w:val="28"/>
        </w:rPr>
        <w:t xml:space="preserve">В </w:t>
      </w:r>
      <w:r w:rsidRPr="00750718">
        <w:rPr>
          <w:color w:val="000000"/>
          <w:sz w:val="28"/>
          <w:szCs w:val="28"/>
        </w:rPr>
        <w:t xml:space="preserve"> действительности </w:t>
      </w:r>
      <w:r>
        <w:rPr>
          <w:color w:val="000000"/>
          <w:sz w:val="28"/>
          <w:szCs w:val="28"/>
        </w:rPr>
        <w:t>же т</w:t>
      </w:r>
      <w:r w:rsidR="00750718" w:rsidRPr="00750718">
        <w:rPr>
          <w:color w:val="000000"/>
          <w:sz w:val="28"/>
          <w:szCs w:val="28"/>
        </w:rPr>
        <w:t>ермин </w:t>
      </w:r>
      <w:r w:rsidR="00750718" w:rsidRPr="002567C6">
        <w:rPr>
          <w:i/>
          <w:iCs/>
          <w:color w:val="000000"/>
          <w:sz w:val="28"/>
          <w:szCs w:val="28"/>
        </w:rPr>
        <w:t>кластерный</w:t>
      </w:r>
      <w:r w:rsidR="00750718" w:rsidRPr="002567C6">
        <w:rPr>
          <w:b/>
          <w:i/>
          <w:iCs/>
          <w:color w:val="000000"/>
          <w:sz w:val="28"/>
          <w:szCs w:val="28"/>
        </w:rPr>
        <w:t xml:space="preserve"> </w:t>
      </w:r>
      <w:r w:rsidR="00750718" w:rsidRPr="002567C6">
        <w:rPr>
          <w:i/>
          <w:iCs/>
          <w:color w:val="000000"/>
          <w:sz w:val="28"/>
          <w:szCs w:val="28"/>
        </w:rPr>
        <w:t>анализ</w:t>
      </w:r>
      <w:r w:rsidR="00750718" w:rsidRPr="00750718">
        <w:rPr>
          <w:i/>
          <w:iCs/>
          <w:color w:val="000000"/>
          <w:sz w:val="28"/>
          <w:szCs w:val="28"/>
        </w:rPr>
        <w:t> </w:t>
      </w:r>
      <w:r w:rsidR="00750718" w:rsidRPr="00750718">
        <w:rPr>
          <w:color w:val="000000"/>
          <w:sz w:val="28"/>
          <w:szCs w:val="28"/>
        </w:rPr>
        <w:t xml:space="preserve"> включает в себя набор различных </w:t>
      </w:r>
      <w:hyperlink r:id="rId9" w:anchor="Algorithm" w:history="1">
        <w:r w:rsidR="00750718" w:rsidRPr="00750718">
          <w:rPr>
            <w:rStyle w:val="aa"/>
            <w:color w:val="auto"/>
            <w:sz w:val="28"/>
            <w:szCs w:val="28"/>
            <w:u w:val="none"/>
          </w:rPr>
          <w:t>алгоритмов</w:t>
        </w:r>
      </w:hyperlink>
      <w:r w:rsidR="00750718" w:rsidRPr="00750718">
        <w:rPr>
          <w:sz w:val="28"/>
          <w:szCs w:val="28"/>
        </w:rPr>
        <w:t> </w:t>
      </w:r>
      <w:r w:rsidR="00750718" w:rsidRPr="00750718">
        <w:rPr>
          <w:color w:val="000000"/>
          <w:sz w:val="28"/>
          <w:szCs w:val="28"/>
        </w:rPr>
        <w:t xml:space="preserve">классификации из всевозможных областей: археологии, медицине, психологии, химии, биологии, государственном управлении, филологии, антропологии, маркетинге, социологии, геологии и других дисциплинах. </w:t>
      </w:r>
    </w:p>
    <w:p w:rsidR="002567C6" w:rsidRPr="00750718" w:rsidRDefault="00750718" w:rsidP="00DF5FBB">
      <w:pPr>
        <w:spacing w:after="0"/>
        <w:ind w:firstLine="851"/>
        <w:jc w:val="both"/>
        <w:rPr>
          <w:color w:val="000000"/>
          <w:sz w:val="28"/>
          <w:szCs w:val="28"/>
        </w:rPr>
      </w:pPr>
      <w:r w:rsidRPr="00750718">
        <w:rPr>
          <w:color w:val="000000"/>
          <w:sz w:val="28"/>
          <w:szCs w:val="28"/>
        </w:rPr>
        <w:t>Это позволяет рассудить, что кластерный анализ является универсальным методом для решения проблем во множестве сфер человеческой</w:t>
      </w:r>
      <w:r>
        <w:rPr>
          <w:color w:val="000000"/>
          <w:sz w:val="28"/>
          <w:szCs w:val="28"/>
        </w:rPr>
        <w:t xml:space="preserve"> жизни, но </w:t>
      </w:r>
      <w:r w:rsidR="002567C6">
        <w:rPr>
          <w:color w:val="000000"/>
          <w:sz w:val="28"/>
          <w:szCs w:val="28"/>
        </w:rPr>
        <w:t xml:space="preserve">из-за своей многогранности он также приобретает и недостатки, заключающиеся в появлении </w:t>
      </w:r>
      <w:r w:rsidR="002567C6" w:rsidRPr="002567C6">
        <w:rPr>
          <w:color w:val="000000"/>
          <w:sz w:val="28"/>
          <w:szCs w:val="28"/>
        </w:rPr>
        <w:t>большого количества несовместимых терминов, методов и подходов, затрудняющих однозначное использование и непротиворечивую интерпретацию кластерного анализа.</w:t>
      </w:r>
      <w:r w:rsidR="002567C6">
        <w:rPr>
          <w:color w:val="000000"/>
          <w:sz w:val="28"/>
          <w:szCs w:val="28"/>
        </w:rPr>
        <w:t xml:space="preserve"> </w:t>
      </w:r>
    </w:p>
    <w:p w:rsidR="00750718" w:rsidRDefault="00750718" w:rsidP="00DF5FBB">
      <w:pPr>
        <w:ind w:firstLine="709"/>
        <w:jc w:val="both"/>
        <w:rPr>
          <w:color w:val="000000"/>
          <w:sz w:val="28"/>
          <w:szCs w:val="28"/>
        </w:rPr>
      </w:pPr>
      <w:r w:rsidRPr="00DF5FBB">
        <w:rPr>
          <w:color w:val="000000"/>
          <w:sz w:val="28"/>
          <w:szCs w:val="28"/>
        </w:rPr>
        <w:lastRenderedPageBreak/>
        <w:t>Общий вопрос, задаваемый исследователями во многих областях, состоит в том, как организовать наблюдаемые данные в наглядные структуры</w:t>
      </w:r>
      <w:r w:rsidR="00DF5FBB" w:rsidRPr="00DF5FBB">
        <w:rPr>
          <w:color w:val="000000"/>
          <w:sz w:val="28"/>
          <w:szCs w:val="28"/>
        </w:rPr>
        <w:t>.</w:t>
      </w:r>
      <w:r w:rsidR="00DF5FBB">
        <w:rPr>
          <w:color w:val="000000"/>
          <w:sz w:val="28"/>
          <w:szCs w:val="28"/>
        </w:rPr>
        <w:t xml:space="preserve"> Например</w:t>
      </w:r>
      <w:r w:rsidRPr="00DF5FBB">
        <w:rPr>
          <w:color w:val="000000"/>
          <w:sz w:val="28"/>
          <w:szCs w:val="28"/>
        </w:rPr>
        <w:t>, биологи ставят цель разбить животных на различные виды, чтобы содержательно описать различия между ними. В соответствии с современной системой, принятой в биологии, человек принадл</w:t>
      </w:r>
      <w:r w:rsidR="00DF5FBB">
        <w:rPr>
          <w:color w:val="000000"/>
          <w:sz w:val="28"/>
          <w:szCs w:val="28"/>
        </w:rPr>
        <w:t>ежит к приматам, млекопитающим</w:t>
      </w:r>
      <w:r w:rsidRPr="00DF5FBB">
        <w:rPr>
          <w:color w:val="000000"/>
          <w:sz w:val="28"/>
          <w:szCs w:val="28"/>
        </w:rPr>
        <w:t>, позвоночным и животным. Заметьте, что в этой классификации, чем выше уровень, тем меньше сходства между членами в соответствующем классе. Человек имеет больше схо</w:t>
      </w:r>
      <w:r w:rsidR="00DF5FBB">
        <w:rPr>
          <w:color w:val="000000"/>
          <w:sz w:val="28"/>
          <w:szCs w:val="28"/>
        </w:rPr>
        <w:t>дства с другими приматами (</w:t>
      </w:r>
      <w:r w:rsidRPr="00DF5FBB">
        <w:rPr>
          <w:color w:val="000000"/>
          <w:sz w:val="28"/>
          <w:szCs w:val="28"/>
        </w:rPr>
        <w:t>с обезьянами), чем с "отдаленными" членами семейства млекопитаю</w:t>
      </w:r>
      <w:r w:rsidR="00DF5FBB">
        <w:rPr>
          <w:color w:val="000000"/>
          <w:sz w:val="28"/>
          <w:szCs w:val="28"/>
        </w:rPr>
        <w:t>щих (например, собаками) и т.д.</w:t>
      </w:r>
    </w:p>
    <w:p w:rsidR="00DF5FBB" w:rsidRDefault="00DF5FBB" w:rsidP="00DF5FBB">
      <w:pPr>
        <w:ind w:firstLine="709"/>
        <w:jc w:val="both"/>
        <w:rPr>
          <w:color w:val="000000"/>
          <w:sz w:val="28"/>
          <w:szCs w:val="28"/>
        </w:rPr>
      </w:pPr>
      <w:r>
        <w:rPr>
          <w:color w:val="000000"/>
          <w:sz w:val="28"/>
          <w:szCs w:val="28"/>
        </w:rPr>
        <w:t>Однако следует</w:t>
      </w:r>
      <w:r w:rsidR="005D63DE">
        <w:rPr>
          <w:color w:val="000000"/>
          <w:sz w:val="28"/>
          <w:szCs w:val="28"/>
        </w:rPr>
        <w:t xml:space="preserve"> упомянуть</w:t>
      </w:r>
      <w:r w:rsidRPr="00DF5FBB">
        <w:rPr>
          <w:color w:val="000000"/>
          <w:sz w:val="28"/>
          <w:szCs w:val="28"/>
        </w:rPr>
        <w:t xml:space="preserve"> о проверке статистической значимости. Фактически, кластерный анализ является не столько обычным статистическим методом, сколько "набором" различных алгоритмов "распределения объектов по кластерам". Существует точка зрения, что в отличие от многих других статистических процедур, методы кластерного анализа используются в большинстве случаев тогда, когда вы не имеете каких-либо априорных гипотез относительно классов, но все еще находитесь в описательной стадии исследования. Следует понимать, что кластерный анализ определяет "наиболее возможно значимое решение". Поэтому проверка статистической значимости в дейс</w:t>
      </w:r>
      <w:r w:rsidR="005D63DE">
        <w:rPr>
          <w:color w:val="000000"/>
          <w:sz w:val="28"/>
          <w:szCs w:val="28"/>
        </w:rPr>
        <w:t>твительности здесь неприменима.</w:t>
      </w:r>
    </w:p>
    <w:p w:rsidR="005D63DE" w:rsidRPr="00A55C4D" w:rsidRDefault="00940011" w:rsidP="00A55C4D">
      <w:pPr>
        <w:spacing w:before="120" w:after="120"/>
        <w:jc w:val="center"/>
        <w:rPr>
          <w:rFonts w:eastAsiaTheme="majorEastAsia" w:cstheme="majorBidi"/>
          <w:b/>
          <w:sz w:val="28"/>
          <w:szCs w:val="26"/>
        </w:rPr>
      </w:pPr>
      <w:r>
        <w:rPr>
          <w:rFonts w:eastAsiaTheme="majorEastAsia" w:cstheme="majorBidi"/>
          <w:b/>
          <w:sz w:val="28"/>
          <w:szCs w:val="26"/>
        </w:rPr>
        <w:t>2.2</w:t>
      </w:r>
      <w:r w:rsidR="00A55C4D" w:rsidRPr="00A55C4D">
        <w:rPr>
          <w:rFonts w:eastAsiaTheme="majorEastAsia" w:cstheme="majorBidi"/>
          <w:b/>
          <w:sz w:val="28"/>
          <w:szCs w:val="26"/>
        </w:rPr>
        <w:t xml:space="preserve"> </w:t>
      </w:r>
      <w:r w:rsidR="00A55C4D">
        <w:rPr>
          <w:rFonts w:eastAsiaTheme="majorEastAsia" w:cstheme="majorBidi"/>
          <w:b/>
          <w:sz w:val="28"/>
          <w:szCs w:val="26"/>
        </w:rPr>
        <w:t>Характеристики кластеров</w:t>
      </w:r>
    </w:p>
    <w:p w:rsidR="00A55C4D" w:rsidRDefault="00A55C4D" w:rsidP="00940011">
      <w:pPr>
        <w:spacing w:after="0"/>
        <w:ind w:firstLine="851"/>
        <w:rPr>
          <w:sz w:val="28"/>
        </w:rPr>
      </w:pPr>
      <w:r>
        <w:rPr>
          <w:sz w:val="28"/>
        </w:rPr>
        <w:t>Основными характеристиками кластеров являются:</w:t>
      </w:r>
    </w:p>
    <w:p w:rsidR="00A55C4D" w:rsidRPr="00A55C4D" w:rsidRDefault="00A55C4D" w:rsidP="00A55C4D">
      <w:pPr>
        <w:spacing w:after="0"/>
        <w:ind w:firstLine="851"/>
        <w:rPr>
          <w:sz w:val="28"/>
        </w:rPr>
      </w:pPr>
      <w:r w:rsidRPr="00A55C4D">
        <w:rPr>
          <w:b/>
          <w:sz w:val="28"/>
        </w:rPr>
        <w:t>Центр кластера</w:t>
      </w:r>
      <w:r>
        <w:rPr>
          <w:sz w:val="28"/>
        </w:rPr>
        <w:t xml:space="preserve"> – среднее геометрическое место точек в пространстве переменных:</w:t>
      </w:r>
    </w:p>
    <w:p w:rsidR="00A55C4D" w:rsidRDefault="00A55C4D" w:rsidP="00A55C4D">
      <w:pPr>
        <w:jc w:val="center"/>
      </w:pPr>
      <w:r>
        <w:rPr>
          <w:noProof/>
          <w:lang w:eastAsia="ru-RU"/>
        </w:rPr>
        <w:drawing>
          <wp:inline distT="0" distB="0" distL="0" distR="0" wp14:anchorId="7D662741" wp14:editId="2698B76D">
            <wp:extent cx="1333500" cy="90487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3500" cy="904875"/>
                    </a:xfrm>
                    <a:prstGeom prst="rect">
                      <a:avLst/>
                    </a:prstGeom>
                  </pic:spPr>
                </pic:pic>
              </a:graphicData>
            </a:graphic>
          </wp:inline>
        </w:drawing>
      </w:r>
    </w:p>
    <w:p w:rsidR="00A55C4D" w:rsidRDefault="00A55C4D" w:rsidP="00A55C4D">
      <w:pPr>
        <w:spacing w:after="0"/>
        <w:ind w:firstLine="851"/>
        <w:rPr>
          <w:sz w:val="28"/>
        </w:rPr>
      </w:pPr>
      <w:r>
        <w:rPr>
          <w:b/>
          <w:sz w:val="28"/>
        </w:rPr>
        <w:t>Дисперсия</w:t>
      </w:r>
      <w:r w:rsidRPr="00A55C4D">
        <w:rPr>
          <w:b/>
          <w:sz w:val="28"/>
        </w:rPr>
        <w:t xml:space="preserve"> кластера</w:t>
      </w:r>
      <w:r>
        <w:rPr>
          <w:sz w:val="28"/>
        </w:rPr>
        <w:t xml:space="preserve"> – мера рассеяния точек в пространстве относительно центра:</w:t>
      </w:r>
    </w:p>
    <w:p w:rsidR="00A55C4D" w:rsidRDefault="00A55C4D" w:rsidP="00A55C4D">
      <w:pPr>
        <w:spacing w:after="0"/>
        <w:ind w:firstLine="851"/>
        <w:jc w:val="center"/>
        <w:rPr>
          <w:sz w:val="28"/>
        </w:rPr>
      </w:pPr>
      <w:r>
        <w:rPr>
          <w:noProof/>
          <w:lang w:eastAsia="ru-RU"/>
        </w:rPr>
        <w:drawing>
          <wp:inline distT="0" distB="0" distL="0" distR="0" wp14:anchorId="51A3DCC1" wp14:editId="301D1597">
            <wp:extent cx="1790700" cy="803519"/>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9746" cy="807578"/>
                    </a:xfrm>
                    <a:prstGeom prst="rect">
                      <a:avLst/>
                    </a:prstGeom>
                  </pic:spPr>
                </pic:pic>
              </a:graphicData>
            </a:graphic>
          </wp:inline>
        </w:drawing>
      </w:r>
    </w:p>
    <w:p w:rsidR="00A55C4D" w:rsidRDefault="00A55C4D" w:rsidP="00A55C4D">
      <w:pPr>
        <w:spacing w:after="0"/>
        <w:ind w:firstLine="851"/>
        <w:rPr>
          <w:sz w:val="28"/>
        </w:rPr>
      </w:pPr>
      <w:r w:rsidRPr="00A55C4D">
        <w:rPr>
          <w:b/>
          <w:sz w:val="28"/>
        </w:rPr>
        <w:t>Радиус кластера</w:t>
      </w:r>
      <w:r>
        <w:rPr>
          <w:sz w:val="28"/>
        </w:rPr>
        <w:t xml:space="preserve"> – максимальное расстояние точек от центра:</w:t>
      </w:r>
    </w:p>
    <w:p w:rsidR="00A55C4D" w:rsidRDefault="00A55C4D" w:rsidP="00A55C4D">
      <w:pPr>
        <w:spacing w:after="0"/>
        <w:ind w:firstLine="851"/>
        <w:jc w:val="center"/>
        <w:rPr>
          <w:sz w:val="28"/>
        </w:rPr>
      </w:pPr>
      <w:r>
        <w:rPr>
          <w:noProof/>
          <w:lang w:eastAsia="ru-RU"/>
        </w:rPr>
        <w:drawing>
          <wp:inline distT="0" distB="0" distL="0" distR="0" wp14:anchorId="016CDBBD" wp14:editId="72D2FC90">
            <wp:extent cx="2009775" cy="578572"/>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9854" cy="581473"/>
                    </a:xfrm>
                    <a:prstGeom prst="rect">
                      <a:avLst/>
                    </a:prstGeom>
                  </pic:spPr>
                </pic:pic>
              </a:graphicData>
            </a:graphic>
          </wp:inline>
        </w:drawing>
      </w:r>
    </w:p>
    <w:p w:rsidR="00A55C4D" w:rsidRPr="00A55C4D" w:rsidRDefault="00A55C4D" w:rsidP="00A55C4D">
      <w:pPr>
        <w:spacing w:after="0"/>
        <w:ind w:left="708" w:firstLine="143"/>
        <w:rPr>
          <w:sz w:val="28"/>
        </w:rPr>
      </w:pPr>
      <w:r>
        <w:rPr>
          <w:sz w:val="28"/>
        </w:rPr>
        <w:lastRenderedPageBreak/>
        <w:t>Наглядно структуру кластера можно рассмотреть ниже (рис. 2.2).</w:t>
      </w:r>
    </w:p>
    <w:p w:rsidR="00A55C4D" w:rsidRDefault="00A55C4D" w:rsidP="00A55C4D">
      <w:pPr>
        <w:jc w:val="center"/>
      </w:pPr>
      <w:r>
        <w:rPr>
          <w:noProof/>
          <w:lang w:eastAsia="ru-RU"/>
        </w:rPr>
        <w:drawing>
          <wp:inline distT="0" distB="0" distL="0" distR="0" wp14:anchorId="1515B5EF" wp14:editId="5E084DE4">
            <wp:extent cx="3600450" cy="2700338"/>
            <wp:effectExtent l="0" t="0" r="0" b="508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6129" cy="2704598"/>
                    </a:xfrm>
                    <a:prstGeom prst="rect">
                      <a:avLst/>
                    </a:prstGeom>
                  </pic:spPr>
                </pic:pic>
              </a:graphicData>
            </a:graphic>
          </wp:inline>
        </w:drawing>
      </w:r>
    </w:p>
    <w:p w:rsidR="00A55C4D" w:rsidRDefault="00A55C4D" w:rsidP="00A55C4D">
      <w:pPr>
        <w:jc w:val="center"/>
        <w:rPr>
          <w:sz w:val="28"/>
        </w:rPr>
      </w:pPr>
      <w:r w:rsidRPr="00A55C4D">
        <w:rPr>
          <w:sz w:val="28"/>
        </w:rPr>
        <w:t xml:space="preserve">Рис 2.2 </w:t>
      </w:r>
      <w:r w:rsidRPr="00A55C4D">
        <w:rPr>
          <w:sz w:val="28"/>
        </w:rPr>
        <w:softHyphen/>
      </w:r>
      <w:r w:rsidRPr="00A55C4D">
        <w:rPr>
          <w:sz w:val="28"/>
        </w:rPr>
        <w:softHyphen/>
        <w:t>– структура кластера</w:t>
      </w:r>
    </w:p>
    <w:p w:rsidR="004730D3" w:rsidRDefault="00940011" w:rsidP="00940011">
      <w:pPr>
        <w:spacing w:before="240"/>
        <w:jc w:val="center"/>
        <w:rPr>
          <w:b/>
          <w:sz w:val="28"/>
        </w:rPr>
      </w:pPr>
      <w:r>
        <w:rPr>
          <w:b/>
          <w:sz w:val="28"/>
        </w:rPr>
        <w:t>2.3</w:t>
      </w:r>
      <w:r w:rsidR="004730D3">
        <w:rPr>
          <w:b/>
          <w:sz w:val="28"/>
        </w:rPr>
        <w:t xml:space="preserve"> </w:t>
      </w:r>
      <w:r w:rsidR="004730D3" w:rsidRPr="004730D3">
        <w:rPr>
          <w:b/>
          <w:sz w:val="28"/>
        </w:rPr>
        <w:t>Виды кластеров</w:t>
      </w:r>
    </w:p>
    <w:tbl>
      <w:tblPr>
        <w:tblStyle w:val="a4"/>
        <w:tblW w:w="0" w:type="auto"/>
        <w:tblLook w:val="04A0" w:firstRow="1" w:lastRow="0" w:firstColumn="1" w:lastColumn="0" w:noHBand="0" w:noVBand="1"/>
      </w:tblPr>
      <w:tblGrid>
        <w:gridCol w:w="4672"/>
        <w:gridCol w:w="4673"/>
      </w:tblGrid>
      <w:tr w:rsidR="004730D3" w:rsidTr="004730D3">
        <w:tc>
          <w:tcPr>
            <w:tcW w:w="4672" w:type="dxa"/>
          </w:tcPr>
          <w:p w:rsidR="004730D3" w:rsidRPr="004730D3" w:rsidRDefault="004730D3" w:rsidP="00A55C4D">
            <w:pPr>
              <w:jc w:val="center"/>
              <w:rPr>
                <w:sz w:val="28"/>
              </w:rPr>
            </w:pPr>
            <w:proofErr w:type="spellStart"/>
            <w:r>
              <w:rPr>
                <w:sz w:val="28"/>
              </w:rPr>
              <w:t>Вну</w:t>
            </w:r>
            <w:r w:rsidRPr="004730D3">
              <w:rPr>
                <w:sz w:val="28"/>
              </w:rPr>
              <w:t>трикластерное</w:t>
            </w:r>
            <w:proofErr w:type="spellEnd"/>
            <w:r>
              <w:rPr>
                <w:sz w:val="28"/>
              </w:rPr>
              <w:t xml:space="preserve"> расстояние, как правило, меньше </w:t>
            </w:r>
            <w:proofErr w:type="spellStart"/>
            <w:r>
              <w:rPr>
                <w:sz w:val="28"/>
              </w:rPr>
              <w:t>межкластерного</w:t>
            </w:r>
            <w:proofErr w:type="spellEnd"/>
            <w:r>
              <w:rPr>
                <w:sz w:val="28"/>
              </w:rPr>
              <w:t xml:space="preserve"> </w:t>
            </w:r>
          </w:p>
        </w:tc>
        <w:tc>
          <w:tcPr>
            <w:tcW w:w="4673" w:type="dxa"/>
          </w:tcPr>
          <w:p w:rsidR="004730D3" w:rsidRDefault="004730D3" w:rsidP="00A55C4D">
            <w:pPr>
              <w:jc w:val="center"/>
              <w:rPr>
                <w:b/>
                <w:sz w:val="28"/>
              </w:rPr>
            </w:pPr>
            <w:r>
              <w:rPr>
                <w:noProof/>
                <w:lang w:eastAsia="ru-RU"/>
              </w:rPr>
              <w:drawing>
                <wp:inline distT="0" distB="0" distL="0" distR="0" wp14:anchorId="4058AD8A" wp14:editId="7E841BFE">
                  <wp:extent cx="1238250" cy="9144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38250" cy="914400"/>
                          </a:xfrm>
                          <a:prstGeom prst="rect">
                            <a:avLst/>
                          </a:prstGeom>
                        </pic:spPr>
                      </pic:pic>
                    </a:graphicData>
                  </a:graphic>
                </wp:inline>
              </w:drawing>
            </w:r>
          </w:p>
        </w:tc>
      </w:tr>
      <w:tr w:rsidR="004730D3" w:rsidTr="004730D3">
        <w:tc>
          <w:tcPr>
            <w:tcW w:w="4672" w:type="dxa"/>
          </w:tcPr>
          <w:p w:rsidR="004730D3" w:rsidRPr="004730D3" w:rsidRDefault="004730D3" w:rsidP="00A55C4D">
            <w:pPr>
              <w:jc w:val="center"/>
              <w:rPr>
                <w:sz w:val="28"/>
              </w:rPr>
            </w:pPr>
            <w:r>
              <w:rPr>
                <w:sz w:val="28"/>
              </w:rPr>
              <w:t>Ленточные</w:t>
            </w:r>
          </w:p>
        </w:tc>
        <w:tc>
          <w:tcPr>
            <w:tcW w:w="4673" w:type="dxa"/>
          </w:tcPr>
          <w:p w:rsidR="004730D3" w:rsidRDefault="004730D3" w:rsidP="004730D3">
            <w:pPr>
              <w:spacing w:after="40"/>
              <w:jc w:val="center"/>
              <w:rPr>
                <w:b/>
                <w:sz w:val="28"/>
              </w:rPr>
            </w:pPr>
            <w:r>
              <w:rPr>
                <w:noProof/>
                <w:lang w:eastAsia="ru-RU"/>
              </w:rPr>
              <w:drawing>
                <wp:inline distT="0" distB="0" distL="0" distR="0" wp14:anchorId="541ABC20" wp14:editId="1B44B795">
                  <wp:extent cx="1524000" cy="13144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24000" cy="1314450"/>
                          </a:xfrm>
                          <a:prstGeom prst="rect">
                            <a:avLst/>
                          </a:prstGeom>
                        </pic:spPr>
                      </pic:pic>
                    </a:graphicData>
                  </a:graphic>
                </wp:inline>
              </w:drawing>
            </w:r>
          </w:p>
        </w:tc>
      </w:tr>
      <w:tr w:rsidR="004730D3" w:rsidTr="004730D3">
        <w:tc>
          <w:tcPr>
            <w:tcW w:w="4672" w:type="dxa"/>
          </w:tcPr>
          <w:p w:rsidR="004730D3" w:rsidRPr="004730D3" w:rsidRDefault="004730D3" w:rsidP="00A55C4D">
            <w:pPr>
              <w:jc w:val="center"/>
              <w:rPr>
                <w:sz w:val="28"/>
              </w:rPr>
            </w:pPr>
            <w:r>
              <w:rPr>
                <w:sz w:val="28"/>
              </w:rPr>
              <w:t>Кластеры с центром</w:t>
            </w:r>
          </w:p>
        </w:tc>
        <w:tc>
          <w:tcPr>
            <w:tcW w:w="4673" w:type="dxa"/>
          </w:tcPr>
          <w:p w:rsidR="004730D3" w:rsidRDefault="004730D3" w:rsidP="00A55C4D">
            <w:pPr>
              <w:jc w:val="center"/>
              <w:rPr>
                <w:b/>
                <w:sz w:val="28"/>
              </w:rPr>
            </w:pPr>
            <w:r>
              <w:rPr>
                <w:noProof/>
                <w:lang w:eastAsia="ru-RU"/>
              </w:rPr>
              <w:drawing>
                <wp:inline distT="0" distB="0" distL="0" distR="0" wp14:anchorId="40CACFE5" wp14:editId="56DE63DE">
                  <wp:extent cx="1238250" cy="96202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38250" cy="962025"/>
                          </a:xfrm>
                          <a:prstGeom prst="rect">
                            <a:avLst/>
                          </a:prstGeom>
                        </pic:spPr>
                      </pic:pic>
                    </a:graphicData>
                  </a:graphic>
                </wp:inline>
              </w:drawing>
            </w:r>
          </w:p>
        </w:tc>
      </w:tr>
      <w:tr w:rsidR="004730D3" w:rsidTr="004730D3">
        <w:tc>
          <w:tcPr>
            <w:tcW w:w="4672" w:type="dxa"/>
          </w:tcPr>
          <w:p w:rsidR="004730D3" w:rsidRPr="004730D3" w:rsidRDefault="004730D3" w:rsidP="00A55C4D">
            <w:pPr>
              <w:jc w:val="center"/>
              <w:rPr>
                <w:sz w:val="28"/>
              </w:rPr>
            </w:pPr>
            <w:r>
              <w:rPr>
                <w:sz w:val="28"/>
              </w:rPr>
              <w:t>Кластеры соединенные перемычками</w:t>
            </w:r>
          </w:p>
        </w:tc>
        <w:tc>
          <w:tcPr>
            <w:tcW w:w="4673" w:type="dxa"/>
          </w:tcPr>
          <w:p w:rsidR="004730D3" w:rsidRDefault="004730D3" w:rsidP="00A55C4D">
            <w:pPr>
              <w:jc w:val="center"/>
              <w:rPr>
                <w:b/>
                <w:sz w:val="28"/>
              </w:rPr>
            </w:pPr>
            <w:r>
              <w:rPr>
                <w:noProof/>
                <w:lang w:eastAsia="ru-RU"/>
              </w:rPr>
              <w:drawing>
                <wp:inline distT="0" distB="0" distL="0" distR="0" wp14:anchorId="305497ED" wp14:editId="30981FD9">
                  <wp:extent cx="1219200" cy="90487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19200" cy="904875"/>
                          </a:xfrm>
                          <a:prstGeom prst="rect">
                            <a:avLst/>
                          </a:prstGeom>
                        </pic:spPr>
                      </pic:pic>
                    </a:graphicData>
                  </a:graphic>
                </wp:inline>
              </w:drawing>
            </w:r>
          </w:p>
        </w:tc>
      </w:tr>
      <w:tr w:rsidR="004730D3" w:rsidTr="004730D3">
        <w:tc>
          <w:tcPr>
            <w:tcW w:w="4672" w:type="dxa"/>
          </w:tcPr>
          <w:p w:rsidR="004730D3" w:rsidRPr="004730D3" w:rsidRDefault="004730D3" w:rsidP="00A55C4D">
            <w:pPr>
              <w:jc w:val="center"/>
              <w:rPr>
                <w:sz w:val="28"/>
              </w:rPr>
            </w:pPr>
            <w:r>
              <w:rPr>
                <w:sz w:val="28"/>
              </w:rPr>
              <w:lastRenderedPageBreak/>
              <w:t>Кластеры, накладываемые на разряженный фон из редко расположенных объектов</w:t>
            </w:r>
          </w:p>
        </w:tc>
        <w:tc>
          <w:tcPr>
            <w:tcW w:w="4673" w:type="dxa"/>
          </w:tcPr>
          <w:p w:rsidR="004730D3" w:rsidRDefault="004730D3" w:rsidP="00A55C4D">
            <w:pPr>
              <w:jc w:val="center"/>
              <w:rPr>
                <w:b/>
                <w:sz w:val="28"/>
              </w:rPr>
            </w:pPr>
            <w:r>
              <w:rPr>
                <w:noProof/>
                <w:lang w:eastAsia="ru-RU"/>
              </w:rPr>
              <w:drawing>
                <wp:inline distT="0" distB="0" distL="0" distR="0" wp14:anchorId="49261F68" wp14:editId="6142F540">
                  <wp:extent cx="1752600" cy="13335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2600" cy="1333500"/>
                          </a:xfrm>
                          <a:prstGeom prst="rect">
                            <a:avLst/>
                          </a:prstGeom>
                        </pic:spPr>
                      </pic:pic>
                    </a:graphicData>
                  </a:graphic>
                </wp:inline>
              </w:drawing>
            </w:r>
          </w:p>
        </w:tc>
      </w:tr>
      <w:tr w:rsidR="004730D3" w:rsidTr="004730D3">
        <w:tc>
          <w:tcPr>
            <w:tcW w:w="4672" w:type="dxa"/>
          </w:tcPr>
          <w:p w:rsidR="004730D3" w:rsidRPr="004730D3" w:rsidRDefault="004730D3" w:rsidP="00A55C4D">
            <w:pPr>
              <w:jc w:val="center"/>
              <w:rPr>
                <w:sz w:val="28"/>
              </w:rPr>
            </w:pPr>
            <w:r>
              <w:rPr>
                <w:sz w:val="28"/>
              </w:rPr>
              <w:t>Перекрывающиеся кластеры</w:t>
            </w:r>
          </w:p>
        </w:tc>
        <w:tc>
          <w:tcPr>
            <w:tcW w:w="4673" w:type="dxa"/>
          </w:tcPr>
          <w:p w:rsidR="004730D3" w:rsidRDefault="004730D3" w:rsidP="00A55C4D">
            <w:pPr>
              <w:jc w:val="center"/>
              <w:rPr>
                <w:b/>
                <w:sz w:val="28"/>
              </w:rPr>
            </w:pPr>
            <w:r>
              <w:rPr>
                <w:noProof/>
                <w:lang w:eastAsia="ru-RU"/>
              </w:rPr>
              <w:drawing>
                <wp:inline distT="0" distB="0" distL="0" distR="0" wp14:anchorId="14A9536B" wp14:editId="1D594769">
                  <wp:extent cx="1295400" cy="80962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95400" cy="809625"/>
                          </a:xfrm>
                          <a:prstGeom prst="rect">
                            <a:avLst/>
                          </a:prstGeom>
                        </pic:spPr>
                      </pic:pic>
                    </a:graphicData>
                  </a:graphic>
                </wp:inline>
              </w:drawing>
            </w:r>
          </w:p>
        </w:tc>
      </w:tr>
      <w:tr w:rsidR="004730D3" w:rsidTr="004730D3">
        <w:tc>
          <w:tcPr>
            <w:tcW w:w="4672" w:type="dxa"/>
          </w:tcPr>
          <w:p w:rsidR="004730D3" w:rsidRPr="004730D3" w:rsidRDefault="004730D3" w:rsidP="00A55C4D">
            <w:pPr>
              <w:jc w:val="center"/>
              <w:rPr>
                <w:sz w:val="28"/>
              </w:rPr>
            </w:pPr>
            <w:r>
              <w:rPr>
                <w:sz w:val="28"/>
              </w:rPr>
              <w:t>Кластера, образованные не по сходству, а по иному типу</w:t>
            </w:r>
          </w:p>
        </w:tc>
        <w:tc>
          <w:tcPr>
            <w:tcW w:w="4673" w:type="dxa"/>
          </w:tcPr>
          <w:p w:rsidR="004730D3" w:rsidRDefault="004730D3" w:rsidP="004730D3">
            <w:pPr>
              <w:spacing w:after="40"/>
              <w:jc w:val="center"/>
              <w:rPr>
                <w:b/>
                <w:sz w:val="28"/>
              </w:rPr>
            </w:pPr>
            <w:r>
              <w:rPr>
                <w:noProof/>
                <w:lang w:eastAsia="ru-RU"/>
              </w:rPr>
              <w:drawing>
                <wp:inline distT="0" distB="0" distL="0" distR="0" wp14:anchorId="00EB0B04" wp14:editId="5AC1749C">
                  <wp:extent cx="1504950" cy="9144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04950" cy="914400"/>
                          </a:xfrm>
                          <a:prstGeom prst="rect">
                            <a:avLst/>
                          </a:prstGeom>
                        </pic:spPr>
                      </pic:pic>
                    </a:graphicData>
                  </a:graphic>
                </wp:inline>
              </w:drawing>
            </w:r>
          </w:p>
        </w:tc>
      </w:tr>
      <w:tr w:rsidR="004730D3" w:rsidTr="004730D3">
        <w:tc>
          <w:tcPr>
            <w:tcW w:w="4672" w:type="dxa"/>
          </w:tcPr>
          <w:p w:rsidR="004730D3" w:rsidRPr="004730D3" w:rsidRDefault="004730D3" w:rsidP="004730D3">
            <w:pPr>
              <w:jc w:val="center"/>
              <w:rPr>
                <w:sz w:val="28"/>
              </w:rPr>
            </w:pPr>
            <w:r>
              <w:rPr>
                <w:sz w:val="28"/>
              </w:rPr>
              <w:t>Кластеры вовсе могут отсутствовать</w:t>
            </w:r>
          </w:p>
        </w:tc>
        <w:tc>
          <w:tcPr>
            <w:tcW w:w="4673" w:type="dxa"/>
          </w:tcPr>
          <w:p w:rsidR="004730D3" w:rsidRDefault="004730D3" w:rsidP="004730D3">
            <w:pPr>
              <w:spacing w:after="40"/>
              <w:jc w:val="center"/>
              <w:rPr>
                <w:b/>
                <w:sz w:val="28"/>
              </w:rPr>
            </w:pPr>
            <w:r>
              <w:rPr>
                <w:noProof/>
                <w:lang w:eastAsia="ru-RU"/>
              </w:rPr>
              <w:drawing>
                <wp:inline distT="0" distB="0" distL="0" distR="0" wp14:anchorId="6DBD7ADE" wp14:editId="6A332ECD">
                  <wp:extent cx="1466850" cy="102870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66850" cy="1028700"/>
                          </a:xfrm>
                          <a:prstGeom prst="rect">
                            <a:avLst/>
                          </a:prstGeom>
                        </pic:spPr>
                      </pic:pic>
                    </a:graphicData>
                  </a:graphic>
                </wp:inline>
              </w:drawing>
            </w:r>
          </w:p>
        </w:tc>
      </w:tr>
    </w:tbl>
    <w:p w:rsidR="00940011" w:rsidRDefault="00940011" w:rsidP="00940011">
      <w:pPr>
        <w:pStyle w:val="2"/>
        <w:spacing w:before="120" w:after="120"/>
        <w:jc w:val="center"/>
        <w:rPr>
          <w:rFonts w:asciiTheme="minorHAnsi" w:hAnsiTheme="minorHAnsi"/>
          <w:b/>
          <w:color w:val="auto"/>
          <w:sz w:val="28"/>
        </w:rPr>
      </w:pPr>
      <w:r>
        <w:rPr>
          <w:rFonts w:asciiTheme="minorHAnsi" w:hAnsiTheme="minorHAnsi"/>
          <w:b/>
          <w:color w:val="auto"/>
          <w:sz w:val="28"/>
        </w:rPr>
        <w:t>2.4</w:t>
      </w:r>
      <w:r w:rsidRPr="005D63DE">
        <w:rPr>
          <w:rFonts w:asciiTheme="minorHAnsi" w:hAnsiTheme="minorHAnsi"/>
          <w:b/>
          <w:color w:val="auto"/>
          <w:sz w:val="28"/>
        </w:rPr>
        <w:t xml:space="preserve"> Классификация задач кластеризации</w:t>
      </w:r>
    </w:p>
    <w:p w:rsidR="00940011" w:rsidRDefault="00940011" w:rsidP="00940011">
      <w:pPr>
        <w:spacing w:after="0"/>
        <w:ind w:firstLine="851"/>
        <w:jc w:val="both"/>
        <w:rPr>
          <w:sz w:val="28"/>
        </w:rPr>
      </w:pPr>
      <w:r>
        <w:rPr>
          <w:sz w:val="28"/>
        </w:rPr>
        <w:t>Первый шаг кластеризации, это подготовка данных к кластеризации. К примеру, можно составить таблицы, где строки — это объекты, а столбцы —их признаки.</w:t>
      </w:r>
    </w:p>
    <w:p w:rsidR="00940011" w:rsidRDefault="00940011" w:rsidP="00940011">
      <w:pPr>
        <w:spacing w:after="0"/>
        <w:ind w:firstLine="851"/>
        <w:jc w:val="both"/>
        <w:rPr>
          <w:sz w:val="28"/>
        </w:rPr>
      </w:pPr>
      <w:r>
        <w:rPr>
          <w:sz w:val="28"/>
        </w:rPr>
        <w:t>Вторым шагом будет обработка входных данных. Данные могут анализироваться как путем сравнения объектов исходя из признаков, так и наоборот, путем сравнения признаков исходя их объектов, следует дополнить, что существует и гибридный тип, где совмещены оба выше представленных, но данная методология толком еще не разработана и поэтому почти не применяется.</w:t>
      </w:r>
    </w:p>
    <w:p w:rsidR="00940011" w:rsidRDefault="00940011" w:rsidP="00940011">
      <w:pPr>
        <w:spacing w:after="0"/>
        <w:ind w:firstLine="851"/>
        <w:jc w:val="both"/>
        <w:rPr>
          <w:sz w:val="28"/>
        </w:rPr>
      </w:pPr>
      <w:r>
        <w:rPr>
          <w:sz w:val="28"/>
        </w:rPr>
        <w:t>Также, при кластеризации мы должны понимать наше намерение. Стало быть, мы можем выделить различные цели, такие как:</w:t>
      </w:r>
    </w:p>
    <w:p w:rsidR="00940011" w:rsidRPr="00A516DD" w:rsidRDefault="00940011" w:rsidP="00940011">
      <w:pPr>
        <w:pStyle w:val="a3"/>
        <w:numPr>
          <w:ilvl w:val="0"/>
          <w:numId w:val="15"/>
        </w:numPr>
        <w:spacing w:after="0"/>
        <w:ind w:left="1134" w:hanging="283"/>
        <w:jc w:val="both"/>
        <w:rPr>
          <w:sz w:val="28"/>
        </w:rPr>
      </w:pPr>
      <w:r w:rsidRPr="00A516DD">
        <w:rPr>
          <w:b/>
          <w:sz w:val="28"/>
        </w:rPr>
        <w:t>Выявить кластерную структуру</w:t>
      </w:r>
      <w:r w:rsidRPr="00A516DD">
        <w:rPr>
          <w:sz w:val="28"/>
        </w:rPr>
        <w:t>, что позволит упросить дальнейшую обработку данных и принятие решений.</w:t>
      </w:r>
    </w:p>
    <w:p w:rsidR="00940011" w:rsidRPr="00A516DD" w:rsidRDefault="00940011" w:rsidP="00940011">
      <w:pPr>
        <w:pStyle w:val="a3"/>
        <w:numPr>
          <w:ilvl w:val="0"/>
          <w:numId w:val="15"/>
        </w:numPr>
        <w:spacing w:after="0"/>
        <w:ind w:left="1134" w:hanging="283"/>
        <w:jc w:val="both"/>
        <w:rPr>
          <w:sz w:val="28"/>
        </w:rPr>
      </w:pPr>
      <w:r w:rsidRPr="00A516DD">
        <w:rPr>
          <w:b/>
          <w:sz w:val="28"/>
        </w:rPr>
        <w:t>Сжать данные</w:t>
      </w:r>
      <w:r w:rsidRPr="00A516DD">
        <w:rPr>
          <w:sz w:val="28"/>
        </w:rPr>
        <w:t xml:space="preserve">. Разбить данные, выбрав по наиболее типичному представителю из каждого кластера. </w:t>
      </w:r>
    </w:p>
    <w:p w:rsidR="00940011" w:rsidRPr="00A516DD" w:rsidRDefault="00940011" w:rsidP="00940011">
      <w:pPr>
        <w:pStyle w:val="a3"/>
        <w:numPr>
          <w:ilvl w:val="0"/>
          <w:numId w:val="15"/>
        </w:numPr>
        <w:spacing w:after="0"/>
        <w:ind w:left="1134" w:hanging="283"/>
        <w:jc w:val="both"/>
        <w:rPr>
          <w:sz w:val="28"/>
        </w:rPr>
      </w:pPr>
      <w:r w:rsidRPr="00A516DD">
        <w:rPr>
          <w:b/>
          <w:sz w:val="28"/>
        </w:rPr>
        <w:t>Выделить нетипичные объекты</w:t>
      </w:r>
      <w:r w:rsidRPr="00A516DD">
        <w:rPr>
          <w:sz w:val="28"/>
        </w:rPr>
        <w:t>, путем нахождения объектов, которые не принадлежат ни к одному из кластеров.</w:t>
      </w:r>
    </w:p>
    <w:p w:rsidR="004730D3" w:rsidRPr="00A55C4D" w:rsidRDefault="004730D3" w:rsidP="004730D3">
      <w:pPr>
        <w:rPr>
          <w:sz w:val="28"/>
          <w:vertAlign w:val="subscript"/>
        </w:rPr>
      </w:pPr>
    </w:p>
    <w:p w:rsidR="00A55C4D" w:rsidRPr="004730D3" w:rsidRDefault="00CA5823" w:rsidP="004730D3">
      <w:pPr>
        <w:pStyle w:val="2"/>
        <w:spacing w:before="120" w:after="120"/>
        <w:jc w:val="center"/>
        <w:rPr>
          <w:rFonts w:asciiTheme="minorHAnsi" w:hAnsiTheme="minorHAnsi"/>
          <w:b/>
          <w:color w:val="auto"/>
          <w:sz w:val="28"/>
        </w:rPr>
      </w:pPr>
      <w:r>
        <w:rPr>
          <w:rFonts w:asciiTheme="minorHAnsi" w:hAnsiTheme="minorHAnsi"/>
          <w:b/>
          <w:color w:val="auto"/>
          <w:sz w:val="28"/>
        </w:rPr>
        <w:lastRenderedPageBreak/>
        <w:t>2.5</w:t>
      </w:r>
      <w:r w:rsidR="00A55C4D" w:rsidRPr="00DF5FBB">
        <w:rPr>
          <w:rFonts w:asciiTheme="minorHAnsi" w:hAnsiTheme="minorHAnsi"/>
          <w:b/>
          <w:color w:val="auto"/>
          <w:sz w:val="28"/>
        </w:rPr>
        <w:t xml:space="preserve"> </w:t>
      </w:r>
      <w:r w:rsidR="00A55C4D">
        <w:rPr>
          <w:rFonts w:asciiTheme="minorHAnsi" w:hAnsiTheme="minorHAnsi"/>
          <w:b/>
          <w:color w:val="auto"/>
          <w:sz w:val="28"/>
        </w:rPr>
        <w:t>Возможные алгоритмы кластерного анализа</w:t>
      </w:r>
    </w:p>
    <w:p w:rsidR="00A516DD" w:rsidRPr="00EC54A1" w:rsidRDefault="00A516DD" w:rsidP="00EC54A1">
      <w:pPr>
        <w:spacing w:after="0"/>
        <w:ind w:firstLine="851"/>
        <w:rPr>
          <w:sz w:val="28"/>
        </w:rPr>
      </w:pPr>
      <w:r>
        <w:rPr>
          <w:sz w:val="28"/>
        </w:rPr>
        <w:t>Третий наш шаг, это выбор алгоритма кластерного анализа.</w:t>
      </w:r>
    </w:p>
    <w:p w:rsidR="00A516DD" w:rsidRDefault="00DF5FBB" w:rsidP="005D63DE">
      <w:pPr>
        <w:spacing w:after="0"/>
        <w:ind w:firstLine="851"/>
        <w:jc w:val="both"/>
        <w:rPr>
          <w:rFonts w:cs="Times New Roman"/>
          <w:sz w:val="28"/>
        </w:rPr>
      </w:pPr>
      <w:r w:rsidRPr="00A516DD">
        <w:rPr>
          <w:rFonts w:cs="Times New Roman"/>
          <w:sz w:val="28"/>
        </w:rPr>
        <w:t xml:space="preserve">Существует около 100 разных алгоритмов кластеризации, </w:t>
      </w:r>
      <w:r w:rsidR="00A516DD">
        <w:rPr>
          <w:rFonts w:cs="Times New Roman"/>
          <w:sz w:val="28"/>
        </w:rPr>
        <w:t>и общепринятой классификации методов кластерного анализа не существует, однако можно выделить ряд подходов:</w:t>
      </w:r>
    </w:p>
    <w:p w:rsidR="00A516DD" w:rsidRPr="00EC54A1" w:rsidRDefault="00EC54A1" w:rsidP="00EC54A1">
      <w:pPr>
        <w:pStyle w:val="a3"/>
        <w:numPr>
          <w:ilvl w:val="0"/>
          <w:numId w:val="16"/>
        </w:numPr>
        <w:spacing w:after="0"/>
        <w:jc w:val="both"/>
        <w:rPr>
          <w:rFonts w:cs="Times New Roman"/>
          <w:b/>
          <w:sz w:val="28"/>
        </w:rPr>
      </w:pPr>
      <w:r w:rsidRPr="00EC54A1">
        <w:rPr>
          <w:rFonts w:cs="Times New Roman"/>
          <w:b/>
          <w:sz w:val="28"/>
        </w:rPr>
        <w:t>Вероятностный</w:t>
      </w:r>
    </w:p>
    <w:p w:rsidR="00EC54A1" w:rsidRPr="00EC54A1" w:rsidRDefault="00EC54A1" w:rsidP="00EC54A1">
      <w:pPr>
        <w:pStyle w:val="a3"/>
        <w:numPr>
          <w:ilvl w:val="1"/>
          <w:numId w:val="16"/>
        </w:numPr>
        <w:spacing w:after="0"/>
        <w:jc w:val="both"/>
        <w:rPr>
          <w:rFonts w:cs="Times New Roman"/>
          <w:sz w:val="28"/>
        </w:rPr>
      </w:pPr>
      <w:r w:rsidRPr="00EC54A1">
        <w:rPr>
          <w:rFonts w:cs="Times New Roman"/>
          <w:sz w:val="28"/>
        </w:rPr>
        <w:t>K-средних</w:t>
      </w:r>
    </w:p>
    <w:p w:rsidR="00EC54A1" w:rsidRPr="00EC54A1" w:rsidRDefault="00EC54A1" w:rsidP="00EC54A1">
      <w:pPr>
        <w:pStyle w:val="a3"/>
        <w:numPr>
          <w:ilvl w:val="1"/>
          <w:numId w:val="16"/>
        </w:numPr>
        <w:spacing w:after="0"/>
        <w:jc w:val="both"/>
        <w:rPr>
          <w:rFonts w:cs="Times New Roman"/>
          <w:sz w:val="28"/>
        </w:rPr>
      </w:pPr>
      <w:r w:rsidRPr="00EC54A1">
        <w:rPr>
          <w:rFonts w:cs="Times New Roman"/>
          <w:sz w:val="28"/>
        </w:rPr>
        <w:t>К-медиан</w:t>
      </w:r>
    </w:p>
    <w:p w:rsidR="00EC54A1" w:rsidRPr="00EC54A1" w:rsidRDefault="00EC54A1" w:rsidP="00EC54A1">
      <w:pPr>
        <w:pStyle w:val="a3"/>
        <w:numPr>
          <w:ilvl w:val="0"/>
          <w:numId w:val="16"/>
        </w:numPr>
        <w:spacing w:after="0"/>
        <w:jc w:val="both"/>
        <w:rPr>
          <w:rFonts w:cs="Times New Roman"/>
          <w:sz w:val="28"/>
        </w:rPr>
      </w:pPr>
      <w:r w:rsidRPr="00EC54A1">
        <w:rPr>
          <w:rFonts w:cs="Times New Roman"/>
          <w:sz w:val="28"/>
        </w:rPr>
        <w:t xml:space="preserve">На основе </w:t>
      </w:r>
      <w:r w:rsidRPr="00EC54A1">
        <w:rPr>
          <w:rFonts w:cs="Times New Roman"/>
          <w:b/>
          <w:sz w:val="28"/>
        </w:rPr>
        <w:t xml:space="preserve">искусственного </w:t>
      </w:r>
      <w:proofErr w:type="spellStart"/>
      <w:r w:rsidRPr="00EC54A1">
        <w:rPr>
          <w:rFonts w:cs="Times New Roman"/>
          <w:b/>
          <w:sz w:val="28"/>
        </w:rPr>
        <w:t>интелекта</w:t>
      </w:r>
      <w:proofErr w:type="spellEnd"/>
    </w:p>
    <w:p w:rsidR="00EC54A1" w:rsidRPr="00EC54A1" w:rsidRDefault="00EC54A1" w:rsidP="00EC54A1">
      <w:pPr>
        <w:pStyle w:val="a3"/>
        <w:numPr>
          <w:ilvl w:val="1"/>
          <w:numId w:val="16"/>
        </w:numPr>
        <w:spacing w:after="0"/>
        <w:jc w:val="both"/>
        <w:rPr>
          <w:rFonts w:cs="Times New Roman"/>
          <w:sz w:val="28"/>
        </w:rPr>
      </w:pPr>
      <w:r w:rsidRPr="00EC54A1">
        <w:rPr>
          <w:rFonts w:cs="Times New Roman"/>
          <w:sz w:val="28"/>
        </w:rPr>
        <w:t xml:space="preserve">Нейронная сеть </w:t>
      </w:r>
      <w:proofErr w:type="spellStart"/>
      <w:r w:rsidRPr="00EC54A1">
        <w:rPr>
          <w:rFonts w:cs="Times New Roman"/>
          <w:sz w:val="28"/>
        </w:rPr>
        <w:t>Кохонена</w:t>
      </w:r>
      <w:proofErr w:type="spellEnd"/>
    </w:p>
    <w:p w:rsidR="00EC54A1" w:rsidRPr="00EC54A1" w:rsidRDefault="00EC54A1" w:rsidP="00EC54A1">
      <w:pPr>
        <w:pStyle w:val="a3"/>
        <w:numPr>
          <w:ilvl w:val="1"/>
          <w:numId w:val="16"/>
        </w:numPr>
        <w:spacing w:after="0"/>
        <w:jc w:val="both"/>
        <w:rPr>
          <w:rFonts w:cs="Times New Roman"/>
          <w:sz w:val="28"/>
        </w:rPr>
      </w:pPr>
      <w:r w:rsidRPr="00EC54A1">
        <w:rPr>
          <w:rFonts w:cs="Times New Roman"/>
          <w:sz w:val="28"/>
        </w:rPr>
        <w:t>Генетический алгоритм</w:t>
      </w:r>
    </w:p>
    <w:p w:rsidR="00EC54A1" w:rsidRPr="00EC54A1" w:rsidRDefault="00EC54A1" w:rsidP="00EC54A1">
      <w:pPr>
        <w:pStyle w:val="a3"/>
        <w:numPr>
          <w:ilvl w:val="0"/>
          <w:numId w:val="16"/>
        </w:numPr>
        <w:spacing w:after="0"/>
        <w:jc w:val="both"/>
        <w:rPr>
          <w:rFonts w:cs="Times New Roman"/>
          <w:b/>
          <w:sz w:val="28"/>
        </w:rPr>
      </w:pPr>
      <w:r w:rsidRPr="00EC54A1">
        <w:rPr>
          <w:rFonts w:cs="Times New Roman"/>
          <w:b/>
          <w:sz w:val="28"/>
        </w:rPr>
        <w:t>Логический</w:t>
      </w:r>
    </w:p>
    <w:p w:rsidR="00EC54A1" w:rsidRPr="00EC54A1" w:rsidRDefault="00EC54A1" w:rsidP="00EC54A1">
      <w:pPr>
        <w:pStyle w:val="a3"/>
        <w:numPr>
          <w:ilvl w:val="0"/>
          <w:numId w:val="16"/>
        </w:numPr>
        <w:spacing w:after="0"/>
        <w:jc w:val="both"/>
        <w:rPr>
          <w:rFonts w:cs="Times New Roman"/>
          <w:b/>
          <w:sz w:val="28"/>
        </w:rPr>
      </w:pPr>
      <w:proofErr w:type="spellStart"/>
      <w:r w:rsidRPr="00EC54A1">
        <w:rPr>
          <w:rFonts w:cs="Times New Roman"/>
          <w:b/>
          <w:sz w:val="28"/>
        </w:rPr>
        <w:t>Графовый</w:t>
      </w:r>
      <w:proofErr w:type="spellEnd"/>
      <w:r w:rsidRPr="00EC54A1">
        <w:rPr>
          <w:rFonts w:cs="Times New Roman"/>
          <w:b/>
          <w:sz w:val="28"/>
        </w:rPr>
        <w:t xml:space="preserve">  </w:t>
      </w:r>
    </w:p>
    <w:p w:rsidR="00EC54A1" w:rsidRPr="00EC54A1" w:rsidRDefault="00EC54A1" w:rsidP="00EC54A1">
      <w:pPr>
        <w:pStyle w:val="a3"/>
        <w:numPr>
          <w:ilvl w:val="0"/>
          <w:numId w:val="16"/>
        </w:numPr>
        <w:spacing w:after="0"/>
        <w:jc w:val="both"/>
        <w:rPr>
          <w:rFonts w:cs="Times New Roman"/>
          <w:b/>
          <w:sz w:val="28"/>
        </w:rPr>
      </w:pPr>
      <w:r w:rsidRPr="00EC54A1">
        <w:rPr>
          <w:rFonts w:cs="Times New Roman"/>
          <w:b/>
          <w:sz w:val="28"/>
        </w:rPr>
        <w:t>Иерархический</w:t>
      </w:r>
    </w:p>
    <w:p w:rsidR="00EC54A1" w:rsidRPr="00EC54A1" w:rsidRDefault="00EC54A1" w:rsidP="00EC54A1">
      <w:pPr>
        <w:pStyle w:val="a3"/>
        <w:numPr>
          <w:ilvl w:val="1"/>
          <w:numId w:val="16"/>
        </w:numPr>
        <w:spacing w:after="0"/>
        <w:jc w:val="both"/>
        <w:rPr>
          <w:rFonts w:cs="Times New Roman"/>
          <w:sz w:val="28"/>
        </w:rPr>
      </w:pPr>
      <w:r>
        <w:rPr>
          <w:rFonts w:cs="Times New Roman"/>
          <w:sz w:val="28"/>
        </w:rPr>
        <w:t>О</w:t>
      </w:r>
      <w:r w:rsidRPr="00EC54A1">
        <w:rPr>
          <w:rFonts w:cs="Times New Roman"/>
          <w:sz w:val="28"/>
        </w:rPr>
        <w:t>бъедине</w:t>
      </w:r>
      <w:r>
        <w:rPr>
          <w:rFonts w:cs="Times New Roman"/>
          <w:sz w:val="28"/>
        </w:rPr>
        <w:t>ние (древовидная кластеризация)</w:t>
      </w:r>
    </w:p>
    <w:p w:rsidR="00A516DD" w:rsidRPr="00EC54A1" w:rsidRDefault="00EC54A1" w:rsidP="00EC54A1">
      <w:pPr>
        <w:pStyle w:val="a3"/>
        <w:numPr>
          <w:ilvl w:val="1"/>
          <w:numId w:val="16"/>
        </w:numPr>
        <w:spacing w:after="0"/>
        <w:jc w:val="both"/>
        <w:rPr>
          <w:rFonts w:cs="Times New Roman"/>
          <w:sz w:val="28"/>
        </w:rPr>
      </w:pPr>
      <w:proofErr w:type="spellStart"/>
      <w:r>
        <w:rPr>
          <w:rFonts w:cs="Times New Roman"/>
          <w:sz w:val="28"/>
        </w:rPr>
        <w:t>Двувходовое</w:t>
      </w:r>
      <w:proofErr w:type="spellEnd"/>
      <w:r>
        <w:rPr>
          <w:rFonts w:cs="Times New Roman"/>
          <w:sz w:val="28"/>
        </w:rPr>
        <w:t xml:space="preserve"> объединение</w:t>
      </w:r>
    </w:p>
    <w:p w:rsidR="00EC54A1" w:rsidRPr="00EC54A1" w:rsidRDefault="00EC54A1" w:rsidP="00EC54A1">
      <w:pPr>
        <w:pStyle w:val="a3"/>
        <w:numPr>
          <w:ilvl w:val="0"/>
          <w:numId w:val="16"/>
        </w:numPr>
        <w:spacing w:after="0"/>
        <w:jc w:val="both"/>
        <w:rPr>
          <w:rFonts w:cs="Times New Roman"/>
          <w:sz w:val="28"/>
        </w:rPr>
      </w:pPr>
      <w:r w:rsidRPr="00EC54A1">
        <w:rPr>
          <w:rFonts w:cs="Times New Roman"/>
          <w:sz w:val="28"/>
        </w:rPr>
        <w:t>Другие</w:t>
      </w:r>
    </w:p>
    <w:p w:rsidR="00DF5FBB" w:rsidRDefault="00EC54A1" w:rsidP="00EC54A1">
      <w:pPr>
        <w:spacing w:before="120" w:after="0"/>
        <w:ind w:firstLine="851"/>
        <w:jc w:val="both"/>
        <w:rPr>
          <w:rFonts w:cs="Times New Roman"/>
          <w:sz w:val="28"/>
        </w:rPr>
      </w:pPr>
      <w:r>
        <w:rPr>
          <w:rFonts w:cs="Times New Roman"/>
          <w:sz w:val="28"/>
        </w:rPr>
        <w:t xml:space="preserve">Наиболее </w:t>
      </w:r>
      <w:r w:rsidR="005D63DE" w:rsidRPr="00A516DD">
        <w:rPr>
          <w:rFonts w:cs="Times New Roman"/>
          <w:sz w:val="28"/>
        </w:rPr>
        <w:t xml:space="preserve">часто используемые это: </w:t>
      </w:r>
    </w:p>
    <w:p w:rsidR="00EC54A1" w:rsidRPr="00EC54A1" w:rsidRDefault="00EC54A1" w:rsidP="00EC54A1">
      <w:pPr>
        <w:pStyle w:val="a3"/>
        <w:numPr>
          <w:ilvl w:val="0"/>
          <w:numId w:val="13"/>
        </w:numPr>
        <w:spacing w:after="120"/>
        <w:ind w:left="1276" w:hanging="425"/>
        <w:jc w:val="both"/>
        <w:rPr>
          <w:rFonts w:ascii="Times New Roman" w:hAnsi="Times New Roman" w:cs="Times New Roman"/>
          <w:sz w:val="28"/>
        </w:rPr>
      </w:pPr>
      <w:r w:rsidRPr="005D63DE">
        <w:rPr>
          <w:rFonts w:ascii="Times New Roman" w:hAnsi="Times New Roman" w:cs="Times New Roman"/>
          <w:sz w:val="28"/>
        </w:rPr>
        <w:t>кластеризация методом k-средних</w:t>
      </w:r>
      <w:r>
        <w:rPr>
          <w:rFonts w:ascii="Times New Roman" w:hAnsi="Times New Roman" w:cs="Times New Roman"/>
          <w:sz w:val="28"/>
          <w:lang w:val="en-US"/>
        </w:rPr>
        <w:t>.</w:t>
      </w:r>
    </w:p>
    <w:p w:rsidR="005D63DE" w:rsidRPr="005D63DE" w:rsidRDefault="005D63DE" w:rsidP="005D63DE">
      <w:pPr>
        <w:pStyle w:val="a3"/>
        <w:numPr>
          <w:ilvl w:val="0"/>
          <w:numId w:val="13"/>
        </w:numPr>
        <w:ind w:left="1276" w:hanging="425"/>
        <w:rPr>
          <w:rFonts w:ascii="Times New Roman" w:hAnsi="Times New Roman" w:cs="Times New Roman"/>
          <w:sz w:val="28"/>
        </w:rPr>
      </w:pPr>
      <w:r w:rsidRPr="005D63DE">
        <w:rPr>
          <w:rFonts w:ascii="Times New Roman" w:hAnsi="Times New Roman" w:cs="Times New Roman"/>
          <w:sz w:val="28"/>
        </w:rPr>
        <w:t>объединение (древовидная кластеризация)</w:t>
      </w:r>
      <w:r>
        <w:rPr>
          <w:rFonts w:ascii="Times New Roman" w:hAnsi="Times New Roman" w:cs="Times New Roman"/>
          <w:sz w:val="28"/>
          <w:lang w:val="en-US"/>
        </w:rPr>
        <w:t>;</w:t>
      </w:r>
    </w:p>
    <w:p w:rsidR="00EC54A1" w:rsidRDefault="00CA5823" w:rsidP="00EC54A1">
      <w:pPr>
        <w:jc w:val="center"/>
        <w:rPr>
          <w:rFonts w:eastAsiaTheme="majorEastAsia" w:cstheme="majorBidi"/>
          <w:b/>
          <w:sz w:val="28"/>
          <w:szCs w:val="26"/>
        </w:rPr>
      </w:pPr>
      <w:r>
        <w:rPr>
          <w:b/>
          <w:sz w:val="28"/>
        </w:rPr>
        <w:t>2.5</w:t>
      </w:r>
      <w:r w:rsidR="00EC54A1">
        <w:rPr>
          <w:b/>
          <w:sz w:val="28"/>
        </w:rPr>
        <w:t>.1</w:t>
      </w:r>
      <w:r w:rsidR="00EC54A1" w:rsidRPr="00DF5FBB">
        <w:rPr>
          <w:b/>
          <w:sz w:val="28"/>
        </w:rPr>
        <w:t xml:space="preserve"> </w:t>
      </w:r>
      <w:r w:rsidR="00EC54A1" w:rsidRPr="00EC54A1">
        <w:rPr>
          <w:rFonts w:eastAsiaTheme="majorEastAsia" w:cstheme="majorBidi"/>
          <w:b/>
          <w:sz w:val="28"/>
          <w:szCs w:val="26"/>
        </w:rPr>
        <w:t>Объединение (древовидная кластеризация)</w:t>
      </w:r>
    </w:p>
    <w:p w:rsidR="008102A3" w:rsidRDefault="008102A3" w:rsidP="008102A3">
      <w:pPr>
        <w:ind w:firstLine="851"/>
        <w:jc w:val="both"/>
        <w:rPr>
          <w:noProof/>
          <w:lang w:eastAsia="ru-RU"/>
        </w:rPr>
      </w:pPr>
      <w:r w:rsidRPr="008102A3">
        <w:rPr>
          <w:rFonts w:eastAsiaTheme="majorEastAsia" w:cstheme="majorBidi"/>
          <w:sz w:val="28"/>
          <w:szCs w:val="26"/>
        </w:rPr>
        <w:t>В данном случае рассматривается задача объединения данных в кластеры или группы больших размеров. Между объектами существует определенные сходства или различия, которые можно выразить как «расстояние ме</w:t>
      </w:r>
      <w:r>
        <w:rPr>
          <w:rFonts w:eastAsiaTheme="majorEastAsia" w:cstheme="majorBidi"/>
          <w:sz w:val="28"/>
          <w:szCs w:val="26"/>
        </w:rPr>
        <w:t>жду объектами» (рис. 2.</w:t>
      </w:r>
      <w:r w:rsidR="004730D3">
        <w:rPr>
          <w:rFonts w:eastAsiaTheme="majorEastAsia" w:cstheme="majorBidi"/>
          <w:sz w:val="28"/>
          <w:szCs w:val="26"/>
        </w:rPr>
        <w:t>3</w:t>
      </w:r>
      <w:r>
        <w:rPr>
          <w:rFonts w:eastAsiaTheme="majorEastAsia" w:cstheme="majorBidi"/>
          <w:sz w:val="28"/>
          <w:szCs w:val="26"/>
        </w:rPr>
        <w:t>).</w:t>
      </w:r>
      <w:r w:rsidRPr="008102A3">
        <w:rPr>
          <w:noProof/>
          <w:lang w:eastAsia="ru-RU"/>
        </w:rPr>
        <w:t xml:space="preserve"> </w:t>
      </w:r>
    </w:p>
    <w:p w:rsidR="008102A3" w:rsidRDefault="008102A3" w:rsidP="00EB3818">
      <w:pPr>
        <w:jc w:val="center"/>
        <w:rPr>
          <w:rFonts w:eastAsiaTheme="majorEastAsia" w:cstheme="majorBidi"/>
          <w:sz w:val="28"/>
          <w:szCs w:val="26"/>
        </w:rPr>
      </w:pPr>
      <w:r>
        <w:rPr>
          <w:noProof/>
          <w:lang w:eastAsia="ru-RU"/>
        </w:rPr>
        <w:lastRenderedPageBreak/>
        <w:drawing>
          <wp:inline distT="0" distB="0" distL="0" distR="0" wp14:anchorId="3F35803D" wp14:editId="02857B02">
            <wp:extent cx="4561721" cy="28765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6302" cy="2885745"/>
                    </a:xfrm>
                    <a:prstGeom prst="rect">
                      <a:avLst/>
                    </a:prstGeom>
                  </pic:spPr>
                </pic:pic>
              </a:graphicData>
            </a:graphic>
          </wp:inline>
        </w:drawing>
      </w:r>
    </w:p>
    <w:p w:rsidR="008102A3" w:rsidRDefault="004730D3" w:rsidP="008102A3">
      <w:pPr>
        <w:ind w:firstLine="851"/>
        <w:jc w:val="center"/>
        <w:rPr>
          <w:rFonts w:eastAsiaTheme="majorEastAsia" w:cstheme="majorBidi"/>
          <w:sz w:val="28"/>
          <w:szCs w:val="26"/>
        </w:rPr>
      </w:pPr>
      <w:r>
        <w:rPr>
          <w:rFonts w:eastAsiaTheme="majorEastAsia" w:cstheme="majorBidi"/>
          <w:sz w:val="28"/>
          <w:szCs w:val="26"/>
        </w:rPr>
        <w:t>Рис. 2.3</w:t>
      </w:r>
      <w:r w:rsidR="008102A3">
        <w:rPr>
          <w:rFonts w:eastAsiaTheme="majorEastAsia" w:cstheme="majorBidi"/>
          <w:sz w:val="28"/>
          <w:szCs w:val="26"/>
        </w:rPr>
        <w:t xml:space="preserve"> – древовидная кластеризация</w:t>
      </w:r>
    </w:p>
    <w:p w:rsidR="008102A3" w:rsidRDefault="008102A3" w:rsidP="008102A3">
      <w:pPr>
        <w:spacing w:after="0"/>
        <w:ind w:firstLine="851"/>
        <w:jc w:val="both"/>
        <w:rPr>
          <w:rFonts w:eastAsiaTheme="majorEastAsia" w:cstheme="majorBidi"/>
          <w:sz w:val="28"/>
          <w:szCs w:val="26"/>
        </w:rPr>
      </w:pPr>
      <w:r w:rsidRPr="008102A3">
        <w:rPr>
          <w:rFonts w:eastAsiaTheme="majorEastAsia" w:cstheme="majorBidi"/>
          <w:sz w:val="28"/>
          <w:szCs w:val="26"/>
        </w:rPr>
        <w:t xml:space="preserve">Построение дерева начинается с формирования оси абсцисс. На нее наносятся в определенном порядке признаки, характеризующие объект наблюдения, например, величину оплаты покупки. Каждая из покупок уникальна, но их можно объединить в определенные группы, например, все, что до 10 рублей, что до 20 рублей и т.д. Далее повышается порог, относящийся к решению об объединении двух или более объектов в один кластер. В результате связывается воедино все больше и больше объектов и </w:t>
      </w:r>
      <w:proofErr w:type="spellStart"/>
      <w:r w:rsidRPr="008102A3">
        <w:rPr>
          <w:rFonts w:eastAsiaTheme="majorEastAsia" w:cstheme="majorBidi"/>
          <w:sz w:val="28"/>
          <w:szCs w:val="26"/>
        </w:rPr>
        <w:t>агрегируется</w:t>
      </w:r>
      <w:proofErr w:type="spellEnd"/>
      <w:r w:rsidRPr="008102A3">
        <w:rPr>
          <w:rFonts w:eastAsiaTheme="majorEastAsia" w:cstheme="majorBidi"/>
          <w:sz w:val="28"/>
          <w:szCs w:val="26"/>
        </w:rPr>
        <w:t xml:space="preserve"> большее число кластеров, состоящих из различающихся объектов. На последнем шаге все объекты могут быть объединены вместе. По оси ординат откладываются показатели, характеризующие уровни объединения признаков. В нашем примере это единицы, десятки и сотня.</w:t>
      </w:r>
    </w:p>
    <w:p w:rsidR="008102A3" w:rsidRPr="008102A3" w:rsidRDefault="008102A3" w:rsidP="008102A3">
      <w:pPr>
        <w:ind w:firstLine="851"/>
        <w:jc w:val="both"/>
        <w:rPr>
          <w:rFonts w:eastAsiaTheme="majorEastAsia" w:cstheme="majorBidi"/>
          <w:sz w:val="28"/>
          <w:szCs w:val="26"/>
        </w:rPr>
      </w:pPr>
      <w:r w:rsidRPr="008102A3">
        <w:rPr>
          <w:rFonts w:eastAsiaTheme="majorEastAsia" w:cstheme="majorBidi"/>
          <w:sz w:val="28"/>
          <w:szCs w:val="26"/>
        </w:rPr>
        <w:t>Исследователь должен определить, на каком уровне детализации следует остановиться, так как в противном случае можно принять за кластер отдельный объект. Высокая степень детализации означает, что исследователь сознательно идет</w:t>
      </w:r>
      <w:r>
        <w:rPr>
          <w:rFonts w:eastAsiaTheme="majorEastAsia" w:cstheme="majorBidi"/>
          <w:sz w:val="28"/>
          <w:szCs w:val="26"/>
        </w:rPr>
        <w:t xml:space="preserve"> </w:t>
      </w:r>
      <w:r w:rsidRPr="008102A3">
        <w:rPr>
          <w:rFonts w:eastAsiaTheme="majorEastAsia" w:cstheme="majorBidi"/>
          <w:sz w:val="28"/>
          <w:szCs w:val="26"/>
        </w:rPr>
        <w:t>на глубокую детализацию (сегментацию) рынка.</w:t>
      </w:r>
    </w:p>
    <w:p w:rsidR="008102A3" w:rsidRDefault="00CA5823" w:rsidP="008102A3">
      <w:pPr>
        <w:ind w:left="708" w:hanging="708"/>
        <w:jc w:val="center"/>
        <w:rPr>
          <w:rFonts w:eastAsiaTheme="majorEastAsia" w:cstheme="majorBidi"/>
          <w:b/>
          <w:sz w:val="28"/>
          <w:szCs w:val="26"/>
        </w:rPr>
      </w:pPr>
      <w:r>
        <w:rPr>
          <w:b/>
          <w:sz w:val="28"/>
        </w:rPr>
        <w:t>2.5.2</w:t>
      </w:r>
      <w:r w:rsidR="008102A3" w:rsidRPr="00DF5FBB">
        <w:rPr>
          <w:b/>
          <w:sz w:val="28"/>
        </w:rPr>
        <w:t xml:space="preserve"> </w:t>
      </w:r>
      <w:r w:rsidR="008102A3">
        <w:rPr>
          <w:rFonts w:eastAsiaTheme="majorEastAsia" w:cstheme="majorBidi"/>
          <w:b/>
          <w:sz w:val="28"/>
          <w:szCs w:val="26"/>
        </w:rPr>
        <w:t>Метод К-средних</w:t>
      </w:r>
    </w:p>
    <w:p w:rsidR="00EB3818" w:rsidRDefault="00EB3818" w:rsidP="00EB3818">
      <w:pPr>
        <w:spacing w:after="0"/>
        <w:ind w:firstLine="851"/>
        <w:jc w:val="both"/>
        <w:rPr>
          <w:rFonts w:eastAsiaTheme="majorEastAsia" w:cstheme="majorBidi"/>
          <w:b/>
          <w:noProof/>
          <w:sz w:val="28"/>
          <w:szCs w:val="26"/>
          <w:lang w:eastAsia="ru-RU"/>
        </w:rPr>
      </w:pPr>
      <w:r w:rsidRPr="00EB3818">
        <w:rPr>
          <w:rFonts w:eastAsiaTheme="majorEastAsia" w:cstheme="majorBidi"/>
          <w:sz w:val="28"/>
          <w:szCs w:val="26"/>
        </w:rPr>
        <w:t xml:space="preserve">Метод k-средних – это метод кластерного анализа, цель которого является разделение m </w:t>
      </w:r>
      <w:proofErr w:type="gramStart"/>
      <w:r w:rsidRPr="00EB3818">
        <w:rPr>
          <w:rFonts w:eastAsiaTheme="majorEastAsia" w:cstheme="majorBidi"/>
          <w:sz w:val="28"/>
          <w:szCs w:val="26"/>
        </w:rPr>
        <w:t>наблюдени</w:t>
      </w:r>
      <w:r>
        <w:rPr>
          <w:rFonts w:eastAsiaTheme="majorEastAsia" w:cstheme="majorBidi"/>
          <w:sz w:val="28"/>
          <w:szCs w:val="26"/>
        </w:rPr>
        <w:t>й</w:t>
      </w:r>
      <w:proofErr w:type="gramEnd"/>
      <w:r>
        <w:rPr>
          <w:rFonts w:eastAsiaTheme="majorEastAsia" w:cstheme="majorBidi"/>
          <w:sz w:val="28"/>
          <w:szCs w:val="26"/>
        </w:rPr>
        <w:t xml:space="preserve"> </w:t>
      </w:r>
      <w:r w:rsidRPr="00EB3818">
        <w:rPr>
          <w:rFonts w:eastAsiaTheme="majorEastAsia" w:cstheme="majorBidi"/>
          <w:sz w:val="28"/>
          <w:szCs w:val="26"/>
        </w:rPr>
        <w:t>а k кластеров, при этом каждое наблюдение относ</w:t>
      </w:r>
      <w:r>
        <w:rPr>
          <w:rFonts w:eastAsiaTheme="majorEastAsia" w:cstheme="majorBidi"/>
          <w:sz w:val="28"/>
          <w:szCs w:val="26"/>
        </w:rPr>
        <w:t xml:space="preserve">ится к тому кластеру, к центру которого оно ближе всего (рис. </w:t>
      </w:r>
      <w:r w:rsidR="004730D3">
        <w:rPr>
          <w:rFonts w:eastAsiaTheme="majorEastAsia" w:cstheme="majorBidi"/>
          <w:sz w:val="28"/>
          <w:szCs w:val="26"/>
        </w:rPr>
        <w:t>2.4</w:t>
      </w:r>
      <w:r>
        <w:rPr>
          <w:rFonts w:eastAsiaTheme="majorEastAsia" w:cstheme="majorBidi"/>
          <w:sz w:val="28"/>
          <w:szCs w:val="26"/>
        </w:rPr>
        <w:t>).</w:t>
      </w:r>
    </w:p>
    <w:p w:rsidR="00EB3818" w:rsidRDefault="00EB3818" w:rsidP="00EB3818">
      <w:pPr>
        <w:spacing w:after="0"/>
        <w:ind w:left="567" w:hanging="993"/>
        <w:jc w:val="center"/>
        <w:rPr>
          <w:rFonts w:eastAsiaTheme="majorEastAsia" w:cstheme="majorBidi"/>
          <w:b/>
          <w:noProof/>
          <w:sz w:val="28"/>
          <w:szCs w:val="26"/>
          <w:lang w:eastAsia="ru-RU"/>
        </w:rPr>
      </w:pPr>
      <w:r>
        <w:rPr>
          <w:rFonts w:eastAsiaTheme="majorEastAsia" w:cstheme="majorBidi"/>
          <w:b/>
          <w:noProof/>
          <w:sz w:val="28"/>
          <w:szCs w:val="26"/>
          <w:lang w:eastAsia="ru-RU"/>
        </w:rPr>
        <w:lastRenderedPageBreak/>
        <w:drawing>
          <wp:inline distT="0" distB="0" distL="0" distR="0" wp14:anchorId="7BB6E9E9" wp14:editId="33387DF1">
            <wp:extent cx="6450081" cy="3095625"/>
            <wp:effectExtent l="0" t="0" r="8255" b="0"/>
            <wp:docPr id="5" name="Рисунок 5" descr="D:\Загрузки\Bezyimyannyiy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Загрузки\Bezyimyannyiy1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93501" cy="3116464"/>
                    </a:xfrm>
                    <a:prstGeom prst="rect">
                      <a:avLst/>
                    </a:prstGeom>
                    <a:noFill/>
                    <a:ln>
                      <a:noFill/>
                    </a:ln>
                  </pic:spPr>
                </pic:pic>
              </a:graphicData>
            </a:graphic>
          </wp:inline>
        </w:drawing>
      </w:r>
    </w:p>
    <w:p w:rsidR="00EB3818" w:rsidRPr="00EB3818" w:rsidRDefault="00EB3818" w:rsidP="00EB3818">
      <w:pPr>
        <w:spacing w:after="120"/>
        <w:ind w:firstLine="851"/>
        <w:jc w:val="center"/>
        <w:rPr>
          <w:rFonts w:eastAsiaTheme="majorEastAsia" w:cstheme="majorBidi"/>
          <w:sz w:val="28"/>
          <w:szCs w:val="26"/>
        </w:rPr>
      </w:pPr>
      <w:r>
        <w:rPr>
          <w:rFonts w:eastAsiaTheme="majorEastAsia" w:cstheme="majorBidi"/>
          <w:noProof/>
          <w:sz w:val="28"/>
          <w:szCs w:val="26"/>
          <w:lang w:eastAsia="ru-RU"/>
        </w:rPr>
        <w:t>Р</w:t>
      </w:r>
      <w:r w:rsidR="004730D3">
        <w:rPr>
          <w:rFonts w:eastAsiaTheme="majorEastAsia" w:cstheme="majorBidi"/>
          <w:noProof/>
          <w:sz w:val="28"/>
          <w:szCs w:val="26"/>
          <w:lang w:eastAsia="ru-RU"/>
        </w:rPr>
        <w:t>ис. 2.4</w:t>
      </w:r>
      <w:r>
        <w:rPr>
          <w:rFonts w:eastAsiaTheme="majorEastAsia" w:cstheme="majorBidi"/>
          <w:noProof/>
          <w:sz w:val="28"/>
          <w:szCs w:val="26"/>
          <w:lang w:eastAsia="ru-RU"/>
        </w:rPr>
        <w:t xml:space="preserve"> – кластеризация методом К-средних</w:t>
      </w:r>
    </w:p>
    <w:p w:rsidR="004730D3" w:rsidRPr="004730D3" w:rsidRDefault="004730D3" w:rsidP="004730D3">
      <w:pPr>
        <w:spacing w:after="0"/>
        <w:ind w:firstLine="851"/>
        <w:jc w:val="both"/>
        <w:rPr>
          <w:rFonts w:eastAsiaTheme="majorEastAsia" w:cstheme="majorBidi"/>
          <w:sz w:val="28"/>
          <w:szCs w:val="26"/>
        </w:rPr>
      </w:pPr>
      <w:r w:rsidRPr="004730D3">
        <w:rPr>
          <w:rFonts w:eastAsiaTheme="majorEastAsia" w:cstheme="majorBidi"/>
          <w:sz w:val="28"/>
          <w:szCs w:val="26"/>
        </w:rPr>
        <w:t xml:space="preserve">Основная идея заключается в том, что на каждой итерации </w:t>
      </w:r>
      <w:proofErr w:type="spellStart"/>
      <w:r w:rsidRPr="004730D3">
        <w:rPr>
          <w:rFonts w:eastAsiaTheme="majorEastAsia" w:cstheme="majorBidi"/>
          <w:sz w:val="28"/>
          <w:szCs w:val="26"/>
        </w:rPr>
        <w:t>перевычисляется</w:t>
      </w:r>
      <w:proofErr w:type="spellEnd"/>
      <w:r w:rsidRPr="004730D3">
        <w:rPr>
          <w:rFonts w:eastAsiaTheme="majorEastAsia" w:cstheme="majorBidi"/>
          <w:sz w:val="28"/>
          <w:szCs w:val="26"/>
        </w:rPr>
        <w:t xml:space="preserve"> центр масс для каждого кластера, полученного на предыдущем шаге, затем векторы разбиваются на кластеры вновь в соответствии с тем, какой из новых центров оказался ближе по выбранной метрике.</w:t>
      </w:r>
    </w:p>
    <w:p w:rsidR="008102A3" w:rsidRDefault="004730D3" w:rsidP="004730D3">
      <w:pPr>
        <w:spacing w:after="0"/>
        <w:ind w:firstLine="851"/>
        <w:jc w:val="both"/>
        <w:rPr>
          <w:rFonts w:eastAsiaTheme="majorEastAsia" w:cstheme="majorBidi"/>
          <w:sz w:val="28"/>
          <w:szCs w:val="26"/>
        </w:rPr>
      </w:pPr>
      <w:r w:rsidRPr="004730D3">
        <w:rPr>
          <w:rFonts w:eastAsiaTheme="majorEastAsia" w:cstheme="majorBidi"/>
          <w:sz w:val="28"/>
          <w:szCs w:val="26"/>
        </w:rPr>
        <w:t xml:space="preserve">Алгоритм завершается, когда на какой-то итерации не происходит изменения </w:t>
      </w:r>
      <w:proofErr w:type="spellStart"/>
      <w:r w:rsidRPr="004730D3">
        <w:rPr>
          <w:rFonts w:eastAsiaTheme="majorEastAsia" w:cstheme="majorBidi"/>
          <w:sz w:val="28"/>
          <w:szCs w:val="26"/>
        </w:rPr>
        <w:t>внутрикластерного</w:t>
      </w:r>
      <w:proofErr w:type="spellEnd"/>
      <w:r w:rsidRPr="004730D3">
        <w:rPr>
          <w:rFonts w:eastAsiaTheme="majorEastAsia" w:cstheme="majorBidi"/>
          <w:sz w:val="28"/>
          <w:szCs w:val="26"/>
        </w:rPr>
        <w:t xml:space="preserve"> расстояния. Это происходит за конечное число итераций, так как количество возможных разбиений конечного множества конечно, а на каждом шаге суммарное квадратичное отклонение V уменьшается, поэтому зацикливание невозможно.</w:t>
      </w:r>
    </w:p>
    <w:p w:rsidR="004730D3" w:rsidRDefault="004730D3" w:rsidP="004730D3">
      <w:pPr>
        <w:spacing w:after="0"/>
        <w:ind w:firstLine="851"/>
        <w:jc w:val="both"/>
        <w:rPr>
          <w:rFonts w:eastAsiaTheme="majorEastAsia" w:cstheme="majorBidi"/>
          <w:sz w:val="28"/>
          <w:szCs w:val="26"/>
        </w:rPr>
      </w:pPr>
      <w:r>
        <w:rPr>
          <w:noProof/>
          <w:lang w:eastAsia="ru-RU"/>
        </w:rPr>
        <w:lastRenderedPageBreak/>
        <w:drawing>
          <wp:inline distT="0" distB="0" distL="0" distR="0" wp14:anchorId="1655BB1E" wp14:editId="5453F9C8">
            <wp:extent cx="4943475" cy="553402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43475" cy="5534025"/>
                    </a:xfrm>
                    <a:prstGeom prst="rect">
                      <a:avLst/>
                    </a:prstGeom>
                  </pic:spPr>
                </pic:pic>
              </a:graphicData>
            </a:graphic>
          </wp:inline>
        </w:drawing>
      </w:r>
    </w:p>
    <w:p w:rsidR="004730D3" w:rsidRDefault="004730D3" w:rsidP="004730D3">
      <w:pPr>
        <w:spacing w:after="120"/>
        <w:ind w:firstLine="851"/>
        <w:jc w:val="center"/>
        <w:rPr>
          <w:rFonts w:eastAsiaTheme="majorEastAsia" w:cstheme="majorBidi"/>
          <w:sz w:val="28"/>
          <w:szCs w:val="26"/>
        </w:rPr>
      </w:pPr>
      <w:r>
        <w:rPr>
          <w:rFonts w:eastAsiaTheme="majorEastAsia" w:cstheme="majorBidi"/>
          <w:sz w:val="28"/>
          <w:szCs w:val="26"/>
        </w:rPr>
        <w:t>Рис 2.5 – пример работы алгоритма к-средних (к = 2)</w:t>
      </w:r>
    </w:p>
    <w:p w:rsidR="004730D3" w:rsidRPr="004730D3" w:rsidRDefault="004730D3" w:rsidP="004730D3">
      <w:pPr>
        <w:spacing w:after="0"/>
        <w:ind w:firstLine="709"/>
        <w:jc w:val="both"/>
        <w:rPr>
          <w:rFonts w:eastAsiaTheme="majorEastAsia" w:cstheme="majorBidi"/>
          <w:sz w:val="28"/>
          <w:szCs w:val="26"/>
        </w:rPr>
      </w:pPr>
      <w:r>
        <w:rPr>
          <w:rFonts w:eastAsiaTheme="majorEastAsia" w:cstheme="majorBidi"/>
          <w:sz w:val="28"/>
          <w:szCs w:val="26"/>
        </w:rPr>
        <w:t>Завершающий шаг после получения результатов кластерного анализа, это проверка правильности кластеризации. Для этого следует рассчитать среднее значение для каждого кластера, если кластеризация успешна, то, как минимум, по большей части полученные средние должны отличаться.</w:t>
      </w:r>
    </w:p>
    <w:p w:rsidR="005C683C" w:rsidRDefault="005C683C">
      <w:pPr>
        <w:rPr>
          <w:rFonts w:eastAsiaTheme="majorEastAsia" w:cstheme="majorBidi"/>
          <w:b/>
          <w:sz w:val="28"/>
          <w:szCs w:val="26"/>
        </w:rPr>
      </w:pPr>
      <w:r>
        <w:rPr>
          <w:rFonts w:eastAsiaTheme="majorEastAsia" w:cstheme="majorBidi"/>
          <w:b/>
          <w:sz w:val="28"/>
          <w:szCs w:val="26"/>
        </w:rPr>
        <w:br w:type="page"/>
      </w:r>
    </w:p>
    <w:p w:rsidR="005C683C" w:rsidRPr="005C683C" w:rsidRDefault="005C683C" w:rsidP="005C683C">
      <w:pPr>
        <w:pStyle w:val="1"/>
        <w:numPr>
          <w:ilvl w:val="0"/>
          <w:numId w:val="6"/>
        </w:numPr>
        <w:spacing w:before="360" w:after="240" w:line="240" w:lineRule="auto"/>
        <w:ind w:left="714" w:hanging="357"/>
        <w:jc w:val="center"/>
        <w:rPr>
          <w:rFonts w:asciiTheme="minorHAnsi" w:hAnsiTheme="minorHAnsi" w:cs="Times New Roman"/>
          <w:b/>
          <w:color w:val="auto"/>
          <w:sz w:val="28"/>
          <w:szCs w:val="28"/>
        </w:rPr>
      </w:pPr>
      <w:bookmarkStart w:id="2" w:name="_Toc464887225"/>
      <w:r w:rsidRPr="005C683C">
        <w:rPr>
          <w:rFonts w:asciiTheme="minorHAnsi" w:hAnsiTheme="minorHAnsi" w:cs="Times New Roman"/>
          <w:b/>
          <w:color w:val="auto"/>
          <w:sz w:val="28"/>
          <w:szCs w:val="28"/>
        </w:rPr>
        <w:lastRenderedPageBreak/>
        <w:t>Организация сбора информации</w:t>
      </w:r>
      <w:bookmarkEnd w:id="2"/>
    </w:p>
    <w:p w:rsidR="005C683C" w:rsidRPr="005C683C" w:rsidRDefault="005C683C" w:rsidP="005C683C">
      <w:pPr>
        <w:spacing w:after="0"/>
        <w:ind w:firstLine="851"/>
        <w:jc w:val="both"/>
        <w:rPr>
          <w:rFonts w:cs="Times New Roman"/>
          <w:sz w:val="28"/>
          <w:szCs w:val="28"/>
        </w:rPr>
      </w:pPr>
      <w:r w:rsidRPr="005C683C">
        <w:rPr>
          <w:rFonts w:cs="Times New Roman"/>
          <w:sz w:val="28"/>
          <w:szCs w:val="28"/>
        </w:rPr>
        <w:t xml:space="preserve">Сбор информации будет происходить из результатов кластерного анализа на основе результатов алгоритма кластеризации приложения </w:t>
      </w:r>
      <w:r w:rsidRPr="005C683C">
        <w:rPr>
          <w:rFonts w:cs="Times New Roman"/>
          <w:sz w:val="28"/>
          <w:szCs w:val="28"/>
          <w:lang w:val="en-US"/>
        </w:rPr>
        <w:t>JMP</w:t>
      </w:r>
      <w:r w:rsidRPr="005C683C">
        <w:rPr>
          <w:rFonts w:cs="Times New Roman"/>
          <w:sz w:val="28"/>
          <w:szCs w:val="28"/>
        </w:rPr>
        <w:t xml:space="preserve"> </w:t>
      </w:r>
      <w:r w:rsidRPr="005C683C">
        <w:rPr>
          <w:rFonts w:cs="Times New Roman"/>
          <w:sz w:val="28"/>
          <w:szCs w:val="28"/>
          <w:lang w:val="en-US"/>
        </w:rPr>
        <w:t>SAS</w:t>
      </w:r>
      <w:r w:rsidRPr="005C683C">
        <w:rPr>
          <w:rFonts w:cs="Times New Roman"/>
          <w:sz w:val="28"/>
          <w:szCs w:val="28"/>
        </w:rPr>
        <w:t>, которое позволит визуализировать многомерное множество объектов и кластеры, в которые они были распределены в результате действия алгоритма кластерного анализа.  Данные будут исследоваться и анализироваться и на их основе будет сделан вывод.  Обрабатывая входной параметр, в виде таблицы зависимостей различных параметров производства виртуального предприятия, приложение вернет несколько кластеров, которые будут анализироваться.</w:t>
      </w:r>
    </w:p>
    <w:p w:rsidR="005C683C" w:rsidRDefault="005C683C" w:rsidP="005C683C">
      <w:pPr>
        <w:ind w:firstLine="851"/>
        <w:jc w:val="both"/>
        <w:rPr>
          <w:rFonts w:cs="Times New Roman"/>
          <w:sz w:val="28"/>
          <w:szCs w:val="28"/>
        </w:rPr>
      </w:pPr>
      <w:r>
        <w:rPr>
          <w:rFonts w:cs="Times New Roman"/>
          <w:sz w:val="28"/>
          <w:szCs w:val="28"/>
        </w:rPr>
        <w:t>У нас уже имеется готовая база данных для анализа</w:t>
      </w:r>
      <w:r w:rsidR="008C0740" w:rsidRPr="008C0740">
        <w:rPr>
          <w:rFonts w:cs="Times New Roman"/>
          <w:sz w:val="28"/>
          <w:szCs w:val="28"/>
        </w:rPr>
        <w:t xml:space="preserve"> (</w:t>
      </w:r>
      <w:r w:rsidR="008C0740">
        <w:rPr>
          <w:rFonts w:cs="Times New Roman"/>
          <w:sz w:val="28"/>
          <w:szCs w:val="28"/>
        </w:rPr>
        <w:t>нормализация уже проведена</w:t>
      </w:r>
      <w:r w:rsidR="008C0740" w:rsidRPr="008C0740">
        <w:rPr>
          <w:rFonts w:cs="Times New Roman"/>
          <w:sz w:val="28"/>
          <w:szCs w:val="28"/>
        </w:rPr>
        <w:t>)</w:t>
      </w:r>
      <w:r>
        <w:rPr>
          <w:rFonts w:cs="Times New Roman"/>
          <w:sz w:val="28"/>
          <w:szCs w:val="28"/>
        </w:rPr>
        <w:t>, подготовленная еще на прошлых лабораторных, её мы и будем использовать (рис. 3.1).</w:t>
      </w:r>
    </w:p>
    <w:p w:rsidR="005C683C" w:rsidRDefault="005C683C" w:rsidP="005C683C">
      <w:pPr>
        <w:spacing w:after="120"/>
        <w:jc w:val="center"/>
        <w:rPr>
          <w:rFonts w:cs="Times New Roman"/>
          <w:sz w:val="28"/>
          <w:szCs w:val="28"/>
        </w:rPr>
      </w:pPr>
      <w:r>
        <w:rPr>
          <w:noProof/>
          <w:lang w:eastAsia="ru-RU"/>
        </w:rPr>
        <w:drawing>
          <wp:inline distT="0" distB="0" distL="0" distR="0" wp14:anchorId="65C05AA2" wp14:editId="27FEC9C1">
            <wp:extent cx="3543300" cy="20859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43300" cy="2085975"/>
                    </a:xfrm>
                    <a:prstGeom prst="rect">
                      <a:avLst/>
                    </a:prstGeom>
                  </pic:spPr>
                </pic:pic>
              </a:graphicData>
            </a:graphic>
          </wp:inline>
        </w:drawing>
      </w:r>
    </w:p>
    <w:p w:rsidR="008C0740" w:rsidRDefault="005C683C" w:rsidP="005C683C">
      <w:pPr>
        <w:jc w:val="center"/>
        <w:rPr>
          <w:rFonts w:cs="Times New Roman"/>
          <w:sz w:val="28"/>
          <w:szCs w:val="28"/>
          <w:lang w:val="en-US"/>
        </w:rPr>
      </w:pPr>
      <w:r>
        <w:rPr>
          <w:rFonts w:cs="Times New Roman"/>
          <w:sz w:val="28"/>
          <w:szCs w:val="28"/>
        </w:rPr>
        <w:t xml:space="preserve">Рис. 3.1 – часть базы данных </w:t>
      </w:r>
      <w:r>
        <w:rPr>
          <w:rFonts w:cs="Times New Roman"/>
          <w:sz w:val="28"/>
          <w:szCs w:val="28"/>
          <w:lang w:val="en-US"/>
        </w:rPr>
        <w:t>JMP</w:t>
      </w:r>
    </w:p>
    <w:p w:rsidR="005C683C" w:rsidRDefault="008C0740" w:rsidP="008C0740">
      <w:pPr>
        <w:rPr>
          <w:rFonts w:cs="Times New Roman"/>
          <w:sz w:val="28"/>
          <w:szCs w:val="28"/>
          <w:lang w:val="en-US"/>
        </w:rPr>
      </w:pPr>
      <w:r>
        <w:rPr>
          <w:rFonts w:cs="Times New Roman"/>
          <w:sz w:val="28"/>
          <w:szCs w:val="28"/>
          <w:lang w:val="en-US"/>
        </w:rPr>
        <w:br w:type="page"/>
      </w:r>
    </w:p>
    <w:p w:rsidR="008C0740" w:rsidRDefault="008C0740" w:rsidP="008C0740">
      <w:pPr>
        <w:pStyle w:val="a3"/>
        <w:numPr>
          <w:ilvl w:val="0"/>
          <w:numId w:val="6"/>
        </w:numPr>
        <w:spacing w:before="360" w:after="240"/>
        <w:ind w:left="714" w:hanging="357"/>
        <w:contextualSpacing w:val="0"/>
        <w:jc w:val="center"/>
        <w:rPr>
          <w:rFonts w:cs="Times New Roman"/>
          <w:b/>
          <w:sz w:val="28"/>
          <w:szCs w:val="28"/>
        </w:rPr>
      </w:pPr>
      <w:r w:rsidRPr="008C0740">
        <w:rPr>
          <w:rFonts w:cs="Times New Roman"/>
          <w:b/>
          <w:sz w:val="28"/>
          <w:szCs w:val="28"/>
        </w:rPr>
        <w:lastRenderedPageBreak/>
        <w:t>Эксперимент</w:t>
      </w:r>
    </w:p>
    <w:p w:rsidR="008C0740" w:rsidRPr="008C0740" w:rsidRDefault="008C0740" w:rsidP="008C0740">
      <w:pPr>
        <w:pStyle w:val="a3"/>
        <w:spacing w:before="360" w:after="240"/>
        <w:ind w:left="0" w:firstLine="851"/>
        <w:jc w:val="both"/>
        <w:rPr>
          <w:rFonts w:cs="Times New Roman"/>
          <w:sz w:val="28"/>
          <w:szCs w:val="28"/>
        </w:rPr>
      </w:pPr>
      <w:r>
        <w:rPr>
          <w:rFonts w:cs="Times New Roman"/>
          <w:sz w:val="28"/>
          <w:szCs w:val="28"/>
        </w:rPr>
        <w:t xml:space="preserve">Сперва нам необходимо выбрать входные параметры (рис. 4.1). Мной были выбраны все свойства, кроме тех, которые при моделировании процесса работы виртуального комплекса не были модифицированы. </w:t>
      </w:r>
    </w:p>
    <w:p w:rsidR="008C0740" w:rsidRDefault="008C0740" w:rsidP="008C0740">
      <w:pPr>
        <w:pStyle w:val="a3"/>
        <w:spacing w:before="120" w:after="120"/>
        <w:ind w:left="714"/>
        <w:contextualSpacing w:val="0"/>
        <w:jc w:val="center"/>
        <w:rPr>
          <w:rFonts w:cs="Times New Roman"/>
          <w:b/>
          <w:sz w:val="28"/>
          <w:szCs w:val="28"/>
        </w:rPr>
      </w:pPr>
      <w:r>
        <w:rPr>
          <w:noProof/>
          <w:lang w:eastAsia="ru-RU"/>
        </w:rPr>
        <w:drawing>
          <wp:inline distT="0" distB="0" distL="0" distR="0" wp14:anchorId="51501C45" wp14:editId="19C064EE">
            <wp:extent cx="2639833" cy="2931442"/>
            <wp:effectExtent l="0" t="0" r="825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46271" cy="2938591"/>
                    </a:xfrm>
                    <a:prstGeom prst="rect">
                      <a:avLst/>
                    </a:prstGeom>
                  </pic:spPr>
                </pic:pic>
              </a:graphicData>
            </a:graphic>
          </wp:inline>
        </w:drawing>
      </w:r>
    </w:p>
    <w:p w:rsidR="008C0740" w:rsidRPr="008C0740" w:rsidRDefault="008C0740" w:rsidP="008C0740">
      <w:pPr>
        <w:pStyle w:val="a3"/>
        <w:spacing w:after="120"/>
        <w:ind w:left="714"/>
        <w:jc w:val="center"/>
        <w:rPr>
          <w:rFonts w:cs="Times New Roman"/>
          <w:sz w:val="28"/>
          <w:szCs w:val="28"/>
        </w:rPr>
      </w:pPr>
      <w:r>
        <w:rPr>
          <w:rFonts w:cs="Times New Roman"/>
          <w:sz w:val="28"/>
          <w:szCs w:val="28"/>
        </w:rPr>
        <w:t>Рис. 4.1 – выбранные параметры для анализа</w:t>
      </w:r>
    </w:p>
    <w:p w:rsidR="008C0740" w:rsidRDefault="008C0740" w:rsidP="008C0740">
      <w:pPr>
        <w:spacing w:after="0"/>
        <w:ind w:firstLine="851"/>
        <w:rPr>
          <w:rFonts w:cs="Times New Roman"/>
          <w:sz w:val="28"/>
          <w:szCs w:val="28"/>
        </w:rPr>
      </w:pPr>
      <w:r>
        <w:rPr>
          <w:rFonts w:cs="Times New Roman"/>
          <w:sz w:val="28"/>
          <w:szCs w:val="28"/>
        </w:rPr>
        <w:t>В результате анализа мы получили данные, которые можем представить, как в 2д, так и 3д формате.</w:t>
      </w:r>
    </w:p>
    <w:p w:rsidR="008C0740" w:rsidRDefault="008C0740" w:rsidP="00A5748E">
      <w:pPr>
        <w:spacing w:after="0"/>
        <w:ind w:firstLine="851"/>
        <w:jc w:val="both"/>
        <w:rPr>
          <w:rFonts w:cs="Times New Roman"/>
          <w:sz w:val="28"/>
          <w:szCs w:val="28"/>
        </w:rPr>
      </w:pPr>
      <w:r>
        <w:rPr>
          <w:rFonts w:cs="Times New Roman"/>
          <w:sz w:val="28"/>
          <w:szCs w:val="28"/>
        </w:rPr>
        <w:t xml:space="preserve">Здесь (рис. 4.2) мы можем видеть, что </w:t>
      </w:r>
      <w:r w:rsidR="00A5748E">
        <w:rPr>
          <w:rFonts w:cs="Times New Roman"/>
          <w:sz w:val="28"/>
          <w:szCs w:val="28"/>
        </w:rPr>
        <w:t xml:space="preserve">кластеры, </w:t>
      </w:r>
      <w:r w:rsidR="00A5748E" w:rsidRPr="00A5748E">
        <w:rPr>
          <w:rFonts w:cs="Times New Roman"/>
          <w:sz w:val="28"/>
          <w:szCs w:val="28"/>
        </w:rPr>
        <w:t>которые содержат больше всего количества параметров несут в себе больше информации, а также скопление таких кластеров образуют пересечения их друг с другом. Это может свидетельствовать о том, что один кластер может оказывать влияние на информацию содержащуюся в другом. Анализ этих кластеров в комплексе даст наиболее развернутый и информативный результат.</w:t>
      </w:r>
    </w:p>
    <w:p w:rsidR="00A5748E" w:rsidRDefault="008C0740" w:rsidP="00A5748E">
      <w:pPr>
        <w:jc w:val="center"/>
        <w:rPr>
          <w:rFonts w:cs="Times New Roman"/>
          <w:sz w:val="28"/>
          <w:szCs w:val="28"/>
        </w:rPr>
      </w:pPr>
      <w:r>
        <w:rPr>
          <w:noProof/>
          <w:lang w:eastAsia="ru-RU"/>
        </w:rPr>
        <w:drawing>
          <wp:inline distT="0" distB="0" distL="0" distR="0" wp14:anchorId="724E6AE2" wp14:editId="0834DEE1">
            <wp:extent cx="3164620" cy="23625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74790" cy="2370147"/>
                    </a:xfrm>
                    <a:prstGeom prst="rect">
                      <a:avLst/>
                    </a:prstGeom>
                  </pic:spPr>
                </pic:pic>
              </a:graphicData>
            </a:graphic>
          </wp:inline>
        </w:drawing>
      </w:r>
    </w:p>
    <w:p w:rsidR="00A5748E" w:rsidRDefault="00A5748E" w:rsidP="00A5748E">
      <w:pPr>
        <w:jc w:val="center"/>
        <w:rPr>
          <w:rFonts w:cs="Times New Roman"/>
          <w:sz w:val="28"/>
          <w:szCs w:val="28"/>
        </w:rPr>
      </w:pPr>
      <w:r>
        <w:rPr>
          <w:rFonts w:cs="Times New Roman"/>
          <w:sz w:val="28"/>
          <w:szCs w:val="28"/>
        </w:rPr>
        <w:t>Рис. 4.2 – 2д визуализация разделения данных на 3 кластера</w:t>
      </w:r>
    </w:p>
    <w:p w:rsidR="00A5748E" w:rsidRDefault="00A5748E" w:rsidP="00A5748E">
      <w:pPr>
        <w:ind w:firstLine="709"/>
        <w:rPr>
          <w:rFonts w:cs="Times New Roman"/>
          <w:sz w:val="28"/>
          <w:szCs w:val="28"/>
        </w:rPr>
      </w:pPr>
      <w:r>
        <w:rPr>
          <w:rFonts w:cs="Times New Roman"/>
          <w:sz w:val="28"/>
          <w:szCs w:val="28"/>
        </w:rPr>
        <w:lastRenderedPageBreak/>
        <w:t>Проведя аналогичные операции, только указав перед началом анализа 4 и 5 кластеров, мы получили и их визуализации (рис. 4.3).</w:t>
      </w:r>
    </w:p>
    <w:p w:rsidR="008C0740" w:rsidRDefault="008C0740" w:rsidP="008C0740">
      <w:pPr>
        <w:rPr>
          <w:noProof/>
          <w:lang w:eastAsia="ru-RU"/>
        </w:rPr>
      </w:pPr>
      <w:r>
        <w:rPr>
          <w:noProof/>
          <w:lang w:eastAsia="ru-RU"/>
        </w:rPr>
        <w:drawing>
          <wp:inline distT="0" distB="0" distL="0" distR="0" wp14:anchorId="79C08FE3" wp14:editId="6B5CF917">
            <wp:extent cx="1884460" cy="2088799"/>
            <wp:effectExtent l="0" t="0" r="1905"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89638" cy="2094539"/>
                    </a:xfrm>
                    <a:prstGeom prst="rect">
                      <a:avLst/>
                    </a:prstGeom>
                  </pic:spPr>
                </pic:pic>
              </a:graphicData>
            </a:graphic>
          </wp:inline>
        </w:drawing>
      </w:r>
      <w:r w:rsidR="00A5748E" w:rsidRPr="00A5748E">
        <w:rPr>
          <w:noProof/>
          <w:lang w:eastAsia="ru-RU"/>
        </w:rPr>
        <w:t xml:space="preserve"> </w:t>
      </w:r>
      <w:r w:rsidR="00A5748E">
        <w:rPr>
          <w:noProof/>
          <w:lang w:eastAsia="ru-RU"/>
        </w:rPr>
        <w:drawing>
          <wp:inline distT="0" distB="0" distL="0" distR="0" wp14:anchorId="50370039" wp14:editId="6D6F68C3">
            <wp:extent cx="1796995" cy="204625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07727" cy="2058477"/>
                    </a:xfrm>
                    <a:prstGeom prst="rect">
                      <a:avLst/>
                    </a:prstGeom>
                  </pic:spPr>
                </pic:pic>
              </a:graphicData>
            </a:graphic>
          </wp:inline>
        </w:drawing>
      </w:r>
      <w:r w:rsidR="00A5748E">
        <w:rPr>
          <w:noProof/>
          <w:lang w:eastAsia="ru-RU"/>
        </w:rPr>
        <w:drawing>
          <wp:inline distT="0" distB="0" distL="0" distR="0" wp14:anchorId="1406F721" wp14:editId="38484AD7">
            <wp:extent cx="2024059" cy="208324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40562" cy="2100228"/>
                    </a:xfrm>
                    <a:prstGeom prst="rect">
                      <a:avLst/>
                    </a:prstGeom>
                  </pic:spPr>
                </pic:pic>
              </a:graphicData>
            </a:graphic>
          </wp:inline>
        </w:drawing>
      </w:r>
    </w:p>
    <w:p w:rsidR="00A5748E" w:rsidRPr="00A5748E" w:rsidRDefault="00A5748E" w:rsidP="00A5748E">
      <w:pPr>
        <w:jc w:val="center"/>
        <w:rPr>
          <w:rFonts w:cs="Times New Roman"/>
          <w:sz w:val="36"/>
          <w:szCs w:val="28"/>
        </w:rPr>
      </w:pPr>
      <w:r w:rsidRPr="00A5748E">
        <w:rPr>
          <w:noProof/>
          <w:sz w:val="28"/>
          <w:lang w:eastAsia="ru-RU"/>
        </w:rPr>
        <w:t>Рис. 4.3 – 3д визуализация разделения данных на 3, 4, 5 кластеров соответственно</w:t>
      </w:r>
    </w:p>
    <w:p w:rsidR="00EC54A1" w:rsidRPr="005B41F1" w:rsidRDefault="00A5748E" w:rsidP="005B41F1">
      <w:pPr>
        <w:ind w:firstLine="851"/>
        <w:rPr>
          <w:rFonts w:cs="Times New Roman"/>
          <w:sz w:val="28"/>
        </w:rPr>
      </w:pPr>
      <w:r>
        <w:rPr>
          <w:rFonts w:cs="Times New Roman"/>
          <w:sz w:val="28"/>
        </w:rPr>
        <w:t>О</w:t>
      </w:r>
      <w:r w:rsidRPr="00A5748E">
        <w:rPr>
          <w:rFonts w:cs="Times New Roman"/>
          <w:sz w:val="28"/>
        </w:rPr>
        <w:t>днако присутствуют такие объе</w:t>
      </w:r>
      <w:r>
        <w:rPr>
          <w:rFonts w:cs="Times New Roman"/>
          <w:sz w:val="28"/>
        </w:rPr>
        <w:t>кты</w:t>
      </w:r>
      <w:r w:rsidRPr="00A5748E">
        <w:rPr>
          <w:rFonts w:cs="Times New Roman"/>
          <w:sz w:val="28"/>
        </w:rPr>
        <w:t>, которые не находятся ни в одном из них. Данн</w:t>
      </w:r>
      <w:r>
        <w:rPr>
          <w:rFonts w:cs="Times New Roman"/>
          <w:sz w:val="28"/>
        </w:rPr>
        <w:t>ые объекты – уникальны. Они в БД</w:t>
      </w:r>
      <w:r w:rsidRPr="00A5748E">
        <w:rPr>
          <w:rFonts w:cs="Times New Roman"/>
          <w:sz w:val="28"/>
        </w:rPr>
        <w:t xml:space="preserve"> встречаются очень редко и их значения значительно отличаются от среднего значения по кластерам, поэтому их нельзя </w:t>
      </w:r>
      <w:bookmarkStart w:id="3" w:name="_GoBack"/>
      <w:bookmarkEnd w:id="3"/>
      <w:r w:rsidRPr="00A5748E">
        <w:rPr>
          <w:rFonts w:cs="Times New Roman"/>
          <w:sz w:val="28"/>
        </w:rPr>
        <w:t>причислить ни к одному из кластеров.</w:t>
      </w:r>
    </w:p>
    <w:p w:rsidR="005B41F1" w:rsidRDefault="005B41F1" w:rsidP="005B41F1">
      <w:pPr>
        <w:pStyle w:val="a3"/>
        <w:numPr>
          <w:ilvl w:val="0"/>
          <w:numId w:val="6"/>
        </w:numPr>
        <w:spacing w:before="360" w:after="240"/>
        <w:ind w:left="714" w:hanging="357"/>
        <w:contextualSpacing w:val="0"/>
        <w:jc w:val="center"/>
        <w:rPr>
          <w:rFonts w:cs="Times New Roman"/>
          <w:b/>
          <w:sz w:val="28"/>
          <w:szCs w:val="28"/>
        </w:rPr>
      </w:pPr>
      <w:r>
        <w:rPr>
          <w:rFonts w:cs="Times New Roman"/>
          <w:b/>
          <w:sz w:val="28"/>
          <w:szCs w:val="28"/>
        </w:rPr>
        <w:t>Выводы</w:t>
      </w:r>
    </w:p>
    <w:p w:rsidR="005B41F1" w:rsidRDefault="0040222A" w:rsidP="0040222A">
      <w:pPr>
        <w:spacing w:after="0"/>
        <w:ind w:firstLine="851"/>
        <w:jc w:val="both"/>
        <w:rPr>
          <w:rFonts w:cs="Times New Roman"/>
          <w:sz w:val="28"/>
          <w:szCs w:val="28"/>
        </w:rPr>
      </w:pPr>
      <w:r>
        <w:rPr>
          <w:rFonts w:cs="Times New Roman"/>
          <w:sz w:val="28"/>
          <w:szCs w:val="28"/>
        </w:rPr>
        <w:t>Что же можно сказать после проведения анализа?</w:t>
      </w:r>
    </w:p>
    <w:p w:rsidR="0040222A" w:rsidRDefault="0040222A" w:rsidP="0040222A">
      <w:pPr>
        <w:spacing w:after="0"/>
        <w:ind w:firstLine="851"/>
        <w:jc w:val="both"/>
        <w:rPr>
          <w:rFonts w:cs="Times New Roman"/>
          <w:sz w:val="28"/>
          <w:szCs w:val="28"/>
        </w:rPr>
      </w:pPr>
      <w:r>
        <w:rPr>
          <w:rFonts w:cs="Times New Roman"/>
          <w:sz w:val="28"/>
          <w:szCs w:val="28"/>
        </w:rPr>
        <w:t xml:space="preserve">Проведя анализ три раза, разбив данные на 3, 4, 5 кластеров соответственно, мы имеем неизменное скопление кластеров, которое даже при увеличении их количество не исчезает и один кластер находящийся на удаление от основной массы. </w:t>
      </w:r>
    </w:p>
    <w:p w:rsidR="0040222A" w:rsidRDefault="0040222A" w:rsidP="0040222A">
      <w:pPr>
        <w:spacing w:after="0"/>
        <w:ind w:firstLine="851"/>
        <w:jc w:val="both"/>
        <w:rPr>
          <w:rFonts w:cs="Times New Roman"/>
          <w:sz w:val="28"/>
          <w:szCs w:val="28"/>
        </w:rPr>
      </w:pPr>
      <w:r>
        <w:rPr>
          <w:rFonts w:cs="Times New Roman"/>
          <w:sz w:val="28"/>
          <w:szCs w:val="28"/>
        </w:rPr>
        <w:t xml:space="preserve">Наше разбиение на кластеры дало нам возможность при поиске информации не пересматривать всю таблицу, а достаточно указать параметр и определить кластер. </w:t>
      </w:r>
    </w:p>
    <w:p w:rsidR="0040222A" w:rsidRDefault="0040222A" w:rsidP="0040222A">
      <w:pPr>
        <w:spacing w:after="0"/>
        <w:ind w:firstLine="851"/>
        <w:jc w:val="both"/>
        <w:rPr>
          <w:rFonts w:cs="Times New Roman"/>
          <w:sz w:val="28"/>
          <w:szCs w:val="28"/>
        </w:rPr>
      </w:pPr>
      <w:r>
        <w:rPr>
          <w:rFonts w:cs="Times New Roman"/>
          <w:sz w:val="28"/>
          <w:szCs w:val="28"/>
        </w:rPr>
        <w:t>Так же встречаются нетипичные объекты, которые не входят ни в один кластер. Однако их количество мало, так что этими значениями можно смело пренебречь.</w:t>
      </w:r>
    </w:p>
    <w:p w:rsidR="00EC54A1" w:rsidRPr="0040222A" w:rsidRDefault="0040222A" w:rsidP="0040222A">
      <w:pPr>
        <w:spacing w:after="0"/>
        <w:ind w:firstLine="851"/>
        <w:jc w:val="both"/>
        <w:rPr>
          <w:rFonts w:cs="Times New Roman"/>
          <w:sz w:val="28"/>
          <w:szCs w:val="28"/>
        </w:rPr>
      </w:pPr>
      <w:r>
        <w:rPr>
          <w:rFonts w:cs="Times New Roman"/>
          <w:sz w:val="28"/>
          <w:szCs w:val="28"/>
        </w:rPr>
        <w:t xml:space="preserve">Вдобавок было обнаружено, что при увеличении количества кластеров </w:t>
      </w:r>
      <w:r w:rsidRPr="0040222A">
        <w:rPr>
          <w:rFonts w:cs="Times New Roman"/>
          <w:sz w:val="28"/>
          <w:szCs w:val="28"/>
        </w:rPr>
        <w:t>интервалы значений и их вероятность в каждом из кластеров уменьшается, поскольку часть значений переносится в созданные дополнительные кластеры.</w:t>
      </w:r>
    </w:p>
    <w:p w:rsidR="00FA6D4D" w:rsidRDefault="00FA6D4D" w:rsidP="006B2FBA">
      <w:pPr>
        <w:spacing w:after="0" w:line="240" w:lineRule="auto"/>
        <w:rPr>
          <w:rFonts w:ascii="Times New Roman" w:hAnsi="Times New Roman" w:cs="Times New Roman"/>
          <w:sz w:val="28"/>
        </w:rPr>
      </w:pPr>
    </w:p>
    <w:sectPr w:rsidR="00FA6D4D" w:rsidSect="003F4A92">
      <w:headerReference w:type="default" r:id="rId31"/>
      <w:footerReference w:type="default" r:id="rId3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9E5" w:rsidRDefault="004F19E5" w:rsidP="003F4A92">
      <w:pPr>
        <w:spacing w:after="0" w:line="240" w:lineRule="auto"/>
      </w:pPr>
      <w:r>
        <w:separator/>
      </w:r>
    </w:p>
  </w:endnote>
  <w:endnote w:type="continuationSeparator" w:id="0">
    <w:p w:rsidR="004F19E5" w:rsidRDefault="004F19E5" w:rsidP="003F4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8469498"/>
      <w:docPartObj>
        <w:docPartGallery w:val="Page Numbers (Bottom of Page)"/>
        <w:docPartUnique/>
      </w:docPartObj>
    </w:sdtPr>
    <w:sdtEndPr/>
    <w:sdtContent>
      <w:p w:rsidR="002A04A1" w:rsidRDefault="00EB3818">
        <w:pPr>
          <w:pStyle w:val="a8"/>
        </w:pPr>
        <w:r>
          <w:rPr>
            <w:noProof/>
            <w:lang w:eastAsia="ru-RU"/>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6" name="Двойные круглые скобки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B3818" w:rsidRDefault="00EB3818">
                              <w:pPr>
                                <w:jc w:val="center"/>
                              </w:pPr>
                              <w:r>
                                <w:fldChar w:fldCharType="begin"/>
                              </w:r>
                              <w:r>
                                <w:instrText>PAGE    \* MERGEFORMAT</w:instrText>
                              </w:r>
                              <w:r>
                                <w:fldChar w:fldCharType="separate"/>
                              </w:r>
                              <w:r w:rsidR="00940011">
                                <w:rPr>
                                  <w:noProof/>
                                </w:rPr>
                                <w:t>12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Двойные круглые скобки 16"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" filled="t" strokecolor="gray" strokeweight="2.25pt">
                  <v:textbox inset=",0,,0">
                    <w:txbxContent>
                      <w:p w:rsidR="00EB3818" w:rsidRDefault="00EB3818">
                        <w:pPr>
                          <w:jc w:val="center"/>
                        </w:pPr>
                        <w:r>
                          <w:fldChar w:fldCharType="begin"/>
                        </w:r>
                        <w:r>
                          <w:instrText>PAGE    \* MERGEFORMAT</w:instrText>
                        </w:r>
                        <w:r>
                          <w:fldChar w:fldCharType="separate"/>
                        </w:r>
                        <w:r w:rsidR="00940011">
                          <w:rPr>
                            <w:noProof/>
                          </w:rPr>
                          <w:t>12</w:t>
                        </w:r>
                        <w:r>
                          <w:fldChar w:fldCharType="end"/>
                        </w:r>
                      </w:p>
                    </w:txbxContent>
                  </v:textbox>
                  <w10:wrap anchorx="margin" anchory="margin"/>
                </v:shape>
              </w:pict>
            </mc:Fallback>
          </mc:AlternateContent>
        </w:r>
        <w:r>
          <w:rPr>
            <w:noProof/>
            <w:lang w:eastAsia="ru-RU"/>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5" name="Прямая со стрелкой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3B3D5AE" id="_x0000_t32" coordsize="21600,21600" o:spt="32" o:oned="t" path="m,l21600,21600e" filled="f">
                  <v:path arrowok="t" fillok="f" o:connecttype="none"/>
                  <o:lock v:ext="edit" shapetype="t"/>
                </v:shapetype>
                <v:shape id="Прямая со стрелкой 15"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9E5" w:rsidRDefault="004F19E5" w:rsidP="003F4A92">
      <w:pPr>
        <w:spacing w:after="0" w:line="240" w:lineRule="auto"/>
      </w:pPr>
      <w:r>
        <w:separator/>
      </w:r>
    </w:p>
  </w:footnote>
  <w:footnote w:type="continuationSeparator" w:id="0">
    <w:p w:rsidR="004F19E5" w:rsidRDefault="004F19E5" w:rsidP="003F4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4A92" w:rsidRDefault="003F4A92" w:rsidP="005C683C">
    <w:pPr>
      <w:pStyle w:val="a6"/>
    </w:pPr>
  </w:p>
  <w:p w:rsidR="003F4A92" w:rsidRDefault="003F4A92">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18F5"/>
    <w:multiLevelType w:val="hybridMultilevel"/>
    <w:tmpl w:val="28E08B1C"/>
    <w:lvl w:ilvl="0" w:tplc="E0CEE50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113C1F"/>
    <w:multiLevelType w:val="hybridMultilevel"/>
    <w:tmpl w:val="546C1A08"/>
    <w:lvl w:ilvl="0" w:tplc="26340BCA">
      <w:start w:val="1"/>
      <w:numFmt w:val="decimal"/>
      <w:suff w:val="space"/>
      <w:lvlText w:val="%1."/>
      <w:lvlJc w:val="left"/>
      <w:pPr>
        <w:ind w:left="6598"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5576EC8"/>
    <w:multiLevelType w:val="hybridMultilevel"/>
    <w:tmpl w:val="608E8208"/>
    <w:lvl w:ilvl="0" w:tplc="E0CEE50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6C53D30"/>
    <w:multiLevelType w:val="hybridMultilevel"/>
    <w:tmpl w:val="134A690A"/>
    <w:lvl w:ilvl="0" w:tplc="E0CEE50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16F57935"/>
    <w:multiLevelType w:val="hybridMultilevel"/>
    <w:tmpl w:val="D6CA88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78F6CA3"/>
    <w:multiLevelType w:val="multilevel"/>
    <w:tmpl w:val="BA641282"/>
    <w:lvl w:ilvl="0">
      <w:start w:val="1"/>
      <w:numFmt w:val="decimal"/>
      <w:lvlText w:val="%1."/>
      <w:lvlJc w:val="left"/>
      <w:pPr>
        <w:ind w:left="720" w:hanging="360"/>
      </w:pPr>
      <w:rPr>
        <w:rFonts w:hint="default"/>
      </w:rPr>
    </w:lvl>
    <w:lvl w:ilvl="1">
      <w:start w:val="3"/>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0C30412"/>
    <w:multiLevelType w:val="hybridMultilevel"/>
    <w:tmpl w:val="3B20A59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A1165D3"/>
    <w:multiLevelType w:val="hybridMultilevel"/>
    <w:tmpl w:val="5E82348C"/>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8" w15:restartNumberingAfterBreak="0">
    <w:nsid w:val="52170FB2"/>
    <w:multiLevelType w:val="hybridMultilevel"/>
    <w:tmpl w:val="FB7E99C4"/>
    <w:lvl w:ilvl="0" w:tplc="E0CEE50E">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9" w15:restartNumberingAfterBreak="0">
    <w:nsid w:val="538149DC"/>
    <w:multiLevelType w:val="hybridMultilevel"/>
    <w:tmpl w:val="6B841DA2"/>
    <w:lvl w:ilvl="0" w:tplc="04190009">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61B64A2E"/>
    <w:multiLevelType w:val="hybridMultilevel"/>
    <w:tmpl w:val="0B88A622"/>
    <w:lvl w:ilvl="0" w:tplc="E0CEE50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3592AE7"/>
    <w:multiLevelType w:val="hybridMultilevel"/>
    <w:tmpl w:val="3D30D3E8"/>
    <w:lvl w:ilvl="0" w:tplc="E0CEE50E">
      <w:start w:val="1"/>
      <w:numFmt w:val="bullet"/>
      <w:lvlText w:val=""/>
      <w:lvlJc w:val="left"/>
      <w:pPr>
        <w:ind w:left="2250" w:hanging="360"/>
      </w:pPr>
      <w:rPr>
        <w:rFonts w:ascii="Symbol" w:hAnsi="Symbol" w:hint="default"/>
      </w:rPr>
    </w:lvl>
    <w:lvl w:ilvl="1" w:tplc="E0CEE50E">
      <w:start w:val="1"/>
      <w:numFmt w:val="bullet"/>
      <w:lvlText w:val=""/>
      <w:lvlJc w:val="left"/>
      <w:pPr>
        <w:ind w:left="2205" w:hanging="360"/>
      </w:pPr>
      <w:rPr>
        <w:rFonts w:ascii="Symbol" w:hAnsi="Symbol"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12" w15:restartNumberingAfterBreak="0">
    <w:nsid w:val="65177A31"/>
    <w:multiLevelType w:val="hybridMultilevel"/>
    <w:tmpl w:val="1912396E"/>
    <w:lvl w:ilvl="0" w:tplc="04190003">
      <w:start w:val="1"/>
      <w:numFmt w:val="bullet"/>
      <w:lvlText w:val="o"/>
      <w:lvlJc w:val="left"/>
      <w:pPr>
        <w:ind w:left="2149" w:hanging="360"/>
      </w:pPr>
      <w:rPr>
        <w:rFonts w:ascii="Courier New" w:hAnsi="Courier New" w:cs="Courier New"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3" w15:restartNumberingAfterBreak="0">
    <w:nsid w:val="66B7456D"/>
    <w:multiLevelType w:val="multilevel"/>
    <w:tmpl w:val="BA641282"/>
    <w:lvl w:ilvl="0">
      <w:start w:val="1"/>
      <w:numFmt w:val="decimal"/>
      <w:lvlText w:val="%1."/>
      <w:lvlJc w:val="left"/>
      <w:pPr>
        <w:ind w:left="720" w:hanging="360"/>
      </w:pPr>
      <w:rPr>
        <w:rFonts w:hint="default"/>
      </w:rPr>
    </w:lvl>
    <w:lvl w:ilvl="1">
      <w:start w:val="3"/>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EB30E21"/>
    <w:multiLevelType w:val="hybridMultilevel"/>
    <w:tmpl w:val="F00821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7693DC6"/>
    <w:multiLevelType w:val="hybridMultilevel"/>
    <w:tmpl w:val="0B5ABD98"/>
    <w:lvl w:ilvl="0" w:tplc="4CE0ABBE">
      <w:start w:val="2"/>
      <w:numFmt w:val="decimal"/>
      <w:lvlText w:val="%1."/>
      <w:lvlJc w:val="left"/>
      <w:pPr>
        <w:ind w:left="1057" w:hanging="360"/>
      </w:pPr>
      <w:rPr>
        <w:rFonts w:hint="default"/>
      </w:rPr>
    </w:lvl>
    <w:lvl w:ilvl="1" w:tplc="04190019" w:tentative="1">
      <w:start w:val="1"/>
      <w:numFmt w:val="lowerLetter"/>
      <w:lvlText w:val="%2."/>
      <w:lvlJc w:val="left"/>
      <w:pPr>
        <w:ind w:left="1777" w:hanging="360"/>
      </w:pPr>
    </w:lvl>
    <w:lvl w:ilvl="2" w:tplc="0419001B" w:tentative="1">
      <w:start w:val="1"/>
      <w:numFmt w:val="lowerRoman"/>
      <w:lvlText w:val="%3."/>
      <w:lvlJc w:val="right"/>
      <w:pPr>
        <w:ind w:left="2497" w:hanging="180"/>
      </w:pPr>
    </w:lvl>
    <w:lvl w:ilvl="3" w:tplc="0419000F" w:tentative="1">
      <w:start w:val="1"/>
      <w:numFmt w:val="decimal"/>
      <w:lvlText w:val="%4."/>
      <w:lvlJc w:val="left"/>
      <w:pPr>
        <w:ind w:left="3217" w:hanging="360"/>
      </w:pPr>
    </w:lvl>
    <w:lvl w:ilvl="4" w:tplc="04190019" w:tentative="1">
      <w:start w:val="1"/>
      <w:numFmt w:val="lowerLetter"/>
      <w:lvlText w:val="%5."/>
      <w:lvlJc w:val="left"/>
      <w:pPr>
        <w:ind w:left="3937" w:hanging="360"/>
      </w:pPr>
    </w:lvl>
    <w:lvl w:ilvl="5" w:tplc="0419001B" w:tentative="1">
      <w:start w:val="1"/>
      <w:numFmt w:val="lowerRoman"/>
      <w:lvlText w:val="%6."/>
      <w:lvlJc w:val="right"/>
      <w:pPr>
        <w:ind w:left="4657" w:hanging="180"/>
      </w:pPr>
    </w:lvl>
    <w:lvl w:ilvl="6" w:tplc="0419000F" w:tentative="1">
      <w:start w:val="1"/>
      <w:numFmt w:val="decimal"/>
      <w:lvlText w:val="%7."/>
      <w:lvlJc w:val="left"/>
      <w:pPr>
        <w:ind w:left="5377" w:hanging="360"/>
      </w:pPr>
    </w:lvl>
    <w:lvl w:ilvl="7" w:tplc="04190019" w:tentative="1">
      <w:start w:val="1"/>
      <w:numFmt w:val="lowerLetter"/>
      <w:lvlText w:val="%8."/>
      <w:lvlJc w:val="left"/>
      <w:pPr>
        <w:ind w:left="6097" w:hanging="360"/>
      </w:pPr>
    </w:lvl>
    <w:lvl w:ilvl="8" w:tplc="0419001B" w:tentative="1">
      <w:start w:val="1"/>
      <w:numFmt w:val="lowerRoman"/>
      <w:lvlText w:val="%9."/>
      <w:lvlJc w:val="right"/>
      <w:pPr>
        <w:ind w:left="6817" w:hanging="180"/>
      </w:pPr>
    </w:lvl>
  </w:abstractNum>
  <w:abstractNum w:abstractNumId="16" w15:restartNumberingAfterBreak="0">
    <w:nsid w:val="7A29422D"/>
    <w:multiLevelType w:val="hybridMultilevel"/>
    <w:tmpl w:val="F1E8089E"/>
    <w:lvl w:ilvl="0" w:tplc="E0CEE50E">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6"/>
  </w:num>
  <w:num w:numId="2">
    <w:abstractNumId w:val="7"/>
  </w:num>
  <w:num w:numId="3">
    <w:abstractNumId w:val="14"/>
  </w:num>
  <w:num w:numId="4">
    <w:abstractNumId w:val="12"/>
  </w:num>
  <w:num w:numId="5">
    <w:abstractNumId w:val="4"/>
  </w:num>
  <w:num w:numId="6">
    <w:abstractNumId w:val="13"/>
  </w:num>
  <w:num w:numId="7">
    <w:abstractNumId w:val="8"/>
  </w:num>
  <w:num w:numId="8">
    <w:abstractNumId w:val="11"/>
  </w:num>
  <w:num w:numId="9">
    <w:abstractNumId w:val="2"/>
  </w:num>
  <w:num w:numId="10">
    <w:abstractNumId w:val="0"/>
  </w:num>
  <w:num w:numId="11">
    <w:abstractNumId w:val="5"/>
  </w:num>
  <w:num w:numId="12">
    <w:abstractNumId w:val="15"/>
  </w:num>
  <w:num w:numId="13">
    <w:abstractNumId w:val="10"/>
  </w:num>
  <w:num w:numId="14">
    <w:abstractNumId w:val="9"/>
  </w:num>
  <w:num w:numId="15">
    <w:abstractNumId w:val="3"/>
  </w:num>
  <w:num w:numId="16">
    <w:abstractNumId w:val="16"/>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017"/>
    <w:rsid w:val="00086EFD"/>
    <w:rsid w:val="0009166D"/>
    <w:rsid w:val="00171898"/>
    <w:rsid w:val="001758F4"/>
    <w:rsid w:val="001B54DB"/>
    <w:rsid w:val="001F5756"/>
    <w:rsid w:val="00256435"/>
    <w:rsid w:val="002567C6"/>
    <w:rsid w:val="00264822"/>
    <w:rsid w:val="002839FC"/>
    <w:rsid w:val="002A04A1"/>
    <w:rsid w:val="002C2716"/>
    <w:rsid w:val="00337E3C"/>
    <w:rsid w:val="003C50A6"/>
    <w:rsid w:val="003F4A92"/>
    <w:rsid w:val="0040222A"/>
    <w:rsid w:val="00404183"/>
    <w:rsid w:val="0041727C"/>
    <w:rsid w:val="004358B3"/>
    <w:rsid w:val="0043700C"/>
    <w:rsid w:val="004730D3"/>
    <w:rsid w:val="004D24CC"/>
    <w:rsid w:val="004F19E5"/>
    <w:rsid w:val="004F346F"/>
    <w:rsid w:val="00567017"/>
    <w:rsid w:val="005B41F1"/>
    <w:rsid w:val="005C683C"/>
    <w:rsid w:val="005D18F7"/>
    <w:rsid w:val="005D63DE"/>
    <w:rsid w:val="005E2FF8"/>
    <w:rsid w:val="00604A4D"/>
    <w:rsid w:val="00697C7E"/>
    <w:rsid w:val="006B2FBA"/>
    <w:rsid w:val="007414D9"/>
    <w:rsid w:val="00750718"/>
    <w:rsid w:val="00783F55"/>
    <w:rsid w:val="007B16F1"/>
    <w:rsid w:val="007F6D66"/>
    <w:rsid w:val="00802CE5"/>
    <w:rsid w:val="008102A3"/>
    <w:rsid w:val="008C0740"/>
    <w:rsid w:val="00940011"/>
    <w:rsid w:val="009967D3"/>
    <w:rsid w:val="009D068A"/>
    <w:rsid w:val="00A516DD"/>
    <w:rsid w:val="00A519C6"/>
    <w:rsid w:val="00A55C4D"/>
    <w:rsid w:val="00A5748E"/>
    <w:rsid w:val="00A67A53"/>
    <w:rsid w:val="00A96E21"/>
    <w:rsid w:val="00AB460A"/>
    <w:rsid w:val="00B76418"/>
    <w:rsid w:val="00B81561"/>
    <w:rsid w:val="00C56E90"/>
    <w:rsid w:val="00C73EA9"/>
    <w:rsid w:val="00C86BFC"/>
    <w:rsid w:val="00CA5823"/>
    <w:rsid w:val="00CC41BD"/>
    <w:rsid w:val="00CF5881"/>
    <w:rsid w:val="00D6218D"/>
    <w:rsid w:val="00D84DEA"/>
    <w:rsid w:val="00DB4554"/>
    <w:rsid w:val="00DF5FBB"/>
    <w:rsid w:val="00E102CB"/>
    <w:rsid w:val="00E748AE"/>
    <w:rsid w:val="00EB2A66"/>
    <w:rsid w:val="00EB3818"/>
    <w:rsid w:val="00EB4272"/>
    <w:rsid w:val="00EC54A1"/>
    <w:rsid w:val="00F50220"/>
    <w:rsid w:val="00FA6D4D"/>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8C09B"/>
  <w15:chartTrackingRefBased/>
  <w15:docId w15:val="{21312601-FAB7-47D1-AC49-6A57BB00E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6BFC"/>
  </w:style>
  <w:style w:type="paragraph" w:styleId="1">
    <w:name w:val="heading 1"/>
    <w:basedOn w:val="a"/>
    <w:next w:val="a"/>
    <w:link w:val="10"/>
    <w:uiPriority w:val="9"/>
    <w:qFormat/>
    <w:rsid w:val="004358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F5F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358B3"/>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DB4554"/>
    <w:pPr>
      <w:ind w:left="720"/>
      <w:contextualSpacing/>
    </w:pPr>
  </w:style>
  <w:style w:type="table" w:styleId="a4">
    <w:name w:val="Table Grid"/>
    <w:basedOn w:val="a1"/>
    <w:uiPriority w:val="39"/>
    <w:rsid w:val="00DB4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_"/>
    <w:basedOn w:val="a0"/>
    <w:link w:val="Bodytext20"/>
    <w:rsid w:val="00FA6D4D"/>
    <w:rPr>
      <w:rFonts w:ascii="Times New Roman" w:eastAsia="Times New Roman" w:hAnsi="Times New Roman" w:cs="Times New Roman"/>
      <w:sz w:val="30"/>
      <w:szCs w:val="30"/>
      <w:shd w:val="clear" w:color="auto" w:fill="FFFFFF"/>
    </w:rPr>
  </w:style>
  <w:style w:type="paragraph" w:customStyle="1" w:styleId="Bodytext20">
    <w:name w:val="Body text (2)"/>
    <w:basedOn w:val="a"/>
    <w:link w:val="Bodytext2"/>
    <w:rsid w:val="00FA6D4D"/>
    <w:pPr>
      <w:widowControl w:val="0"/>
      <w:shd w:val="clear" w:color="auto" w:fill="FFFFFF"/>
      <w:spacing w:after="0" w:line="375" w:lineRule="exact"/>
      <w:jc w:val="both"/>
    </w:pPr>
    <w:rPr>
      <w:rFonts w:ascii="Times New Roman" w:eastAsia="Times New Roman" w:hAnsi="Times New Roman" w:cs="Times New Roman"/>
      <w:sz w:val="30"/>
      <w:szCs w:val="30"/>
    </w:rPr>
  </w:style>
  <w:style w:type="paragraph" w:customStyle="1" w:styleId="a5">
    <w:name w:val="Подрисуночная подпись"/>
    <w:basedOn w:val="Bodytext20"/>
    <w:qFormat/>
    <w:rsid w:val="00FA6D4D"/>
    <w:pPr>
      <w:shd w:val="clear" w:color="auto" w:fill="auto"/>
      <w:spacing w:before="120" w:after="280" w:line="240" w:lineRule="auto"/>
      <w:ind w:firstLine="697"/>
      <w:jc w:val="left"/>
      <w:outlineLvl w:val="0"/>
    </w:pPr>
    <w:rPr>
      <w:color w:val="000000"/>
      <w:sz w:val="24"/>
      <w:lang w:eastAsia="ru-RU" w:bidi="ru-RU"/>
    </w:rPr>
  </w:style>
  <w:style w:type="paragraph" w:styleId="a6">
    <w:name w:val="header"/>
    <w:basedOn w:val="a"/>
    <w:link w:val="a7"/>
    <w:uiPriority w:val="99"/>
    <w:unhideWhenUsed/>
    <w:rsid w:val="003F4A9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F4A92"/>
  </w:style>
  <w:style w:type="paragraph" w:styleId="a8">
    <w:name w:val="footer"/>
    <w:basedOn w:val="a"/>
    <w:link w:val="a9"/>
    <w:uiPriority w:val="99"/>
    <w:unhideWhenUsed/>
    <w:rsid w:val="003F4A9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F4A92"/>
  </w:style>
  <w:style w:type="character" w:styleId="aa">
    <w:name w:val="Hyperlink"/>
    <w:basedOn w:val="a0"/>
    <w:uiPriority w:val="99"/>
    <w:semiHidden/>
    <w:unhideWhenUsed/>
    <w:rsid w:val="00750718"/>
    <w:rPr>
      <w:color w:val="0000FF"/>
      <w:u w:val="single"/>
    </w:rPr>
  </w:style>
  <w:style w:type="character" w:customStyle="1" w:styleId="20">
    <w:name w:val="Заголовок 2 Знак"/>
    <w:basedOn w:val="a0"/>
    <w:link w:val="2"/>
    <w:uiPriority w:val="9"/>
    <w:rsid w:val="00DF5FBB"/>
    <w:rPr>
      <w:rFonts w:asciiTheme="majorHAnsi" w:eastAsiaTheme="majorEastAsia" w:hAnsiTheme="majorHAnsi" w:cstheme="majorBidi"/>
      <w:color w:val="2E74B5" w:themeColor="accent1" w:themeShade="BF"/>
      <w:sz w:val="26"/>
      <w:szCs w:val="26"/>
    </w:rPr>
  </w:style>
  <w:style w:type="paragraph" w:customStyle="1" w:styleId="ab">
    <w:name w:val="ТЕКСТ"/>
    <w:basedOn w:val="a"/>
    <w:qFormat/>
    <w:rsid w:val="00A5748E"/>
    <w:pPr>
      <w:spacing w:after="0" w:line="240" w:lineRule="auto"/>
      <w:ind w:firstLine="709"/>
      <w:jc w:val="both"/>
    </w:pPr>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26422">
      <w:bodyDiv w:val="1"/>
      <w:marLeft w:val="0"/>
      <w:marRight w:val="0"/>
      <w:marTop w:val="0"/>
      <w:marBottom w:val="0"/>
      <w:divBdr>
        <w:top w:val="none" w:sz="0" w:space="0" w:color="auto"/>
        <w:left w:val="none" w:sz="0" w:space="0" w:color="auto"/>
        <w:bottom w:val="none" w:sz="0" w:space="0" w:color="auto"/>
        <w:right w:val="none" w:sz="0" w:space="0" w:color="auto"/>
      </w:divBdr>
    </w:div>
    <w:div w:id="77941795">
      <w:bodyDiv w:val="1"/>
      <w:marLeft w:val="0"/>
      <w:marRight w:val="0"/>
      <w:marTop w:val="0"/>
      <w:marBottom w:val="0"/>
      <w:divBdr>
        <w:top w:val="none" w:sz="0" w:space="0" w:color="auto"/>
        <w:left w:val="none" w:sz="0" w:space="0" w:color="auto"/>
        <w:bottom w:val="none" w:sz="0" w:space="0" w:color="auto"/>
        <w:right w:val="none" w:sz="0" w:space="0" w:color="auto"/>
      </w:divBdr>
    </w:div>
    <w:div w:id="152109228">
      <w:bodyDiv w:val="1"/>
      <w:marLeft w:val="0"/>
      <w:marRight w:val="0"/>
      <w:marTop w:val="0"/>
      <w:marBottom w:val="0"/>
      <w:divBdr>
        <w:top w:val="none" w:sz="0" w:space="0" w:color="auto"/>
        <w:left w:val="none" w:sz="0" w:space="0" w:color="auto"/>
        <w:bottom w:val="none" w:sz="0" w:space="0" w:color="auto"/>
        <w:right w:val="none" w:sz="0" w:space="0" w:color="auto"/>
      </w:divBdr>
    </w:div>
    <w:div w:id="627932144">
      <w:bodyDiv w:val="1"/>
      <w:marLeft w:val="0"/>
      <w:marRight w:val="0"/>
      <w:marTop w:val="0"/>
      <w:marBottom w:val="0"/>
      <w:divBdr>
        <w:top w:val="none" w:sz="0" w:space="0" w:color="auto"/>
        <w:left w:val="none" w:sz="0" w:space="0" w:color="auto"/>
        <w:bottom w:val="none" w:sz="0" w:space="0" w:color="auto"/>
        <w:right w:val="none" w:sz="0" w:space="0" w:color="auto"/>
      </w:divBdr>
    </w:div>
    <w:div w:id="868301766">
      <w:bodyDiv w:val="1"/>
      <w:marLeft w:val="0"/>
      <w:marRight w:val="0"/>
      <w:marTop w:val="0"/>
      <w:marBottom w:val="0"/>
      <w:divBdr>
        <w:top w:val="none" w:sz="0" w:space="0" w:color="auto"/>
        <w:left w:val="none" w:sz="0" w:space="0" w:color="auto"/>
        <w:bottom w:val="none" w:sz="0" w:space="0" w:color="auto"/>
        <w:right w:val="none" w:sz="0" w:space="0" w:color="auto"/>
      </w:divBdr>
    </w:div>
    <w:div w:id="1227955490">
      <w:bodyDiv w:val="1"/>
      <w:marLeft w:val="0"/>
      <w:marRight w:val="0"/>
      <w:marTop w:val="0"/>
      <w:marBottom w:val="0"/>
      <w:divBdr>
        <w:top w:val="none" w:sz="0" w:space="0" w:color="auto"/>
        <w:left w:val="none" w:sz="0" w:space="0" w:color="auto"/>
        <w:bottom w:val="none" w:sz="0" w:space="0" w:color="auto"/>
        <w:right w:val="none" w:sz="0" w:space="0" w:color="auto"/>
      </w:divBdr>
    </w:div>
    <w:div w:id="1445420154">
      <w:bodyDiv w:val="1"/>
      <w:marLeft w:val="0"/>
      <w:marRight w:val="0"/>
      <w:marTop w:val="0"/>
      <w:marBottom w:val="0"/>
      <w:divBdr>
        <w:top w:val="none" w:sz="0" w:space="0" w:color="auto"/>
        <w:left w:val="none" w:sz="0" w:space="0" w:color="auto"/>
        <w:bottom w:val="none" w:sz="0" w:space="0" w:color="auto"/>
        <w:right w:val="none" w:sz="0" w:space="0" w:color="auto"/>
      </w:divBdr>
    </w:div>
    <w:div w:id="169646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atsoft.ru/home/textbook/glossary/gloss_a.html"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320F2-9BF8-483B-AAA9-4A5E53E6E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12</Pages>
  <Words>1610</Words>
  <Characters>9178</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Процукович</dc:creator>
  <cp:keywords/>
  <dc:description/>
  <cp:lastModifiedBy>Кирилл Процукович</cp:lastModifiedBy>
  <cp:revision>23</cp:revision>
  <dcterms:created xsi:type="dcterms:W3CDTF">2018-09-20T19:08:00Z</dcterms:created>
  <dcterms:modified xsi:type="dcterms:W3CDTF">2019-02-13T19:00:00Z</dcterms:modified>
</cp:coreProperties>
</file>