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FC" w:rsidRPr="00713001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001">
        <w:rPr>
          <w:rFonts w:ascii="Times New Roman" w:hAnsi="Times New Roman" w:cs="Times New Roman"/>
          <w:sz w:val="28"/>
        </w:rPr>
        <w:t>Белорусский государственный технологический университет</w:t>
      </w: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001">
        <w:rPr>
          <w:rFonts w:ascii="Times New Roman" w:hAnsi="Times New Roman" w:cs="Times New Roman"/>
          <w:sz w:val="28"/>
        </w:rPr>
        <w:t>Кафедра «Информационных систем и технологий»</w:t>
      </w: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86BFC" w:rsidRPr="007F6D66" w:rsidRDefault="00D6218D" w:rsidP="00C86BFC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</w:t>
      </w:r>
      <w:r w:rsidR="00701352">
        <w:rPr>
          <w:rFonts w:ascii="Times New Roman" w:hAnsi="Times New Roman" w:cs="Times New Roman"/>
          <w:sz w:val="32"/>
        </w:rPr>
        <w:t xml:space="preserve"> 9</w:t>
      </w:r>
    </w:p>
    <w:p w:rsidR="00C86BFC" w:rsidRPr="00701352" w:rsidRDefault="00701352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01352">
        <w:rPr>
          <w:rFonts w:ascii="Times New Roman" w:hAnsi="Times New Roman" w:cs="Times New Roman"/>
          <w:b/>
          <w:sz w:val="32"/>
        </w:rPr>
        <w:t>Прогнозирование</w:t>
      </w: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A6D4D" w:rsidRDefault="00FA6D4D" w:rsidP="00C86BF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C86BFC" w:rsidRDefault="00CC41BD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:rsidR="00C86BFC" w:rsidRDefault="002A04A1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курса 2</w:t>
      </w:r>
      <w:r w:rsidR="00C86BFC">
        <w:rPr>
          <w:rFonts w:ascii="Times New Roman" w:hAnsi="Times New Roman" w:cs="Times New Roman"/>
          <w:sz w:val="28"/>
        </w:rPr>
        <w:t xml:space="preserve"> группы</w:t>
      </w:r>
    </w:p>
    <w:p w:rsidR="00C86BFC" w:rsidRPr="00C86BFC" w:rsidRDefault="00C86BFC" w:rsidP="002A04A1">
      <w:pPr>
        <w:spacing w:after="1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Процукович К.М.</w:t>
      </w:r>
    </w:p>
    <w:p w:rsidR="00C86BFC" w:rsidRDefault="00C86BFC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</w:p>
    <w:p w:rsidR="00C86BFC" w:rsidRDefault="00C86BFC" w:rsidP="00C86BF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Колесников В. Л.</w:t>
      </w: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C86BFC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6BFC" w:rsidRDefault="00992EC9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2019</w:t>
      </w:r>
    </w:p>
    <w:p w:rsidR="00FA6D4D" w:rsidRDefault="00FA6D4D" w:rsidP="00C86B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A6D4D" w:rsidRPr="00BA4D57" w:rsidRDefault="00FA6D4D" w:rsidP="00DF5FBB">
      <w:pPr>
        <w:pStyle w:val="1"/>
        <w:numPr>
          <w:ilvl w:val="0"/>
          <w:numId w:val="6"/>
        </w:numPr>
        <w:tabs>
          <w:tab w:val="left" w:pos="426"/>
        </w:tabs>
        <w:spacing w:before="360" w:after="240" w:line="240" w:lineRule="auto"/>
        <w:ind w:left="0" w:firstLine="142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0" w:name="_Toc335671284"/>
      <w:bookmarkStart w:id="1" w:name="_Toc339029184"/>
      <w:r w:rsidRPr="00BA4D57">
        <w:rPr>
          <w:rFonts w:asciiTheme="minorHAnsi" w:hAnsiTheme="minorHAnsi" w:cstheme="minorHAnsi"/>
          <w:b/>
          <w:color w:val="auto"/>
          <w:sz w:val="28"/>
          <w:szCs w:val="28"/>
        </w:rPr>
        <w:t>Цель работы</w:t>
      </w:r>
    </w:p>
    <w:p w:rsidR="00752F7F" w:rsidRDefault="002B154B" w:rsidP="00FA697B">
      <w:pPr>
        <w:spacing w:line="240" w:lineRule="auto"/>
        <w:ind w:left="-567" w:firstLine="851"/>
        <w:rPr>
          <w:rFonts w:cs="Times New Roman"/>
          <w:color w:val="000000" w:themeColor="text1"/>
          <w:sz w:val="28"/>
          <w:szCs w:val="28"/>
        </w:rPr>
      </w:pPr>
      <w:r w:rsidRPr="002B154B">
        <w:rPr>
          <w:rFonts w:cstheme="minorHAnsi"/>
          <w:sz w:val="28"/>
          <w:szCs w:val="28"/>
        </w:rPr>
        <w:t>Цель лабораторной работы –</w:t>
      </w:r>
      <w:bookmarkEnd w:id="0"/>
      <w:bookmarkEnd w:id="1"/>
      <w:r w:rsidR="00FA697B" w:rsidRPr="00FA697B">
        <w:rPr>
          <w:rFonts w:cs="Times New Roman"/>
          <w:color w:val="000000" w:themeColor="text1"/>
          <w:sz w:val="28"/>
          <w:szCs w:val="28"/>
        </w:rPr>
        <w:t xml:space="preserve"> </w:t>
      </w:r>
      <w:r w:rsidR="00FA697B" w:rsidRPr="00183121">
        <w:rPr>
          <w:rFonts w:cs="Times New Roman"/>
          <w:color w:val="000000" w:themeColor="text1"/>
          <w:sz w:val="28"/>
          <w:szCs w:val="28"/>
        </w:rPr>
        <w:t xml:space="preserve">научиться </w:t>
      </w:r>
      <w:r w:rsidR="00752F7F">
        <w:rPr>
          <w:rFonts w:cs="Times New Roman"/>
          <w:color w:val="000000" w:themeColor="text1"/>
          <w:sz w:val="28"/>
          <w:szCs w:val="28"/>
        </w:rPr>
        <w:t>строить прогнозы выбранных параметром и проанализировать результаты.</w:t>
      </w:r>
    </w:p>
    <w:p w:rsidR="00DF5FBB" w:rsidRPr="00DF5FBB" w:rsidRDefault="00FA697B" w:rsidP="00FA697B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2. О</w:t>
      </w:r>
      <w:r w:rsidR="00DF5FBB" w:rsidRPr="00DF5FBB">
        <w:rPr>
          <w:rFonts w:cs="Times New Roman"/>
          <w:b/>
          <w:color w:val="000000" w:themeColor="text1"/>
          <w:sz w:val="28"/>
          <w:szCs w:val="28"/>
        </w:rPr>
        <w:t>писание объекта исследования</w:t>
      </w:r>
    </w:p>
    <w:p w:rsidR="00FA6D4D" w:rsidRDefault="00DF5FBB" w:rsidP="00DF5FBB">
      <w:pPr>
        <w:pStyle w:val="2"/>
        <w:spacing w:before="120" w:after="120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t>2.1</w:t>
      </w:r>
      <w:r w:rsidRPr="00DF5FBB">
        <w:rPr>
          <w:rFonts w:asciiTheme="minorHAnsi" w:hAnsiTheme="minorHAnsi"/>
          <w:b/>
          <w:color w:val="auto"/>
          <w:sz w:val="28"/>
        </w:rPr>
        <w:t xml:space="preserve"> </w:t>
      </w:r>
      <w:r w:rsidR="00236D85">
        <w:rPr>
          <w:rFonts w:asciiTheme="minorHAnsi" w:hAnsiTheme="minorHAnsi"/>
          <w:b/>
          <w:color w:val="auto"/>
          <w:sz w:val="28"/>
        </w:rPr>
        <w:t>Сущность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CA741C" w:rsidRPr="001F264F" w:rsidRDefault="00CA741C" w:rsidP="00FE4834">
      <w:pPr>
        <w:spacing w:after="0"/>
        <w:ind w:firstLine="851"/>
        <w:jc w:val="both"/>
        <w:rPr>
          <w:sz w:val="28"/>
        </w:rPr>
      </w:pPr>
      <w:r w:rsidRPr="00CA741C">
        <w:rPr>
          <w:b/>
          <w:sz w:val="28"/>
        </w:rPr>
        <w:t>Прогноз</w:t>
      </w:r>
      <w:r>
        <w:rPr>
          <w:sz w:val="28"/>
        </w:rPr>
        <w:t xml:space="preserve"> – </w:t>
      </w:r>
      <w:r w:rsidR="001F264F" w:rsidRPr="001F264F">
        <w:rPr>
          <w:sz w:val="28"/>
        </w:rPr>
        <w:t>вероятностное суждение о будущем состоянии объекта</w:t>
      </w:r>
      <w:r w:rsidR="001F264F">
        <w:rPr>
          <w:sz w:val="28"/>
        </w:rPr>
        <w:t>.</w:t>
      </w:r>
    </w:p>
    <w:p w:rsidR="00CA741C" w:rsidRDefault="001F264F" w:rsidP="00FE4834">
      <w:pPr>
        <w:spacing w:after="0"/>
        <w:ind w:firstLine="851"/>
        <w:jc w:val="both"/>
        <w:rPr>
          <w:sz w:val="28"/>
        </w:rPr>
      </w:pPr>
      <w:r w:rsidRPr="001F264F">
        <w:rPr>
          <w:b/>
          <w:sz w:val="28"/>
        </w:rPr>
        <w:t>Прогнозирование</w:t>
      </w:r>
      <w:r>
        <w:rPr>
          <w:b/>
          <w:sz w:val="28"/>
        </w:rPr>
        <w:t xml:space="preserve"> </w:t>
      </w:r>
      <w:r w:rsidRPr="001F264F">
        <w:rPr>
          <w:sz w:val="28"/>
        </w:rPr>
        <w:t>—</w:t>
      </w:r>
      <w:r>
        <w:rPr>
          <w:sz w:val="28"/>
        </w:rPr>
        <w:t xml:space="preserve"> </w:t>
      </w:r>
      <w:r w:rsidRPr="001F264F">
        <w:rPr>
          <w:sz w:val="28"/>
        </w:rPr>
        <w:t>исследование конкретных перспектив дальнейшего развития какого-либо процесса.</w:t>
      </w:r>
    </w:p>
    <w:p w:rsidR="002D32CE" w:rsidRDefault="00B7685B" w:rsidP="00FE4834">
      <w:pPr>
        <w:spacing w:after="0"/>
        <w:ind w:firstLine="851"/>
        <w:jc w:val="both"/>
        <w:rPr>
          <w:sz w:val="28"/>
        </w:rPr>
      </w:pPr>
      <w:r>
        <w:rPr>
          <w:sz w:val="28"/>
        </w:rPr>
        <w:t xml:space="preserve">Сам же прогноз в первую очередь обусловлен желанием знать будущие, что невозможно принципе, из-за ограниченности текущих знаний, </w:t>
      </w:r>
      <w:proofErr w:type="spellStart"/>
      <w:r>
        <w:rPr>
          <w:sz w:val="28"/>
        </w:rPr>
        <w:t>многовариантности</w:t>
      </w:r>
      <w:proofErr w:type="spellEnd"/>
      <w:r>
        <w:rPr>
          <w:sz w:val="28"/>
        </w:rPr>
        <w:t xml:space="preserve"> следствий, статических ошибок.</w:t>
      </w:r>
    </w:p>
    <w:p w:rsidR="00B7685B" w:rsidRPr="001F1B7D" w:rsidRDefault="00B7685B" w:rsidP="00B7685B">
      <w:pPr>
        <w:shd w:val="clear" w:color="auto" w:fill="FFFFFF"/>
        <w:spacing w:after="0" w:line="240" w:lineRule="auto"/>
        <w:ind w:firstLine="851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Точность прогноза обусловлена следующими характеристиками</w:t>
      </w:r>
      <w:r w:rsidRPr="001F1B7D">
        <w:rPr>
          <w:rFonts w:eastAsia="Times New Roman" w:cstheme="minorHAnsi"/>
          <w:color w:val="222222"/>
          <w:sz w:val="28"/>
          <w:szCs w:val="28"/>
          <w:lang w:eastAsia="ru-RU"/>
        </w:rPr>
        <w:t>:</w:t>
      </w:r>
    </w:p>
    <w:p w:rsidR="00B7685B" w:rsidRDefault="00B7685B" w:rsidP="00B7685B">
      <w:pPr>
        <w:numPr>
          <w:ilvl w:val="0"/>
          <w:numId w:val="21"/>
        </w:numPr>
        <w:shd w:val="clear" w:color="auto" w:fill="FFFFFF"/>
        <w:tabs>
          <w:tab w:val="clear" w:pos="720"/>
          <w:tab w:val="num" w:pos="1276"/>
          <w:tab w:val="left" w:pos="1843"/>
          <w:tab w:val="left" w:pos="1985"/>
          <w:tab w:val="num" w:pos="2127"/>
        </w:tabs>
        <w:spacing w:after="0" w:line="240" w:lineRule="auto"/>
        <w:ind w:left="1560" w:hanging="284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объемом верифицированных и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ru-RU"/>
        </w:rPr>
        <w:t>неверифицированных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данных;</w:t>
      </w:r>
    </w:p>
    <w:p w:rsidR="00B7685B" w:rsidRDefault="00B7685B" w:rsidP="00B7685B">
      <w:pPr>
        <w:numPr>
          <w:ilvl w:val="0"/>
          <w:numId w:val="21"/>
        </w:numPr>
        <w:shd w:val="clear" w:color="auto" w:fill="FFFFFF"/>
        <w:tabs>
          <w:tab w:val="clear" w:pos="720"/>
          <w:tab w:val="num" w:pos="1276"/>
          <w:tab w:val="left" w:pos="1843"/>
          <w:tab w:val="left" w:pos="1985"/>
          <w:tab w:val="num" w:pos="2127"/>
        </w:tabs>
        <w:spacing w:after="0" w:line="240" w:lineRule="auto"/>
        <w:ind w:left="1560" w:hanging="284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периодом сбора данных;</w:t>
      </w:r>
    </w:p>
    <w:p w:rsidR="00B7685B" w:rsidRDefault="00B7685B" w:rsidP="00B7685B">
      <w:pPr>
        <w:numPr>
          <w:ilvl w:val="0"/>
          <w:numId w:val="21"/>
        </w:numPr>
        <w:shd w:val="clear" w:color="auto" w:fill="FFFFFF"/>
        <w:tabs>
          <w:tab w:val="clear" w:pos="720"/>
          <w:tab w:val="num" w:pos="1276"/>
          <w:tab w:val="left" w:pos="1843"/>
          <w:tab w:val="left" w:pos="1985"/>
          <w:tab w:val="num" w:pos="2127"/>
        </w:tabs>
        <w:spacing w:after="0" w:line="240" w:lineRule="auto"/>
        <w:ind w:left="1560" w:hanging="284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методами прогнозирования;</w:t>
      </w:r>
    </w:p>
    <w:p w:rsidR="00B7685B" w:rsidRPr="00B7685B" w:rsidRDefault="00B7685B" w:rsidP="00B7685B">
      <w:pPr>
        <w:numPr>
          <w:ilvl w:val="0"/>
          <w:numId w:val="21"/>
        </w:numPr>
        <w:shd w:val="clear" w:color="auto" w:fill="FFFFFF"/>
        <w:tabs>
          <w:tab w:val="clear" w:pos="720"/>
          <w:tab w:val="num" w:pos="1276"/>
          <w:tab w:val="left" w:pos="1843"/>
          <w:tab w:val="left" w:pos="1985"/>
          <w:tab w:val="num" w:pos="2127"/>
        </w:tabs>
        <w:spacing w:after="0" w:line="240" w:lineRule="auto"/>
        <w:ind w:left="1560" w:hanging="284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свойствами объекта прогнозирования.</w:t>
      </w:r>
    </w:p>
    <w:p w:rsidR="00B7685B" w:rsidRPr="001F1B7D" w:rsidRDefault="00B7685B" w:rsidP="00B7685B">
      <w:pPr>
        <w:shd w:val="clear" w:color="auto" w:fill="FFFFFF"/>
        <w:spacing w:before="120" w:after="0" w:line="240" w:lineRule="auto"/>
        <w:ind w:firstLine="851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Прогнозы условно можно разделить</w:t>
      </w:r>
      <w:r w:rsidRPr="001F1B7D">
        <w:rPr>
          <w:rFonts w:eastAsia="Times New Roman" w:cstheme="minorHAnsi"/>
          <w:color w:val="222222"/>
          <w:sz w:val="28"/>
          <w:szCs w:val="28"/>
          <w:lang w:eastAsia="ru-RU"/>
        </w:rPr>
        <w:t>:</w:t>
      </w:r>
    </w:p>
    <w:p w:rsidR="00B7685B" w:rsidRPr="001F1B7D" w:rsidRDefault="00B7685B" w:rsidP="00B7685B">
      <w:pPr>
        <w:numPr>
          <w:ilvl w:val="0"/>
          <w:numId w:val="21"/>
        </w:numPr>
        <w:shd w:val="clear" w:color="auto" w:fill="FFFFFF"/>
        <w:tabs>
          <w:tab w:val="clear" w:pos="720"/>
          <w:tab w:val="num" w:pos="1276"/>
          <w:tab w:val="left" w:pos="1843"/>
          <w:tab w:val="left" w:pos="1985"/>
          <w:tab w:val="num" w:pos="2127"/>
        </w:tabs>
        <w:spacing w:after="0" w:line="240" w:lineRule="auto"/>
        <w:ind w:left="1560" w:hanging="284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по срокам: краткосрочные, долгосрочные</w:t>
      </w:r>
      <w:r w:rsidRPr="001F1B7D">
        <w:rPr>
          <w:rFonts w:eastAsia="Times New Roman" w:cstheme="minorHAnsi"/>
          <w:color w:val="222222"/>
          <w:sz w:val="28"/>
          <w:szCs w:val="28"/>
          <w:lang w:eastAsia="ru-RU"/>
        </w:rPr>
        <w:t>;</w:t>
      </w:r>
    </w:p>
    <w:p w:rsidR="00B7685B" w:rsidRPr="002F761F" w:rsidRDefault="00B7685B" w:rsidP="002F761F">
      <w:pPr>
        <w:numPr>
          <w:ilvl w:val="0"/>
          <w:numId w:val="21"/>
        </w:numPr>
        <w:shd w:val="clear" w:color="auto" w:fill="FFFFFF"/>
        <w:tabs>
          <w:tab w:val="clear" w:pos="720"/>
          <w:tab w:val="num" w:pos="1276"/>
          <w:tab w:val="left" w:pos="1843"/>
          <w:tab w:val="left" w:pos="1985"/>
          <w:tab w:val="num" w:pos="2127"/>
        </w:tabs>
        <w:spacing w:after="120" w:line="240" w:lineRule="auto"/>
        <w:ind w:left="1560" w:hanging="284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по масштабу: частные, региональные, глобальные.</w:t>
      </w:r>
    </w:p>
    <w:p w:rsidR="005D63DE" w:rsidRDefault="00940011" w:rsidP="006722F3">
      <w:pPr>
        <w:spacing w:before="240" w:after="120"/>
        <w:jc w:val="center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t>2.2</w:t>
      </w:r>
      <w:r w:rsidR="00A55C4D" w:rsidRPr="00A55C4D">
        <w:rPr>
          <w:rFonts w:eastAsiaTheme="majorEastAsia" w:cstheme="majorBidi"/>
          <w:b/>
          <w:sz w:val="28"/>
          <w:szCs w:val="26"/>
        </w:rPr>
        <w:t xml:space="preserve"> </w:t>
      </w:r>
      <w:r w:rsidR="002F761F" w:rsidRPr="002F761F">
        <w:rPr>
          <w:rFonts w:eastAsiaTheme="majorEastAsia" w:cstheme="majorBidi"/>
          <w:b/>
          <w:sz w:val="28"/>
          <w:szCs w:val="26"/>
        </w:rPr>
        <w:t>Классификация методов и моделей прогнозирования</w:t>
      </w:r>
    </w:p>
    <w:p w:rsidR="002F761F" w:rsidRPr="00B7685B" w:rsidRDefault="002F761F" w:rsidP="002F761F">
      <w:p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firstLine="851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b/>
          <w:color w:val="222222"/>
          <w:sz w:val="28"/>
          <w:szCs w:val="28"/>
          <w:lang w:eastAsia="ru-RU"/>
        </w:rPr>
        <w:t>Метод прогнозирования</w:t>
      </w: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представляет собой последовательность действий, которые нужно совершить для получения модели прогнозирования.</w:t>
      </w:r>
    </w:p>
    <w:p w:rsidR="002F761F" w:rsidRPr="001F1B7D" w:rsidRDefault="002F761F" w:rsidP="002F761F">
      <w:pPr>
        <w:shd w:val="clear" w:color="auto" w:fill="FFFFFF"/>
        <w:spacing w:after="0" w:line="240" w:lineRule="auto"/>
        <w:ind w:firstLine="851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К основным методом прогнозированию относят</w:t>
      </w:r>
      <w:r w:rsidRPr="001F1B7D">
        <w:rPr>
          <w:rFonts w:eastAsia="Times New Roman" w:cstheme="minorHAnsi"/>
          <w:color w:val="222222"/>
          <w:sz w:val="28"/>
          <w:szCs w:val="28"/>
          <w:lang w:eastAsia="ru-RU"/>
        </w:rPr>
        <w:t>:</w:t>
      </w:r>
    </w:p>
    <w:p w:rsidR="002F761F" w:rsidRDefault="002F761F" w:rsidP="002F761F">
      <w:pPr>
        <w:numPr>
          <w:ilvl w:val="0"/>
          <w:numId w:val="21"/>
        </w:numPr>
        <w:shd w:val="clear" w:color="auto" w:fill="FFFFFF"/>
        <w:tabs>
          <w:tab w:val="clear" w:pos="720"/>
          <w:tab w:val="num" w:pos="1276"/>
          <w:tab w:val="left" w:pos="1843"/>
          <w:tab w:val="left" w:pos="1985"/>
          <w:tab w:val="num" w:pos="2127"/>
        </w:tabs>
        <w:spacing w:after="0" w:line="240" w:lineRule="auto"/>
        <w:ind w:left="1560" w:hanging="284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формализованные;</w:t>
      </w:r>
    </w:p>
    <w:p w:rsidR="002F761F" w:rsidRDefault="002F761F" w:rsidP="002F761F">
      <w:pPr>
        <w:numPr>
          <w:ilvl w:val="0"/>
          <w:numId w:val="21"/>
        </w:numPr>
        <w:shd w:val="clear" w:color="auto" w:fill="FFFFFF"/>
        <w:tabs>
          <w:tab w:val="clear" w:pos="720"/>
          <w:tab w:val="num" w:pos="1276"/>
          <w:tab w:val="left" w:pos="1843"/>
          <w:tab w:val="left" w:pos="1985"/>
          <w:tab w:val="num" w:pos="2127"/>
        </w:tabs>
        <w:spacing w:after="120" w:line="240" w:lineRule="auto"/>
        <w:ind w:left="1560" w:hanging="284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интуитивные.</w:t>
      </w:r>
    </w:p>
    <w:p w:rsidR="002F761F" w:rsidRPr="002F761F" w:rsidRDefault="002F761F" w:rsidP="002F761F">
      <w:p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firstLine="851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b/>
          <w:color w:val="222222"/>
          <w:sz w:val="28"/>
          <w:szCs w:val="28"/>
          <w:lang w:eastAsia="ru-RU"/>
        </w:rPr>
        <w:t>Интуитивные методы</w:t>
      </w: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прогнозирования имеют дело с суждениями и оценками экспертов. На сегодняшний день они часто применяются в маркетинге, экономике, политике, так как система, поведение которой необходимо спрогнозировать, или очень сложна и не поддается математическому описанию, или очень проста и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в таком описании не нуждается.</w:t>
      </w:r>
    </w:p>
    <w:p w:rsidR="002F761F" w:rsidRDefault="002F761F" w:rsidP="002F761F">
      <w:p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firstLine="851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b/>
          <w:color w:val="222222"/>
          <w:sz w:val="28"/>
          <w:szCs w:val="28"/>
          <w:lang w:eastAsia="ru-RU"/>
        </w:rPr>
        <w:t>Формализованные методы</w:t>
      </w: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—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 </w:t>
      </w: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методы прогнозирования, в результате которых определяют такую математическую зависимость, которая позволяет вычислить будущее значение процесса, то есть сделать прогноз.</w:t>
      </w:r>
    </w:p>
    <w:p w:rsidR="002F761F" w:rsidRDefault="002F761F" w:rsidP="002F761F">
      <w:p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firstLine="851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b/>
          <w:color w:val="222222"/>
          <w:sz w:val="28"/>
          <w:szCs w:val="28"/>
          <w:lang w:eastAsia="ru-RU"/>
        </w:rPr>
        <w:lastRenderedPageBreak/>
        <w:t>Модель прогнозирования</w:t>
      </w: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–</w:t>
      </w: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функциональное представление, адекватно описывающее исследуемый процесс и являющееся основой для получения его будущих значений.</w:t>
      </w:r>
    </w:p>
    <w:p w:rsidR="002F761F" w:rsidRDefault="002F761F" w:rsidP="002F761F">
      <w:p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firstLine="851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В свою очередь формальные методы можно разграничить на </w:t>
      </w:r>
      <w:r w:rsidRPr="002F761F">
        <w:rPr>
          <w:rFonts w:eastAsia="Times New Roman" w:cstheme="minorHAnsi"/>
          <w:b/>
          <w:color w:val="222222"/>
          <w:sz w:val="28"/>
          <w:szCs w:val="28"/>
          <w:lang w:eastAsia="ru-RU"/>
        </w:rPr>
        <w:t>статистические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и </w:t>
      </w:r>
      <w:r w:rsidRPr="002F761F">
        <w:rPr>
          <w:rFonts w:eastAsia="Times New Roman" w:cstheme="minorHAnsi"/>
          <w:b/>
          <w:color w:val="222222"/>
          <w:sz w:val="28"/>
          <w:szCs w:val="28"/>
          <w:lang w:eastAsia="ru-RU"/>
        </w:rPr>
        <w:t>структурные модели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.</w:t>
      </w:r>
    </w:p>
    <w:p w:rsidR="002F761F" w:rsidRPr="002F761F" w:rsidRDefault="002F761F" w:rsidP="002F761F">
      <w:p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firstLine="851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В статистических моделях зависимость будущего значения от прошлого задается в виде некоторого уравнения. К ним относятся:</w:t>
      </w:r>
    </w:p>
    <w:p w:rsidR="002F761F" w:rsidRPr="002F761F" w:rsidRDefault="002F761F" w:rsidP="002F761F">
      <w:pPr>
        <w:pStyle w:val="a3"/>
        <w:numPr>
          <w:ilvl w:val="0"/>
          <w:numId w:val="28"/>
        </w:num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регрессионные модели (линейная регрессия, нелинейная регрессия);</w:t>
      </w:r>
    </w:p>
    <w:p w:rsidR="002F761F" w:rsidRPr="002F761F" w:rsidRDefault="002F761F" w:rsidP="002F761F">
      <w:pPr>
        <w:pStyle w:val="a3"/>
        <w:numPr>
          <w:ilvl w:val="0"/>
          <w:numId w:val="28"/>
        </w:num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авторегрессионные</w:t>
      </w:r>
      <w:proofErr w:type="spellEnd"/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модели (ARIMAX, GARCH, ARDLM);</w:t>
      </w:r>
    </w:p>
    <w:p w:rsidR="002F761F" w:rsidRPr="002F761F" w:rsidRDefault="002F761F" w:rsidP="00320C42">
      <w:pPr>
        <w:pStyle w:val="a3"/>
        <w:numPr>
          <w:ilvl w:val="0"/>
          <w:numId w:val="28"/>
        </w:num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left="1570" w:hanging="357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модель экспоненциального </w:t>
      </w:r>
      <w:proofErr w:type="gramStart"/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сглаживания</w:t>
      </w:r>
      <w:r w:rsidR="00320C42" w:rsidRPr="00320C42">
        <w:rPr>
          <w:rFonts w:eastAsia="Times New Roman" w:cstheme="minorHAnsi"/>
          <w:color w:val="222222"/>
          <w:sz w:val="28"/>
          <w:szCs w:val="28"/>
          <w:lang w:eastAsia="ru-RU"/>
        </w:rPr>
        <w:t>(</w:t>
      </w:r>
      <w:proofErr w:type="gramEnd"/>
      <w:r w:rsidR="00320C42">
        <w:rPr>
          <w:rFonts w:eastAsia="Times New Roman" w:cstheme="minorHAnsi"/>
          <w:color w:val="222222"/>
          <w:sz w:val="28"/>
          <w:szCs w:val="28"/>
          <w:lang w:eastAsia="ru-RU"/>
        </w:rPr>
        <w:t xml:space="preserve">модель </w:t>
      </w:r>
      <w:proofErr w:type="spellStart"/>
      <w:r w:rsidR="00320C42">
        <w:rPr>
          <w:rFonts w:eastAsia="Times New Roman" w:cstheme="minorHAnsi"/>
          <w:color w:val="222222"/>
          <w:sz w:val="28"/>
          <w:szCs w:val="28"/>
          <w:lang w:eastAsia="ru-RU"/>
        </w:rPr>
        <w:t>Хольта</w:t>
      </w:r>
      <w:proofErr w:type="spellEnd"/>
      <w:r w:rsidR="00320C42">
        <w:rPr>
          <w:rFonts w:eastAsia="Times New Roman" w:cstheme="minorHAnsi"/>
          <w:color w:val="222222"/>
          <w:sz w:val="28"/>
          <w:szCs w:val="28"/>
          <w:lang w:eastAsia="ru-RU"/>
        </w:rPr>
        <w:t>-Винтера)</w:t>
      </w: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;</w:t>
      </w:r>
    </w:p>
    <w:p w:rsidR="002F761F" w:rsidRPr="002F761F" w:rsidRDefault="002F761F" w:rsidP="00320C42">
      <w:pPr>
        <w:pStyle w:val="a3"/>
        <w:numPr>
          <w:ilvl w:val="0"/>
          <w:numId w:val="28"/>
        </w:numPr>
        <w:shd w:val="clear" w:color="auto" w:fill="FFFFFF"/>
        <w:tabs>
          <w:tab w:val="left" w:pos="1843"/>
          <w:tab w:val="left" w:pos="1985"/>
          <w:tab w:val="num" w:pos="2127"/>
        </w:tabs>
        <w:spacing w:after="120" w:line="240" w:lineRule="auto"/>
        <w:ind w:left="1570" w:hanging="357"/>
        <w:contextualSpacing w:val="0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модель по выборке максимального подобия; </w:t>
      </w:r>
    </w:p>
    <w:p w:rsidR="002F761F" w:rsidRPr="002F761F" w:rsidRDefault="002F761F" w:rsidP="002F761F">
      <w:p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firstLine="851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В структурных моделях зависимость будущего значения от прошлого задается в виде некоторой структуры и правил перехода по ней. К ним относятся:</w:t>
      </w:r>
    </w:p>
    <w:p w:rsidR="002F761F" w:rsidRPr="002F761F" w:rsidRDefault="002F761F" w:rsidP="002F761F">
      <w:pPr>
        <w:pStyle w:val="a3"/>
        <w:numPr>
          <w:ilvl w:val="0"/>
          <w:numId w:val="29"/>
        </w:num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нейросетевые</w:t>
      </w:r>
      <w:proofErr w:type="spellEnd"/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модели;</w:t>
      </w:r>
    </w:p>
    <w:p w:rsidR="002F761F" w:rsidRPr="002F761F" w:rsidRDefault="002F761F" w:rsidP="002F761F">
      <w:pPr>
        <w:pStyle w:val="a3"/>
        <w:numPr>
          <w:ilvl w:val="0"/>
          <w:numId w:val="29"/>
        </w:num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модели на базе цепей Маркова;</w:t>
      </w:r>
    </w:p>
    <w:p w:rsidR="002F761F" w:rsidRDefault="002F761F" w:rsidP="00320C42">
      <w:pPr>
        <w:pStyle w:val="a3"/>
        <w:numPr>
          <w:ilvl w:val="0"/>
          <w:numId w:val="29"/>
        </w:numPr>
        <w:shd w:val="clear" w:color="auto" w:fill="FFFFFF"/>
        <w:tabs>
          <w:tab w:val="left" w:pos="1843"/>
          <w:tab w:val="left" w:pos="1985"/>
          <w:tab w:val="num" w:pos="2127"/>
        </w:tabs>
        <w:spacing w:after="120" w:line="240" w:lineRule="auto"/>
        <w:ind w:left="1570" w:hanging="357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F761F">
        <w:rPr>
          <w:rFonts w:eastAsia="Times New Roman" w:cstheme="minorHAnsi"/>
          <w:color w:val="222222"/>
          <w:sz w:val="28"/>
          <w:szCs w:val="28"/>
          <w:lang w:eastAsia="ru-RU"/>
        </w:rPr>
        <w:t>модели на базе классифи</w:t>
      </w:r>
      <w:r w:rsidR="00214800">
        <w:rPr>
          <w:rFonts w:eastAsia="Times New Roman" w:cstheme="minorHAnsi"/>
          <w:color w:val="222222"/>
          <w:sz w:val="28"/>
          <w:szCs w:val="28"/>
          <w:lang w:eastAsia="ru-RU"/>
        </w:rPr>
        <w:t>кационно-регрессионных деревьев.</w:t>
      </w:r>
    </w:p>
    <w:p w:rsidR="00214800" w:rsidRPr="00214800" w:rsidRDefault="00214800" w:rsidP="00214800">
      <w:pPr>
        <w:shd w:val="clear" w:color="auto" w:fill="FFFFFF"/>
        <w:tabs>
          <w:tab w:val="left" w:pos="1843"/>
          <w:tab w:val="left" w:pos="1985"/>
          <w:tab w:val="num" w:pos="2127"/>
        </w:tabs>
        <w:spacing w:after="0" w:line="240" w:lineRule="auto"/>
        <w:ind w:firstLine="851"/>
        <w:jc w:val="both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214800">
        <w:rPr>
          <w:rFonts w:eastAsia="Times New Roman" w:cstheme="minorHAnsi"/>
          <w:color w:val="222222"/>
          <w:sz w:val="28"/>
          <w:szCs w:val="28"/>
          <w:lang w:eastAsia="ru-RU"/>
        </w:rPr>
        <w:t>Развитие прогностики как науки в последние десятилетия привело к созданию множества методов, процедур, приемов прогнозирования, неравноценных по своему значению. По оценкам зарубежных и отечественных систематиков прогностики уже насчитывается св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ыше 100 методов прогнозирования.</w:t>
      </w:r>
    </w:p>
    <w:p w:rsidR="009122F3" w:rsidRDefault="009122F3" w:rsidP="006722F3">
      <w:pPr>
        <w:spacing w:before="240" w:after="120"/>
        <w:jc w:val="center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t>2.3</w:t>
      </w:r>
      <w:r w:rsidRPr="00A55C4D">
        <w:rPr>
          <w:rFonts w:eastAsiaTheme="majorEastAsia" w:cstheme="majorBidi"/>
          <w:b/>
          <w:sz w:val="28"/>
          <w:szCs w:val="26"/>
        </w:rPr>
        <w:t xml:space="preserve"> </w:t>
      </w:r>
      <w:r w:rsidR="00320C42" w:rsidRPr="00320C42">
        <w:rPr>
          <w:rFonts w:eastAsiaTheme="majorEastAsia" w:cstheme="majorBidi"/>
          <w:b/>
          <w:sz w:val="28"/>
          <w:szCs w:val="26"/>
        </w:rPr>
        <w:t>Модели экспоненциального сглаживания</w:t>
      </w:r>
    </w:p>
    <w:p w:rsidR="001F1B7D" w:rsidRDefault="00320C42" w:rsidP="009122F3">
      <w:pPr>
        <w:spacing w:after="0"/>
        <w:ind w:firstLine="851"/>
        <w:jc w:val="both"/>
        <w:rPr>
          <w:sz w:val="28"/>
        </w:rPr>
      </w:pPr>
      <w:r>
        <w:rPr>
          <w:sz w:val="28"/>
        </w:rPr>
        <w:t>Можно выделить следующие модели ЭС:</w:t>
      </w:r>
    </w:p>
    <w:p w:rsidR="00320C42" w:rsidRPr="00320C42" w:rsidRDefault="00320C42" w:rsidP="00320C42">
      <w:pPr>
        <w:pStyle w:val="a3"/>
        <w:numPr>
          <w:ilvl w:val="0"/>
          <w:numId w:val="30"/>
        </w:numPr>
        <w:spacing w:after="0"/>
        <w:jc w:val="both"/>
        <w:rPr>
          <w:sz w:val="28"/>
        </w:rPr>
      </w:pPr>
      <w:r>
        <w:rPr>
          <w:sz w:val="28"/>
        </w:rPr>
        <w:t>простое экспоненциальное сглаживание;</w:t>
      </w:r>
    </w:p>
    <w:p w:rsidR="00320C42" w:rsidRPr="00320C42" w:rsidRDefault="00320C42" w:rsidP="00320C42">
      <w:pPr>
        <w:pStyle w:val="a3"/>
        <w:numPr>
          <w:ilvl w:val="0"/>
          <w:numId w:val="30"/>
        </w:numPr>
        <w:spacing w:after="0"/>
        <w:jc w:val="both"/>
        <w:rPr>
          <w:sz w:val="28"/>
        </w:rPr>
      </w:pPr>
      <w:r w:rsidRPr="00320C42">
        <w:rPr>
          <w:sz w:val="28"/>
        </w:rPr>
        <w:t>двойно</w:t>
      </w:r>
      <w:r>
        <w:rPr>
          <w:sz w:val="28"/>
        </w:rPr>
        <w:t>е экспоненциальное сглаживание (м</w:t>
      </w:r>
      <w:r w:rsidRPr="00320C42">
        <w:rPr>
          <w:sz w:val="28"/>
        </w:rPr>
        <w:t xml:space="preserve">одель </w:t>
      </w:r>
      <w:proofErr w:type="spellStart"/>
      <w:r w:rsidRPr="00320C42">
        <w:rPr>
          <w:sz w:val="28"/>
        </w:rPr>
        <w:t>Хольта</w:t>
      </w:r>
      <w:proofErr w:type="spellEnd"/>
      <w:r>
        <w:rPr>
          <w:sz w:val="28"/>
        </w:rPr>
        <w:t>);</w:t>
      </w:r>
    </w:p>
    <w:p w:rsidR="00320C42" w:rsidRDefault="00320C42" w:rsidP="00320C42">
      <w:pPr>
        <w:pStyle w:val="a3"/>
        <w:numPr>
          <w:ilvl w:val="0"/>
          <w:numId w:val="30"/>
        </w:numPr>
        <w:spacing w:after="0"/>
        <w:jc w:val="both"/>
        <w:rPr>
          <w:sz w:val="28"/>
        </w:rPr>
      </w:pPr>
      <w:r w:rsidRPr="00320C42">
        <w:rPr>
          <w:sz w:val="28"/>
        </w:rPr>
        <w:t>тройно</w:t>
      </w:r>
      <w:r>
        <w:rPr>
          <w:sz w:val="28"/>
        </w:rPr>
        <w:t>е экспоненциальное сглаживание</w:t>
      </w:r>
      <w:r w:rsidRPr="00320C42">
        <w:rPr>
          <w:sz w:val="28"/>
        </w:rPr>
        <w:t xml:space="preserve"> </w:t>
      </w:r>
      <w:r>
        <w:rPr>
          <w:sz w:val="28"/>
        </w:rPr>
        <w:t>(м</w:t>
      </w:r>
      <w:r w:rsidRPr="00320C42">
        <w:rPr>
          <w:sz w:val="28"/>
        </w:rPr>
        <w:t xml:space="preserve">одель </w:t>
      </w:r>
      <w:proofErr w:type="spellStart"/>
      <w:r w:rsidRPr="00320C42">
        <w:rPr>
          <w:sz w:val="28"/>
        </w:rPr>
        <w:t>Хольта-Винтерса</w:t>
      </w:r>
      <w:proofErr w:type="spellEnd"/>
      <w:r>
        <w:rPr>
          <w:sz w:val="28"/>
        </w:rPr>
        <w:t>).</w:t>
      </w:r>
    </w:p>
    <w:p w:rsidR="00320C42" w:rsidRDefault="00320C42" w:rsidP="00320C42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18"/>
        </w:rPr>
      </w:pPr>
      <w:r>
        <w:rPr>
          <w:rFonts w:asciiTheme="minorHAnsi" w:hAnsiTheme="minorHAnsi" w:cstheme="minorHAnsi"/>
          <w:color w:val="000000"/>
          <w:sz w:val="28"/>
          <w:szCs w:val="18"/>
        </w:rPr>
        <w:t xml:space="preserve">Рассмотрим </w:t>
      </w:r>
      <w:r w:rsidRPr="00320C42">
        <w:rPr>
          <w:rFonts w:asciiTheme="minorHAnsi" w:hAnsiTheme="minorHAnsi" w:cstheme="minorHAnsi"/>
          <w:b/>
          <w:sz w:val="28"/>
        </w:rPr>
        <w:t>простое экспоненциальное сглаживание</w:t>
      </w:r>
      <w:r>
        <w:rPr>
          <w:rFonts w:asciiTheme="minorHAnsi" w:hAnsiTheme="minorHAnsi" w:cstheme="minorHAnsi"/>
          <w:b/>
          <w:sz w:val="28"/>
        </w:rPr>
        <w:t>.</w:t>
      </w:r>
      <w:r w:rsidRPr="00320C42">
        <w:rPr>
          <w:rFonts w:asciiTheme="minorHAnsi" w:hAnsiTheme="minorHAnsi" w:cstheme="minorHAnsi"/>
          <w:b/>
          <w:color w:val="000000"/>
          <w:sz w:val="28"/>
          <w:szCs w:val="18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8"/>
          <w:szCs w:val="18"/>
        </w:rPr>
        <w:t>Отличительная черта это</w:t>
      </w:r>
      <w:proofErr w:type="gramEnd"/>
      <w:r>
        <w:rPr>
          <w:rFonts w:asciiTheme="minorHAnsi" w:hAnsiTheme="minorHAnsi" w:cstheme="minorHAnsi"/>
          <w:color w:val="000000"/>
          <w:sz w:val="28"/>
          <w:szCs w:val="18"/>
        </w:rPr>
        <w:t xml:space="preserve"> то</w:t>
      </w:r>
      <w:r w:rsidRPr="00320C42">
        <w:rPr>
          <w:rFonts w:asciiTheme="minorHAnsi" w:hAnsiTheme="minorHAnsi" w:cstheme="minorHAnsi"/>
          <w:color w:val="000000"/>
          <w:sz w:val="28"/>
          <w:szCs w:val="18"/>
        </w:rPr>
        <w:t xml:space="preserve">, что ряд коэффициентов здесь выбирается совершенно определенным образом — их величина падает по экспоненциальному закону. </w:t>
      </w:r>
    </w:p>
    <w:p w:rsidR="00320C42" w:rsidRPr="00320C42" w:rsidRDefault="00320C42" w:rsidP="00320C42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color w:val="000000"/>
          <w:sz w:val="28"/>
          <w:szCs w:val="18"/>
        </w:rPr>
        <w:t>Пусть мы делаем прогноз на момент времени t+1 (на следующий период). Обозначим его как</w:t>
      </w:r>
    </w:p>
    <w:p w:rsidR="00320C42" w:rsidRPr="00320C42" w:rsidRDefault="00320C42" w:rsidP="00CD5524">
      <w:pPr>
        <w:pStyle w:val="ac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noProof/>
          <w:color w:val="000000"/>
          <w:sz w:val="28"/>
          <w:szCs w:val="18"/>
        </w:rPr>
        <w:drawing>
          <wp:inline distT="0" distB="0" distL="0" distR="0" wp14:anchorId="76AB22E1" wp14:editId="1E660641">
            <wp:extent cx="1543508" cy="301352"/>
            <wp:effectExtent l="0" t="0" r="0" b="3810"/>
            <wp:docPr id="6" name="Рисунок 6" descr="http://scm-book.ru/sites/default/files/1image/BusinessFC_f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m-book.ru/sites/default/files/1image/BusinessFC_f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95" cy="3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42" w:rsidRPr="007F28BE" w:rsidRDefault="00320C42" w:rsidP="0000111C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color w:val="000000"/>
          <w:sz w:val="28"/>
          <w:szCs w:val="18"/>
        </w:rPr>
        <w:t xml:space="preserve">Здесь мы берем в качестве основы прогноза прогноз последнего периода, и добавляем поправку, связанную с ошибкой этого прогноза. Вес </w:t>
      </w:r>
      <w:r w:rsidRPr="00320C42">
        <w:rPr>
          <w:rFonts w:asciiTheme="minorHAnsi" w:hAnsiTheme="minorHAnsi" w:cstheme="minorHAnsi"/>
          <w:color w:val="000000"/>
          <w:sz w:val="28"/>
          <w:szCs w:val="18"/>
        </w:rPr>
        <w:lastRenderedPageBreak/>
        <w:t>этой поправки будет определять, насколько «резко» наша модель будет реагировать на изменения. Очевидно, что</w:t>
      </w:r>
      <w:r w:rsidR="0000111C">
        <w:rPr>
          <w:rFonts w:asciiTheme="minorHAnsi" w:hAnsiTheme="minorHAnsi" w:cstheme="minorHAnsi"/>
          <w:color w:val="000000"/>
          <w:sz w:val="28"/>
          <w:szCs w:val="18"/>
        </w:rPr>
        <w:t xml:space="preserve"> </w:t>
      </w:r>
      <w:r w:rsidR="0000111C" w:rsidRPr="0000111C">
        <w:rPr>
          <w:rFonts w:asciiTheme="minorHAnsi" w:hAnsiTheme="minorHAnsi" w:cstheme="minorHAnsi"/>
          <w:b/>
          <w:color w:val="000000"/>
          <w:sz w:val="28"/>
          <w:szCs w:val="18"/>
        </w:rPr>
        <w:t xml:space="preserve">0 </w:t>
      </w:r>
      <w:proofErr w:type="gramStart"/>
      <w:r w:rsidR="0000111C" w:rsidRPr="007F28BE">
        <w:rPr>
          <w:rFonts w:asciiTheme="minorHAnsi" w:hAnsiTheme="minorHAnsi" w:cstheme="minorHAnsi"/>
          <w:b/>
          <w:color w:val="000000"/>
          <w:sz w:val="28"/>
          <w:szCs w:val="18"/>
        </w:rPr>
        <w:t xml:space="preserve">&lt; </w:t>
      </w:r>
      <w:r w:rsidR="0000111C" w:rsidRPr="0000111C">
        <w:rPr>
          <w:rFonts w:asciiTheme="minorHAnsi" w:hAnsiTheme="minorHAnsi" w:cstheme="minorHAnsi"/>
          <w:b/>
          <w:color w:val="000000"/>
          <w:sz w:val="28"/>
          <w:szCs w:val="18"/>
          <w:lang w:val="en-US"/>
        </w:rPr>
        <w:t>a</w:t>
      </w:r>
      <w:proofErr w:type="gramEnd"/>
      <w:r w:rsidR="0000111C" w:rsidRPr="007F28BE">
        <w:rPr>
          <w:rFonts w:asciiTheme="minorHAnsi" w:hAnsiTheme="minorHAnsi" w:cstheme="minorHAnsi"/>
          <w:b/>
          <w:color w:val="000000"/>
          <w:sz w:val="28"/>
          <w:szCs w:val="18"/>
        </w:rPr>
        <w:t xml:space="preserve"> &lt; 1</w:t>
      </w:r>
      <w:r w:rsidR="0000111C" w:rsidRPr="007F28BE">
        <w:rPr>
          <w:rFonts w:asciiTheme="minorHAnsi" w:hAnsiTheme="minorHAnsi" w:cstheme="minorHAnsi"/>
          <w:color w:val="000000"/>
          <w:sz w:val="28"/>
          <w:szCs w:val="18"/>
        </w:rPr>
        <w:t>.</w:t>
      </w:r>
    </w:p>
    <w:p w:rsidR="00320C42" w:rsidRPr="00320C42" w:rsidRDefault="00320C42" w:rsidP="00CD5524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color w:val="000000"/>
          <w:sz w:val="28"/>
          <w:szCs w:val="18"/>
        </w:rPr>
        <w:t>Считается, что для медленно меняющегося ряда лучше брать значение 0.1, а для быстро меняющегося — подбирать в районе 0.3-0.5.</w:t>
      </w:r>
    </w:p>
    <w:p w:rsidR="00320C42" w:rsidRPr="00320C42" w:rsidRDefault="00320C42" w:rsidP="00320C42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color w:val="000000"/>
          <w:sz w:val="28"/>
          <w:szCs w:val="18"/>
        </w:rPr>
        <w:t>Если переписать эту формулу в другом виде, получается</w:t>
      </w:r>
    </w:p>
    <w:p w:rsidR="00320C42" w:rsidRPr="00320C42" w:rsidRDefault="00320C42" w:rsidP="00CD5524">
      <w:pPr>
        <w:pStyle w:val="ac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noProof/>
          <w:color w:val="000000"/>
          <w:sz w:val="28"/>
          <w:szCs w:val="18"/>
        </w:rPr>
        <w:drawing>
          <wp:inline distT="0" distB="0" distL="0" distR="0" wp14:anchorId="2D986791" wp14:editId="4AC9FE2A">
            <wp:extent cx="1791767" cy="344894"/>
            <wp:effectExtent l="0" t="0" r="0" b="0"/>
            <wp:docPr id="4" name="Рисунок 4" descr="http://scm-book.ru/sites/default/files/1image/BusinessFC_f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m-book.ru/sites/default/files/1image/BusinessFC_f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738" cy="34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42" w:rsidRPr="00320C42" w:rsidRDefault="00320C42" w:rsidP="00320C42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color w:val="000000"/>
          <w:sz w:val="28"/>
          <w:szCs w:val="18"/>
        </w:rPr>
        <w:t>Мы получили так называемое рекуррентное соотношение — когда последующий член выражается через предыдущий. Теперь мы прогноз прошлого периода выражаем тем же способом через позапрошлое значение ряда и так далее. В итоге удается получить формулу прогноза</w:t>
      </w:r>
    </w:p>
    <w:p w:rsidR="00320C42" w:rsidRPr="00320C42" w:rsidRDefault="00320C42" w:rsidP="00CD5524">
      <w:pPr>
        <w:pStyle w:val="ac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noProof/>
          <w:color w:val="000000"/>
          <w:sz w:val="28"/>
          <w:szCs w:val="18"/>
        </w:rPr>
        <w:drawing>
          <wp:inline distT="0" distB="0" distL="0" distR="0" wp14:anchorId="42287EF4" wp14:editId="269B2D7C">
            <wp:extent cx="2589581" cy="517916"/>
            <wp:effectExtent l="0" t="0" r="1270" b="0"/>
            <wp:docPr id="3" name="Рисунок 3" descr="http://scm-book.ru/sites/default/files/1image/BusinessFC_f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cm-book.ru/sites/default/files/1image/BusinessFC_f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341" cy="52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42" w:rsidRPr="0000111C" w:rsidRDefault="00320C42" w:rsidP="00320C42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18"/>
        </w:rPr>
      </w:pPr>
      <w:r w:rsidRPr="00320C42">
        <w:rPr>
          <w:rFonts w:asciiTheme="minorHAnsi" w:hAnsiTheme="minorHAnsi" w:cstheme="minorHAnsi"/>
          <w:color w:val="000000"/>
          <w:sz w:val="28"/>
          <w:szCs w:val="18"/>
        </w:rPr>
        <w:t>В качестве иллюстрации продемонстрируем сглаживание при разных значениях постоянной сглаживания</w:t>
      </w:r>
      <w:r w:rsidR="0000111C" w:rsidRPr="0000111C">
        <w:rPr>
          <w:rFonts w:asciiTheme="minorHAnsi" w:hAnsiTheme="minorHAnsi" w:cstheme="minorHAnsi"/>
          <w:color w:val="000000"/>
          <w:sz w:val="28"/>
          <w:szCs w:val="18"/>
        </w:rPr>
        <w:t xml:space="preserve"> (</w:t>
      </w:r>
      <w:r w:rsidR="0000111C">
        <w:rPr>
          <w:rFonts w:asciiTheme="minorHAnsi" w:hAnsiTheme="minorHAnsi" w:cstheme="minorHAnsi"/>
          <w:color w:val="000000"/>
          <w:sz w:val="28"/>
          <w:szCs w:val="18"/>
        </w:rPr>
        <w:t>рис. 2.1)</w:t>
      </w:r>
    </w:p>
    <w:p w:rsidR="00320C42" w:rsidRDefault="00320C42" w:rsidP="00CD5524">
      <w:pPr>
        <w:pStyle w:val="ac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420286" cy="3278437"/>
            <wp:effectExtent l="0" t="0" r="0" b="0"/>
            <wp:docPr id="2" name="Рисунок 2" descr="http://scm-book.ru/sites/default/files/BusinessFC_html_m48d075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cm-book.ru/sites/default/files/BusinessFC_html_m48d075d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22" cy="32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F3" w:rsidRPr="009B1C5E" w:rsidRDefault="00FA697B" w:rsidP="009B1C5E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18"/>
        </w:rPr>
      </w:pPr>
      <w:r w:rsidRPr="00FA697B">
        <w:rPr>
          <w:rFonts w:asciiTheme="minorHAnsi" w:hAnsiTheme="minorHAnsi" w:cstheme="minorHAnsi"/>
          <w:sz w:val="28"/>
        </w:rPr>
        <w:t xml:space="preserve">Рис. 2.1 – </w:t>
      </w:r>
      <w:r w:rsidRPr="00FA697B">
        <w:rPr>
          <w:rFonts w:asciiTheme="minorHAnsi" w:hAnsiTheme="minorHAnsi" w:cstheme="minorHAnsi"/>
          <w:color w:val="000000"/>
          <w:sz w:val="28"/>
          <w:szCs w:val="18"/>
        </w:rPr>
        <w:t>Сглаживание при разных значениях постоянной сглаживания</w:t>
      </w:r>
    </w:p>
    <w:p w:rsidR="0000111C" w:rsidRDefault="00AB265F" w:rsidP="0000111C">
      <w:pPr>
        <w:spacing w:before="240" w:after="120"/>
        <w:jc w:val="center"/>
        <w:rPr>
          <w:rFonts w:eastAsiaTheme="majorEastAsia" w:cstheme="majorBidi"/>
          <w:b/>
          <w:sz w:val="28"/>
          <w:szCs w:val="26"/>
        </w:rPr>
      </w:pPr>
      <w:r w:rsidRPr="00AB265F">
        <w:rPr>
          <w:rFonts w:eastAsiaTheme="majorEastAsia" w:cstheme="majorBidi"/>
          <w:b/>
          <w:sz w:val="28"/>
          <w:szCs w:val="26"/>
        </w:rPr>
        <w:t>2.</w:t>
      </w:r>
      <w:r w:rsidR="00574837">
        <w:rPr>
          <w:rFonts w:eastAsiaTheme="majorEastAsia" w:cstheme="majorBidi"/>
          <w:b/>
          <w:sz w:val="28"/>
          <w:szCs w:val="26"/>
        </w:rPr>
        <w:t>4</w:t>
      </w:r>
      <w:r w:rsidRPr="00AB265F">
        <w:rPr>
          <w:rFonts w:eastAsiaTheme="majorEastAsia" w:cstheme="majorBidi"/>
          <w:b/>
          <w:sz w:val="28"/>
          <w:szCs w:val="26"/>
        </w:rPr>
        <w:t xml:space="preserve"> </w:t>
      </w:r>
      <w:r w:rsidR="0000111C" w:rsidRPr="00320C42">
        <w:rPr>
          <w:rFonts w:eastAsiaTheme="majorEastAsia" w:cstheme="majorBidi"/>
          <w:b/>
          <w:sz w:val="28"/>
          <w:szCs w:val="26"/>
        </w:rPr>
        <w:t xml:space="preserve">Модели </w:t>
      </w:r>
      <w:r w:rsidR="0000111C">
        <w:rPr>
          <w:rFonts w:eastAsiaTheme="majorEastAsia" w:cstheme="majorBidi"/>
          <w:b/>
          <w:sz w:val="28"/>
          <w:szCs w:val="26"/>
        </w:rPr>
        <w:t>регрессионного анализа</w:t>
      </w:r>
    </w:p>
    <w:p w:rsidR="0000111C" w:rsidRDefault="0000111C" w:rsidP="009B1C5E">
      <w:pPr>
        <w:spacing w:after="0"/>
        <w:ind w:firstLine="851"/>
        <w:jc w:val="both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t>Р</w:t>
      </w:r>
      <w:r w:rsidRPr="0000111C">
        <w:rPr>
          <w:rFonts w:eastAsiaTheme="majorEastAsia" w:cstheme="majorBidi"/>
          <w:sz w:val="28"/>
          <w:szCs w:val="26"/>
        </w:rPr>
        <w:t>егрессионный анализ помогает понять, как меняется типичное значение зависимой переменной, если одна из независимых переменных изменяется, в то время как другие независимые переме</w:t>
      </w:r>
      <w:r>
        <w:rPr>
          <w:rFonts w:eastAsiaTheme="majorEastAsia" w:cstheme="majorBidi"/>
          <w:sz w:val="28"/>
          <w:szCs w:val="26"/>
        </w:rPr>
        <w:t xml:space="preserve">нные остаются фиксированными. </w:t>
      </w:r>
    </w:p>
    <w:p w:rsidR="009B1C5E" w:rsidRPr="009B1C5E" w:rsidRDefault="009B1C5E" w:rsidP="009B1C5E">
      <w:pPr>
        <w:spacing w:after="0"/>
        <w:ind w:firstLine="851"/>
        <w:jc w:val="both"/>
        <w:rPr>
          <w:rFonts w:eastAsiaTheme="majorEastAsia" w:cstheme="majorBidi"/>
          <w:sz w:val="28"/>
          <w:szCs w:val="26"/>
        </w:rPr>
      </w:pPr>
      <w:r w:rsidRPr="009B1C5E">
        <w:rPr>
          <w:rFonts w:eastAsiaTheme="majorEastAsia" w:cstheme="majorBidi"/>
          <w:sz w:val="28"/>
          <w:szCs w:val="26"/>
        </w:rPr>
        <w:t xml:space="preserve">Модели регрессионного анализа включают следующие переменные: </w:t>
      </w:r>
    </w:p>
    <w:p w:rsidR="009B1C5E" w:rsidRPr="009B1C5E" w:rsidRDefault="009B1C5E" w:rsidP="009B1C5E">
      <w:pPr>
        <w:pStyle w:val="a3"/>
        <w:numPr>
          <w:ilvl w:val="0"/>
          <w:numId w:val="31"/>
        </w:numPr>
        <w:spacing w:after="0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t>н</w:t>
      </w:r>
      <w:r w:rsidRPr="009B1C5E">
        <w:rPr>
          <w:rFonts w:eastAsiaTheme="majorEastAsia" w:cstheme="majorBidi"/>
          <w:sz w:val="28"/>
          <w:szCs w:val="26"/>
        </w:rPr>
        <w:t xml:space="preserve">еизвестные параметры, обозначенные как </w:t>
      </w:r>
      <w:r>
        <w:rPr>
          <w:rFonts w:ascii="Arial" w:hAnsi="Arial" w:cs="Arial"/>
          <w:color w:val="0F0F0F"/>
          <w:spacing w:val="2"/>
          <w:shd w:val="clear" w:color="auto" w:fill="FFFFFF"/>
        </w:rPr>
        <w:t>β</w:t>
      </w:r>
      <w:r w:rsidRPr="009B1C5E">
        <w:rPr>
          <w:rFonts w:ascii="Arial" w:hAnsi="Arial" w:cs="Arial"/>
          <w:color w:val="0F0F0F"/>
          <w:spacing w:val="2"/>
          <w:shd w:val="clear" w:color="auto" w:fill="FFFFFF"/>
        </w:rPr>
        <w:t xml:space="preserve"> </w:t>
      </w:r>
      <w:r w:rsidRPr="009B1C5E">
        <w:rPr>
          <w:rFonts w:eastAsiaTheme="majorEastAsia" w:cstheme="majorBidi"/>
          <w:sz w:val="28"/>
          <w:szCs w:val="26"/>
        </w:rPr>
        <w:t>(бета), которые могут предст</w:t>
      </w:r>
      <w:r>
        <w:rPr>
          <w:rFonts w:eastAsiaTheme="majorEastAsia" w:cstheme="majorBidi"/>
          <w:sz w:val="28"/>
          <w:szCs w:val="26"/>
        </w:rPr>
        <w:t>авлять собой скаляр или вектор.;</w:t>
      </w:r>
    </w:p>
    <w:p w:rsidR="009B1C5E" w:rsidRPr="009B1C5E" w:rsidRDefault="009B1C5E" w:rsidP="009B1C5E">
      <w:pPr>
        <w:pStyle w:val="a3"/>
        <w:numPr>
          <w:ilvl w:val="0"/>
          <w:numId w:val="31"/>
        </w:numPr>
        <w:spacing w:after="0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t>н</w:t>
      </w:r>
      <w:r w:rsidRPr="009B1C5E">
        <w:rPr>
          <w:rFonts w:eastAsiaTheme="majorEastAsia" w:cstheme="majorBidi"/>
          <w:sz w:val="28"/>
          <w:szCs w:val="26"/>
        </w:rPr>
        <w:t>езависимые переменные</w:t>
      </w:r>
      <w:r>
        <w:rPr>
          <w:rFonts w:eastAsiaTheme="majorEastAsia" w:cstheme="majorBidi"/>
          <w:sz w:val="28"/>
          <w:szCs w:val="26"/>
        </w:rPr>
        <w:t>, X;</w:t>
      </w:r>
    </w:p>
    <w:p w:rsidR="009B1C5E" w:rsidRDefault="009B1C5E" w:rsidP="009B1C5E">
      <w:pPr>
        <w:pStyle w:val="a3"/>
        <w:numPr>
          <w:ilvl w:val="0"/>
          <w:numId w:val="31"/>
        </w:numPr>
        <w:spacing w:after="0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lastRenderedPageBreak/>
        <w:t>зависимые переменные</w:t>
      </w:r>
      <w:r>
        <w:rPr>
          <w:rFonts w:eastAsiaTheme="majorEastAsia" w:cstheme="majorBidi"/>
          <w:sz w:val="28"/>
          <w:szCs w:val="26"/>
          <w:lang w:val="en-US"/>
        </w:rPr>
        <w:t>, Y</w:t>
      </w:r>
      <w:r>
        <w:rPr>
          <w:rFonts w:eastAsiaTheme="majorEastAsia" w:cstheme="majorBidi"/>
          <w:sz w:val="28"/>
          <w:szCs w:val="26"/>
        </w:rPr>
        <w:t>.</w:t>
      </w:r>
    </w:p>
    <w:p w:rsidR="009B1C5E" w:rsidRPr="009B1C5E" w:rsidRDefault="009B1C5E" w:rsidP="009B1C5E">
      <w:pPr>
        <w:spacing w:after="0"/>
        <w:ind w:firstLine="851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t xml:space="preserve">Принято выделять две регрессионные модели анализа: </w:t>
      </w:r>
      <w:r>
        <w:rPr>
          <w:rFonts w:eastAsiaTheme="majorEastAsia" w:cstheme="majorBidi"/>
          <w:b/>
          <w:sz w:val="28"/>
          <w:szCs w:val="26"/>
        </w:rPr>
        <w:t>линейный</w:t>
      </w:r>
      <w:r>
        <w:rPr>
          <w:rFonts w:eastAsiaTheme="majorEastAsia" w:cstheme="majorBidi"/>
          <w:sz w:val="28"/>
          <w:szCs w:val="26"/>
        </w:rPr>
        <w:t xml:space="preserve"> и </w:t>
      </w:r>
      <w:r>
        <w:rPr>
          <w:rFonts w:eastAsiaTheme="majorEastAsia" w:cstheme="majorBidi"/>
          <w:b/>
          <w:sz w:val="28"/>
          <w:szCs w:val="26"/>
        </w:rPr>
        <w:t>нелинейный</w:t>
      </w:r>
      <w:r>
        <w:rPr>
          <w:rFonts w:eastAsiaTheme="majorEastAsia" w:cstheme="majorBidi"/>
          <w:sz w:val="28"/>
          <w:szCs w:val="26"/>
        </w:rPr>
        <w:t xml:space="preserve"> </w:t>
      </w:r>
      <w:r>
        <w:rPr>
          <w:rFonts w:eastAsiaTheme="majorEastAsia" w:cstheme="majorBidi"/>
          <w:b/>
          <w:sz w:val="28"/>
          <w:szCs w:val="26"/>
        </w:rPr>
        <w:t>регрессионный анализ</w:t>
      </w:r>
      <w:r w:rsidRPr="009B1C5E">
        <w:rPr>
          <w:rFonts w:eastAsiaTheme="majorEastAsia" w:cstheme="majorBidi"/>
          <w:sz w:val="28"/>
          <w:szCs w:val="26"/>
        </w:rPr>
        <w:t>.</w:t>
      </w:r>
    </w:p>
    <w:p w:rsidR="009B1C5E" w:rsidRDefault="009B1C5E" w:rsidP="009B1C5E">
      <w:pPr>
        <w:tabs>
          <w:tab w:val="left" w:pos="795"/>
          <w:tab w:val="center" w:pos="4677"/>
        </w:tabs>
        <w:spacing w:before="120" w:after="120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tab/>
      </w:r>
      <w:r>
        <w:rPr>
          <w:rFonts w:eastAsiaTheme="majorEastAsia" w:cstheme="majorBidi"/>
          <w:b/>
          <w:sz w:val="28"/>
          <w:szCs w:val="26"/>
        </w:rPr>
        <w:tab/>
      </w:r>
      <w:r w:rsidRPr="009B1C5E">
        <w:rPr>
          <w:rFonts w:eastAsiaTheme="majorEastAsia" w:cstheme="majorBidi"/>
          <w:b/>
          <w:sz w:val="28"/>
          <w:szCs w:val="26"/>
        </w:rPr>
        <w:t>2.4.</w:t>
      </w:r>
      <w:r w:rsidRPr="007F28BE">
        <w:rPr>
          <w:rFonts w:eastAsiaTheme="majorEastAsia" w:cstheme="majorBidi"/>
          <w:b/>
          <w:sz w:val="28"/>
          <w:szCs w:val="26"/>
        </w:rPr>
        <w:t>1</w:t>
      </w:r>
      <w:r w:rsidRPr="009B1C5E">
        <w:rPr>
          <w:rFonts w:eastAsiaTheme="majorEastAsia" w:cstheme="majorBidi"/>
          <w:b/>
          <w:sz w:val="28"/>
          <w:szCs w:val="26"/>
        </w:rPr>
        <w:t xml:space="preserve"> </w:t>
      </w:r>
      <w:r>
        <w:rPr>
          <w:rFonts w:eastAsiaTheme="majorEastAsia" w:cstheme="majorBidi"/>
          <w:b/>
          <w:sz w:val="28"/>
          <w:szCs w:val="26"/>
        </w:rPr>
        <w:t>Линейная регрессионный анализ</w:t>
      </w:r>
    </w:p>
    <w:p w:rsidR="009B1C5E" w:rsidRDefault="009B1C5E" w:rsidP="009B1C5E">
      <w:pPr>
        <w:spacing w:after="0"/>
        <w:ind w:firstLine="851"/>
        <w:jc w:val="both"/>
        <w:rPr>
          <w:rFonts w:eastAsiaTheme="majorEastAsia" w:cstheme="majorBidi"/>
          <w:sz w:val="28"/>
          <w:szCs w:val="26"/>
        </w:rPr>
      </w:pPr>
      <w:r w:rsidRPr="009B1C5E">
        <w:rPr>
          <w:rFonts w:eastAsiaTheme="majorEastAsia" w:cstheme="majorBidi"/>
          <w:sz w:val="28"/>
          <w:szCs w:val="26"/>
        </w:rPr>
        <w:t>В линейной регрессии</w:t>
      </w:r>
      <w:r>
        <w:rPr>
          <w:rFonts w:eastAsiaTheme="majorEastAsia" w:cstheme="majorBidi"/>
          <w:sz w:val="28"/>
          <w:szCs w:val="26"/>
        </w:rPr>
        <w:t xml:space="preserve"> (рис. 2.2)</w:t>
      </w:r>
      <w:r w:rsidRPr="009B1C5E">
        <w:rPr>
          <w:rFonts w:eastAsiaTheme="majorEastAsia" w:cstheme="majorBidi"/>
          <w:sz w:val="28"/>
          <w:szCs w:val="26"/>
        </w:rPr>
        <w:t xml:space="preserve"> особенностью является то, что зависимая</w:t>
      </w:r>
      <w:r>
        <w:rPr>
          <w:rFonts w:eastAsiaTheme="majorEastAsia" w:cstheme="majorBidi"/>
          <w:sz w:val="28"/>
          <w:szCs w:val="26"/>
        </w:rPr>
        <w:t xml:space="preserve"> переменная, которой является </w:t>
      </w:r>
      <w:proofErr w:type="spellStart"/>
      <w:r>
        <w:rPr>
          <w:rFonts w:eastAsiaTheme="majorEastAsia" w:cstheme="majorBidi"/>
          <w:sz w:val="28"/>
          <w:szCs w:val="26"/>
          <w:lang w:val="en-US"/>
        </w:rPr>
        <w:t>y</w:t>
      </w:r>
      <w:r>
        <w:rPr>
          <w:rFonts w:eastAsiaTheme="majorEastAsia" w:cstheme="majorBidi"/>
          <w:sz w:val="28"/>
          <w:szCs w:val="26"/>
          <w:vertAlign w:val="subscript"/>
          <w:lang w:val="en-US"/>
        </w:rPr>
        <w:t>i</w:t>
      </w:r>
      <w:proofErr w:type="spellEnd"/>
      <w:r w:rsidRPr="009B1C5E">
        <w:rPr>
          <w:rFonts w:eastAsiaTheme="majorEastAsia" w:cstheme="majorBidi"/>
          <w:sz w:val="28"/>
          <w:szCs w:val="26"/>
        </w:rPr>
        <w:t>, представляет собой линейную комбинацию параметров. Например, в простой линейной регрессии для моделирования n-точек используется</w:t>
      </w:r>
      <w:r>
        <w:rPr>
          <w:rFonts w:eastAsiaTheme="majorEastAsia" w:cstheme="majorBidi"/>
          <w:sz w:val="28"/>
          <w:szCs w:val="26"/>
        </w:rPr>
        <w:t xml:space="preserve"> одна независимая переменная, x</w:t>
      </w:r>
      <w:r>
        <w:rPr>
          <w:rFonts w:eastAsiaTheme="majorEastAsia" w:cstheme="majorBidi"/>
          <w:sz w:val="28"/>
          <w:szCs w:val="26"/>
          <w:vertAlign w:val="subscript"/>
          <w:lang w:val="en-US"/>
        </w:rPr>
        <w:t>i</w:t>
      </w:r>
      <w:r w:rsidRPr="009B1C5E">
        <w:rPr>
          <w:rFonts w:eastAsiaTheme="majorEastAsia" w:cstheme="majorBidi"/>
          <w:sz w:val="28"/>
          <w:szCs w:val="26"/>
        </w:rPr>
        <w:t>, и два параметра, β</w:t>
      </w:r>
      <w:r w:rsidRPr="009B1C5E">
        <w:rPr>
          <w:rFonts w:eastAsiaTheme="majorEastAsia" w:cstheme="majorBidi"/>
          <w:sz w:val="28"/>
          <w:szCs w:val="26"/>
          <w:vertAlign w:val="subscript"/>
        </w:rPr>
        <w:t>0</w:t>
      </w:r>
      <w:r>
        <w:rPr>
          <w:rFonts w:eastAsiaTheme="majorEastAsia" w:cstheme="majorBidi"/>
          <w:sz w:val="28"/>
          <w:szCs w:val="26"/>
        </w:rPr>
        <w:t xml:space="preserve"> и β</w:t>
      </w:r>
      <w:r w:rsidRPr="009B1C5E">
        <w:rPr>
          <w:rFonts w:eastAsiaTheme="majorEastAsia" w:cstheme="majorBidi"/>
          <w:sz w:val="28"/>
          <w:szCs w:val="26"/>
          <w:vertAlign w:val="subscript"/>
        </w:rPr>
        <w:t>1</w:t>
      </w:r>
      <w:r w:rsidRPr="009B1C5E">
        <w:rPr>
          <w:rFonts w:eastAsiaTheme="majorEastAsia" w:cstheme="majorBidi"/>
          <w:sz w:val="28"/>
          <w:szCs w:val="26"/>
        </w:rPr>
        <w:t xml:space="preserve">. </w:t>
      </w:r>
    </w:p>
    <w:p w:rsidR="00FF24A8" w:rsidRPr="00FF24A8" w:rsidRDefault="00FF24A8" w:rsidP="009B1C5E">
      <w:pPr>
        <w:spacing w:after="0"/>
        <w:ind w:firstLine="851"/>
        <w:jc w:val="both"/>
        <w:rPr>
          <w:rFonts w:eastAsiaTheme="majorEastAsia" w:cstheme="majorBidi"/>
          <w:sz w:val="28"/>
          <w:szCs w:val="26"/>
          <w:lang w:val="en-US"/>
        </w:rPr>
      </w:pPr>
      <w:r>
        <w:rPr>
          <w:rFonts w:eastAsiaTheme="majorEastAsia" w:cstheme="majorBidi"/>
          <w:sz w:val="28"/>
          <w:szCs w:val="26"/>
        </w:rPr>
        <w:t>Имеет вид</w:t>
      </w:r>
      <w:r>
        <w:rPr>
          <w:rFonts w:eastAsiaTheme="majorEastAsia" w:cstheme="majorBidi"/>
          <w:sz w:val="28"/>
          <w:szCs w:val="26"/>
          <w:lang w:val="en-US"/>
        </w:rPr>
        <w:t xml:space="preserve">: </w:t>
      </w:r>
    </w:p>
    <w:p w:rsidR="00FF24A8" w:rsidRPr="00FF24A8" w:rsidRDefault="00FF24A8" w:rsidP="00FF24A8">
      <w:pPr>
        <w:spacing w:after="0"/>
        <w:ind w:firstLine="851"/>
        <w:jc w:val="center"/>
        <w:rPr>
          <w:rFonts w:eastAsiaTheme="majorEastAsia" w:cstheme="majorBidi"/>
          <w:b/>
          <w:sz w:val="28"/>
          <w:szCs w:val="26"/>
          <w:lang w:val="en-US"/>
        </w:rPr>
      </w:pPr>
      <w:r>
        <w:rPr>
          <w:rFonts w:eastAsiaTheme="majorEastAsia" w:cstheme="majorBidi"/>
          <w:b/>
          <w:sz w:val="28"/>
          <w:szCs w:val="26"/>
          <w:lang w:val="en-US"/>
        </w:rPr>
        <w:t xml:space="preserve">y = </w:t>
      </w:r>
      <w:proofErr w:type="spellStart"/>
      <w:r>
        <w:rPr>
          <w:rFonts w:eastAsiaTheme="majorEastAsia" w:cstheme="majorBidi"/>
          <w:b/>
          <w:sz w:val="28"/>
          <w:szCs w:val="26"/>
          <w:lang w:val="en-US"/>
        </w:rPr>
        <w:t>a+b</w:t>
      </w:r>
      <w:proofErr w:type="spellEnd"/>
      <w:r>
        <w:rPr>
          <w:rFonts w:eastAsiaTheme="majorEastAsia" w:cstheme="majorBidi"/>
          <w:b/>
          <w:sz w:val="28"/>
          <w:szCs w:val="26"/>
          <w:lang w:val="en-US"/>
        </w:rPr>
        <w:t>*</w:t>
      </w:r>
      <w:proofErr w:type="spellStart"/>
      <w:r>
        <w:rPr>
          <w:rFonts w:eastAsiaTheme="majorEastAsia" w:cstheme="majorBidi"/>
          <w:b/>
          <w:sz w:val="28"/>
          <w:szCs w:val="26"/>
          <w:lang w:val="en-US"/>
        </w:rPr>
        <w:t>x+e</w:t>
      </w:r>
      <w:proofErr w:type="spellEnd"/>
    </w:p>
    <w:p w:rsidR="009B1C5E" w:rsidRDefault="009B1C5E" w:rsidP="009B1C5E">
      <w:pPr>
        <w:spacing w:after="0"/>
        <w:jc w:val="center"/>
        <w:rPr>
          <w:rFonts w:eastAsiaTheme="majorEastAsia" w:cstheme="majorBidi"/>
          <w:sz w:val="28"/>
          <w:szCs w:val="26"/>
        </w:rPr>
      </w:pPr>
      <w:r>
        <w:rPr>
          <w:noProof/>
          <w:lang w:eastAsia="ru-RU"/>
        </w:rPr>
        <w:drawing>
          <wp:inline distT="0" distB="0" distL="0" distR="0" wp14:anchorId="47ADEABC" wp14:editId="0063F612">
            <wp:extent cx="4118457" cy="2366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516" cy="23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5E" w:rsidRDefault="009B1C5E" w:rsidP="009B1C5E">
      <w:pPr>
        <w:spacing w:after="120"/>
        <w:jc w:val="center"/>
        <w:rPr>
          <w:rFonts w:cstheme="minorHAnsi"/>
          <w:color w:val="000000"/>
          <w:sz w:val="28"/>
          <w:szCs w:val="18"/>
        </w:rPr>
      </w:pPr>
      <w:r>
        <w:rPr>
          <w:rFonts w:cstheme="minorHAnsi"/>
          <w:sz w:val="28"/>
        </w:rPr>
        <w:t>Рис. 2.</w:t>
      </w:r>
      <w:r w:rsidRPr="009B1C5E">
        <w:rPr>
          <w:rFonts w:cstheme="minorHAnsi"/>
          <w:sz w:val="28"/>
        </w:rPr>
        <w:t>2</w:t>
      </w:r>
      <w:r w:rsidRPr="00FA697B">
        <w:rPr>
          <w:rFonts w:cstheme="minorHAnsi"/>
          <w:sz w:val="28"/>
        </w:rPr>
        <w:t xml:space="preserve"> – </w:t>
      </w:r>
      <w:r>
        <w:rPr>
          <w:rFonts w:cstheme="minorHAnsi"/>
          <w:color w:val="000000"/>
          <w:sz w:val="28"/>
          <w:szCs w:val="18"/>
        </w:rPr>
        <w:t>График линейной регрессии</w:t>
      </w:r>
    </w:p>
    <w:p w:rsidR="00FF24A8" w:rsidRPr="00FF24A8" w:rsidRDefault="00FF24A8" w:rsidP="00FF24A8">
      <w:pPr>
        <w:spacing w:after="120"/>
        <w:ind w:firstLine="851"/>
        <w:jc w:val="both"/>
        <w:rPr>
          <w:rFonts w:eastAsiaTheme="majorEastAsia" w:cstheme="majorBidi"/>
          <w:sz w:val="28"/>
          <w:szCs w:val="26"/>
        </w:rPr>
      </w:pPr>
      <w:r w:rsidRPr="00FF24A8">
        <w:rPr>
          <w:rFonts w:eastAsiaTheme="majorEastAsia" w:cstheme="majorBidi"/>
          <w:sz w:val="28"/>
          <w:szCs w:val="26"/>
        </w:rPr>
        <w:t xml:space="preserve">При случайной выборке из популяции ее параметры позволяют получить образец модели линейной регрессии. </w:t>
      </w:r>
    </w:p>
    <w:p w:rsidR="009B1C5E" w:rsidRDefault="009B1C5E" w:rsidP="009B1C5E">
      <w:pPr>
        <w:tabs>
          <w:tab w:val="left" w:pos="795"/>
          <w:tab w:val="center" w:pos="4677"/>
        </w:tabs>
        <w:spacing w:before="120" w:after="120"/>
        <w:jc w:val="center"/>
        <w:rPr>
          <w:rFonts w:eastAsiaTheme="majorEastAsia" w:cstheme="majorBidi"/>
          <w:b/>
          <w:sz w:val="28"/>
          <w:szCs w:val="26"/>
        </w:rPr>
      </w:pPr>
      <w:r w:rsidRPr="009B1C5E">
        <w:rPr>
          <w:rFonts w:eastAsiaTheme="majorEastAsia" w:cstheme="majorBidi"/>
          <w:b/>
          <w:sz w:val="28"/>
          <w:szCs w:val="26"/>
        </w:rPr>
        <w:t>2.4.</w:t>
      </w:r>
      <w:r w:rsidR="00FF24A8">
        <w:rPr>
          <w:rFonts w:eastAsiaTheme="majorEastAsia" w:cstheme="majorBidi"/>
          <w:b/>
          <w:sz w:val="28"/>
          <w:szCs w:val="26"/>
        </w:rPr>
        <w:t>2</w:t>
      </w:r>
      <w:r w:rsidRPr="009B1C5E">
        <w:rPr>
          <w:rFonts w:eastAsiaTheme="majorEastAsia" w:cstheme="majorBidi"/>
          <w:b/>
          <w:sz w:val="28"/>
          <w:szCs w:val="26"/>
        </w:rPr>
        <w:t xml:space="preserve"> </w:t>
      </w:r>
      <w:r>
        <w:rPr>
          <w:rFonts w:eastAsiaTheme="majorEastAsia" w:cstheme="majorBidi"/>
          <w:b/>
          <w:sz w:val="28"/>
          <w:szCs w:val="26"/>
        </w:rPr>
        <w:t>Нелинейная регрессионный анализ</w:t>
      </w:r>
    </w:p>
    <w:p w:rsidR="005E5C43" w:rsidRDefault="00FF24A8" w:rsidP="00FF24A8">
      <w:pPr>
        <w:spacing w:after="0"/>
        <w:ind w:firstLine="851"/>
        <w:rPr>
          <w:rFonts w:eastAsiaTheme="majorEastAsia" w:cstheme="majorBidi"/>
          <w:sz w:val="28"/>
          <w:szCs w:val="26"/>
        </w:rPr>
      </w:pPr>
      <w:r w:rsidRPr="00FF24A8">
        <w:rPr>
          <w:rFonts w:eastAsiaTheme="majorEastAsia" w:cstheme="majorBidi"/>
          <w:sz w:val="28"/>
          <w:szCs w:val="26"/>
        </w:rPr>
        <w:t xml:space="preserve">Нелинейные регрессии делятся на два класса: </w:t>
      </w:r>
    </w:p>
    <w:p w:rsidR="005E5C43" w:rsidRDefault="00FF24A8" w:rsidP="005E5C43">
      <w:pPr>
        <w:pStyle w:val="a3"/>
        <w:numPr>
          <w:ilvl w:val="0"/>
          <w:numId w:val="32"/>
        </w:numPr>
        <w:spacing w:after="0"/>
        <w:rPr>
          <w:rFonts w:eastAsiaTheme="majorEastAsia" w:cstheme="majorBidi"/>
          <w:sz w:val="28"/>
          <w:szCs w:val="26"/>
        </w:rPr>
      </w:pPr>
      <w:r w:rsidRPr="005E5C43">
        <w:rPr>
          <w:rFonts w:eastAsiaTheme="majorEastAsia" w:cstheme="majorBidi"/>
          <w:sz w:val="28"/>
          <w:szCs w:val="26"/>
        </w:rPr>
        <w:t>регрессии, нелинейные</w:t>
      </w:r>
      <w:r w:rsidR="005E5C43" w:rsidRPr="005E5C43">
        <w:rPr>
          <w:rFonts w:eastAsiaTheme="majorEastAsia" w:cstheme="majorBidi"/>
          <w:sz w:val="28"/>
          <w:szCs w:val="26"/>
        </w:rPr>
        <w:t xml:space="preserve"> </w:t>
      </w:r>
      <w:r w:rsidRPr="005E5C43">
        <w:rPr>
          <w:rFonts w:eastAsiaTheme="majorEastAsia" w:cstheme="majorBidi"/>
          <w:sz w:val="28"/>
          <w:szCs w:val="26"/>
        </w:rPr>
        <w:t xml:space="preserve">относительно включенных в анализ объясняющих переменных, но линейные по </w:t>
      </w:r>
      <w:r w:rsidR="005E5C43" w:rsidRPr="005E5C43">
        <w:rPr>
          <w:rFonts w:eastAsiaTheme="majorEastAsia" w:cstheme="majorBidi"/>
          <w:sz w:val="28"/>
          <w:szCs w:val="26"/>
        </w:rPr>
        <w:t>оцениваемым параметрам,</w:t>
      </w:r>
    </w:p>
    <w:p w:rsidR="005E5C43" w:rsidRPr="005E5C43" w:rsidRDefault="005E5C43" w:rsidP="005E5C43">
      <w:pPr>
        <w:pStyle w:val="a3"/>
        <w:numPr>
          <w:ilvl w:val="1"/>
          <w:numId w:val="32"/>
        </w:numPr>
        <w:spacing w:after="0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t xml:space="preserve">полиномы разных степеней: </w:t>
      </w:r>
      <w:r>
        <w:rPr>
          <w:rFonts w:eastAsiaTheme="majorEastAsia" w:cstheme="majorBidi"/>
          <w:b/>
          <w:sz w:val="28"/>
          <w:szCs w:val="26"/>
          <w:lang w:val="en-US"/>
        </w:rPr>
        <w:t>y</w:t>
      </w:r>
      <w:r w:rsidRPr="005E5C43">
        <w:rPr>
          <w:rFonts w:eastAsiaTheme="majorEastAsia" w:cstheme="majorBidi"/>
          <w:b/>
          <w:sz w:val="28"/>
          <w:szCs w:val="26"/>
        </w:rPr>
        <w:t xml:space="preserve"> = </w:t>
      </w:r>
      <w:r>
        <w:rPr>
          <w:rFonts w:eastAsiaTheme="majorEastAsia" w:cstheme="majorBidi"/>
          <w:b/>
          <w:sz w:val="28"/>
          <w:szCs w:val="26"/>
          <w:lang w:val="en-US"/>
        </w:rPr>
        <w:t>a</w:t>
      </w:r>
      <w:r w:rsidRPr="005E5C43">
        <w:rPr>
          <w:rFonts w:eastAsiaTheme="majorEastAsia" w:cstheme="majorBidi"/>
          <w:b/>
          <w:sz w:val="28"/>
          <w:szCs w:val="26"/>
        </w:rPr>
        <w:t>+</w:t>
      </w:r>
      <w:r>
        <w:rPr>
          <w:rFonts w:eastAsiaTheme="majorEastAsia" w:cstheme="majorBidi"/>
          <w:b/>
          <w:sz w:val="28"/>
          <w:szCs w:val="26"/>
          <w:lang w:val="en-US"/>
        </w:rPr>
        <w:t>b</w:t>
      </w:r>
      <w:r w:rsidRPr="005E5C43">
        <w:rPr>
          <w:rFonts w:eastAsiaTheme="majorEastAsia" w:cstheme="majorBidi"/>
          <w:b/>
          <w:sz w:val="28"/>
          <w:szCs w:val="26"/>
          <w:vertAlign w:val="subscript"/>
        </w:rPr>
        <w:t>1</w:t>
      </w:r>
      <w:r w:rsidRPr="005E5C43">
        <w:rPr>
          <w:rFonts w:eastAsiaTheme="majorEastAsia" w:cstheme="majorBidi"/>
          <w:sz w:val="28"/>
          <w:szCs w:val="26"/>
        </w:rPr>
        <w:t>*</w:t>
      </w:r>
      <w:r>
        <w:rPr>
          <w:rFonts w:eastAsiaTheme="majorEastAsia" w:cstheme="majorBidi"/>
          <w:b/>
          <w:sz w:val="28"/>
          <w:szCs w:val="26"/>
          <w:lang w:val="en-US"/>
        </w:rPr>
        <w:t>x</w:t>
      </w:r>
      <w:r w:rsidRPr="005E5C43">
        <w:rPr>
          <w:rFonts w:eastAsiaTheme="majorEastAsia" w:cstheme="majorBidi"/>
          <w:b/>
          <w:sz w:val="28"/>
          <w:szCs w:val="26"/>
        </w:rPr>
        <w:t>+</w:t>
      </w:r>
      <w:r>
        <w:rPr>
          <w:rFonts w:eastAsiaTheme="majorEastAsia" w:cstheme="majorBidi"/>
          <w:b/>
          <w:sz w:val="28"/>
          <w:szCs w:val="26"/>
          <w:lang w:val="en-US"/>
        </w:rPr>
        <w:t>b</w:t>
      </w:r>
      <w:r w:rsidRPr="005E5C43">
        <w:rPr>
          <w:rFonts w:eastAsiaTheme="majorEastAsia" w:cstheme="majorBidi"/>
          <w:b/>
          <w:sz w:val="28"/>
          <w:szCs w:val="26"/>
          <w:vertAlign w:val="subscript"/>
        </w:rPr>
        <w:t>2</w:t>
      </w:r>
      <w:r w:rsidRPr="005E5C43">
        <w:rPr>
          <w:rFonts w:eastAsiaTheme="majorEastAsia" w:cstheme="majorBidi"/>
          <w:b/>
          <w:sz w:val="28"/>
          <w:szCs w:val="26"/>
        </w:rPr>
        <w:t>*</w:t>
      </w:r>
      <w:r>
        <w:rPr>
          <w:rFonts w:eastAsiaTheme="majorEastAsia" w:cstheme="majorBidi"/>
          <w:b/>
          <w:sz w:val="28"/>
          <w:szCs w:val="26"/>
          <w:lang w:val="en-US"/>
        </w:rPr>
        <w:t>x</w:t>
      </w:r>
      <w:r w:rsidRPr="005E5C43">
        <w:rPr>
          <w:rFonts w:eastAsiaTheme="majorEastAsia" w:cstheme="majorBidi"/>
          <w:b/>
          <w:sz w:val="28"/>
          <w:szCs w:val="26"/>
          <w:vertAlign w:val="superscript"/>
        </w:rPr>
        <w:t>2</w:t>
      </w:r>
      <w:r w:rsidRPr="005E5C43">
        <w:rPr>
          <w:rFonts w:eastAsiaTheme="majorEastAsia" w:cstheme="majorBidi"/>
          <w:b/>
          <w:sz w:val="28"/>
          <w:szCs w:val="26"/>
        </w:rPr>
        <w:t>+</w:t>
      </w:r>
      <w:r>
        <w:rPr>
          <w:rFonts w:eastAsiaTheme="majorEastAsia" w:cstheme="majorBidi"/>
          <w:b/>
          <w:sz w:val="28"/>
          <w:szCs w:val="26"/>
          <w:lang w:val="en-US"/>
        </w:rPr>
        <w:t>b</w:t>
      </w:r>
      <w:r w:rsidRPr="005E5C43">
        <w:rPr>
          <w:rFonts w:eastAsiaTheme="majorEastAsia" w:cstheme="majorBidi"/>
          <w:b/>
          <w:sz w:val="28"/>
          <w:szCs w:val="26"/>
          <w:vertAlign w:val="subscript"/>
        </w:rPr>
        <w:t>3</w:t>
      </w:r>
      <w:r w:rsidRPr="005E5C43">
        <w:rPr>
          <w:rFonts w:eastAsiaTheme="majorEastAsia" w:cstheme="majorBidi"/>
          <w:b/>
          <w:sz w:val="28"/>
          <w:szCs w:val="26"/>
        </w:rPr>
        <w:t>*</w:t>
      </w:r>
      <w:r>
        <w:rPr>
          <w:rFonts w:eastAsiaTheme="majorEastAsia" w:cstheme="majorBidi"/>
          <w:b/>
          <w:sz w:val="28"/>
          <w:szCs w:val="26"/>
          <w:lang w:val="en-US"/>
        </w:rPr>
        <w:t>x</w:t>
      </w:r>
      <w:r w:rsidRPr="005E5C43">
        <w:rPr>
          <w:rFonts w:eastAsiaTheme="majorEastAsia" w:cstheme="majorBidi"/>
          <w:b/>
          <w:sz w:val="28"/>
          <w:szCs w:val="26"/>
          <w:vertAlign w:val="superscript"/>
        </w:rPr>
        <w:t>3</w:t>
      </w:r>
      <w:r w:rsidRPr="005E5C43">
        <w:rPr>
          <w:rFonts w:eastAsiaTheme="majorEastAsia" w:cstheme="majorBidi"/>
          <w:b/>
          <w:sz w:val="28"/>
          <w:szCs w:val="26"/>
        </w:rPr>
        <w:t>+</w:t>
      </w:r>
      <w:r>
        <w:rPr>
          <w:rFonts w:eastAsiaTheme="majorEastAsia" w:cstheme="majorBidi"/>
          <w:b/>
          <w:sz w:val="28"/>
          <w:szCs w:val="26"/>
          <w:lang w:val="en-US"/>
        </w:rPr>
        <w:t>e</w:t>
      </w:r>
      <w:r w:rsidRPr="005E5C43">
        <w:rPr>
          <w:rFonts w:eastAsiaTheme="majorEastAsia" w:cstheme="majorBidi"/>
          <w:b/>
          <w:sz w:val="28"/>
          <w:szCs w:val="26"/>
        </w:rPr>
        <w:t>,</w:t>
      </w:r>
    </w:p>
    <w:p w:rsidR="005E5C43" w:rsidRPr="005E5C43" w:rsidRDefault="005E5C43" w:rsidP="005E5C43">
      <w:pPr>
        <w:pStyle w:val="a3"/>
        <w:numPr>
          <w:ilvl w:val="1"/>
          <w:numId w:val="32"/>
        </w:numPr>
        <w:spacing w:after="0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t xml:space="preserve">равносторонняя гипербола </w:t>
      </w:r>
      <w:r>
        <w:rPr>
          <w:rFonts w:eastAsiaTheme="majorEastAsia" w:cstheme="majorBidi"/>
          <w:b/>
          <w:sz w:val="28"/>
          <w:szCs w:val="26"/>
          <w:lang w:val="en-US"/>
        </w:rPr>
        <w:t>y</w:t>
      </w:r>
      <w:r w:rsidRPr="005E5C43">
        <w:rPr>
          <w:rFonts w:eastAsiaTheme="majorEastAsia" w:cstheme="majorBidi"/>
          <w:b/>
          <w:sz w:val="28"/>
          <w:szCs w:val="26"/>
        </w:rPr>
        <w:t xml:space="preserve"> = </w:t>
      </w:r>
      <w:r>
        <w:rPr>
          <w:rFonts w:eastAsiaTheme="majorEastAsia" w:cstheme="majorBidi"/>
          <w:b/>
          <w:sz w:val="28"/>
          <w:szCs w:val="26"/>
          <w:lang w:val="en-US"/>
        </w:rPr>
        <w:t>a</w:t>
      </w:r>
      <w:r w:rsidRPr="005E5C43">
        <w:rPr>
          <w:rFonts w:eastAsiaTheme="majorEastAsia" w:cstheme="majorBidi"/>
          <w:b/>
          <w:sz w:val="28"/>
          <w:szCs w:val="26"/>
        </w:rPr>
        <w:t xml:space="preserve">+ </w:t>
      </w:r>
      <w:r>
        <w:rPr>
          <w:rFonts w:eastAsiaTheme="majorEastAsia" w:cstheme="majorBidi"/>
          <w:b/>
          <w:sz w:val="28"/>
          <w:szCs w:val="26"/>
          <w:lang w:val="en-US"/>
        </w:rPr>
        <w:t>b</w:t>
      </w:r>
      <w:r w:rsidRPr="005E5C43">
        <w:rPr>
          <w:rFonts w:eastAsiaTheme="majorEastAsia" w:cstheme="majorBidi"/>
          <w:b/>
          <w:sz w:val="28"/>
          <w:szCs w:val="26"/>
        </w:rPr>
        <w:t>/</w:t>
      </w:r>
      <w:r>
        <w:rPr>
          <w:rFonts w:eastAsiaTheme="majorEastAsia" w:cstheme="majorBidi"/>
          <w:b/>
          <w:sz w:val="28"/>
          <w:szCs w:val="26"/>
          <w:lang w:val="en-US"/>
        </w:rPr>
        <w:t>x</w:t>
      </w:r>
      <w:r w:rsidRPr="005E5C43">
        <w:rPr>
          <w:rFonts w:eastAsiaTheme="majorEastAsia" w:cstheme="majorBidi"/>
          <w:b/>
          <w:sz w:val="28"/>
          <w:szCs w:val="26"/>
        </w:rPr>
        <w:t xml:space="preserve"> + </w:t>
      </w:r>
      <w:r>
        <w:rPr>
          <w:rFonts w:eastAsiaTheme="majorEastAsia" w:cstheme="majorBidi"/>
          <w:b/>
          <w:sz w:val="28"/>
          <w:szCs w:val="26"/>
          <w:lang w:val="en-US"/>
        </w:rPr>
        <w:t>e</w:t>
      </w:r>
      <w:r w:rsidRPr="005E5C43">
        <w:rPr>
          <w:rFonts w:eastAsiaTheme="majorEastAsia" w:cstheme="majorBidi"/>
          <w:b/>
          <w:sz w:val="28"/>
          <w:szCs w:val="26"/>
        </w:rPr>
        <w:t>,</w:t>
      </w:r>
    </w:p>
    <w:p w:rsidR="005E5C43" w:rsidRDefault="00FF24A8" w:rsidP="005E5C43">
      <w:pPr>
        <w:pStyle w:val="a3"/>
        <w:numPr>
          <w:ilvl w:val="0"/>
          <w:numId w:val="32"/>
        </w:numPr>
        <w:spacing w:after="0"/>
        <w:rPr>
          <w:rFonts w:eastAsiaTheme="majorEastAsia" w:cstheme="majorBidi"/>
          <w:sz w:val="28"/>
          <w:szCs w:val="26"/>
        </w:rPr>
      </w:pPr>
      <w:r w:rsidRPr="005E5C43">
        <w:rPr>
          <w:rFonts w:eastAsiaTheme="majorEastAsia" w:cstheme="majorBidi"/>
          <w:sz w:val="28"/>
          <w:szCs w:val="26"/>
        </w:rPr>
        <w:t>регрессии, нелине</w:t>
      </w:r>
      <w:r w:rsidR="005E5C43">
        <w:rPr>
          <w:rFonts w:eastAsiaTheme="majorEastAsia" w:cstheme="majorBidi"/>
          <w:sz w:val="28"/>
          <w:szCs w:val="26"/>
        </w:rPr>
        <w:t>йные по оцениваемым параметрам,</w:t>
      </w:r>
    </w:p>
    <w:p w:rsidR="005E5C43" w:rsidRDefault="005E5C43" w:rsidP="005E5C43">
      <w:pPr>
        <w:pStyle w:val="a3"/>
        <w:numPr>
          <w:ilvl w:val="1"/>
          <w:numId w:val="32"/>
        </w:numPr>
        <w:spacing w:after="0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t xml:space="preserve">степенная </w:t>
      </w:r>
      <w:r>
        <w:rPr>
          <w:rFonts w:eastAsiaTheme="majorEastAsia" w:cstheme="majorBidi"/>
          <w:b/>
          <w:sz w:val="28"/>
          <w:szCs w:val="26"/>
          <w:lang w:val="en-US"/>
        </w:rPr>
        <w:t>y</w:t>
      </w:r>
      <w:r w:rsidRPr="005E5C43">
        <w:rPr>
          <w:rFonts w:eastAsiaTheme="majorEastAsia" w:cstheme="majorBidi"/>
          <w:b/>
          <w:sz w:val="28"/>
          <w:szCs w:val="26"/>
        </w:rPr>
        <w:t xml:space="preserve"> = </w:t>
      </w:r>
      <w:r>
        <w:rPr>
          <w:rFonts w:eastAsiaTheme="majorEastAsia" w:cstheme="majorBidi"/>
          <w:b/>
          <w:sz w:val="28"/>
          <w:szCs w:val="26"/>
          <w:lang w:val="en-US"/>
        </w:rPr>
        <w:t>a</w:t>
      </w:r>
      <w:r w:rsidRPr="005E5C43">
        <w:rPr>
          <w:rFonts w:eastAsiaTheme="majorEastAsia" w:cstheme="majorBidi"/>
          <w:b/>
          <w:sz w:val="28"/>
          <w:szCs w:val="26"/>
        </w:rPr>
        <w:t>*</w:t>
      </w:r>
      <w:proofErr w:type="spellStart"/>
      <w:r>
        <w:rPr>
          <w:rFonts w:eastAsiaTheme="majorEastAsia" w:cstheme="majorBidi"/>
          <w:b/>
          <w:sz w:val="28"/>
          <w:szCs w:val="26"/>
          <w:lang w:val="en-US"/>
        </w:rPr>
        <w:t>x</w:t>
      </w:r>
      <w:r>
        <w:rPr>
          <w:rFonts w:eastAsiaTheme="majorEastAsia" w:cstheme="majorBidi"/>
          <w:b/>
          <w:sz w:val="28"/>
          <w:szCs w:val="26"/>
          <w:vertAlign w:val="superscript"/>
          <w:lang w:val="en-US"/>
        </w:rPr>
        <w:t>b</w:t>
      </w:r>
      <w:proofErr w:type="spellEnd"/>
      <w:r w:rsidRPr="005E5C43">
        <w:rPr>
          <w:rFonts w:eastAsiaTheme="majorEastAsia" w:cstheme="majorBidi"/>
          <w:b/>
          <w:sz w:val="28"/>
          <w:szCs w:val="26"/>
          <w:vertAlign w:val="superscript"/>
        </w:rPr>
        <w:t xml:space="preserve"> </w:t>
      </w:r>
      <w:r w:rsidRPr="005E5C43">
        <w:rPr>
          <w:rFonts w:eastAsiaTheme="majorEastAsia" w:cstheme="majorBidi"/>
          <w:b/>
          <w:sz w:val="28"/>
          <w:szCs w:val="26"/>
        </w:rPr>
        <w:t>*</w:t>
      </w:r>
      <w:r>
        <w:rPr>
          <w:rFonts w:eastAsiaTheme="majorEastAsia" w:cstheme="majorBidi"/>
          <w:b/>
          <w:sz w:val="28"/>
          <w:szCs w:val="26"/>
          <w:lang w:val="en-US"/>
        </w:rPr>
        <w:t>e</w:t>
      </w:r>
    </w:p>
    <w:p w:rsidR="005E5C43" w:rsidRDefault="005E5C43" w:rsidP="005E5C43">
      <w:pPr>
        <w:pStyle w:val="a3"/>
        <w:numPr>
          <w:ilvl w:val="1"/>
          <w:numId w:val="32"/>
        </w:numPr>
        <w:spacing w:after="0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t>показательная</w:t>
      </w:r>
      <w:r w:rsidRPr="005E5C43">
        <w:rPr>
          <w:rFonts w:eastAsiaTheme="majorEastAsia" w:cstheme="majorBidi"/>
          <w:sz w:val="28"/>
          <w:szCs w:val="26"/>
        </w:rPr>
        <w:t xml:space="preserve"> </w:t>
      </w:r>
      <w:r>
        <w:rPr>
          <w:rFonts w:eastAsiaTheme="majorEastAsia" w:cstheme="majorBidi"/>
          <w:b/>
          <w:sz w:val="28"/>
          <w:szCs w:val="26"/>
          <w:lang w:val="en-US"/>
        </w:rPr>
        <w:t>y</w:t>
      </w:r>
      <w:r w:rsidRPr="005E5C43">
        <w:rPr>
          <w:rFonts w:eastAsiaTheme="majorEastAsia" w:cstheme="majorBidi"/>
          <w:b/>
          <w:sz w:val="28"/>
          <w:szCs w:val="26"/>
        </w:rPr>
        <w:t xml:space="preserve"> = </w:t>
      </w:r>
      <w:r w:rsidRPr="005E5C43">
        <w:rPr>
          <w:rFonts w:eastAsiaTheme="majorEastAsia" w:cstheme="majorBidi"/>
          <w:b/>
          <w:sz w:val="28"/>
          <w:szCs w:val="26"/>
          <w:lang w:val="en-US"/>
        </w:rPr>
        <w:t>a</w:t>
      </w:r>
      <w:r w:rsidRPr="005E5C43">
        <w:rPr>
          <w:rFonts w:eastAsiaTheme="majorEastAsia" w:cstheme="majorBidi"/>
          <w:b/>
          <w:sz w:val="28"/>
          <w:szCs w:val="26"/>
        </w:rPr>
        <w:t>*</w:t>
      </w:r>
      <w:proofErr w:type="spellStart"/>
      <w:r w:rsidRPr="005E5C43">
        <w:rPr>
          <w:rFonts w:eastAsiaTheme="majorEastAsia" w:cstheme="majorBidi"/>
          <w:b/>
          <w:sz w:val="28"/>
          <w:szCs w:val="26"/>
          <w:lang w:val="en-US"/>
        </w:rPr>
        <w:t>b</w:t>
      </w:r>
      <w:r>
        <w:rPr>
          <w:rFonts w:eastAsiaTheme="majorEastAsia" w:cstheme="majorBidi"/>
          <w:b/>
          <w:sz w:val="28"/>
          <w:szCs w:val="26"/>
          <w:vertAlign w:val="superscript"/>
          <w:lang w:val="en-US"/>
        </w:rPr>
        <w:t>x</w:t>
      </w:r>
      <w:proofErr w:type="spellEnd"/>
      <w:r w:rsidRPr="005E5C43">
        <w:rPr>
          <w:rFonts w:eastAsiaTheme="majorEastAsia" w:cstheme="majorBidi"/>
          <w:b/>
          <w:sz w:val="28"/>
          <w:szCs w:val="26"/>
          <w:vertAlign w:val="superscript"/>
        </w:rPr>
        <w:t xml:space="preserve"> </w:t>
      </w:r>
      <w:r w:rsidRPr="005E5C43">
        <w:rPr>
          <w:rFonts w:eastAsiaTheme="majorEastAsia" w:cstheme="majorBidi"/>
          <w:b/>
          <w:sz w:val="28"/>
          <w:szCs w:val="26"/>
        </w:rPr>
        <w:t>*</w:t>
      </w:r>
      <w:r w:rsidRPr="005E5C43">
        <w:rPr>
          <w:rFonts w:eastAsiaTheme="majorEastAsia" w:cstheme="majorBidi"/>
          <w:b/>
          <w:sz w:val="28"/>
          <w:szCs w:val="26"/>
          <w:lang w:val="en-US"/>
        </w:rPr>
        <w:t>e</w:t>
      </w:r>
    </w:p>
    <w:p w:rsidR="009B1C5E" w:rsidRPr="005E5C43" w:rsidRDefault="00FF24A8" w:rsidP="005E5C43">
      <w:pPr>
        <w:spacing w:after="0"/>
        <w:jc w:val="center"/>
        <w:rPr>
          <w:rFonts w:eastAsiaTheme="majorEastAsia" w:cstheme="majorBidi"/>
          <w:sz w:val="28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A080DBD" wp14:editId="38438B4C">
            <wp:extent cx="3723437" cy="25758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748" cy="25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5E" w:rsidRPr="009B1C5E" w:rsidRDefault="009B1C5E" w:rsidP="009B1C5E">
      <w:pPr>
        <w:spacing w:after="120"/>
        <w:jc w:val="center"/>
        <w:rPr>
          <w:rFonts w:eastAsiaTheme="majorEastAsia" w:cstheme="majorBidi"/>
          <w:sz w:val="28"/>
          <w:szCs w:val="26"/>
        </w:rPr>
      </w:pPr>
      <w:r>
        <w:rPr>
          <w:rFonts w:cstheme="minorHAnsi"/>
          <w:sz w:val="28"/>
        </w:rPr>
        <w:t>Рис. 2.</w:t>
      </w:r>
      <w:r w:rsidR="00D478B9">
        <w:rPr>
          <w:rFonts w:cstheme="minorHAnsi"/>
          <w:sz w:val="28"/>
        </w:rPr>
        <w:t>3</w:t>
      </w:r>
      <w:r w:rsidRPr="00FA697B">
        <w:rPr>
          <w:rFonts w:cstheme="minorHAnsi"/>
          <w:sz w:val="28"/>
        </w:rPr>
        <w:t xml:space="preserve"> – </w:t>
      </w:r>
      <w:r>
        <w:rPr>
          <w:rFonts w:cstheme="minorHAnsi"/>
          <w:color w:val="000000"/>
          <w:sz w:val="28"/>
          <w:szCs w:val="18"/>
        </w:rPr>
        <w:t xml:space="preserve">График </w:t>
      </w:r>
      <w:r w:rsidR="00FF24A8">
        <w:rPr>
          <w:rFonts w:cstheme="minorHAnsi"/>
          <w:color w:val="000000"/>
          <w:sz w:val="28"/>
          <w:szCs w:val="18"/>
        </w:rPr>
        <w:t>не</w:t>
      </w:r>
      <w:r>
        <w:rPr>
          <w:rFonts w:cstheme="minorHAnsi"/>
          <w:color w:val="000000"/>
          <w:sz w:val="28"/>
          <w:szCs w:val="18"/>
        </w:rPr>
        <w:t>линейной регрессии</w:t>
      </w:r>
    </w:p>
    <w:p w:rsidR="00FF24A8" w:rsidRDefault="00FF24A8" w:rsidP="00FF24A8">
      <w:pPr>
        <w:tabs>
          <w:tab w:val="left" w:pos="795"/>
          <w:tab w:val="center" w:pos="4677"/>
        </w:tabs>
        <w:spacing w:before="120" w:after="120"/>
        <w:jc w:val="center"/>
        <w:rPr>
          <w:rFonts w:eastAsiaTheme="majorEastAsia" w:cstheme="majorBidi"/>
          <w:b/>
          <w:sz w:val="28"/>
          <w:szCs w:val="26"/>
        </w:rPr>
      </w:pPr>
      <w:r w:rsidRPr="009B1C5E">
        <w:rPr>
          <w:rFonts w:eastAsiaTheme="majorEastAsia" w:cstheme="majorBidi"/>
          <w:b/>
          <w:sz w:val="28"/>
          <w:szCs w:val="26"/>
        </w:rPr>
        <w:t>2.4.</w:t>
      </w:r>
      <w:r w:rsidR="00D478B9">
        <w:rPr>
          <w:rFonts w:eastAsiaTheme="majorEastAsia" w:cstheme="majorBidi"/>
          <w:b/>
          <w:sz w:val="28"/>
          <w:szCs w:val="26"/>
        </w:rPr>
        <w:t>3</w:t>
      </w:r>
      <w:r w:rsidRPr="009B1C5E">
        <w:rPr>
          <w:rFonts w:eastAsiaTheme="majorEastAsia" w:cstheme="majorBidi"/>
          <w:b/>
          <w:sz w:val="28"/>
          <w:szCs w:val="26"/>
        </w:rPr>
        <w:t xml:space="preserve"> </w:t>
      </w:r>
      <w:r>
        <w:rPr>
          <w:rFonts w:eastAsiaTheme="majorEastAsia" w:cstheme="majorBidi"/>
          <w:b/>
          <w:sz w:val="28"/>
          <w:szCs w:val="26"/>
        </w:rPr>
        <w:t>М</w:t>
      </w:r>
      <w:r w:rsidRPr="00FF24A8">
        <w:rPr>
          <w:rFonts w:eastAsiaTheme="majorEastAsia" w:cstheme="majorBidi"/>
          <w:b/>
          <w:sz w:val="28"/>
          <w:szCs w:val="26"/>
        </w:rPr>
        <w:t>етод наименьших квадратов (МНК)</w:t>
      </w:r>
    </w:p>
    <w:p w:rsidR="00EB65EF" w:rsidRPr="00EB65EF" w:rsidRDefault="00EB65EF" w:rsidP="00EB65EF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373737"/>
          <w:sz w:val="28"/>
          <w:szCs w:val="23"/>
        </w:rPr>
      </w:pPr>
      <w:r w:rsidRPr="00EB65EF">
        <w:rPr>
          <w:rFonts w:asciiTheme="minorHAnsi" w:hAnsiTheme="minorHAnsi" w:cstheme="minorHAnsi"/>
          <w:color w:val="373737"/>
          <w:sz w:val="28"/>
          <w:szCs w:val="23"/>
        </w:rPr>
        <w:t>Методом наименьших квадратов называют такой метод, при котором нахождение оптимальных параметров линейной регрессии, имеет в сумме квадратов регрессионных остатков минимальное количество ошибок.</w:t>
      </w:r>
    </w:p>
    <w:p w:rsidR="00EB65EF" w:rsidRPr="00EB65EF" w:rsidRDefault="00EB65EF" w:rsidP="00EB65EF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373737"/>
          <w:sz w:val="28"/>
          <w:szCs w:val="23"/>
        </w:rPr>
      </w:pPr>
      <w:r w:rsidRPr="00EB65EF">
        <w:rPr>
          <w:rFonts w:asciiTheme="minorHAnsi" w:hAnsiTheme="minorHAnsi" w:cstheme="minorHAnsi"/>
          <w:color w:val="373737"/>
          <w:sz w:val="28"/>
          <w:szCs w:val="23"/>
        </w:rPr>
        <w:t>В этом методе ключевым моментом выступает, минимизация евклидова расстояния</w:t>
      </w:r>
      <w:r>
        <w:rPr>
          <w:rFonts w:asciiTheme="minorHAnsi" w:hAnsiTheme="minorHAnsi" w:cstheme="minorHAnsi"/>
          <w:color w:val="373737"/>
          <w:sz w:val="28"/>
          <w:szCs w:val="23"/>
        </w:rPr>
        <w:t>:</w:t>
      </w:r>
      <w:r w:rsidRPr="00EB65EF">
        <w:rPr>
          <w:rFonts w:asciiTheme="minorHAnsi" w:hAnsiTheme="minorHAnsi" w:cstheme="minorHAnsi"/>
          <w:color w:val="373737"/>
          <w:sz w:val="28"/>
          <w:szCs w:val="23"/>
        </w:rPr>
        <w:t> </w:t>
      </w:r>
    </w:p>
    <w:p w:rsidR="00EB65EF" w:rsidRPr="00EB65EF" w:rsidRDefault="00EB65EF" w:rsidP="00EB65EF">
      <w:pPr>
        <w:pStyle w:val="ac"/>
        <w:shd w:val="clear" w:color="auto" w:fill="FFFFFF"/>
        <w:spacing w:before="0" w:beforeAutospacing="0" w:after="0" w:afterAutospacing="0"/>
        <w:ind w:firstLine="851"/>
        <w:jc w:val="center"/>
        <w:rPr>
          <w:rFonts w:asciiTheme="minorHAnsi" w:hAnsiTheme="minorHAnsi" w:cstheme="minorHAnsi"/>
          <w:color w:val="373737"/>
          <w:sz w:val="28"/>
          <w:szCs w:val="23"/>
        </w:rPr>
      </w:pPr>
      <w:r w:rsidRPr="00EB65EF">
        <w:rPr>
          <w:rFonts w:asciiTheme="minorHAnsi" w:hAnsiTheme="minorHAnsi" w:cstheme="minorHAnsi"/>
          <w:noProof/>
          <w:color w:val="702F81"/>
          <w:sz w:val="28"/>
          <w:szCs w:val="23"/>
        </w:rPr>
        <w:drawing>
          <wp:inline distT="0" distB="0" distL="0" distR="0" wp14:anchorId="5CFD51F4" wp14:editId="7D3DD96D">
            <wp:extent cx="951230" cy="380365"/>
            <wp:effectExtent l="0" t="0" r="1270" b="635"/>
            <wp:docPr id="9" name="Рисунок 9" descr="МНК">
              <a:hlinkClick xmlns:a="http://schemas.openxmlformats.org/drawingml/2006/main" r:id="rId14" tooltip="&quot;МНК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НК">
                      <a:hlinkClick r:id="rId14" tooltip="&quot;МНК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EF" w:rsidRPr="00EB65EF" w:rsidRDefault="00C43E60" w:rsidP="00EB65EF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373737"/>
          <w:sz w:val="28"/>
          <w:szCs w:val="23"/>
        </w:rPr>
      </w:pPr>
      <w:r>
        <w:rPr>
          <w:rFonts w:asciiTheme="minorHAnsi" w:hAnsiTheme="minorHAnsi" w:cstheme="minorHAnsi"/>
          <w:color w:val="373737"/>
          <w:sz w:val="28"/>
          <w:szCs w:val="23"/>
        </w:rPr>
        <w:t>М</w:t>
      </w:r>
      <w:r w:rsidR="00EB65EF" w:rsidRPr="00EB65EF">
        <w:rPr>
          <w:rFonts w:asciiTheme="minorHAnsi" w:hAnsiTheme="minorHAnsi" w:cstheme="minorHAnsi"/>
          <w:color w:val="373737"/>
          <w:sz w:val="28"/>
          <w:szCs w:val="23"/>
        </w:rPr>
        <w:t>ежду вектором восстановленных значений зависимой переменной и вектором фактических значений зависимой переменной.</w:t>
      </w:r>
    </w:p>
    <w:p w:rsidR="00C43E60" w:rsidRDefault="00D478B9" w:rsidP="00C43E60">
      <w:pPr>
        <w:spacing w:before="120" w:after="120"/>
        <w:jc w:val="center"/>
        <w:rPr>
          <w:rFonts w:eastAsiaTheme="majorEastAsia" w:cstheme="majorBidi"/>
          <w:b/>
          <w:sz w:val="28"/>
          <w:szCs w:val="26"/>
        </w:rPr>
      </w:pPr>
      <w:r w:rsidRPr="00D478B9">
        <w:rPr>
          <w:rFonts w:eastAsiaTheme="majorEastAsia" w:cstheme="majorBidi"/>
          <w:b/>
          <w:sz w:val="28"/>
          <w:szCs w:val="26"/>
        </w:rPr>
        <w:t>2.4.</w:t>
      </w:r>
      <w:r>
        <w:rPr>
          <w:rFonts w:eastAsiaTheme="majorEastAsia" w:cstheme="majorBidi"/>
          <w:b/>
          <w:sz w:val="28"/>
          <w:szCs w:val="26"/>
        </w:rPr>
        <w:t>4</w:t>
      </w:r>
      <w:r w:rsidR="00C43E60" w:rsidRPr="00D478B9">
        <w:rPr>
          <w:rFonts w:eastAsiaTheme="majorEastAsia" w:cstheme="majorBidi"/>
          <w:b/>
          <w:sz w:val="28"/>
          <w:szCs w:val="26"/>
        </w:rPr>
        <w:t xml:space="preserve"> </w:t>
      </w:r>
      <w:r w:rsidR="00C43E60" w:rsidRPr="00C43E60">
        <w:rPr>
          <w:rFonts w:eastAsiaTheme="majorEastAsia" w:cstheme="majorBidi"/>
          <w:b/>
          <w:sz w:val="28"/>
          <w:szCs w:val="26"/>
        </w:rPr>
        <w:t>Другие методы</w:t>
      </w:r>
    </w:p>
    <w:p w:rsidR="00C43E60" w:rsidRDefault="00C43E60" w:rsidP="00C43E60">
      <w:pPr>
        <w:spacing w:after="120"/>
        <w:ind w:firstLine="851"/>
        <w:jc w:val="both"/>
        <w:rPr>
          <w:rFonts w:eastAsiaTheme="majorEastAsia" w:cstheme="majorBidi"/>
          <w:sz w:val="28"/>
          <w:szCs w:val="26"/>
        </w:rPr>
      </w:pPr>
      <w:r w:rsidRPr="00C43E60">
        <w:rPr>
          <w:rFonts w:eastAsiaTheme="majorEastAsia" w:cstheme="majorBidi"/>
          <w:sz w:val="28"/>
          <w:szCs w:val="26"/>
        </w:rPr>
        <w:t xml:space="preserve">Несмотря на то что параметры регрессионной модели, как правило, оцениваются с использованием метода наименьших квадратов, существуют и другие методы, которые используются гораздо реже. К примеру, это следующие методы: </w:t>
      </w:r>
    </w:p>
    <w:p w:rsidR="00C43E60" w:rsidRPr="00C43E60" w:rsidRDefault="00C43E60" w:rsidP="00C43E60">
      <w:pPr>
        <w:pStyle w:val="a3"/>
        <w:numPr>
          <w:ilvl w:val="0"/>
          <w:numId w:val="33"/>
        </w:numPr>
        <w:spacing w:after="120"/>
        <w:jc w:val="both"/>
        <w:rPr>
          <w:rFonts w:eastAsiaTheme="majorEastAsia" w:cstheme="majorBidi"/>
          <w:sz w:val="28"/>
          <w:szCs w:val="26"/>
        </w:rPr>
      </w:pPr>
      <w:r w:rsidRPr="00C43E60">
        <w:rPr>
          <w:rFonts w:eastAsiaTheme="majorEastAsia" w:cstheme="majorBidi"/>
          <w:sz w:val="28"/>
          <w:szCs w:val="26"/>
        </w:rPr>
        <w:t xml:space="preserve">Байесовские методы (например, байесовский метод линейной регрессии). </w:t>
      </w:r>
    </w:p>
    <w:p w:rsidR="00C43E60" w:rsidRPr="00C43E60" w:rsidRDefault="00C43E60" w:rsidP="00C43E60">
      <w:pPr>
        <w:pStyle w:val="a3"/>
        <w:numPr>
          <w:ilvl w:val="0"/>
          <w:numId w:val="33"/>
        </w:numPr>
        <w:spacing w:after="120"/>
        <w:jc w:val="both"/>
        <w:rPr>
          <w:rFonts w:eastAsiaTheme="majorEastAsia" w:cstheme="majorBidi"/>
          <w:sz w:val="28"/>
          <w:szCs w:val="26"/>
        </w:rPr>
      </w:pPr>
      <w:r w:rsidRPr="00C43E60">
        <w:rPr>
          <w:rFonts w:eastAsiaTheme="majorEastAsia" w:cstheme="majorBidi"/>
          <w:sz w:val="28"/>
          <w:szCs w:val="26"/>
        </w:rPr>
        <w:t xml:space="preserve">Процентная регрессия, использующаяся для ситуаций, когда снижение процентных ошибок считается более целесообразным. </w:t>
      </w:r>
    </w:p>
    <w:p w:rsidR="00C43E60" w:rsidRPr="00C43E60" w:rsidRDefault="00C43E60" w:rsidP="00C43E60">
      <w:pPr>
        <w:pStyle w:val="a3"/>
        <w:numPr>
          <w:ilvl w:val="0"/>
          <w:numId w:val="33"/>
        </w:numPr>
        <w:spacing w:after="120"/>
        <w:jc w:val="both"/>
        <w:rPr>
          <w:rFonts w:eastAsiaTheme="majorEastAsia" w:cstheme="majorBidi"/>
          <w:sz w:val="28"/>
          <w:szCs w:val="26"/>
        </w:rPr>
      </w:pPr>
      <w:r w:rsidRPr="00C43E60">
        <w:rPr>
          <w:rFonts w:eastAsiaTheme="majorEastAsia" w:cstheme="majorBidi"/>
          <w:sz w:val="28"/>
          <w:szCs w:val="26"/>
        </w:rPr>
        <w:t xml:space="preserve">Наименьшие абсолютные отклонения, что является более устойчивым в присутствии выбросов, приводящих к </w:t>
      </w:r>
      <w:proofErr w:type="spellStart"/>
      <w:r w:rsidRPr="00C43E60">
        <w:rPr>
          <w:rFonts w:eastAsiaTheme="majorEastAsia" w:cstheme="majorBidi"/>
          <w:sz w:val="28"/>
          <w:szCs w:val="26"/>
        </w:rPr>
        <w:t>квантильной</w:t>
      </w:r>
      <w:proofErr w:type="spellEnd"/>
      <w:r w:rsidRPr="00C43E60">
        <w:rPr>
          <w:rFonts w:eastAsiaTheme="majorEastAsia" w:cstheme="majorBidi"/>
          <w:sz w:val="28"/>
          <w:szCs w:val="26"/>
        </w:rPr>
        <w:t xml:space="preserve"> регрессии. </w:t>
      </w:r>
    </w:p>
    <w:p w:rsidR="00C43E60" w:rsidRPr="00C43E60" w:rsidRDefault="00C43E60" w:rsidP="00C43E60">
      <w:pPr>
        <w:pStyle w:val="a3"/>
        <w:numPr>
          <w:ilvl w:val="0"/>
          <w:numId w:val="33"/>
        </w:numPr>
        <w:spacing w:after="120"/>
        <w:jc w:val="both"/>
        <w:rPr>
          <w:rFonts w:eastAsiaTheme="majorEastAsia" w:cstheme="majorBidi"/>
          <w:sz w:val="28"/>
          <w:szCs w:val="26"/>
        </w:rPr>
      </w:pPr>
      <w:r w:rsidRPr="00C43E60">
        <w:rPr>
          <w:rFonts w:eastAsiaTheme="majorEastAsia" w:cstheme="majorBidi"/>
          <w:sz w:val="28"/>
          <w:szCs w:val="26"/>
        </w:rPr>
        <w:t xml:space="preserve">Непараметрическая регрессия, требующая большого количества наблюдений и вычислений. </w:t>
      </w:r>
    </w:p>
    <w:p w:rsidR="009B1C5E" w:rsidRDefault="00C43E60" w:rsidP="00C43E60">
      <w:pPr>
        <w:pStyle w:val="a3"/>
        <w:numPr>
          <w:ilvl w:val="0"/>
          <w:numId w:val="33"/>
        </w:numPr>
        <w:spacing w:after="120"/>
        <w:jc w:val="both"/>
        <w:rPr>
          <w:rFonts w:eastAsiaTheme="majorEastAsia" w:cstheme="majorBidi"/>
          <w:sz w:val="28"/>
          <w:szCs w:val="26"/>
        </w:rPr>
      </w:pPr>
      <w:r w:rsidRPr="00C43E60">
        <w:rPr>
          <w:rFonts w:eastAsiaTheme="majorEastAsia" w:cstheme="majorBidi"/>
          <w:sz w:val="28"/>
          <w:szCs w:val="26"/>
        </w:rPr>
        <w:t>Расстояние метрики обучения, которая изучается в поисках значимого расстояния метрики в заданном входном пространстве</w:t>
      </w:r>
    </w:p>
    <w:p w:rsidR="00D478B9" w:rsidRDefault="00D478B9" w:rsidP="00D478B9">
      <w:pPr>
        <w:spacing w:before="240" w:after="12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2.5 Временные ряды</w:t>
      </w:r>
    </w:p>
    <w:p w:rsidR="00D478B9" w:rsidRPr="00D478B9" w:rsidRDefault="00D478B9" w:rsidP="00D478B9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D478B9">
        <w:rPr>
          <w:rFonts w:asciiTheme="minorHAnsi" w:hAnsiTheme="minorHAnsi" w:cstheme="minorHAnsi"/>
          <w:color w:val="000000"/>
          <w:sz w:val="28"/>
          <w:szCs w:val="27"/>
        </w:rPr>
        <w:t xml:space="preserve">Временной ряд – это множество наблюдений, генерируемых последовательно во времени. Если время непрерывно, временно ряд называется непрерывным. Если время изменяется дискретно, временной ряд дискретен. </w:t>
      </w:r>
    </w:p>
    <w:p w:rsidR="00D478B9" w:rsidRDefault="00D478B9" w:rsidP="00D478B9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D478B9">
        <w:rPr>
          <w:rFonts w:asciiTheme="minorHAnsi" w:hAnsiTheme="minorHAnsi" w:cstheme="minorHAnsi"/>
          <w:color w:val="000000"/>
          <w:sz w:val="28"/>
          <w:szCs w:val="27"/>
        </w:rPr>
        <w:t>Наблюдения дискретного временного ряда,  сделанные в моменты времени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75640350" wp14:editId="18DFFAF1">
            <wp:extent cx="1155700" cy="226695"/>
            <wp:effectExtent l="0" t="0" r="6350" b="1905"/>
            <wp:docPr id="24" name="Рисунок 24" descr="http://www.sernam.ru/archive/arch.php?path=../htm/book_boks1/files.book&amp;file=boks_1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rnam.ru/archive/arch.php?path=../htm/book_boks1/files.book&amp;file=boks_13.files/image00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 могут быть обозначены через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63AAB229" wp14:editId="2681BB18">
            <wp:extent cx="1872792" cy="233159"/>
            <wp:effectExtent l="0" t="0" r="0" b="0"/>
            <wp:docPr id="23" name="Рисунок 23" descr="http://www.sernam.ru/archive/arch.php?path=../htm/book_boks1/files.book&amp;file=boks_1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rnam.ru/archive/arch.php?path=../htm/book_boks1/files.book&amp;file=boks_13.files/image00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584" cy="2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. Когда имеется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59F34648" wp14:editId="64DC2BB2">
            <wp:extent cx="182880" cy="182880"/>
            <wp:effectExtent l="0" t="0" r="7620" b="7620"/>
            <wp:docPr id="21" name="Рисунок 21" descr="http://www.sernam.ru/archive/arch.php?path=../htm/book_boks1/files.book&amp;file=boks_1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ernam.ru/archive/arch.php?path=../htm/book_boks1/files.book&amp;file=boks_13.files/image00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 последовательных значений такого ряда, доступных для анализа, мы пишем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6D8528F3" wp14:editId="2880D196">
            <wp:extent cx="1170305" cy="226695"/>
            <wp:effectExtent l="0" t="0" r="0" b="1905"/>
            <wp:docPr id="20" name="Рисунок 20" descr="http://www.sernam.ru/archive/arch.php?path=../htm/book_boks1/files.book&amp;file=boks_13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ernam.ru/archive/arch.php?path=../htm/book_boks1/files.book&amp;file=boks_13.files/image00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, обозначая так наблюдения, сделанные в равноотстоящие моменты времени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70F54320" wp14:editId="0C1D2873">
            <wp:extent cx="2245995" cy="226695"/>
            <wp:effectExtent l="0" t="0" r="1905" b="1905"/>
            <wp:docPr id="19" name="Рисунок 19" descr="http://www.sernam.ru/archive/arch.php?path=../htm/book_boks1/files.book&amp;file=boks_1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ernam.ru/archive/arch.php?path=../htm/book_boks1/files.book&amp;file=boks_13.files/image00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. Во многих случаях значения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55A58723" wp14:editId="4A3E2EDE">
            <wp:extent cx="182880" cy="226695"/>
            <wp:effectExtent l="0" t="0" r="0" b="1905"/>
            <wp:docPr id="18" name="Рисунок 18" descr="http://www.sernam.ru/archive/arch.php?path=../htm/book_boks1/files.book&amp;file=boks_13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ernam.ru/archive/arch.php?path=../htm/book_boks1/files.book&amp;file=boks_13.files/image00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 и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4E98DCBB" wp14:editId="5958C2DB">
            <wp:extent cx="124460" cy="182880"/>
            <wp:effectExtent l="0" t="0" r="8890" b="7620"/>
            <wp:docPr id="17" name="Рисунок 17" descr="http://www.sernam.ru/archive/arch.php?path=../htm/book_boks1/files.book&amp;file=boks_13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ernam.ru/archive/arch.php?path=../htm/book_boks1/files.book&amp;file=boks_13.files/image00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 не важны, но если необходимо точно определить времена наблюдений, нужно указать эти два значения. Если мы принимаем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3D382BFE" wp14:editId="2EFC8059">
            <wp:extent cx="182880" cy="226695"/>
            <wp:effectExtent l="0" t="0" r="0" b="1905"/>
            <wp:docPr id="14" name="Рисунок 14" descr="http://www.sernam.ru/archive/arch.php?path=../htm/book_boks1/files.book&amp;file=boks_13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ernam.ru/archive/arch.php?path=../htm/book_boks1/files.book&amp;file=boks_13.files/image00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 за начало и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27D49E57" wp14:editId="22CB3870">
            <wp:extent cx="124460" cy="182880"/>
            <wp:effectExtent l="0" t="0" r="8890" b="7620"/>
            <wp:docPr id="13" name="Рисунок 13" descr="http://www.sernam.ru/archive/arch.php?path=../htm/book_boks1/files.book&amp;file=boks_13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ernam.ru/archive/arch.php?path=../htm/book_boks1/files.book&amp;file=boks_13.files/image00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 за единицу времени, мы можем рассматривать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6940E971" wp14:editId="7A487C33">
            <wp:extent cx="153670" cy="226695"/>
            <wp:effectExtent l="0" t="0" r="0" b="1905"/>
            <wp:docPr id="12" name="Рисунок 12" descr="http://www.sernam.ru/archive/arch.php?path=../htm/book_boks1/files.book&amp;file=boks_1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ernam.ru/archive/arch.php?path=../htm/book_boks1/files.book&amp;file=boks_13.files/image008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 как наблюдение в момент времени </w:t>
      </w: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 wp14:anchorId="49D19CCC" wp14:editId="09792A16">
            <wp:extent cx="87630" cy="153670"/>
            <wp:effectExtent l="0" t="0" r="7620" b="0"/>
            <wp:docPr id="11" name="Рисунок 11" descr="http://www.sernam.ru/archive/arch.php?path=../htm/book_boks1/files.book&amp;file=boks_13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ernam.ru/archive/arch.php?path=../htm/book_boks1/files.book&amp;file=boks_13.files/image00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.</w:t>
      </w:r>
    </w:p>
    <w:p w:rsidR="00375A11" w:rsidRPr="00375A11" w:rsidRDefault="00375A11" w:rsidP="00375A11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375A11">
        <w:rPr>
          <w:rFonts w:asciiTheme="minorHAnsi" w:hAnsiTheme="minorHAnsi" w:cstheme="minorHAnsi"/>
          <w:color w:val="000000"/>
          <w:sz w:val="28"/>
          <w:szCs w:val="27"/>
        </w:rPr>
        <w:t xml:space="preserve">Существуют три основные систематические компоненты временного ряда: </w:t>
      </w:r>
      <w:r w:rsidRPr="00375A11">
        <w:rPr>
          <w:rFonts w:asciiTheme="minorHAnsi" w:hAnsiTheme="minorHAnsi" w:cstheme="minorHAnsi"/>
          <w:i/>
          <w:color w:val="000000"/>
          <w:sz w:val="28"/>
          <w:szCs w:val="27"/>
        </w:rPr>
        <w:t>тренд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75A11">
        <w:rPr>
          <w:rFonts w:asciiTheme="minorHAnsi" w:hAnsiTheme="minorHAnsi" w:cstheme="minorHAnsi"/>
          <w:i/>
          <w:color w:val="000000"/>
          <w:sz w:val="28"/>
          <w:szCs w:val="27"/>
        </w:rPr>
        <w:t>сезонность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75A11">
        <w:rPr>
          <w:rFonts w:asciiTheme="minorHAnsi" w:hAnsiTheme="minorHAnsi" w:cstheme="minorHAnsi"/>
          <w:i/>
          <w:color w:val="000000"/>
          <w:sz w:val="28"/>
          <w:szCs w:val="27"/>
        </w:rPr>
        <w:t>цикличность</w:t>
      </w:r>
      <w:r>
        <w:rPr>
          <w:rFonts w:asciiTheme="minorHAnsi" w:hAnsiTheme="minorHAnsi" w:cstheme="minorHAnsi"/>
          <w:color w:val="000000"/>
          <w:sz w:val="28"/>
          <w:szCs w:val="27"/>
        </w:rPr>
        <w:t>.</w:t>
      </w:r>
    </w:p>
    <w:p w:rsidR="00375A11" w:rsidRPr="00375A11" w:rsidRDefault="00375A11" w:rsidP="00375A11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375A11">
        <w:rPr>
          <w:rFonts w:asciiTheme="minorHAnsi" w:hAnsiTheme="minorHAnsi" w:cstheme="minorHAnsi"/>
          <w:b/>
          <w:color w:val="000000"/>
          <w:sz w:val="28"/>
          <w:szCs w:val="27"/>
        </w:rPr>
        <w:t>Тренд</w:t>
      </w:r>
      <w:r w:rsidRPr="00375A11">
        <w:rPr>
          <w:rFonts w:asciiTheme="minorHAnsi" w:hAnsiTheme="minorHAnsi" w:cstheme="minorHAnsi"/>
          <w:color w:val="000000"/>
          <w:sz w:val="28"/>
          <w:szCs w:val="27"/>
        </w:rPr>
        <w:t xml:space="preserve"> - это систематическая линейная или нелинейная компонента,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 которая изменяется во времени.</w:t>
      </w:r>
    </w:p>
    <w:p w:rsidR="00375A11" w:rsidRPr="00375A11" w:rsidRDefault="00375A11" w:rsidP="00375A11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375A11">
        <w:rPr>
          <w:rFonts w:asciiTheme="minorHAnsi" w:hAnsiTheme="minorHAnsi" w:cstheme="minorHAnsi"/>
          <w:b/>
          <w:color w:val="000000"/>
          <w:sz w:val="28"/>
          <w:szCs w:val="27"/>
        </w:rPr>
        <w:t>Сезонность</w:t>
      </w:r>
      <w:r w:rsidRPr="00375A11">
        <w:rPr>
          <w:rFonts w:asciiTheme="minorHAnsi" w:hAnsiTheme="minorHAnsi" w:cstheme="minorHAnsi"/>
          <w:color w:val="000000"/>
          <w:sz w:val="28"/>
          <w:szCs w:val="27"/>
        </w:rPr>
        <w:t xml:space="preserve"> - это периодические колебания уровн</w:t>
      </w:r>
      <w:r>
        <w:rPr>
          <w:rFonts w:asciiTheme="minorHAnsi" w:hAnsiTheme="minorHAnsi" w:cstheme="minorHAnsi"/>
          <w:color w:val="000000"/>
          <w:sz w:val="28"/>
          <w:szCs w:val="27"/>
        </w:rPr>
        <w:t>ей временного ряда внутри года.</w:t>
      </w:r>
    </w:p>
    <w:p w:rsidR="00375A11" w:rsidRPr="00D478B9" w:rsidRDefault="00375A11" w:rsidP="00375A11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375A11">
        <w:rPr>
          <w:rFonts w:asciiTheme="minorHAnsi" w:hAnsiTheme="minorHAnsi" w:cstheme="minorHAnsi"/>
          <w:b/>
          <w:color w:val="000000"/>
          <w:sz w:val="28"/>
          <w:szCs w:val="27"/>
        </w:rPr>
        <w:t>Цикличность</w:t>
      </w:r>
      <w:r w:rsidRPr="00375A11">
        <w:rPr>
          <w:rFonts w:asciiTheme="minorHAnsi" w:hAnsiTheme="minorHAnsi" w:cstheme="minorHAnsi"/>
          <w:color w:val="000000"/>
          <w:sz w:val="28"/>
          <w:szCs w:val="27"/>
        </w:rPr>
        <w:t xml:space="preserve"> - это периодические колебания, выходящие за рамки одного года. Промежуток времени между двумя соседними вершинами или впадинами в масштабах года считается длиной цикла.</w:t>
      </w:r>
    </w:p>
    <w:p w:rsidR="00D478B9" w:rsidRPr="00D478B9" w:rsidRDefault="00D478B9" w:rsidP="00D478B9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D478B9">
        <w:rPr>
          <w:rFonts w:asciiTheme="minorHAnsi" w:hAnsiTheme="minorHAnsi" w:cstheme="minorHAnsi"/>
          <w:color w:val="000000"/>
          <w:sz w:val="28"/>
          <w:szCs w:val="27"/>
        </w:rPr>
        <w:t>Дискретные временные ряды могут появляться двумя путями.</w:t>
      </w:r>
    </w:p>
    <w:p w:rsidR="00D478B9" w:rsidRPr="00D478B9" w:rsidRDefault="00D478B9" w:rsidP="00D478B9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D478B9">
        <w:rPr>
          <w:rFonts w:asciiTheme="minorHAnsi" w:hAnsiTheme="minorHAnsi" w:cstheme="minorHAnsi"/>
          <w:color w:val="000000"/>
          <w:sz w:val="28"/>
          <w:szCs w:val="27"/>
        </w:rPr>
        <w:t>1) Выборкой из непрерывных временных рядов</w:t>
      </w:r>
    </w:p>
    <w:p w:rsidR="00D478B9" w:rsidRPr="00D478B9" w:rsidRDefault="00D478B9" w:rsidP="00D478B9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 w:rsidRPr="00D478B9">
        <w:rPr>
          <w:rFonts w:asciiTheme="minorHAnsi" w:hAnsiTheme="minorHAnsi" w:cstheme="minorHAnsi"/>
          <w:color w:val="000000"/>
          <w:sz w:val="28"/>
          <w:szCs w:val="27"/>
        </w:rPr>
        <w:t>2) Накоплением переменной в течение некоторого периода времени; примерами могут служить дождевые осадки, которые обычно накапливаются за такие периоды, как день или месяц, или выход партий продукта, накапливающегося за вр</w:t>
      </w:r>
      <w:r>
        <w:rPr>
          <w:rFonts w:asciiTheme="minorHAnsi" w:hAnsiTheme="minorHAnsi" w:cstheme="minorHAnsi"/>
          <w:color w:val="000000"/>
          <w:sz w:val="28"/>
          <w:szCs w:val="27"/>
        </w:rPr>
        <w:t>емя цикла. Например, на рис. 2.4</w:t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 xml:space="preserve"> показан временной ряд, состоящий из значений выхода 70 последовательных партий продукта химического процесса.</w:t>
      </w:r>
    </w:p>
    <w:p w:rsidR="00D478B9" w:rsidRPr="00D478B9" w:rsidRDefault="00D478B9" w:rsidP="00D478B9">
      <w:pPr>
        <w:pStyle w:val="ac"/>
        <w:jc w:val="center"/>
        <w:rPr>
          <w:rFonts w:asciiTheme="minorHAnsi" w:hAnsiTheme="minorHAnsi" w:cstheme="minorHAnsi"/>
          <w:color w:val="000000"/>
          <w:sz w:val="28"/>
          <w:szCs w:val="27"/>
        </w:rPr>
      </w:pP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lastRenderedPageBreak/>
        <w:drawing>
          <wp:inline distT="0" distB="0" distL="0" distR="0" wp14:anchorId="085037A8" wp14:editId="0873DB36">
            <wp:extent cx="3679825" cy="2333625"/>
            <wp:effectExtent l="0" t="0" r="0" b="9525"/>
            <wp:docPr id="10" name="Рисунок 10" descr="http://www.sernam.ru/archive/arch.php?path=../htm/book_boks1/files.book&amp;file=boks_13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 descr="http://www.sernam.ru/archive/arch.php?path=../htm/book_boks1/files.book&amp;file=boks_13.files/image01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B9" w:rsidRDefault="00D478B9" w:rsidP="00D478B9">
      <w:pPr>
        <w:pStyle w:val="ac"/>
        <w:jc w:val="center"/>
        <w:rPr>
          <w:rFonts w:asciiTheme="minorHAnsi" w:hAnsiTheme="minorHAnsi" w:cstheme="minorHAnsi"/>
          <w:b/>
          <w:bCs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Рис. 2.4</w:t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 xml:space="preserve"> Выход 70 последовательных партий продукта химического процесса</w:t>
      </w:r>
      <w:r w:rsidRPr="00D478B9">
        <w:rPr>
          <w:rFonts w:asciiTheme="minorHAnsi" w:hAnsiTheme="minorHAnsi" w:cstheme="minorHAnsi"/>
          <w:b/>
          <w:bCs/>
          <w:color w:val="000000"/>
          <w:sz w:val="28"/>
          <w:szCs w:val="27"/>
        </w:rPr>
        <w:t>.</w:t>
      </w:r>
    </w:p>
    <w:p w:rsidR="00D478B9" w:rsidRDefault="00D478B9" w:rsidP="00D478B9">
      <w:pPr>
        <w:pStyle w:val="ac"/>
        <w:spacing w:before="0" w:beforeAutospacing="0" w:after="0" w:afterAutospacing="0"/>
        <w:ind w:firstLine="851"/>
        <w:jc w:val="center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b/>
          <w:color w:val="000000"/>
          <w:sz w:val="28"/>
          <w:szCs w:val="27"/>
        </w:rPr>
        <w:t xml:space="preserve">2.5.1 </w:t>
      </w:r>
      <w:r w:rsidRPr="00D478B9">
        <w:rPr>
          <w:rFonts w:asciiTheme="minorHAnsi" w:hAnsiTheme="minorHAnsi" w:cstheme="minorHAnsi"/>
          <w:b/>
          <w:color w:val="000000"/>
          <w:sz w:val="28"/>
          <w:szCs w:val="27"/>
        </w:rPr>
        <w:t>Детерминирова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нные и случайные временные ряды</w:t>
      </w:r>
    </w:p>
    <w:p w:rsidR="00D478B9" w:rsidRPr="00D478B9" w:rsidRDefault="00D478B9" w:rsidP="00D478B9">
      <w:pPr>
        <w:pStyle w:val="ac"/>
        <w:spacing w:before="0" w:beforeAutospacing="0" w:after="0" w:afterAutospacing="0"/>
        <w:ind w:firstLine="851"/>
        <w:rPr>
          <w:rFonts w:asciiTheme="minorHAnsi" w:hAnsiTheme="minorHAnsi" w:cstheme="minorHAnsi"/>
          <w:color w:val="000000"/>
          <w:sz w:val="28"/>
          <w:szCs w:val="27"/>
        </w:rPr>
      </w:pPr>
      <w:r w:rsidRPr="00D478B9">
        <w:rPr>
          <w:rFonts w:asciiTheme="minorHAnsi" w:hAnsiTheme="minorHAnsi" w:cstheme="minorHAnsi"/>
          <w:color w:val="000000"/>
          <w:sz w:val="28"/>
          <w:szCs w:val="27"/>
        </w:rPr>
        <w:t>Если будущие значения временного ряда точно определены какой-либо математической функцией, например, такой, как</w:t>
      </w:r>
    </w:p>
    <w:p w:rsidR="00D478B9" w:rsidRPr="00D478B9" w:rsidRDefault="00D478B9" w:rsidP="00D478B9">
      <w:pPr>
        <w:pStyle w:val="ac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7"/>
        </w:rPr>
      </w:pPr>
      <w:r w:rsidRPr="00D478B9">
        <w:rPr>
          <w:rFonts w:asciiTheme="minorHAnsi" w:hAnsiTheme="minorHAnsi" w:cstheme="minorHAnsi"/>
          <w:noProof/>
          <w:color w:val="000000"/>
          <w:sz w:val="28"/>
          <w:szCs w:val="27"/>
        </w:rPr>
        <w:drawing>
          <wp:inline distT="0" distB="0" distL="0" distR="0">
            <wp:extent cx="951230" cy="255905"/>
            <wp:effectExtent l="0" t="0" r="1270" b="0"/>
            <wp:docPr id="25" name="Рисунок 25" descr="http://www.sernam.ru/archive/arch.php?path=../htm/book_boks1/files.book&amp;file=boks_13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ernam.ru/archive/arch.php?path=../htm/book_boks1/files.book&amp;file=boks_13.files/image01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,</w:t>
      </w:r>
    </w:p>
    <w:p w:rsidR="002C1011" w:rsidRDefault="00D478B9" w:rsidP="002C1011">
      <w:pPr>
        <w:pStyle w:val="ac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То </w:t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 xml:space="preserve">временной ряд называют </w:t>
      </w:r>
      <w:r w:rsidRPr="00375A11">
        <w:rPr>
          <w:rFonts w:asciiTheme="minorHAnsi" w:hAnsiTheme="minorHAnsi" w:cstheme="minorHAnsi"/>
          <w:i/>
          <w:color w:val="000000"/>
          <w:sz w:val="28"/>
          <w:szCs w:val="27"/>
        </w:rPr>
        <w:t>детерминированным</w:t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 xml:space="preserve">. Если будущие значения могут быть описаны только с помощью распределения вероятностей, временной ряд называют </w:t>
      </w:r>
      <w:r w:rsidRPr="00375A11">
        <w:rPr>
          <w:rFonts w:asciiTheme="minorHAnsi" w:hAnsiTheme="minorHAnsi" w:cstheme="minorHAnsi"/>
          <w:i/>
          <w:color w:val="000000"/>
          <w:sz w:val="28"/>
          <w:szCs w:val="27"/>
        </w:rPr>
        <w:t>недетерминированным</w:t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>, или просто случайным. Данные о партиях продукта</w:t>
      </w:r>
      <w:r w:rsidR="00375A11">
        <w:rPr>
          <w:rFonts w:asciiTheme="minorHAnsi" w:hAnsiTheme="minorHAnsi" w:cstheme="minorHAnsi"/>
          <w:color w:val="000000"/>
          <w:sz w:val="28"/>
          <w:szCs w:val="27"/>
        </w:rPr>
        <w:t xml:space="preserve"> на рис. 2.4</w:t>
      </w:r>
      <w:r w:rsidRPr="00D478B9">
        <w:rPr>
          <w:rFonts w:asciiTheme="minorHAnsi" w:hAnsiTheme="minorHAnsi" w:cstheme="minorHAnsi"/>
          <w:color w:val="000000"/>
          <w:sz w:val="28"/>
          <w:szCs w:val="27"/>
        </w:rPr>
        <w:t xml:space="preserve"> – это пример случайного временного ряда. Хотя в этом ряду имеется отчетливая тенденция к чередованию «вверх-вниз», невозможно точно </w:t>
      </w:r>
      <w:r w:rsidR="00375A11" w:rsidRPr="00D478B9">
        <w:rPr>
          <w:rFonts w:asciiTheme="minorHAnsi" w:hAnsiTheme="minorHAnsi" w:cstheme="minorHAnsi"/>
          <w:color w:val="000000"/>
          <w:sz w:val="28"/>
          <w:szCs w:val="27"/>
        </w:rPr>
        <w:t>предс</w:t>
      </w:r>
      <w:r w:rsidR="00375A11">
        <w:rPr>
          <w:rFonts w:asciiTheme="minorHAnsi" w:hAnsiTheme="minorHAnsi" w:cstheme="minorHAnsi"/>
          <w:color w:val="000000"/>
          <w:sz w:val="28"/>
          <w:szCs w:val="27"/>
        </w:rPr>
        <w:t>казать выход следующей партии.</w:t>
      </w:r>
    </w:p>
    <w:p w:rsidR="002C1011" w:rsidRPr="00AA3D1F" w:rsidRDefault="002C1011" w:rsidP="002C1011">
      <w:pPr>
        <w:pStyle w:val="ac"/>
        <w:spacing w:before="240" w:beforeAutospacing="0" w:after="12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</w:rPr>
      </w:pPr>
      <w:r w:rsidRPr="00AA3D1F">
        <w:rPr>
          <w:rFonts w:asciiTheme="minorHAnsi" w:hAnsiTheme="minorHAnsi" w:cstheme="minorHAnsi"/>
          <w:b/>
          <w:color w:val="000000"/>
          <w:sz w:val="28"/>
          <w:szCs w:val="27"/>
        </w:rPr>
        <w:t>2.6 Метод скользящих средних</w:t>
      </w:r>
    </w:p>
    <w:p w:rsidR="002C1011" w:rsidRPr="002C1011" w:rsidRDefault="002C1011" w:rsidP="008E6BA5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AA3D1F">
        <w:rPr>
          <w:rFonts w:eastAsia="Times New Roman" w:cstheme="minorHAnsi"/>
          <w:b/>
          <w:bCs/>
          <w:i/>
          <w:iCs/>
          <w:color w:val="000000"/>
          <w:sz w:val="28"/>
          <w:szCs w:val="27"/>
          <w:lang w:eastAsia="ru-RU"/>
        </w:rPr>
        <w:t>Метод скользящих средних</w:t>
      </w: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> является одним из широко известных методов сглаживания временных рядов. Применяя этот метод, можно элиминировать случайные колебания и получить значения, соответствующие влиянию главных факторов.</w:t>
      </w:r>
    </w:p>
    <w:p w:rsidR="002C1011" w:rsidRPr="002C1011" w:rsidRDefault="002C1011" w:rsidP="008E6BA5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>Сглаживание с помощью скользящих средних основано на том, что в средних величинах взаимно погашаются случайные отклонения. Это происходит вследствие замены первоначальных уровней временного ряда средней арифметической величиной внутри выбранного интервала времени. Полученное значение относится к середине выбранного интервала времени (периода).</w:t>
      </w:r>
    </w:p>
    <w:p w:rsidR="002C1011" w:rsidRPr="002C1011" w:rsidRDefault="002C1011" w:rsidP="008E6BA5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>Затем период сдвигается на одно наблюдение, и расчет средней повторяется. При этом периоды определения средней берутся все время одинаковыми. Таким образом, в каждом рассматриваемом случае средняя центрирована, т.е. отнесена к серединной точке интервала сглаживания и представляет собой уровень для этой точки.</w:t>
      </w:r>
    </w:p>
    <w:p w:rsidR="002C1011" w:rsidRPr="002C1011" w:rsidRDefault="002C1011" w:rsidP="008E6BA5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lastRenderedPageBreak/>
        <w:t>При сглаживании временного ряда скользящими средними в расчетах участвуют все уровни ряда. Чем шире интервал сглаживания, тем более плавным получается тренд. Сглаженный ряд короче первоначального на (n–1) наблюдений, где n – величина интервала сглаживания.</w:t>
      </w:r>
    </w:p>
    <w:p w:rsidR="002C1011" w:rsidRPr="002C1011" w:rsidRDefault="002C1011" w:rsidP="008E6BA5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 xml:space="preserve">При больших значениях n </w:t>
      </w:r>
      <w:proofErr w:type="spellStart"/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>колеблемость</w:t>
      </w:r>
      <w:proofErr w:type="spellEnd"/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сглаженного ряда значительно снижается. Одновременно заметно сокращается количество наблюдений, что создает трудности.</w:t>
      </w:r>
    </w:p>
    <w:p w:rsidR="002C1011" w:rsidRDefault="002C1011" w:rsidP="008E6BA5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 xml:space="preserve">Выбор интервала сглаживания зависит от целей исследования. При этом следует руководствоваться тем, в какой период времени происходит действие, </w:t>
      </w:r>
      <w:r w:rsidR="00AA3D1F" w:rsidRPr="002C1011">
        <w:rPr>
          <w:rFonts w:eastAsia="Times New Roman" w:cstheme="minorHAnsi"/>
          <w:color w:val="000000"/>
          <w:sz w:val="28"/>
          <w:szCs w:val="27"/>
          <w:lang w:eastAsia="ru-RU"/>
        </w:rPr>
        <w:t>а, следовательно</w:t>
      </w: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>, и устранение влияния случайных факторов.</w:t>
      </w:r>
    </w:p>
    <w:p w:rsidR="00B7353D" w:rsidRPr="002C1011" w:rsidRDefault="00B7353D" w:rsidP="008E6BA5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>Данный метод используется при краткосрочном прогнозировании. Его рабочая формула:</w:t>
      </w:r>
    </w:p>
    <w:p w:rsidR="00B7353D" w:rsidRDefault="00B7353D" w:rsidP="00B7353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AA3D1F">
        <w:rPr>
          <w:rFonts w:eastAsia="Times New Roman" w:cstheme="minorHAnsi"/>
          <w:noProof/>
          <w:color w:val="000000"/>
          <w:sz w:val="28"/>
          <w:szCs w:val="27"/>
          <w:lang w:eastAsia="ru-RU"/>
        </w:rPr>
        <w:drawing>
          <wp:inline distT="0" distB="0" distL="0" distR="0" wp14:anchorId="6C9C16D3" wp14:editId="3B248733">
            <wp:extent cx="3019553" cy="541325"/>
            <wp:effectExtent l="0" t="0" r="0" b="0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12" cy="5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011" w:rsidRPr="002C1011" w:rsidRDefault="002C1011" w:rsidP="008E6BA5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8"/>
          <w:szCs w:val="27"/>
          <w:lang w:eastAsia="ru-RU"/>
        </w:rPr>
      </w:pPr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 xml:space="preserve">где t + 1 – прогнозный период; t – период, предшествующий прогнозному периоду (год, месяц и т.д.); Уt+1 – прогнозируемый показатель; mt-1 – скользящая средняя за два периода до прогнозного; n – число уровней, входящих в интервал сглаживания; </w:t>
      </w:r>
      <w:proofErr w:type="spellStart"/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>Уt</w:t>
      </w:r>
      <w:proofErr w:type="spellEnd"/>
      <w:r w:rsidRPr="002C1011">
        <w:rPr>
          <w:rFonts w:eastAsia="Times New Roman" w:cstheme="minorHAnsi"/>
          <w:color w:val="000000"/>
          <w:sz w:val="28"/>
          <w:szCs w:val="27"/>
          <w:lang w:eastAsia="ru-RU"/>
        </w:rPr>
        <w:t xml:space="preserve"> – фактическое значение исследуемого явления за предшествующий период; Уt-1 – фактическое значение исследуемого явления за два периода, предшествующих прогнозному.</w:t>
      </w:r>
    </w:p>
    <w:p w:rsidR="00050444" w:rsidRPr="007F28BE" w:rsidRDefault="007F28BE" w:rsidP="007F28BE">
      <w:pPr>
        <w:pStyle w:val="a3"/>
        <w:numPr>
          <w:ilvl w:val="0"/>
          <w:numId w:val="34"/>
        </w:numPr>
        <w:spacing w:before="360" w:after="240"/>
        <w:jc w:val="center"/>
        <w:rPr>
          <w:rFonts w:cstheme="minorHAnsi"/>
          <w:b/>
          <w:sz w:val="28"/>
          <w:szCs w:val="28"/>
        </w:rPr>
      </w:pPr>
      <w:r w:rsidRPr="007F28BE">
        <w:rPr>
          <w:rFonts w:cstheme="minorHAnsi"/>
          <w:b/>
          <w:color w:val="000000" w:themeColor="text1"/>
          <w:sz w:val="28"/>
          <w:szCs w:val="28"/>
        </w:rPr>
        <w:t>Ход работы</w:t>
      </w:r>
    </w:p>
    <w:p w:rsidR="005526D7" w:rsidRDefault="005526D7" w:rsidP="005526D7">
      <w:pPr>
        <w:pStyle w:val="a3"/>
        <w:spacing w:before="360" w:after="240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составления прогноза нами будут использованы казуальные модели.</w:t>
      </w:r>
    </w:p>
    <w:p w:rsidR="005526D7" w:rsidRDefault="005526D7" w:rsidP="005526D7">
      <w:pPr>
        <w:pStyle w:val="a3"/>
        <w:spacing w:before="360" w:after="240"/>
        <w:ind w:left="0" w:firstLine="851"/>
        <w:jc w:val="both"/>
        <w:rPr>
          <w:rFonts w:cs="Times New Roman"/>
          <w:sz w:val="28"/>
          <w:szCs w:val="28"/>
        </w:rPr>
      </w:pPr>
      <w:r w:rsidRPr="005526D7">
        <w:rPr>
          <w:rFonts w:cs="Times New Roman"/>
          <w:sz w:val="28"/>
          <w:szCs w:val="28"/>
        </w:rPr>
        <w:t>Первым этапом будет выбор нами параметра</w:t>
      </w:r>
      <w:r>
        <w:rPr>
          <w:rFonts w:cs="Times New Roman"/>
          <w:sz w:val="28"/>
          <w:szCs w:val="28"/>
        </w:rPr>
        <w:t xml:space="preserve"> для прогноза. Параметр будет выбран из выходных параметров виртуального комплекса</w:t>
      </w:r>
      <w:r w:rsidR="00B91D2D">
        <w:rPr>
          <w:rFonts w:cs="Times New Roman"/>
          <w:sz w:val="28"/>
          <w:szCs w:val="28"/>
        </w:rPr>
        <w:t>, в нашем случае</w:t>
      </w:r>
      <w:r w:rsidR="00FF2FCA">
        <w:rPr>
          <w:rFonts w:cs="Times New Roman"/>
          <w:sz w:val="28"/>
          <w:szCs w:val="28"/>
        </w:rPr>
        <w:t xml:space="preserve"> мы составим прогноз для всех выходных параметров (прочность, пластичность, влагопрочность, загрязнение воды, загрязнение атмосфер</w:t>
      </w:r>
      <w:r w:rsidR="00D24061">
        <w:rPr>
          <w:rFonts w:cs="Times New Roman"/>
          <w:sz w:val="28"/>
          <w:szCs w:val="28"/>
        </w:rPr>
        <w:t>ы</w:t>
      </w:r>
      <w:r w:rsidR="00FF2FCA">
        <w:rPr>
          <w:rFonts w:cs="Times New Roman"/>
          <w:sz w:val="28"/>
          <w:szCs w:val="28"/>
        </w:rPr>
        <w:t xml:space="preserve">, затраты на производство) из них два будет выбрано для анализа, это будут параметры </w:t>
      </w:r>
      <w:r>
        <w:rPr>
          <w:rFonts w:cs="Times New Roman"/>
          <w:sz w:val="28"/>
          <w:szCs w:val="28"/>
        </w:rPr>
        <w:t>«Затраты на производство»</w:t>
      </w:r>
      <w:r w:rsidR="00B91D2D">
        <w:rPr>
          <w:rFonts w:cs="Times New Roman"/>
          <w:sz w:val="28"/>
          <w:szCs w:val="28"/>
        </w:rPr>
        <w:t xml:space="preserve"> и «Загрязнение атмосферы», наш выбор пал на эти параметры,</w:t>
      </w:r>
      <w:r w:rsidR="00FF2FCA">
        <w:rPr>
          <w:rFonts w:cs="Times New Roman"/>
          <w:sz w:val="28"/>
          <w:szCs w:val="28"/>
        </w:rPr>
        <w:t xml:space="preserve"> так как</w:t>
      </w:r>
      <w:r w:rsidR="00B91D2D">
        <w:rPr>
          <w:rFonts w:cs="Times New Roman"/>
          <w:sz w:val="28"/>
          <w:szCs w:val="28"/>
        </w:rPr>
        <w:t xml:space="preserve"> они затрагивают самые важные проблемы, а именно экологии и получение прибыли, что напрямую завит от затрат на продукцию</w:t>
      </w:r>
      <w:r>
        <w:rPr>
          <w:rFonts w:cs="Times New Roman"/>
          <w:sz w:val="28"/>
          <w:szCs w:val="28"/>
        </w:rPr>
        <w:t>.</w:t>
      </w:r>
    </w:p>
    <w:p w:rsidR="005526D7" w:rsidRDefault="005526D7" w:rsidP="005526D7">
      <w:pPr>
        <w:pStyle w:val="a3"/>
        <w:spacing w:before="360" w:after="240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Прогноз будет осуществляется с помощью опции «Лист прогноза» в программе </w:t>
      </w:r>
      <w:r>
        <w:rPr>
          <w:rFonts w:cs="Times New Roman"/>
          <w:sz w:val="28"/>
          <w:szCs w:val="28"/>
          <w:lang w:val="en-US"/>
        </w:rPr>
        <w:t>Excel</w:t>
      </w:r>
      <w:r w:rsidRPr="005526D7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Что показано на рисунке 3.1.</w:t>
      </w:r>
    </w:p>
    <w:p w:rsidR="005526D7" w:rsidRDefault="005526D7" w:rsidP="005526D7">
      <w:pPr>
        <w:pStyle w:val="a3"/>
        <w:spacing w:before="360" w:after="240"/>
        <w:ind w:left="0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F0967" wp14:editId="682FC69F">
            <wp:extent cx="12287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D7" w:rsidRDefault="005526D7" w:rsidP="00B7353D">
      <w:pPr>
        <w:pStyle w:val="a3"/>
        <w:spacing w:before="120" w:after="120"/>
        <w:ind w:left="0"/>
        <w:contextualSpacing w:val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3.1 – опция «Лист прогноза»</w:t>
      </w:r>
    </w:p>
    <w:p w:rsidR="00B7353D" w:rsidRDefault="00B7353D" w:rsidP="00DC24C0">
      <w:pPr>
        <w:pStyle w:val="a3"/>
        <w:spacing w:after="0"/>
        <w:ind w:left="0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Эта опция имеет параметры определения сезонности, что будет использовано при прогнозировании по затратам и загрязнению, как можно увидеть на рисунке 3.2, при создании базы данных было симулировано сезонные показатели дебета реки, где год равен 60 записям, что и будет использовано при будущих </w:t>
      </w:r>
      <w:r w:rsidR="00752F7F">
        <w:rPr>
          <w:rFonts w:cs="Times New Roman"/>
          <w:sz w:val="28"/>
          <w:szCs w:val="28"/>
        </w:rPr>
        <w:t>прогнозах.</w:t>
      </w:r>
      <w:r>
        <w:rPr>
          <w:rFonts w:cs="Times New Roman"/>
          <w:sz w:val="28"/>
          <w:szCs w:val="28"/>
        </w:rPr>
        <w:t xml:space="preserve">   </w:t>
      </w:r>
    </w:p>
    <w:p w:rsidR="00242CC7" w:rsidRDefault="00B7353D" w:rsidP="00FE18E2">
      <w:pPr>
        <w:pStyle w:val="a3"/>
        <w:spacing w:after="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A32B5CC" wp14:editId="4DD7571C">
            <wp:extent cx="5062118" cy="3985843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5824" cy="398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3D" w:rsidRDefault="00B7353D" w:rsidP="00B7353D">
      <w:pPr>
        <w:pStyle w:val="a3"/>
        <w:spacing w:before="120" w:after="120"/>
        <w:ind w:left="0"/>
        <w:contextualSpacing w:val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3.2</w:t>
      </w:r>
      <w:r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>прогноз дебета реки</w:t>
      </w:r>
      <w:r>
        <w:rPr>
          <w:rFonts w:cs="Times New Roman"/>
          <w:sz w:val="28"/>
          <w:szCs w:val="28"/>
        </w:rPr>
        <w:t xml:space="preserve"> </w:t>
      </w:r>
    </w:p>
    <w:p w:rsidR="00FF2FCA" w:rsidRDefault="00752F7F" w:rsidP="00FE18E2">
      <w:pPr>
        <w:pStyle w:val="a3"/>
        <w:spacing w:before="120" w:after="120"/>
        <w:ind w:left="0" w:firstLine="851"/>
        <w:contextualSpacing w:val="0"/>
        <w:jc w:val="both"/>
        <w:rPr>
          <w:rFonts w:cs="Times New Roman"/>
          <w:sz w:val="28"/>
          <w:szCs w:val="28"/>
        </w:rPr>
      </w:pPr>
      <w:r w:rsidRPr="00752F7F">
        <w:rPr>
          <w:rFonts w:cs="Times New Roman"/>
          <w:sz w:val="28"/>
          <w:szCs w:val="28"/>
        </w:rPr>
        <w:t>Программ</w:t>
      </w:r>
      <w:r w:rsidR="00FE18E2">
        <w:rPr>
          <w:rFonts w:cs="Times New Roman"/>
          <w:sz w:val="28"/>
          <w:szCs w:val="28"/>
        </w:rPr>
        <w:t>а</w:t>
      </w:r>
      <w:r w:rsidRPr="00752F7F">
        <w:rPr>
          <w:rFonts w:cs="Times New Roman"/>
          <w:sz w:val="28"/>
          <w:szCs w:val="28"/>
        </w:rPr>
        <w:t xml:space="preserve"> учитывает динамику значений</w:t>
      </w:r>
      <w:r w:rsidR="00DC24C0">
        <w:rPr>
          <w:rFonts w:cs="Times New Roman"/>
          <w:sz w:val="28"/>
          <w:szCs w:val="28"/>
        </w:rPr>
        <w:t xml:space="preserve"> и</w:t>
      </w:r>
      <w:r w:rsidRPr="00752F7F">
        <w:rPr>
          <w:rFonts w:cs="Times New Roman"/>
          <w:sz w:val="28"/>
          <w:szCs w:val="28"/>
        </w:rPr>
        <w:t xml:space="preserve"> на основе этой динам</w:t>
      </w:r>
      <w:r>
        <w:rPr>
          <w:rFonts w:cs="Times New Roman"/>
          <w:sz w:val="28"/>
          <w:szCs w:val="28"/>
        </w:rPr>
        <w:t xml:space="preserve">ики и сезонности строит прогноз. </w:t>
      </w:r>
      <w:r w:rsidR="00FE18E2">
        <w:rPr>
          <w:rFonts w:cs="Times New Roman"/>
          <w:sz w:val="28"/>
          <w:szCs w:val="28"/>
        </w:rPr>
        <w:t>Как можно увидеть из таблицы, был произведен прогноз всех выходных параметров с установленной сезонностью.</w:t>
      </w:r>
    </w:p>
    <w:p w:rsidR="00D24061" w:rsidRDefault="00D24061" w:rsidP="00FE18E2">
      <w:pPr>
        <w:pStyle w:val="a3"/>
        <w:spacing w:before="120" w:after="0"/>
        <w:ind w:left="0" w:firstLine="851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1. Прогноз выходных параметров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9"/>
        <w:gridCol w:w="6936"/>
      </w:tblGrid>
      <w:tr w:rsidR="00FF2FCA" w:rsidTr="00FF2FCA">
        <w:tc>
          <w:tcPr>
            <w:tcW w:w="4672" w:type="dxa"/>
          </w:tcPr>
          <w:p w:rsidR="00FF2FCA" w:rsidRDefault="00D24061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</w:t>
            </w:r>
            <w:r w:rsidR="00FF2FCA">
              <w:rPr>
                <w:rFonts w:cs="Times New Roman"/>
                <w:sz w:val="28"/>
                <w:szCs w:val="28"/>
              </w:rPr>
              <w:t>рочность</w:t>
            </w:r>
          </w:p>
        </w:tc>
        <w:tc>
          <w:tcPr>
            <w:tcW w:w="4673" w:type="dxa"/>
          </w:tcPr>
          <w:p w:rsidR="00FF2FCA" w:rsidRDefault="00FF2FCA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C22920" wp14:editId="485600AA">
                  <wp:extent cx="4259769" cy="1808182"/>
                  <wp:effectExtent l="0" t="0" r="7620" b="190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253" cy="181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CA" w:rsidTr="00FF2FCA">
        <w:tc>
          <w:tcPr>
            <w:tcW w:w="4672" w:type="dxa"/>
          </w:tcPr>
          <w:p w:rsidR="00FF2FCA" w:rsidRDefault="00D24061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П</w:t>
            </w:r>
            <w:r w:rsidR="00FF2FCA">
              <w:rPr>
                <w:rFonts w:cs="Times New Roman"/>
                <w:sz w:val="28"/>
                <w:szCs w:val="28"/>
              </w:rPr>
              <w:t>ластичность</w:t>
            </w:r>
          </w:p>
        </w:tc>
        <w:tc>
          <w:tcPr>
            <w:tcW w:w="4673" w:type="dxa"/>
          </w:tcPr>
          <w:p w:rsidR="00FF2FCA" w:rsidRDefault="00FF2FCA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77C968" wp14:editId="41AC541B">
                  <wp:extent cx="4059301" cy="1759103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72" cy="17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CA" w:rsidTr="00FF2FCA">
        <w:tc>
          <w:tcPr>
            <w:tcW w:w="4672" w:type="dxa"/>
          </w:tcPr>
          <w:p w:rsidR="00FF2FCA" w:rsidRDefault="00D24061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</w:t>
            </w:r>
            <w:r w:rsidR="00FF2FCA">
              <w:rPr>
                <w:rFonts w:cs="Times New Roman"/>
                <w:sz w:val="28"/>
                <w:szCs w:val="28"/>
              </w:rPr>
              <w:t>лагопрочность</w:t>
            </w:r>
          </w:p>
        </w:tc>
        <w:tc>
          <w:tcPr>
            <w:tcW w:w="4673" w:type="dxa"/>
          </w:tcPr>
          <w:p w:rsidR="00FF2FCA" w:rsidRDefault="00FF2FCA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6BD1BD" wp14:editId="33556F9C">
                  <wp:extent cx="4249496" cy="1821083"/>
                  <wp:effectExtent l="0" t="0" r="0" b="825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053" cy="182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CA" w:rsidTr="00FF2FCA">
        <w:tc>
          <w:tcPr>
            <w:tcW w:w="4672" w:type="dxa"/>
          </w:tcPr>
          <w:p w:rsidR="00FF2FCA" w:rsidRDefault="00D24061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</w:t>
            </w:r>
            <w:r w:rsidR="00FF2FCA">
              <w:rPr>
                <w:rFonts w:cs="Times New Roman"/>
                <w:sz w:val="28"/>
                <w:szCs w:val="28"/>
              </w:rPr>
              <w:t>агрязнение воды</w:t>
            </w:r>
          </w:p>
        </w:tc>
        <w:tc>
          <w:tcPr>
            <w:tcW w:w="4673" w:type="dxa"/>
          </w:tcPr>
          <w:p w:rsidR="00FF2FCA" w:rsidRDefault="00FF2FCA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D2F8A2" wp14:editId="6AE78384">
                  <wp:extent cx="4176208" cy="1767355"/>
                  <wp:effectExtent l="0" t="0" r="0" b="444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921" cy="177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CA" w:rsidTr="00FF2FCA">
        <w:tc>
          <w:tcPr>
            <w:tcW w:w="4672" w:type="dxa"/>
          </w:tcPr>
          <w:p w:rsidR="00FF2FCA" w:rsidRDefault="00D24061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</w:t>
            </w:r>
            <w:r w:rsidR="00FF2FCA">
              <w:rPr>
                <w:rFonts w:cs="Times New Roman"/>
                <w:sz w:val="28"/>
                <w:szCs w:val="28"/>
              </w:rPr>
              <w:t>агрязнение атмосферы</w:t>
            </w:r>
          </w:p>
        </w:tc>
        <w:tc>
          <w:tcPr>
            <w:tcW w:w="4673" w:type="dxa"/>
          </w:tcPr>
          <w:p w:rsidR="00FF2FCA" w:rsidRDefault="00FF2FCA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4A4BAB" wp14:editId="56490454">
                  <wp:extent cx="4030038" cy="1759777"/>
                  <wp:effectExtent l="0" t="0" r="889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281" cy="176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CA" w:rsidTr="00FF2FCA">
        <w:tc>
          <w:tcPr>
            <w:tcW w:w="4672" w:type="dxa"/>
          </w:tcPr>
          <w:p w:rsidR="00FF2FCA" w:rsidRDefault="00D24061" w:rsidP="00FF2FCA">
            <w:pPr>
              <w:pStyle w:val="a3"/>
              <w:spacing w:before="360" w:after="240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З</w:t>
            </w:r>
            <w:r w:rsidR="00FF2FCA">
              <w:rPr>
                <w:rFonts w:cs="Times New Roman"/>
                <w:sz w:val="28"/>
                <w:szCs w:val="28"/>
              </w:rPr>
              <w:t>атраты на производство</w:t>
            </w:r>
          </w:p>
        </w:tc>
        <w:tc>
          <w:tcPr>
            <w:tcW w:w="4673" w:type="dxa"/>
          </w:tcPr>
          <w:p w:rsidR="00FF2FCA" w:rsidRDefault="00FF2FCA" w:rsidP="00752F7F">
            <w:pPr>
              <w:pStyle w:val="a3"/>
              <w:spacing w:before="360" w:after="240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AC6433" wp14:editId="25628EB3">
                  <wp:extent cx="4184777" cy="1807663"/>
                  <wp:effectExtent l="0" t="0" r="6350" b="254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278" cy="181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1F1" w:rsidRDefault="005B41F1" w:rsidP="00FE18E2">
      <w:pPr>
        <w:pStyle w:val="a3"/>
        <w:spacing w:before="240" w:after="120"/>
        <w:ind w:left="714"/>
        <w:contextualSpacing w:val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Выводы</w:t>
      </w:r>
    </w:p>
    <w:p w:rsidR="00D24061" w:rsidRDefault="00D24061" w:rsidP="00FE18E2">
      <w:pPr>
        <w:pStyle w:val="a3"/>
        <w:spacing w:after="0"/>
        <w:ind w:left="0" w:firstLine="851"/>
        <w:contextualSpacing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 помощью специальных средств </w:t>
      </w:r>
      <w:r>
        <w:rPr>
          <w:rFonts w:cs="Times New Roman"/>
          <w:sz w:val="28"/>
          <w:szCs w:val="28"/>
          <w:lang w:val="en-US"/>
        </w:rPr>
        <w:t>Excel</w:t>
      </w:r>
      <w:r w:rsidRPr="00D2406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 сделан прогноз всех выходных пар</w:t>
      </w:r>
      <w:bookmarkStart w:id="2" w:name="_GoBack"/>
      <w:bookmarkEnd w:id="2"/>
      <w:r>
        <w:rPr>
          <w:rFonts w:cs="Times New Roman"/>
          <w:sz w:val="28"/>
          <w:szCs w:val="28"/>
        </w:rPr>
        <w:t xml:space="preserve">аметров виртуального производственного комплекса. </w:t>
      </w:r>
      <w:r w:rsidR="00FE18E2">
        <w:rPr>
          <w:rFonts w:cs="Times New Roman"/>
          <w:sz w:val="28"/>
          <w:szCs w:val="28"/>
        </w:rPr>
        <w:t>С сезонностью в 60 записей, так как это значение было выбрано при формировании базы данных.</w:t>
      </w:r>
      <w:r w:rsidR="00BF4C6E">
        <w:rPr>
          <w:rFonts w:cs="Times New Roman"/>
          <w:sz w:val="28"/>
          <w:szCs w:val="28"/>
        </w:rPr>
        <w:t xml:space="preserve"> И имея базу данных состоящую из двухсот записей.</w:t>
      </w:r>
    </w:p>
    <w:p w:rsidR="00BF4C6E" w:rsidRPr="00FE18E2" w:rsidRDefault="00BF4C6E" w:rsidP="00BF4C6E">
      <w:pPr>
        <w:spacing w:after="100" w:afterAutospacing="1"/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анализа были выбраны параметры затрат и загрязнения атмосферы, как можно заметить на графиках присутствует цикличность (3 полных цикла), что обусловлено сезонностью и количеством записей, и как можно увидеть прогноз в общих чертах повторяет предшествующую динамику.</w:t>
      </w:r>
    </w:p>
    <w:p w:rsidR="00BF4C6E" w:rsidRPr="00D24061" w:rsidRDefault="00BF4C6E" w:rsidP="00FE18E2">
      <w:pPr>
        <w:pStyle w:val="a3"/>
        <w:spacing w:after="0"/>
        <w:ind w:left="0" w:firstLine="851"/>
        <w:contextualSpacing w:val="0"/>
        <w:jc w:val="both"/>
        <w:rPr>
          <w:rFonts w:cs="Times New Roman"/>
          <w:sz w:val="28"/>
          <w:szCs w:val="28"/>
        </w:rPr>
      </w:pPr>
    </w:p>
    <w:p w:rsidR="00FA6D4D" w:rsidRDefault="00FA6D4D" w:rsidP="006B2FBA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FA6D4D" w:rsidSect="003F4A92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044" w:rsidRDefault="00B90044" w:rsidP="003F4A92">
      <w:pPr>
        <w:spacing w:after="0" w:line="240" w:lineRule="auto"/>
      </w:pPr>
      <w:r>
        <w:separator/>
      </w:r>
    </w:p>
  </w:endnote>
  <w:endnote w:type="continuationSeparator" w:id="0">
    <w:p w:rsidR="00B90044" w:rsidRDefault="00B90044" w:rsidP="003F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469498"/>
      <w:docPartObj>
        <w:docPartGallery w:val="Page Numbers (Bottom of Page)"/>
        <w:docPartUnique/>
      </w:docPartObj>
    </w:sdtPr>
    <w:sdtEndPr/>
    <w:sdtContent>
      <w:p w:rsidR="00242CC7" w:rsidRDefault="00242CC7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" name="Двойные круглые скобки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C7" w:rsidRDefault="00242CC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F4C6E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1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" filled="t" strokecolor="gray" strokeweight="2.25pt">
                  <v:textbox inset=",0,,0">
                    <w:txbxContent>
                      <w:p w:rsidR="00242CC7" w:rsidRDefault="00242CC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F4C6E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5" name="Прямая со стрелкой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3B3D5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044" w:rsidRDefault="00B90044" w:rsidP="003F4A92">
      <w:pPr>
        <w:spacing w:after="0" w:line="240" w:lineRule="auto"/>
      </w:pPr>
      <w:r>
        <w:separator/>
      </w:r>
    </w:p>
  </w:footnote>
  <w:footnote w:type="continuationSeparator" w:id="0">
    <w:p w:rsidR="00B90044" w:rsidRDefault="00B90044" w:rsidP="003F4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CC7" w:rsidRDefault="00242CC7" w:rsidP="005C683C">
    <w:pPr>
      <w:pStyle w:val="a6"/>
    </w:pPr>
  </w:p>
  <w:p w:rsidR="00242CC7" w:rsidRDefault="00242CC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8F5"/>
    <w:multiLevelType w:val="hybridMultilevel"/>
    <w:tmpl w:val="28E08B1C"/>
    <w:lvl w:ilvl="0" w:tplc="E0CEE5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3C1F"/>
    <w:multiLevelType w:val="hybridMultilevel"/>
    <w:tmpl w:val="546C1A08"/>
    <w:lvl w:ilvl="0" w:tplc="26340BCA">
      <w:start w:val="1"/>
      <w:numFmt w:val="decimal"/>
      <w:suff w:val="space"/>
      <w:lvlText w:val="%1."/>
      <w:lvlJc w:val="left"/>
      <w:pPr>
        <w:ind w:left="659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E6CF8"/>
    <w:multiLevelType w:val="multilevel"/>
    <w:tmpl w:val="835E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76EC8"/>
    <w:multiLevelType w:val="hybridMultilevel"/>
    <w:tmpl w:val="608E8208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C53D30"/>
    <w:multiLevelType w:val="hybridMultilevel"/>
    <w:tmpl w:val="134A690A"/>
    <w:lvl w:ilvl="0" w:tplc="E0CEE5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F57935"/>
    <w:multiLevelType w:val="hybridMultilevel"/>
    <w:tmpl w:val="D6CA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F6CA3"/>
    <w:multiLevelType w:val="multilevel"/>
    <w:tmpl w:val="BA641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C34859"/>
    <w:multiLevelType w:val="multilevel"/>
    <w:tmpl w:val="8FC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669A3"/>
    <w:multiLevelType w:val="hybridMultilevel"/>
    <w:tmpl w:val="09649F4E"/>
    <w:lvl w:ilvl="0" w:tplc="678CC00C">
      <w:start w:val="2"/>
      <w:numFmt w:val="decimal"/>
      <w:lvlText w:val="%1."/>
      <w:lvlJc w:val="left"/>
      <w:pPr>
        <w:ind w:left="1074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20C30412"/>
    <w:multiLevelType w:val="hybridMultilevel"/>
    <w:tmpl w:val="3B20A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B976BD"/>
    <w:multiLevelType w:val="multilevel"/>
    <w:tmpl w:val="15A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81F57"/>
    <w:multiLevelType w:val="hybridMultilevel"/>
    <w:tmpl w:val="FE9430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A0658B"/>
    <w:multiLevelType w:val="hybridMultilevel"/>
    <w:tmpl w:val="B02626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3033949"/>
    <w:multiLevelType w:val="hybridMultilevel"/>
    <w:tmpl w:val="E850DD86"/>
    <w:lvl w:ilvl="0" w:tplc="E0CEE5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7131F59"/>
    <w:multiLevelType w:val="hybridMultilevel"/>
    <w:tmpl w:val="82D82A14"/>
    <w:lvl w:ilvl="0" w:tplc="C164A8C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0E2D26"/>
    <w:multiLevelType w:val="hybridMultilevel"/>
    <w:tmpl w:val="98C2B9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A1165D3"/>
    <w:multiLevelType w:val="hybridMultilevel"/>
    <w:tmpl w:val="5E8234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2170FB2"/>
    <w:multiLevelType w:val="hybridMultilevel"/>
    <w:tmpl w:val="FB7E99C4"/>
    <w:lvl w:ilvl="0" w:tplc="E0CEE50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52F72139"/>
    <w:multiLevelType w:val="hybridMultilevel"/>
    <w:tmpl w:val="5E10EA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8149DC"/>
    <w:multiLevelType w:val="hybridMultilevel"/>
    <w:tmpl w:val="6B841DA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F17114"/>
    <w:multiLevelType w:val="hybridMultilevel"/>
    <w:tmpl w:val="BC78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03FC5"/>
    <w:multiLevelType w:val="multilevel"/>
    <w:tmpl w:val="69A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B6CF1"/>
    <w:multiLevelType w:val="multilevel"/>
    <w:tmpl w:val="683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814F2"/>
    <w:multiLevelType w:val="hybridMultilevel"/>
    <w:tmpl w:val="54605F0E"/>
    <w:lvl w:ilvl="0" w:tplc="E0CEE5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B64A2E"/>
    <w:multiLevelType w:val="hybridMultilevel"/>
    <w:tmpl w:val="0B88A622"/>
    <w:lvl w:ilvl="0" w:tplc="E0CEE5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25AA4"/>
    <w:multiLevelType w:val="hybridMultilevel"/>
    <w:tmpl w:val="1BC8191E"/>
    <w:lvl w:ilvl="0" w:tplc="E0CEE5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2AE7"/>
    <w:multiLevelType w:val="hybridMultilevel"/>
    <w:tmpl w:val="3D30D3E8"/>
    <w:lvl w:ilvl="0" w:tplc="E0CEE50E">
      <w:start w:val="1"/>
      <w:numFmt w:val="bullet"/>
      <w:lvlText w:val=""/>
      <w:lvlJc w:val="left"/>
      <w:pPr>
        <w:ind w:left="2250" w:hanging="360"/>
      </w:pPr>
      <w:rPr>
        <w:rFonts w:ascii="Symbol" w:hAnsi="Symbol" w:hint="default"/>
      </w:rPr>
    </w:lvl>
    <w:lvl w:ilvl="1" w:tplc="E0CEE50E">
      <w:start w:val="1"/>
      <w:numFmt w:val="bullet"/>
      <w:lvlText w:val=""/>
      <w:lvlJc w:val="left"/>
      <w:pPr>
        <w:ind w:left="220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65177A31"/>
    <w:multiLevelType w:val="hybridMultilevel"/>
    <w:tmpl w:val="191239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6B7456D"/>
    <w:multiLevelType w:val="multilevel"/>
    <w:tmpl w:val="BA641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EB30E21"/>
    <w:multiLevelType w:val="hybridMultilevel"/>
    <w:tmpl w:val="F0082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9719D"/>
    <w:multiLevelType w:val="hybridMultilevel"/>
    <w:tmpl w:val="A3B609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7693DC6"/>
    <w:multiLevelType w:val="hybridMultilevel"/>
    <w:tmpl w:val="0B5ABD98"/>
    <w:lvl w:ilvl="0" w:tplc="4CE0ABBE">
      <w:start w:val="2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32" w15:restartNumberingAfterBreak="0">
    <w:nsid w:val="7A29422D"/>
    <w:multiLevelType w:val="hybridMultilevel"/>
    <w:tmpl w:val="F1E8089E"/>
    <w:lvl w:ilvl="0" w:tplc="E0CEE5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9"/>
  </w:num>
  <w:num w:numId="4">
    <w:abstractNumId w:val="27"/>
  </w:num>
  <w:num w:numId="5">
    <w:abstractNumId w:val="5"/>
  </w:num>
  <w:num w:numId="6">
    <w:abstractNumId w:val="28"/>
  </w:num>
  <w:num w:numId="7">
    <w:abstractNumId w:val="17"/>
  </w:num>
  <w:num w:numId="8">
    <w:abstractNumId w:val="26"/>
  </w:num>
  <w:num w:numId="9">
    <w:abstractNumId w:val="3"/>
  </w:num>
  <w:num w:numId="10">
    <w:abstractNumId w:val="0"/>
  </w:num>
  <w:num w:numId="11">
    <w:abstractNumId w:val="6"/>
  </w:num>
  <w:num w:numId="12">
    <w:abstractNumId w:val="31"/>
  </w:num>
  <w:num w:numId="13">
    <w:abstractNumId w:val="24"/>
  </w:num>
  <w:num w:numId="14">
    <w:abstractNumId w:val="19"/>
  </w:num>
  <w:num w:numId="15">
    <w:abstractNumId w:val="4"/>
  </w:num>
  <w:num w:numId="16">
    <w:abstractNumId w:val="32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</w:num>
  <w:num w:numId="20">
    <w:abstractNumId w:val="20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2"/>
  </w:num>
  <w:num w:numId="26">
    <w:abstractNumId w:val="22"/>
  </w:num>
  <w:num w:numId="27">
    <w:abstractNumId w:val="8"/>
  </w:num>
  <w:num w:numId="28">
    <w:abstractNumId w:val="12"/>
  </w:num>
  <w:num w:numId="29">
    <w:abstractNumId w:val="11"/>
  </w:num>
  <w:num w:numId="30">
    <w:abstractNumId w:val="30"/>
  </w:num>
  <w:num w:numId="31">
    <w:abstractNumId w:val="23"/>
  </w:num>
  <w:num w:numId="32">
    <w:abstractNumId w:val="13"/>
  </w:num>
  <w:num w:numId="33">
    <w:abstractNumId w:val="2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17"/>
    <w:rsid w:val="0000111C"/>
    <w:rsid w:val="00010052"/>
    <w:rsid w:val="00050444"/>
    <w:rsid w:val="00086EFD"/>
    <w:rsid w:val="0009166D"/>
    <w:rsid w:val="001477E9"/>
    <w:rsid w:val="00171898"/>
    <w:rsid w:val="001758F4"/>
    <w:rsid w:val="001B54DB"/>
    <w:rsid w:val="001F1B7D"/>
    <w:rsid w:val="001F264F"/>
    <w:rsid w:val="001F5756"/>
    <w:rsid w:val="00214800"/>
    <w:rsid w:val="00236D85"/>
    <w:rsid w:val="00242CC7"/>
    <w:rsid w:val="00243558"/>
    <w:rsid w:val="00256435"/>
    <w:rsid w:val="002567C6"/>
    <w:rsid w:val="00264822"/>
    <w:rsid w:val="002839FC"/>
    <w:rsid w:val="002A04A1"/>
    <w:rsid w:val="002B154B"/>
    <w:rsid w:val="002C1011"/>
    <w:rsid w:val="002C2716"/>
    <w:rsid w:val="002D32CE"/>
    <w:rsid w:val="002E1431"/>
    <w:rsid w:val="002F761F"/>
    <w:rsid w:val="00320C42"/>
    <w:rsid w:val="00337E3C"/>
    <w:rsid w:val="00375A11"/>
    <w:rsid w:val="003C1E2B"/>
    <w:rsid w:val="003C50A6"/>
    <w:rsid w:val="003F4A92"/>
    <w:rsid w:val="0040222A"/>
    <w:rsid w:val="00404183"/>
    <w:rsid w:val="00413435"/>
    <w:rsid w:val="0041727C"/>
    <w:rsid w:val="004358B3"/>
    <w:rsid w:val="0043700C"/>
    <w:rsid w:val="004730D3"/>
    <w:rsid w:val="004D24CC"/>
    <w:rsid w:val="004F19E5"/>
    <w:rsid w:val="004F346F"/>
    <w:rsid w:val="005431BB"/>
    <w:rsid w:val="005526D7"/>
    <w:rsid w:val="00567017"/>
    <w:rsid w:val="00574837"/>
    <w:rsid w:val="005B41F1"/>
    <w:rsid w:val="005C683C"/>
    <w:rsid w:val="005D0CD7"/>
    <w:rsid w:val="005D18F7"/>
    <w:rsid w:val="005D63DE"/>
    <w:rsid w:val="005E2FF8"/>
    <w:rsid w:val="005E5C43"/>
    <w:rsid w:val="00604A4D"/>
    <w:rsid w:val="00671E5C"/>
    <w:rsid w:val="006722F3"/>
    <w:rsid w:val="00697C7E"/>
    <w:rsid w:val="006B2FBA"/>
    <w:rsid w:val="006C7103"/>
    <w:rsid w:val="00701352"/>
    <w:rsid w:val="007414D9"/>
    <w:rsid w:val="00750718"/>
    <w:rsid w:val="00752F7F"/>
    <w:rsid w:val="00783F55"/>
    <w:rsid w:val="007B16F1"/>
    <w:rsid w:val="007F28BE"/>
    <w:rsid w:val="007F6D66"/>
    <w:rsid w:val="00802CE5"/>
    <w:rsid w:val="008102A3"/>
    <w:rsid w:val="008C0740"/>
    <w:rsid w:val="008E6BA5"/>
    <w:rsid w:val="009122F3"/>
    <w:rsid w:val="00940011"/>
    <w:rsid w:val="00992EC9"/>
    <w:rsid w:val="009967D3"/>
    <w:rsid w:val="009B1C5E"/>
    <w:rsid w:val="009D068A"/>
    <w:rsid w:val="00A516DD"/>
    <w:rsid w:val="00A519C6"/>
    <w:rsid w:val="00A55C4D"/>
    <w:rsid w:val="00A5748E"/>
    <w:rsid w:val="00A67A53"/>
    <w:rsid w:val="00A75001"/>
    <w:rsid w:val="00A759CF"/>
    <w:rsid w:val="00A96E21"/>
    <w:rsid w:val="00AA3D1F"/>
    <w:rsid w:val="00AB13BC"/>
    <w:rsid w:val="00AB265F"/>
    <w:rsid w:val="00AB460A"/>
    <w:rsid w:val="00B7353D"/>
    <w:rsid w:val="00B76418"/>
    <w:rsid w:val="00B7685B"/>
    <w:rsid w:val="00B81561"/>
    <w:rsid w:val="00B90044"/>
    <w:rsid w:val="00B91D2D"/>
    <w:rsid w:val="00B944D7"/>
    <w:rsid w:val="00BF4C6E"/>
    <w:rsid w:val="00C43E60"/>
    <w:rsid w:val="00C56E90"/>
    <w:rsid w:val="00C73EA9"/>
    <w:rsid w:val="00C86BFC"/>
    <w:rsid w:val="00CA5823"/>
    <w:rsid w:val="00CA741C"/>
    <w:rsid w:val="00CC41BD"/>
    <w:rsid w:val="00CD5524"/>
    <w:rsid w:val="00CF5881"/>
    <w:rsid w:val="00D24061"/>
    <w:rsid w:val="00D478B9"/>
    <w:rsid w:val="00D6218D"/>
    <w:rsid w:val="00D84DEA"/>
    <w:rsid w:val="00DB4554"/>
    <w:rsid w:val="00DC24C0"/>
    <w:rsid w:val="00DF5FBB"/>
    <w:rsid w:val="00E102CB"/>
    <w:rsid w:val="00E748AE"/>
    <w:rsid w:val="00EB2A66"/>
    <w:rsid w:val="00EB3818"/>
    <w:rsid w:val="00EB4272"/>
    <w:rsid w:val="00EB65EF"/>
    <w:rsid w:val="00EC54A1"/>
    <w:rsid w:val="00F50220"/>
    <w:rsid w:val="00FA697B"/>
    <w:rsid w:val="00FA6D4D"/>
    <w:rsid w:val="00FD4322"/>
    <w:rsid w:val="00FE18E2"/>
    <w:rsid w:val="00FE4834"/>
    <w:rsid w:val="00FF24A8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394C2"/>
  <w15:chartTrackingRefBased/>
  <w15:docId w15:val="{21312601-FAB7-47D1-AC49-6A57BB0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BFC"/>
  </w:style>
  <w:style w:type="paragraph" w:styleId="1">
    <w:name w:val="heading 1"/>
    <w:basedOn w:val="a"/>
    <w:next w:val="a"/>
    <w:link w:val="10"/>
    <w:uiPriority w:val="9"/>
    <w:qFormat/>
    <w:rsid w:val="00435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4554"/>
    <w:pPr>
      <w:ind w:left="720"/>
      <w:contextualSpacing/>
    </w:pPr>
  </w:style>
  <w:style w:type="table" w:styleId="a4">
    <w:name w:val="Table Grid"/>
    <w:basedOn w:val="a1"/>
    <w:uiPriority w:val="39"/>
    <w:rsid w:val="00DB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rsid w:val="00FA6D4D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Bodytext20">
    <w:name w:val="Body text (2)"/>
    <w:basedOn w:val="a"/>
    <w:link w:val="Bodytext2"/>
    <w:rsid w:val="00FA6D4D"/>
    <w:pPr>
      <w:widowControl w:val="0"/>
      <w:shd w:val="clear" w:color="auto" w:fill="FFFFFF"/>
      <w:spacing w:after="0" w:line="375" w:lineRule="exact"/>
      <w:jc w:val="both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Подрисуночная подпись"/>
    <w:basedOn w:val="Bodytext20"/>
    <w:qFormat/>
    <w:rsid w:val="00FA6D4D"/>
    <w:pPr>
      <w:shd w:val="clear" w:color="auto" w:fill="auto"/>
      <w:spacing w:before="120" w:after="280" w:line="240" w:lineRule="auto"/>
      <w:ind w:firstLine="697"/>
      <w:jc w:val="left"/>
      <w:outlineLvl w:val="0"/>
    </w:pPr>
    <w:rPr>
      <w:color w:val="000000"/>
      <w:sz w:val="24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3F4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A92"/>
  </w:style>
  <w:style w:type="paragraph" w:styleId="a8">
    <w:name w:val="footer"/>
    <w:basedOn w:val="a"/>
    <w:link w:val="a9"/>
    <w:uiPriority w:val="99"/>
    <w:unhideWhenUsed/>
    <w:rsid w:val="003F4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A92"/>
  </w:style>
  <w:style w:type="character" w:styleId="aa">
    <w:name w:val="Hyperlink"/>
    <w:basedOn w:val="a0"/>
    <w:uiPriority w:val="99"/>
    <w:unhideWhenUsed/>
    <w:rsid w:val="0075071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F5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КСТ"/>
    <w:basedOn w:val="a"/>
    <w:qFormat/>
    <w:rsid w:val="00A5748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c">
    <w:name w:val="Normal (Web)"/>
    <w:basedOn w:val="a"/>
    <w:uiPriority w:val="99"/>
    <w:unhideWhenUsed/>
    <w:rsid w:val="001F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1F1B7D"/>
    <w:rPr>
      <w:b/>
      <w:bCs/>
    </w:rPr>
  </w:style>
  <w:style w:type="paragraph" w:customStyle="1" w:styleId="Picture">
    <w:name w:val="Picture"/>
    <w:basedOn w:val="ab"/>
    <w:qFormat/>
    <w:rsid w:val="00050444"/>
    <w:pPr>
      <w:spacing w:before="120"/>
      <w:ind w:firstLine="0"/>
      <w:jc w:val="center"/>
    </w:pPr>
    <w:rPr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20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jxassistivemathml">
    <w:name w:val="mjx_assistive_mathml"/>
    <w:basedOn w:val="a0"/>
    <w:rsid w:val="00EB65EF"/>
  </w:style>
  <w:style w:type="character" w:styleId="ae">
    <w:name w:val="Emphasis"/>
    <w:basedOn w:val="a0"/>
    <w:uiPriority w:val="20"/>
    <w:qFormat/>
    <w:rsid w:val="002C1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gif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gif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gif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edufuture.biz/index.php?title=%D0%A4%D0%B0%D0%B9%D0%BB:11kl_MNK01.jpg" TargetMode="External"/><Relationship Id="rId22" Type="http://schemas.openxmlformats.org/officeDocument/2006/relationships/image" Target="media/image14.gif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63C91-71AD-486F-9116-E27F64A2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12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38</cp:revision>
  <dcterms:created xsi:type="dcterms:W3CDTF">2018-09-20T19:08:00Z</dcterms:created>
  <dcterms:modified xsi:type="dcterms:W3CDTF">2019-05-17T14:56:00Z</dcterms:modified>
</cp:coreProperties>
</file>