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5FAE" w:rsidRDefault="000C5FAE" w:rsidP="000C5FAE">
      <w:pPr>
        <w:jc w:val="center"/>
      </w:pPr>
      <w:r>
        <w:t>Учреждение образования</w:t>
      </w:r>
    </w:p>
    <w:p w:rsidR="000C5FAE" w:rsidRDefault="000C5FAE" w:rsidP="000C5FAE">
      <w:pPr>
        <w:jc w:val="center"/>
      </w:pPr>
      <w:r>
        <w:t>«БЕЛОРУССКИЙ ГОСУДАРСТВЕННЫЙ ТЕХНОЛОГИЧЕСКИЙ УНИВЕРСИТЕТ»</w:t>
      </w: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7935E4" w:rsidRPr="007935E4" w:rsidRDefault="000C5FAE" w:rsidP="007935E4">
      <w:pPr>
        <w:jc w:val="center"/>
      </w:pPr>
      <w:r w:rsidRPr="007935E4">
        <w:t>Электронная тетрадь</w:t>
      </w:r>
      <w:r w:rsidR="007935E4" w:rsidRPr="007935E4">
        <w:t xml:space="preserve"> </w:t>
      </w:r>
      <w:r w:rsidRPr="007935E4">
        <w:t xml:space="preserve">по </w:t>
      </w:r>
      <w:r w:rsidR="007935E4" w:rsidRPr="007935E4">
        <w:t>дисциплине</w:t>
      </w:r>
    </w:p>
    <w:p w:rsidR="000C5FAE" w:rsidRPr="007935E4" w:rsidRDefault="007935E4" w:rsidP="007935E4">
      <w:pPr>
        <w:jc w:val="center"/>
      </w:pPr>
      <w:r>
        <w:t>«Основы</w:t>
      </w:r>
      <w:r w:rsidR="000C5FAE" w:rsidRPr="007935E4">
        <w:t xml:space="preserve"> Защиты Информации</w:t>
      </w:r>
      <w:r>
        <w:t>»</w:t>
      </w:r>
    </w:p>
    <w:p w:rsidR="000C5FAE" w:rsidRDefault="000C5FAE" w:rsidP="000C5FAE">
      <w:pPr>
        <w:jc w:val="center"/>
        <w:rPr>
          <w:sz w:val="48"/>
          <w:szCs w:val="48"/>
        </w:rPr>
      </w:pPr>
    </w:p>
    <w:p w:rsidR="000C5FAE" w:rsidRDefault="000C5FAE" w:rsidP="000C5FAE">
      <w:pPr>
        <w:jc w:val="center"/>
        <w:rPr>
          <w:sz w:val="48"/>
          <w:szCs w:val="48"/>
        </w:rPr>
      </w:pPr>
    </w:p>
    <w:p w:rsidR="000C5FAE" w:rsidRDefault="000C5FAE" w:rsidP="000C5FAE">
      <w:pPr>
        <w:jc w:val="center"/>
        <w:rPr>
          <w:sz w:val="48"/>
          <w:szCs w:val="48"/>
        </w:rPr>
      </w:pPr>
    </w:p>
    <w:p w:rsidR="000C5FAE" w:rsidRDefault="000C5FAE" w:rsidP="000C5FAE">
      <w:pPr>
        <w:jc w:val="center"/>
        <w:rPr>
          <w:sz w:val="48"/>
          <w:szCs w:val="48"/>
        </w:rPr>
      </w:pPr>
    </w:p>
    <w:p w:rsidR="000C5FAE" w:rsidRDefault="000C5FAE" w:rsidP="000C5FAE">
      <w:pPr>
        <w:jc w:val="center"/>
        <w:rPr>
          <w:sz w:val="48"/>
          <w:szCs w:val="48"/>
        </w:rPr>
      </w:pPr>
    </w:p>
    <w:p w:rsidR="000C5FAE" w:rsidRDefault="00AC0E18" w:rsidP="000C5FAE">
      <w:pPr>
        <w:jc w:val="right"/>
      </w:pPr>
      <w:r>
        <w:t xml:space="preserve">Студент: </w:t>
      </w:r>
      <w:r w:rsidR="00E818F2">
        <w:t>Цвирко А.О.</w:t>
      </w:r>
    </w:p>
    <w:p w:rsidR="000C5FAE" w:rsidRDefault="000C5FAE" w:rsidP="000C5FAE">
      <w:pPr>
        <w:jc w:val="right"/>
      </w:pPr>
      <w:r>
        <w:t>ФИТ 2 курс 2 группа</w:t>
      </w:r>
    </w:p>
    <w:p w:rsidR="000C5FAE" w:rsidRDefault="000C5FAE" w:rsidP="000C5FAE">
      <w:pPr>
        <w:jc w:val="right"/>
      </w:pPr>
      <w:r>
        <w:t>Преподаватель: Берников В.О.</w:t>
      </w: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0C5FAE" w:rsidP="000C5FAE">
      <w:pPr>
        <w:jc w:val="center"/>
      </w:pPr>
    </w:p>
    <w:p w:rsidR="000C5FAE" w:rsidRDefault="00AC0E18" w:rsidP="000C5FAE">
      <w:pPr>
        <w:jc w:val="center"/>
      </w:pPr>
      <w:r>
        <w:t>Минск 2020</w:t>
      </w:r>
    </w:p>
    <w:p w:rsidR="000C5FAE" w:rsidRDefault="000C5FAE">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rsidR="000C5FAE" w:rsidRDefault="000C5FAE" w:rsidP="000C5FAE">
      <w:pPr>
        <w:jc w:val="center"/>
      </w:pPr>
    </w:p>
    <w:p w:rsidR="004774E8" w:rsidRPr="00C74207" w:rsidRDefault="00C74207" w:rsidP="002D5C66">
      <w:pPr>
        <w:ind w:right="-710" w:firstLine="0"/>
        <w:jc w:val="center"/>
        <w:rPr>
          <w:lang w:eastAsia="be-BY"/>
        </w:rPr>
      </w:pPr>
      <w:r w:rsidRPr="00C74207">
        <w:rPr>
          <w:lang w:eastAsia="be-BY"/>
        </w:rPr>
        <w:t>Практическое занятие №1</w:t>
      </w:r>
    </w:p>
    <w:p w:rsidR="00C74207" w:rsidRDefault="00C74207" w:rsidP="002D5C66">
      <w:pPr>
        <w:ind w:right="-710" w:firstLine="0"/>
        <w:jc w:val="center"/>
        <w:rPr>
          <w:lang w:eastAsia="be-BY"/>
        </w:rPr>
      </w:pPr>
      <w:r w:rsidRPr="00C74207">
        <w:rPr>
          <w:lang w:eastAsia="be-BY"/>
        </w:rPr>
        <w:t>Тема «Концепция национальной безопасности Республики Беларусь»</w:t>
      </w:r>
    </w:p>
    <w:p w:rsidR="00C74207" w:rsidRDefault="00C74207" w:rsidP="0034360E">
      <w:pPr>
        <w:spacing w:before="280" w:after="280"/>
        <w:ind w:right="-709" w:firstLine="0"/>
        <w:rPr>
          <w:lang w:eastAsia="be-BY"/>
        </w:rPr>
      </w:pPr>
      <w:r>
        <w:rPr>
          <w:lang w:eastAsia="be-BY"/>
        </w:rPr>
        <w:t xml:space="preserve">Цель: изучить концепцию </w:t>
      </w:r>
      <w:r w:rsidR="0034360E">
        <w:rPr>
          <w:lang w:eastAsia="be-BY"/>
        </w:rPr>
        <w:t>национальной безопасности Республики Беларусь.</w:t>
      </w:r>
    </w:p>
    <w:p w:rsidR="0027177C" w:rsidRPr="009A3227" w:rsidRDefault="0027177C" w:rsidP="00907A63">
      <w:pPr>
        <w:shd w:val="clear" w:color="auto" w:fill="FFFFFF"/>
        <w:ind w:firstLine="851"/>
        <w:rPr>
          <w:color w:val="000000" w:themeColor="text1"/>
          <w:lang w:eastAsia="be-BY"/>
        </w:rPr>
      </w:pPr>
      <w:r w:rsidRPr="009A3227">
        <w:rPr>
          <w:b/>
          <w:bCs/>
          <w:color w:val="000000" w:themeColor="text1"/>
          <w:lang w:eastAsia="be-BY"/>
        </w:rPr>
        <w:t>Информационная безопасность</w:t>
      </w:r>
      <w:r w:rsidR="00907A63">
        <w:rPr>
          <w:color w:val="000000" w:themeColor="text1"/>
          <w:lang w:eastAsia="be-BY"/>
        </w:rPr>
        <w:t xml:space="preserve"> –</w:t>
      </w:r>
      <w:r w:rsidRPr="009A3227">
        <w:rPr>
          <w:color w:val="000000" w:themeColor="text1"/>
          <w:lang w:eastAsia="be-BY"/>
        </w:rPr>
        <w:t xml:space="preserve"> состояние защищенности сбалансированных интересов личности, общества и государства от внешних и внутренних угроз в информационной сфере;</w:t>
      </w:r>
    </w:p>
    <w:p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Информационная сфера превращается в системообразующий фактор жизни людей, обществ и государств. Усиливается роль и влияние средств массовой информации и глобальных коммуникационных механизмов на экономическую, политическую и социальную ситуацию. Информационные технологии нашли широкое применение в управлении важнейшими объектами жизнеобеспечения, которые становятся более уязвимыми перед случайными и преднамеренными воздействиями. Происходит эволюция информационного противоборства как новой самостоятельной стратегической формы глобальной конкуренции. Распространяется практика целенаправленного информационного давления, наносящего существенный ущерб национальным интересам.</w:t>
      </w:r>
    </w:p>
    <w:p w:rsidR="0027177C" w:rsidRPr="009A3227" w:rsidRDefault="0027177C" w:rsidP="00907A63">
      <w:pPr>
        <w:shd w:val="clear" w:color="auto" w:fill="FFFFFF"/>
        <w:ind w:firstLine="851"/>
        <w:rPr>
          <w:color w:val="000000" w:themeColor="text1"/>
          <w:lang w:val="be-BY" w:eastAsia="be-BY"/>
        </w:rPr>
      </w:pPr>
      <w:r w:rsidRPr="009A3227">
        <w:rPr>
          <w:b/>
          <w:bCs/>
          <w:color w:val="000000" w:themeColor="text1"/>
          <w:lang w:val="be-BY" w:eastAsia="be-BY"/>
        </w:rPr>
        <w:t>Информационная безопасность</w:t>
      </w:r>
      <w:r w:rsidRPr="009A3227">
        <w:rPr>
          <w:color w:val="000000" w:themeColor="text1"/>
          <w:lang w:val="be-BY" w:eastAsia="be-BY"/>
        </w:rPr>
        <w:t xml:space="preserve"> – такое состояние рассматриваемой системы, при котором она, с одной стороны, способна противостоять дестабилизирующему воздействию внешних и внутренних информационных угроз, а с другой – ее функционирование не создает информационных угроз для элементов самой системы и внешней среды.</w:t>
      </w:r>
    </w:p>
    <w:p w:rsidR="0027177C" w:rsidRPr="009A3227" w:rsidRDefault="0027177C" w:rsidP="00907A63">
      <w:pPr>
        <w:shd w:val="clear" w:color="auto" w:fill="FFFFFF"/>
        <w:ind w:firstLine="851"/>
        <w:rPr>
          <w:color w:val="000000"/>
        </w:rPr>
      </w:pPr>
      <w:r w:rsidRPr="009A3227">
        <w:rPr>
          <w:color w:val="000000"/>
        </w:rPr>
        <w:t xml:space="preserve">Обмен информацией между людьми характеризуется интенсивным внедрением современных инфокоммуникационных технологий, широким распространением локальных корпоративных и глобальных сетей во всех сферах жизни государства, создает новые возможности и качества информационного обмена. В связи с этим </w:t>
      </w:r>
      <w:r w:rsidRPr="009A3227">
        <w:rPr>
          <w:b/>
          <w:bCs/>
          <w:color w:val="000000"/>
        </w:rPr>
        <w:t>проблемы информационной безопасности</w:t>
      </w:r>
      <w:r w:rsidRPr="009A3227">
        <w:rPr>
          <w:color w:val="000000"/>
        </w:rPr>
        <w:t xml:space="preserve"> приобретают первостепенное значение актуальность и важность которых обусловлена следующими факторами:</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высокие темпы роста парка персональных компьютеров и резкое расширение круга пользователей;</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увеличение объемов информации;</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бурное развитие аппаратно-программных средств и технологий, не соответствующих современным требованиям безопасности;</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несоответствие темпов роста стандартам и правовым нормам, обеспечивающим необходимый уровень защиты информации (ЗИ);</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повсеместное распространение сетевых технологий, создание единого ИК пространства на базе сети Интернет.</w:t>
      </w:r>
    </w:p>
    <w:p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П</w:t>
      </w:r>
      <w:r w:rsidRPr="009A3227">
        <w:rPr>
          <w:color w:val="000000" w:themeColor="text1"/>
          <w:lang w:val="be-BY" w:eastAsia="be-BY"/>
        </w:rPr>
        <w:t>роблема защиты от информации существенно сложнее проблемы защиты информации в силу многообразности информационных угроз, воздействие которых не всегда очевидно. Предотвращение и нейтрализация таковых требуют как технических решений, так и организационно-правовых и политических на внутригосударственном, межгосударственном и международном уровнях.</w:t>
      </w:r>
    </w:p>
    <w:p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Основными национальными интересами в информационной сфере являются:</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lastRenderedPageBreak/>
        <w:t>реализация конституционных прав граждан на получение, хранение и распространение полной, достоверной и своевременной информации;</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формирование и поступательное развитие информационного общества;</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равноправное участие Республики Беларусь в мировых информационных отношениях;</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преобразование информационной индустрии в экспортно-ориентированный сектор экономики;</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эффективное информационное обеспечение государственной политики;</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обеспечение надежности и устойчивости функционирования критически важных объектов информатизации.</w:t>
      </w:r>
    </w:p>
    <w:p w:rsidR="0027177C" w:rsidRDefault="0027177C" w:rsidP="00907A63">
      <w:pPr>
        <w:pStyle w:val="a"/>
        <w:numPr>
          <w:ilvl w:val="0"/>
          <w:numId w:val="0"/>
        </w:numPr>
        <w:ind w:left="851"/>
        <w:rPr>
          <w:b/>
          <w:bCs/>
          <w:color w:val="000000" w:themeColor="text1"/>
        </w:rPr>
      </w:pPr>
      <w:r w:rsidRPr="009A3227">
        <w:rPr>
          <w:b/>
          <w:bCs/>
          <w:color w:val="000000" w:themeColor="text1"/>
        </w:rPr>
        <w:t>Основные угрозы национальной безопасности, связанные с ИТ-сферой:</w:t>
      </w:r>
    </w:p>
    <w:p w:rsidR="0027177C" w:rsidRPr="00907A63" w:rsidRDefault="0027177C" w:rsidP="00214BB4">
      <w:pPr>
        <w:pStyle w:val="a"/>
        <w:numPr>
          <w:ilvl w:val="0"/>
          <w:numId w:val="0"/>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color w:val="000000" w:themeColor="text1"/>
          <w:lang w:eastAsia="be-BY"/>
        </w:rPr>
      </w:pPr>
      <w:r w:rsidRPr="009A3227">
        <w:rPr>
          <w:color w:val="000000" w:themeColor="text1"/>
          <w:lang w:eastAsia="be-BY"/>
        </w:rPr>
        <w:t>Сохраняется отставание от ведущих стран мира по уровню информатизации. В условиях открытости информационного пространства страны и конкуренции со стороны иностранного информационного продукта недостаточными остаются качество и популярность белорусского национального контента.</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нарушение функционирования критически важных объектов информатизации;</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недостаточные масштабы и уровень внедрения передовых информационно-коммуникационных технологий;</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rsidR="0027177C" w:rsidRPr="009A3227" w:rsidRDefault="0027177C" w:rsidP="00907A63">
      <w:pPr>
        <w:shd w:val="clear" w:color="auto" w:fill="FFFFFF"/>
        <w:ind w:firstLine="851"/>
        <w:rPr>
          <w:b/>
          <w:bCs/>
          <w:color w:val="000000" w:themeColor="text1"/>
          <w:lang w:eastAsia="be-BY"/>
        </w:rPr>
      </w:pPr>
      <w:r w:rsidRPr="009A3227">
        <w:rPr>
          <w:b/>
          <w:bCs/>
          <w:color w:val="000000" w:themeColor="text1"/>
          <w:lang w:eastAsia="be-BY"/>
        </w:rPr>
        <w:t>В информационной сфере внутренними источниками угроз национальной безопасности являются:</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несоответствие качества национального контента мировому уровню;</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недостаточное развитие государственной системы регулирования процесса внедрения и использования информационных технологий;</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рост преступности с использованием информационно-коммуникационных технологий;</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недостаточная эффективность информационного обеспечения государственной политики;</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несовершенство системы обеспечения безопасности критически важных объектов информатизации.</w:t>
      </w:r>
    </w:p>
    <w:p w:rsidR="0027177C" w:rsidRPr="009A3227" w:rsidRDefault="0027177C" w:rsidP="00907A63">
      <w:pPr>
        <w:shd w:val="clear" w:color="auto" w:fill="FFFFFF"/>
        <w:ind w:firstLine="851"/>
        <w:rPr>
          <w:b/>
          <w:bCs/>
          <w:color w:val="000000" w:themeColor="text1"/>
          <w:lang w:eastAsia="be-BY"/>
        </w:rPr>
      </w:pPr>
      <w:r w:rsidRPr="009A3227">
        <w:rPr>
          <w:b/>
          <w:bCs/>
          <w:color w:val="000000" w:themeColor="text1"/>
          <w:lang w:eastAsia="be-BY"/>
        </w:rPr>
        <w:t>В информационной сфере внешними источниками угроз национальной безопасности являются:</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открытость и уязвимость информационного пространства Республики Беларусь от внешнего воздействия;</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lastRenderedPageBreak/>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развитие технологий манипулирования информацией;</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препятствование распространению национального контента Республики Беларусь за рубежом;</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В информационной сфере с целью нейтрализации </w:t>
      </w:r>
      <w:r w:rsidRPr="009A3227">
        <w:rPr>
          <w:b/>
          <w:bCs/>
          <w:color w:val="000000" w:themeColor="text1"/>
          <w:lang w:eastAsia="be-BY"/>
        </w:rPr>
        <w:t>внутренних источников угроз национальной безопасности</w:t>
      </w:r>
      <w:r w:rsidRPr="009A3227">
        <w:rPr>
          <w:color w:val="000000" w:themeColor="text1"/>
          <w:lang w:eastAsia="be-BY"/>
        </w:rPr>
        <w:t xml:space="preserve"> совершенствуются механизмы реализации прав граждан на получение, хранение, пользование и распоряжение информацией, в том числе с использованием современных информационно-коммуникационных технологий. Государство гарантирует обеспечение установленного законодательством порядка доступа к государственным информационным ресурсам, в том числе удаленного, и возможностям получения информационных услуг. Значимым этапом станет 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оказываемых гражданам и бизнесу государственными органами и иными организациями, и переход государственного аппарата на работу по принципу информационного взаимодействия. Ускоренными темпами будет развиваться индустрия информационных и телекоммуникационных технологий. Особое внимание будет уделяться последовательному повышению качества, объема и конкурентоспособности национального контента, который призван занимать доминирующее положение внутри страны, и его продвижению во внешнее информационное пространство.</w:t>
      </w:r>
    </w:p>
    <w:p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w:t>
      </w:r>
      <w:r w:rsidRPr="009A3227">
        <w:rPr>
          <w:color w:val="000000" w:themeColor="text1"/>
          <w:lang w:eastAsia="be-BY"/>
        </w:rPr>
        <w:lastRenderedPageBreak/>
        <w:t>информационных системах, 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Нейтрализации ряда </w:t>
      </w:r>
      <w:r w:rsidRPr="009A3227">
        <w:rPr>
          <w:b/>
          <w:bCs/>
          <w:color w:val="000000" w:themeColor="text1"/>
          <w:lang w:eastAsia="be-BY"/>
        </w:rPr>
        <w:t>внутренних источников угроз национальной безопасности</w:t>
      </w:r>
      <w:r w:rsidRPr="009A3227">
        <w:rPr>
          <w:color w:val="000000" w:themeColor="text1"/>
          <w:lang w:eastAsia="be-BY"/>
        </w:rPr>
        <w:t xml:space="preserve">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 Важной задачей при этом является расширение каналов и повышение качества информирования зарубежной общественности. Составной частью информационного обеспечения государственной политики выступает 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собственного информационного пространства.</w:t>
      </w:r>
    </w:p>
    <w:p w:rsidR="0034360E" w:rsidRDefault="0027177C" w:rsidP="00907A63">
      <w:pPr>
        <w:shd w:val="clear" w:color="auto" w:fill="FFFFFF"/>
        <w:ind w:firstLine="851"/>
        <w:rPr>
          <w:color w:val="000000" w:themeColor="text1"/>
          <w:lang w:eastAsia="be-BY"/>
        </w:rPr>
      </w:pPr>
      <w:r w:rsidRPr="009A3227">
        <w:rPr>
          <w:color w:val="000000" w:themeColor="text1"/>
          <w:lang w:eastAsia="be-BY"/>
        </w:rPr>
        <w:t xml:space="preserve">Защита от </w:t>
      </w:r>
      <w:r w:rsidRPr="009A3227">
        <w:rPr>
          <w:b/>
          <w:bCs/>
          <w:color w:val="000000" w:themeColor="text1"/>
          <w:lang w:eastAsia="be-BY"/>
        </w:rPr>
        <w:t>внешних угроз национальной безопасности</w:t>
      </w:r>
      <w:r w:rsidRPr="009A3227">
        <w:rPr>
          <w:color w:val="000000" w:themeColor="text1"/>
          <w:lang w:eastAsia="be-BY"/>
        </w:rPr>
        <w:t xml:space="preserve">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rsidR="0027177C" w:rsidRDefault="0027177C" w:rsidP="00907A63">
      <w:pPr>
        <w:shd w:val="clear" w:color="auto" w:fill="FFFFFF"/>
        <w:ind w:firstLine="851"/>
        <w:rPr>
          <w:color w:val="000000" w:themeColor="text1"/>
          <w:lang w:eastAsia="be-BY"/>
        </w:rPr>
      </w:pPr>
    </w:p>
    <w:p w:rsidR="0034360E" w:rsidRPr="002042A8" w:rsidRDefault="0034360E" w:rsidP="00907A63">
      <w:pPr>
        <w:shd w:val="clear" w:color="auto" w:fill="FFFFFF"/>
        <w:ind w:firstLine="851"/>
        <w:rPr>
          <w:color w:val="000000" w:themeColor="text1"/>
          <w:lang w:eastAsia="be-BY"/>
        </w:rPr>
      </w:pPr>
      <w:r w:rsidRPr="0058394B">
        <w:rPr>
          <w:b/>
          <w:color w:val="000000" w:themeColor="text1"/>
          <w:lang w:eastAsia="be-BY"/>
        </w:rPr>
        <w:t>Вывод:</w:t>
      </w:r>
      <w:r w:rsidRPr="00411299">
        <w:rPr>
          <w:color w:val="000000" w:themeColor="text1"/>
          <w:lang w:eastAsia="be-BY"/>
        </w:rPr>
        <w:t xml:space="preserve"> </w:t>
      </w:r>
      <w:r w:rsidR="00A51F74">
        <w:rPr>
          <w:color w:val="000000" w:themeColor="text1"/>
          <w:lang w:eastAsia="be-BY"/>
        </w:rPr>
        <w:t>я изучил</w:t>
      </w:r>
      <w:r>
        <w:rPr>
          <w:color w:val="000000" w:themeColor="text1"/>
          <w:lang w:eastAsia="be-BY"/>
        </w:rPr>
        <w:t xml:space="preserve"> концепцию национальной безопасности Республики Беларусь. Я считаю, что информационная безопасность является важным аспектом государственной безопасности в целом. </w:t>
      </w:r>
      <w:r w:rsidRPr="009135DC">
        <w:rPr>
          <w:color w:val="000000" w:themeColor="text1"/>
          <w:lang w:eastAsia="be-BY"/>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rsidR="0034360E" w:rsidRPr="009135DC" w:rsidRDefault="0034360E" w:rsidP="00907A63">
      <w:pPr>
        <w:pStyle w:val="a"/>
        <w:ind w:firstLine="567"/>
        <w:rPr>
          <w:color w:val="000000" w:themeColor="text1"/>
        </w:rPr>
      </w:pPr>
      <w:r w:rsidRPr="009135DC">
        <w:rPr>
          <w:color w:val="000000" w:themeColor="text1"/>
        </w:rPr>
        <w:br w:type="page"/>
      </w:r>
    </w:p>
    <w:p w:rsidR="000C5FAE" w:rsidRPr="00323588" w:rsidRDefault="000C5FAE" w:rsidP="000C5FAE">
      <w:pPr>
        <w:shd w:val="clear" w:color="auto" w:fill="FFFFFF"/>
        <w:jc w:val="center"/>
        <w:outlineLvl w:val="1"/>
        <w:rPr>
          <w:b/>
          <w:bCs/>
          <w:snapToGrid w:val="0"/>
          <w:color w:val="000000"/>
          <w:lang w:eastAsia="be-BY"/>
        </w:rPr>
      </w:pPr>
      <w:bookmarkStart w:id="0" w:name="_Toc4055474"/>
      <w:r w:rsidRPr="00323588">
        <w:rPr>
          <w:b/>
          <w:bCs/>
          <w:snapToGrid w:val="0"/>
          <w:color w:val="000000"/>
          <w:lang w:eastAsia="be-BY"/>
        </w:rPr>
        <w:lastRenderedPageBreak/>
        <w:t>Практическое занятие №2</w:t>
      </w:r>
      <w:bookmarkEnd w:id="0"/>
    </w:p>
    <w:p w:rsidR="000C5FAE" w:rsidRDefault="000C5FAE" w:rsidP="000C5FAE">
      <w:pPr>
        <w:shd w:val="clear" w:color="auto" w:fill="FFFFFF"/>
        <w:spacing w:after="240"/>
        <w:jc w:val="center"/>
        <w:outlineLvl w:val="1"/>
        <w:rPr>
          <w:b/>
          <w:bCs/>
          <w:snapToGrid w:val="0"/>
          <w:color w:val="000000"/>
          <w:lang w:eastAsia="be-BY"/>
        </w:rPr>
      </w:pPr>
      <w:bookmarkStart w:id="1" w:name="_Toc4055475"/>
      <w:r w:rsidRPr="00323588">
        <w:rPr>
          <w:b/>
          <w:bCs/>
          <w:snapToGrid w:val="0"/>
          <w:color w:val="000000"/>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bookmarkEnd w:id="1"/>
    </w:p>
    <w:p w:rsidR="000C5FAE" w:rsidRDefault="000C5FAE" w:rsidP="000C5FAE">
      <w:pPr>
        <w:shd w:val="clear" w:color="auto" w:fill="FFFFFF"/>
        <w:spacing w:before="160"/>
        <w:ind w:left="-142" w:firstLine="992"/>
        <w:outlineLvl w:val="1"/>
      </w:pPr>
      <w:bookmarkStart w:id="2" w:name="_Toc4055476"/>
      <w:r w:rsidRPr="00CF2A63">
        <w:t>Цель: научится решать задачи разработки средств защиты для обеспечения максимальной эффективности объекта в условиях несанкционированного доступа</w:t>
      </w:r>
      <w:r>
        <w:t>.</w:t>
      </w:r>
      <w:bookmarkEnd w:id="2"/>
    </w:p>
    <w:p w:rsidR="000C5FAE" w:rsidRDefault="000C5FAE" w:rsidP="000C5FAE">
      <w:pPr>
        <w:shd w:val="clear" w:color="auto" w:fill="FFFFFF"/>
        <w:ind w:left="-142" w:firstLine="851"/>
        <w:jc w:val="center"/>
        <w:outlineLvl w:val="1"/>
        <w:rPr>
          <w:b/>
          <w:bCs/>
          <w:snapToGrid w:val="0"/>
          <w:color w:val="000000"/>
          <w:lang w:eastAsia="be-BY"/>
        </w:rPr>
      </w:pPr>
      <w:bookmarkStart w:id="3" w:name="_Toc4055477"/>
      <w:r w:rsidRPr="000E06EE">
        <w:rPr>
          <w:b/>
          <w:bCs/>
          <w:snapToGrid w:val="0"/>
          <w:color w:val="000000"/>
          <w:lang w:eastAsia="be-BY"/>
        </w:rPr>
        <w:t>Теоретическое введение</w:t>
      </w:r>
      <w:bookmarkEnd w:id="3"/>
    </w:p>
    <w:p w:rsidR="000C5FAE" w:rsidRPr="000E06EE" w:rsidRDefault="000C5FAE" w:rsidP="000C5FAE">
      <w:pPr>
        <w:shd w:val="clear" w:color="auto" w:fill="FFFFFF"/>
        <w:ind w:firstLine="851"/>
        <w:outlineLvl w:val="1"/>
        <w:rPr>
          <w:bCs/>
          <w:snapToGrid w:val="0"/>
          <w:color w:val="000000"/>
          <w:lang w:eastAsia="be-BY"/>
        </w:rPr>
      </w:pPr>
      <w:bookmarkStart w:id="4" w:name="_Toc4055478"/>
      <w:r>
        <w:rPr>
          <w:bCs/>
          <w:snapToGrid w:val="0"/>
          <w:color w:val="000000"/>
          <w:lang w:eastAsia="be-BY"/>
        </w:rPr>
        <w:t>Все методы защиты информации по характеру проводимых действий можно разделить на</w:t>
      </w:r>
      <w:r w:rsidRPr="000E06EE">
        <w:rPr>
          <w:bCs/>
          <w:snapToGrid w:val="0"/>
          <w:color w:val="000000"/>
          <w:lang w:eastAsia="be-BY"/>
        </w:rPr>
        <w:t>:</w:t>
      </w:r>
      <w:bookmarkEnd w:id="4"/>
    </w:p>
    <w:p w:rsidR="000C5FAE" w:rsidRDefault="000C5FAE" w:rsidP="000C5FAE">
      <w:pPr>
        <w:pStyle w:val="a"/>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5" w:name="_Toc4055479"/>
      <w:r>
        <w:rPr>
          <w:bCs/>
          <w:snapToGrid w:val="0"/>
          <w:color w:val="000000"/>
          <w:lang w:eastAsia="be-BY"/>
        </w:rPr>
        <w:t>законодательные (правовые)</w:t>
      </w:r>
      <w:r>
        <w:rPr>
          <w:bCs/>
          <w:snapToGrid w:val="0"/>
          <w:color w:val="000000"/>
          <w:lang w:val="en-US" w:eastAsia="be-BY"/>
        </w:rPr>
        <w:t>;</w:t>
      </w:r>
      <w:bookmarkEnd w:id="5"/>
    </w:p>
    <w:p w:rsidR="000C5FAE" w:rsidRDefault="000C5FAE" w:rsidP="000C5FAE">
      <w:pPr>
        <w:pStyle w:val="a"/>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6" w:name="_Toc4055480"/>
      <w:r>
        <w:rPr>
          <w:bCs/>
          <w:snapToGrid w:val="0"/>
          <w:color w:val="000000"/>
          <w:lang w:eastAsia="be-BY"/>
        </w:rPr>
        <w:t>организационные</w:t>
      </w:r>
      <w:r>
        <w:rPr>
          <w:bCs/>
          <w:snapToGrid w:val="0"/>
          <w:color w:val="000000"/>
          <w:lang w:val="en-US" w:eastAsia="be-BY"/>
        </w:rPr>
        <w:t>;</w:t>
      </w:r>
      <w:bookmarkEnd w:id="6"/>
    </w:p>
    <w:p w:rsidR="000C5FAE" w:rsidRDefault="000C5FAE" w:rsidP="000C5FAE">
      <w:pPr>
        <w:pStyle w:val="a"/>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7" w:name="_Toc4055481"/>
      <w:r>
        <w:rPr>
          <w:bCs/>
          <w:snapToGrid w:val="0"/>
          <w:color w:val="000000"/>
          <w:lang w:eastAsia="be-BY"/>
        </w:rPr>
        <w:t>технические</w:t>
      </w:r>
      <w:r>
        <w:rPr>
          <w:bCs/>
          <w:snapToGrid w:val="0"/>
          <w:color w:val="000000"/>
          <w:lang w:val="en-US" w:eastAsia="be-BY"/>
        </w:rPr>
        <w:t>;</w:t>
      </w:r>
      <w:bookmarkEnd w:id="7"/>
    </w:p>
    <w:p w:rsidR="000C5FAE" w:rsidRPr="0025368F" w:rsidRDefault="000C5FAE" w:rsidP="000C5FAE">
      <w:pPr>
        <w:pStyle w:val="a"/>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8" w:name="_Toc4055482"/>
      <w:r>
        <w:rPr>
          <w:bCs/>
          <w:snapToGrid w:val="0"/>
          <w:color w:val="000000"/>
          <w:lang w:eastAsia="be-BY"/>
        </w:rPr>
        <w:t>комплексные</w:t>
      </w:r>
      <w:r>
        <w:rPr>
          <w:bCs/>
          <w:snapToGrid w:val="0"/>
          <w:color w:val="000000"/>
          <w:lang w:val="en-US" w:eastAsia="be-BY"/>
        </w:rPr>
        <w:t>.</w:t>
      </w:r>
      <w:bookmarkEnd w:id="8"/>
    </w:p>
    <w:p w:rsidR="000C5FAE" w:rsidRPr="0025368F" w:rsidRDefault="000C5FAE" w:rsidP="000C5FAE">
      <w:pPr>
        <w:ind w:firstLine="851"/>
        <w:rPr>
          <w:snapToGrid w:val="0"/>
        </w:rPr>
      </w:pPr>
      <w:r w:rsidRPr="0025368F">
        <w:rPr>
          <w:snapToGrid w:val="0"/>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rsidR="000C5FAE" w:rsidRPr="0025368F" w:rsidRDefault="000C5FAE" w:rsidP="000C5FAE">
      <w:pPr>
        <w:ind w:firstLine="851"/>
        <w:rPr>
          <w:snapToGrid w:val="0"/>
        </w:rPr>
      </w:pPr>
      <w:r w:rsidRPr="0025368F">
        <w:rPr>
          <w:snapToGrid w:val="0"/>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rsidR="000C5FAE" w:rsidRPr="0025368F" w:rsidRDefault="000C5FAE" w:rsidP="000C5FAE">
      <w:pPr>
        <w:ind w:firstLine="851"/>
        <w:rPr>
          <w:snapToGrid w:val="0"/>
        </w:rPr>
      </w:pPr>
      <w:r w:rsidRPr="0025368F">
        <w:rPr>
          <w:snapToGrid w:val="0"/>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rsidR="000C5FAE" w:rsidRPr="0025368F" w:rsidRDefault="000C5FAE" w:rsidP="000C5FAE">
      <w:pPr>
        <w:ind w:firstLine="851"/>
        <w:rPr>
          <w:snapToGrid w:val="0"/>
        </w:rPr>
      </w:pPr>
      <w:r w:rsidRPr="0025368F">
        <w:rPr>
          <w:snapToGrid w:val="0"/>
        </w:rPr>
        <w:t xml:space="preserve">Принципиальным вопросом при определении уровня защищенности объекта является выбор критериев. Рассмотрим один из них </w:t>
      </w:r>
      <w:r w:rsidRPr="0025368F">
        <w:rPr>
          <w:snapToGrid w:val="0"/>
        </w:rPr>
        <w:noBreakHyphen/>
        <w:t xml:space="preserve"> широко известный критерий "эффективность - стоимость".</w:t>
      </w:r>
    </w:p>
    <w:p w:rsidR="000C5FAE" w:rsidRDefault="000C5FAE" w:rsidP="000C5FAE">
      <w:pPr>
        <w:spacing w:after="120"/>
        <w:ind w:firstLine="851"/>
        <w:rPr>
          <w:snapToGrid w:val="0"/>
        </w:rPr>
      </w:pPr>
      <w:r w:rsidRPr="0025368F">
        <w:rPr>
          <w:snapToGrid w:val="0"/>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25368F">
        <w:rPr>
          <w:i/>
          <w:snapToGrid w:val="0"/>
        </w:rPr>
        <w:t>Е</w:t>
      </w:r>
      <w:r w:rsidRPr="0025368F">
        <w:rPr>
          <w:i/>
          <w:snapToGrid w:val="0"/>
          <w:vertAlign w:val="subscript"/>
        </w:rPr>
        <w:t>0</w:t>
      </w:r>
      <w:r w:rsidRPr="0025368F">
        <w:rPr>
          <w:snapToGrid w:val="0"/>
        </w:rPr>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sidRPr="0025368F">
        <w:rPr>
          <w:i/>
          <w:snapToGrid w:val="0"/>
        </w:rPr>
        <w:sym w:font="Symbol" w:char="F044"/>
      </w:r>
      <w:r w:rsidRPr="0025368F">
        <w:rPr>
          <w:i/>
          <w:snapToGrid w:val="0"/>
        </w:rPr>
        <w:t>Е</w:t>
      </w:r>
      <w:r w:rsidRPr="0025368F">
        <w:rPr>
          <w:snapToGrid w:val="0"/>
        </w:rPr>
        <w:t>. Тогда эффективность функционирования объекта с учетом воздействия несанкционированного доступа:</w:t>
      </w:r>
    </w:p>
    <w:tbl>
      <w:tblPr>
        <w:tblW w:w="10238" w:type="dxa"/>
        <w:tblInd w:w="108" w:type="dxa"/>
        <w:tblLayout w:type="fixed"/>
        <w:tblLook w:val="0000" w:firstRow="0" w:lastRow="0" w:firstColumn="0" w:lastColumn="0" w:noHBand="0" w:noVBand="0"/>
      </w:tblPr>
      <w:tblGrid>
        <w:gridCol w:w="9106"/>
        <w:gridCol w:w="1132"/>
      </w:tblGrid>
      <w:tr w:rsidR="000C5FAE" w:rsidRPr="00CF2A63" w:rsidTr="00895803">
        <w:trPr>
          <w:trHeight w:val="326"/>
        </w:trPr>
        <w:tc>
          <w:tcPr>
            <w:tcW w:w="9106" w:type="dxa"/>
            <w:vAlign w:val="center"/>
          </w:tcPr>
          <w:p w:rsidR="000C5FAE" w:rsidRPr="004D522E" w:rsidRDefault="004D522E" w:rsidP="00081D2C">
            <w:pPr>
              <w:pStyle w:val="affffc"/>
              <w:rPr>
                <w:lang w:val="en-US"/>
              </w:rPr>
            </w:pPr>
            <w:r w:rsidRPr="004D522E">
              <w:rPr>
                <w:position w:val="-12"/>
              </w:rPr>
              <w:object w:dxaOrig="13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18.75pt" o:ole="">
                  <v:imagedata r:id="rId8" o:title=""/>
                </v:shape>
                <o:OLEObject Type="Embed" ProgID="Equation.3" ShapeID="_x0000_i1025" DrawAspect="Content" ObjectID="_1652263447" r:id="rId9"/>
              </w:object>
            </w:r>
          </w:p>
        </w:tc>
        <w:tc>
          <w:tcPr>
            <w:tcW w:w="1132" w:type="dxa"/>
            <w:vAlign w:val="center"/>
          </w:tcPr>
          <w:p w:rsidR="000C5FAE" w:rsidRPr="00CF2A63" w:rsidRDefault="000C5FAE" w:rsidP="00895803">
            <w:pPr>
              <w:pStyle w:val="affffc"/>
              <w:jc w:val="both"/>
            </w:pPr>
            <w:r w:rsidRPr="00CF2A63">
              <w:t>(</w:t>
            </w:r>
            <w:r>
              <w:t>2.</w:t>
            </w:r>
            <w:r w:rsidRPr="00CF2A63">
              <w:t>1)</w:t>
            </w:r>
          </w:p>
        </w:tc>
      </w:tr>
    </w:tbl>
    <w:p w:rsidR="000C5FAE" w:rsidRPr="004D522E" w:rsidRDefault="000C5FAE" w:rsidP="000C5FAE">
      <w:pPr>
        <w:pStyle w:val="35"/>
        <w:ind w:firstLine="851"/>
        <w:rPr>
          <w:sz w:val="28"/>
          <w:szCs w:val="28"/>
          <w:lang w:val="en-US"/>
        </w:rPr>
      </w:pPr>
      <w:r w:rsidRPr="00CF2A63">
        <w:rPr>
          <w:sz w:val="28"/>
          <w:szCs w:val="28"/>
        </w:rPr>
        <w:lastRenderedPageBreak/>
        <w:t>Относительная эффективность:</w:t>
      </w:r>
    </w:p>
    <w:tbl>
      <w:tblPr>
        <w:tblW w:w="10254" w:type="dxa"/>
        <w:tblInd w:w="108" w:type="dxa"/>
        <w:tblLayout w:type="fixed"/>
        <w:tblLook w:val="0000" w:firstRow="0" w:lastRow="0" w:firstColumn="0" w:lastColumn="0" w:noHBand="0" w:noVBand="0"/>
      </w:tblPr>
      <w:tblGrid>
        <w:gridCol w:w="9106"/>
        <w:gridCol w:w="1148"/>
      </w:tblGrid>
      <w:tr w:rsidR="000C5FAE" w:rsidRPr="00CF2A63" w:rsidTr="00895803">
        <w:trPr>
          <w:trHeight w:val="824"/>
        </w:trPr>
        <w:tc>
          <w:tcPr>
            <w:tcW w:w="9106" w:type="dxa"/>
            <w:vAlign w:val="center"/>
          </w:tcPr>
          <w:p w:rsidR="000C5FAE" w:rsidRPr="00CF2A63" w:rsidRDefault="004D522E" w:rsidP="00081D2C">
            <w:pPr>
              <w:pStyle w:val="affffc"/>
            </w:pPr>
            <w:r w:rsidRPr="004D522E">
              <w:rPr>
                <w:position w:val="-30"/>
              </w:rPr>
              <w:object w:dxaOrig="2900" w:dyaOrig="700">
                <v:shape id="_x0000_i1026" type="#_x0000_t75" style="width:144.75pt;height:35.25pt" o:ole="">
                  <v:imagedata r:id="rId10" o:title=""/>
                </v:shape>
                <o:OLEObject Type="Embed" ProgID="Equation.3" ShapeID="_x0000_i1026" DrawAspect="Content" ObjectID="_1652263448" r:id="rId11"/>
              </w:object>
            </w:r>
            <w:r w:rsidR="000C5FAE">
              <w:t>,</w:t>
            </w:r>
          </w:p>
        </w:tc>
        <w:tc>
          <w:tcPr>
            <w:tcW w:w="1148" w:type="dxa"/>
            <w:vAlign w:val="center"/>
          </w:tcPr>
          <w:p w:rsidR="000C5FAE" w:rsidRPr="00CF2A63" w:rsidRDefault="000C5FAE" w:rsidP="00895803">
            <w:pPr>
              <w:pStyle w:val="affffc"/>
              <w:jc w:val="both"/>
            </w:pPr>
            <w:r w:rsidRPr="00CF2A63">
              <w:t>(</w:t>
            </w:r>
            <w:r>
              <w:t>2.</w:t>
            </w:r>
            <w:r w:rsidRPr="00CF2A63">
              <w:t>2)</w:t>
            </w:r>
          </w:p>
        </w:tc>
      </w:tr>
    </w:tbl>
    <w:p w:rsidR="000C5FAE" w:rsidRPr="0025368F" w:rsidRDefault="000C5FAE" w:rsidP="000C5FAE">
      <w:pPr>
        <w:spacing w:before="120" w:after="120"/>
        <w:ind w:firstLine="851"/>
        <w:rPr>
          <w:snapToGrid w:val="0"/>
        </w:rPr>
      </w:pPr>
      <w:r w:rsidRPr="0025368F">
        <w:rPr>
          <w:snapToGrid w:val="0"/>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Pr="0025368F">
        <w:rPr>
          <w:snapToGrid w:val="0"/>
        </w:rPr>
        <w:sym w:font="Symbol" w:char="F044"/>
      </w:r>
      <w:r w:rsidRPr="0025368F">
        <w:rPr>
          <w:snapToGrid w:val="0"/>
        </w:rPr>
        <w:t>Е:</w:t>
      </w:r>
    </w:p>
    <w:tbl>
      <w:tblPr>
        <w:tblW w:w="10238" w:type="dxa"/>
        <w:tblInd w:w="108" w:type="dxa"/>
        <w:tblLayout w:type="fixed"/>
        <w:tblLook w:val="0000" w:firstRow="0" w:lastRow="0" w:firstColumn="0" w:lastColumn="0" w:noHBand="0" w:noVBand="0"/>
      </w:tblPr>
      <w:tblGrid>
        <w:gridCol w:w="9106"/>
        <w:gridCol w:w="1132"/>
      </w:tblGrid>
      <w:tr w:rsidR="000C5FAE" w:rsidRPr="0025368F" w:rsidTr="00895803">
        <w:trPr>
          <w:trHeight w:val="508"/>
        </w:trPr>
        <w:tc>
          <w:tcPr>
            <w:tcW w:w="9106" w:type="dxa"/>
            <w:vAlign w:val="center"/>
          </w:tcPr>
          <w:p w:rsidR="000C5FAE" w:rsidRPr="0025368F" w:rsidRDefault="004D522E" w:rsidP="008F651D">
            <w:pPr>
              <w:spacing w:after="120" w:line="288" w:lineRule="auto"/>
              <w:jc w:val="center"/>
              <w:rPr>
                <w:snapToGrid w:val="0"/>
              </w:rPr>
            </w:pPr>
            <w:r w:rsidRPr="004D522E">
              <w:rPr>
                <w:snapToGrid w:val="0"/>
                <w:position w:val="-10"/>
              </w:rPr>
              <w:object w:dxaOrig="1160" w:dyaOrig="320">
                <v:shape id="_x0000_i1027" type="#_x0000_t75" style="width:57.75pt;height:15.75pt" o:ole="">
                  <v:imagedata r:id="rId12" o:title=""/>
                </v:shape>
                <o:OLEObject Type="Embed" ProgID="Equation.3" ShapeID="_x0000_i1027" DrawAspect="Content" ObjectID="_1652263449" r:id="rId13"/>
              </w:object>
            </w:r>
            <w:r w:rsidR="000C5FAE">
              <w:rPr>
                <w:snapToGrid w:val="0"/>
              </w:rPr>
              <w:t>,</w:t>
            </w:r>
          </w:p>
        </w:tc>
        <w:tc>
          <w:tcPr>
            <w:tcW w:w="1132" w:type="dxa"/>
            <w:vAlign w:val="center"/>
          </w:tcPr>
          <w:p w:rsidR="000C5FAE" w:rsidRPr="0025368F" w:rsidRDefault="004D522E" w:rsidP="004D522E">
            <w:pPr>
              <w:spacing w:after="120" w:line="288" w:lineRule="auto"/>
              <w:ind w:firstLine="0"/>
              <w:rPr>
                <w:snapToGrid w:val="0"/>
              </w:rPr>
            </w:pPr>
            <w:r>
              <w:rPr>
                <w:snapToGrid w:val="0"/>
                <w:lang w:val="en-US"/>
              </w:rPr>
              <w:t>(</w:t>
            </w:r>
            <w:r w:rsidR="000C5FAE">
              <w:t>2.</w:t>
            </w:r>
            <w:r w:rsidR="000C5FAE" w:rsidRPr="0025368F">
              <w:rPr>
                <w:snapToGrid w:val="0"/>
              </w:rPr>
              <w:t>3)</w:t>
            </w:r>
          </w:p>
        </w:tc>
      </w:tr>
    </w:tbl>
    <w:p w:rsidR="000C5FAE" w:rsidRPr="0025368F" w:rsidRDefault="000C5FAE" w:rsidP="000C5FAE">
      <w:pPr>
        <w:spacing w:before="120" w:after="120"/>
        <w:ind w:firstLine="851"/>
        <w:rPr>
          <w:snapToGrid w:val="0"/>
        </w:rPr>
      </w:pPr>
      <w:r w:rsidRPr="0025368F">
        <w:rPr>
          <w:snapToGrid w:val="0"/>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25368F">
        <w:rPr>
          <w:snapToGrid w:val="0"/>
        </w:rPr>
        <w:sym w:font="Symbol" w:char="F044"/>
      </w:r>
      <w:r w:rsidRPr="0025368F">
        <w:rPr>
          <w:snapToGrid w:val="0"/>
        </w:rPr>
        <w:t>Е</w:t>
      </w:r>
      <w:r w:rsidRPr="0025368F">
        <w:rPr>
          <w:snapToGrid w:val="0"/>
          <w:vertAlign w:val="subscript"/>
        </w:rPr>
        <w:t>3,</w:t>
      </w:r>
      <w:r w:rsidRPr="0025368F">
        <w:rPr>
          <w:snapToGrid w:val="0"/>
        </w:rPr>
        <w:t xml:space="preserve"> а коэффициент снижения негативного воздействия несанкционированного доступа на эффективность функционирования объект </w:t>
      </w:r>
      <w:r w:rsidRPr="0025368F">
        <w:rPr>
          <w:snapToGrid w:val="0"/>
        </w:rPr>
        <w:noBreakHyphen/>
        <w:t xml:space="preserve"> через К, тогда:</w:t>
      </w:r>
    </w:p>
    <w:tbl>
      <w:tblPr>
        <w:tblW w:w="10238" w:type="dxa"/>
        <w:tblInd w:w="108" w:type="dxa"/>
        <w:tblLayout w:type="fixed"/>
        <w:tblLook w:val="0000" w:firstRow="0" w:lastRow="0" w:firstColumn="0" w:lastColumn="0" w:noHBand="0" w:noVBand="0"/>
      </w:tblPr>
      <w:tblGrid>
        <w:gridCol w:w="9106"/>
        <w:gridCol w:w="1132"/>
      </w:tblGrid>
      <w:tr w:rsidR="000C5FAE" w:rsidRPr="0025368F" w:rsidTr="00895803">
        <w:trPr>
          <w:trHeight w:val="733"/>
        </w:trPr>
        <w:tc>
          <w:tcPr>
            <w:tcW w:w="9106" w:type="dxa"/>
            <w:vAlign w:val="center"/>
          </w:tcPr>
          <w:p w:rsidR="000C5FAE" w:rsidRPr="0025368F" w:rsidRDefault="004D522E" w:rsidP="008F651D">
            <w:pPr>
              <w:spacing w:after="120" w:line="288" w:lineRule="auto"/>
              <w:jc w:val="center"/>
              <w:rPr>
                <w:snapToGrid w:val="0"/>
              </w:rPr>
            </w:pPr>
            <w:r w:rsidRPr="004D522E">
              <w:rPr>
                <w:snapToGrid w:val="0"/>
                <w:position w:val="-24"/>
              </w:rPr>
              <w:object w:dxaOrig="1080" w:dyaOrig="620">
                <v:shape id="_x0000_i1028" type="#_x0000_t75" style="width:53.25pt;height:30.75pt" o:ole="">
                  <v:imagedata r:id="rId14" o:title=""/>
                </v:shape>
                <o:OLEObject Type="Embed" ProgID="Equation.3" ShapeID="_x0000_i1028" DrawAspect="Content" ObjectID="_1652263450" r:id="rId15"/>
              </w:object>
            </w:r>
          </w:p>
        </w:tc>
        <w:tc>
          <w:tcPr>
            <w:tcW w:w="1132" w:type="dxa"/>
            <w:vAlign w:val="center"/>
          </w:tcPr>
          <w:p w:rsidR="000C5FAE" w:rsidRPr="0025368F" w:rsidRDefault="004D522E" w:rsidP="004D522E">
            <w:pPr>
              <w:spacing w:after="120" w:line="288" w:lineRule="auto"/>
              <w:ind w:firstLine="0"/>
              <w:rPr>
                <w:snapToGrid w:val="0"/>
              </w:rPr>
            </w:pPr>
            <w:r>
              <w:rPr>
                <w:snapToGrid w:val="0"/>
                <w:lang w:val="en-US"/>
              </w:rPr>
              <w:t>(</w:t>
            </w:r>
            <w:r w:rsidR="000C5FAE">
              <w:t>2.</w:t>
            </w:r>
            <w:r w:rsidR="000C5FAE" w:rsidRPr="0025368F">
              <w:rPr>
                <w:snapToGrid w:val="0"/>
              </w:rPr>
              <w:t>4)</w:t>
            </w:r>
          </w:p>
        </w:tc>
      </w:tr>
    </w:tbl>
    <w:p w:rsidR="000C5FAE" w:rsidRPr="0025368F" w:rsidRDefault="000C5FAE" w:rsidP="003A3B9C">
      <w:pPr>
        <w:spacing w:before="120"/>
        <w:ind w:firstLine="851"/>
        <w:rPr>
          <w:snapToGrid w:val="0"/>
        </w:rPr>
      </w:pPr>
      <w:r w:rsidRPr="0025368F">
        <w:rPr>
          <w:snapToGrid w:val="0"/>
        </w:rPr>
        <w:t>где К</w:t>
      </w:r>
      <w:r w:rsidRPr="0025368F">
        <w:rPr>
          <w:snapToGrid w:val="0"/>
        </w:rPr>
        <w:sym w:font="Symbol" w:char="F0B3"/>
      </w:r>
      <w:r w:rsidRPr="0025368F">
        <w:rPr>
          <w:snapToGrid w:val="0"/>
        </w:rPr>
        <w:t>1.</w:t>
      </w:r>
    </w:p>
    <w:p w:rsidR="000C5FAE" w:rsidRPr="0025368F" w:rsidRDefault="003A3B9C" w:rsidP="000C5FAE">
      <w:pPr>
        <w:spacing w:after="120"/>
        <w:ind w:firstLine="851"/>
        <w:rPr>
          <w:snapToGrid w:val="0"/>
        </w:rPr>
      </w:pPr>
      <w:r>
        <w:rPr>
          <w:snapToGrid w:val="0"/>
        </w:rPr>
        <w:t>Выражения (2)</w:t>
      </w:r>
      <w:r w:rsidR="000C5FAE" w:rsidRPr="0025368F">
        <w:rPr>
          <w:snapToGrid w:val="0"/>
        </w:rPr>
        <w:t xml:space="preserve"> – (</w:t>
      </w:r>
      <w:r>
        <w:rPr>
          <w:snapToGrid w:val="0"/>
        </w:rPr>
        <w:t>1</w:t>
      </w:r>
      <w:r w:rsidR="000C5FAE" w:rsidRPr="0025368F">
        <w:rPr>
          <w:snapToGrid w:val="0"/>
        </w:rPr>
        <w:t>) примут вид:</w:t>
      </w:r>
    </w:p>
    <w:tbl>
      <w:tblPr>
        <w:tblW w:w="10238" w:type="dxa"/>
        <w:tblInd w:w="108" w:type="dxa"/>
        <w:tblLayout w:type="fixed"/>
        <w:tblLook w:val="0000" w:firstRow="0" w:lastRow="0" w:firstColumn="0" w:lastColumn="0" w:noHBand="0" w:noVBand="0"/>
      </w:tblPr>
      <w:tblGrid>
        <w:gridCol w:w="9106"/>
        <w:gridCol w:w="1132"/>
      </w:tblGrid>
      <w:tr w:rsidR="000C5FAE" w:rsidRPr="0025368F" w:rsidTr="00895803">
        <w:trPr>
          <w:trHeight w:val="672"/>
        </w:trPr>
        <w:tc>
          <w:tcPr>
            <w:tcW w:w="9106" w:type="dxa"/>
            <w:vAlign w:val="center"/>
          </w:tcPr>
          <w:p w:rsidR="000C5FAE" w:rsidRPr="0025368F" w:rsidRDefault="004D522E" w:rsidP="008F651D">
            <w:pPr>
              <w:spacing w:after="120" w:line="288" w:lineRule="auto"/>
              <w:jc w:val="center"/>
              <w:rPr>
                <w:snapToGrid w:val="0"/>
              </w:rPr>
            </w:pPr>
            <w:r w:rsidRPr="004D522E">
              <w:rPr>
                <w:snapToGrid w:val="0"/>
                <w:position w:val="-24"/>
              </w:rPr>
              <w:object w:dxaOrig="2580" w:dyaOrig="620">
                <v:shape id="_x0000_i1029" type="#_x0000_t75" style="width:129pt;height:30.75pt" o:ole="">
                  <v:imagedata r:id="rId16" o:title=""/>
                </v:shape>
                <o:OLEObject Type="Embed" ProgID="Equation.3" ShapeID="_x0000_i1029" DrawAspect="Content" ObjectID="_1652263451" r:id="rId17"/>
              </w:object>
            </w:r>
          </w:p>
        </w:tc>
        <w:tc>
          <w:tcPr>
            <w:tcW w:w="1132" w:type="dxa"/>
            <w:vAlign w:val="center"/>
          </w:tcPr>
          <w:p w:rsidR="000C5FAE" w:rsidRPr="0025368F" w:rsidRDefault="004D522E" w:rsidP="004D522E">
            <w:pPr>
              <w:spacing w:after="120" w:line="288" w:lineRule="auto"/>
              <w:ind w:firstLine="0"/>
              <w:rPr>
                <w:snapToGrid w:val="0"/>
              </w:rPr>
            </w:pPr>
            <w:r>
              <w:rPr>
                <w:snapToGrid w:val="0"/>
                <w:lang w:val="en-US"/>
              </w:rPr>
              <w:t>(</w:t>
            </w:r>
            <w:r w:rsidR="000C5FAE">
              <w:t>2.</w:t>
            </w:r>
            <w:r w:rsidR="000C5FAE" w:rsidRPr="0025368F">
              <w:rPr>
                <w:snapToGrid w:val="0"/>
              </w:rPr>
              <w:t>5)</w:t>
            </w:r>
          </w:p>
        </w:tc>
      </w:tr>
    </w:tbl>
    <w:p w:rsidR="000C5FAE" w:rsidRPr="0025368F" w:rsidRDefault="000C5FAE" w:rsidP="000C5FAE">
      <w:pPr>
        <w:rPr>
          <w:snapToGrid w:val="0"/>
        </w:rPr>
      </w:pPr>
    </w:p>
    <w:tbl>
      <w:tblPr>
        <w:tblW w:w="10209" w:type="dxa"/>
        <w:tblInd w:w="108" w:type="dxa"/>
        <w:tblLayout w:type="fixed"/>
        <w:tblLook w:val="0000" w:firstRow="0" w:lastRow="0" w:firstColumn="0" w:lastColumn="0" w:noHBand="0" w:noVBand="0"/>
      </w:tblPr>
      <w:tblGrid>
        <w:gridCol w:w="9106"/>
        <w:gridCol w:w="1103"/>
      </w:tblGrid>
      <w:tr w:rsidR="000C5FAE" w:rsidRPr="0025368F" w:rsidTr="00895803">
        <w:trPr>
          <w:trHeight w:val="839"/>
        </w:trPr>
        <w:tc>
          <w:tcPr>
            <w:tcW w:w="9106" w:type="dxa"/>
            <w:vAlign w:val="center"/>
          </w:tcPr>
          <w:p w:rsidR="000C5FAE" w:rsidRPr="0025368F" w:rsidRDefault="004D522E" w:rsidP="008F651D">
            <w:pPr>
              <w:spacing w:after="120" w:line="288" w:lineRule="auto"/>
              <w:jc w:val="center"/>
              <w:rPr>
                <w:snapToGrid w:val="0"/>
              </w:rPr>
            </w:pPr>
            <w:r w:rsidRPr="004D522E">
              <w:rPr>
                <w:i/>
                <w:snapToGrid w:val="0"/>
                <w:position w:val="-30"/>
              </w:rPr>
              <w:object w:dxaOrig="4480" w:dyaOrig="700">
                <v:shape id="_x0000_i1030" type="#_x0000_t75" style="width:224.25pt;height:35.25pt" o:ole="" fillcolor="window">
                  <v:imagedata r:id="rId18" o:title=""/>
                </v:shape>
                <o:OLEObject Type="Embed" ProgID="Equation.3" ShapeID="_x0000_i1030" DrawAspect="Content" ObjectID="_1652263452" r:id="rId19"/>
              </w:object>
            </w:r>
            <w:r w:rsidR="000C5FAE">
              <w:rPr>
                <w:snapToGrid w:val="0"/>
              </w:rPr>
              <w:t>,</w:t>
            </w:r>
          </w:p>
        </w:tc>
        <w:tc>
          <w:tcPr>
            <w:tcW w:w="1103" w:type="dxa"/>
            <w:vAlign w:val="center"/>
          </w:tcPr>
          <w:p w:rsidR="000C5FAE" w:rsidRPr="0025368F" w:rsidRDefault="004D522E" w:rsidP="004D522E">
            <w:pPr>
              <w:spacing w:after="120" w:line="288" w:lineRule="auto"/>
              <w:ind w:firstLine="0"/>
              <w:rPr>
                <w:snapToGrid w:val="0"/>
              </w:rPr>
            </w:pPr>
            <w:r>
              <w:rPr>
                <w:snapToGrid w:val="0"/>
                <w:lang w:val="en-US"/>
              </w:rPr>
              <w:t>(</w:t>
            </w:r>
            <w:r w:rsidR="000C5FAE">
              <w:t>2.</w:t>
            </w:r>
            <w:r w:rsidR="000C5FAE" w:rsidRPr="0025368F">
              <w:rPr>
                <w:snapToGrid w:val="0"/>
              </w:rPr>
              <w:t>6)</w:t>
            </w:r>
          </w:p>
        </w:tc>
      </w:tr>
    </w:tbl>
    <w:p w:rsidR="000C5FAE" w:rsidRPr="0025368F" w:rsidRDefault="000C5FAE" w:rsidP="000C5FAE">
      <w:pPr>
        <w:spacing w:before="120" w:after="120"/>
        <w:ind w:firstLine="851"/>
        <w:rPr>
          <w:snapToGrid w:val="0"/>
        </w:rPr>
      </w:pPr>
      <w:r w:rsidRPr="0025368F">
        <w:rPr>
          <w:snapToGrid w:val="0"/>
        </w:rPr>
        <w:t>Стоимость средств защиты зависит от их эффективности, и в общем случае К – есть возрастающая функция от стоимости средств защиты (С):</w:t>
      </w:r>
    </w:p>
    <w:tbl>
      <w:tblPr>
        <w:tblW w:w="10193" w:type="dxa"/>
        <w:tblInd w:w="108" w:type="dxa"/>
        <w:tblLayout w:type="fixed"/>
        <w:tblLook w:val="0000" w:firstRow="0" w:lastRow="0" w:firstColumn="0" w:lastColumn="0" w:noHBand="0" w:noVBand="0"/>
      </w:tblPr>
      <w:tblGrid>
        <w:gridCol w:w="9106"/>
        <w:gridCol w:w="1087"/>
      </w:tblGrid>
      <w:tr w:rsidR="000C5FAE" w:rsidRPr="0025368F" w:rsidTr="00895803">
        <w:trPr>
          <w:trHeight w:val="416"/>
        </w:trPr>
        <w:tc>
          <w:tcPr>
            <w:tcW w:w="9106" w:type="dxa"/>
            <w:vAlign w:val="center"/>
          </w:tcPr>
          <w:p w:rsidR="000C5FAE" w:rsidRPr="004D522E" w:rsidRDefault="004D522E" w:rsidP="008F651D">
            <w:pPr>
              <w:spacing w:after="120" w:line="288" w:lineRule="auto"/>
              <w:jc w:val="center"/>
              <w:rPr>
                <w:snapToGrid w:val="0"/>
                <w:lang w:val="en-US"/>
              </w:rPr>
            </w:pPr>
            <w:r w:rsidRPr="004D522E">
              <w:rPr>
                <w:snapToGrid w:val="0"/>
                <w:position w:val="-10"/>
              </w:rPr>
              <w:object w:dxaOrig="1040" w:dyaOrig="320">
                <v:shape id="_x0000_i1031" type="#_x0000_t75" style="width:51.75pt;height:15.75pt" o:ole="">
                  <v:imagedata r:id="rId20" o:title=""/>
                </v:shape>
                <o:OLEObject Type="Embed" ProgID="Equation.3" ShapeID="_x0000_i1031" DrawAspect="Content" ObjectID="_1652263453" r:id="rId21"/>
              </w:object>
            </w:r>
            <w:r w:rsidR="000C5FAE">
              <w:rPr>
                <w:snapToGrid w:val="0"/>
              </w:rPr>
              <w:t>,</w:t>
            </w:r>
          </w:p>
        </w:tc>
        <w:tc>
          <w:tcPr>
            <w:tcW w:w="1087" w:type="dxa"/>
            <w:vAlign w:val="center"/>
          </w:tcPr>
          <w:p w:rsidR="000C5FAE" w:rsidRPr="0025368F" w:rsidRDefault="000C5FAE" w:rsidP="004D522E">
            <w:pPr>
              <w:spacing w:after="120" w:line="288" w:lineRule="auto"/>
              <w:ind w:firstLine="0"/>
              <w:rPr>
                <w:snapToGrid w:val="0"/>
              </w:rPr>
            </w:pPr>
            <w:r w:rsidRPr="0025368F">
              <w:rPr>
                <w:snapToGrid w:val="0"/>
              </w:rPr>
              <w:t>(</w:t>
            </w:r>
            <w:r>
              <w:t>2.</w:t>
            </w:r>
            <w:r w:rsidRPr="0025368F">
              <w:rPr>
                <w:snapToGrid w:val="0"/>
              </w:rPr>
              <w:t>7)</w:t>
            </w:r>
          </w:p>
        </w:tc>
      </w:tr>
    </w:tbl>
    <w:p w:rsidR="000C5FAE" w:rsidRPr="00881043" w:rsidRDefault="000C5FAE" w:rsidP="000C5FAE">
      <w:pPr>
        <w:pStyle w:val="35"/>
        <w:ind w:firstLine="851"/>
        <w:rPr>
          <w:sz w:val="28"/>
          <w:szCs w:val="28"/>
        </w:rPr>
      </w:pPr>
      <w:r w:rsidRPr="00E478B7">
        <w:rPr>
          <w:sz w:val="28"/>
          <w:szCs w:val="28"/>
          <w:lang w:val="be-BY"/>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r w:rsidRPr="00E478B7">
        <w:rPr>
          <w:sz w:val="28"/>
          <w:szCs w:val="28"/>
        </w:rPr>
        <w:t>:</w:t>
      </w:r>
    </w:p>
    <w:tbl>
      <w:tblPr>
        <w:tblW w:w="10254" w:type="dxa"/>
        <w:tblInd w:w="108" w:type="dxa"/>
        <w:tblLayout w:type="fixed"/>
        <w:tblLook w:val="0000" w:firstRow="0" w:lastRow="0" w:firstColumn="0" w:lastColumn="0" w:noHBand="0" w:noVBand="0"/>
      </w:tblPr>
      <w:tblGrid>
        <w:gridCol w:w="9106"/>
        <w:gridCol w:w="1148"/>
      </w:tblGrid>
      <w:tr w:rsidR="000C5FAE" w:rsidRPr="00CF2A63" w:rsidTr="00895803">
        <w:trPr>
          <w:trHeight w:val="611"/>
        </w:trPr>
        <w:tc>
          <w:tcPr>
            <w:tcW w:w="9106" w:type="dxa"/>
            <w:vAlign w:val="center"/>
          </w:tcPr>
          <w:p w:rsidR="000C5FAE" w:rsidRPr="00CF2A63" w:rsidRDefault="004D522E" w:rsidP="00081D2C">
            <w:pPr>
              <w:pStyle w:val="affffc"/>
            </w:pPr>
            <w:r w:rsidRPr="004D522E">
              <w:rPr>
                <w:position w:val="-28"/>
              </w:rPr>
              <w:object w:dxaOrig="2620" w:dyaOrig="660">
                <v:shape id="_x0000_i1032" type="#_x0000_t75" style="width:131.25pt;height:33.75pt" o:ole="">
                  <v:imagedata r:id="rId22" o:title=""/>
                </v:shape>
                <o:OLEObject Type="Embed" ProgID="Equation.3" ShapeID="_x0000_i1032" DrawAspect="Content" ObjectID="_1652263454" r:id="rId23"/>
              </w:object>
            </w:r>
            <w:r w:rsidR="000C5FAE">
              <w:t>,</w:t>
            </w:r>
          </w:p>
        </w:tc>
        <w:tc>
          <w:tcPr>
            <w:tcW w:w="1148" w:type="dxa"/>
            <w:vAlign w:val="center"/>
          </w:tcPr>
          <w:p w:rsidR="000C5FAE" w:rsidRPr="004D522E" w:rsidRDefault="000C5FAE" w:rsidP="00895803">
            <w:pPr>
              <w:pStyle w:val="affffc"/>
              <w:jc w:val="both"/>
            </w:pPr>
            <w:r w:rsidRPr="004D522E">
              <w:t>(2.8)</w:t>
            </w:r>
          </w:p>
        </w:tc>
      </w:tr>
    </w:tbl>
    <w:p w:rsidR="000C5FAE" w:rsidRPr="00881043" w:rsidRDefault="000C5FAE" w:rsidP="000C5FAE">
      <w:pPr>
        <w:pStyle w:val="35"/>
        <w:ind w:firstLine="851"/>
        <w:rPr>
          <w:sz w:val="28"/>
          <w:szCs w:val="28"/>
        </w:rPr>
      </w:pPr>
      <w:r w:rsidRPr="00CF2A63">
        <w:rPr>
          <w:sz w:val="28"/>
          <w:szCs w:val="28"/>
        </w:rPr>
        <w:t>Если эффективность функционирования объекта имеет стоимостное выражение (доход, прибыль и т.д.), то U</w:t>
      </w:r>
      <w:r w:rsidRPr="00CF2A63">
        <w:rPr>
          <w:sz w:val="28"/>
          <w:szCs w:val="28"/>
          <w:vertAlign w:val="subscript"/>
        </w:rPr>
        <w:sym w:font="Symbol" w:char="F053"/>
      </w:r>
      <w:r w:rsidRPr="00CF2A63">
        <w:rPr>
          <w:sz w:val="28"/>
          <w:szCs w:val="28"/>
        </w:rPr>
        <w:t xml:space="preserve"> непосредственно изменяет эффективность</w:t>
      </w:r>
      <w:r w:rsidRPr="00881043">
        <w:rPr>
          <w:sz w:val="28"/>
          <w:szCs w:val="28"/>
        </w:rPr>
        <w:t>:</w:t>
      </w:r>
    </w:p>
    <w:tbl>
      <w:tblPr>
        <w:tblW w:w="10268" w:type="dxa"/>
        <w:tblInd w:w="108" w:type="dxa"/>
        <w:tblLayout w:type="fixed"/>
        <w:tblLook w:val="0000" w:firstRow="0" w:lastRow="0" w:firstColumn="0" w:lastColumn="0" w:noHBand="0" w:noVBand="0"/>
      </w:tblPr>
      <w:tblGrid>
        <w:gridCol w:w="9106"/>
        <w:gridCol w:w="1162"/>
      </w:tblGrid>
      <w:tr w:rsidR="000C5FAE" w:rsidRPr="00CF2A63" w:rsidTr="00895803">
        <w:trPr>
          <w:trHeight w:val="793"/>
        </w:trPr>
        <w:tc>
          <w:tcPr>
            <w:tcW w:w="9106" w:type="dxa"/>
            <w:vAlign w:val="center"/>
          </w:tcPr>
          <w:p w:rsidR="000C5FAE" w:rsidRPr="00CF2A63" w:rsidRDefault="004D522E" w:rsidP="00081D2C">
            <w:pPr>
              <w:pStyle w:val="affffc"/>
            </w:pPr>
            <w:r w:rsidRPr="004D522E">
              <w:rPr>
                <w:position w:val="-24"/>
              </w:rPr>
              <w:object w:dxaOrig="1820" w:dyaOrig="620">
                <v:shape id="_x0000_i1033" type="#_x0000_t75" style="width:91.5pt;height:30.75pt" o:ole="">
                  <v:imagedata r:id="rId24" o:title=""/>
                </v:shape>
                <o:OLEObject Type="Embed" ProgID="Equation.3" ShapeID="_x0000_i1033" DrawAspect="Content" ObjectID="_1652263455" r:id="rId25"/>
              </w:object>
            </w:r>
            <w:r w:rsidR="000C5FAE">
              <w:t>,</w:t>
            </w:r>
          </w:p>
        </w:tc>
        <w:tc>
          <w:tcPr>
            <w:tcW w:w="1162" w:type="dxa"/>
            <w:vAlign w:val="center"/>
          </w:tcPr>
          <w:p w:rsidR="000C5FAE" w:rsidRPr="004D522E" w:rsidRDefault="000C5FAE" w:rsidP="00895803">
            <w:pPr>
              <w:pStyle w:val="affffc"/>
              <w:jc w:val="both"/>
            </w:pPr>
            <w:r w:rsidRPr="004D522E">
              <w:t>(2.9)</w:t>
            </w:r>
          </w:p>
        </w:tc>
      </w:tr>
    </w:tbl>
    <w:p w:rsidR="000C5FAE" w:rsidRPr="00881043" w:rsidRDefault="000C5FAE" w:rsidP="000C5FAE">
      <w:pPr>
        <w:spacing w:before="120" w:after="120"/>
        <w:ind w:firstLine="851"/>
        <w:rPr>
          <w:snapToGrid w:val="0"/>
        </w:rPr>
      </w:pPr>
      <w:r w:rsidRPr="00881043">
        <w:rPr>
          <w:snapToGrid w:val="0"/>
        </w:rPr>
        <w:lastRenderedPageBreak/>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10164" w:type="dxa"/>
        <w:tblInd w:w="108" w:type="dxa"/>
        <w:tblLayout w:type="fixed"/>
        <w:tblLook w:val="0000" w:firstRow="0" w:lastRow="0" w:firstColumn="0" w:lastColumn="0" w:noHBand="0" w:noVBand="0"/>
      </w:tblPr>
      <w:tblGrid>
        <w:gridCol w:w="9106"/>
        <w:gridCol w:w="1058"/>
      </w:tblGrid>
      <w:tr w:rsidR="000C5FAE" w:rsidRPr="00881043" w:rsidTr="00895803">
        <w:trPr>
          <w:trHeight w:val="594"/>
        </w:trPr>
        <w:tc>
          <w:tcPr>
            <w:tcW w:w="9106" w:type="dxa"/>
            <w:vAlign w:val="center"/>
          </w:tcPr>
          <w:p w:rsidR="000C5FAE" w:rsidRPr="00881043" w:rsidRDefault="00081D2C" w:rsidP="008F651D">
            <w:pPr>
              <w:spacing w:after="120" w:line="288" w:lineRule="auto"/>
              <w:jc w:val="center"/>
              <w:rPr>
                <w:snapToGrid w:val="0"/>
              </w:rPr>
            </w:pPr>
            <w:r w:rsidRPr="00081D2C">
              <w:rPr>
                <w:snapToGrid w:val="0"/>
                <w:position w:val="-34"/>
              </w:rPr>
              <w:object w:dxaOrig="1280" w:dyaOrig="800">
                <v:shape id="_x0000_i1034" type="#_x0000_t75" style="width:64.5pt;height:39pt" o:ole="">
                  <v:imagedata r:id="rId26" o:title=""/>
                </v:shape>
                <o:OLEObject Type="Embed" ProgID="Equation.3" ShapeID="_x0000_i1034" DrawAspect="Content" ObjectID="_1652263456" r:id="rId27"/>
              </w:object>
            </w:r>
          </w:p>
        </w:tc>
        <w:tc>
          <w:tcPr>
            <w:tcW w:w="1058" w:type="dxa"/>
            <w:vAlign w:val="center"/>
          </w:tcPr>
          <w:p w:rsidR="000C5FAE" w:rsidRPr="00881043" w:rsidRDefault="004D522E" w:rsidP="004D522E">
            <w:pPr>
              <w:spacing w:after="120" w:line="288" w:lineRule="auto"/>
              <w:ind w:firstLine="0"/>
              <w:rPr>
                <w:snapToGrid w:val="0"/>
              </w:rPr>
            </w:pPr>
            <w:r>
              <w:rPr>
                <w:snapToGrid w:val="0"/>
                <w:lang w:val="en-US"/>
              </w:rPr>
              <w:t>(</w:t>
            </w:r>
            <w:r w:rsidR="000C5FAE">
              <w:t>2.</w:t>
            </w:r>
            <w:r w:rsidR="000C5FAE" w:rsidRPr="00881043">
              <w:rPr>
                <w:snapToGrid w:val="0"/>
              </w:rPr>
              <w:t>10)</w:t>
            </w:r>
          </w:p>
        </w:tc>
      </w:tr>
    </w:tbl>
    <w:p w:rsidR="000C5FAE" w:rsidRPr="00CF2A63" w:rsidRDefault="000C5FAE" w:rsidP="003A3B9C">
      <w:pPr>
        <w:spacing w:before="120" w:after="120"/>
        <w:ind w:firstLine="851"/>
      </w:pPr>
      <w:r w:rsidRPr="00CF2A63">
        <w:t>или</w:t>
      </w:r>
    </w:p>
    <w:tbl>
      <w:tblPr>
        <w:tblW w:w="10133" w:type="dxa"/>
        <w:tblInd w:w="108" w:type="dxa"/>
        <w:tblLayout w:type="fixed"/>
        <w:tblLook w:val="0000" w:firstRow="0" w:lastRow="0" w:firstColumn="0" w:lastColumn="0" w:noHBand="0" w:noVBand="0"/>
      </w:tblPr>
      <w:tblGrid>
        <w:gridCol w:w="9106"/>
        <w:gridCol w:w="1027"/>
      </w:tblGrid>
      <w:tr w:rsidR="000C5FAE" w:rsidRPr="00CF2A63" w:rsidTr="00895803">
        <w:trPr>
          <w:trHeight w:val="838"/>
        </w:trPr>
        <w:tc>
          <w:tcPr>
            <w:tcW w:w="9106" w:type="dxa"/>
            <w:vAlign w:val="center"/>
          </w:tcPr>
          <w:p w:rsidR="000C5FAE" w:rsidRPr="00CF2A63" w:rsidRDefault="00081D2C" w:rsidP="00081D2C">
            <w:pPr>
              <w:pStyle w:val="affffc"/>
            </w:pPr>
            <w:r w:rsidRPr="00081D2C">
              <w:rPr>
                <w:position w:val="-30"/>
              </w:rPr>
              <w:object w:dxaOrig="2860" w:dyaOrig="720">
                <v:shape id="_x0000_i1035" type="#_x0000_t75" style="width:143.25pt;height:36.75pt" o:ole="">
                  <v:imagedata r:id="rId28" o:title=""/>
                </v:shape>
                <o:OLEObject Type="Embed" ProgID="Equation.3" ShapeID="_x0000_i1035" DrawAspect="Content" ObjectID="_1652263457" r:id="rId29"/>
              </w:object>
            </w:r>
            <w:r w:rsidR="000C5FAE">
              <w:t>,</w:t>
            </w:r>
          </w:p>
        </w:tc>
        <w:tc>
          <w:tcPr>
            <w:tcW w:w="1027" w:type="dxa"/>
            <w:vAlign w:val="center"/>
          </w:tcPr>
          <w:p w:rsidR="000C5FAE" w:rsidRPr="00081D2C" w:rsidRDefault="000C5FAE" w:rsidP="00081D2C">
            <w:pPr>
              <w:pStyle w:val="affffc"/>
              <w:jc w:val="both"/>
            </w:pPr>
            <w:r w:rsidRPr="00081D2C">
              <w:t>(2.11)</w:t>
            </w:r>
          </w:p>
        </w:tc>
      </w:tr>
    </w:tbl>
    <w:p w:rsidR="000C5FAE" w:rsidRPr="00881043" w:rsidRDefault="000C5FAE" w:rsidP="000C5FAE">
      <w:pPr>
        <w:spacing w:before="120"/>
        <w:ind w:firstLine="851"/>
        <w:rPr>
          <w:snapToGrid w:val="0"/>
        </w:rPr>
      </w:pPr>
      <w:r w:rsidRPr="00881043">
        <w:rPr>
          <w:snapToGrid w:val="0"/>
        </w:rPr>
        <w:t>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квалификации злоумышленников, их интереса к объекту, последствий несанкционированного доступа и</w:t>
      </w:r>
      <w:r w:rsidRPr="00881043">
        <w:rPr>
          <w:snapToGrid w:val="0"/>
          <w:lang w:val="en-US"/>
        </w:rPr>
        <w:t> </w:t>
      </w:r>
      <w:r w:rsidRPr="00881043">
        <w:rPr>
          <w:snapToGrid w:val="0"/>
        </w:rPr>
        <w:t>т.д.</w:t>
      </w:r>
    </w:p>
    <w:p w:rsidR="000C5FAE" w:rsidRPr="00881043" w:rsidRDefault="000C5FAE" w:rsidP="000C5FAE">
      <w:pPr>
        <w:spacing w:after="120"/>
        <w:ind w:firstLine="851"/>
        <w:rPr>
          <w:snapToGrid w:val="0"/>
        </w:rPr>
      </w:pPr>
      <w:r w:rsidRPr="00881043">
        <w:rPr>
          <w:snapToGrid w:val="0"/>
        </w:rPr>
        <w:t>Вместе с тем для объектов,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 т.е. если:</w:t>
      </w:r>
    </w:p>
    <w:tbl>
      <w:tblPr>
        <w:tblW w:w="10178" w:type="dxa"/>
        <w:tblInd w:w="108" w:type="dxa"/>
        <w:tblLayout w:type="fixed"/>
        <w:tblLook w:val="0000" w:firstRow="0" w:lastRow="0" w:firstColumn="0" w:lastColumn="0" w:noHBand="0" w:noVBand="0"/>
      </w:tblPr>
      <w:tblGrid>
        <w:gridCol w:w="9106"/>
        <w:gridCol w:w="1072"/>
      </w:tblGrid>
      <w:tr w:rsidR="000C5FAE" w:rsidRPr="00881043" w:rsidTr="004D522E">
        <w:trPr>
          <w:trHeight w:val="417"/>
        </w:trPr>
        <w:tc>
          <w:tcPr>
            <w:tcW w:w="9106" w:type="dxa"/>
            <w:vAlign w:val="center"/>
          </w:tcPr>
          <w:p w:rsidR="000C5FAE" w:rsidRPr="00081D2C" w:rsidRDefault="00081D2C" w:rsidP="008F651D">
            <w:pPr>
              <w:spacing w:after="120" w:line="288" w:lineRule="auto"/>
              <w:jc w:val="center"/>
              <w:rPr>
                <w:snapToGrid w:val="0"/>
                <w:lang w:val="en-US"/>
              </w:rPr>
            </w:pPr>
            <w:r w:rsidRPr="00081D2C">
              <w:rPr>
                <w:snapToGrid w:val="0"/>
                <w:position w:val="-6"/>
              </w:rPr>
              <w:object w:dxaOrig="800" w:dyaOrig="279">
                <v:shape id="_x0000_i1036" type="#_x0000_t75" style="width:39pt;height:14.25pt" o:ole="">
                  <v:imagedata r:id="rId30" o:title=""/>
                </v:shape>
                <o:OLEObject Type="Embed" ProgID="Equation.3" ShapeID="_x0000_i1036" DrawAspect="Content" ObjectID="_1652263458" r:id="rId31"/>
              </w:object>
            </w:r>
          </w:p>
        </w:tc>
        <w:tc>
          <w:tcPr>
            <w:tcW w:w="1072" w:type="dxa"/>
            <w:vAlign w:val="center"/>
          </w:tcPr>
          <w:p w:rsidR="000C5FAE" w:rsidRPr="00881043" w:rsidRDefault="004D522E" w:rsidP="004D522E">
            <w:pPr>
              <w:spacing w:after="120" w:line="288" w:lineRule="auto"/>
              <w:ind w:firstLine="0"/>
              <w:rPr>
                <w:snapToGrid w:val="0"/>
              </w:rPr>
            </w:pPr>
            <w:r>
              <w:rPr>
                <w:snapToGrid w:val="0"/>
              </w:rPr>
              <w:t>(</w:t>
            </w:r>
            <w:r w:rsidR="000C5FAE">
              <w:t>2.</w:t>
            </w:r>
            <w:r w:rsidR="000C5FAE" w:rsidRPr="00881043">
              <w:rPr>
                <w:snapToGrid w:val="0"/>
              </w:rPr>
              <w:t>12)</w:t>
            </w:r>
          </w:p>
        </w:tc>
      </w:tr>
    </w:tbl>
    <w:p w:rsidR="000C5FAE" w:rsidRPr="00881043" w:rsidRDefault="000C5FAE" w:rsidP="003A3B9C">
      <w:pPr>
        <w:spacing w:after="120"/>
        <w:ind w:firstLine="851"/>
        <w:rPr>
          <w:snapToGrid w:val="0"/>
          <w:lang w:val="en-US"/>
        </w:rPr>
      </w:pPr>
      <w:r>
        <w:rPr>
          <w:snapToGrid w:val="0"/>
        </w:rPr>
        <w:t>то</w:t>
      </w:r>
      <w:r>
        <w:rPr>
          <w:snapToGrid w:val="0"/>
          <w:lang w:val="en-US"/>
        </w:rPr>
        <w:t>:</w:t>
      </w:r>
    </w:p>
    <w:tbl>
      <w:tblPr>
        <w:tblW w:w="10178" w:type="dxa"/>
        <w:tblInd w:w="108" w:type="dxa"/>
        <w:tblLayout w:type="fixed"/>
        <w:tblLook w:val="0000" w:firstRow="0" w:lastRow="0" w:firstColumn="0" w:lastColumn="0" w:noHBand="0" w:noVBand="0"/>
      </w:tblPr>
      <w:tblGrid>
        <w:gridCol w:w="9106"/>
        <w:gridCol w:w="1072"/>
      </w:tblGrid>
      <w:tr w:rsidR="000C5FAE" w:rsidRPr="00CF2A63" w:rsidTr="004D522E">
        <w:trPr>
          <w:trHeight w:val="794"/>
        </w:trPr>
        <w:tc>
          <w:tcPr>
            <w:tcW w:w="9106" w:type="dxa"/>
            <w:vAlign w:val="center"/>
          </w:tcPr>
          <w:p w:rsidR="000C5FAE" w:rsidRPr="00CF2A63" w:rsidRDefault="00081D2C" w:rsidP="00081D2C">
            <w:pPr>
              <w:pStyle w:val="affffc"/>
            </w:pPr>
            <w:r w:rsidRPr="00081D2C">
              <w:rPr>
                <w:position w:val="-28"/>
              </w:rPr>
              <w:object w:dxaOrig="1340" w:dyaOrig="660">
                <v:shape id="_x0000_i1037" type="#_x0000_t75" style="width:66.75pt;height:33.75pt" o:ole="">
                  <v:imagedata r:id="rId32" o:title=""/>
                </v:shape>
                <o:OLEObject Type="Embed" ProgID="Equation.3" ShapeID="_x0000_i1037" DrawAspect="Content" ObjectID="_1652263459" r:id="rId33"/>
              </w:object>
            </w:r>
            <w:r w:rsidR="000C5FAE">
              <w:t>,</w:t>
            </w:r>
          </w:p>
        </w:tc>
        <w:tc>
          <w:tcPr>
            <w:tcW w:w="1072" w:type="dxa"/>
            <w:vAlign w:val="center"/>
          </w:tcPr>
          <w:p w:rsidR="000C5FAE" w:rsidRPr="00081D2C" w:rsidRDefault="000C5FAE" w:rsidP="00081D2C">
            <w:pPr>
              <w:pStyle w:val="affffc"/>
            </w:pPr>
            <w:r w:rsidRPr="00081D2C">
              <w:t>(2.13)</w:t>
            </w:r>
          </w:p>
        </w:tc>
      </w:tr>
    </w:tbl>
    <w:p w:rsidR="000C5FAE" w:rsidRPr="00881043" w:rsidRDefault="000C5FAE" w:rsidP="000C5FAE">
      <w:pPr>
        <w:spacing w:after="120"/>
        <w:ind w:firstLine="851"/>
        <w:rPr>
          <w:snapToGrid w:val="0"/>
        </w:rPr>
      </w:pPr>
      <w:r w:rsidRPr="00881043">
        <w:rPr>
          <w:snapToGrid w:val="0"/>
        </w:rPr>
        <w:t>В этом случае (</w:t>
      </w:r>
      <w:r>
        <w:rPr>
          <w:snapToGrid w:val="0"/>
        </w:rPr>
        <w:t>2.</w:t>
      </w:r>
      <w:r w:rsidRPr="00881043">
        <w:rPr>
          <w:snapToGrid w:val="0"/>
        </w:rPr>
        <w:t>11) и (</w:t>
      </w:r>
      <w:r>
        <w:rPr>
          <w:snapToGrid w:val="0"/>
        </w:rPr>
        <w:t>2.</w:t>
      </w:r>
      <w:r w:rsidRPr="00881043">
        <w:rPr>
          <w:snapToGrid w:val="0"/>
        </w:rPr>
        <w:t>12) принимают вид:</w:t>
      </w:r>
    </w:p>
    <w:tbl>
      <w:tblPr>
        <w:tblW w:w="10164" w:type="dxa"/>
        <w:tblInd w:w="108" w:type="dxa"/>
        <w:tblLayout w:type="fixed"/>
        <w:tblLook w:val="0000" w:firstRow="0" w:lastRow="0" w:firstColumn="0" w:lastColumn="0" w:noHBand="0" w:noVBand="0"/>
      </w:tblPr>
      <w:tblGrid>
        <w:gridCol w:w="9106"/>
        <w:gridCol w:w="1058"/>
      </w:tblGrid>
      <w:tr w:rsidR="000C5FAE" w:rsidRPr="00CF2A63" w:rsidTr="004D522E">
        <w:trPr>
          <w:trHeight w:val="837"/>
        </w:trPr>
        <w:tc>
          <w:tcPr>
            <w:tcW w:w="9106" w:type="dxa"/>
            <w:vAlign w:val="center"/>
          </w:tcPr>
          <w:p w:rsidR="000C5FAE" w:rsidRPr="00CF2A63" w:rsidRDefault="00081D2C" w:rsidP="00081D2C">
            <w:pPr>
              <w:pStyle w:val="affffc"/>
            </w:pPr>
            <w:r w:rsidRPr="00081D2C">
              <w:rPr>
                <w:position w:val="-34"/>
              </w:rPr>
              <w:object w:dxaOrig="1280" w:dyaOrig="800">
                <v:shape id="_x0000_i1038" type="#_x0000_t75" style="width:64.5pt;height:39pt" o:ole="">
                  <v:imagedata r:id="rId26" o:title=""/>
                </v:shape>
                <o:OLEObject Type="Embed" ProgID="Equation.3" ShapeID="_x0000_i1038" DrawAspect="Content" ObjectID="_1652263460" r:id="rId34"/>
              </w:object>
            </w:r>
          </w:p>
        </w:tc>
        <w:tc>
          <w:tcPr>
            <w:tcW w:w="1058" w:type="dxa"/>
            <w:vAlign w:val="center"/>
          </w:tcPr>
          <w:p w:rsidR="000C5FAE" w:rsidRPr="00081D2C" w:rsidRDefault="000C5FAE" w:rsidP="00081D2C">
            <w:pPr>
              <w:pStyle w:val="affffc"/>
            </w:pPr>
            <w:r w:rsidRPr="00081D2C">
              <w:t>(2.14)</w:t>
            </w:r>
          </w:p>
        </w:tc>
      </w:tr>
    </w:tbl>
    <w:p w:rsidR="000C5FAE" w:rsidRPr="00881043" w:rsidRDefault="000C5FAE" w:rsidP="003A3B9C">
      <w:pPr>
        <w:spacing w:after="120"/>
        <w:ind w:firstLine="851"/>
        <w:rPr>
          <w:snapToGrid w:val="0"/>
        </w:rPr>
      </w:pPr>
      <w:r>
        <w:rPr>
          <w:snapToGrid w:val="0"/>
        </w:rPr>
        <w:t>или</w:t>
      </w:r>
      <w:r>
        <w:rPr>
          <w:snapToGrid w:val="0"/>
          <w:lang w:val="en-US"/>
        </w:rPr>
        <w:t>:</w:t>
      </w:r>
    </w:p>
    <w:tbl>
      <w:tblPr>
        <w:tblW w:w="10164" w:type="dxa"/>
        <w:tblInd w:w="108" w:type="dxa"/>
        <w:tblLayout w:type="fixed"/>
        <w:tblLook w:val="0000" w:firstRow="0" w:lastRow="0" w:firstColumn="0" w:lastColumn="0" w:noHBand="0" w:noVBand="0"/>
      </w:tblPr>
      <w:tblGrid>
        <w:gridCol w:w="9106"/>
        <w:gridCol w:w="1058"/>
      </w:tblGrid>
      <w:tr w:rsidR="000C5FAE" w:rsidRPr="00CF2A63" w:rsidTr="004D522E">
        <w:trPr>
          <w:trHeight w:val="716"/>
        </w:trPr>
        <w:tc>
          <w:tcPr>
            <w:tcW w:w="9106" w:type="dxa"/>
            <w:vAlign w:val="center"/>
          </w:tcPr>
          <w:p w:rsidR="000C5FAE" w:rsidRPr="00CF2A63" w:rsidRDefault="00081D2C" w:rsidP="00081D2C">
            <w:pPr>
              <w:pStyle w:val="affffc"/>
            </w:pPr>
            <w:r w:rsidRPr="00081D2C">
              <w:rPr>
                <w:position w:val="-30"/>
              </w:rPr>
              <w:object w:dxaOrig="2860" w:dyaOrig="720">
                <v:shape id="_x0000_i1039" type="#_x0000_t75" style="width:143.25pt;height:36.75pt" o:ole="">
                  <v:imagedata r:id="rId28" o:title=""/>
                </v:shape>
                <o:OLEObject Type="Embed" ProgID="Equation.3" ShapeID="_x0000_i1039" DrawAspect="Content" ObjectID="_1652263461" r:id="rId35"/>
              </w:object>
            </w:r>
            <w:r w:rsidR="000C5FAE">
              <w:t>,</w:t>
            </w:r>
          </w:p>
        </w:tc>
        <w:tc>
          <w:tcPr>
            <w:tcW w:w="1058" w:type="dxa"/>
            <w:vAlign w:val="center"/>
          </w:tcPr>
          <w:p w:rsidR="000C5FAE" w:rsidRPr="00081D2C" w:rsidRDefault="000C5FAE" w:rsidP="00081D2C">
            <w:pPr>
              <w:pStyle w:val="affffc"/>
            </w:pPr>
            <w:r w:rsidRPr="00081D2C">
              <w:t>(2.15)</w:t>
            </w:r>
          </w:p>
        </w:tc>
      </w:tr>
    </w:tbl>
    <w:p w:rsidR="000C5FAE" w:rsidRDefault="000C5FAE" w:rsidP="003A3B9C">
      <w:pPr>
        <w:spacing w:after="120"/>
        <w:ind w:firstLine="851"/>
      </w:pPr>
      <w:r w:rsidRPr="00CF2A63">
        <w:t xml:space="preserve">где </w:t>
      </w:r>
      <w:proofErr w:type="spellStart"/>
      <w:r w:rsidRPr="00CF2A63">
        <w:t>C</w:t>
      </w:r>
      <w:r w:rsidRPr="00CF2A63">
        <w:rPr>
          <w:vertAlign w:val="subscript"/>
        </w:rPr>
        <w:t>доп</w:t>
      </w:r>
      <w:proofErr w:type="spellEnd"/>
      <w:r w:rsidRPr="00CF2A63">
        <w:t xml:space="preserve"> — допустимые расходы на защиту.</w:t>
      </w:r>
    </w:p>
    <w:p w:rsidR="000C5FAE" w:rsidRDefault="000C5FAE" w:rsidP="000C5FAE">
      <w:pPr>
        <w:spacing w:after="120"/>
      </w:pPr>
    </w:p>
    <w:p w:rsidR="00081D2C" w:rsidRDefault="00081D2C" w:rsidP="000C5FAE">
      <w:pPr>
        <w:shd w:val="clear" w:color="auto" w:fill="FFFFFF"/>
        <w:jc w:val="center"/>
        <w:outlineLvl w:val="1"/>
        <w:rPr>
          <w:b/>
          <w:bCs/>
          <w:color w:val="000000" w:themeColor="text1"/>
          <w:lang w:eastAsia="be-BY"/>
        </w:rPr>
      </w:pPr>
      <w:bookmarkStart w:id="9" w:name="_Toc4055483"/>
    </w:p>
    <w:p w:rsidR="00081D2C" w:rsidRDefault="00081D2C" w:rsidP="000C5FAE">
      <w:pPr>
        <w:shd w:val="clear" w:color="auto" w:fill="FFFFFF"/>
        <w:jc w:val="center"/>
        <w:outlineLvl w:val="1"/>
        <w:rPr>
          <w:b/>
          <w:bCs/>
          <w:color w:val="000000" w:themeColor="text1"/>
          <w:lang w:eastAsia="be-BY"/>
        </w:rPr>
      </w:pPr>
    </w:p>
    <w:p w:rsidR="00081D2C" w:rsidRDefault="00081D2C" w:rsidP="000C5FAE">
      <w:pPr>
        <w:shd w:val="clear" w:color="auto" w:fill="FFFFFF"/>
        <w:jc w:val="center"/>
        <w:outlineLvl w:val="1"/>
        <w:rPr>
          <w:b/>
          <w:bCs/>
          <w:color w:val="000000" w:themeColor="text1"/>
          <w:lang w:eastAsia="be-BY"/>
        </w:rPr>
      </w:pPr>
    </w:p>
    <w:p w:rsidR="000C5FAE" w:rsidRDefault="000C5FAE" w:rsidP="000C5FAE">
      <w:pPr>
        <w:shd w:val="clear" w:color="auto" w:fill="FFFFFF"/>
        <w:jc w:val="center"/>
        <w:outlineLvl w:val="1"/>
        <w:rPr>
          <w:b/>
          <w:bCs/>
          <w:color w:val="000000" w:themeColor="text1"/>
          <w:lang w:eastAsia="be-BY"/>
        </w:rPr>
      </w:pPr>
      <w:r>
        <w:rPr>
          <w:b/>
          <w:bCs/>
          <w:color w:val="000000" w:themeColor="text1"/>
          <w:lang w:eastAsia="be-BY"/>
        </w:rPr>
        <w:lastRenderedPageBreak/>
        <w:t xml:space="preserve">Задание на </w:t>
      </w:r>
      <w:r w:rsidRPr="00CF2A63">
        <w:rPr>
          <w:b/>
          <w:bCs/>
          <w:color w:val="000000" w:themeColor="text1"/>
          <w:lang w:eastAsia="be-BY"/>
        </w:rPr>
        <w:t>в</w:t>
      </w:r>
      <w:r>
        <w:rPr>
          <w:b/>
          <w:bCs/>
          <w:color w:val="000000" w:themeColor="text1"/>
          <w:lang w:eastAsia="be-BY"/>
        </w:rPr>
        <w:t>ыпол</w:t>
      </w:r>
      <w:r w:rsidRPr="00CF2A63">
        <w:rPr>
          <w:b/>
          <w:bCs/>
          <w:color w:val="000000" w:themeColor="text1"/>
          <w:lang w:eastAsia="be-BY"/>
        </w:rPr>
        <w:t>н</w:t>
      </w:r>
      <w:r>
        <w:rPr>
          <w:b/>
          <w:bCs/>
          <w:color w:val="000000" w:themeColor="text1"/>
          <w:lang w:eastAsia="be-BY"/>
        </w:rPr>
        <w:t>ен</w:t>
      </w:r>
      <w:r w:rsidRPr="00CF2A63">
        <w:rPr>
          <w:b/>
          <w:bCs/>
          <w:color w:val="000000" w:themeColor="text1"/>
          <w:lang w:eastAsia="be-BY"/>
        </w:rPr>
        <w:t>ие</w:t>
      </w:r>
      <w:bookmarkEnd w:id="9"/>
    </w:p>
    <w:p w:rsidR="000C5FAE" w:rsidRDefault="000C5FAE" w:rsidP="003A3B9C">
      <w:pPr>
        <w:shd w:val="clear" w:color="auto" w:fill="FFFFFF"/>
        <w:ind w:firstLine="851"/>
        <w:rPr>
          <w:color w:val="000000" w:themeColor="text1"/>
          <w:lang w:eastAsia="be-BY"/>
        </w:rPr>
      </w:pPr>
      <w:r w:rsidRPr="00F67E98">
        <w:rPr>
          <w:color w:val="000000" w:themeColor="text1"/>
          <w:lang w:eastAsia="be-BY"/>
        </w:rPr>
        <w:t xml:space="preserve">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 </w:t>
      </w:r>
    </w:p>
    <w:p w:rsidR="000C5FAE" w:rsidRDefault="000C5FAE" w:rsidP="003A3B9C">
      <w:pPr>
        <w:shd w:val="clear" w:color="auto" w:fill="FFFFFF"/>
        <w:ind w:firstLine="851"/>
        <w:rPr>
          <w:color w:val="000000" w:themeColor="text1"/>
          <w:lang w:eastAsia="be-BY"/>
        </w:rPr>
      </w:pPr>
    </w:p>
    <w:p w:rsidR="000C5FAE" w:rsidRPr="00E505E9" w:rsidRDefault="000C5FAE" w:rsidP="003A3B9C">
      <w:pPr>
        <w:ind w:firstLine="851"/>
      </w:pPr>
      <w:r>
        <w:t>Таблица 2.1 - Исходные данные к решению задачи</w:t>
      </w:r>
    </w:p>
    <w:tbl>
      <w:tblPr>
        <w:tblStyle w:val="afe"/>
        <w:tblW w:w="10060" w:type="dxa"/>
        <w:tblLook w:val="04A0" w:firstRow="1" w:lastRow="0" w:firstColumn="1" w:lastColumn="0" w:noHBand="0" w:noVBand="1"/>
      </w:tblPr>
      <w:tblGrid>
        <w:gridCol w:w="2376"/>
        <w:gridCol w:w="1985"/>
        <w:gridCol w:w="1843"/>
        <w:gridCol w:w="1729"/>
        <w:gridCol w:w="2127"/>
      </w:tblGrid>
      <w:tr w:rsidR="000C5FAE" w:rsidRPr="00966C02" w:rsidTr="004D522E">
        <w:tc>
          <w:tcPr>
            <w:tcW w:w="2376" w:type="dxa"/>
          </w:tcPr>
          <w:p w:rsidR="000C5FAE" w:rsidRDefault="000C5FAE" w:rsidP="008F651D">
            <w:pPr>
              <w:spacing w:before="120"/>
            </w:pPr>
            <w:r>
              <w:t>№ варианта</w:t>
            </w:r>
          </w:p>
        </w:tc>
        <w:tc>
          <w:tcPr>
            <w:tcW w:w="1985" w:type="dxa"/>
          </w:tcPr>
          <w:p w:rsidR="000C5FAE" w:rsidRPr="004D522E" w:rsidRDefault="000C5FAE" w:rsidP="000C5FAE">
            <w:pPr>
              <w:spacing w:before="120"/>
              <w:rPr>
                <w:vertAlign w:val="subscript"/>
                <w:lang w:val="ru-RU"/>
              </w:rPr>
            </w:pPr>
            <w:r w:rsidRPr="00966C02">
              <w:rPr>
                <w:i/>
                <w:lang w:val="en-US"/>
              </w:rPr>
              <w:t>E</w:t>
            </w:r>
            <w:r w:rsidR="004D522E">
              <w:rPr>
                <w:i/>
                <w:vertAlign w:val="subscript"/>
                <w:lang w:val="ru-RU"/>
              </w:rPr>
              <w:t>0</w:t>
            </w:r>
            <w:r>
              <w:rPr>
                <w:i/>
                <w:lang w:val="ru-RU"/>
              </w:rPr>
              <w:t>,</w:t>
            </w:r>
            <w:r w:rsidRPr="000C5FAE">
              <w:rPr>
                <w:i/>
                <w:sz w:val="24"/>
                <w:szCs w:val="24"/>
                <w:lang w:val="ru-RU"/>
              </w:rPr>
              <w:t xml:space="preserve"> бел. </w:t>
            </w:r>
            <w:r w:rsidR="004D522E">
              <w:rPr>
                <w:i/>
                <w:sz w:val="24"/>
                <w:szCs w:val="24"/>
                <w:lang w:val="ru-RU"/>
              </w:rPr>
              <w:t>р</w:t>
            </w:r>
            <w:r w:rsidR="004D522E">
              <w:rPr>
                <w:vertAlign w:val="subscript"/>
                <w:lang w:val="ru-RU"/>
              </w:rPr>
              <w:t>.</w:t>
            </w:r>
          </w:p>
        </w:tc>
        <w:tc>
          <w:tcPr>
            <w:tcW w:w="1843" w:type="dxa"/>
          </w:tcPr>
          <w:p w:rsidR="000C5FAE" w:rsidRPr="000C5FAE" w:rsidRDefault="000C5FAE" w:rsidP="008F651D">
            <w:pPr>
              <w:spacing w:before="120"/>
              <w:rPr>
                <w:i/>
                <w:lang w:val="ru-RU"/>
              </w:rPr>
            </w:pPr>
            <w:r w:rsidRPr="00966C02">
              <w:rPr>
                <w:i/>
                <w:lang w:val="en-US"/>
              </w:rPr>
              <w:t>E</w:t>
            </w:r>
            <w:r>
              <w:rPr>
                <w:i/>
                <w:lang w:val="ru-RU"/>
              </w:rPr>
              <w:t xml:space="preserve">, </w:t>
            </w:r>
            <w:r w:rsidRPr="000C5FAE">
              <w:rPr>
                <w:i/>
                <w:sz w:val="24"/>
                <w:szCs w:val="24"/>
                <w:lang w:val="ru-RU"/>
              </w:rPr>
              <w:t>бел. р.</w:t>
            </w:r>
          </w:p>
        </w:tc>
        <w:tc>
          <w:tcPr>
            <w:tcW w:w="1729" w:type="dxa"/>
          </w:tcPr>
          <w:p w:rsidR="000C5FAE" w:rsidRPr="000C5FAE" w:rsidRDefault="000C5FAE" w:rsidP="008F651D">
            <w:pPr>
              <w:spacing w:before="120"/>
              <w:rPr>
                <w:i/>
                <w:lang w:val="ru-RU"/>
              </w:rPr>
            </w:pPr>
            <w:r w:rsidRPr="00966C02">
              <w:rPr>
                <w:i/>
                <w:lang w:val="en-US"/>
              </w:rPr>
              <w:t>K</w:t>
            </w:r>
          </w:p>
        </w:tc>
        <w:tc>
          <w:tcPr>
            <w:tcW w:w="2127" w:type="dxa"/>
          </w:tcPr>
          <w:p w:rsidR="000C5FAE" w:rsidRPr="000C5FAE" w:rsidRDefault="000C5FAE" w:rsidP="000C5FAE">
            <w:pPr>
              <w:spacing w:before="120"/>
              <w:rPr>
                <w:i/>
                <w:lang w:val="ru-RU"/>
              </w:rPr>
            </w:pPr>
            <w:r w:rsidRPr="00966C02">
              <w:rPr>
                <w:i/>
                <w:lang w:val="en-US"/>
              </w:rPr>
              <w:t>C</w:t>
            </w:r>
            <w:r>
              <w:rPr>
                <w:i/>
                <w:lang w:val="ru-RU"/>
              </w:rPr>
              <w:t xml:space="preserve">, </w:t>
            </w:r>
            <w:r w:rsidRPr="000C5FAE">
              <w:rPr>
                <w:i/>
                <w:sz w:val="24"/>
                <w:szCs w:val="24"/>
                <w:lang w:val="ru-RU"/>
              </w:rPr>
              <w:t>бел.</w:t>
            </w:r>
            <w:r>
              <w:rPr>
                <w:i/>
                <w:sz w:val="24"/>
                <w:szCs w:val="24"/>
                <w:lang w:val="ru-RU"/>
              </w:rPr>
              <w:t xml:space="preserve"> </w:t>
            </w:r>
            <w:r w:rsidRPr="000C5FAE">
              <w:rPr>
                <w:i/>
                <w:sz w:val="24"/>
                <w:szCs w:val="24"/>
                <w:lang w:val="ru-RU"/>
              </w:rPr>
              <w:t>р</w:t>
            </w:r>
            <w:r>
              <w:rPr>
                <w:i/>
                <w:lang w:val="ru-RU"/>
              </w:rPr>
              <w:t>.</w:t>
            </w:r>
          </w:p>
        </w:tc>
      </w:tr>
      <w:tr w:rsidR="000C5FAE" w:rsidRPr="00F80043" w:rsidTr="004D522E">
        <w:tc>
          <w:tcPr>
            <w:tcW w:w="2376" w:type="dxa"/>
          </w:tcPr>
          <w:p w:rsidR="000C5FAE" w:rsidRPr="000C5FAE" w:rsidRDefault="00FE3C43" w:rsidP="008F651D">
            <w:pPr>
              <w:spacing w:before="120"/>
              <w:rPr>
                <w:lang w:val="ru-RU"/>
              </w:rPr>
            </w:pPr>
            <w:r>
              <w:rPr>
                <w:lang w:val="ru-RU"/>
              </w:rPr>
              <w:t>3</w:t>
            </w:r>
          </w:p>
        </w:tc>
        <w:tc>
          <w:tcPr>
            <w:tcW w:w="1985" w:type="dxa"/>
          </w:tcPr>
          <w:p w:rsidR="000C5FAE" w:rsidRDefault="00FE3C43" w:rsidP="008F651D">
            <w:pPr>
              <w:spacing w:before="120"/>
            </w:pPr>
            <w:r>
              <w:t>2</w:t>
            </w:r>
            <w:r w:rsidR="000C5FAE">
              <w:t>0000</w:t>
            </w:r>
          </w:p>
        </w:tc>
        <w:tc>
          <w:tcPr>
            <w:tcW w:w="1843" w:type="dxa"/>
          </w:tcPr>
          <w:p w:rsidR="000C5FAE" w:rsidRDefault="00FE3C43" w:rsidP="000C5FAE">
            <w:pPr>
              <w:spacing w:before="120"/>
            </w:pPr>
            <w:r>
              <w:t>18</w:t>
            </w:r>
            <w:r w:rsidR="004D522E">
              <w:t>000</w:t>
            </w:r>
          </w:p>
        </w:tc>
        <w:tc>
          <w:tcPr>
            <w:tcW w:w="1729" w:type="dxa"/>
          </w:tcPr>
          <w:p w:rsidR="000C5FAE" w:rsidRDefault="00FE3C43" w:rsidP="008F651D">
            <w:pPr>
              <w:spacing w:before="120"/>
            </w:pPr>
            <w:r>
              <w:t>10</w:t>
            </w:r>
          </w:p>
        </w:tc>
        <w:tc>
          <w:tcPr>
            <w:tcW w:w="2127" w:type="dxa"/>
          </w:tcPr>
          <w:p w:rsidR="000C5FAE" w:rsidRDefault="00FE3C43" w:rsidP="008F651D">
            <w:pPr>
              <w:spacing w:before="120"/>
            </w:pPr>
            <w:r>
              <w:t>10</w:t>
            </w:r>
            <w:r w:rsidR="000C5FAE">
              <w:t>00</w:t>
            </w:r>
          </w:p>
        </w:tc>
      </w:tr>
    </w:tbl>
    <w:p w:rsidR="000C5FAE" w:rsidRDefault="000C5FAE" w:rsidP="000C5FAE">
      <w:pPr>
        <w:ind w:firstLine="425"/>
      </w:pPr>
    </w:p>
    <w:p w:rsidR="004D522E" w:rsidRPr="008F6764" w:rsidRDefault="004D522E" w:rsidP="004D522E">
      <w:pPr>
        <w:ind w:firstLine="851"/>
        <w:rPr>
          <w:color w:val="000000"/>
        </w:rPr>
      </w:pPr>
      <w:r w:rsidRPr="008F6764">
        <w:rPr>
          <w:color w:val="000000"/>
        </w:rPr>
        <w:t>Е</w:t>
      </w:r>
      <w:r w:rsidRPr="008F6764">
        <w:rPr>
          <w:color w:val="000000"/>
          <w:vertAlign w:val="subscript"/>
        </w:rPr>
        <w:t>0</w:t>
      </w:r>
      <w:r w:rsidRPr="008F6764">
        <w:rPr>
          <w:color w:val="000000"/>
        </w:rPr>
        <w:t xml:space="preserve"> – положительный эффект, создаваемый некоторым информационным объектом при его нормальном (идеальном) функционировании.</w:t>
      </w:r>
    </w:p>
    <w:p w:rsidR="004D522E" w:rsidRPr="008F6764" w:rsidRDefault="004D522E" w:rsidP="004D522E">
      <w:pPr>
        <w:ind w:firstLine="851"/>
        <w:rPr>
          <w:color w:val="000000"/>
        </w:rPr>
      </w:pPr>
      <w:r w:rsidRPr="008F6764">
        <w:rPr>
          <w:color w:val="000000"/>
        </w:rPr>
        <w:t>Несанкционированный доступ к объекту уменьшает полезный эффект от его функционирования на величину Е.</w:t>
      </w:r>
    </w:p>
    <w:p w:rsidR="004D522E" w:rsidRPr="008F6764" w:rsidRDefault="004D522E" w:rsidP="004D522E">
      <w:pPr>
        <w:ind w:firstLine="851"/>
      </w:pPr>
      <w:r>
        <w:rPr>
          <w:color w:val="000000"/>
        </w:rPr>
        <w:t>С - Стоимость средств защиты</w:t>
      </w:r>
      <w:r w:rsidRPr="008F6764">
        <w:rPr>
          <w:color w:val="000000"/>
        </w:rPr>
        <w:t>.</w:t>
      </w:r>
    </w:p>
    <w:p w:rsidR="004D522E" w:rsidRPr="008F6764" w:rsidRDefault="004D522E" w:rsidP="004D522E">
      <w:pPr>
        <w:ind w:firstLine="851"/>
      </w:pPr>
      <w:r w:rsidRPr="008F6764">
        <w:t>Эффективность функционирования объекта с учетом воздействия несанкционированного доступа:</w:t>
      </w:r>
    </w:p>
    <w:p w:rsidR="004D522E" w:rsidRPr="008F6764" w:rsidRDefault="00705E42" w:rsidP="00081D2C">
      <w:pPr>
        <w:spacing w:before="120" w:after="120"/>
        <w:ind w:firstLine="425"/>
        <w:jc w:val="center"/>
      </w:pPr>
      <w:r w:rsidRPr="00081D2C">
        <w:rPr>
          <w:i/>
          <w:position w:val="-12"/>
        </w:rPr>
        <w:object w:dxaOrig="3600" w:dyaOrig="360">
          <v:shape id="_x0000_i1040" type="#_x0000_t75" style="width:180pt;height:18.75pt" o:ole="">
            <v:imagedata r:id="rId36" o:title=""/>
          </v:shape>
          <o:OLEObject Type="Embed" ProgID="Equation.3" ShapeID="_x0000_i1040" DrawAspect="Content" ObjectID="_1652263462" r:id="rId37"/>
        </w:object>
      </w:r>
      <w:r w:rsidR="00081D2C">
        <w:rPr>
          <w:i/>
        </w:rPr>
        <w:t xml:space="preserve"> </w:t>
      </w:r>
      <w:r w:rsidR="004D522E">
        <w:rPr>
          <w:i/>
        </w:rPr>
        <w:t>(</w:t>
      </w:r>
      <w:proofErr w:type="spellStart"/>
      <w:r w:rsidR="004D522E">
        <w:rPr>
          <w:i/>
        </w:rPr>
        <w:t>руб</w:t>
      </w:r>
      <w:proofErr w:type="spellEnd"/>
      <w:r w:rsidR="004D522E">
        <w:rPr>
          <w:i/>
        </w:rPr>
        <w:t>).</w:t>
      </w:r>
    </w:p>
    <w:p w:rsidR="004D522E" w:rsidRPr="008F6764" w:rsidRDefault="004D522E" w:rsidP="004D522E">
      <w:pPr>
        <w:spacing w:after="120"/>
        <w:ind w:firstLine="568"/>
      </w:pPr>
      <w:r w:rsidRPr="008F6764">
        <w:t>Относительная эффективность:</w:t>
      </w:r>
    </w:p>
    <w:p w:rsidR="004D522E" w:rsidRPr="008F6764" w:rsidRDefault="00705E42" w:rsidP="004D522E">
      <w:pPr>
        <w:spacing w:after="120"/>
        <w:ind w:firstLine="425"/>
        <w:jc w:val="center"/>
      </w:pPr>
      <w:r w:rsidRPr="00081D2C">
        <w:rPr>
          <w:position w:val="-30"/>
        </w:rPr>
        <w:object w:dxaOrig="4500" w:dyaOrig="680">
          <v:shape id="_x0000_i1041" type="#_x0000_t75" style="width:225.75pt;height:34.5pt" o:ole="">
            <v:imagedata r:id="rId38" o:title=""/>
          </v:shape>
          <o:OLEObject Type="Embed" ProgID="Equation.3" ShapeID="_x0000_i1041" DrawAspect="Content" ObjectID="_1652263463" r:id="rId39"/>
        </w:object>
      </w:r>
    </w:p>
    <w:p w:rsidR="004D522E" w:rsidRPr="008F6764" w:rsidRDefault="004D522E" w:rsidP="004D522E">
      <w:pPr>
        <w:spacing w:before="100" w:beforeAutospacing="1" w:after="100" w:afterAutospacing="1"/>
        <w:ind w:firstLine="851"/>
        <w:rPr>
          <w:color w:val="000000"/>
        </w:rPr>
      </w:pPr>
      <w:r w:rsidRPr="008F6764">
        <w:rPr>
          <w:color w:val="000000"/>
        </w:rPr>
        <w:t>Снижение эффективности функционирования объекта при наличии средств защиты Коэффициент снижения негативного воздействия несанкционированного доступа на эффективность функционирования объект – К. Высчитывается по формуле (2.4):</w:t>
      </w:r>
    </w:p>
    <w:p w:rsidR="004D522E" w:rsidRPr="008F6764" w:rsidRDefault="00705E42" w:rsidP="004D522E">
      <w:pPr>
        <w:spacing w:after="120"/>
        <w:ind w:firstLine="425"/>
        <w:jc w:val="center"/>
        <w:rPr>
          <w:i/>
        </w:rPr>
      </w:pPr>
      <w:r w:rsidRPr="00081D2C">
        <w:rPr>
          <w:i/>
          <w:position w:val="-24"/>
        </w:rPr>
        <w:object w:dxaOrig="2400" w:dyaOrig="620">
          <v:shape id="_x0000_i1042" type="#_x0000_t75" style="width:120pt;height:30.75pt" o:ole="">
            <v:imagedata r:id="rId40" o:title=""/>
          </v:shape>
          <o:OLEObject Type="Embed" ProgID="Equation.3" ShapeID="_x0000_i1042" DrawAspect="Content" ObjectID="_1652263464" r:id="rId41"/>
        </w:object>
      </w:r>
      <w:r w:rsidR="00081D2C" w:rsidRPr="008F6764">
        <w:rPr>
          <w:i/>
        </w:rPr>
        <w:t xml:space="preserve"> </w:t>
      </w:r>
      <w:r w:rsidR="004D522E" w:rsidRPr="008F6764">
        <w:rPr>
          <w:i/>
        </w:rPr>
        <w:t>(</w:t>
      </w:r>
      <w:proofErr w:type="spellStart"/>
      <w:r w:rsidR="004D522E" w:rsidRPr="008F6764">
        <w:rPr>
          <w:i/>
        </w:rPr>
        <w:t>руб</w:t>
      </w:r>
      <w:proofErr w:type="spellEnd"/>
      <w:r w:rsidR="004D522E" w:rsidRPr="008F6764">
        <w:rPr>
          <w:i/>
        </w:rPr>
        <w:t>).</w:t>
      </w:r>
    </w:p>
    <w:p w:rsidR="004D522E" w:rsidRPr="008F6764" w:rsidRDefault="004D522E" w:rsidP="004D522E">
      <w:pPr>
        <w:spacing w:after="120"/>
        <w:ind w:firstLine="568"/>
        <w:rPr>
          <w:color w:val="000000"/>
        </w:rPr>
      </w:pPr>
      <w:r w:rsidRPr="008F6764">
        <w:rPr>
          <w:color w:val="000000"/>
        </w:rPr>
        <w:t>Выражения (2.6) – (2.1) примут вид:</w:t>
      </w:r>
    </w:p>
    <w:p w:rsidR="004D522E" w:rsidRPr="008F6764" w:rsidRDefault="00705E42" w:rsidP="004D522E">
      <w:pPr>
        <w:spacing w:after="120"/>
        <w:ind w:firstLine="425"/>
        <w:jc w:val="center"/>
      </w:pPr>
      <w:r w:rsidRPr="00081D2C">
        <w:rPr>
          <w:i/>
          <w:position w:val="-12"/>
        </w:rPr>
        <w:object w:dxaOrig="3739" w:dyaOrig="360">
          <v:shape id="_x0000_i1043" type="#_x0000_t75" style="width:188.25pt;height:18.75pt" o:ole="">
            <v:imagedata r:id="rId42" o:title=""/>
          </v:shape>
          <o:OLEObject Type="Embed" ProgID="Equation.3" ShapeID="_x0000_i1043" DrawAspect="Content" ObjectID="_1652263465" r:id="rId43"/>
        </w:object>
      </w:r>
      <w:r w:rsidR="00081D2C" w:rsidRPr="008F6764">
        <w:rPr>
          <w:i/>
        </w:rPr>
        <w:t xml:space="preserve"> </w:t>
      </w:r>
      <w:r w:rsidR="004D522E" w:rsidRPr="008F6764">
        <w:rPr>
          <w:i/>
        </w:rPr>
        <w:t>(</w:t>
      </w:r>
      <w:proofErr w:type="spellStart"/>
      <w:r w:rsidR="004D522E" w:rsidRPr="008F6764">
        <w:rPr>
          <w:i/>
        </w:rPr>
        <w:t>руб</w:t>
      </w:r>
      <w:proofErr w:type="spellEnd"/>
      <w:r w:rsidR="004D522E" w:rsidRPr="008F6764">
        <w:rPr>
          <w:i/>
        </w:rPr>
        <w:t>).</w:t>
      </w:r>
    </w:p>
    <w:p w:rsidR="004D522E" w:rsidRPr="008F6764" w:rsidRDefault="00C03C7B" w:rsidP="004D522E">
      <w:pPr>
        <w:spacing w:before="120" w:after="120"/>
        <w:ind w:firstLine="425"/>
        <w:jc w:val="center"/>
      </w:pPr>
      <w:r w:rsidRPr="00AC0E18">
        <w:rPr>
          <w:position w:val="-30"/>
        </w:rPr>
        <w:object w:dxaOrig="3300" w:dyaOrig="680">
          <v:shape id="_x0000_i1044" type="#_x0000_t75" style="width:164.25pt;height:34.5pt" o:ole="">
            <v:imagedata r:id="rId44" o:title=""/>
          </v:shape>
          <o:OLEObject Type="Embed" ProgID="Equation.3" ShapeID="_x0000_i1044" DrawAspect="Content" ObjectID="_1652263466" r:id="rId45"/>
        </w:object>
      </w:r>
    </w:p>
    <w:p w:rsidR="004D522E" w:rsidRPr="008F6764" w:rsidRDefault="004D522E" w:rsidP="004D522E">
      <w:pPr>
        <w:spacing w:before="120" w:after="120"/>
        <w:ind w:firstLine="851"/>
        <w:rPr>
          <w:color w:val="000000"/>
        </w:rPr>
      </w:pPr>
      <w:r w:rsidRPr="008F6764">
        <w:rPr>
          <w:color w:val="000000"/>
        </w:rPr>
        <w:t>Если эффективность функционирования объекта имеет стоимостное выражение (доход, прибыль и т.д.), то U (суммарный ущерб объекту из-за затрат на установку средств защиты) непосредственно изменяет эффективность по формуле (2.9):</w:t>
      </w:r>
    </w:p>
    <w:p w:rsidR="004D522E" w:rsidRPr="004D522E" w:rsidRDefault="000677D4" w:rsidP="004D522E">
      <w:pPr>
        <w:spacing w:before="120" w:after="120"/>
        <w:ind w:firstLine="425"/>
        <w:jc w:val="center"/>
      </w:pPr>
      <w:r w:rsidRPr="00AC0E18">
        <w:rPr>
          <w:position w:val="-24"/>
        </w:rPr>
        <w:object w:dxaOrig="4800" w:dyaOrig="620">
          <v:shape id="_x0000_i1045" type="#_x0000_t75" style="width:240pt;height:30.75pt" o:ole="">
            <v:imagedata r:id="rId46" o:title=""/>
          </v:shape>
          <o:OLEObject Type="Embed" ProgID="Equation.3" ShapeID="_x0000_i1045" DrawAspect="Content" ObjectID="_1652263467" r:id="rId47"/>
        </w:object>
      </w:r>
    </w:p>
    <w:p w:rsidR="004D522E" w:rsidRPr="008F6764" w:rsidRDefault="004D522E" w:rsidP="004D522E">
      <w:pPr>
        <w:spacing w:before="120" w:after="120"/>
        <w:ind w:firstLine="425"/>
        <w:jc w:val="center"/>
      </w:pPr>
    </w:p>
    <w:p w:rsidR="00AC0E18" w:rsidRDefault="00AC0E18" w:rsidP="004D522E">
      <w:pPr>
        <w:ind w:firstLine="851"/>
        <w:rPr>
          <w:b/>
          <w:bCs/>
          <w:color w:val="000000"/>
          <w:lang w:eastAsia="be-BY"/>
        </w:rPr>
      </w:pPr>
    </w:p>
    <w:p w:rsidR="00AC0E18" w:rsidRDefault="00AC0E18" w:rsidP="004D522E">
      <w:pPr>
        <w:ind w:firstLine="851"/>
        <w:rPr>
          <w:b/>
          <w:bCs/>
          <w:color w:val="000000"/>
          <w:lang w:eastAsia="be-BY"/>
        </w:rPr>
      </w:pPr>
    </w:p>
    <w:p w:rsidR="004D522E" w:rsidRDefault="004D522E" w:rsidP="004D522E">
      <w:pPr>
        <w:ind w:firstLine="851"/>
        <w:rPr>
          <w:b/>
          <w:bCs/>
          <w:color w:val="000000"/>
          <w:lang w:eastAsia="be-BY"/>
        </w:rPr>
      </w:pPr>
      <w:r w:rsidRPr="008F6764">
        <w:rPr>
          <w:b/>
          <w:bCs/>
          <w:color w:val="000000"/>
          <w:lang w:eastAsia="be-BY"/>
        </w:rPr>
        <w:lastRenderedPageBreak/>
        <w:t>Вывод:</w:t>
      </w:r>
    </w:p>
    <w:p w:rsidR="0034360E" w:rsidRDefault="004D522E" w:rsidP="00895803">
      <w:pPr>
        <w:ind w:firstLine="851"/>
        <w:rPr>
          <w:color w:val="000000"/>
        </w:rPr>
      </w:pPr>
      <w:r>
        <w:rPr>
          <w:color w:val="000000"/>
        </w:rPr>
        <w:t>П</w:t>
      </w:r>
      <w:r w:rsidRPr="008F6764">
        <w:rPr>
          <w:color w:val="000000"/>
        </w:rPr>
        <w:t xml:space="preserve">ри решении поставленной задачи было вычислено, что коэффициент = 0,9. Так как коэффициент стремится </w:t>
      </w:r>
      <w:r>
        <w:rPr>
          <w:color w:val="000000"/>
        </w:rPr>
        <w:t>к максимуму, то</w:t>
      </w:r>
      <w:r w:rsidRPr="008F6764">
        <w:rPr>
          <w:color w:val="000000"/>
        </w:rPr>
        <w:t xml:space="preserve"> можно утверждать, что все вычисления произведены правильно</w:t>
      </w:r>
      <w:r>
        <w:rPr>
          <w:color w:val="000000"/>
        </w:rPr>
        <w:t>.</w:t>
      </w:r>
    </w:p>
    <w:p w:rsidR="00270BA6" w:rsidRDefault="00270BA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outlineLvl w:val="1"/>
        <w:rPr>
          <w:b/>
          <w:bCs/>
          <w:color w:val="000000"/>
          <w:lang w:eastAsia="be-BY"/>
        </w:rPr>
      </w:pPr>
      <w:r w:rsidRPr="00094496">
        <w:rPr>
          <w:b/>
          <w:bCs/>
          <w:color w:val="000000"/>
          <w:lang w:eastAsia="be-BY"/>
        </w:rPr>
        <w:lastRenderedPageBreak/>
        <w:t>Практическое занятие №3</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b/>
          <w:bCs/>
          <w:color w:val="000000"/>
          <w:lang w:eastAsia="be-BY"/>
        </w:rPr>
      </w:pPr>
      <w:r w:rsidRPr="00094496">
        <w:rPr>
          <w:b/>
          <w:bCs/>
          <w:color w:val="000000"/>
          <w:lang w:eastAsia="be-BY"/>
        </w:rPr>
        <w:t>Тема «Разработка политики информационной торговой сети»</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Цель: разработать проект политики информационной безопасности торговой сети.</w:t>
      </w:r>
    </w:p>
    <w:p w:rsidR="00094496" w:rsidRPr="00094496" w:rsidRDefault="00094496" w:rsidP="00094496">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Введение</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Политика безопасности – это комплекс предупредительных мер по обеспечению информационной безопасности организации. Политика безопасности включает правила, процедуры и руководящие принципы в области безопасности, которыми руководствуется организация в своей деятельности. Кроме этого, политика безопасности включает в себя требования в адрес субъектов информационных отношений, при этом в политике безопасности излагается политика ролей субъектов информационных отношений.</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Прежде всего политика необходима для того, чтобы донести до бизнеса цели и задачи информационной безопасности компании. Бизнес должен понимать, что агент безопасности – это не только инструмент для расследования фактов утечек данных, но и помощник в минимизации рисков компании, а следовательно – в повышении прибыльности компании.</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Любая защитная мера есть компромисс между снижением рисков и удобством работы пользователя. Когда специалист по безопасности говорит, что процесс не должен происходить каким-либо образом по причине появления некоторых рисков, ему всегда задают резонный вопрос: «А как он должен происходить?» Специалисту по безопасности необходимо предложить модель процесса, в которой эти риски снижены в какой-то мере, удовлетворительной для бизнеса.</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При этом любое применение любых защитных мер, касающихся взаимодействия пользователя с информационной системой компании всегда вызывает отрицательную реакцию пользователя. </w:t>
      </w:r>
      <w:r w:rsidRPr="00094496">
        <w:rPr>
          <w:rFonts w:eastAsia="Calibri"/>
          <w:color w:val="000000"/>
          <w:lang w:eastAsia="en-US"/>
        </w:rPr>
        <w:t> </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lang w:eastAsia="en-US"/>
        </w:rPr>
        <w:t xml:space="preserve">Основой мер </w:t>
      </w:r>
      <w:r w:rsidRPr="00094496">
        <w:rPr>
          <w:rFonts w:eastAsia="Calibri"/>
          <w:b/>
          <w:bCs/>
          <w:lang w:eastAsia="en-US"/>
        </w:rPr>
        <w:t xml:space="preserve">административного уровня, </w:t>
      </w:r>
      <w:r w:rsidRPr="00094496">
        <w:rPr>
          <w:rFonts w:eastAsia="Calibri"/>
          <w:lang w:eastAsia="en-US"/>
        </w:rPr>
        <w:t>то есть мер, предпринимаемых руководством организации, является политика безопасности.</w:t>
      </w: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 xml:space="preserve">Под </w:t>
      </w:r>
      <w:r w:rsidRPr="00094496">
        <w:rPr>
          <w:rFonts w:eastAsia="Calibri"/>
          <w:b/>
          <w:bCs/>
          <w:lang w:eastAsia="en-US"/>
        </w:rPr>
        <w:t xml:space="preserve">политикой безопасности </w:t>
      </w:r>
      <w:r w:rsidRPr="00094496">
        <w:rPr>
          <w:rFonts w:eastAsia="Calibri"/>
          <w:lang w:eastAsia="en-US"/>
        </w:rPr>
        <w:t>понимается совокупность документированных управленческих решений, направленных на защиту информации и ассоциированных с ней ресурсов.</w:t>
      </w: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Политика безопасности определяет стратегию организации в области информационной безопасности, а также ту меру внимания и количество ресурсов, которую руководство считает целесообразным выделить.</w:t>
      </w: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Определение политики ИБ должно сводиться к следующим практическим шагам:</w:t>
      </w: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1. Определение используемых руководящих документов и стандартов в области ИБ, а также основных положений политики ИБ, включая: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управление доступом к средствам вычислительной техники, программа и данным;</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антивирусную защиту;</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вопросы резервного копирования;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lastRenderedPageBreak/>
        <w:t>проведение ремонтных и восстановительных работ;</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информирование об инцидентах об области ИБ.</w:t>
      </w: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2. Определение подходов к управлению рисками: является ли достаточным базовый уровень защищенности или требуется проводить полный вариант анализа рисков.</w:t>
      </w: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3. Структуризация контрмер по уровням.</w:t>
      </w: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4. Порядок сертификации на соответствие стандартам в области ИБ. Должна быть определена периодичность проведения совещаний по тематике ИБ на уровне руководства, включая периодический пересмотр положений политики ИБ, а также порядок обучения всех категорий пользователей информационной системы по вопросам ИБ.</w:t>
      </w: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Для построения системы защиты информации необходимо определить границы системы, для которой должен быть обеспечен режим информационной безопасности. Соответственно система управления информационной безопасности (система защиты информации) должна строиться именно в этих границах.</w:t>
      </w: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rPr>
          <w:rFonts w:eastAsia="Calibri"/>
          <w:lang w:eastAsia="en-US"/>
        </w:rPr>
      </w:pPr>
      <w:r w:rsidRPr="00094496">
        <w:rPr>
          <w:rFonts w:eastAsia="Calibri"/>
          <w:lang w:eastAsia="en-US"/>
        </w:rPr>
        <w:br w:type="page"/>
      </w:r>
    </w:p>
    <w:p w:rsidR="00094496" w:rsidRPr="00094496" w:rsidRDefault="00094496" w:rsidP="00094496">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lastRenderedPageBreak/>
        <w:t>Описание структуры компании</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Эффективность управления деятельностью зависит оттого, насколько грамотно сформирована организационная структура управления и насколько она соответствует цели деятельности организации.</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настоящее время под организационной структурой понимается упорядоченная совокупность устойчиво взаимосвязанных элементов, обеспечивающих функционирование и развитие организации как единого целого. Структура управления определяется также как форма разделения и кооперации управленческой деятельности. Можно сказать, что структура управления есть не что иное, как оптимальное распределение работы, прав и ответственности, порядка и форм взаимодействия между членами коллектива организации.</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Составляющими организационных структур являются: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элементы организационных структур управления – службы или органы аппарата управления, а также отдельные работники этих служб (органов);</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организационные отношения – отношения (связи) между подразделениями организации, уровнями ее управления, персоналом, посредством которых реализуются функции управления;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уровни управления – совокупность прав, обязанностей и ответственности, характерная для должностных лиц, занимающих определенную ступень в иерархической структуре организации.</w:t>
      </w: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 xml:space="preserve">На данном рисунке (3.1) представлена организационная структура </w:t>
      </w:r>
      <w:r w:rsidR="00F912E2">
        <w:rPr>
          <w:rFonts w:eastAsia="Calibri"/>
          <w:color w:val="000000"/>
          <w:lang w:eastAsia="en-US"/>
        </w:rPr>
        <w:t>завода по производству шин</w:t>
      </w:r>
      <w:r w:rsidRPr="00094496">
        <w:rPr>
          <w:rFonts w:eastAsia="Calibri"/>
          <w:lang w:eastAsia="en-US"/>
        </w:rPr>
        <w:t>:</w:t>
      </w: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851" w:firstLine="0"/>
        <w:contextualSpacing/>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260902"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outlineLvl w:val="1"/>
        <w:rPr>
          <w:rFonts w:ascii="Calibri" w:eastAsia="Calibri" w:hAnsi="Calibri"/>
          <w:noProof/>
          <w:sz w:val="44"/>
          <w:szCs w:val="72"/>
          <w:lang w:eastAsia="en-US"/>
        </w:rPr>
      </w:pPr>
      <w:r>
        <w:rPr>
          <w:rFonts w:ascii="Calibri" w:eastAsia="Calibri" w:hAnsi="Calibri"/>
          <w:noProof/>
          <w:sz w:val="44"/>
          <w:szCs w:val="72"/>
          <w:lang w:eastAsia="en-US"/>
        </w:rPr>
        <w:pict>
          <v:shape id="_x0000_i1046" type="#_x0000_t75" style="width:361.5pt;height:281.25pt">
            <v:imagedata r:id="rId48" o:title="3"/>
          </v:shape>
        </w:pic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firstLine="0"/>
        <w:jc w:val="center"/>
        <w:outlineLvl w:val="1"/>
        <w:rPr>
          <w:rFonts w:eastAsia="Calibri"/>
          <w:color w:val="000000"/>
          <w:lang w:eastAsia="en-US"/>
        </w:rPr>
      </w:pPr>
      <w:r w:rsidRPr="00094496">
        <w:rPr>
          <w:rFonts w:eastAsia="Calibri"/>
          <w:color w:val="000000"/>
          <w:lang w:eastAsia="en-US"/>
        </w:rPr>
        <w:t>Рис.3.1 – Органи</w:t>
      </w:r>
      <w:r w:rsidR="00F912E2">
        <w:rPr>
          <w:rFonts w:eastAsia="Calibri"/>
          <w:color w:val="000000"/>
          <w:lang w:eastAsia="en-US"/>
        </w:rPr>
        <w:t>зационная структура завода по производству шин</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lastRenderedPageBreak/>
        <w:t>В зависимости от масштабов фирмы структура ее может отличаться. Например, часть обслуживающего персонала, такая как системные администраторы, могут быть выделены в отдельный IT-отдел.</w:t>
      </w:r>
    </w:p>
    <w:p w:rsidR="00094496" w:rsidRPr="00094496" w:rsidRDefault="00094496" w:rsidP="00094496">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Оценка рисков</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Идентифицировать и оценить активы, разработать модель нарушителя и модель угроз, идентифицировать уязвимости – все это стандартные шаги, описание которых должно присутствовать в любой методике анализа рисков. Все перечисленные шаги могут выполняться с различным уровнем качества и детализации. Очень важно понять, что и как можно сделать с огромным количеством накопленной информации и формализованными моделями. На наш взгляд, этот вопрос наиболее важен, и ответ должна давать используемая методика анализа рисков.</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Все множество потенциальных угроз безопасности информации делится на три класса по природе их возникновения: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антропогенные, </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техногенные </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естественные (природные) </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Возникновение антропогенных угроз обусловлено деятельностью человека. Среди них можно выделить угрозы, возникающие вследствие как непреднамеренных (неумышленных) действий: угрозы, вызванные ошибками в проектировании информационной системы и ее элементов, ошибками в действиях персонала, так и угрозы, возникающие в силу умышленных действий, связанные с корыстными, идейными или иными устремлениями людей. </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Возникновение техногенных угроз обусловлено воздействиями на объект угрозы объективных физических процессов техногенного характера, технического состояния окружения объекта угрозы или его самого, не обусловленных напрямую деятельностью человека. К техногенным угрозам могут быть отнесены сбои, в том числе в работе, или разрушение систем, созданных человеком. </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spacing w:val="2"/>
          <w:lang w:eastAsia="en-US"/>
        </w:rPr>
        <w:t>Средства анализа защищенности операционных систем позволяют осуществлять ревизию механизмов разграничения доступа, идентификации и аутентификации, средств мониторинга, аудита и других компонентов операционных систем с точки зрения соответствия их настроек и конфигурации установленным в организации. Кроме этого, средствами данного класса проводится контроль целостности и неизменности программных средств и системных установок, и проверка наличия уязвимостей системных и прикладных служб. Как правило, такие проверки проводятся с использованием базы данных уязвимостей операционных систем и сервисных служб, которые могут обновляться по мере выявления новых уязвимостей.                        </w:t>
      </w:r>
      <w:r w:rsidRPr="00094496">
        <w:rPr>
          <w:rFonts w:eastAsia="Calibri"/>
          <w:color w:val="323232"/>
          <w:spacing w:val="2"/>
          <w:lang w:eastAsia="en-US"/>
        </w:rPr>
        <w:br/>
        <w:t xml:space="preserve"> </w:t>
      </w:r>
      <w:r w:rsidRPr="00094496">
        <w:rPr>
          <w:rFonts w:eastAsia="Calibri"/>
          <w:color w:val="323232"/>
          <w:spacing w:val="2"/>
          <w:lang w:eastAsia="en-US"/>
        </w:rPr>
        <w:tab/>
      </w:r>
      <w:r w:rsidRPr="00094496">
        <w:rPr>
          <w:rFonts w:eastAsia="Calibri"/>
          <w:spacing w:val="2"/>
          <w:lang w:eastAsia="en-US"/>
        </w:rPr>
        <w:t xml:space="preserve">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w:t>
      </w:r>
      <w:r w:rsidRPr="00094496">
        <w:rPr>
          <w:rFonts w:eastAsia="Calibri"/>
          <w:spacing w:val="2"/>
          <w:lang w:eastAsia="en-US"/>
        </w:rPr>
        <w:lastRenderedPageBreak/>
        <w:t>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 </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w:t>
      </w:r>
      <w:r w:rsidR="00F912E2">
        <w:rPr>
          <w:rFonts w:eastAsia="Calibri"/>
          <w:color w:val="000000"/>
          <w:lang w:eastAsia="en-US"/>
        </w:rPr>
        <w:t>завода по производству шин</w:t>
      </w:r>
      <w:r w:rsidRPr="00094496">
        <w:rPr>
          <w:rFonts w:eastAsia="Calibri"/>
          <w:color w:val="000000"/>
          <w:lang w:eastAsia="en-US"/>
        </w:rPr>
        <w:t xml:space="preserve"> могут быть как внешними, так и внутренними.</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Источниками внутренних угроз являются: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сотрудники организации;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программное обеспечение;</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аппаратные средства.</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Внутренние угрозы могут проявляться в следующих формах:</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ошибки пользователей и системных администраторов;</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нарушения сотрудниками </w:t>
      </w:r>
      <w:r w:rsidR="00F912E2">
        <w:rPr>
          <w:rFonts w:eastAsia="Calibri"/>
          <w:color w:val="000000"/>
          <w:lang w:eastAsia="en-US"/>
        </w:rPr>
        <w:t>завода по производству шин</w:t>
      </w:r>
      <w:r w:rsidRPr="00094496">
        <w:t xml:space="preserve"> установленных регламентов сбора, обработки, передачи и уничтожения информации;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ошибки в работе программного обеспечения;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отказы и сбои в работе компьютерного оборудования.</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внешним источникам угроз относятся: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компьютерные вирусы и вредоносные программы;</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организации и отдельные лица;</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стихийные бедствия.</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 способам воздействия на объекты информационной безопасности угрозы подлежат следующей классификации: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информационные;</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программные;</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физические;</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информационным угрозам относятся: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несанкционированный доступ к информационным ресурсам;</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незаконное копирование данных в информационных системах;</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информации из архива, отделов и баз данных;</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нарушение технологии обработки информации;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противозаконный сбор и использование информации;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использование информационного оружия.</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lastRenderedPageBreak/>
        <w:t>К программным угрозам относятся: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использование ошибок и «дыр» в ПО;</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компьютерные вирусы и вредоносные программы;</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физическим угрозам относятся: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уничтожение или разрушение средств обработки информации и связи;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носителей информации;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программных или аппаратных ключей и средств криптографической защиты данных;</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воздействие на персонал (шантаж, нападение).</w:t>
      </w: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851" w:firstLine="0"/>
        <w:contextualSpacing/>
      </w:pPr>
      <w:r w:rsidRPr="00094496">
        <w:t>Специфические угрозы безопасности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Возможность отключения электричества, что приведет к сбою незавершенных операций и потере данных.</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возникновения неправильной адресации пакетов.</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Угроза проникновения на рабочие места сотрудников людей, не являющихся работниками отделов, которые имеют туда доступ, и попадания на </w:t>
      </w:r>
      <w:r w:rsidR="00F912E2">
        <w:rPr>
          <w:rFonts w:eastAsia="Calibri"/>
          <w:color w:val="000000"/>
          <w:lang w:eastAsia="en-US"/>
        </w:rPr>
        <w:t>завод по производству шин</w:t>
      </w:r>
      <w:r w:rsidRPr="00094496">
        <w:t xml:space="preserve"> предметов, способных нанести ущерб.</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доступа в эксплуатационный отдел, могут быть нарушены эксплуатационные планы.</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Угроза изменения базы данных людей, получающих пенсию, в следствии чего не только </w:t>
      </w:r>
      <w:r w:rsidR="00F912E2">
        <w:rPr>
          <w:rFonts w:eastAsia="Calibri"/>
          <w:color w:val="000000"/>
          <w:lang w:eastAsia="en-US"/>
        </w:rPr>
        <w:t>заводу по производству шин</w:t>
      </w:r>
      <w:r w:rsidRPr="00094496">
        <w:t>, но и обществу будет нанесен урон.</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доступа в ИТ-отделе.</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Полученные результаты необходимо оценить, агрегировать, классифицировать и отобразить. Так как ущерб определяется на этапе идентификации и оценки активов, необходимо оценить вероятность событий риска. Как и в случае с оценкой активов, оценку вероятности можно получить на основании статистики по инцидентам, причины которых совпадают с рассматриваемыми угрозами ИБ, либо методом прогнозирования – на основании взвешивания факторов, соответствующих разработанной модели угроз.</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Хорошей практикой для оценки вероятности станет классификация уязвимостей по выделенному набору факторов, характеризующих простоту эксплуатации уязвимостей. Прогнозирование вероятности угроз производится уже на основании свойств уязвимости и групп нарушителей, от которых исходят угрозы.</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 качестве примера системы классификации уязвимостей можно привести стандарт CVSS – </w:t>
      </w:r>
      <w:proofErr w:type="spellStart"/>
      <w:r w:rsidRPr="00094496">
        <w:rPr>
          <w:rFonts w:eastAsia="Calibri"/>
          <w:color w:val="000000"/>
          <w:lang w:eastAsia="en-US"/>
        </w:rPr>
        <w:t>common</w:t>
      </w:r>
      <w:proofErr w:type="spellEnd"/>
      <w:r w:rsidRPr="00094496">
        <w:rPr>
          <w:rFonts w:eastAsia="Calibri"/>
          <w:color w:val="000000"/>
          <w:lang w:eastAsia="en-US"/>
        </w:rPr>
        <w:t xml:space="preserve"> </w:t>
      </w:r>
      <w:proofErr w:type="spellStart"/>
      <w:r w:rsidRPr="00094496">
        <w:rPr>
          <w:rFonts w:eastAsia="Calibri"/>
          <w:color w:val="000000"/>
          <w:lang w:eastAsia="en-US"/>
        </w:rPr>
        <w:t>vulnerability</w:t>
      </w:r>
      <w:proofErr w:type="spellEnd"/>
      <w:r w:rsidRPr="00094496">
        <w:rPr>
          <w:rFonts w:eastAsia="Calibri"/>
          <w:color w:val="000000"/>
          <w:lang w:eastAsia="en-US"/>
        </w:rPr>
        <w:t xml:space="preserve"> </w:t>
      </w:r>
      <w:proofErr w:type="spellStart"/>
      <w:r w:rsidRPr="00094496">
        <w:rPr>
          <w:rFonts w:eastAsia="Calibri"/>
          <w:color w:val="000000"/>
          <w:lang w:eastAsia="en-US"/>
        </w:rPr>
        <w:t>scorning</w:t>
      </w:r>
      <w:proofErr w:type="spellEnd"/>
      <w:r w:rsidRPr="00094496">
        <w:rPr>
          <w:rFonts w:eastAsia="Calibri"/>
          <w:color w:val="000000"/>
          <w:lang w:eastAsia="en-US"/>
        </w:rPr>
        <w:t xml:space="preserve"> </w:t>
      </w:r>
      <w:proofErr w:type="spellStart"/>
      <w:r w:rsidRPr="00094496">
        <w:rPr>
          <w:rFonts w:eastAsia="Calibri"/>
          <w:color w:val="000000"/>
          <w:lang w:eastAsia="en-US"/>
        </w:rPr>
        <w:t>system</w:t>
      </w:r>
      <w:proofErr w:type="spellEnd"/>
      <w:r w:rsidRPr="00094496">
        <w:rPr>
          <w:rFonts w:eastAsia="Calibri"/>
          <w:color w:val="000000"/>
          <w:lang w:eastAsia="en-US"/>
        </w:rPr>
        <w:t>. Следует отметить, что в процессе идентификации и оценки уязвимостей очень важен экспертный опыт специалистов по ИБ, выполняющих оценку рисков, и используемые статистические материалы и отчеты по уязвимостям и угрозам в области информационной безопасности</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lastRenderedPageBreak/>
        <w:t xml:space="preserve">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w:t>
      </w:r>
      <w:r w:rsidR="00F912E2">
        <w:rPr>
          <w:rFonts w:eastAsia="Calibri"/>
          <w:color w:val="000000"/>
          <w:lang w:eastAsia="en-US"/>
        </w:rPr>
        <w:t>завода по производству шин</w:t>
      </w:r>
      <w:r w:rsidRPr="00094496">
        <w:rPr>
          <w:rFonts w:eastAsia="Calibri"/>
          <w:color w:val="000000"/>
          <w:lang w:eastAsia="en-US"/>
        </w:rPr>
        <w:t xml:space="preserve"> могут быть как внешними, так и внутренними.</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Величину(уровень) риска следует определять для всех идентифицированных и соответствующих друг другу наборов «актив – угроза». При этом величина ущерба и вероятности не обязательно должны быть выражены в абсолютных денежных показателях и процентах; более того, как правило, представить результаты в такой форме не удается. Причина этого – используемые методы анализа и оценки рисков информационной безопасности: сценарный анализ и прогнозирование.</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Сущность любого подхода к управлению рисками заключается в анализе факторов риска и принятии адекватных решений по обработке рисков. Факторы риска – это те основные параметры, которыми мы оперируем при оценке рисков. Таких параметров всего семь:</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Актив.</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Ущерб.</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Уязвимость.</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Механизм контроля.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Размер среднегодовых потерь.</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Возврат инвестиций.</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Общий подход и схема рассуждений при оценке рисков примерно одинаковая, независимо от того, какая методология используется. Процесс оценки рисков включает в себя две фазы. На первой, которая определяется в стандартах как оценка рисков, необходимо ответить на следующие вопросы:</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Что является активом компании?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Какова ценность актива?</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Какие существуют угрозы в отношении этого актива?</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Каковы последствия этих угроз и ущерб для бизнеса?</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Насколько уязвим бизнес в отношении этих угроз?</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 ожидаемый размер среднегодовых потерь?</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На второй фазе, которая определяется стандартами как оценивание рисков, необходимо ответить на вопрос: Какой уровень риска является </w:t>
      </w:r>
      <w:proofErr w:type="spellStart"/>
      <w:r w:rsidRPr="00094496">
        <w:rPr>
          <w:rFonts w:eastAsia="Calibri"/>
          <w:color w:val="000000"/>
          <w:lang w:eastAsia="en-US"/>
        </w:rPr>
        <w:t>приемлимым</w:t>
      </w:r>
      <w:proofErr w:type="spellEnd"/>
      <w:r w:rsidRPr="00094496">
        <w:rPr>
          <w:rFonts w:eastAsia="Calibri"/>
          <w:color w:val="000000"/>
          <w:lang w:eastAsia="en-US"/>
        </w:rPr>
        <w:t xml:space="preserve"> для организации и, исходя из этого, какие риски превышают этот уровень.</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Таким образом, по результатам оценки рисков, мы получаем описание рисков, превышающих допустимый уровень и оценку величины этих рисков, которая определяется размером среднегодовых потерь. Далее необходимо принять решение по обработке рисков, ответить на следующие вопросы:</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Какой вариант обработки рисков выбираем?</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Если принимается решение о минимизации риска, то какие механизмы контроля необходимы?</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lastRenderedPageBreak/>
        <w:t>Насколько эффективны эти механизмы контроля и какой возврат инвестиций они обеспечат?</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На выходе данного процесса появляется план обработки рисков, определяющий способы обработки рисков, стоимость контрмер, а </w:t>
      </w:r>
      <w:r w:rsidR="00877634" w:rsidRPr="00094496">
        <w:rPr>
          <w:rFonts w:eastAsia="Calibri"/>
          <w:color w:val="000000"/>
          <w:lang w:eastAsia="en-US"/>
        </w:rPr>
        <w:t>также</w:t>
      </w:r>
      <w:r w:rsidRPr="00094496">
        <w:rPr>
          <w:rFonts w:eastAsia="Calibri"/>
          <w:color w:val="000000"/>
          <w:lang w:eastAsia="en-US"/>
        </w:rPr>
        <w:t xml:space="preserve"> сроки и ответственных за реализацию контрмер.</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Подводя итоги вышесказанного, обобщим их для торговой сети. Как уже было сказано, благодаря специфике работы торговой сети, атаки являются довольно редкими, так как даже при условии успешности, прибыль довольно мала. Однако вероятность угрозы все равно присутствует и руководству магазинов торговой сети, как и руководству компании в целом, необходимо осознавать и представлять возможные угрозы, чтобы иметь возможность подготовиться к ним и предотвратить их полностью, либо минимизировать возможный ущерб.</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 связи с этим, наиболее возможными видами атаки на торговую сеть являются следующие:</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ограбление магазина торговой сети. При данном типе атаки, злоумышленники могут довольствоваться лишь выручкой магазина и товаром, который в нем находится. Связи с финансовой системой у магазинов нет. Однако данный тип атаки является наиболее опасным для жизни как персонала, так и посетителей;</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получение несанкционированного доступа к веб-сайту торговой сети. Данный тип атаки наименее опасен, поскольку у сайта так же нету связи с финансовой системой сети. Однако злоумышленники могут испортить информацию на веб-сайте и благодаря этому извлечь какую-нибудь выгоду, либо осуществить «взлом» просто ради интереса;</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атака на головной офис компании. Данная угроза очень опасна прежде всего риском жертв среди сотрудников фирмы. При осуществлении данной атаки, преступники могут завладеть финансами и/или банковскими данными компании;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взлом банковского счета компании. В настоящее время у любой компании имеется свой счет, на котором находятся деньги фирмы. Естественно, данная угроза наименее зависима от сети, так как атака осуществляется на банк. Тем не менее, компания должна предусмотреть данный случай и минимизировать его возможность;</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недобросовестная конкуренция. Данная угроза так же присутствует всегда у любой компании, независимо от ее размера, поэтому ей необходимо уделить внимание при разработке политики информационной безопасности;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физическое воздействие на магазины компании (например, поджог).</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Ответственными за реализацию контрмер являются, безусловно, сотрудники системы безопасности компании, наравне с сотрудниками IT-отдела, которые отвечают за информационную безопасность торговой сети. </w:t>
      </w: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rPr>
          <w:rFonts w:eastAsia="Calibri"/>
          <w:color w:val="000000"/>
          <w:lang w:eastAsia="en-US"/>
        </w:rPr>
      </w:pPr>
      <w:r w:rsidRPr="00094496">
        <w:rPr>
          <w:rFonts w:eastAsia="Calibri"/>
          <w:color w:val="000000"/>
          <w:lang w:eastAsia="en-US"/>
        </w:rPr>
        <w:br w:type="page"/>
      </w:r>
    </w:p>
    <w:p w:rsidR="00094496" w:rsidRPr="00094496" w:rsidRDefault="00094496" w:rsidP="00094496">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lastRenderedPageBreak/>
        <w:t>Разработка мер защиты</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Построение надежной защиты включает оценку циркулирующей в компьютерной системе информации с целью уточнения степени ее конфиденциальности, анализа потенциальных угроз ее безопасности и установление необходимого режима ее защиты. </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Целями защиты информации являются: предотвращение утечки, хищения, утраты, искажения, подделки информации; предотвращение несанкционированных действий по уничтожению, модификации, копированию, блокированию информации; предотвращение других форм незаконного вмешательства в информационные ресурсы и информационные системы.</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При разработке политики безопасности можно использовать следующую модель (рис. 1), основанную на адаптации Общих Критериев (ISO 15408) и проведении анализа риска (ISO 17799). </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jc w:val="center"/>
        <w:outlineLvl w:val="1"/>
        <w:rPr>
          <w:rFonts w:eastAsia="Calibri"/>
          <w:color w:val="000000"/>
          <w:lang w:eastAsia="en-US"/>
        </w:rPr>
      </w:pPr>
      <w:r w:rsidRPr="00094496">
        <w:rPr>
          <w:rFonts w:ascii="Calibri" w:eastAsia="Calibri" w:hAnsi="Calibri"/>
          <w:noProof/>
          <w:color w:val="000000"/>
        </w:rPr>
        <w:drawing>
          <wp:inline distT="0" distB="0" distL="0" distR="0" wp14:anchorId="5E233D31" wp14:editId="153F35B7">
            <wp:extent cx="4312920" cy="3666490"/>
            <wp:effectExtent l="0" t="0" r="0" b="0"/>
            <wp:docPr id="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2920" cy="3666490"/>
                    </a:xfrm>
                    <a:prstGeom prst="rect">
                      <a:avLst/>
                    </a:prstGeom>
                    <a:noFill/>
                    <a:ln>
                      <a:noFill/>
                    </a:ln>
                  </pic:spPr>
                </pic:pic>
              </a:graphicData>
            </a:graphic>
          </wp:inline>
        </w:drawing>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jc w:val="center"/>
        <w:outlineLvl w:val="1"/>
        <w:rPr>
          <w:rFonts w:eastAsia="Calibri"/>
          <w:color w:val="000000"/>
          <w:lang w:eastAsia="en-US"/>
        </w:rPr>
      </w:pPr>
      <w:r w:rsidRPr="00094496">
        <w:rPr>
          <w:rFonts w:eastAsia="Calibri"/>
          <w:color w:val="000000"/>
          <w:lang w:eastAsia="en-US"/>
        </w:rPr>
        <w:t>Рис.3.</w:t>
      </w:r>
      <w:proofErr w:type="gramStart"/>
      <w:r w:rsidRPr="00094496">
        <w:rPr>
          <w:rFonts w:eastAsia="Calibri"/>
          <w:color w:val="000000"/>
          <w:lang w:eastAsia="en-US"/>
        </w:rPr>
        <w:t>2.–</w:t>
      </w:r>
      <w:proofErr w:type="gramEnd"/>
      <w:r w:rsidRPr="00094496">
        <w:rPr>
          <w:rFonts w:eastAsia="Calibri"/>
          <w:color w:val="000000"/>
          <w:lang w:eastAsia="en-US"/>
        </w:rPr>
        <w:t>Модель построения корпоративной системы защиты информации</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Представленная модель – это совокупность объективных внешних и внутренних факторов и их влияние на состояние информационной безопасности на объекте и на сохранность материальных или информационных ресурсов.</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Рассматриваются следующие объективные факторы:</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угрозы информационной безопасности, характеризующиеся вероятностью возникновения и вероятностью реализации;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уязвимости информационной системы или системы контрмер (системы информационной безопасности), влияющие на вероятность реализации угрозы;</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 xml:space="preserve">риск – фактор, отражающий возможный ущерб организации в результате реализации угрозы информационной безопасности: утечки информации и ее </w:t>
      </w:r>
      <w:r w:rsidRPr="00094496">
        <w:rPr>
          <w:rFonts w:eastAsia="Calibri"/>
          <w:color w:val="000000"/>
        </w:rPr>
        <w:lastRenderedPageBreak/>
        <w:t>неправомерного использования (риск в конечном итоге отражает вероятные финансовые потери – прямые или косвенные).</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Для создания эффективной политики безопасности предполагается первоначально провести анализ рисков в области информационной безопасности. Затем определить оптимальный уровень риска для предприятия на основе заданного критерия. Политику безопасности и соответствующую корпоративную систему защиты информации предстоит построить таким образом, чтобы достичь заданного уровня риска.</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Предлагаемая методика разработки политики информационной безопасности современного предприятия позволяет полностью проанализировать и документально оформить требования, связанные с обеспечением информационной безопасности, избежать расходов на излишние меры безопасности, возможные при субъективной оценке рисков, оказать помощь в планировании и осуществлении защиты на всех стадиях жизненного цикла информационных систем, обеспечить проведение работ в сжатые сроки, представить обоснование для выбора мер противодействия, оценить эффективность контрмер, сравнить различные варианты контрмер.</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ходе работ должны быть установлены границы исследования. Для этого необходимо выделить ресурсы информационной системы, для которых в дальнейшем будут получены оценки рисков. При этом предстоит разделить рассматриваемые ресурсы и внешние элементы, с которыми осуществляется взаимодействие. Ресурсами могут быть средства вычислительной техники, программное обеспечение, данные, а также информационные ресурсы – отдельные документы и отдельные массивы документов, документы и массивы документов в информационных системах (архивах, фондах, банках данных, других информационных системах). Примерами внешних элементов являются сети связи, внешние сервисы и т.п.</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При построении модели будут учитываться взаимосвязи между ресурсами. Например, выход из строя какого-либо оборудования может привести к потере данных или выходу из строя другого критически важного элемента системы. Подобные взаимосвязи определяют основу построения модели организации с точки зрения ИБ.</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Эта модель, в соответствии с предлагаемой методикой, строится следующим образом: для выделенных ресурсов определяется их ценность, как с точки зрения ассоциированных с ними возможных финансовых потерь, так и с точки зрения ущерба репутации организации, дезорганизации ее деятельности, нематериального ущерба от разглашения конфиденциальной информации и т.д. Затем описываются взаимосвязи ресурсов, определяются угрозы безопасности и оцениваются вероятности их реализации.</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основе построенной модели можно обоснованно выбрать систему контрмер, снижающих риски до допустимых уровней и обладающих наибольшей ценовой эффективностью. Частью системы контрмер будут рекомендации по проведению регулярных проверок эффективности системы защиты.</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Обеспечение повышенных требований к ИБ предполагает соответствующие мероприятия на всех этапах жизненного цикла информационных технологий. </w:t>
      </w:r>
      <w:r w:rsidRPr="00094496">
        <w:rPr>
          <w:rFonts w:eastAsia="Calibri"/>
          <w:color w:val="000000"/>
          <w:lang w:eastAsia="en-US"/>
        </w:rPr>
        <w:lastRenderedPageBreak/>
        <w:t>Планирование этих мероприятий производится по завершении этапа анализа рисков и выбора контрмер. Обязательной составной частью этих планов является периодическая проверка соответствия существующего режима ИБ политике безопасности, сертификация информационной системы (технологии) на соответствие требованиям определенного стандарта безопасности.</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 завершении работ, можно будет определить меру гарантии безопасности информационной среды, основанную на оценке, с которой можно доверять информационной среде объекта. Данный подход предполагает, что большая гарантия следует из применения больших усилий при проведении оценки безопасности. Адекватность оценки основана на вовлечении в процесс оценки большего числа элементов информационной среды объекта, глубине, достигаемой за счет использования при проектировании системы обеспечения безопасности большего числа проектов и описаний деталей выполнения, строгости, которая заключается в применении большего числа инструментов поиска и методов, направленных на обнаружение менее очевидных уязвимостей или на уменьшение вероятности их наличия.</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вооруженная охрана магазинов торговой сети и офисов компании;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четкая и строгая иерархия должностей и полномочий в компании. Каждый должен заниматься строго своим заданием;</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обязательная экстренная связь каждого магазина с милицией и пожарной службой (наличие кнопок экстренного вызова) и четкий инструктаж персонала на случай чрезвычайного происшествия;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строгий подбор сотрудников с привлечением, при необходимости, милиции;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защита главных серверов компании (если такие существуют) и важной корпоративной почты;</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 xml:space="preserve">использование новейших средств защиты (антивирусные продукты, </w:t>
      </w:r>
      <w:proofErr w:type="spellStart"/>
      <w:r w:rsidRPr="00094496">
        <w:rPr>
          <w:rFonts w:eastAsia="Calibri"/>
          <w:color w:val="000000"/>
        </w:rPr>
        <w:t>файерволы</w:t>
      </w:r>
      <w:proofErr w:type="spellEnd"/>
      <w:r w:rsidRPr="00094496">
        <w:rPr>
          <w:rFonts w:eastAsia="Calibri"/>
          <w:color w:val="000000"/>
        </w:rPr>
        <w:t>) персональных компьютеров сотрудников и обязательное использование лишь лицензионных продуктов;</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разграничение доступа к финансовым отделам. Уборщица не должна знать номер банковского счета фирмы и тем более, его пароля;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проведение регулярных бесед и инструктажей с сотрудниками;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наличие как в магазинах, так и в офисах, наглядного отображения плана по работе во время чрезвычайных ситуаций.</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 </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lastRenderedPageBreak/>
        <w:t>Отдельный раздел законопроекта "О коммерческой тайне", посвященный организации защиты коммерческой информации, определяет необходимый комплекс мероприятий по ее защите:</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особого режима конфиденциальности;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ограничение доступа к конфиденциальной информации;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организационных мер и технических средств защиты информации;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осуществление контроля за соблюдением установленного режима конфиденциальности.</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Установление особого режима конфиденциальности направлено на создание условий для обеспечения физической защиты носителей конфиденциальной информации. Как правило, особый режим конфиденциальности подразумевает:</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охраны помещений, в которых содержатся носители конфиденциальной информации;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режима работы в помещениях, в которых содержатся носители конфиденциальной информации;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пропускного режима в помещения, содержащие носители конфиденциальной информации;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закрепление технических средств обработки конфиденциальной информации за сотрудниками, определение персональной ответственности за их сохранность;</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порядка пользования носителями конфиденциальной информации (учет, хранение, передача другим должностным лицам, уничтожение, отчетность);</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ремонта технических средств обработки конфиденциальной информации;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контроля за установленным порядком.</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Эффективность защиты информации в автоматизированных системах достигается применением средств защиты информации (СЗИ). Под средством защиты информации понимается техническое, программное средство или материал, предназначенные или используемые для защиты информации. В настоящее время на рынке представлено большое разнообразие средств защиты информации, которые условно можно разделить на несколько групп:</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разграничение доступа к информации в автоматизированных системах;</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информации при передаче ее по каналам связи;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от утечки информации по различным физическим полям, возникающим при работе технических средств автоматизированных систем;</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lastRenderedPageBreak/>
        <w:t>средства, обеспечивающие защиту от воздействия программ-вирусов;</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материалы, обеспечивающие безопасность хранения, транспортировки носителей информации и защиту их от копирования.</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Радикальным способом защиты информации от утечки по физическим полям является электромагнитное экранирование технических устройств и помещений, однако это способ требует значительных капитальных затрат и практически не применяется. </w:t>
      </w:r>
      <w:r w:rsidRPr="00094496">
        <w:rPr>
          <w:rFonts w:eastAsia="Calibri"/>
          <w:color w:val="000000"/>
          <w:lang w:eastAsia="en-US"/>
        </w:rPr>
        <w:tab/>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Обеспечение требуемой защиты информационных ресурсов предприятий в этих условиях достигается применением дополнительных инструментальных средств. К их числу относятся: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анализа защищенности операционных систем и сетевых сервисов;</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обнаружения опасных информационных воздействий (атак) в сетях.</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Средства анализа защищенности операционных систем позволяют осуществлять ревизию механизмов разграничения доступа, идентификации и аутентификации, средств мониторинга, аудита и других компонентов операционных систем с точки зрения соответствия их настроек и конфигурации установленным в организации. Кроме этого, средствами данного класса проводится контроль целостности и неизменности программных средств и системных установок, и проверка наличия уязвимостей системных и прикладных служб. Как правило, такие проверки проводятся с использованием базы данных уязвимостей операционных систем и сервисных служб, которые могут обновляться по мере выявления новых уязвимостей.                            </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 </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вооруженная охрана магазинов торговой сети и офисов компании;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четкая и строгая иерархия должностей и полномочий в компании. Каждый должен заниматься строго своим заданием;</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обязательная экстренная связь каждого магазина с милицией и пожарной службой (наличие кнопок экстренного вызова) и четкий инструктаж персонала на случай чрезвычайного происшествия;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lastRenderedPageBreak/>
        <w:t>строгий подбор сотрудников с привлечением, при необходимости, милиции;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защита главных серверов компании (если такие существуют) и важной корпоративной почты;</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 xml:space="preserve">использование новейших средств защиты (антивирусные продукты, </w:t>
      </w:r>
      <w:proofErr w:type="spellStart"/>
      <w:r w:rsidRPr="00094496">
        <w:rPr>
          <w:rFonts w:eastAsia="Calibri"/>
          <w:color w:val="000000"/>
        </w:rPr>
        <w:t>файерволы</w:t>
      </w:r>
      <w:proofErr w:type="spellEnd"/>
      <w:r w:rsidRPr="00094496">
        <w:rPr>
          <w:rFonts w:eastAsia="Calibri"/>
          <w:color w:val="000000"/>
        </w:rPr>
        <w:t>) персональных компьютеров сотрудников и обязательное использование лишь лицензионных продуктов;</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разграничение доступа к финансовым отделам. Уборщица не должна знать номер банковского счета фирмы и тем более, его пароля;</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проведение регулярных бесед и инструктажей с сотрудниками;</w:t>
      </w:r>
    </w:p>
    <w:p w:rsidR="00094496" w:rsidRPr="00094496" w:rsidRDefault="00094496" w:rsidP="00094496">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наличие как в магазинах, так и в офисах, наглядного отображения плана по работе во время чрезвычайных ситуаций.</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 </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outlineLvl w:val="1"/>
        <w:rPr>
          <w:rFonts w:eastAsia="Calibri"/>
          <w:color w:val="000000"/>
          <w:lang w:eastAsia="en-US"/>
        </w:rPr>
      </w:pPr>
    </w:p>
    <w:p w:rsidR="00094496" w:rsidRPr="00094496" w:rsidRDefault="00094496" w:rsidP="0009449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Calibri"/>
          <w:color w:val="000000"/>
          <w:lang w:eastAsia="en-US"/>
        </w:rPr>
      </w:pPr>
      <w:r w:rsidRPr="00094496">
        <w:rPr>
          <w:rFonts w:eastAsia="Calibri"/>
          <w:color w:val="000000"/>
          <w:lang w:eastAsia="en-US"/>
        </w:rPr>
        <w:br w:type="page"/>
      </w:r>
    </w:p>
    <w:p w:rsidR="00094496" w:rsidRPr="00094496" w:rsidRDefault="00094496" w:rsidP="00094496">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 w:val="32"/>
          <w:szCs w:val="32"/>
        </w:rPr>
      </w:pPr>
      <w:r w:rsidRPr="00094496">
        <w:rPr>
          <w:rFonts w:eastAsia="Calibri"/>
          <w:b/>
          <w:bCs/>
          <w:kern w:val="32"/>
          <w:sz w:val="32"/>
          <w:szCs w:val="32"/>
        </w:rPr>
        <w:lastRenderedPageBreak/>
        <w:t>Выводы</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Важно помнить, что прежде чем внедрять какие-либо решения по защите информации необходимо разработать политику безопасности, адекватную целям и задачам современного предприятия. В частности, политика безопасности должна описывать порядок предоставления и использования прав доступа пользователей, а также требования отчетности пользователей за свои действия в вопросах безопасности. Система информационной безопасности (СИБ) окажется эффективной, если она будет надежно поддерживать выполнение правил политики безопасности, и наоборот. Этапы построения политики безопасности – это внесение в описание объекта автоматизации структуры ценности и проведение анализа риска, и определение правил для любого процесса пользования данным видом доступа к ресурсам объекта автоматизации, имеющим данную степень ценности. При этом политику безопасности желательно оформить в виде отдельного документа и утвердить руководством предприятия.</w:t>
      </w:r>
    </w:p>
    <w:p w:rsidR="00094496" w:rsidRPr="00094496" w:rsidRDefault="00094496" w:rsidP="00094496">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Приведенные выше меры по защите информации в торговой сети являются лишь примерными. В реальности, следует провести комплексную оценку с привлечением специализированных людей, которые являются экспе</w:t>
      </w:r>
      <w:r>
        <w:rPr>
          <w:rFonts w:eastAsia="Calibri"/>
          <w:color w:val="000000"/>
          <w:lang w:eastAsia="en-US"/>
        </w:rPr>
        <w:t xml:space="preserve">ртами </w:t>
      </w:r>
      <w:r w:rsidRPr="00094496">
        <w:rPr>
          <w:rFonts w:eastAsia="Calibri"/>
          <w:color w:val="000000"/>
          <w:lang w:eastAsia="en-US"/>
        </w:rPr>
        <w:t>в вопросах обеспечения ИБ и проведением специальных тестов и экспериментов.</w:t>
      </w:r>
    </w:p>
    <w:p w:rsidR="00270BA6" w:rsidRDefault="00270BA6"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8F651D" w:rsidP="008F651D">
      <w:pPr>
        <w:ind w:firstLine="851"/>
        <w:jc w:val="center"/>
        <w:rPr>
          <w:b/>
          <w:bCs/>
          <w:color w:val="000000"/>
          <w:lang w:eastAsia="be-BY"/>
        </w:rPr>
      </w:pPr>
    </w:p>
    <w:p w:rsidR="008F651D" w:rsidRDefault="002A101B" w:rsidP="008F651D">
      <w:pPr>
        <w:pStyle w:val="afff6"/>
        <w:numPr>
          <w:ilvl w:val="0"/>
          <w:numId w:val="0"/>
        </w:numPr>
        <w:ind w:right="0" w:firstLine="851"/>
        <w:jc w:val="center"/>
        <w:rPr>
          <w:b/>
          <w:noProof/>
          <w:lang w:val="be-BY" w:eastAsia="be-BY"/>
        </w:rPr>
      </w:pPr>
      <w:r>
        <w:rPr>
          <w:b/>
          <w:noProof/>
          <w:lang w:eastAsia="be-BY"/>
        </w:rPr>
        <w:lastRenderedPageBreak/>
        <w:t>/</w:t>
      </w:r>
      <w:r w:rsidR="008F651D">
        <w:rPr>
          <w:b/>
          <w:noProof/>
          <w:lang w:val="be-BY" w:eastAsia="be-BY"/>
        </w:rPr>
        <w:t>Практическое занятие №4</w:t>
      </w:r>
    </w:p>
    <w:p w:rsidR="008F651D" w:rsidRDefault="008F651D" w:rsidP="008F651D">
      <w:pPr>
        <w:pStyle w:val="afff6"/>
        <w:numPr>
          <w:ilvl w:val="0"/>
          <w:numId w:val="0"/>
        </w:numPr>
        <w:ind w:right="0" w:firstLine="851"/>
        <w:rPr>
          <w:b/>
          <w:noProof/>
          <w:lang w:eastAsia="be-BY"/>
        </w:rPr>
      </w:pPr>
      <w:r>
        <w:rPr>
          <w:b/>
          <w:noProof/>
          <w:lang w:eastAsia="be-BY"/>
        </w:rPr>
        <w:t>Тема: «Настройка Брандмауэра Windows»</w:t>
      </w:r>
    </w:p>
    <w:p w:rsidR="008F651D" w:rsidRDefault="008F651D" w:rsidP="008F651D">
      <w:pPr>
        <w:shd w:val="clear" w:color="auto" w:fill="FFFFFF"/>
        <w:ind w:firstLine="851"/>
        <w:outlineLvl w:val="1"/>
        <w:rPr>
          <w:color w:val="000000" w:themeColor="text1"/>
        </w:rPr>
      </w:pPr>
      <w:r>
        <w:rPr>
          <w:b/>
          <w:color w:val="000000" w:themeColor="text1"/>
        </w:rPr>
        <w:t>Цель</w:t>
      </w:r>
      <w:r>
        <w:rPr>
          <w:color w:val="000000" w:themeColor="text1"/>
        </w:rPr>
        <w:t>: Овладение навыками настройки и использования Брандмауэра Windows.</w:t>
      </w:r>
    </w:p>
    <w:p w:rsidR="008F651D" w:rsidRDefault="008F651D" w:rsidP="008F651D">
      <w:pPr>
        <w:shd w:val="clear" w:color="auto" w:fill="FFFFFF"/>
        <w:ind w:firstLine="851"/>
        <w:outlineLvl w:val="1"/>
        <w:rPr>
          <w:color w:val="000000" w:themeColor="text1"/>
          <w:lang w:val="be-BY"/>
        </w:rPr>
      </w:pPr>
      <w:r>
        <w:rPr>
          <w:color w:val="000000" w:themeColor="text1"/>
          <w:lang w:val="be-BY"/>
        </w:rPr>
        <w:t>1. Включение брандмауэра</w:t>
      </w:r>
    </w:p>
    <w:p w:rsidR="008F651D" w:rsidRDefault="008F651D" w:rsidP="008F651D">
      <w:pPr>
        <w:shd w:val="clear" w:color="auto" w:fill="FFFFFF"/>
        <w:ind w:firstLine="0"/>
        <w:jc w:val="center"/>
        <w:outlineLvl w:val="1"/>
        <w:rPr>
          <w:color w:val="000000" w:themeColor="text1"/>
          <w:lang w:val="be-BY"/>
        </w:rPr>
      </w:pPr>
      <w:r>
        <w:rPr>
          <w:noProof/>
          <w:color w:val="000000" w:themeColor="text1"/>
        </w:rPr>
        <w:drawing>
          <wp:inline distT="0" distB="0" distL="0" distR="0">
            <wp:extent cx="6372225" cy="33623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72225" cy="3362325"/>
                    </a:xfrm>
                    <a:prstGeom prst="rect">
                      <a:avLst/>
                    </a:prstGeom>
                    <a:noFill/>
                    <a:ln>
                      <a:noFill/>
                    </a:ln>
                  </pic:spPr>
                </pic:pic>
              </a:graphicData>
            </a:graphic>
          </wp:inline>
        </w:drawing>
      </w:r>
    </w:p>
    <w:p w:rsidR="008F651D" w:rsidRDefault="008F651D" w:rsidP="008F651D">
      <w:pPr>
        <w:shd w:val="clear" w:color="auto" w:fill="FFFFFF"/>
        <w:spacing w:before="240" w:after="240"/>
        <w:ind w:firstLine="0"/>
        <w:jc w:val="center"/>
        <w:outlineLvl w:val="1"/>
        <w:rPr>
          <w:color w:val="000000" w:themeColor="text1"/>
          <w:lang w:val="be-BY"/>
        </w:rPr>
      </w:pPr>
      <w:r>
        <w:rPr>
          <w:color w:val="000000" w:themeColor="text1"/>
          <w:lang w:val="be-BY"/>
        </w:rPr>
        <w:t>Рисунок 4.1 – Включение брандмауэра</w:t>
      </w:r>
    </w:p>
    <w:p w:rsidR="008F651D" w:rsidRDefault="008F651D" w:rsidP="008F651D">
      <w:pPr>
        <w:shd w:val="clear" w:color="auto" w:fill="FFFFFF"/>
        <w:spacing w:before="120" w:after="240"/>
        <w:ind w:firstLine="851"/>
        <w:jc w:val="center"/>
        <w:outlineLvl w:val="1"/>
        <w:rPr>
          <w:color w:val="000000" w:themeColor="text1"/>
          <w:lang w:val="be-BY"/>
        </w:rPr>
      </w:pPr>
      <w:r>
        <w:rPr>
          <w:color w:val="000000" w:themeColor="text1"/>
          <w:lang w:val="be-BY"/>
        </w:rPr>
        <w:t>2. Настройка входящих и исходящих подключений</w:t>
      </w:r>
      <w:r>
        <w:rPr>
          <w:noProof/>
          <w:lang w:val="be-BY"/>
        </w:rPr>
        <w:t xml:space="preserve"> </w:t>
      </w:r>
      <w:r w:rsidR="00910FC1">
        <w:rPr>
          <w:noProof/>
        </w:rPr>
        <w:drawing>
          <wp:inline distT="0" distB="0" distL="0" distR="0" wp14:anchorId="2E7F4576" wp14:editId="3607CE3D">
            <wp:extent cx="5657214" cy="356235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64472" cy="3566920"/>
                    </a:xfrm>
                    <a:prstGeom prst="rect">
                      <a:avLst/>
                    </a:prstGeom>
                  </pic:spPr>
                </pic:pic>
              </a:graphicData>
            </a:graphic>
          </wp:inline>
        </w:drawing>
      </w:r>
    </w:p>
    <w:p w:rsidR="008F651D" w:rsidRDefault="003B1A26" w:rsidP="0093290D">
      <w:pPr>
        <w:shd w:val="clear" w:color="auto" w:fill="FFFFFF"/>
        <w:spacing w:before="120"/>
        <w:ind w:firstLine="851"/>
        <w:jc w:val="center"/>
        <w:outlineLvl w:val="1"/>
        <w:rPr>
          <w:color w:val="000000" w:themeColor="text1"/>
          <w:lang w:val="be-BY"/>
        </w:rPr>
      </w:pPr>
      <w:r>
        <w:rPr>
          <w:noProof/>
        </w:rPr>
        <w:lastRenderedPageBreak/>
        <w:drawing>
          <wp:anchor distT="0" distB="0" distL="114300" distR="114300" simplePos="0" relativeHeight="251658240" behindDoc="0" locked="0" layoutInCell="1" allowOverlap="1" wp14:anchorId="081F0CEA" wp14:editId="2A3F0F7A">
            <wp:simplePos x="0" y="0"/>
            <wp:positionH relativeFrom="margin">
              <wp:align>center</wp:align>
            </wp:positionH>
            <wp:positionV relativeFrom="paragraph">
              <wp:posOffset>0</wp:posOffset>
            </wp:positionV>
            <wp:extent cx="5478780" cy="4432300"/>
            <wp:effectExtent l="0" t="0" r="7620" b="635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8780" cy="4432300"/>
                    </a:xfrm>
                    <a:prstGeom prst="rect">
                      <a:avLst/>
                    </a:prstGeom>
                    <a:noFill/>
                  </pic:spPr>
                </pic:pic>
              </a:graphicData>
            </a:graphic>
            <wp14:sizeRelH relativeFrom="margin">
              <wp14:pctWidth>0</wp14:pctWidth>
            </wp14:sizeRelH>
            <wp14:sizeRelV relativeFrom="margin">
              <wp14:pctHeight>0</wp14:pctHeight>
            </wp14:sizeRelV>
          </wp:anchor>
        </w:drawing>
      </w:r>
      <w:r w:rsidR="008F651D">
        <w:rPr>
          <w:color w:val="000000" w:themeColor="text1"/>
          <w:lang w:val="be-BY"/>
        </w:rPr>
        <w:t>Рисунок 4.2 – Правила для входящих подключений</w:t>
      </w:r>
      <w:r w:rsidR="00910FC1" w:rsidRPr="00910FC1">
        <w:rPr>
          <w:noProof/>
        </w:rPr>
        <w:t xml:space="preserve"> </w:t>
      </w:r>
      <w:r w:rsidR="00910FC1">
        <w:rPr>
          <w:noProof/>
        </w:rPr>
        <w:drawing>
          <wp:inline distT="0" distB="0" distL="0" distR="0" wp14:anchorId="3A24117F" wp14:editId="14C01845">
            <wp:extent cx="5743575" cy="43092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4132" cy="4309673"/>
                    </a:xfrm>
                    <a:prstGeom prst="rect">
                      <a:avLst/>
                    </a:prstGeom>
                  </pic:spPr>
                </pic:pic>
              </a:graphicData>
            </a:graphic>
          </wp:inline>
        </w:drawing>
      </w:r>
      <w:r w:rsidR="008F651D">
        <w:rPr>
          <w:noProof/>
        </w:rPr>
        <w:t xml:space="preserve">  </w:t>
      </w:r>
      <w:r w:rsidR="008F651D">
        <w:rPr>
          <w:color w:val="000000" w:themeColor="text1"/>
          <w:lang w:val="be-BY"/>
        </w:rPr>
        <w:t>Рисунок 4.3 – Правила для исходящих подключений</w:t>
      </w:r>
    </w:p>
    <w:p w:rsidR="008F651D" w:rsidRDefault="008F651D" w:rsidP="008F651D">
      <w:pPr>
        <w:shd w:val="clear" w:color="auto" w:fill="FFFFFF"/>
        <w:spacing w:before="240"/>
        <w:ind w:firstLine="851"/>
        <w:jc w:val="center"/>
        <w:rPr>
          <w:color w:val="000000" w:themeColor="text1"/>
          <w:lang w:val="be-BY" w:eastAsia="be-BY"/>
        </w:rPr>
      </w:pPr>
      <w:r>
        <w:rPr>
          <w:color w:val="000000" w:themeColor="text1"/>
          <w:lang w:val="be-BY" w:eastAsia="be-BY"/>
        </w:rPr>
        <w:lastRenderedPageBreak/>
        <w:t>Рисунок 4.4 - Мастер создания правил</w:t>
      </w:r>
    </w:p>
    <w:p w:rsidR="008F651D" w:rsidRDefault="008F651D" w:rsidP="008F651D">
      <w:pPr>
        <w:shd w:val="clear" w:color="auto" w:fill="FFFFFF"/>
        <w:spacing w:after="120"/>
        <w:ind w:firstLine="851"/>
        <w:rPr>
          <w:noProof/>
        </w:rPr>
      </w:pPr>
      <w:r>
        <w:rPr>
          <w:color w:val="000000" w:themeColor="text1"/>
          <w:lang w:val="be-BY" w:eastAsia="be-BY"/>
        </w:rPr>
        <w:t>3. Установка пути к приложению (mathcad.</w:t>
      </w:r>
      <w:r>
        <w:rPr>
          <w:color w:val="000000" w:themeColor="text1"/>
          <w:lang w:val="en-US" w:eastAsia="be-BY"/>
        </w:rPr>
        <w:t>exe</w:t>
      </w:r>
      <w:r>
        <w:rPr>
          <w:color w:val="000000" w:themeColor="text1"/>
          <w:lang w:val="be-BY" w:eastAsia="be-BY"/>
        </w:rPr>
        <w:t>) и далее блокировка подключений.</w:t>
      </w:r>
      <w:r>
        <w:rPr>
          <w:noProof/>
          <w:lang w:val="be-BY"/>
        </w:rPr>
        <w:t xml:space="preserve"> </w:t>
      </w:r>
    </w:p>
    <w:p w:rsidR="008F651D" w:rsidRPr="00910FC1" w:rsidRDefault="00910FC1" w:rsidP="008F651D">
      <w:pPr>
        <w:shd w:val="clear" w:color="auto" w:fill="FFFFFF"/>
        <w:spacing w:after="120"/>
        <w:ind w:firstLine="0"/>
        <w:jc w:val="center"/>
        <w:rPr>
          <w:color w:val="000000" w:themeColor="text1"/>
          <w:lang w:val="en-US" w:eastAsia="be-BY"/>
        </w:rPr>
      </w:pPr>
      <w:r>
        <w:rPr>
          <w:noProof/>
        </w:rPr>
        <w:drawing>
          <wp:inline distT="0" distB="0" distL="0" distR="0" wp14:anchorId="48BE108C" wp14:editId="5C91F393">
            <wp:extent cx="5248275" cy="427654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5617" cy="4282530"/>
                    </a:xfrm>
                    <a:prstGeom prst="rect">
                      <a:avLst/>
                    </a:prstGeom>
                  </pic:spPr>
                </pic:pic>
              </a:graphicData>
            </a:graphic>
          </wp:inline>
        </w:drawing>
      </w:r>
    </w:p>
    <w:p w:rsidR="008F651D" w:rsidRDefault="008F651D" w:rsidP="008F651D">
      <w:pPr>
        <w:shd w:val="clear" w:color="auto" w:fill="FFFFFF"/>
        <w:spacing w:before="240" w:after="240"/>
        <w:ind w:firstLine="851"/>
        <w:jc w:val="center"/>
        <w:rPr>
          <w:color w:val="000000" w:themeColor="text1"/>
          <w:lang w:val="be-BY" w:eastAsia="be-BY"/>
        </w:rPr>
      </w:pPr>
      <w:r>
        <w:rPr>
          <w:color w:val="000000" w:themeColor="text1"/>
          <w:lang w:val="be-BY" w:eastAsia="be-BY"/>
        </w:rPr>
        <w:t xml:space="preserve"> Рисунок 4.5 - Мастер создания правил, выбор пути</w:t>
      </w:r>
      <w:r>
        <w:rPr>
          <w:noProof/>
          <w:color w:val="000000" w:themeColor="text1"/>
        </w:rPr>
        <w:drawing>
          <wp:inline distT="0" distB="0" distL="0" distR="0">
            <wp:extent cx="5000625" cy="4067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00625" cy="4067175"/>
                    </a:xfrm>
                    <a:prstGeom prst="rect">
                      <a:avLst/>
                    </a:prstGeom>
                    <a:noFill/>
                    <a:ln>
                      <a:noFill/>
                    </a:ln>
                  </pic:spPr>
                </pic:pic>
              </a:graphicData>
            </a:graphic>
          </wp:inline>
        </w:drawing>
      </w:r>
    </w:p>
    <w:p w:rsidR="008F651D" w:rsidRDefault="008F651D" w:rsidP="008F651D">
      <w:pPr>
        <w:shd w:val="clear" w:color="auto" w:fill="FFFFFF"/>
        <w:spacing w:before="120"/>
        <w:ind w:firstLine="851"/>
        <w:jc w:val="center"/>
        <w:rPr>
          <w:color w:val="000000" w:themeColor="text1"/>
          <w:lang w:val="be-BY" w:eastAsia="be-BY"/>
        </w:rPr>
      </w:pPr>
      <w:r>
        <w:rPr>
          <w:color w:val="000000" w:themeColor="text1"/>
          <w:lang w:val="be-BY" w:eastAsia="be-BY"/>
        </w:rPr>
        <w:lastRenderedPageBreak/>
        <w:t>Рисунок 4.6 - Блокировка/разрешение подключения</w:t>
      </w:r>
    </w:p>
    <w:p w:rsidR="008F651D" w:rsidRDefault="008F651D" w:rsidP="008F651D">
      <w:pPr>
        <w:shd w:val="clear" w:color="auto" w:fill="FFFFFF"/>
        <w:ind w:firstLine="0"/>
        <w:jc w:val="center"/>
        <w:rPr>
          <w:color w:val="000000" w:themeColor="text1"/>
          <w:lang w:eastAsia="be-BY"/>
        </w:rPr>
      </w:pPr>
      <w:r>
        <w:rPr>
          <w:noProof/>
          <w:color w:val="000000" w:themeColor="text1"/>
        </w:rPr>
        <w:drawing>
          <wp:inline distT="0" distB="0" distL="0" distR="0">
            <wp:extent cx="5324475" cy="4333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4475" cy="4333875"/>
                    </a:xfrm>
                    <a:prstGeom prst="rect">
                      <a:avLst/>
                    </a:prstGeom>
                    <a:noFill/>
                    <a:ln>
                      <a:noFill/>
                    </a:ln>
                  </pic:spPr>
                </pic:pic>
              </a:graphicData>
            </a:graphic>
          </wp:inline>
        </w:drawing>
      </w:r>
    </w:p>
    <w:p w:rsidR="008F651D" w:rsidRDefault="008F651D" w:rsidP="008F651D">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7</w:t>
      </w:r>
      <w:r>
        <w:rPr>
          <w:color w:val="000000" w:themeColor="text1"/>
          <w:lang w:val="be-BY" w:eastAsia="be-BY"/>
        </w:rPr>
        <w:t xml:space="preserve"> - Выбор имени</w:t>
      </w:r>
    </w:p>
    <w:p w:rsidR="008F651D" w:rsidRDefault="008F651D" w:rsidP="008F651D">
      <w:pPr>
        <w:shd w:val="clear" w:color="auto" w:fill="FFFFFF"/>
        <w:ind w:firstLine="851"/>
        <w:rPr>
          <w:color w:val="000000" w:themeColor="text1"/>
          <w:lang w:val="be-BY" w:eastAsia="be-BY"/>
        </w:rPr>
      </w:pPr>
      <w:r>
        <w:rPr>
          <w:color w:val="000000" w:themeColor="text1"/>
          <w:lang w:val="be-BY" w:eastAsia="be-BY"/>
        </w:rPr>
        <w:t>4. Наблюдаем правило в общем списке, а далее просматриваем его свойства.</w:t>
      </w:r>
    </w:p>
    <w:p w:rsidR="008F651D" w:rsidRDefault="00910FC1" w:rsidP="008F651D">
      <w:pPr>
        <w:shd w:val="clear" w:color="auto" w:fill="FFFFFF"/>
        <w:ind w:firstLine="0"/>
        <w:jc w:val="center"/>
        <w:rPr>
          <w:color w:val="000000" w:themeColor="text1"/>
          <w:lang w:val="be-BY" w:eastAsia="be-BY"/>
        </w:rPr>
      </w:pPr>
      <w:r>
        <w:rPr>
          <w:noProof/>
        </w:rPr>
        <w:drawing>
          <wp:inline distT="0" distB="0" distL="0" distR="0" wp14:anchorId="32C79203" wp14:editId="74F1E16A">
            <wp:extent cx="5776389" cy="43338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7145" cy="4334442"/>
                    </a:xfrm>
                    <a:prstGeom prst="rect">
                      <a:avLst/>
                    </a:prstGeom>
                  </pic:spPr>
                </pic:pic>
              </a:graphicData>
            </a:graphic>
          </wp:inline>
        </w:drawing>
      </w:r>
      <w:r w:rsidR="008F651D">
        <w:rPr>
          <w:color w:val="000000" w:themeColor="text1"/>
          <w:lang w:val="be-BY" w:eastAsia="be-BY"/>
        </w:rPr>
        <w:t xml:space="preserve"> </w:t>
      </w:r>
    </w:p>
    <w:p w:rsidR="008F651D" w:rsidRDefault="008F651D" w:rsidP="008F651D">
      <w:pPr>
        <w:shd w:val="clear" w:color="auto" w:fill="FFFFFF"/>
        <w:ind w:firstLine="851"/>
        <w:jc w:val="center"/>
        <w:rPr>
          <w:color w:val="000000" w:themeColor="text1"/>
          <w:lang w:val="be-BY" w:eastAsia="be-BY"/>
        </w:rPr>
      </w:pPr>
      <w:r>
        <w:rPr>
          <w:color w:val="000000" w:themeColor="text1"/>
          <w:lang w:val="be-BY" w:eastAsia="be-BY"/>
        </w:rPr>
        <w:lastRenderedPageBreak/>
        <w:t>Рисунок 4.</w:t>
      </w:r>
      <w:r>
        <w:rPr>
          <w:color w:val="000000" w:themeColor="text1"/>
          <w:lang w:eastAsia="be-BY"/>
        </w:rPr>
        <w:t>8</w:t>
      </w:r>
      <w:r>
        <w:rPr>
          <w:color w:val="000000" w:themeColor="text1"/>
          <w:lang w:val="be-BY" w:eastAsia="be-BY"/>
        </w:rPr>
        <w:t xml:space="preserve"> - Активные правила в списке</w:t>
      </w:r>
    </w:p>
    <w:p w:rsidR="008F651D" w:rsidRDefault="008F651D" w:rsidP="008F651D">
      <w:pPr>
        <w:shd w:val="clear" w:color="auto" w:fill="FFFFFF"/>
        <w:spacing w:after="240"/>
        <w:ind w:firstLine="851"/>
        <w:rPr>
          <w:color w:val="000000" w:themeColor="text1"/>
          <w:lang w:val="be-BY" w:eastAsia="be-BY"/>
        </w:rPr>
      </w:pPr>
      <w:r>
        <w:rPr>
          <w:color w:val="000000" w:themeColor="text1"/>
          <w:lang w:val="be-BY" w:eastAsia="be-BY"/>
        </w:rPr>
        <w:t>5. Проделываем такие же действия с исходящими подключениям. Ниже представленные иллюстрации соответствуют рис. 4.1-4.7.</w:t>
      </w:r>
    </w:p>
    <w:p w:rsidR="008F651D" w:rsidRDefault="008F651D" w:rsidP="008F651D">
      <w:pPr>
        <w:shd w:val="clear" w:color="auto" w:fill="FFFFFF"/>
        <w:ind w:firstLine="0"/>
        <w:jc w:val="center"/>
        <w:rPr>
          <w:color w:val="000000" w:themeColor="text1"/>
          <w:lang w:val="be-BY" w:eastAsia="be-BY"/>
        </w:rPr>
      </w:pPr>
      <w:r>
        <w:rPr>
          <w:noProof/>
          <w:color w:val="000000" w:themeColor="text1"/>
        </w:rPr>
        <w:drawing>
          <wp:inline distT="0" distB="0" distL="0" distR="0">
            <wp:extent cx="4795476" cy="389572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1574" cy="3900679"/>
                    </a:xfrm>
                    <a:prstGeom prst="rect">
                      <a:avLst/>
                    </a:prstGeom>
                    <a:noFill/>
                    <a:ln>
                      <a:noFill/>
                    </a:ln>
                  </pic:spPr>
                </pic:pic>
              </a:graphicData>
            </a:graphic>
          </wp:inline>
        </w:drawing>
      </w:r>
    </w:p>
    <w:p w:rsidR="008F651D" w:rsidRDefault="008F651D" w:rsidP="008F651D">
      <w:pPr>
        <w:shd w:val="clear" w:color="auto" w:fill="FFFFFF"/>
        <w:ind w:firstLine="0"/>
        <w:jc w:val="center"/>
        <w:rPr>
          <w:color w:val="000000" w:themeColor="text1"/>
          <w:lang w:val="be-BY" w:eastAsia="be-BY"/>
        </w:rPr>
      </w:pPr>
      <w:r>
        <w:rPr>
          <w:color w:val="000000" w:themeColor="text1"/>
          <w:lang w:val="be-BY" w:eastAsia="be-BY"/>
        </w:rPr>
        <w:t>Рисунок 4.</w:t>
      </w:r>
      <w:r>
        <w:rPr>
          <w:color w:val="000000" w:themeColor="text1"/>
          <w:lang w:val="en-US" w:eastAsia="be-BY"/>
        </w:rPr>
        <w:t>9</w:t>
      </w:r>
      <w:r>
        <w:rPr>
          <w:color w:val="000000" w:themeColor="text1"/>
          <w:lang w:val="be-BY" w:eastAsia="be-BY"/>
        </w:rPr>
        <w:t xml:space="preserve"> - Мастер создания правил</w:t>
      </w:r>
    </w:p>
    <w:p w:rsidR="008F651D" w:rsidRDefault="008F651D" w:rsidP="008F651D">
      <w:pPr>
        <w:shd w:val="clear" w:color="auto" w:fill="FFFFFF"/>
        <w:ind w:firstLine="0"/>
        <w:jc w:val="center"/>
        <w:rPr>
          <w:color w:val="000000" w:themeColor="text1"/>
          <w:lang w:val="be-BY" w:eastAsia="be-BY"/>
        </w:rPr>
      </w:pPr>
      <w:r>
        <w:rPr>
          <w:noProof/>
          <w:color w:val="000000" w:themeColor="text1"/>
        </w:rPr>
        <w:drawing>
          <wp:inline distT="0" distB="0" distL="0" distR="0">
            <wp:extent cx="4762500" cy="3880556"/>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4694" cy="3882344"/>
                    </a:xfrm>
                    <a:prstGeom prst="rect">
                      <a:avLst/>
                    </a:prstGeom>
                    <a:noFill/>
                    <a:ln>
                      <a:noFill/>
                    </a:ln>
                  </pic:spPr>
                </pic:pic>
              </a:graphicData>
            </a:graphic>
          </wp:inline>
        </w:drawing>
      </w:r>
    </w:p>
    <w:p w:rsidR="008F651D" w:rsidRDefault="008F651D" w:rsidP="008F651D">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10</w:t>
      </w:r>
      <w:r>
        <w:rPr>
          <w:color w:val="000000" w:themeColor="text1"/>
          <w:lang w:val="be-BY" w:eastAsia="be-BY"/>
        </w:rPr>
        <w:t xml:space="preserve"> - Мастер создания правил, выбор пути</w:t>
      </w:r>
    </w:p>
    <w:p w:rsidR="008F651D" w:rsidRDefault="008F651D" w:rsidP="008F651D">
      <w:pPr>
        <w:shd w:val="clear" w:color="auto" w:fill="FFFFFF"/>
        <w:spacing w:before="240" w:after="360"/>
        <w:ind w:firstLine="0"/>
        <w:jc w:val="center"/>
        <w:rPr>
          <w:color w:val="000000" w:themeColor="text1"/>
          <w:lang w:val="be-BY" w:eastAsia="be-BY"/>
        </w:rPr>
      </w:pPr>
      <w:r>
        <w:rPr>
          <w:noProof/>
          <w:color w:val="000000" w:themeColor="text1"/>
        </w:rPr>
        <w:lastRenderedPageBreak/>
        <w:drawing>
          <wp:inline distT="0" distB="0" distL="0" distR="0">
            <wp:extent cx="5172075" cy="41910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rsidR="008F651D" w:rsidRDefault="008F651D" w:rsidP="008F651D">
      <w:pPr>
        <w:shd w:val="clear" w:color="auto" w:fill="FFFFFF"/>
        <w:spacing w:before="240" w:after="360"/>
        <w:ind w:firstLine="0"/>
        <w:jc w:val="center"/>
        <w:rPr>
          <w:color w:val="000000" w:themeColor="text1"/>
          <w:lang w:val="be-BY" w:eastAsia="be-BY"/>
        </w:rPr>
      </w:pPr>
      <w:r>
        <w:rPr>
          <w:color w:val="000000" w:themeColor="text1"/>
          <w:lang w:val="be-BY" w:eastAsia="be-BY"/>
        </w:rPr>
        <w:t>Рисунок 4.11 - Блокировка/разрешение подключения</w:t>
      </w:r>
    </w:p>
    <w:p w:rsidR="008F651D" w:rsidRDefault="008F651D" w:rsidP="008F651D">
      <w:pPr>
        <w:shd w:val="clear" w:color="auto" w:fill="FFFFFF"/>
        <w:spacing w:before="240" w:after="360"/>
        <w:ind w:firstLine="0"/>
        <w:jc w:val="center"/>
        <w:rPr>
          <w:color w:val="000000" w:themeColor="text1"/>
          <w:lang w:val="be-BY" w:eastAsia="be-BY"/>
        </w:rPr>
      </w:pPr>
      <w:r>
        <w:rPr>
          <w:noProof/>
          <w:color w:val="000000" w:themeColor="text1"/>
        </w:rPr>
        <w:drawing>
          <wp:inline distT="0" distB="0" distL="0" distR="0">
            <wp:extent cx="5038725" cy="4114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8725" cy="4114800"/>
                    </a:xfrm>
                    <a:prstGeom prst="rect">
                      <a:avLst/>
                    </a:prstGeom>
                    <a:noFill/>
                    <a:ln>
                      <a:noFill/>
                    </a:ln>
                  </pic:spPr>
                </pic:pic>
              </a:graphicData>
            </a:graphic>
          </wp:inline>
        </w:drawing>
      </w:r>
    </w:p>
    <w:p w:rsidR="008F651D" w:rsidRDefault="008F651D" w:rsidP="008F651D">
      <w:pPr>
        <w:shd w:val="clear" w:color="auto" w:fill="FFFFFF"/>
        <w:ind w:firstLine="851"/>
        <w:jc w:val="center"/>
        <w:rPr>
          <w:color w:val="000000" w:themeColor="text1"/>
          <w:lang w:eastAsia="be-BY"/>
        </w:rPr>
      </w:pPr>
      <w:r>
        <w:rPr>
          <w:color w:val="000000" w:themeColor="text1"/>
          <w:lang w:eastAsia="be-BY"/>
        </w:rPr>
        <w:t>Рисунок 4.12 - Выбор имени</w:t>
      </w:r>
    </w:p>
    <w:p w:rsidR="008F651D" w:rsidRDefault="008F651D" w:rsidP="008F651D">
      <w:pPr>
        <w:shd w:val="clear" w:color="auto" w:fill="FFFFFF"/>
        <w:ind w:firstLine="851"/>
        <w:rPr>
          <w:color w:val="000000" w:themeColor="text1"/>
          <w:lang w:val="be-BY" w:eastAsia="be-BY"/>
        </w:rPr>
      </w:pPr>
      <w:r>
        <w:rPr>
          <w:color w:val="000000" w:themeColor="text1"/>
          <w:lang w:val="be-BY" w:eastAsia="be-BY"/>
        </w:rPr>
        <w:lastRenderedPageBreak/>
        <w:t>6. Опробовать действие нескольких команд:</w:t>
      </w:r>
    </w:p>
    <w:p w:rsidR="008F651D" w:rsidRDefault="008F651D" w:rsidP="008F651D">
      <w:pPr>
        <w:shd w:val="clear" w:color="auto" w:fill="FFFFFF"/>
        <w:ind w:firstLine="851"/>
        <w:rPr>
          <w:color w:val="000000" w:themeColor="text1"/>
          <w:lang w:val="en-US" w:eastAsia="be-BY"/>
        </w:rPr>
      </w:pPr>
      <w:r>
        <w:rPr>
          <w:color w:val="000000" w:themeColor="text1"/>
          <w:lang w:val="be-BY" w:eastAsia="be-BY"/>
        </w:rPr>
        <w:t xml:space="preserve">1. Служба диагностики </w:t>
      </w:r>
      <w:r>
        <w:rPr>
          <w:color w:val="000000" w:themeColor="text1"/>
          <w:lang w:val="en-US" w:eastAsia="be-BY"/>
        </w:rPr>
        <w:t>DirectX</w:t>
      </w:r>
      <w:r>
        <w:rPr>
          <w:color w:val="000000" w:themeColor="text1"/>
          <w:lang w:val="be-BY" w:eastAsia="be-BY"/>
        </w:rPr>
        <w:t xml:space="preserve"> – </w:t>
      </w:r>
      <w:proofErr w:type="spellStart"/>
      <w:r>
        <w:rPr>
          <w:color w:val="000000" w:themeColor="text1"/>
          <w:lang w:val="en-US" w:eastAsia="be-BY"/>
        </w:rPr>
        <w:t>dxdiag</w:t>
      </w:r>
      <w:proofErr w:type="spellEnd"/>
    </w:p>
    <w:p w:rsidR="008F651D" w:rsidRDefault="008F651D" w:rsidP="008F651D">
      <w:pPr>
        <w:shd w:val="clear" w:color="auto" w:fill="FFFFFF"/>
        <w:ind w:firstLine="0"/>
        <w:jc w:val="center"/>
        <w:rPr>
          <w:color w:val="000000" w:themeColor="text1"/>
          <w:lang w:val="be-BY" w:eastAsia="be-BY"/>
        </w:rPr>
      </w:pPr>
      <w:r>
        <w:rPr>
          <w:noProof/>
        </w:rPr>
        <w:drawing>
          <wp:inline distT="0" distB="0" distL="0" distR="0" wp14:anchorId="0AF43DF2" wp14:editId="283CB654">
            <wp:extent cx="6372225" cy="4472305"/>
            <wp:effectExtent l="0" t="0" r="952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72225" cy="4472305"/>
                    </a:xfrm>
                    <a:prstGeom prst="rect">
                      <a:avLst/>
                    </a:prstGeom>
                  </pic:spPr>
                </pic:pic>
              </a:graphicData>
            </a:graphic>
          </wp:inline>
        </w:drawing>
      </w:r>
    </w:p>
    <w:p w:rsidR="008F651D" w:rsidRDefault="008F651D" w:rsidP="008F651D">
      <w:pPr>
        <w:shd w:val="clear" w:color="auto" w:fill="FFFFFF"/>
        <w:ind w:firstLine="0"/>
        <w:jc w:val="center"/>
        <w:rPr>
          <w:color w:val="000000" w:themeColor="text1"/>
          <w:lang w:eastAsia="be-BY"/>
        </w:rPr>
      </w:pPr>
      <w:r>
        <w:rPr>
          <w:color w:val="000000" w:themeColor="text1"/>
          <w:lang w:val="be-BY" w:eastAsia="be-BY"/>
        </w:rPr>
        <w:t>Рисунок 4.</w:t>
      </w:r>
      <w:r>
        <w:rPr>
          <w:color w:val="000000" w:themeColor="text1"/>
          <w:lang w:eastAsia="be-BY"/>
        </w:rPr>
        <w:t>13</w:t>
      </w:r>
      <w:r>
        <w:rPr>
          <w:color w:val="000000" w:themeColor="text1"/>
          <w:lang w:val="be-BY" w:eastAsia="be-BY"/>
        </w:rPr>
        <w:t xml:space="preserve"> – Служба диагностики </w:t>
      </w:r>
      <w:r>
        <w:rPr>
          <w:color w:val="000000" w:themeColor="text1"/>
          <w:lang w:val="en-US" w:eastAsia="be-BY"/>
        </w:rPr>
        <w:t>DirectX</w:t>
      </w:r>
    </w:p>
    <w:p w:rsidR="008F651D" w:rsidRDefault="008F651D" w:rsidP="008F651D">
      <w:pPr>
        <w:shd w:val="clear" w:color="auto" w:fill="FFFFFF"/>
        <w:ind w:firstLine="851"/>
        <w:rPr>
          <w:color w:val="000000" w:themeColor="text1"/>
          <w:lang w:val="be-BY" w:eastAsia="be-BY"/>
        </w:rPr>
      </w:pPr>
      <w:r>
        <w:rPr>
          <w:color w:val="000000" w:themeColor="text1"/>
          <w:lang w:val="be-BY" w:eastAsia="be-BY"/>
        </w:rPr>
        <w:t xml:space="preserve">2. Калькулятор – </w:t>
      </w:r>
      <w:proofErr w:type="spellStart"/>
      <w:r>
        <w:rPr>
          <w:color w:val="000000" w:themeColor="text1"/>
          <w:lang w:val="en-US" w:eastAsia="be-BY"/>
        </w:rPr>
        <w:t>calc</w:t>
      </w:r>
      <w:proofErr w:type="spellEnd"/>
      <w:r>
        <w:rPr>
          <w:color w:val="000000" w:themeColor="text1"/>
          <w:lang w:val="be-BY" w:eastAsia="be-BY"/>
        </w:rPr>
        <w:t>.</w:t>
      </w:r>
    </w:p>
    <w:p w:rsidR="008F651D" w:rsidRDefault="008F651D" w:rsidP="008F651D">
      <w:pPr>
        <w:shd w:val="clear" w:color="auto" w:fill="FFFFFF"/>
        <w:ind w:firstLine="851"/>
        <w:jc w:val="center"/>
        <w:rPr>
          <w:color w:val="000000" w:themeColor="text1"/>
          <w:lang w:val="be-BY" w:eastAsia="be-BY"/>
        </w:rPr>
      </w:pPr>
      <w:r>
        <w:rPr>
          <w:noProof/>
        </w:rPr>
        <w:drawing>
          <wp:inline distT="0" distB="0" distL="0" distR="0" wp14:anchorId="2AF89483" wp14:editId="735D7601">
            <wp:extent cx="2324100" cy="3885062"/>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31144" cy="3896836"/>
                    </a:xfrm>
                    <a:prstGeom prst="rect">
                      <a:avLst/>
                    </a:prstGeom>
                  </pic:spPr>
                </pic:pic>
              </a:graphicData>
            </a:graphic>
          </wp:inline>
        </w:drawing>
      </w:r>
    </w:p>
    <w:p w:rsidR="008F651D" w:rsidRDefault="008F651D" w:rsidP="008F651D">
      <w:pPr>
        <w:shd w:val="clear" w:color="auto" w:fill="FFFFFF"/>
        <w:ind w:firstLine="851"/>
        <w:jc w:val="center"/>
        <w:rPr>
          <w:color w:val="000000" w:themeColor="text1"/>
          <w:lang w:eastAsia="be-BY"/>
        </w:rPr>
      </w:pPr>
      <w:r>
        <w:rPr>
          <w:color w:val="000000" w:themeColor="text1"/>
          <w:lang w:val="be-BY" w:eastAsia="be-BY"/>
        </w:rPr>
        <w:t xml:space="preserve">Рисунок 4.14 - </w:t>
      </w:r>
      <w:r>
        <w:rPr>
          <w:color w:val="000000" w:themeColor="text1"/>
          <w:lang w:eastAsia="be-BY"/>
        </w:rPr>
        <w:t>Калькулятор</w:t>
      </w:r>
    </w:p>
    <w:p w:rsidR="008F651D" w:rsidRDefault="008F651D" w:rsidP="008F651D">
      <w:pPr>
        <w:shd w:val="clear" w:color="auto" w:fill="FFFFFF"/>
        <w:ind w:firstLine="851"/>
        <w:rPr>
          <w:color w:val="000000" w:themeColor="text1"/>
          <w:lang w:eastAsia="be-BY"/>
        </w:rPr>
      </w:pPr>
      <w:r>
        <w:rPr>
          <w:color w:val="000000" w:themeColor="text1"/>
          <w:lang w:eastAsia="be-BY"/>
        </w:rPr>
        <w:lastRenderedPageBreak/>
        <w:t xml:space="preserve">3. Производительность - </w:t>
      </w:r>
      <w:proofErr w:type="spellStart"/>
      <w:r>
        <w:rPr>
          <w:color w:val="000000" w:themeColor="text1"/>
          <w:lang w:val="en-US" w:eastAsia="be-BY"/>
        </w:rPr>
        <w:t>perfmon</w:t>
      </w:r>
      <w:proofErr w:type="spellEnd"/>
      <w:r>
        <w:rPr>
          <w:color w:val="000000" w:themeColor="text1"/>
          <w:lang w:eastAsia="be-BY"/>
        </w:rPr>
        <w:t>.</w:t>
      </w:r>
      <w:proofErr w:type="spellStart"/>
      <w:r>
        <w:rPr>
          <w:color w:val="000000" w:themeColor="text1"/>
          <w:lang w:val="en-US" w:eastAsia="be-BY"/>
        </w:rPr>
        <w:t>msc</w:t>
      </w:r>
      <w:proofErr w:type="spellEnd"/>
    </w:p>
    <w:p w:rsidR="008F651D" w:rsidRDefault="008F651D" w:rsidP="008F651D">
      <w:pPr>
        <w:shd w:val="clear" w:color="auto" w:fill="FFFFFF"/>
        <w:ind w:firstLine="0"/>
        <w:jc w:val="center"/>
        <w:rPr>
          <w:color w:val="000000" w:themeColor="text1"/>
          <w:lang w:eastAsia="be-BY"/>
        </w:rPr>
      </w:pPr>
      <w:r>
        <w:rPr>
          <w:noProof/>
        </w:rPr>
        <w:drawing>
          <wp:inline distT="0" distB="0" distL="0" distR="0" wp14:anchorId="5753890E" wp14:editId="54201A03">
            <wp:extent cx="6372225" cy="4567555"/>
            <wp:effectExtent l="0" t="0" r="952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72225" cy="4567555"/>
                    </a:xfrm>
                    <a:prstGeom prst="rect">
                      <a:avLst/>
                    </a:prstGeom>
                  </pic:spPr>
                </pic:pic>
              </a:graphicData>
            </a:graphic>
          </wp:inline>
        </w:drawing>
      </w:r>
    </w:p>
    <w:p w:rsidR="008F651D" w:rsidRDefault="008F651D" w:rsidP="008F651D">
      <w:pPr>
        <w:shd w:val="clear" w:color="auto" w:fill="FFFFFF"/>
        <w:ind w:firstLine="0"/>
        <w:jc w:val="center"/>
        <w:rPr>
          <w:color w:val="000000" w:themeColor="text1"/>
          <w:lang w:eastAsia="be-BY"/>
        </w:rPr>
      </w:pPr>
      <w:r>
        <w:rPr>
          <w:color w:val="000000" w:themeColor="text1"/>
          <w:lang w:eastAsia="be-BY"/>
        </w:rPr>
        <w:t xml:space="preserve">Рисунок 4.7 – Монитор производительности </w:t>
      </w:r>
    </w:p>
    <w:p w:rsidR="008F651D" w:rsidRDefault="008F651D" w:rsidP="008F651D">
      <w:pPr>
        <w:shd w:val="clear" w:color="auto" w:fill="FFFFFF"/>
        <w:ind w:firstLine="0"/>
        <w:jc w:val="center"/>
        <w:rPr>
          <w:color w:val="000000" w:themeColor="text1"/>
          <w:lang w:eastAsia="be-BY"/>
        </w:rPr>
      </w:pPr>
    </w:p>
    <w:p w:rsidR="008F651D" w:rsidRDefault="008F651D" w:rsidP="008F651D">
      <w:pPr>
        <w:ind w:firstLine="851"/>
        <w:rPr>
          <w:color w:val="000000" w:themeColor="text1"/>
        </w:rPr>
      </w:pPr>
      <w:r>
        <w:rPr>
          <w:b/>
        </w:rPr>
        <w:t>Вывод</w:t>
      </w:r>
      <w:r>
        <w:t xml:space="preserve">: </w:t>
      </w:r>
      <w:r>
        <w:rPr>
          <w:bCs/>
          <w:color w:val="000000" w:themeColor="text1"/>
          <w:lang w:eastAsia="be-BY"/>
        </w:rPr>
        <w:t xml:space="preserve">Я овладел навыками настройки и использования </w:t>
      </w:r>
      <w:r>
        <w:t xml:space="preserve">Брандмауэра </w:t>
      </w:r>
      <w:r>
        <w:rPr>
          <w:lang w:val="en-US"/>
        </w:rPr>
        <w:t>Windows</w:t>
      </w:r>
      <w:r>
        <w:rPr>
          <w:color w:val="000000" w:themeColor="text1"/>
        </w:rPr>
        <w:t>, научился создавать правила для блокировки и разрешения входящих и исходящих подключений.</w:t>
      </w:r>
    </w:p>
    <w:p w:rsidR="008F651D" w:rsidRDefault="008F651D" w:rsidP="008F651D">
      <w:pPr>
        <w:tabs>
          <w:tab w:val="left" w:pos="708"/>
        </w:tabs>
        <w:spacing w:after="200" w:line="276" w:lineRule="auto"/>
        <w:ind w:firstLine="0"/>
        <w:jc w:val="left"/>
        <w:rPr>
          <w:color w:val="000000" w:themeColor="text1"/>
        </w:rPr>
      </w:pPr>
      <w:r>
        <w:rPr>
          <w:color w:val="000000" w:themeColor="text1"/>
        </w:rPr>
        <w:br w:type="page"/>
      </w:r>
    </w:p>
    <w:p w:rsidR="008F651D" w:rsidRDefault="008F651D" w:rsidP="008F651D">
      <w:pPr>
        <w:pStyle w:val="affffa"/>
        <w:jc w:val="center"/>
        <w:rPr>
          <w:b/>
          <w:noProof/>
        </w:rPr>
      </w:pPr>
      <w:r>
        <w:rPr>
          <w:b/>
          <w:noProof/>
          <w:lang w:val="be-BY"/>
        </w:rPr>
        <w:lastRenderedPageBreak/>
        <w:t>Практическое занятие №</w:t>
      </w:r>
      <w:r>
        <w:rPr>
          <w:b/>
          <w:noProof/>
        </w:rPr>
        <w:t>5</w:t>
      </w:r>
    </w:p>
    <w:p w:rsidR="008F651D" w:rsidRDefault="008F651D" w:rsidP="008F651D">
      <w:pPr>
        <w:spacing w:line="254" w:lineRule="auto"/>
        <w:ind w:firstLine="851"/>
        <w:jc w:val="center"/>
      </w:pPr>
      <w:r>
        <w:rPr>
          <w:b/>
          <w:bCs/>
          <w:color w:val="000000" w:themeColor="text1"/>
          <w:lang w:eastAsia="be-BY"/>
        </w:rPr>
        <w:t>Тема «</w:t>
      </w:r>
      <w:r>
        <w:t>Настройка антивирусов</w:t>
      </w:r>
      <w:r>
        <w:rPr>
          <w:b/>
          <w:bCs/>
          <w:color w:val="000000" w:themeColor="text1"/>
          <w:lang w:eastAsia="be-BY"/>
        </w:rPr>
        <w:t>»</w:t>
      </w:r>
    </w:p>
    <w:p w:rsidR="008F651D" w:rsidRDefault="008F651D" w:rsidP="008F651D">
      <w:pPr>
        <w:spacing w:line="254" w:lineRule="auto"/>
        <w:rPr>
          <w:color w:val="000000" w:themeColor="text1"/>
        </w:rPr>
      </w:pPr>
      <w:r>
        <w:rPr>
          <w:b/>
        </w:rPr>
        <w:t>Цель работы:</w:t>
      </w:r>
      <w:r>
        <w:t xml:space="preserve"> </w:t>
      </w:r>
      <w:r>
        <w:rPr>
          <w:bCs/>
          <w:color w:val="000000" w:themeColor="text1"/>
          <w:lang w:eastAsia="be-BY"/>
        </w:rPr>
        <w:t xml:space="preserve">Овладение навыками настройки и использования </w:t>
      </w:r>
      <w:r>
        <w:t>различных антивирусов</w:t>
      </w:r>
      <w:r>
        <w:rPr>
          <w:color w:val="000000" w:themeColor="text1"/>
        </w:rPr>
        <w:t>.</w:t>
      </w:r>
    </w:p>
    <w:p w:rsidR="008F651D" w:rsidRDefault="008F651D" w:rsidP="008F651D">
      <w:pPr>
        <w:spacing w:line="254" w:lineRule="auto"/>
        <w:jc w:val="center"/>
        <w:rPr>
          <w:b/>
          <w:bCs/>
        </w:rPr>
      </w:pPr>
      <w:r>
        <w:rPr>
          <w:b/>
          <w:bCs/>
        </w:rPr>
        <w:t>Теоретическое введение</w:t>
      </w:r>
    </w:p>
    <w:p w:rsidR="008F651D" w:rsidRDefault="008F651D" w:rsidP="008F651D">
      <w:pPr>
        <w:spacing w:before="120" w:after="120"/>
        <w:ind w:firstLine="851"/>
      </w:pPr>
      <w:r>
        <w:t>При заражении компьютера вредоносными программами важно их обнаружить. Для этого следует знать об основных признаках проявления вредоносных программ. К ним можно отнести следующие:</w:t>
      </w:r>
    </w:p>
    <w:p w:rsidR="008F651D" w:rsidRDefault="008F651D" w:rsidP="00D83E43">
      <w:pPr>
        <w:numPr>
          <w:ilvl w:val="0"/>
          <w:numId w:val="9"/>
        </w:numPr>
        <w:tabs>
          <w:tab w:val="left" w:pos="708"/>
        </w:tabs>
        <w:ind w:left="0" w:firstLine="851"/>
      </w:pPr>
      <w:r>
        <w:t>прекращение работы или неправильная работа ранее успешно функционировавших программ;</w:t>
      </w:r>
    </w:p>
    <w:p w:rsidR="008F651D" w:rsidRDefault="008F651D" w:rsidP="00D83E43">
      <w:pPr>
        <w:numPr>
          <w:ilvl w:val="0"/>
          <w:numId w:val="9"/>
        </w:numPr>
        <w:tabs>
          <w:tab w:val="left" w:pos="708"/>
        </w:tabs>
        <w:ind w:left="0" w:firstLine="851"/>
      </w:pPr>
      <w:r>
        <w:t>медленная работа компьютера;</w:t>
      </w:r>
    </w:p>
    <w:p w:rsidR="008F651D" w:rsidRDefault="008F651D" w:rsidP="00D83E43">
      <w:pPr>
        <w:numPr>
          <w:ilvl w:val="0"/>
          <w:numId w:val="9"/>
        </w:numPr>
        <w:tabs>
          <w:tab w:val="left" w:pos="708"/>
        </w:tabs>
        <w:ind w:left="0" w:firstLine="851"/>
      </w:pPr>
      <w:r>
        <w:t>невозможность загрузки операционной системы;</w:t>
      </w:r>
    </w:p>
    <w:p w:rsidR="008F651D" w:rsidRDefault="008F651D" w:rsidP="00D83E43">
      <w:pPr>
        <w:numPr>
          <w:ilvl w:val="0"/>
          <w:numId w:val="9"/>
        </w:numPr>
        <w:tabs>
          <w:tab w:val="left" w:pos="708"/>
        </w:tabs>
        <w:ind w:left="0" w:firstLine="851"/>
      </w:pPr>
      <w:r>
        <w:t>исчезновение файлов и каталогов или искажение их содержимого;</w:t>
      </w:r>
    </w:p>
    <w:p w:rsidR="008F651D" w:rsidRDefault="008F651D" w:rsidP="00D83E43">
      <w:pPr>
        <w:numPr>
          <w:ilvl w:val="0"/>
          <w:numId w:val="9"/>
        </w:numPr>
        <w:tabs>
          <w:tab w:val="left" w:pos="708"/>
        </w:tabs>
        <w:ind w:left="0" w:firstLine="851"/>
      </w:pPr>
      <w:r>
        <w:t>изменение даты и времени модификации файлов;</w:t>
      </w:r>
    </w:p>
    <w:p w:rsidR="008F651D" w:rsidRDefault="008F651D" w:rsidP="00D83E43">
      <w:pPr>
        <w:numPr>
          <w:ilvl w:val="0"/>
          <w:numId w:val="9"/>
        </w:numPr>
        <w:tabs>
          <w:tab w:val="left" w:pos="708"/>
        </w:tabs>
        <w:ind w:left="0" w:firstLine="851"/>
      </w:pPr>
      <w:r>
        <w:t>изменение размеров файлов;</w:t>
      </w:r>
    </w:p>
    <w:p w:rsidR="008F651D" w:rsidRDefault="008F651D" w:rsidP="00D83E43">
      <w:pPr>
        <w:numPr>
          <w:ilvl w:val="0"/>
          <w:numId w:val="9"/>
        </w:numPr>
        <w:tabs>
          <w:tab w:val="left" w:pos="708"/>
        </w:tabs>
        <w:ind w:left="0" w:firstLine="851"/>
      </w:pPr>
      <w:r>
        <w:t>неожиданное значительное увеличение количества файлов на диске;</w:t>
      </w:r>
    </w:p>
    <w:p w:rsidR="008F651D" w:rsidRDefault="008F651D" w:rsidP="00D83E43">
      <w:pPr>
        <w:numPr>
          <w:ilvl w:val="0"/>
          <w:numId w:val="9"/>
        </w:numPr>
        <w:tabs>
          <w:tab w:val="left" w:pos="708"/>
        </w:tabs>
        <w:ind w:left="0" w:firstLine="851"/>
      </w:pPr>
      <w:r>
        <w:t>существенное уменьшение размера свободной оперативной памяти;</w:t>
      </w:r>
    </w:p>
    <w:p w:rsidR="008F651D" w:rsidRDefault="008F651D" w:rsidP="00D83E43">
      <w:pPr>
        <w:numPr>
          <w:ilvl w:val="0"/>
          <w:numId w:val="9"/>
        </w:numPr>
        <w:tabs>
          <w:tab w:val="left" w:pos="708"/>
        </w:tabs>
        <w:ind w:left="0" w:firstLine="851"/>
      </w:pPr>
      <w:r>
        <w:t>вывод на экран непредусмотренных сообщений или изображений;</w:t>
      </w:r>
    </w:p>
    <w:p w:rsidR="008F651D" w:rsidRDefault="008F651D" w:rsidP="00D83E43">
      <w:pPr>
        <w:numPr>
          <w:ilvl w:val="0"/>
          <w:numId w:val="9"/>
        </w:numPr>
        <w:tabs>
          <w:tab w:val="left" w:pos="708"/>
        </w:tabs>
        <w:ind w:left="0" w:firstLine="851"/>
      </w:pPr>
      <w:r>
        <w:t>подача непредусмотренных звуковых сигналов;</w:t>
      </w:r>
    </w:p>
    <w:p w:rsidR="008F651D" w:rsidRDefault="008F651D" w:rsidP="00D83E43">
      <w:pPr>
        <w:numPr>
          <w:ilvl w:val="0"/>
          <w:numId w:val="9"/>
        </w:numPr>
        <w:tabs>
          <w:tab w:val="left" w:pos="708"/>
        </w:tabs>
        <w:ind w:left="0" w:firstLine="851"/>
      </w:pPr>
      <w:r>
        <w:t>частые зависания и сбои в работе компьютера.</w:t>
      </w:r>
    </w:p>
    <w:p w:rsidR="008F651D" w:rsidRDefault="008F651D" w:rsidP="008F651D">
      <w:pPr>
        <w:spacing w:before="240" w:after="120"/>
        <w:ind w:firstLine="851"/>
        <w:jc w:val="center"/>
        <w:rPr>
          <w:b/>
          <w:bCs/>
        </w:rPr>
      </w:pPr>
      <w:r>
        <w:rPr>
          <w:b/>
          <w:bCs/>
        </w:rPr>
        <w:t xml:space="preserve">Режимы работы </w:t>
      </w:r>
      <w:proofErr w:type="spellStart"/>
      <w:r>
        <w:rPr>
          <w:b/>
          <w:bCs/>
        </w:rPr>
        <w:t>файервола</w:t>
      </w:r>
      <w:proofErr w:type="spellEnd"/>
      <w:r>
        <w:rPr>
          <w:b/>
          <w:bCs/>
        </w:rPr>
        <w:t xml:space="preserve"> ESET NOD32 </w:t>
      </w:r>
      <w:r>
        <w:rPr>
          <w:b/>
          <w:bCs/>
          <w:lang w:val="en-US"/>
        </w:rPr>
        <w:t>Internet</w:t>
      </w:r>
      <w:r>
        <w:rPr>
          <w:b/>
          <w:bCs/>
        </w:rPr>
        <w:t xml:space="preserve"> </w:t>
      </w:r>
      <w:proofErr w:type="spellStart"/>
      <w:r>
        <w:rPr>
          <w:b/>
          <w:bCs/>
        </w:rPr>
        <w:t>Security</w:t>
      </w:r>
      <w:proofErr w:type="spellEnd"/>
      <w:r>
        <w:rPr>
          <w:b/>
          <w:bCs/>
        </w:rPr>
        <w:t xml:space="preserve"> и взаимодействие с пользователем</w:t>
      </w:r>
    </w:p>
    <w:p w:rsidR="008F651D" w:rsidRDefault="008F651D" w:rsidP="008F651D">
      <w:pPr>
        <w:ind w:firstLine="851"/>
      </w:pPr>
      <w:r>
        <w:rPr>
          <w:bCs/>
        </w:rPr>
        <w:t xml:space="preserve">Персональный </w:t>
      </w:r>
      <w:proofErr w:type="spellStart"/>
      <w:r>
        <w:rPr>
          <w:bCs/>
        </w:rPr>
        <w:t>файервол</w:t>
      </w:r>
      <w:proofErr w:type="spellEnd"/>
      <w:r>
        <w:t xml:space="preserve"> – это устройство, выполняющее функции драйвера сетевого трафика и управляющее взаимодействием в рамках локальной сети или Интернета. При помощи заранее определенных правил </w:t>
      </w:r>
      <w:proofErr w:type="spellStart"/>
      <w:r>
        <w:t>файервол</w:t>
      </w:r>
      <w:proofErr w:type="spellEnd"/>
      <w:r>
        <w:t xml:space="preserve"> анализирует это взаимодействие и принимает решение о его разрешении или запрете. Самая основная функция </w:t>
      </w:r>
      <w:proofErr w:type="spellStart"/>
      <w:r>
        <w:t>файервола</w:t>
      </w:r>
      <w:proofErr w:type="spellEnd"/>
      <w:r>
        <w:t xml:space="preserve"> – защита частных сетей или компьютеров от вторжения со стороны потенциально опасных внешних сетей и компьютеров.</w:t>
      </w:r>
    </w:p>
    <w:p w:rsidR="008F651D" w:rsidRDefault="008F651D" w:rsidP="008F651D">
      <w:pPr>
        <w:ind w:firstLine="851"/>
      </w:pPr>
      <w:r>
        <w:t xml:space="preserve">Доступны 5 отдельных режимов работы </w:t>
      </w:r>
      <w:proofErr w:type="spellStart"/>
      <w:r>
        <w:t>файервола</w:t>
      </w:r>
      <w:proofErr w:type="spellEnd"/>
      <w:r>
        <w:t xml:space="preserve">, выбор которых зависит от требуемого уровня ограничений. Чтобы изменить поведение </w:t>
      </w:r>
      <w:proofErr w:type="spellStart"/>
      <w:r>
        <w:t>файервола</w:t>
      </w:r>
      <w:proofErr w:type="spellEnd"/>
      <w:r>
        <w:t>, необходимо выбрать нужный режим фильтрации.</w:t>
      </w:r>
    </w:p>
    <w:p w:rsidR="008F651D" w:rsidRDefault="008F651D" w:rsidP="008F651D">
      <w:pPr>
        <w:tabs>
          <w:tab w:val="left" w:pos="2858"/>
          <w:tab w:val="center" w:pos="5103"/>
        </w:tabs>
        <w:spacing w:after="120"/>
        <w:ind w:firstLine="851"/>
      </w:pPr>
      <w:r>
        <w:rPr>
          <w:bCs/>
        </w:rPr>
        <w:t xml:space="preserve">Самая основная функция </w:t>
      </w:r>
      <w:proofErr w:type="spellStart"/>
      <w:r>
        <w:rPr>
          <w:bCs/>
        </w:rPr>
        <w:t>файервола</w:t>
      </w:r>
      <w:proofErr w:type="spellEnd"/>
      <w:r>
        <w:rPr>
          <w:bCs/>
        </w:rPr>
        <w:t xml:space="preserve"> – защита частных сетей или компьютеров от вторжения со стороны потенциально опасных внешних сетей и компьютеров.</w:t>
      </w:r>
    </w:p>
    <w:p w:rsidR="008F651D" w:rsidRDefault="008F651D" w:rsidP="008F651D">
      <w:pPr>
        <w:spacing w:before="240" w:after="120"/>
        <w:ind w:firstLine="851"/>
        <w:jc w:val="center"/>
      </w:pPr>
      <w:r>
        <w:rPr>
          <w:b/>
          <w:bCs/>
        </w:rPr>
        <w:t>Автоматический режим</w:t>
      </w:r>
    </w:p>
    <w:p w:rsidR="008F651D" w:rsidRDefault="008F651D" w:rsidP="008F651D">
      <w:pPr>
        <w:ind w:firstLine="851"/>
      </w:pPr>
      <w:r>
        <w:t xml:space="preserve">В автоматическом режиме сетевое взаимодействие автоматически контролируется параметрами, определенными пользователем. После подключения к сети пользователь решает, следует ли считать ее доверенной зоной. Взаимодействие в доверенной зоне не ограничивается в обоих направлениях. Взаимодействие в зоне ограничений: взаимодействие с Интернетом – разрешается только приложениям, устанавливающим исходящие подключения. Такие приложения считаются доверенными и для входящих подключений. Данный режим </w:t>
      </w:r>
      <w:r>
        <w:lastRenderedPageBreak/>
        <w:t>не требует участия пользователя (за исключением момента подключения к новой сети). </w:t>
      </w:r>
    </w:p>
    <w:p w:rsidR="008F651D" w:rsidRDefault="008F651D" w:rsidP="008F651D">
      <w:pPr>
        <w:ind w:firstLine="851"/>
      </w:pPr>
      <w:r>
        <w:t>В общем, автоматический режим не использует заранее определенные правила, но при этом автоматически анализирует взаимодействие. Приложениям разрешается устанавливать исходящие подключения. Приложения, уже установившие исходящие подключения, считаются доверенными и для установки входящих подключений. </w:t>
      </w:r>
    </w:p>
    <w:p w:rsidR="008F651D" w:rsidRDefault="008F651D" w:rsidP="008F651D">
      <w:pPr>
        <w:spacing w:before="240" w:after="120"/>
        <w:ind w:firstLine="851"/>
        <w:jc w:val="center"/>
      </w:pPr>
      <w:r>
        <w:rPr>
          <w:b/>
          <w:bCs/>
        </w:rPr>
        <w:t>Интерактивный режим</w:t>
      </w:r>
    </w:p>
    <w:p w:rsidR="008F651D" w:rsidRDefault="008F651D" w:rsidP="008F651D">
      <w:pPr>
        <w:ind w:firstLine="851"/>
      </w:pPr>
      <w:r>
        <w:t>В интерактивном режиме сетевое взаимодействие анализируется в соответствии с заранее определенными правилами. Если для подключения нет доступных правил, пользователю при помощи диалогового окна предлагается разрешить или запретить подключение. Через некоторое время пользователем будет создана группа правил, соответствующая его потребностям. Будьте осторожны, устанавливая этот режим в корпоративной среде, поскольку со временем некоторые пользователи могут начать игнорировать регулярно появляющиеся диалоговые окна и просто разрешать все, что предлагает им программа.</w:t>
      </w:r>
    </w:p>
    <w:p w:rsidR="008F651D" w:rsidRDefault="008F651D" w:rsidP="008F651D">
      <w:pPr>
        <w:spacing w:before="240" w:after="120"/>
        <w:ind w:firstLine="851"/>
        <w:jc w:val="center"/>
      </w:pPr>
      <w:r>
        <w:rPr>
          <w:b/>
          <w:bCs/>
        </w:rPr>
        <w:t>Режим на основе политик</w:t>
      </w:r>
    </w:p>
    <w:p w:rsidR="008F651D" w:rsidRDefault="008F651D" w:rsidP="008F651D">
      <w:pPr>
        <w:ind w:firstLine="851"/>
      </w:pPr>
      <w:r>
        <w:t>В режиме на основе политик сетевое взаимодействие анализируется в соответствии с правилами, определенными администратором. Если доступных правил нет, подключение автоматически блокируется без уведомления пользователя. Данный режим рекомендуется выбирать только администраторам, желающим контролировать сетевое взаимодействие и знающим, каким приложениям следует его разрешить или запретить. </w:t>
      </w:r>
    </w:p>
    <w:p w:rsidR="008F651D" w:rsidRDefault="008F651D" w:rsidP="008F651D">
      <w:pPr>
        <w:spacing w:before="240" w:after="120"/>
        <w:ind w:firstLine="851"/>
        <w:jc w:val="center"/>
      </w:pPr>
      <w:r>
        <w:rPr>
          <w:b/>
          <w:bCs/>
        </w:rPr>
        <w:t>Автоматический режим с исключениями</w:t>
      </w:r>
    </w:p>
    <w:p w:rsidR="008F651D" w:rsidRDefault="008F651D" w:rsidP="008F651D">
      <w:pPr>
        <w:ind w:firstLine="851"/>
      </w:pPr>
      <w:r>
        <w:t xml:space="preserve">Данный режим позволяет настроить вручную правила. В этом случае, если будет запрос на соединение извне, </w:t>
      </w:r>
      <w:proofErr w:type="spellStart"/>
      <w:r>
        <w:t>файервол</w:t>
      </w:r>
      <w:proofErr w:type="spellEnd"/>
      <w:r>
        <w:t xml:space="preserve"> сначала проверит правила, которые прописал пользователь, и если найдет соответствующее, то оно будет задействовано. Если правила не будет, тогда соединение будет разорвано. Во всех остальных случаях этот режим полностью соответствует автоматическому режиму.</w:t>
      </w:r>
    </w:p>
    <w:p w:rsidR="008F651D" w:rsidRDefault="008F651D" w:rsidP="008F651D">
      <w:pPr>
        <w:spacing w:before="240" w:after="120"/>
        <w:ind w:firstLine="851"/>
        <w:jc w:val="center"/>
      </w:pPr>
      <w:r>
        <w:rPr>
          <w:b/>
          <w:bCs/>
        </w:rPr>
        <w:t>Режим обучения</w:t>
      </w:r>
    </w:p>
    <w:p w:rsidR="008F651D" w:rsidRDefault="008F651D" w:rsidP="008F651D">
      <w:pPr>
        <w:ind w:firstLine="851"/>
      </w:pPr>
      <w:r>
        <w:t>Автоматическое создание и сохранение правил, предназначен для первоначальной настройки персонального брандмауэра. Участие пользователя не требуется, потому что </w:t>
      </w:r>
      <w:r>
        <w:rPr>
          <w:b/>
          <w:bCs/>
        </w:rPr>
        <w:t xml:space="preserve">ESET </w:t>
      </w:r>
      <w:r>
        <w:rPr>
          <w:b/>
          <w:bCs/>
          <w:lang w:val="en-US"/>
        </w:rPr>
        <w:t>Internet</w:t>
      </w:r>
      <w:r>
        <w:rPr>
          <w:b/>
          <w:bCs/>
        </w:rPr>
        <w:t xml:space="preserve"> </w:t>
      </w:r>
      <w:proofErr w:type="spellStart"/>
      <w:r>
        <w:rPr>
          <w:b/>
          <w:bCs/>
        </w:rPr>
        <w:t>Security</w:t>
      </w:r>
      <w:proofErr w:type="spellEnd"/>
      <w:r>
        <w:t> сохраняет правила согласно предварительно настроенным параметрам. Режим обучения является небезопасным, поэтому рекомендуется использовать его только до момента создания правил для всех необходимых соединений.</w:t>
      </w:r>
    </w:p>
    <w:p w:rsidR="008F651D" w:rsidRDefault="008F651D" w:rsidP="008F651D">
      <w:pPr>
        <w:tabs>
          <w:tab w:val="left" w:pos="708"/>
        </w:tabs>
        <w:spacing w:after="200" w:line="276" w:lineRule="auto"/>
        <w:ind w:firstLine="0"/>
        <w:jc w:val="left"/>
        <w:rPr>
          <w:b/>
        </w:rPr>
      </w:pPr>
      <w:r>
        <w:rPr>
          <w:b/>
        </w:rPr>
        <w:br w:type="page"/>
      </w:r>
    </w:p>
    <w:p w:rsidR="008F651D" w:rsidRDefault="008F651D" w:rsidP="008F651D">
      <w:pPr>
        <w:spacing w:before="240" w:after="120"/>
        <w:ind w:firstLine="851"/>
        <w:jc w:val="center"/>
        <w:rPr>
          <w:b/>
        </w:rPr>
      </w:pPr>
      <w:r>
        <w:rPr>
          <w:b/>
        </w:rPr>
        <w:lastRenderedPageBreak/>
        <w:t>Задание к выполнению</w:t>
      </w:r>
    </w:p>
    <w:p w:rsidR="008F651D" w:rsidRDefault="008F651D" w:rsidP="00D83E43">
      <w:pPr>
        <w:numPr>
          <w:ilvl w:val="3"/>
          <w:numId w:val="10"/>
        </w:numPr>
        <w:tabs>
          <w:tab w:val="left" w:pos="708"/>
          <w:tab w:val="left" w:pos="1430"/>
        </w:tabs>
        <w:spacing w:before="120" w:after="120"/>
        <w:ind w:left="0" w:firstLine="851"/>
        <w:contextualSpacing/>
      </w:pPr>
      <w:r>
        <w:t xml:space="preserve">Настройка режима фильтрации </w:t>
      </w:r>
      <w:proofErr w:type="spellStart"/>
      <w:r>
        <w:t>файервола</w:t>
      </w:r>
      <w:proofErr w:type="spellEnd"/>
      <w:r>
        <w:t xml:space="preserve"> </w:t>
      </w:r>
      <w:r>
        <w:rPr>
          <w:bCs/>
        </w:rPr>
        <w:t>антивируса</w:t>
      </w:r>
      <w:r>
        <w:t xml:space="preserve">. </w:t>
      </w:r>
    </w:p>
    <w:p w:rsidR="008F651D" w:rsidRDefault="008F651D" w:rsidP="008F651D">
      <w:pPr>
        <w:ind w:firstLine="851"/>
      </w:pPr>
      <w:r>
        <w:t>Открыть программу </w:t>
      </w:r>
      <w:r>
        <w:rPr>
          <w:bCs/>
        </w:rPr>
        <w:t xml:space="preserve">ESET </w:t>
      </w:r>
      <w:r>
        <w:rPr>
          <w:bCs/>
          <w:lang w:val="en-US"/>
        </w:rPr>
        <w:t>Internet</w:t>
      </w:r>
      <w:r>
        <w:rPr>
          <w:bCs/>
        </w:rPr>
        <w:t xml:space="preserve"> </w:t>
      </w:r>
      <w:proofErr w:type="spellStart"/>
      <w:r>
        <w:rPr>
          <w:bCs/>
        </w:rPr>
        <w:t>Security</w:t>
      </w:r>
      <w:proofErr w:type="spellEnd"/>
      <w:r>
        <w:t>, щелкнув по значку программы в </w:t>
      </w:r>
      <w:r>
        <w:rPr>
          <w:bCs/>
        </w:rPr>
        <w:t>области уведомлений Windows</w:t>
      </w:r>
      <w:r>
        <w:t>.</w:t>
      </w:r>
    </w:p>
    <w:p w:rsidR="008F651D" w:rsidRDefault="008F651D" w:rsidP="008F651D">
      <w:pPr>
        <w:spacing w:before="120" w:after="120"/>
        <w:ind w:firstLine="0"/>
        <w:jc w:val="center"/>
      </w:pPr>
      <w:r>
        <w:rPr>
          <w:noProof/>
        </w:rPr>
        <w:drawing>
          <wp:inline distT="0" distB="0" distL="0" distR="0">
            <wp:extent cx="4581525" cy="31527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1525" cy="3152775"/>
                    </a:xfrm>
                    <a:prstGeom prst="rect">
                      <a:avLst/>
                    </a:prstGeom>
                    <a:noFill/>
                    <a:ln>
                      <a:noFill/>
                    </a:ln>
                  </pic:spPr>
                </pic:pic>
              </a:graphicData>
            </a:graphic>
          </wp:inline>
        </w:drawing>
      </w:r>
    </w:p>
    <w:p w:rsidR="008F651D" w:rsidRDefault="008F651D" w:rsidP="008F651D">
      <w:pPr>
        <w:spacing w:before="120" w:after="120"/>
        <w:ind w:firstLine="851"/>
        <w:jc w:val="center"/>
      </w:pPr>
      <w:r>
        <w:t xml:space="preserve">Рисунок 5.1 – </w:t>
      </w:r>
      <w:r>
        <w:rPr>
          <w:lang w:val="en-US"/>
        </w:rPr>
        <w:t>ESET</w:t>
      </w:r>
      <w:r w:rsidRPr="008F651D">
        <w:t xml:space="preserve"> </w:t>
      </w:r>
      <w:r>
        <w:rPr>
          <w:lang w:val="en-US"/>
        </w:rPr>
        <w:t>Internet</w:t>
      </w:r>
      <w:r w:rsidRPr="008F651D">
        <w:t xml:space="preserve"> </w:t>
      </w:r>
      <w:r>
        <w:rPr>
          <w:lang w:val="en-US"/>
        </w:rPr>
        <w:t>Security</w:t>
      </w:r>
      <w:r>
        <w:t>.</w:t>
      </w:r>
    </w:p>
    <w:p w:rsidR="008F651D" w:rsidRDefault="008F651D" w:rsidP="008F651D">
      <w:pPr>
        <w:ind w:firstLine="851"/>
      </w:pPr>
      <w:r>
        <w:rPr>
          <w:lang w:val="en-US"/>
        </w:rPr>
        <w:t>C</w:t>
      </w:r>
      <w:r>
        <w:t xml:space="preserve"> помощью клавиши </w:t>
      </w:r>
      <w:r>
        <w:rPr>
          <w:lang w:val="en-US"/>
        </w:rPr>
        <w:t>F</w:t>
      </w:r>
      <w:r>
        <w:t xml:space="preserve">5 заходим в расширенные параметры антивируса и выбираем пункт меню «Защита сети - </w:t>
      </w:r>
      <w:proofErr w:type="spellStart"/>
      <w:r>
        <w:t>Файервол</w:t>
      </w:r>
      <w:proofErr w:type="spellEnd"/>
      <w:r>
        <w:t>» (рис. 5.2). Затем в разделе режим фильтрации выбираем нужный режим. (рис. 5.3).</w:t>
      </w:r>
    </w:p>
    <w:p w:rsidR="008F651D" w:rsidRDefault="008F651D" w:rsidP="008F651D">
      <w:pPr>
        <w:ind w:firstLine="851"/>
      </w:pPr>
    </w:p>
    <w:p w:rsidR="008F651D" w:rsidRDefault="008F651D" w:rsidP="008F651D">
      <w:pPr>
        <w:ind w:firstLine="0"/>
        <w:jc w:val="center"/>
      </w:pPr>
      <w:r>
        <w:rPr>
          <w:noProof/>
        </w:rPr>
        <w:drawing>
          <wp:inline distT="0" distB="0" distL="0" distR="0">
            <wp:extent cx="5314950" cy="3619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14950" cy="3619500"/>
                    </a:xfrm>
                    <a:prstGeom prst="rect">
                      <a:avLst/>
                    </a:prstGeom>
                    <a:noFill/>
                    <a:ln>
                      <a:noFill/>
                    </a:ln>
                  </pic:spPr>
                </pic:pic>
              </a:graphicData>
            </a:graphic>
          </wp:inline>
        </w:drawing>
      </w:r>
    </w:p>
    <w:p w:rsidR="008F651D" w:rsidRDefault="008F651D" w:rsidP="008F651D">
      <w:pPr>
        <w:spacing w:before="120" w:after="120"/>
        <w:jc w:val="center"/>
      </w:pPr>
      <w:r>
        <w:t xml:space="preserve">Рисунок 5.2 – пункт меню «Защита сети - </w:t>
      </w:r>
      <w:proofErr w:type="spellStart"/>
      <w:r>
        <w:t>Файервол</w:t>
      </w:r>
      <w:proofErr w:type="spellEnd"/>
      <w:r>
        <w:t>».</w:t>
      </w:r>
    </w:p>
    <w:p w:rsidR="008F651D" w:rsidRDefault="008F651D" w:rsidP="008F651D">
      <w:pPr>
        <w:spacing w:before="120" w:after="120"/>
        <w:jc w:val="center"/>
      </w:pPr>
      <w:r>
        <w:rPr>
          <w:noProof/>
        </w:rPr>
        <w:lastRenderedPageBreak/>
        <w:drawing>
          <wp:inline distT="0" distB="0" distL="0" distR="0">
            <wp:extent cx="4276725" cy="29908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6725" cy="2990850"/>
                    </a:xfrm>
                    <a:prstGeom prst="rect">
                      <a:avLst/>
                    </a:prstGeom>
                    <a:noFill/>
                    <a:ln>
                      <a:noFill/>
                    </a:ln>
                  </pic:spPr>
                </pic:pic>
              </a:graphicData>
            </a:graphic>
          </wp:inline>
        </w:drawing>
      </w:r>
    </w:p>
    <w:p w:rsidR="008F651D" w:rsidRDefault="008F651D" w:rsidP="008F651D">
      <w:pPr>
        <w:spacing w:before="120" w:after="120"/>
        <w:jc w:val="center"/>
      </w:pPr>
      <w:r>
        <w:t>Рисунок 5.3 – Режимы фильтрации</w:t>
      </w:r>
    </w:p>
    <w:p w:rsidR="008F651D" w:rsidRDefault="008F651D" w:rsidP="008F651D">
      <w:pPr>
        <w:ind w:firstLine="851"/>
      </w:pPr>
      <w:r>
        <w:t xml:space="preserve">Существуют следующие режимы фильтрации </w:t>
      </w:r>
      <w:proofErr w:type="spellStart"/>
      <w:r>
        <w:t>файервола</w:t>
      </w:r>
      <w:proofErr w:type="spellEnd"/>
      <w:r>
        <w:t xml:space="preserve"> антивируса:</w:t>
      </w:r>
      <w:r>
        <w:rPr>
          <w:b/>
          <w:bCs/>
        </w:rPr>
        <w:t xml:space="preserve"> </w:t>
      </w:r>
    </w:p>
    <w:p w:rsidR="008F651D" w:rsidRDefault="008F651D" w:rsidP="00D83E43">
      <w:pPr>
        <w:numPr>
          <w:ilvl w:val="0"/>
          <w:numId w:val="11"/>
        </w:numPr>
        <w:tabs>
          <w:tab w:val="left" w:pos="708"/>
        </w:tabs>
        <w:ind w:left="0" w:firstLine="851"/>
        <w:contextualSpacing/>
      </w:pPr>
      <w:r>
        <w:rPr>
          <w:bCs/>
        </w:rPr>
        <w:t>автоматический режим;</w:t>
      </w:r>
    </w:p>
    <w:p w:rsidR="008F651D" w:rsidRDefault="008F651D" w:rsidP="00D83E43">
      <w:pPr>
        <w:numPr>
          <w:ilvl w:val="0"/>
          <w:numId w:val="11"/>
        </w:numPr>
        <w:tabs>
          <w:tab w:val="left" w:pos="708"/>
        </w:tabs>
        <w:spacing w:before="120" w:after="120"/>
        <w:ind w:left="0" w:firstLine="851"/>
        <w:contextualSpacing/>
      </w:pPr>
      <w:r>
        <w:rPr>
          <w:bCs/>
        </w:rPr>
        <w:t>интерактивный режим;</w:t>
      </w:r>
    </w:p>
    <w:p w:rsidR="008F651D" w:rsidRDefault="008F651D" w:rsidP="00D83E43">
      <w:pPr>
        <w:numPr>
          <w:ilvl w:val="0"/>
          <w:numId w:val="11"/>
        </w:numPr>
        <w:tabs>
          <w:tab w:val="left" w:pos="708"/>
        </w:tabs>
        <w:spacing w:before="120" w:after="120"/>
        <w:ind w:left="0" w:firstLine="851"/>
        <w:contextualSpacing/>
      </w:pPr>
      <w:r>
        <w:rPr>
          <w:bCs/>
        </w:rPr>
        <w:t>режим на основе политик;</w:t>
      </w:r>
    </w:p>
    <w:p w:rsidR="008F651D" w:rsidRDefault="008F651D" w:rsidP="00D83E43">
      <w:pPr>
        <w:numPr>
          <w:ilvl w:val="0"/>
          <w:numId w:val="11"/>
        </w:numPr>
        <w:tabs>
          <w:tab w:val="left" w:pos="708"/>
        </w:tabs>
        <w:spacing w:before="120" w:after="120"/>
        <w:ind w:left="0" w:firstLine="851"/>
        <w:contextualSpacing/>
      </w:pPr>
      <w:r>
        <w:rPr>
          <w:bCs/>
        </w:rPr>
        <w:t>автоматический режим с исключениями;</w:t>
      </w:r>
    </w:p>
    <w:p w:rsidR="008F651D" w:rsidRDefault="008F651D" w:rsidP="00D83E43">
      <w:pPr>
        <w:numPr>
          <w:ilvl w:val="0"/>
          <w:numId w:val="11"/>
        </w:numPr>
        <w:tabs>
          <w:tab w:val="left" w:pos="708"/>
        </w:tabs>
        <w:spacing w:before="120" w:after="120"/>
        <w:ind w:left="0" w:firstLine="851"/>
        <w:contextualSpacing/>
      </w:pPr>
      <w:r>
        <w:rPr>
          <w:bCs/>
        </w:rPr>
        <w:t>режим обучения.</w:t>
      </w:r>
    </w:p>
    <w:p w:rsidR="008F651D" w:rsidRDefault="008F651D" w:rsidP="00D83E43">
      <w:pPr>
        <w:numPr>
          <w:ilvl w:val="3"/>
          <w:numId w:val="10"/>
        </w:numPr>
        <w:tabs>
          <w:tab w:val="left" w:pos="708"/>
          <w:tab w:val="left" w:pos="1430"/>
        </w:tabs>
        <w:spacing w:before="240" w:after="240" w:line="254" w:lineRule="auto"/>
        <w:ind w:left="0" w:firstLine="851"/>
        <w:contextualSpacing/>
      </w:pPr>
      <w:r>
        <w:t xml:space="preserve">Настройка </w:t>
      </w:r>
      <w:proofErr w:type="spellStart"/>
      <w:r>
        <w:t>Оффлайн</w:t>
      </w:r>
      <w:proofErr w:type="spellEnd"/>
      <w:r>
        <w:t xml:space="preserve"> обновления сигнатур угроз из локальной папки.</w:t>
      </w:r>
    </w:p>
    <w:p w:rsidR="008F651D" w:rsidRDefault="008F651D" w:rsidP="008F651D">
      <w:pPr>
        <w:tabs>
          <w:tab w:val="clear" w:pos="916"/>
          <w:tab w:val="left" w:pos="851"/>
          <w:tab w:val="left" w:pos="1430"/>
        </w:tabs>
        <w:spacing w:before="240" w:after="240"/>
        <w:ind w:firstLine="851"/>
        <w:contextualSpacing/>
      </w:pPr>
      <w:r>
        <w:t xml:space="preserve">В дополнительных настройках (при нажатии клавиши </w:t>
      </w:r>
      <w:r>
        <w:rPr>
          <w:lang w:val="en-US"/>
        </w:rPr>
        <w:t>F</w:t>
      </w:r>
      <w:r>
        <w:t>5) необходимо выбрать пункт «Обновление». В строке «Сервер обновлений» выбрать «Изменить» и вставить путь к файлам сигнатур.</w:t>
      </w:r>
    </w:p>
    <w:p w:rsidR="008F651D" w:rsidRDefault="008F651D" w:rsidP="008F651D">
      <w:pPr>
        <w:jc w:val="center"/>
      </w:pPr>
      <w:r>
        <w:rPr>
          <w:noProof/>
        </w:rPr>
        <w:drawing>
          <wp:inline distT="0" distB="0" distL="0" distR="0">
            <wp:extent cx="4181475" cy="24955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81475" cy="2495550"/>
                    </a:xfrm>
                    <a:prstGeom prst="rect">
                      <a:avLst/>
                    </a:prstGeom>
                    <a:noFill/>
                    <a:ln>
                      <a:noFill/>
                    </a:ln>
                  </pic:spPr>
                </pic:pic>
              </a:graphicData>
            </a:graphic>
          </wp:inline>
        </w:drawing>
      </w:r>
    </w:p>
    <w:p w:rsidR="008F651D" w:rsidRDefault="008F651D" w:rsidP="008F651D">
      <w:pPr>
        <w:spacing w:before="120" w:after="120"/>
        <w:ind w:firstLine="851"/>
        <w:jc w:val="center"/>
      </w:pPr>
      <w:r>
        <w:t xml:space="preserve">Рисунок 5.4 – </w:t>
      </w:r>
      <w:proofErr w:type="spellStart"/>
      <w:r>
        <w:t>Оффлайн</w:t>
      </w:r>
      <w:proofErr w:type="spellEnd"/>
      <w:r>
        <w:t xml:space="preserve"> обновление.</w:t>
      </w:r>
    </w:p>
    <w:p w:rsidR="008F651D" w:rsidRDefault="008F651D" w:rsidP="008F651D">
      <w:pPr>
        <w:ind w:firstLine="851"/>
      </w:pPr>
      <w:r>
        <w:t>Для обновления компьютеров по локальной сети или отдельно стоящих компьютеров был реализован процесс ретрансляции антивирусных баз и программных модулей в локальный источник (папку на диске, сетевой ресурс). Для организации обновления антивирусных баз из локальной папки необходим как минимум один компьютер, имеющий доступ к сети Интернет. </w:t>
      </w:r>
    </w:p>
    <w:p w:rsidR="008F651D" w:rsidRDefault="008F651D" w:rsidP="008F651D">
      <w:pPr>
        <w:spacing w:after="120"/>
        <w:ind w:firstLine="851"/>
      </w:pPr>
      <w:r>
        <w:lastRenderedPageBreak/>
        <w:t>Если у вас в локальной сети установлено несколько копий </w:t>
      </w:r>
      <w:r>
        <w:rPr>
          <w:bCs/>
        </w:rPr>
        <w:t>антивируса</w:t>
      </w:r>
      <w:r>
        <w:t xml:space="preserve">, то обновление для каждой копии можно настроить из локальной папки с помощью ретрансляции (приема и передачи) баз в эту папку. </w:t>
      </w:r>
    </w:p>
    <w:p w:rsidR="008F651D" w:rsidRDefault="008F651D" w:rsidP="00D83E43">
      <w:pPr>
        <w:numPr>
          <w:ilvl w:val="3"/>
          <w:numId w:val="10"/>
        </w:numPr>
        <w:tabs>
          <w:tab w:val="left" w:pos="708"/>
          <w:tab w:val="left" w:pos="1430"/>
        </w:tabs>
        <w:spacing w:before="120" w:after="120"/>
        <w:ind w:left="0" w:firstLine="851"/>
        <w:contextualSpacing/>
      </w:pPr>
      <w:r>
        <w:t xml:space="preserve">Настройка </w:t>
      </w:r>
      <w:proofErr w:type="spellStart"/>
      <w:r>
        <w:t>Оффлайн</w:t>
      </w:r>
      <w:proofErr w:type="spellEnd"/>
      <w:r>
        <w:t xml:space="preserve"> обновления сигнатур угроз с локального сервера по </w:t>
      </w:r>
      <w:r>
        <w:rPr>
          <w:lang w:val="en-US"/>
        </w:rPr>
        <w:t>HTTP</w:t>
      </w:r>
    </w:p>
    <w:p w:rsidR="008F651D" w:rsidRDefault="008F651D" w:rsidP="008F651D">
      <w:pPr>
        <w:ind w:firstLine="851"/>
      </w:pPr>
      <w:r>
        <w:t xml:space="preserve">Вы можете настроить ваши клиенты для загрузки обновления сигнатур вирусов напрямую с серверов компании </w:t>
      </w:r>
      <w:r>
        <w:rPr>
          <w:bCs/>
        </w:rPr>
        <w:t xml:space="preserve">ESET </w:t>
      </w:r>
      <w:r>
        <w:t xml:space="preserve">через интернет. Вы можете выбрать этот метод, если ваш локальный сервер является ненадежным или работает не постоянно. Таким образом, ваши клиенты будут иметь возможность производить обновления, если ваш сервер не работоспособен. Кроме того, ваши клиенты получат обновления моментально после их выхода на серверах </w:t>
      </w:r>
      <w:r>
        <w:rPr>
          <w:bCs/>
        </w:rPr>
        <w:t>ESET</w:t>
      </w:r>
      <w:r>
        <w:t>, а не будут дожидаться планового обновления на вашем сервере.</w:t>
      </w:r>
    </w:p>
    <w:p w:rsidR="008F651D" w:rsidRDefault="008F651D" w:rsidP="008F651D">
      <w:pPr>
        <w:spacing w:before="120" w:after="120"/>
        <w:jc w:val="center"/>
      </w:pPr>
      <w:r>
        <w:rPr>
          <w:noProof/>
        </w:rPr>
        <w:drawing>
          <wp:inline distT="0" distB="0" distL="0" distR="0">
            <wp:extent cx="3467100" cy="2514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67100" cy="2514600"/>
                    </a:xfrm>
                    <a:prstGeom prst="rect">
                      <a:avLst/>
                    </a:prstGeom>
                    <a:noFill/>
                    <a:ln>
                      <a:noFill/>
                    </a:ln>
                  </pic:spPr>
                </pic:pic>
              </a:graphicData>
            </a:graphic>
          </wp:inline>
        </w:drawing>
      </w:r>
    </w:p>
    <w:p w:rsidR="008F651D" w:rsidRDefault="008F651D" w:rsidP="008F651D">
      <w:pPr>
        <w:spacing w:before="120" w:after="120"/>
        <w:jc w:val="center"/>
      </w:pPr>
      <w:r>
        <w:t>Рисунок 5.5 – Задание сервера для обновлений</w:t>
      </w:r>
    </w:p>
    <w:p w:rsidR="008F651D" w:rsidRDefault="008F651D" w:rsidP="008F651D">
      <w:pPr>
        <w:ind w:firstLine="851"/>
      </w:pPr>
      <w:r>
        <w:t>Файлы обновлений можно увидеть по введенному адресу и данным пользователя через проводник.</w:t>
      </w:r>
    </w:p>
    <w:p w:rsidR="008F651D" w:rsidRDefault="008F651D" w:rsidP="008F651D">
      <w:pPr>
        <w:spacing w:before="240" w:after="120"/>
        <w:jc w:val="center"/>
        <w:rPr>
          <w:b/>
        </w:rPr>
      </w:pPr>
      <w:r>
        <w:rPr>
          <w:noProof/>
        </w:rPr>
        <w:drawing>
          <wp:inline distT="0" distB="0" distL="0" distR="0">
            <wp:extent cx="4714875" cy="28098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14875" cy="2809875"/>
                    </a:xfrm>
                    <a:prstGeom prst="rect">
                      <a:avLst/>
                    </a:prstGeom>
                    <a:noFill/>
                    <a:ln>
                      <a:noFill/>
                    </a:ln>
                  </pic:spPr>
                </pic:pic>
              </a:graphicData>
            </a:graphic>
          </wp:inline>
        </w:drawing>
      </w:r>
    </w:p>
    <w:p w:rsidR="008F651D" w:rsidRDefault="008F651D" w:rsidP="008F651D">
      <w:pPr>
        <w:spacing w:before="240" w:after="120"/>
        <w:ind w:firstLine="851"/>
        <w:jc w:val="center"/>
        <w:rPr>
          <w:b/>
        </w:rPr>
      </w:pPr>
      <w:r>
        <w:t xml:space="preserve">Рисунок 5.6 – </w:t>
      </w:r>
      <w:proofErr w:type="spellStart"/>
      <w:r>
        <w:t>Оффлайн</w:t>
      </w:r>
      <w:proofErr w:type="spellEnd"/>
      <w:r>
        <w:t xml:space="preserve"> обновление с сервера.</w:t>
      </w:r>
    </w:p>
    <w:p w:rsidR="008F651D" w:rsidRDefault="008F651D" w:rsidP="008F651D">
      <w:pPr>
        <w:spacing w:before="240" w:after="120"/>
        <w:jc w:val="center"/>
        <w:rPr>
          <w:b/>
        </w:rPr>
      </w:pPr>
      <w:r>
        <w:rPr>
          <w:b/>
        </w:rPr>
        <w:lastRenderedPageBreak/>
        <w:t>Вывод</w:t>
      </w:r>
    </w:p>
    <w:p w:rsidR="008F651D" w:rsidRDefault="008F651D" w:rsidP="008F651D">
      <w:pPr>
        <w:ind w:firstLine="851"/>
      </w:pPr>
      <w:r>
        <w:t>Антивирус способен в большинстве случаев удалить вредоносный программный объект не только из программного файла, но и из файла офисного документа, не нарушив его целостность. В некоторых случаях антивирус может удалить тело вредоносного объекта из зараженного файла, восстановив файл.</w:t>
      </w:r>
    </w:p>
    <w:p w:rsidR="008F651D" w:rsidRDefault="008F651D" w:rsidP="008F651D">
      <w:pPr>
        <w:ind w:firstLine="851"/>
        <w:rPr>
          <w:b/>
          <w:bCs/>
          <w:color w:val="000000"/>
          <w:lang w:eastAsia="be-BY"/>
        </w:rPr>
      </w:pPr>
      <w:r>
        <w:t>Использование антивирусных программ не требует высокой квалификации и доступно практически любому пользователю компьютера.</w:t>
      </w:r>
    </w:p>
    <w:p w:rsidR="008F651D" w:rsidRDefault="008F651D"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8F651D">
      <w:pPr>
        <w:ind w:firstLine="851"/>
        <w:jc w:val="center"/>
        <w:rPr>
          <w:b/>
          <w:bCs/>
          <w:color w:val="000000"/>
          <w:lang w:eastAsia="be-BY"/>
        </w:rPr>
      </w:pPr>
    </w:p>
    <w:p w:rsidR="00DF5160" w:rsidRDefault="00DF5160" w:rsidP="00DF5160">
      <w:pPr>
        <w:pStyle w:val="1"/>
        <w:numPr>
          <w:ilvl w:val="0"/>
          <w:numId w:val="0"/>
        </w:numPr>
        <w:spacing w:after="0"/>
        <w:ind w:firstLine="851"/>
        <w:jc w:val="center"/>
      </w:pPr>
      <w:bookmarkStart w:id="10" w:name="_Toc6901427"/>
      <w:r>
        <w:lastRenderedPageBreak/>
        <w:t>Практическое занятие №6</w:t>
      </w:r>
      <w:bookmarkEnd w:id="10"/>
    </w:p>
    <w:p w:rsidR="00DF5160" w:rsidRDefault="00DF5160" w:rsidP="00DF5160">
      <w:pPr>
        <w:shd w:val="clear" w:color="auto" w:fill="FFFFFF"/>
        <w:spacing w:before="240" w:after="120"/>
        <w:ind w:firstLine="851"/>
        <w:jc w:val="center"/>
        <w:outlineLvl w:val="1"/>
        <w:rPr>
          <w:b/>
          <w:bCs/>
          <w:color w:val="000000" w:themeColor="text1"/>
          <w:lang w:eastAsia="be-BY"/>
        </w:rPr>
      </w:pPr>
      <w:bookmarkStart w:id="11" w:name="_Toc6209960"/>
      <w:bookmarkStart w:id="12" w:name="_Toc6901428"/>
      <w:r>
        <w:rPr>
          <w:b/>
          <w:color w:val="000000" w:themeColor="text1"/>
        </w:rPr>
        <w:t xml:space="preserve">Изучение принципов работы с компьютерными программами для криптографической защиты информации при </w:t>
      </w:r>
      <w:r>
        <w:rPr>
          <w:b/>
          <w:color w:val="000000" w:themeColor="text1"/>
          <w:lang w:val="be-BY"/>
        </w:rPr>
        <w:t xml:space="preserve">передаче и </w:t>
      </w:r>
      <w:r>
        <w:rPr>
          <w:b/>
          <w:color w:val="000000" w:themeColor="text1"/>
        </w:rPr>
        <w:t>хранении</w:t>
      </w:r>
      <w:bookmarkEnd w:id="11"/>
      <w:bookmarkEnd w:id="12"/>
    </w:p>
    <w:p w:rsidR="00DF5160" w:rsidRDefault="00DF5160" w:rsidP="00DF5160">
      <w:pPr>
        <w:shd w:val="clear" w:color="auto" w:fill="FFFFFF"/>
        <w:ind w:firstLine="851"/>
        <w:outlineLvl w:val="1"/>
        <w:rPr>
          <w:color w:val="000000" w:themeColor="text1"/>
        </w:rPr>
      </w:pPr>
      <w:bookmarkStart w:id="13" w:name="_Toc6209961"/>
      <w:bookmarkStart w:id="14" w:name="_Toc6901429"/>
      <w:r>
        <w:rPr>
          <w:color w:val="000000" w:themeColor="text1"/>
        </w:rPr>
        <w:t xml:space="preserve">Цель: </w:t>
      </w:r>
      <w:r>
        <w:rPr>
          <w:bCs/>
          <w:color w:val="000000" w:themeColor="text1"/>
          <w:lang w:eastAsia="be-BY"/>
        </w:rPr>
        <w:t xml:space="preserve">Овладение навыками </w:t>
      </w:r>
      <w:r>
        <w:rPr>
          <w:color w:val="000000" w:themeColor="text1"/>
        </w:rPr>
        <w:t xml:space="preserve">работы с компьютерными программами для криптографической защиты информации при </w:t>
      </w:r>
      <w:r>
        <w:rPr>
          <w:color w:val="000000" w:themeColor="text1"/>
          <w:lang w:val="be-BY"/>
        </w:rPr>
        <w:t xml:space="preserve">передаче и </w:t>
      </w:r>
      <w:r>
        <w:rPr>
          <w:color w:val="000000" w:themeColor="text1"/>
        </w:rPr>
        <w:t>хранении.</w:t>
      </w:r>
      <w:bookmarkEnd w:id="13"/>
      <w:bookmarkEnd w:id="14"/>
    </w:p>
    <w:p w:rsidR="00DF5160" w:rsidRDefault="00DF5160" w:rsidP="00DF5160">
      <w:pPr>
        <w:shd w:val="clear" w:color="auto" w:fill="FFFFFF"/>
        <w:spacing w:before="240" w:after="120"/>
        <w:ind w:firstLine="851"/>
        <w:jc w:val="center"/>
        <w:outlineLvl w:val="1"/>
        <w:rPr>
          <w:b/>
          <w:bCs/>
          <w:color w:val="000000" w:themeColor="text1"/>
          <w:lang w:eastAsia="be-BY"/>
        </w:rPr>
      </w:pPr>
      <w:bookmarkStart w:id="15" w:name="_Toc6209962"/>
      <w:bookmarkStart w:id="16" w:name="_Toc6901430"/>
      <w:r>
        <w:rPr>
          <w:b/>
          <w:bCs/>
          <w:color w:val="000000" w:themeColor="text1"/>
          <w:lang w:eastAsia="be-BY"/>
        </w:rPr>
        <w:t xml:space="preserve">Порядок работы с программой </w:t>
      </w:r>
      <w:proofErr w:type="spellStart"/>
      <w:r>
        <w:rPr>
          <w:b/>
          <w:bCs/>
          <w:color w:val="000000" w:themeColor="text1"/>
          <w:lang w:eastAsia="be-BY"/>
        </w:rPr>
        <w:t>TrueCrypt</w:t>
      </w:r>
      <w:bookmarkEnd w:id="15"/>
      <w:bookmarkEnd w:id="16"/>
      <w:proofErr w:type="spellEnd"/>
    </w:p>
    <w:p w:rsidR="00DF5160" w:rsidRDefault="00DF5160" w:rsidP="00DF5160">
      <w:pPr>
        <w:shd w:val="clear" w:color="auto" w:fill="FFFFFF"/>
        <w:spacing w:after="120"/>
        <w:ind w:firstLine="851"/>
        <w:outlineLvl w:val="1"/>
        <w:rPr>
          <w:bCs/>
          <w:color w:val="000000" w:themeColor="text1"/>
          <w:lang w:eastAsia="be-BY"/>
        </w:rPr>
      </w:pPr>
      <w:bookmarkStart w:id="17" w:name="_Toc6209963"/>
      <w:bookmarkStart w:id="18" w:name="_Toc6901431"/>
      <w:proofErr w:type="gramStart"/>
      <w:r>
        <w:rPr>
          <w:b/>
          <w:bCs/>
          <w:color w:val="000000" w:themeColor="text1"/>
          <w:lang w:eastAsia="be-BY"/>
        </w:rPr>
        <w:t>Этап  1</w:t>
      </w:r>
      <w:proofErr w:type="gramEnd"/>
      <w:r>
        <w:rPr>
          <w:b/>
          <w:bCs/>
          <w:color w:val="000000" w:themeColor="text1"/>
          <w:lang w:eastAsia="be-BY"/>
        </w:rPr>
        <w:t>:</w:t>
      </w:r>
      <w:r>
        <w:rPr>
          <w:bCs/>
          <w:color w:val="000000" w:themeColor="text1"/>
          <w:lang w:eastAsia="be-BY"/>
        </w:rPr>
        <w:t xml:space="preserve"> Установить и запустить</w:t>
      </w:r>
      <w:bookmarkEnd w:id="17"/>
      <w:bookmarkEnd w:id="18"/>
    </w:p>
    <w:p w:rsidR="00DF5160" w:rsidRDefault="00DF5160" w:rsidP="00DF5160">
      <w:pPr>
        <w:pStyle w:val="a"/>
        <w:numPr>
          <w:ilvl w:val="0"/>
          <w:numId w:val="0"/>
        </w:numPr>
        <w:spacing w:before="120" w:after="120"/>
        <w:ind w:left="851"/>
        <w:jc w:val="center"/>
      </w:pPr>
      <w:r>
        <w:rPr>
          <w:noProof/>
        </w:rPr>
        <w:drawing>
          <wp:inline distT="0" distB="0" distL="0" distR="0">
            <wp:extent cx="3524250" cy="2286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1">
                      <a:extLst>
                        <a:ext uri="{28A0092B-C50C-407E-A947-70E740481C1C}">
                          <a14:useLocalDpi xmlns:a14="http://schemas.microsoft.com/office/drawing/2010/main" val="0"/>
                        </a:ext>
                      </a:extLst>
                    </a:blip>
                    <a:srcRect l="29404" t="24889" r="29340" b="27553"/>
                    <a:stretch>
                      <a:fillRect/>
                    </a:stretch>
                  </pic:blipFill>
                  <pic:spPr bwMode="auto">
                    <a:xfrm>
                      <a:off x="0" y="0"/>
                      <a:ext cx="3524250" cy="2286000"/>
                    </a:xfrm>
                    <a:prstGeom prst="rect">
                      <a:avLst/>
                    </a:prstGeom>
                    <a:noFill/>
                    <a:ln>
                      <a:noFill/>
                    </a:ln>
                  </pic:spPr>
                </pic:pic>
              </a:graphicData>
            </a:graphic>
          </wp:inline>
        </w:drawing>
      </w:r>
    </w:p>
    <w:p w:rsidR="00DF5160" w:rsidRDefault="00DF5160" w:rsidP="00DF5160">
      <w:pPr>
        <w:pStyle w:val="a"/>
        <w:numPr>
          <w:ilvl w:val="0"/>
          <w:numId w:val="0"/>
        </w:numPr>
        <w:spacing w:before="240" w:after="120"/>
        <w:ind w:left="851"/>
        <w:jc w:val="center"/>
      </w:pPr>
      <w:r>
        <w:t xml:space="preserve">Рисунок 6.1 – </w:t>
      </w:r>
      <w:proofErr w:type="gramStart"/>
      <w:r>
        <w:t xml:space="preserve">Установка  </w:t>
      </w:r>
      <w:proofErr w:type="spellStart"/>
      <w:r>
        <w:t>TrueCrypt</w:t>
      </w:r>
      <w:proofErr w:type="spellEnd"/>
      <w:proofErr w:type="gramEnd"/>
    </w:p>
    <w:p w:rsidR="00DF5160" w:rsidRDefault="00DF5160" w:rsidP="00DF5160">
      <w:pPr>
        <w:spacing w:after="120"/>
        <w:ind w:firstLine="851"/>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330200</wp:posOffset>
            </wp:positionV>
            <wp:extent cx="3853180" cy="3314700"/>
            <wp:effectExtent l="0" t="0" r="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853180" cy="3314700"/>
                    </a:xfrm>
                    <a:prstGeom prst="rect">
                      <a:avLst/>
                    </a:prstGeom>
                  </pic:spPr>
                </pic:pic>
              </a:graphicData>
            </a:graphic>
            <wp14:sizeRelH relativeFrom="margin">
              <wp14:pctWidth>0</wp14:pctWidth>
            </wp14:sizeRelH>
            <wp14:sizeRelV relativeFrom="margin">
              <wp14:pctHeight>0</wp14:pctHeight>
            </wp14:sizeRelV>
          </wp:anchor>
        </w:drawing>
      </w:r>
      <w:proofErr w:type="gramStart"/>
      <w:r>
        <w:rPr>
          <w:b/>
        </w:rPr>
        <w:t>Этап  2</w:t>
      </w:r>
      <w:proofErr w:type="gramEnd"/>
      <w:r>
        <w:rPr>
          <w:b/>
        </w:rPr>
        <w:t>:</w:t>
      </w:r>
      <w:r>
        <w:t xml:space="preserve"> Откроется окно </w:t>
      </w:r>
      <w:proofErr w:type="spellStart"/>
      <w:r>
        <w:t>TrueCrypt</w:t>
      </w:r>
      <w:proofErr w:type="spellEnd"/>
      <w:r>
        <w:t>. Далее нажмите на кнопку «Создать том»</w:t>
      </w:r>
    </w:p>
    <w:p w:rsidR="00DF5160" w:rsidRDefault="00DF5160" w:rsidP="00DF5160">
      <w:pPr>
        <w:pStyle w:val="a"/>
        <w:numPr>
          <w:ilvl w:val="0"/>
          <w:numId w:val="0"/>
        </w:numPr>
        <w:spacing w:before="240" w:after="120"/>
        <w:ind w:left="851"/>
        <w:jc w:val="center"/>
      </w:pPr>
      <w:r>
        <w:t xml:space="preserve">Рисунок 6.2 – Окно </w:t>
      </w:r>
      <w:proofErr w:type="spellStart"/>
      <w:r>
        <w:t>TrueCrypt</w:t>
      </w:r>
      <w:proofErr w:type="spellEnd"/>
    </w:p>
    <w:p w:rsidR="00DF5160" w:rsidRDefault="00DF5160" w:rsidP="00DF5160">
      <w:pPr>
        <w:spacing w:after="120"/>
        <w:ind w:firstLine="851"/>
      </w:pPr>
      <w:r>
        <w:rPr>
          <w:b/>
        </w:rPr>
        <w:t xml:space="preserve">Этап 3: </w:t>
      </w:r>
      <w:r>
        <w:t xml:space="preserve">На экране появится окошко для создания </w:t>
      </w:r>
      <w:proofErr w:type="spellStart"/>
      <w:r>
        <w:rPr>
          <w:lang w:val="en-US"/>
        </w:rPr>
        <w:t>TrueCrypt</w:t>
      </w:r>
      <w:proofErr w:type="spellEnd"/>
      <w:r>
        <w:t xml:space="preserve"> раздела. На этом этапе вы выбираете место для создания раздела. Он может находится непосредственно в файле, пользователи называют его контейнером, в разделе диска (</w:t>
      </w:r>
      <w:proofErr w:type="spellStart"/>
      <w:r>
        <w:t>партиции</w:t>
      </w:r>
      <w:proofErr w:type="spellEnd"/>
      <w:r>
        <w:t xml:space="preserve">) либо внутри дискового устройства. Приступаем к созданию раздела </w:t>
      </w:r>
      <w:proofErr w:type="spellStart"/>
      <w:r>
        <w:rPr>
          <w:lang w:val="en-US"/>
        </w:rPr>
        <w:lastRenderedPageBreak/>
        <w:t>TrueCrypt</w:t>
      </w:r>
      <w:proofErr w:type="spellEnd"/>
      <w:r>
        <w:t xml:space="preserve"> в файле. Данное изображение имеет установку по умолчанию, поэтому </w:t>
      </w:r>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546735</wp:posOffset>
            </wp:positionV>
            <wp:extent cx="5734050" cy="3495675"/>
            <wp:effectExtent l="0" t="0" r="0" b="9525"/>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34050" cy="3495675"/>
                    </a:xfrm>
                    <a:prstGeom prst="rect">
                      <a:avLst/>
                    </a:prstGeom>
                  </pic:spPr>
                </pic:pic>
              </a:graphicData>
            </a:graphic>
          </wp:anchor>
        </w:drawing>
      </w:r>
      <w:r>
        <w:t>жмем «Далее».</w:t>
      </w:r>
      <w:r w:rsidRPr="00DF5160">
        <w:rPr>
          <w:noProof/>
        </w:rPr>
        <w:t xml:space="preserve"> </w:t>
      </w:r>
    </w:p>
    <w:p w:rsidR="00DF5160" w:rsidRDefault="00DF5160" w:rsidP="00DF5160">
      <w:pPr>
        <w:pStyle w:val="a"/>
        <w:numPr>
          <w:ilvl w:val="0"/>
          <w:numId w:val="0"/>
        </w:numPr>
        <w:spacing w:before="240" w:after="120"/>
        <w:ind w:left="851"/>
        <w:jc w:val="center"/>
      </w:pPr>
      <w:r>
        <w:t xml:space="preserve">Рисунок 6.3 – Создание раздела </w:t>
      </w:r>
      <w:proofErr w:type="spellStart"/>
      <w:r>
        <w:rPr>
          <w:lang w:val="en-US"/>
        </w:rPr>
        <w:t>TrueCrypt</w:t>
      </w:r>
      <w:proofErr w:type="spellEnd"/>
    </w:p>
    <w:p w:rsidR="00DF5160" w:rsidRDefault="00DF5160" w:rsidP="00DF5160">
      <w:pPr>
        <w:spacing w:after="120"/>
        <w:ind w:firstLine="851"/>
      </w:pPr>
      <w:r>
        <w:rPr>
          <w:noProof/>
        </w:rPr>
        <w:drawing>
          <wp:anchor distT="0" distB="0" distL="114300" distR="114300" simplePos="0" relativeHeight="251670528" behindDoc="0" locked="0" layoutInCell="1" allowOverlap="1">
            <wp:simplePos x="0" y="0"/>
            <wp:positionH relativeFrom="margin">
              <wp:posOffset>318770</wp:posOffset>
            </wp:positionH>
            <wp:positionV relativeFrom="paragraph">
              <wp:posOffset>795655</wp:posOffset>
            </wp:positionV>
            <wp:extent cx="5715000" cy="3505200"/>
            <wp:effectExtent l="0" t="0" r="0"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15000" cy="3505200"/>
                    </a:xfrm>
                    <a:prstGeom prst="rect">
                      <a:avLst/>
                    </a:prstGeom>
                  </pic:spPr>
                </pic:pic>
              </a:graphicData>
            </a:graphic>
          </wp:anchor>
        </w:drawing>
      </w:r>
      <w:r>
        <w:rPr>
          <w:b/>
        </w:rPr>
        <w:t xml:space="preserve">Этап 4: </w:t>
      </w:r>
      <w:r>
        <w:t xml:space="preserve">Необходимо определится, какой раздел вы создадите: скрытый или обычный. Руководство покажет создания обычного раздела. Поэтому нажимаем «Далее». </w:t>
      </w:r>
    </w:p>
    <w:p w:rsidR="00DF5160" w:rsidRDefault="00DF5160" w:rsidP="00DF5160">
      <w:pPr>
        <w:spacing w:before="240" w:after="120"/>
        <w:ind w:firstLine="851"/>
        <w:jc w:val="center"/>
      </w:pPr>
      <w:r>
        <w:t xml:space="preserve">Рисунок 6.4 – Создание раздела </w:t>
      </w:r>
      <w:proofErr w:type="spellStart"/>
      <w:r>
        <w:rPr>
          <w:lang w:val="en-US"/>
        </w:rPr>
        <w:t>TrueCrypt</w:t>
      </w:r>
      <w:proofErr w:type="spellEnd"/>
    </w:p>
    <w:p w:rsidR="00DF5160" w:rsidRDefault="00DF5160" w:rsidP="00DF5160">
      <w:pPr>
        <w:ind w:firstLine="851"/>
        <w:rPr>
          <w:b/>
        </w:rPr>
      </w:pPr>
    </w:p>
    <w:p w:rsidR="00DF5160" w:rsidRDefault="00DF5160" w:rsidP="00DF5160">
      <w:pPr>
        <w:ind w:firstLine="851"/>
      </w:pPr>
      <w:r>
        <w:rPr>
          <w:b/>
        </w:rPr>
        <w:lastRenderedPageBreak/>
        <w:t xml:space="preserve">Этап 5: </w:t>
      </w:r>
      <w:r>
        <w:t xml:space="preserve">Этап предполагает указание места расположения раздела </w:t>
      </w:r>
      <w:proofErr w:type="spellStart"/>
      <w:r>
        <w:rPr>
          <w:lang w:val="en-US"/>
        </w:rPr>
        <w:t>TrueCrypt</w:t>
      </w:r>
      <w:proofErr w:type="spellEnd"/>
      <w:r>
        <w:t>. При этом поведение контейнера идентичное с поведением самого обыкновенного файла.</w:t>
      </w:r>
    </w:p>
    <w:p w:rsidR="00DF5160" w:rsidRDefault="00DF5160" w:rsidP="00DF5160">
      <w:pPr>
        <w:ind w:firstLine="851"/>
      </w:pPr>
      <w:r>
        <w:t xml:space="preserve">Жмем </w:t>
      </w:r>
      <w:proofErr w:type="gramStart"/>
      <w:r>
        <w:t>Выбрать</w:t>
      </w:r>
      <w:proofErr w:type="gramEnd"/>
      <w:r>
        <w:t xml:space="preserve"> файл Открывается окошко для выбора файла.</w:t>
      </w:r>
    </w:p>
    <w:p w:rsidR="00C45992" w:rsidRDefault="00C45992" w:rsidP="00DF5160">
      <w:pPr>
        <w:ind w:firstLine="851"/>
      </w:pPr>
    </w:p>
    <w:p w:rsidR="00DF5160" w:rsidRDefault="00DF5160" w:rsidP="00DF5160">
      <w:pPr>
        <w:ind w:firstLine="851"/>
      </w:pPr>
      <w:r>
        <w:rPr>
          <w:b/>
        </w:rPr>
        <w:t xml:space="preserve">Этап 6: </w:t>
      </w:r>
      <w:r>
        <w:t xml:space="preserve">Создаём раздел </w:t>
      </w:r>
      <w:proofErr w:type="spellStart"/>
      <w:r>
        <w:rPr>
          <w:lang w:val="en-US"/>
        </w:rPr>
        <w:t>TrueCrypt</w:t>
      </w:r>
      <w:proofErr w:type="spellEnd"/>
      <w:r>
        <w:t xml:space="preserve">, который будет располагаться в папке </w:t>
      </w:r>
      <w:r w:rsidR="00DE7EBE" w:rsidRPr="00DE7EBE">
        <w:rPr>
          <w:lang w:val="en-US"/>
        </w:rPr>
        <w:t>G</w:t>
      </w:r>
      <w:r w:rsidR="00DE7EBE" w:rsidRPr="00DE7EBE">
        <w:t>:\ИНСТИТУТ\</w:t>
      </w:r>
      <w:proofErr w:type="spellStart"/>
      <w:r w:rsidR="00DE7EBE" w:rsidRPr="00DE7EBE">
        <w:t>лабы</w:t>
      </w:r>
      <w:proofErr w:type="spellEnd"/>
      <w:r w:rsidR="00DE7EBE" w:rsidRPr="00DE7EBE">
        <w:t>\2 курс\ОЗИ\123</w:t>
      </w:r>
      <w:r>
        <w:t xml:space="preserve">, а файл будет иметь название </w:t>
      </w:r>
      <w:r w:rsidR="00DE7EBE" w:rsidRPr="00DE7EBE">
        <w:t>12345</w:t>
      </w:r>
      <w:r>
        <w:t>.  «</w:t>
      </w:r>
      <w:r>
        <w:rPr>
          <w:lang w:val="en-US"/>
        </w:rPr>
        <w:t>lab</w:t>
      </w:r>
      <w:r>
        <w:t xml:space="preserve">6» не будет пока </w:t>
      </w:r>
      <w:proofErr w:type="spellStart"/>
      <w:r>
        <w:rPr>
          <w:lang w:val="en-US"/>
        </w:rPr>
        <w:t>TrueCrypt</w:t>
      </w:r>
      <w:proofErr w:type="spellEnd"/>
      <w:r>
        <w:t xml:space="preserve"> его не создаст. </w:t>
      </w:r>
      <w:proofErr w:type="spellStart"/>
      <w:r>
        <w:rPr>
          <w:lang w:val="en-US"/>
        </w:rPr>
        <w:t>TrueCrypt</w:t>
      </w:r>
      <w:proofErr w:type="spellEnd"/>
      <w:r>
        <w:t xml:space="preserve"> не может зашифровать существующие документы, если попробовать это сделать, то просто на просто потеряете свои данные. Шифровать файлы можно будет немного позже, путем размещения их на шифрованном разделе </w:t>
      </w:r>
      <w:proofErr w:type="spellStart"/>
      <w:r>
        <w:rPr>
          <w:lang w:val="en-US"/>
        </w:rPr>
        <w:t>TrueCrypt</w:t>
      </w:r>
      <w:proofErr w:type="spellEnd"/>
      <w:r>
        <w:t>.</w:t>
      </w:r>
    </w:p>
    <w:p w:rsidR="00DF5160" w:rsidRDefault="00DF5160" w:rsidP="00DF5160">
      <w:pPr>
        <w:spacing w:after="120"/>
        <w:ind w:firstLine="851"/>
      </w:pPr>
      <w:r>
        <w:t>Выбираем место в окне для выбора, где будущий контейнер будет располагаться. Вводим любое имя и жмем «</w:t>
      </w:r>
      <w:r>
        <w:rPr>
          <w:lang w:val="en-US"/>
        </w:rPr>
        <w:t>Save</w:t>
      </w:r>
      <w:r>
        <w:t>». После этого окошко должно исчезнуть</w:t>
      </w:r>
    </w:p>
    <w:p w:rsidR="00C45992" w:rsidRDefault="00C45992" w:rsidP="00DF5160">
      <w:pPr>
        <w:spacing w:after="120"/>
        <w:ind w:firstLine="851"/>
      </w:pPr>
    </w:p>
    <w:p w:rsidR="00DF5160" w:rsidRDefault="00DF5160" w:rsidP="00DF5160">
      <w:pPr>
        <w:spacing w:after="120"/>
        <w:ind w:firstLine="851"/>
      </w:pPr>
      <w:r>
        <w:rPr>
          <w:b/>
        </w:rPr>
        <w:t>Этап 7:</w:t>
      </w:r>
      <w:r>
        <w:t xml:space="preserve"> После выбора места жмем «Далее».</w:t>
      </w:r>
    </w:p>
    <w:p w:rsidR="00DF5160" w:rsidRDefault="00C45992" w:rsidP="00DF5160">
      <w:pPr>
        <w:spacing w:before="120" w:after="120"/>
        <w:ind w:firstLine="851"/>
        <w:jc w:val="center"/>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189230</wp:posOffset>
            </wp:positionV>
            <wp:extent cx="5715000" cy="3505200"/>
            <wp:effectExtent l="0" t="0" r="0"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15000" cy="3505200"/>
                    </a:xfrm>
                    <a:prstGeom prst="rect">
                      <a:avLst/>
                    </a:prstGeom>
                  </pic:spPr>
                </pic:pic>
              </a:graphicData>
            </a:graphic>
          </wp:anchor>
        </w:drawing>
      </w:r>
    </w:p>
    <w:p w:rsidR="00C45992" w:rsidRDefault="00DF5160" w:rsidP="00C45992">
      <w:pPr>
        <w:spacing w:before="240" w:after="120"/>
        <w:ind w:firstLine="851"/>
        <w:jc w:val="center"/>
      </w:pPr>
      <w:r>
        <w:t>Рисунок 6.5– Выбор места</w:t>
      </w:r>
    </w:p>
    <w:p w:rsidR="00DF5160" w:rsidRDefault="00C45992" w:rsidP="00C45992">
      <w:pPr>
        <w:spacing w:before="240" w:after="120"/>
        <w:ind w:firstLine="851"/>
        <w:jc w:val="center"/>
        <w:rPr>
          <w:color w:val="000000" w:themeColor="text1"/>
        </w:rPr>
      </w:pPr>
      <w:r>
        <w:rPr>
          <w:noProof/>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756285</wp:posOffset>
            </wp:positionV>
            <wp:extent cx="5457825" cy="3505200"/>
            <wp:effectExtent l="0" t="0" r="9525" b="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457825" cy="3505200"/>
                    </a:xfrm>
                    <a:prstGeom prst="rect">
                      <a:avLst/>
                    </a:prstGeom>
                  </pic:spPr>
                </pic:pic>
              </a:graphicData>
            </a:graphic>
            <wp14:sizeRelH relativeFrom="margin">
              <wp14:pctWidth>0</wp14:pctWidth>
            </wp14:sizeRelH>
            <wp14:sizeRelV relativeFrom="margin">
              <wp14:pctHeight>0</wp14:pctHeight>
            </wp14:sizeRelV>
          </wp:anchor>
        </w:drawing>
      </w:r>
      <w:r w:rsidR="00DF5160">
        <w:rPr>
          <w:b/>
        </w:rPr>
        <w:t xml:space="preserve">Этап 8: </w:t>
      </w:r>
      <w:proofErr w:type="gramStart"/>
      <w:r w:rsidR="00DF5160">
        <w:rPr>
          <w:color w:val="000000" w:themeColor="text1"/>
        </w:rPr>
        <w:t>В</w:t>
      </w:r>
      <w:proofErr w:type="gramEnd"/>
      <w:r w:rsidR="00DF5160">
        <w:rPr>
          <w:color w:val="000000" w:themeColor="text1"/>
        </w:rPr>
        <w:t xml:space="preserve"> данном разделе предлагается сделать выбор алгоритма для шифрования, а так же </w:t>
      </w:r>
      <w:proofErr w:type="spellStart"/>
      <w:r w:rsidR="00DF5160">
        <w:rPr>
          <w:color w:val="000000" w:themeColor="text1"/>
        </w:rPr>
        <w:t>хеш</w:t>
      </w:r>
      <w:proofErr w:type="spellEnd"/>
      <w:r w:rsidR="00DF5160">
        <w:rPr>
          <w:color w:val="000000" w:themeColor="text1"/>
        </w:rPr>
        <w:t xml:space="preserve"> – алгоритма предназначенного для раздела. Оставляем всё как есть и </w:t>
      </w:r>
      <w:proofErr w:type="gramStart"/>
      <w:r w:rsidR="00DF5160">
        <w:rPr>
          <w:color w:val="000000" w:themeColor="text1"/>
        </w:rPr>
        <w:t>жмем  «</w:t>
      </w:r>
      <w:proofErr w:type="gramEnd"/>
      <w:r w:rsidR="00DF5160">
        <w:rPr>
          <w:color w:val="000000" w:themeColor="text1"/>
        </w:rPr>
        <w:t>Далее».</w:t>
      </w:r>
      <w:r w:rsidRPr="00C45992">
        <w:rPr>
          <w:noProof/>
        </w:rPr>
        <w:t xml:space="preserve"> </w:t>
      </w:r>
    </w:p>
    <w:p w:rsidR="00DF5160" w:rsidRDefault="00DF5160" w:rsidP="00DF5160">
      <w:pPr>
        <w:spacing w:before="240" w:after="120"/>
        <w:ind w:firstLine="851"/>
        <w:jc w:val="center"/>
      </w:pPr>
      <w:r>
        <w:t>Рисунок 6.6– Выбор алгоритмов</w:t>
      </w:r>
    </w:p>
    <w:p w:rsidR="00DF5160" w:rsidRDefault="00C45992" w:rsidP="00DF5160">
      <w:pPr>
        <w:spacing w:after="120"/>
        <w:ind w:firstLine="851"/>
        <w:rPr>
          <w:noProof/>
        </w:rPr>
      </w:pP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500380</wp:posOffset>
            </wp:positionV>
            <wp:extent cx="5164455" cy="3162300"/>
            <wp:effectExtent l="0" t="0" r="0"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164455" cy="3162300"/>
                    </a:xfrm>
                    <a:prstGeom prst="rect">
                      <a:avLst/>
                    </a:prstGeom>
                  </pic:spPr>
                </pic:pic>
              </a:graphicData>
            </a:graphic>
            <wp14:sizeRelH relativeFrom="margin">
              <wp14:pctWidth>0</wp14:pctWidth>
            </wp14:sizeRelH>
            <wp14:sizeRelV relativeFrom="margin">
              <wp14:pctHeight>0</wp14:pctHeight>
            </wp14:sizeRelV>
          </wp:anchor>
        </w:drawing>
      </w:r>
      <w:r w:rsidR="00DF5160">
        <w:rPr>
          <w:b/>
        </w:rPr>
        <w:t xml:space="preserve">Этап 9: </w:t>
      </w:r>
      <w:r w:rsidR="00DF5160">
        <w:t xml:space="preserve">Далее в окне указываем предполагаемый размер контейнера </w:t>
      </w:r>
      <w:proofErr w:type="spellStart"/>
      <w:r w:rsidR="00DF5160">
        <w:t>TrueCrypt</w:t>
      </w:r>
      <w:proofErr w:type="spellEnd"/>
      <w:r w:rsidR="00DF5160">
        <w:t xml:space="preserve"> в </w:t>
      </w:r>
      <w:r w:rsidR="00DE7EBE" w:rsidRPr="00DE7EBE">
        <w:t>5</w:t>
      </w:r>
      <w:r w:rsidR="00DF5160">
        <w:t xml:space="preserve"> мегабайт, затем нажимаем «Далее».</w:t>
      </w:r>
      <w:r w:rsidR="00DF5160">
        <w:rPr>
          <w:noProof/>
        </w:rPr>
        <w:t xml:space="preserve"> </w:t>
      </w:r>
    </w:p>
    <w:p w:rsidR="00DF5160" w:rsidRDefault="00DF5160" w:rsidP="00DF5160">
      <w:pPr>
        <w:spacing w:after="120"/>
        <w:ind w:firstLine="851"/>
        <w:jc w:val="center"/>
      </w:pPr>
    </w:p>
    <w:p w:rsidR="00DF5160" w:rsidRDefault="00DF5160" w:rsidP="00DF5160">
      <w:pPr>
        <w:spacing w:before="240" w:after="120"/>
        <w:ind w:firstLine="851"/>
        <w:jc w:val="center"/>
      </w:pPr>
      <w:r>
        <w:t>Рисунок 6.7 – Выбор размера</w:t>
      </w:r>
    </w:p>
    <w:p w:rsidR="00DF5160" w:rsidRDefault="00DF5160" w:rsidP="00DF5160">
      <w:pPr>
        <w:ind w:firstLine="851"/>
      </w:pPr>
      <w:r>
        <w:rPr>
          <w:b/>
        </w:rPr>
        <w:t>Этап 10:</w:t>
      </w:r>
      <w:r>
        <w:t xml:space="preserve"> Далее выбираем пароль для нашего раздела и нажимаем «Далее»</w:t>
      </w:r>
    </w:p>
    <w:p w:rsidR="00DF5160" w:rsidRDefault="00C45992" w:rsidP="00DF5160">
      <w:pPr>
        <w:spacing w:after="120"/>
        <w:ind w:firstLine="851"/>
        <w:rPr>
          <w:b/>
        </w:rPr>
      </w:pPr>
      <w:r>
        <w:rPr>
          <w:noProof/>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1390015</wp:posOffset>
            </wp:positionV>
            <wp:extent cx="5057775" cy="3082925"/>
            <wp:effectExtent l="0" t="0" r="9525" b="3175"/>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57775" cy="3082925"/>
                    </a:xfrm>
                    <a:prstGeom prst="rect">
                      <a:avLst/>
                    </a:prstGeom>
                  </pic:spPr>
                </pic:pic>
              </a:graphicData>
            </a:graphic>
            <wp14:sizeRelH relativeFrom="margin">
              <wp14:pctWidth>0</wp14:pctWidth>
            </wp14:sizeRelH>
            <wp14:sizeRelV relativeFrom="margin">
              <wp14:pctHeight>0</wp14:pctHeight>
            </wp14:sizeRelV>
          </wp:anchor>
        </w:drawing>
      </w:r>
      <w:r w:rsidR="00DF5160">
        <w:rPr>
          <w:b/>
        </w:rPr>
        <w:t xml:space="preserve">Этап 11: </w:t>
      </w:r>
      <w:proofErr w:type="gramStart"/>
      <w:r w:rsidR="00DF5160">
        <w:t>В</w:t>
      </w:r>
      <w:proofErr w:type="gramEnd"/>
      <w:r w:rsidR="00DF5160">
        <w:t xml:space="preserve"> открывшемся окне следует двигать мышкой в случайном порядке не менее 30 секунд. Чем дольше будет продолжаться процесс – тем лучше. Это повлияет на увеличение криптографических свойств ключей. Жмем </w:t>
      </w:r>
      <w:proofErr w:type="spellStart"/>
      <w:r w:rsidR="00DF5160">
        <w:t>Format</w:t>
      </w:r>
      <w:proofErr w:type="spellEnd"/>
      <w:r w:rsidR="00DF5160">
        <w:t>. Далее начинается проц</w:t>
      </w:r>
      <w:r w:rsidR="008C519E">
        <w:t xml:space="preserve">есс создания раздела. На диске </w:t>
      </w:r>
      <w:r w:rsidR="008C519E">
        <w:rPr>
          <w:lang w:val="en-US"/>
        </w:rPr>
        <w:t>T</w:t>
      </w:r>
      <w:r w:rsidR="00DF5160">
        <w:t>:\</w:t>
      </w:r>
      <w:proofErr w:type="spellStart"/>
      <w:r w:rsidR="00DF5160">
        <w:t>Doc</w:t>
      </w:r>
      <w:proofErr w:type="spellEnd"/>
      <w:r w:rsidR="00DF5160">
        <w:t xml:space="preserve">\ появится файл </w:t>
      </w:r>
      <w:proofErr w:type="spellStart"/>
      <w:r w:rsidR="00DF5160">
        <w:t>Volume</w:t>
      </w:r>
      <w:proofErr w:type="spellEnd"/>
      <w:r w:rsidR="00DF5160">
        <w:t xml:space="preserve">. Он будет выступать </w:t>
      </w:r>
      <w:proofErr w:type="gramStart"/>
      <w:r w:rsidR="00DF5160">
        <w:t>контейнером</w:t>
      </w:r>
      <w:proofErr w:type="gramEnd"/>
      <w:r w:rsidR="00DF5160">
        <w:t xml:space="preserve"> в котором будет находится шифрованный раздел </w:t>
      </w:r>
      <w:proofErr w:type="spellStart"/>
      <w:r w:rsidR="00DF5160">
        <w:t>TrueCrypt</w:t>
      </w:r>
      <w:proofErr w:type="spellEnd"/>
      <w:r w:rsidR="00DF5160">
        <w:t xml:space="preserve">. По окончанию вы увидите </w:t>
      </w:r>
      <w:proofErr w:type="gramStart"/>
      <w:r w:rsidR="00DF5160">
        <w:t>окно</w:t>
      </w:r>
      <w:proofErr w:type="gramEnd"/>
      <w:r w:rsidR="00DF5160">
        <w:t xml:space="preserve"> показанное ниже.</w:t>
      </w:r>
      <w:r w:rsidRPr="00C45992">
        <w:rPr>
          <w:noProof/>
        </w:rPr>
        <w:t xml:space="preserve"> </w:t>
      </w:r>
    </w:p>
    <w:p w:rsidR="00DF5160" w:rsidRPr="00C45992" w:rsidRDefault="00C45992" w:rsidP="00C45992">
      <w:pPr>
        <w:spacing w:before="240" w:after="120"/>
        <w:ind w:firstLine="851"/>
        <w:jc w:val="center"/>
      </w:pPr>
      <w:r>
        <w:t>Рисунок 6.8 – Создание раздела</w:t>
      </w:r>
    </w:p>
    <w:p w:rsidR="00DF5160" w:rsidRDefault="00C45992" w:rsidP="00DF5160">
      <w:pPr>
        <w:spacing w:after="120"/>
        <w:ind w:firstLine="851"/>
        <w:rPr>
          <w:noProof/>
        </w:rPr>
      </w:pP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981075</wp:posOffset>
            </wp:positionV>
            <wp:extent cx="4982845" cy="3048000"/>
            <wp:effectExtent l="0" t="0" r="8255"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982845" cy="3048000"/>
                    </a:xfrm>
                    <a:prstGeom prst="rect">
                      <a:avLst/>
                    </a:prstGeom>
                  </pic:spPr>
                </pic:pic>
              </a:graphicData>
            </a:graphic>
            <wp14:sizeRelH relativeFrom="margin">
              <wp14:pctWidth>0</wp14:pctWidth>
            </wp14:sizeRelH>
            <wp14:sizeRelV relativeFrom="margin">
              <wp14:pctHeight>0</wp14:pctHeight>
            </wp14:sizeRelV>
          </wp:anchor>
        </w:drawing>
      </w:r>
      <w:r w:rsidR="00DF5160">
        <w:rPr>
          <w:b/>
        </w:rPr>
        <w:t>Этап</w:t>
      </w:r>
      <w:r w:rsidR="00DF5160" w:rsidRPr="00260902">
        <w:rPr>
          <w:b/>
          <w:lang w:val="en-US"/>
        </w:rPr>
        <w:t xml:space="preserve"> 12: </w:t>
      </w:r>
      <w:proofErr w:type="gramStart"/>
      <w:r w:rsidR="00DF5160">
        <w:t>В</w:t>
      </w:r>
      <w:proofErr w:type="gramEnd"/>
      <w:r w:rsidR="00DF5160" w:rsidRPr="00260902">
        <w:rPr>
          <w:lang w:val="en-US"/>
        </w:rPr>
        <w:t xml:space="preserve"> </w:t>
      </w:r>
      <w:r w:rsidR="00DF5160">
        <w:t>окошке</w:t>
      </w:r>
      <w:r w:rsidR="00DF5160" w:rsidRPr="00260902">
        <w:rPr>
          <w:lang w:val="en-US"/>
        </w:rPr>
        <w:t xml:space="preserve"> </w:t>
      </w:r>
      <w:proofErr w:type="spellStart"/>
      <w:r w:rsidR="00DF5160">
        <w:rPr>
          <w:lang w:val="en-US"/>
        </w:rPr>
        <w:t>TrueCrypt</w:t>
      </w:r>
      <w:proofErr w:type="spellEnd"/>
      <w:r w:rsidR="00DF5160" w:rsidRPr="00260902">
        <w:rPr>
          <w:lang w:val="en-US"/>
        </w:rPr>
        <w:t xml:space="preserve"> </w:t>
      </w:r>
      <w:r w:rsidR="00DF5160">
        <w:rPr>
          <w:lang w:val="en-US"/>
        </w:rPr>
        <w:t>Volume</w:t>
      </w:r>
      <w:r w:rsidR="00DF5160" w:rsidRPr="00260902">
        <w:rPr>
          <w:lang w:val="en-US"/>
        </w:rPr>
        <w:t xml:space="preserve"> </w:t>
      </w:r>
      <w:r w:rsidR="00DF5160">
        <w:rPr>
          <w:lang w:val="en-US"/>
        </w:rPr>
        <w:t>Creation</w:t>
      </w:r>
      <w:r w:rsidR="00DF5160" w:rsidRPr="00260902">
        <w:rPr>
          <w:lang w:val="en-US"/>
        </w:rPr>
        <w:t xml:space="preserve"> </w:t>
      </w:r>
      <w:r w:rsidR="00DF5160">
        <w:rPr>
          <w:lang w:val="en-US"/>
        </w:rPr>
        <w:t>Wizard</w:t>
      </w:r>
      <w:r w:rsidR="00DF5160" w:rsidRPr="00260902">
        <w:rPr>
          <w:lang w:val="en-US"/>
        </w:rPr>
        <w:t xml:space="preserve"> </w:t>
      </w:r>
      <w:r w:rsidR="00DF5160">
        <w:t>жмем</w:t>
      </w:r>
      <w:r w:rsidR="00DF5160" w:rsidRPr="00260902">
        <w:rPr>
          <w:lang w:val="en-US"/>
        </w:rPr>
        <w:t xml:space="preserve"> «</w:t>
      </w:r>
      <w:r w:rsidR="00DF5160">
        <w:t>Ок</w:t>
      </w:r>
      <w:r w:rsidR="00DF5160" w:rsidRPr="00260902">
        <w:rPr>
          <w:lang w:val="en-US"/>
        </w:rPr>
        <w:t xml:space="preserve">». </w:t>
      </w:r>
      <w:r w:rsidR="00DF5160">
        <w:t>После этого окно пропадает. Нажимаем «</w:t>
      </w:r>
      <w:proofErr w:type="spellStart"/>
      <w:r w:rsidR="00DF5160">
        <w:t>выход</w:t>
      </w:r>
      <w:proofErr w:type="gramStart"/>
      <w:r w:rsidR="00DF5160">
        <w:t>».Возвращаемся</w:t>
      </w:r>
      <w:proofErr w:type="spellEnd"/>
      <w:proofErr w:type="gramEnd"/>
      <w:r w:rsidR="00DF5160">
        <w:t xml:space="preserve"> к главному окну программы </w:t>
      </w:r>
      <w:proofErr w:type="spellStart"/>
      <w:r w:rsidR="00DF5160">
        <w:rPr>
          <w:lang w:val="en-US"/>
        </w:rPr>
        <w:t>TrueCrypt</w:t>
      </w:r>
      <w:proofErr w:type="spellEnd"/>
      <w:r w:rsidR="00DF5160">
        <w:t>, если оно исчезло повторяем 1 этап и приступаем к монтировке.</w:t>
      </w:r>
      <w:r w:rsidR="00DF5160">
        <w:rPr>
          <w:noProof/>
        </w:rPr>
        <w:t xml:space="preserve"> </w:t>
      </w:r>
    </w:p>
    <w:p w:rsidR="00DF5160" w:rsidRDefault="00DF5160" w:rsidP="00DF5160">
      <w:pPr>
        <w:spacing w:before="240" w:after="120"/>
        <w:ind w:firstLine="851"/>
        <w:jc w:val="center"/>
      </w:pPr>
      <w:r>
        <w:t>Рисунок 6.9 – Завершение создания раздела</w:t>
      </w:r>
    </w:p>
    <w:p w:rsidR="00DF5160" w:rsidRDefault="00DF5160" w:rsidP="00DF5160">
      <w:pPr>
        <w:ind w:firstLine="851"/>
      </w:pPr>
      <w:r>
        <w:rPr>
          <w:b/>
        </w:rPr>
        <w:lastRenderedPageBreak/>
        <w:t xml:space="preserve">Этап 13: </w:t>
      </w:r>
      <w:r>
        <w:t xml:space="preserve">Выбираем одну </w:t>
      </w:r>
      <w:proofErr w:type="gramStart"/>
      <w:r>
        <w:t>из букв</w:t>
      </w:r>
      <w:proofErr w:type="gramEnd"/>
      <w:r>
        <w:t xml:space="preserve"> представленных в списке, это будет буква диска к которому </w:t>
      </w:r>
      <w:proofErr w:type="spellStart"/>
      <w:r>
        <w:t>примонтируем</w:t>
      </w:r>
      <w:proofErr w:type="spellEnd"/>
      <w:r>
        <w:t xml:space="preserve"> контейнер.</w:t>
      </w:r>
    </w:p>
    <w:p w:rsidR="00DF5160" w:rsidRDefault="00DF5160" w:rsidP="00DF5160">
      <w:pPr>
        <w:ind w:firstLine="851"/>
      </w:pPr>
      <w:r>
        <w:rPr>
          <w:b/>
        </w:rPr>
        <w:t xml:space="preserve">Этап 14: </w:t>
      </w:r>
      <w:r>
        <w:t xml:space="preserve">Жмем «Файл». При этом должна открыться стандартная версия окна в </w:t>
      </w:r>
      <w:proofErr w:type="gramStart"/>
      <w:r>
        <w:t>которой  необходимо</w:t>
      </w:r>
      <w:proofErr w:type="gramEnd"/>
      <w:r>
        <w:t xml:space="preserve"> выбрать файл.</w:t>
      </w:r>
    </w:p>
    <w:p w:rsidR="00DF5160" w:rsidRDefault="00DF5160" w:rsidP="00DF5160">
      <w:pPr>
        <w:ind w:firstLine="851"/>
      </w:pPr>
      <w:r>
        <w:rPr>
          <w:b/>
        </w:rPr>
        <w:t>Этап 15:</w:t>
      </w:r>
      <w:r>
        <w:t xml:space="preserve"> </w:t>
      </w:r>
      <w:proofErr w:type="gramStart"/>
      <w:r>
        <w:t>В</w:t>
      </w:r>
      <w:proofErr w:type="gramEnd"/>
      <w:r>
        <w:t xml:space="preserve"> данном окне находим файл, который вы создали с 6 по 11 этап и выбираем его. Жмем «Открыть», после этого окно должно исчезнуть.</w:t>
      </w:r>
    </w:p>
    <w:p w:rsidR="00DF5160" w:rsidRDefault="00C45992" w:rsidP="00DF5160">
      <w:pPr>
        <w:spacing w:after="120"/>
        <w:ind w:firstLine="851"/>
      </w:pP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558165</wp:posOffset>
            </wp:positionV>
            <wp:extent cx="3724275" cy="3228340"/>
            <wp:effectExtent l="0" t="0" r="952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724275" cy="3228340"/>
                    </a:xfrm>
                    <a:prstGeom prst="rect">
                      <a:avLst/>
                    </a:prstGeom>
                  </pic:spPr>
                </pic:pic>
              </a:graphicData>
            </a:graphic>
            <wp14:sizeRelH relativeFrom="margin">
              <wp14:pctWidth>0</wp14:pctWidth>
            </wp14:sizeRelH>
            <wp14:sizeRelV relativeFrom="margin">
              <wp14:pctHeight>0</wp14:pctHeight>
            </wp14:sizeRelV>
          </wp:anchor>
        </w:drawing>
      </w:r>
      <w:r w:rsidR="00DF5160">
        <w:rPr>
          <w:b/>
        </w:rPr>
        <w:t>Этап 16:</w:t>
      </w:r>
      <w:r w:rsidR="00DF5160">
        <w:t xml:space="preserve"> </w:t>
      </w:r>
      <w:proofErr w:type="gramStart"/>
      <w:r w:rsidR="00DF5160">
        <w:t>В</w:t>
      </w:r>
      <w:proofErr w:type="gramEnd"/>
      <w:r w:rsidR="00DF5160">
        <w:t xml:space="preserve"> оставшемся окошке </w:t>
      </w:r>
      <w:proofErr w:type="spellStart"/>
      <w:r w:rsidR="00DF5160">
        <w:t>TrueCrypt</w:t>
      </w:r>
      <w:proofErr w:type="spellEnd"/>
      <w:r w:rsidR="00DF5160">
        <w:t xml:space="preserve"> жмем </w:t>
      </w:r>
      <w:proofErr w:type="spellStart"/>
      <w:r w:rsidR="00DF5160">
        <w:t>Mount</w:t>
      </w:r>
      <w:proofErr w:type="spellEnd"/>
      <w:r w:rsidR="00DF5160">
        <w:t>. Появляется окно, которое запрашивает ваш пароль.</w:t>
      </w:r>
    </w:p>
    <w:p w:rsidR="00DF5160" w:rsidRDefault="00DF5160" w:rsidP="00DF5160">
      <w:pPr>
        <w:spacing w:before="120"/>
        <w:ind w:firstLine="851"/>
        <w:jc w:val="center"/>
        <w:rPr>
          <w:lang w:val="be-BY"/>
        </w:rPr>
      </w:pPr>
      <w:r>
        <w:rPr>
          <w:noProof/>
        </w:rPr>
        <w:t xml:space="preserve"> </w:t>
      </w:r>
    </w:p>
    <w:p w:rsidR="00DF5160" w:rsidRDefault="00DF5160" w:rsidP="00DF5160">
      <w:pPr>
        <w:spacing w:before="120" w:after="120"/>
        <w:ind w:firstLine="851"/>
        <w:jc w:val="center"/>
      </w:pPr>
      <w:r>
        <w:t>Рисунок 6.10 – Выбор файла</w:t>
      </w:r>
    </w:p>
    <w:p w:rsidR="00C45992" w:rsidRDefault="00C45992" w:rsidP="00C45992">
      <w:pPr>
        <w:spacing w:after="120"/>
        <w:ind w:firstLine="851"/>
      </w:pPr>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229870</wp:posOffset>
            </wp:positionV>
            <wp:extent cx="3743325" cy="3239135"/>
            <wp:effectExtent l="0" t="0" r="952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743325" cy="3239135"/>
                    </a:xfrm>
                    <a:prstGeom prst="rect">
                      <a:avLst/>
                    </a:prstGeom>
                  </pic:spPr>
                </pic:pic>
              </a:graphicData>
            </a:graphic>
            <wp14:sizeRelH relativeFrom="margin">
              <wp14:pctWidth>0</wp14:pctWidth>
            </wp14:sizeRelH>
            <wp14:sizeRelV relativeFrom="margin">
              <wp14:pctHeight>0</wp14:pctHeight>
            </wp14:sizeRelV>
          </wp:anchor>
        </w:drawing>
      </w:r>
      <w:r w:rsidR="00DF5160">
        <w:rPr>
          <w:b/>
          <w:lang w:val="be-BY"/>
        </w:rPr>
        <w:t>Этап 17</w:t>
      </w:r>
      <w:r w:rsidR="00DF5160">
        <w:rPr>
          <w:b/>
        </w:rPr>
        <w:t xml:space="preserve">: </w:t>
      </w:r>
      <w:r w:rsidR="00DF5160">
        <w:t>Вводим пароль, который вы установили на 10 этапе.</w:t>
      </w:r>
    </w:p>
    <w:p w:rsidR="00DF5160" w:rsidRDefault="00DF5160" w:rsidP="00DF5160">
      <w:pPr>
        <w:spacing w:before="240" w:after="120"/>
        <w:ind w:firstLine="851"/>
        <w:jc w:val="center"/>
      </w:pPr>
      <w:r>
        <w:t xml:space="preserve">Рисунок 6.11 – Ввод пароля </w:t>
      </w:r>
    </w:p>
    <w:p w:rsidR="00DF5160" w:rsidRDefault="00DF5160" w:rsidP="00DF5160">
      <w:pPr>
        <w:ind w:firstLine="851"/>
        <w:rPr>
          <w:b/>
          <w:bCs/>
          <w:color w:val="000000" w:themeColor="text1"/>
        </w:rPr>
      </w:pPr>
      <w:r>
        <w:rPr>
          <w:rStyle w:val="aff6"/>
          <w:rFonts w:eastAsiaTheme="majorEastAsia"/>
          <w:color w:val="000000" w:themeColor="text1"/>
        </w:rPr>
        <w:lastRenderedPageBreak/>
        <w:t xml:space="preserve">Этап 18: </w:t>
      </w:r>
      <w:r>
        <w:rPr>
          <w:color w:val="000000" w:themeColor="text1"/>
        </w:rPr>
        <w:t>Жмем «ОК».</w:t>
      </w:r>
    </w:p>
    <w:p w:rsidR="00473768" w:rsidRDefault="00473768" w:rsidP="00DF5160">
      <w:pPr>
        <w:ind w:firstLine="851"/>
        <w:rPr>
          <w:color w:val="000000" w:themeColor="text1"/>
        </w:rPr>
      </w:pPr>
    </w:p>
    <w:p w:rsidR="00DF5160" w:rsidRDefault="00DF5160" w:rsidP="00DF5160">
      <w:pPr>
        <w:ind w:firstLine="851"/>
        <w:rPr>
          <w:color w:val="000000" w:themeColor="text1"/>
        </w:rPr>
      </w:pPr>
      <w:r>
        <w:rPr>
          <w:color w:val="000000" w:themeColor="text1"/>
        </w:rPr>
        <w:t xml:space="preserve">Далее </w:t>
      </w:r>
      <w:proofErr w:type="spellStart"/>
      <w:r>
        <w:rPr>
          <w:color w:val="000000" w:themeColor="text1"/>
        </w:rPr>
        <w:t>TrueCrypt</w:t>
      </w:r>
      <w:proofErr w:type="spellEnd"/>
      <w:r>
        <w:rPr>
          <w:color w:val="000000" w:themeColor="text1"/>
        </w:rPr>
        <w:t xml:space="preserve"> приступает к монтировке раздела. В случае неправильного введения пароля </w:t>
      </w:r>
      <w:proofErr w:type="spellStart"/>
      <w:r>
        <w:rPr>
          <w:color w:val="000000" w:themeColor="text1"/>
        </w:rPr>
        <w:t>TrueCrypt</w:t>
      </w:r>
      <w:proofErr w:type="spellEnd"/>
      <w:r>
        <w:rPr>
          <w:color w:val="000000" w:themeColor="text1"/>
        </w:rPr>
        <w:t xml:space="preserve"> запросит повторный ввод, если пароль введен верно монтировка раздела пройдет успешно.</w:t>
      </w:r>
    </w:p>
    <w:p w:rsidR="00DF5160" w:rsidRDefault="00DF5160" w:rsidP="00DF5160">
      <w:pPr>
        <w:spacing w:after="120"/>
        <w:ind w:firstLine="851"/>
        <w:rPr>
          <w:b/>
          <w:color w:val="000000" w:themeColor="text1"/>
        </w:rPr>
      </w:pPr>
      <w:r>
        <w:rPr>
          <w:b/>
          <w:color w:val="000000" w:themeColor="text1"/>
        </w:rPr>
        <w:t>Финальный этап:</w:t>
      </w:r>
    </w:p>
    <w:p w:rsidR="00DF5160" w:rsidRDefault="00473768" w:rsidP="00DF5160">
      <w:pPr>
        <w:ind w:firstLine="851"/>
        <w:jc w:val="center"/>
        <w:rPr>
          <w:color w:val="000000" w:themeColor="text1"/>
        </w:rPr>
      </w:pPr>
      <w:r>
        <w:rPr>
          <w:noProof/>
        </w:rPr>
        <w:drawing>
          <wp:anchor distT="0" distB="0" distL="114300" distR="114300" simplePos="0" relativeHeight="251678720" behindDoc="0" locked="0" layoutInCell="1" allowOverlap="1">
            <wp:simplePos x="0" y="0"/>
            <wp:positionH relativeFrom="column">
              <wp:posOffset>1553210</wp:posOffset>
            </wp:positionH>
            <wp:positionV relativeFrom="paragraph">
              <wp:posOffset>635</wp:posOffset>
            </wp:positionV>
            <wp:extent cx="3810000" cy="3303352"/>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810000" cy="3303352"/>
                    </a:xfrm>
                    <a:prstGeom prst="rect">
                      <a:avLst/>
                    </a:prstGeom>
                  </pic:spPr>
                </pic:pic>
              </a:graphicData>
            </a:graphic>
          </wp:anchor>
        </w:drawing>
      </w:r>
    </w:p>
    <w:p w:rsidR="00DF5160" w:rsidRDefault="00DF5160" w:rsidP="00DF5160">
      <w:pPr>
        <w:spacing w:before="120" w:after="120"/>
        <w:ind w:firstLine="851"/>
        <w:jc w:val="center"/>
      </w:pPr>
      <w:r>
        <w:t>Рисунок 6.12 – Удачное завершение</w:t>
      </w:r>
    </w:p>
    <w:p w:rsidR="00DF5160" w:rsidRDefault="00DF5160" w:rsidP="00DF5160">
      <w:pPr>
        <w:ind w:firstLine="851"/>
        <w:rPr>
          <w:color w:val="000000" w:themeColor="text1"/>
        </w:rPr>
      </w:pPr>
      <w:r>
        <w:rPr>
          <w:color w:val="000000" w:themeColor="text1"/>
        </w:rPr>
        <w:t>Только что успешно прошла монтировка на один из виртуальных дисков. Диск полностью зашифрован и при этом ничем не отличается от прочих дисков. Вы можете помещать данные на данный диск и при этом они автоматически будут зашифровываться.</w:t>
      </w:r>
    </w:p>
    <w:p w:rsidR="00473768" w:rsidRDefault="00473768" w:rsidP="00DF5160">
      <w:pPr>
        <w:ind w:firstLine="851"/>
        <w:rPr>
          <w:color w:val="000000" w:themeColor="text1"/>
        </w:rPr>
      </w:pPr>
    </w:p>
    <w:p w:rsidR="00DF5160" w:rsidRDefault="00DF5160" w:rsidP="00DF5160">
      <w:pPr>
        <w:ind w:firstLine="851"/>
        <w:rPr>
          <w:color w:val="000000" w:themeColor="text1"/>
        </w:rPr>
      </w:pPr>
      <w:r>
        <w:rPr>
          <w:color w:val="000000" w:themeColor="text1"/>
        </w:rPr>
        <w:t xml:space="preserve">Если вы решите открыть файл, который размещен в </w:t>
      </w:r>
      <w:proofErr w:type="spellStart"/>
      <w:r>
        <w:rPr>
          <w:color w:val="000000" w:themeColor="text1"/>
        </w:rPr>
        <w:t>TrueCrypt</w:t>
      </w:r>
      <w:proofErr w:type="spellEnd"/>
      <w:r>
        <w:rPr>
          <w:color w:val="000000" w:themeColor="text1"/>
        </w:rPr>
        <w:t>, то расшифровка будет производится автоматически через ОЗУ во время воспроизведения.</w:t>
      </w:r>
    </w:p>
    <w:p w:rsidR="00473768" w:rsidRDefault="00473768" w:rsidP="00DF5160">
      <w:pPr>
        <w:ind w:firstLine="851"/>
        <w:rPr>
          <w:color w:val="000000" w:themeColor="text1"/>
        </w:rPr>
      </w:pPr>
    </w:p>
    <w:p w:rsidR="00DF5160" w:rsidRDefault="00DF5160" w:rsidP="00DF5160">
      <w:pPr>
        <w:ind w:firstLine="851"/>
        <w:rPr>
          <w:color w:val="000000" w:themeColor="text1"/>
        </w:rPr>
      </w:pPr>
      <w:r>
        <w:rPr>
          <w:color w:val="000000" w:themeColor="text1"/>
        </w:rPr>
        <w:t>Важно: Обратите внимание, что при каждом открытие документа у вас будут требовать пароль.</w:t>
      </w:r>
    </w:p>
    <w:p w:rsidR="00473768" w:rsidRDefault="00473768" w:rsidP="00DF5160">
      <w:pPr>
        <w:ind w:firstLine="851"/>
        <w:rPr>
          <w:color w:val="000000" w:themeColor="text1"/>
        </w:rPr>
      </w:pPr>
    </w:p>
    <w:p w:rsidR="00DF5160" w:rsidRDefault="00DF5160" w:rsidP="00DF5160">
      <w:pPr>
        <w:ind w:firstLine="851"/>
        <w:rPr>
          <w:noProof/>
        </w:rPr>
      </w:pPr>
      <w:r>
        <w:rPr>
          <w:color w:val="000000" w:themeColor="text1"/>
        </w:rPr>
        <w:t xml:space="preserve">Открыть уже смонтированный раздел можно два раза нажав на него мышкой как указанно на картинке ниже. Открыть его так же </w:t>
      </w:r>
      <w:proofErr w:type="gramStart"/>
      <w:r>
        <w:rPr>
          <w:color w:val="000000" w:themeColor="text1"/>
        </w:rPr>
        <w:t>можно</w:t>
      </w:r>
      <w:proofErr w:type="gramEnd"/>
      <w:r>
        <w:rPr>
          <w:color w:val="000000" w:themeColor="text1"/>
        </w:rPr>
        <w:t xml:space="preserve"> как и все прочие диски, через вкладку «Мой компьютер».</w:t>
      </w:r>
      <w:r>
        <w:rPr>
          <w:noProof/>
        </w:rPr>
        <w:t xml:space="preserve"> </w:t>
      </w:r>
    </w:p>
    <w:p w:rsidR="00DF5160" w:rsidRDefault="00473768" w:rsidP="00DF5160">
      <w:pPr>
        <w:ind w:firstLine="0"/>
        <w:jc w:val="center"/>
        <w:rPr>
          <w:noProof/>
        </w:rPr>
      </w:pPr>
      <w:r>
        <w:rPr>
          <w:noProof/>
        </w:rPr>
        <w:lastRenderedPageBreak/>
        <w:drawing>
          <wp:inline distT="0" distB="0" distL="0" distR="0" wp14:anchorId="6A5734D9" wp14:editId="0ABA8BDC">
            <wp:extent cx="5079552" cy="2867025"/>
            <wp:effectExtent l="0" t="0" r="698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34563" cy="2898075"/>
                    </a:xfrm>
                    <a:prstGeom prst="rect">
                      <a:avLst/>
                    </a:prstGeom>
                  </pic:spPr>
                </pic:pic>
              </a:graphicData>
            </a:graphic>
          </wp:inline>
        </w:drawing>
      </w:r>
    </w:p>
    <w:p w:rsidR="00DF5160" w:rsidRDefault="00DF5160" w:rsidP="00DF5160">
      <w:pPr>
        <w:spacing w:before="240" w:after="120"/>
        <w:ind w:firstLine="851"/>
        <w:jc w:val="center"/>
      </w:pPr>
      <w:r>
        <w:t xml:space="preserve">Рисунок 6.13 – Открытие </w:t>
      </w:r>
    </w:p>
    <w:p w:rsidR="00DF5160" w:rsidRDefault="00DF5160" w:rsidP="00DF5160">
      <w:pPr>
        <w:ind w:firstLine="851"/>
        <w:rPr>
          <w:color w:val="000000" w:themeColor="text1"/>
        </w:rPr>
      </w:pPr>
      <w:r>
        <w:rPr>
          <w:color w:val="000000" w:themeColor="text1"/>
        </w:rPr>
        <w:t xml:space="preserve">Вы имеете возможность осуществить копирование как с раздела </w:t>
      </w:r>
      <w:proofErr w:type="spellStart"/>
      <w:r>
        <w:rPr>
          <w:color w:val="000000" w:themeColor="text1"/>
        </w:rPr>
        <w:t>TrueCrypt</w:t>
      </w:r>
      <w:proofErr w:type="spellEnd"/>
      <w:r>
        <w:rPr>
          <w:color w:val="000000" w:themeColor="text1"/>
        </w:rPr>
        <w:t>, так и на него. Все файлы автоматически расшифровываются или наоборот – зашифровываются.</w:t>
      </w:r>
    </w:p>
    <w:p w:rsidR="00DF5160" w:rsidRDefault="00DF5160" w:rsidP="00DF5160">
      <w:pPr>
        <w:ind w:firstLine="851"/>
        <w:rPr>
          <w:color w:val="000000" w:themeColor="text1"/>
        </w:rPr>
      </w:pPr>
      <w:r>
        <w:rPr>
          <w:color w:val="000000" w:themeColor="text1"/>
        </w:rPr>
        <w:t xml:space="preserve">Обратите внимание, что ни одна расшифрованная информация не подлежит сохранению, а лишь временно сохраняется в ОЗУ. Даже во время открытия файла данные </w:t>
      </w:r>
      <w:proofErr w:type="gramStart"/>
      <w:r>
        <w:rPr>
          <w:color w:val="000000" w:themeColor="text1"/>
        </w:rPr>
        <w:t>по прежнему</w:t>
      </w:r>
      <w:proofErr w:type="gramEnd"/>
      <w:r>
        <w:rPr>
          <w:color w:val="000000" w:themeColor="text1"/>
        </w:rPr>
        <w:t xml:space="preserve"> зашифрованные. Во время выключения или перезагрузки вашего компьютера, даже несанкционированного, раздел размонтируется и в доступе к файлам будет отказано. Для возобновления доступа необходимо произвести </w:t>
      </w:r>
      <w:proofErr w:type="spellStart"/>
      <w:r>
        <w:rPr>
          <w:color w:val="000000" w:themeColor="text1"/>
        </w:rPr>
        <w:t>примонтировку</w:t>
      </w:r>
      <w:proofErr w:type="spellEnd"/>
      <w:r>
        <w:rPr>
          <w:color w:val="000000" w:themeColor="text1"/>
        </w:rPr>
        <w:t xml:space="preserve"> описанную </w:t>
      </w:r>
      <w:proofErr w:type="gramStart"/>
      <w:r>
        <w:rPr>
          <w:color w:val="000000" w:themeColor="text1"/>
        </w:rPr>
        <w:t>в с</w:t>
      </w:r>
      <w:proofErr w:type="gramEnd"/>
      <w:r>
        <w:rPr>
          <w:color w:val="000000" w:themeColor="text1"/>
        </w:rPr>
        <w:t xml:space="preserve"> 13 по 18 этап.</w:t>
      </w:r>
    </w:p>
    <w:p w:rsidR="00DF5160" w:rsidRDefault="00DF5160" w:rsidP="00DF5160">
      <w:pPr>
        <w:ind w:firstLine="851"/>
        <w:rPr>
          <w:noProof/>
          <w:color w:val="000000" w:themeColor="text1"/>
        </w:rPr>
      </w:pPr>
      <w:r>
        <w:rPr>
          <w:color w:val="000000" w:themeColor="text1"/>
        </w:rPr>
        <w:t>Для закрытия раздела и отказа в доступе к данным вам следует выполнить следующие действия:</w:t>
      </w:r>
      <w:r>
        <w:rPr>
          <w:noProof/>
          <w:color w:val="000000" w:themeColor="text1"/>
        </w:rPr>
        <w:t xml:space="preserve"> </w:t>
      </w:r>
    </w:p>
    <w:p w:rsidR="00473768" w:rsidRDefault="00473768" w:rsidP="00DF5160">
      <w:pPr>
        <w:ind w:firstLine="851"/>
        <w:rPr>
          <w:color w:val="000000" w:themeColor="text1"/>
        </w:rPr>
      </w:pPr>
      <w:r>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245745</wp:posOffset>
            </wp:positionV>
            <wp:extent cx="3724275" cy="3215640"/>
            <wp:effectExtent l="0" t="0" r="9525" b="3810"/>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24275" cy="3215640"/>
                    </a:xfrm>
                    <a:prstGeom prst="rect">
                      <a:avLst/>
                    </a:prstGeom>
                  </pic:spPr>
                </pic:pic>
              </a:graphicData>
            </a:graphic>
            <wp14:sizeRelH relativeFrom="margin">
              <wp14:pctWidth>0</wp14:pctWidth>
            </wp14:sizeRelH>
            <wp14:sizeRelV relativeFrom="margin">
              <wp14:pctHeight>0</wp14:pctHeight>
            </wp14:sizeRelV>
          </wp:anchor>
        </w:drawing>
      </w:r>
    </w:p>
    <w:p w:rsidR="00DF5160" w:rsidRDefault="00DF5160" w:rsidP="00DF5160">
      <w:pPr>
        <w:spacing w:before="240" w:after="120"/>
        <w:ind w:firstLine="851"/>
        <w:jc w:val="center"/>
      </w:pPr>
      <w:r>
        <w:t>Рисунок 6.14 – Отказ в доступе</w:t>
      </w:r>
    </w:p>
    <w:p w:rsidR="00DF5160" w:rsidRDefault="00DF5160" w:rsidP="00DF5160">
      <w:pPr>
        <w:ind w:firstLine="851"/>
        <w:rPr>
          <w:color w:val="000000" w:themeColor="text1"/>
        </w:rPr>
      </w:pPr>
      <w:r>
        <w:rPr>
          <w:color w:val="000000" w:themeColor="text1"/>
        </w:rPr>
        <w:lastRenderedPageBreak/>
        <w:t>Из списка разделов, представленных в главном окне, необходимо выбрать один раздел и нажать «Размонтировать». Для открытия доступа к разделам необходимо повторить с 13 по 18 этап.</w:t>
      </w:r>
    </w:p>
    <w:p w:rsidR="00DF5160" w:rsidRDefault="00DF5160" w:rsidP="00DF5160">
      <w:pPr>
        <w:shd w:val="clear" w:color="auto" w:fill="FFFFFF"/>
        <w:ind w:firstLine="851"/>
        <w:outlineLvl w:val="1"/>
        <w:rPr>
          <w:color w:val="000000" w:themeColor="text1"/>
        </w:rPr>
      </w:pPr>
      <w:bookmarkStart w:id="19" w:name="_Toc6209964"/>
      <w:bookmarkStart w:id="20" w:name="_Toc6901432"/>
      <w:r>
        <w:rPr>
          <w:b/>
          <w:bCs/>
          <w:color w:val="000000" w:themeColor="text1"/>
          <w:lang w:eastAsia="be-BY"/>
        </w:rPr>
        <w:t>Вывод:</w:t>
      </w:r>
      <w:r>
        <w:rPr>
          <w:bCs/>
          <w:color w:val="000000" w:themeColor="text1"/>
          <w:lang w:eastAsia="be-BY"/>
        </w:rPr>
        <w:t xml:space="preserve"> таким образом, я овладел навыками </w:t>
      </w:r>
      <w:r>
        <w:rPr>
          <w:color w:val="000000" w:themeColor="text1"/>
        </w:rPr>
        <w:t xml:space="preserve">работы с компьютерными программами для криптографической защиты информации при </w:t>
      </w:r>
      <w:r>
        <w:rPr>
          <w:color w:val="000000" w:themeColor="text1"/>
          <w:lang w:val="be-BY"/>
        </w:rPr>
        <w:t xml:space="preserve">передаче и </w:t>
      </w:r>
      <w:r>
        <w:rPr>
          <w:color w:val="000000" w:themeColor="text1"/>
        </w:rPr>
        <w:t>хранении.</w:t>
      </w:r>
      <w:bookmarkEnd w:id="19"/>
      <w:bookmarkEnd w:id="20"/>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Default="005C5F3A" w:rsidP="00DF5160">
      <w:pPr>
        <w:shd w:val="clear" w:color="auto" w:fill="FFFFFF"/>
        <w:ind w:firstLine="851"/>
        <w:outlineLvl w:val="1"/>
        <w:rPr>
          <w:color w:val="000000" w:themeColor="text1"/>
        </w:rPr>
      </w:pPr>
    </w:p>
    <w:p w:rsidR="005C5F3A" w:rsidRPr="003D79F0" w:rsidRDefault="005C5F3A" w:rsidP="00DF5160">
      <w:pPr>
        <w:shd w:val="clear" w:color="auto" w:fill="FFFFFF"/>
        <w:ind w:firstLine="851"/>
        <w:outlineLvl w:val="1"/>
        <w:rPr>
          <w:color w:val="000000" w:themeColor="text1"/>
        </w:rPr>
      </w:pPr>
    </w:p>
    <w:p w:rsidR="005C5F3A" w:rsidRDefault="005C5F3A" w:rsidP="005C5F3A">
      <w:pPr>
        <w:shd w:val="clear" w:color="auto" w:fill="FFFFFF"/>
        <w:ind w:firstLine="851"/>
        <w:jc w:val="center"/>
        <w:outlineLvl w:val="1"/>
        <w:rPr>
          <w:b/>
          <w:bCs/>
          <w:color w:val="000000" w:themeColor="text1"/>
          <w:lang w:eastAsia="be-BY"/>
        </w:rPr>
      </w:pPr>
      <w:r>
        <w:rPr>
          <w:b/>
          <w:bCs/>
          <w:color w:val="000000" w:themeColor="text1"/>
          <w:lang w:eastAsia="be-BY"/>
        </w:rPr>
        <w:lastRenderedPageBreak/>
        <w:t>Практическое занятие №7</w:t>
      </w:r>
    </w:p>
    <w:p w:rsidR="005C5F3A" w:rsidRDefault="005C5F3A" w:rsidP="005C5F3A">
      <w:pPr>
        <w:shd w:val="clear" w:color="auto" w:fill="FFFFFF"/>
        <w:ind w:firstLine="851"/>
        <w:jc w:val="center"/>
        <w:outlineLvl w:val="1"/>
        <w:rPr>
          <w:b/>
          <w:bCs/>
          <w:color w:val="000000" w:themeColor="text1"/>
          <w:lang w:eastAsia="be-BY"/>
        </w:rPr>
      </w:pPr>
      <w:r>
        <w:rPr>
          <w:b/>
          <w:bCs/>
          <w:color w:val="000000" w:themeColor="text1"/>
          <w:lang w:eastAsia="be-BY"/>
        </w:rPr>
        <w:t>Тема «Криптографическая защита информации»</w:t>
      </w:r>
    </w:p>
    <w:p w:rsidR="005C5F3A" w:rsidRDefault="005C5F3A" w:rsidP="005C5F3A">
      <w:pPr>
        <w:shd w:val="clear" w:color="auto" w:fill="FFFFFF"/>
        <w:spacing w:before="120" w:after="120"/>
        <w:ind w:firstLine="851"/>
        <w:jc w:val="center"/>
        <w:outlineLvl w:val="1"/>
        <w:rPr>
          <w:b/>
          <w:bCs/>
          <w:color w:val="000000" w:themeColor="text1"/>
          <w:lang w:eastAsia="be-BY"/>
        </w:rPr>
      </w:pPr>
      <w:r>
        <w:rPr>
          <w:b/>
          <w:bCs/>
          <w:color w:val="000000" w:themeColor="text1"/>
          <w:lang w:eastAsia="be-BY"/>
        </w:rPr>
        <w:t>Теоретическое введение</w:t>
      </w:r>
    </w:p>
    <w:p w:rsidR="005C5F3A" w:rsidRDefault="005C5F3A" w:rsidP="005C5F3A">
      <w:pPr>
        <w:pStyle w:val="22"/>
        <w:spacing w:after="0" w:line="240" w:lineRule="auto"/>
        <w:ind w:left="0" w:firstLine="851"/>
        <w:jc w:val="both"/>
        <w:rPr>
          <w:color w:val="000000"/>
          <w:sz w:val="28"/>
          <w:szCs w:val="28"/>
          <w:lang w:eastAsia="be-BY"/>
        </w:rPr>
      </w:pPr>
      <w:r>
        <w:rPr>
          <w:color w:val="000000"/>
          <w:sz w:val="28"/>
          <w:szCs w:val="28"/>
        </w:rPr>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rsidR="005C5F3A" w:rsidRDefault="005C5F3A" w:rsidP="005C5F3A">
      <w:pPr>
        <w:pStyle w:val="22"/>
        <w:spacing w:after="0" w:line="240" w:lineRule="auto"/>
        <w:ind w:left="0" w:firstLine="851"/>
        <w:jc w:val="both"/>
        <w:rPr>
          <w:color w:val="000000"/>
          <w:sz w:val="28"/>
          <w:szCs w:val="28"/>
        </w:rPr>
      </w:pPr>
      <w:r>
        <w:rPr>
          <w:color w:val="000000"/>
          <w:sz w:val="28"/>
          <w:szCs w:val="28"/>
        </w:rPr>
        <w:t>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Pr>
          <w:color w:val="000000"/>
          <w:sz w:val="28"/>
          <w:szCs w:val="28"/>
        </w:rPr>
        <w:t>шифротекст</w:t>
      </w:r>
      <w:proofErr w:type="spellEnd"/>
      <w:r>
        <w:rPr>
          <w:color w:val="000000"/>
          <w:sz w:val="28"/>
          <w:szCs w:val="28"/>
        </w:rPr>
        <w:t xml:space="preserve">). Традиционная криптография образует раздел симметричных криптосистем, в которых </w:t>
      </w:r>
      <w:proofErr w:type="spellStart"/>
      <w:r>
        <w:rPr>
          <w:color w:val="000000"/>
          <w:sz w:val="28"/>
          <w:szCs w:val="28"/>
        </w:rPr>
        <w:t>зашифрование</w:t>
      </w:r>
      <w:proofErr w:type="spellEnd"/>
      <w:r>
        <w:rPr>
          <w:color w:val="000000"/>
          <w:sz w:val="28"/>
          <w:szCs w:val="28"/>
        </w:rPr>
        <w:t xml:space="preserve"> и </w:t>
      </w:r>
      <w:proofErr w:type="spellStart"/>
      <w:r>
        <w:rPr>
          <w:color w:val="000000"/>
          <w:sz w:val="28"/>
          <w:szCs w:val="28"/>
        </w:rPr>
        <w:t>расшифрование</w:t>
      </w:r>
      <w:proofErr w:type="spellEnd"/>
      <w:r>
        <w:rPr>
          <w:color w:val="000000"/>
          <w:sz w:val="28"/>
          <w:szCs w:val="28"/>
        </w:rPr>
        <w:t xml:space="preserve"> проводится с использованием одного и того же секретного ключа. </w:t>
      </w:r>
    </w:p>
    <w:p w:rsidR="005C5F3A" w:rsidRDefault="005C5F3A" w:rsidP="005C5F3A">
      <w:pPr>
        <w:pStyle w:val="22"/>
        <w:spacing w:after="0" w:line="240" w:lineRule="auto"/>
        <w:ind w:left="0" w:firstLine="851"/>
        <w:jc w:val="both"/>
        <w:rPr>
          <w:color w:val="000000"/>
          <w:sz w:val="28"/>
          <w:szCs w:val="28"/>
        </w:rPr>
      </w:pPr>
      <w:proofErr w:type="gramStart"/>
      <w:r>
        <w:rPr>
          <w:color w:val="000000"/>
          <w:sz w:val="28"/>
          <w:szCs w:val="28"/>
        </w:rPr>
        <w:t>Помимо этого</w:t>
      </w:r>
      <w:proofErr w:type="gramEnd"/>
      <w:r>
        <w:rPr>
          <w:color w:val="000000"/>
          <w:sz w:val="28"/>
          <w:szCs w:val="28"/>
        </w:rPr>
        <w:t xml:space="preserve"> современная криптография включает в себя асимметричные криптосистемы, системы электронной цифровой подписи, хеш-функции, управление ключами, получение скрытой информации, квантовую криптографию.</w:t>
      </w:r>
    </w:p>
    <w:p w:rsidR="005C5F3A" w:rsidRDefault="005C5F3A" w:rsidP="005C5F3A">
      <w:pPr>
        <w:pStyle w:val="22"/>
        <w:spacing w:after="0" w:line="240" w:lineRule="auto"/>
        <w:ind w:left="0" w:firstLine="851"/>
        <w:jc w:val="both"/>
        <w:rPr>
          <w:color w:val="000000"/>
          <w:sz w:val="28"/>
          <w:szCs w:val="28"/>
          <w:lang w:val="be-BY"/>
        </w:rPr>
      </w:pPr>
      <w:r>
        <w:rPr>
          <w:color w:val="000000"/>
          <w:sz w:val="28"/>
          <w:szCs w:val="28"/>
        </w:rPr>
        <w:t>Шифрованием (</w:t>
      </w:r>
      <w:proofErr w:type="spellStart"/>
      <w:r>
        <w:rPr>
          <w:color w:val="000000"/>
          <w:sz w:val="28"/>
          <w:szCs w:val="28"/>
        </w:rPr>
        <w:t>encryption</w:t>
      </w:r>
      <w:proofErr w:type="spellEnd"/>
      <w:r>
        <w:rPr>
          <w:color w:val="000000"/>
          <w:sz w:val="28"/>
          <w:szCs w:val="28"/>
        </w:rPr>
        <w:t>) называют процесс преобразования открытых данных (</w:t>
      </w:r>
      <w:proofErr w:type="spellStart"/>
      <w:r>
        <w:rPr>
          <w:color w:val="000000"/>
          <w:sz w:val="28"/>
          <w:szCs w:val="28"/>
        </w:rPr>
        <w:t>plaintext</w:t>
      </w:r>
      <w:proofErr w:type="spellEnd"/>
      <w:r>
        <w:rPr>
          <w:color w:val="000000"/>
          <w:sz w:val="28"/>
          <w:szCs w:val="28"/>
        </w:rPr>
        <w:t>) в зашифрованные (</w:t>
      </w:r>
      <w:proofErr w:type="spellStart"/>
      <w:r>
        <w:rPr>
          <w:color w:val="000000"/>
          <w:sz w:val="28"/>
          <w:szCs w:val="28"/>
        </w:rPr>
        <w:t>шифртекст</w:t>
      </w:r>
      <w:proofErr w:type="spellEnd"/>
      <w:r>
        <w:rPr>
          <w:color w:val="000000"/>
          <w:sz w:val="28"/>
          <w:szCs w:val="28"/>
        </w:rPr>
        <w:t xml:space="preserve">, </w:t>
      </w:r>
      <w:proofErr w:type="spellStart"/>
      <w:r>
        <w:rPr>
          <w:color w:val="000000"/>
          <w:sz w:val="28"/>
          <w:szCs w:val="28"/>
        </w:rPr>
        <w:t>ciphertext</w:t>
      </w:r>
      <w:proofErr w:type="spellEnd"/>
      <w:r>
        <w:rPr>
          <w:color w:val="000000"/>
          <w:sz w:val="28"/>
          <w:szCs w:val="28"/>
        </w:rPr>
        <w:t>) или зашифрованных данных в открытые по определенным правилам с применением ключей.</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В англоязычной литературе </w:t>
      </w:r>
      <w:proofErr w:type="spellStart"/>
      <w:r>
        <w:rPr>
          <w:color w:val="000000"/>
          <w:sz w:val="28"/>
          <w:szCs w:val="28"/>
        </w:rPr>
        <w:t>зашифрование</w:t>
      </w:r>
      <w:proofErr w:type="spellEnd"/>
      <w:r>
        <w:rPr>
          <w:color w:val="000000"/>
          <w:sz w:val="28"/>
          <w:szCs w:val="28"/>
        </w:rPr>
        <w:t xml:space="preserve"> / </w:t>
      </w:r>
      <w:proofErr w:type="spellStart"/>
      <w:r>
        <w:rPr>
          <w:color w:val="000000"/>
          <w:sz w:val="28"/>
          <w:szCs w:val="28"/>
        </w:rPr>
        <w:t>расшифрование</w:t>
      </w:r>
      <w:proofErr w:type="spellEnd"/>
      <w:r>
        <w:rPr>
          <w:color w:val="000000"/>
          <w:sz w:val="28"/>
          <w:szCs w:val="28"/>
        </w:rPr>
        <w:t xml:space="preserve"> – </w:t>
      </w:r>
      <w:proofErr w:type="spellStart"/>
      <w:r>
        <w:rPr>
          <w:color w:val="000000"/>
          <w:sz w:val="28"/>
          <w:szCs w:val="28"/>
        </w:rPr>
        <w:t>enciphering</w:t>
      </w:r>
      <w:proofErr w:type="spellEnd"/>
      <w:r>
        <w:rPr>
          <w:color w:val="000000"/>
          <w:sz w:val="28"/>
          <w:szCs w:val="28"/>
        </w:rPr>
        <w:t xml:space="preserve"> / </w:t>
      </w:r>
      <w:proofErr w:type="spellStart"/>
      <w:r>
        <w:rPr>
          <w:color w:val="000000"/>
          <w:sz w:val="28"/>
          <w:szCs w:val="28"/>
        </w:rPr>
        <w:t>deciphering</w:t>
      </w:r>
      <w:proofErr w:type="spellEnd"/>
      <w:r>
        <w:rPr>
          <w:color w:val="000000"/>
          <w:sz w:val="28"/>
          <w:szCs w:val="28"/>
        </w:rPr>
        <w:t>.</w:t>
      </w:r>
    </w:p>
    <w:p w:rsidR="005C5F3A" w:rsidRDefault="005C5F3A" w:rsidP="005C5F3A">
      <w:pPr>
        <w:pStyle w:val="22"/>
        <w:spacing w:after="0" w:line="240" w:lineRule="auto"/>
        <w:ind w:left="0" w:firstLine="851"/>
        <w:jc w:val="both"/>
        <w:rPr>
          <w:color w:val="000000"/>
          <w:sz w:val="28"/>
          <w:szCs w:val="28"/>
        </w:rPr>
      </w:pPr>
      <w:r>
        <w:rPr>
          <w:color w:val="000000"/>
          <w:sz w:val="28"/>
          <w:szCs w:val="28"/>
        </w:rPr>
        <w:t>Классификация алгоритмов шифрования</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1. Симметричные (с секретным, единым ключом, </w:t>
      </w:r>
      <w:proofErr w:type="spellStart"/>
      <w:r>
        <w:rPr>
          <w:color w:val="000000"/>
          <w:sz w:val="28"/>
          <w:szCs w:val="28"/>
        </w:rPr>
        <w:t>одноключевые</w:t>
      </w:r>
      <w:proofErr w:type="spellEnd"/>
      <w:r>
        <w:rPr>
          <w:color w:val="000000"/>
          <w:sz w:val="28"/>
          <w:szCs w:val="28"/>
        </w:rPr>
        <w:t xml:space="preserve">, </w:t>
      </w:r>
      <w:r>
        <w:rPr>
          <w:color w:val="000000"/>
          <w:sz w:val="28"/>
          <w:szCs w:val="28"/>
          <w:lang w:val="en-US"/>
        </w:rPr>
        <w:t>single</w:t>
      </w:r>
      <w:r>
        <w:rPr>
          <w:color w:val="000000"/>
          <w:sz w:val="28"/>
          <w:szCs w:val="28"/>
        </w:rPr>
        <w:t>-</w:t>
      </w:r>
      <w:r>
        <w:rPr>
          <w:color w:val="000000"/>
          <w:sz w:val="28"/>
          <w:szCs w:val="28"/>
          <w:lang w:val="en-US"/>
        </w:rPr>
        <w:t>key</w:t>
      </w:r>
      <w:r>
        <w:rPr>
          <w:color w:val="000000"/>
          <w:sz w:val="28"/>
          <w:szCs w:val="28"/>
        </w:rPr>
        <w:t>).</w:t>
      </w:r>
    </w:p>
    <w:p w:rsidR="005C5F3A" w:rsidRDefault="005C5F3A" w:rsidP="005C5F3A">
      <w:pPr>
        <w:pStyle w:val="22"/>
        <w:spacing w:after="0" w:line="240" w:lineRule="auto"/>
        <w:ind w:left="0" w:firstLine="851"/>
        <w:jc w:val="both"/>
        <w:rPr>
          <w:color w:val="000000"/>
          <w:sz w:val="28"/>
          <w:szCs w:val="28"/>
        </w:rPr>
      </w:pPr>
      <w:r>
        <w:rPr>
          <w:color w:val="000000"/>
          <w:sz w:val="28"/>
          <w:szCs w:val="28"/>
        </w:rPr>
        <w:t>1.1. Потоковые:</w:t>
      </w:r>
    </w:p>
    <w:p w:rsidR="005C5F3A" w:rsidRDefault="005C5F3A" w:rsidP="005C5F3A">
      <w:pPr>
        <w:pStyle w:val="22"/>
        <w:spacing w:after="0" w:line="240" w:lineRule="auto"/>
        <w:ind w:left="0" w:firstLine="851"/>
        <w:jc w:val="both"/>
        <w:rPr>
          <w:color w:val="000000"/>
          <w:sz w:val="28"/>
          <w:szCs w:val="28"/>
        </w:rPr>
      </w:pPr>
      <w:r>
        <w:rPr>
          <w:color w:val="000000"/>
          <w:sz w:val="28"/>
          <w:szCs w:val="28"/>
        </w:rPr>
        <w:t>·   с одноразовым или бесконечным ключом (</w:t>
      </w:r>
      <w:r>
        <w:rPr>
          <w:color w:val="000000"/>
          <w:sz w:val="28"/>
          <w:szCs w:val="28"/>
          <w:lang w:val="en-US"/>
        </w:rPr>
        <w:t>infinite</w:t>
      </w:r>
      <w:r>
        <w:rPr>
          <w:color w:val="000000"/>
          <w:sz w:val="28"/>
          <w:szCs w:val="28"/>
        </w:rPr>
        <w:t>-</w:t>
      </w:r>
      <w:r>
        <w:rPr>
          <w:color w:val="000000"/>
          <w:sz w:val="28"/>
          <w:szCs w:val="28"/>
          <w:lang w:val="en-US"/>
        </w:rPr>
        <w:t>key</w:t>
      </w:r>
      <w:r>
        <w:rPr>
          <w:color w:val="000000"/>
          <w:sz w:val="28"/>
          <w:szCs w:val="28"/>
        </w:rPr>
        <w:t xml:space="preserve"> </w:t>
      </w:r>
      <w:r>
        <w:rPr>
          <w:color w:val="000000"/>
          <w:sz w:val="28"/>
          <w:szCs w:val="28"/>
          <w:lang w:val="en-US"/>
        </w:rPr>
        <w:t>cipher</w:t>
      </w:r>
      <w:r>
        <w:rPr>
          <w:color w:val="000000"/>
          <w:sz w:val="28"/>
          <w:szCs w:val="28"/>
        </w:rPr>
        <w:t>);</w:t>
      </w:r>
    </w:p>
    <w:p w:rsidR="005C5F3A" w:rsidRDefault="005C5F3A" w:rsidP="005C5F3A">
      <w:pPr>
        <w:pStyle w:val="22"/>
        <w:spacing w:after="0" w:line="240" w:lineRule="auto"/>
        <w:ind w:left="0" w:firstLine="851"/>
        <w:jc w:val="both"/>
        <w:rPr>
          <w:color w:val="000000"/>
          <w:sz w:val="28"/>
          <w:szCs w:val="28"/>
        </w:rPr>
      </w:pPr>
      <w:r>
        <w:rPr>
          <w:color w:val="000000"/>
          <w:sz w:val="28"/>
          <w:szCs w:val="28"/>
        </w:rPr>
        <w:t>·   с конечным ключом;</w:t>
      </w:r>
    </w:p>
    <w:p w:rsidR="005C5F3A" w:rsidRDefault="005C5F3A" w:rsidP="005C5F3A">
      <w:pPr>
        <w:pStyle w:val="22"/>
        <w:spacing w:after="0" w:line="240" w:lineRule="auto"/>
        <w:ind w:left="0" w:firstLine="851"/>
        <w:jc w:val="both"/>
        <w:rPr>
          <w:color w:val="000000"/>
          <w:sz w:val="28"/>
          <w:szCs w:val="28"/>
        </w:rPr>
      </w:pPr>
      <w:r>
        <w:rPr>
          <w:color w:val="000000"/>
          <w:sz w:val="28"/>
          <w:szCs w:val="28"/>
        </w:rPr>
        <w:t>·   на основе генератора псевдослучайных чисел.</w:t>
      </w:r>
    </w:p>
    <w:p w:rsidR="005C5F3A" w:rsidRDefault="005C5F3A" w:rsidP="005C5F3A">
      <w:pPr>
        <w:pStyle w:val="22"/>
        <w:spacing w:after="0" w:line="240" w:lineRule="auto"/>
        <w:ind w:left="0" w:firstLine="851"/>
        <w:jc w:val="both"/>
        <w:rPr>
          <w:color w:val="000000"/>
          <w:sz w:val="28"/>
          <w:szCs w:val="28"/>
        </w:rPr>
      </w:pPr>
      <w:r>
        <w:rPr>
          <w:color w:val="000000"/>
          <w:sz w:val="28"/>
          <w:szCs w:val="28"/>
        </w:rPr>
        <w:t>1.2. Блочные:</w:t>
      </w:r>
    </w:p>
    <w:p w:rsidR="005C5F3A" w:rsidRDefault="005C5F3A" w:rsidP="005C5F3A">
      <w:pPr>
        <w:pStyle w:val="22"/>
        <w:spacing w:after="0" w:line="240" w:lineRule="auto"/>
        <w:ind w:left="0" w:firstLine="851"/>
        <w:jc w:val="both"/>
        <w:rPr>
          <w:color w:val="000000"/>
          <w:sz w:val="28"/>
          <w:szCs w:val="28"/>
        </w:rPr>
      </w:pPr>
      <w:r>
        <w:rPr>
          <w:color w:val="000000"/>
          <w:sz w:val="28"/>
          <w:szCs w:val="28"/>
        </w:rPr>
        <w:t>1.2.1. Шифры перестановки (</w:t>
      </w:r>
      <w:r>
        <w:rPr>
          <w:color w:val="000000"/>
          <w:sz w:val="28"/>
          <w:szCs w:val="28"/>
          <w:lang w:val="en-US"/>
        </w:rPr>
        <w:t>permutation</w:t>
      </w:r>
      <w:r>
        <w:rPr>
          <w:color w:val="000000"/>
          <w:sz w:val="28"/>
          <w:szCs w:val="28"/>
        </w:rPr>
        <w:t xml:space="preserve">, </w:t>
      </w:r>
      <w:r>
        <w:rPr>
          <w:color w:val="000000"/>
          <w:sz w:val="28"/>
          <w:szCs w:val="28"/>
          <w:lang w:val="en-US"/>
        </w:rPr>
        <w:t>P</w:t>
      </w:r>
      <w:r>
        <w:rPr>
          <w:color w:val="000000"/>
          <w:sz w:val="28"/>
          <w:szCs w:val="28"/>
        </w:rPr>
        <w:t>-блоки);</w:t>
      </w:r>
    </w:p>
    <w:p w:rsidR="005C5F3A" w:rsidRPr="002D6C86" w:rsidRDefault="005C5F3A" w:rsidP="005C5F3A">
      <w:pPr>
        <w:pStyle w:val="22"/>
        <w:spacing w:after="0" w:line="240" w:lineRule="auto"/>
        <w:ind w:left="0" w:firstLine="851"/>
        <w:jc w:val="both"/>
        <w:rPr>
          <w:color w:val="000000"/>
          <w:sz w:val="28"/>
          <w:szCs w:val="28"/>
          <w:lang w:val="en-US"/>
        </w:rPr>
      </w:pPr>
      <w:r w:rsidRPr="002D6C86">
        <w:rPr>
          <w:color w:val="000000"/>
          <w:sz w:val="28"/>
          <w:szCs w:val="28"/>
          <w:lang w:val="en-US"/>
        </w:rPr>
        <w:t xml:space="preserve">1.2.2. </w:t>
      </w:r>
      <w:r>
        <w:rPr>
          <w:color w:val="000000"/>
          <w:sz w:val="28"/>
          <w:szCs w:val="28"/>
        </w:rPr>
        <w:t>Шифры</w:t>
      </w:r>
      <w:r w:rsidRPr="002D6C86">
        <w:rPr>
          <w:color w:val="000000"/>
          <w:sz w:val="28"/>
          <w:szCs w:val="28"/>
          <w:lang w:val="en-US"/>
        </w:rPr>
        <w:t xml:space="preserve"> </w:t>
      </w:r>
      <w:r>
        <w:rPr>
          <w:color w:val="000000"/>
          <w:sz w:val="28"/>
          <w:szCs w:val="28"/>
        </w:rPr>
        <w:t>замены</w:t>
      </w:r>
      <w:r w:rsidRPr="002D6C86">
        <w:rPr>
          <w:color w:val="000000"/>
          <w:sz w:val="28"/>
          <w:szCs w:val="28"/>
          <w:lang w:val="en-US"/>
        </w:rPr>
        <w:t xml:space="preserve"> (</w:t>
      </w:r>
      <w:r>
        <w:rPr>
          <w:color w:val="000000"/>
          <w:sz w:val="28"/>
          <w:szCs w:val="28"/>
          <w:lang w:val="en-US"/>
        </w:rPr>
        <w:t>substitution, S-</w:t>
      </w:r>
      <w:r>
        <w:rPr>
          <w:color w:val="000000"/>
          <w:sz w:val="28"/>
          <w:szCs w:val="28"/>
        </w:rPr>
        <w:t>блоки</w:t>
      </w:r>
      <w:r w:rsidRPr="002D6C86">
        <w:rPr>
          <w:color w:val="000000"/>
          <w:sz w:val="28"/>
          <w:szCs w:val="28"/>
          <w:lang w:val="en-US"/>
        </w:rPr>
        <w:t>):</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   </w:t>
      </w:r>
      <w:proofErr w:type="spellStart"/>
      <w:r>
        <w:rPr>
          <w:color w:val="000000"/>
          <w:sz w:val="28"/>
          <w:szCs w:val="28"/>
        </w:rPr>
        <w:t>моноалфавитные</w:t>
      </w:r>
      <w:proofErr w:type="spellEnd"/>
      <w:r>
        <w:rPr>
          <w:color w:val="000000"/>
          <w:sz w:val="28"/>
          <w:szCs w:val="28"/>
        </w:rPr>
        <w:t>;</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   </w:t>
      </w:r>
      <w:proofErr w:type="spellStart"/>
      <w:r>
        <w:rPr>
          <w:color w:val="000000"/>
          <w:sz w:val="28"/>
          <w:szCs w:val="28"/>
        </w:rPr>
        <w:t>полиалфавитные</w:t>
      </w:r>
      <w:proofErr w:type="spellEnd"/>
      <w:r>
        <w:rPr>
          <w:color w:val="000000"/>
          <w:sz w:val="28"/>
          <w:szCs w:val="28"/>
        </w:rPr>
        <w:t>;</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2. Асимметричные (с открытым ключом, </w:t>
      </w:r>
      <w:r>
        <w:rPr>
          <w:color w:val="000000"/>
          <w:sz w:val="28"/>
          <w:szCs w:val="28"/>
          <w:lang w:val="en-US"/>
        </w:rPr>
        <w:t>public</w:t>
      </w:r>
      <w:r>
        <w:rPr>
          <w:color w:val="000000"/>
          <w:sz w:val="28"/>
          <w:szCs w:val="28"/>
        </w:rPr>
        <w:t>-</w:t>
      </w:r>
      <w:r>
        <w:rPr>
          <w:color w:val="000000"/>
          <w:sz w:val="28"/>
          <w:szCs w:val="28"/>
          <w:lang w:val="en-US"/>
        </w:rPr>
        <w:t>key</w:t>
      </w:r>
      <w:r>
        <w:rPr>
          <w:color w:val="000000"/>
          <w:sz w:val="28"/>
          <w:szCs w:val="28"/>
        </w:rPr>
        <w:t>):</w:t>
      </w:r>
    </w:p>
    <w:p w:rsidR="005C5F3A" w:rsidRPr="002D6C86" w:rsidRDefault="005C5F3A" w:rsidP="005C5F3A">
      <w:pPr>
        <w:pStyle w:val="22"/>
        <w:spacing w:after="0" w:line="240" w:lineRule="auto"/>
        <w:ind w:left="0" w:firstLine="851"/>
        <w:jc w:val="both"/>
        <w:rPr>
          <w:color w:val="000000"/>
          <w:sz w:val="28"/>
          <w:szCs w:val="28"/>
          <w:lang w:val="en-US"/>
        </w:rPr>
      </w:pPr>
      <w:r>
        <w:rPr>
          <w:color w:val="000000"/>
          <w:sz w:val="28"/>
          <w:szCs w:val="28"/>
          <w:lang w:val="en-US"/>
        </w:rPr>
        <w:t xml:space="preserve">·    </w:t>
      </w:r>
      <w:proofErr w:type="spellStart"/>
      <w:r>
        <w:rPr>
          <w:color w:val="000000"/>
          <w:sz w:val="28"/>
          <w:szCs w:val="28"/>
        </w:rPr>
        <w:t>Диффи</w:t>
      </w:r>
      <w:proofErr w:type="spellEnd"/>
      <w:r w:rsidRPr="002D6C86">
        <w:rPr>
          <w:color w:val="000000"/>
          <w:sz w:val="28"/>
          <w:szCs w:val="28"/>
          <w:lang w:val="en-US"/>
        </w:rPr>
        <w:t>-</w:t>
      </w:r>
      <w:proofErr w:type="spellStart"/>
      <w:r>
        <w:rPr>
          <w:color w:val="000000"/>
          <w:sz w:val="28"/>
          <w:szCs w:val="28"/>
        </w:rPr>
        <w:t>Хеллман</w:t>
      </w:r>
      <w:proofErr w:type="spellEnd"/>
      <w:r w:rsidRPr="002D6C86">
        <w:rPr>
          <w:color w:val="000000"/>
          <w:sz w:val="28"/>
          <w:szCs w:val="28"/>
          <w:lang w:val="en-US"/>
        </w:rPr>
        <w:t xml:space="preserve"> </w:t>
      </w:r>
      <w:r>
        <w:rPr>
          <w:color w:val="000000"/>
          <w:sz w:val="28"/>
          <w:szCs w:val="28"/>
          <w:lang w:val="en-US"/>
        </w:rPr>
        <w:t>DH (</w:t>
      </w:r>
      <w:proofErr w:type="spellStart"/>
      <w:r>
        <w:rPr>
          <w:color w:val="000000"/>
          <w:sz w:val="28"/>
          <w:szCs w:val="28"/>
          <w:lang w:val="en-US"/>
        </w:rPr>
        <w:t>Diffie</w:t>
      </w:r>
      <w:proofErr w:type="spellEnd"/>
      <w:r>
        <w:rPr>
          <w:color w:val="000000"/>
          <w:sz w:val="28"/>
          <w:szCs w:val="28"/>
          <w:lang w:val="en-US"/>
        </w:rPr>
        <w:t>, Hellman);</w:t>
      </w:r>
    </w:p>
    <w:p w:rsidR="005C5F3A" w:rsidRPr="002D6C86" w:rsidRDefault="005C5F3A" w:rsidP="005C5F3A">
      <w:pPr>
        <w:pStyle w:val="22"/>
        <w:spacing w:after="0" w:line="240" w:lineRule="auto"/>
        <w:ind w:left="0" w:firstLine="851"/>
        <w:jc w:val="both"/>
        <w:rPr>
          <w:color w:val="000000"/>
          <w:sz w:val="28"/>
          <w:szCs w:val="28"/>
          <w:lang w:val="en-US"/>
        </w:rPr>
      </w:pPr>
      <w:r>
        <w:rPr>
          <w:color w:val="000000"/>
          <w:sz w:val="28"/>
          <w:szCs w:val="28"/>
          <w:lang w:val="en-US"/>
        </w:rPr>
        <w:t xml:space="preserve">·    </w:t>
      </w:r>
      <w:proofErr w:type="spellStart"/>
      <w:r>
        <w:rPr>
          <w:color w:val="000000"/>
          <w:sz w:val="28"/>
          <w:szCs w:val="28"/>
        </w:rPr>
        <w:t>Райвест</w:t>
      </w:r>
      <w:proofErr w:type="spellEnd"/>
      <w:r w:rsidRPr="002D6C86">
        <w:rPr>
          <w:color w:val="000000"/>
          <w:sz w:val="28"/>
          <w:szCs w:val="28"/>
          <w:lang w:val="en-US"/>
        </w:rPr>
        <w:t>-</w:t>
      </w:r>
      <w:r>
        <w:rPr>
          <w:color w:val="000000"/>
          <w:sz w:val="28"/>
          <w:szCs w:val="28"/>
        </w:rPr>
        <w:t>Шамир</w:t>
      </w:r>
      <w:r w:rsidRPr="002D6C86">
        <w:rPr>
          <w:color w:val="000000"/>
          <w:sz w:val="28"/>
          <w:szCs w:val="28"/>
          <w:lang w:val="en-US"/>
        </w:rPr>
        <w:t>-</w:t>
      </w:r>
      <w:proofErr w:type="spellStart"/>
      <w:r>
        <w:rPr>
          <w:color w:val="000000"/>
          <w:sz w:val="28"/>
          <w:szCs w:val="28"/>
        </w:rPr>
        <w:t>Адл</w:t>
      </w:r>
      <w:proofErr w:type="spellEnd"/>
      <w:r>
        <w:rPr>
          <w:color w:val="000000"/>
          <w:sz w:val="28"/>
          <w:szCs w:val="28"/>
          <w:lang w:val="en-US"/>
        </w:rPr>
        <w:t>e</w:t>
      </w:r>
      <w:proofErr w:type="spellStart"/>
      <w:r>
        <w:rPr>
          <w:color w:val="000000"/>
          <w:sz w:val="28"/>
          <w:szCs w:val="28"/>
        </w:rPr>
        <w:t>ман</w:t>
      </w:r>
      <w:proofErr w:type="spellEnd"/>
      <w:r w:rsidRPr="002D6C86">
        <w:rPr>
          <w:color w:val="000000"/>
          <w:sz w:val="28"/>
          <w:szCs w:val="28"/>
          <w:lang w:val="en-US"/>
        </w:rPr>
        <w:t xml:space="preserve"> </w:t>
      </w:r>
      <w:r>
        <w:rPr>
          <w:color w:val="000000"/>
          <w:sz w:val="28"/>
          <w:szCs w:val="28"/>
          <w:lang w:val="en-US"/>
        </w:rPr>
        <w:t>RSA (</w:t>
      </w:r>
      <w:proofErr w:type="spellStart"/>
      <w:r>
        <w:rPr>
          <w:color w:val="000000"/>
          <w:sz w:val="28"/>
          <w:szCs w:val="28"/>
          <w:lang w:val="en-US"/>
        </w:rPr>
        <w:t>Rivest</w:t>
      </w:r>
      <w:proofErr w:type="spellEnd"/>
      <w:r>
        <w:rPr>
          <w:color w:val="000000"/>
          <w:sz w:val="28"/>
          <w:szCs w:val="28"/>
          <w:lang w:val="en-US"/>
        </w:rPr>
        <w:t xml:space="preserve">, Shamir, </w:t>
      </w:r>
      <w:proofErr w:type="spellStart"/>
      <w:r>
        <w:rPr>
          <w:color w:val="000000"/>
          <w:sz w:val="28"/>
          <w:szCs w:val="28"/>
          <w:lang w:val="en-US"/>
        </w:rPr>
        <w:t>Adleman</w:t>
      </w:r>
      <w:proofErr w:type="spellEnd"/>
      <w:r>
        <w:rPr>
          <w:color w:val="000000"/>
          <w:sz w:val="28"/>
          <w:szCs w:val="28"/>
          <w:lang w:val="en-US"/>
        </w:rPr>
        <w:t>);</w:t>
      </w:r>
    </w:p>
    <w:p w:rsidR="005C5F3A" w:rsidRDefault="005C5F3A" w:rsidP="005C5F3A">
      <w:pPr>
        <w:pStyle w:val="22"/>
        <w:spacing w:after="0" w:line="240" w:lineRule="auto"/>
        <w:ind w:left="0" w:firstLine="851"/>
        <w:jc w:val="both"/>
        <w:rPr>
          <w:color w:val="000000"/>
          <w:sz w:val="28"/>
          <w:szCs w:val="28"/>
        </w:rPr>
      </w:pPr>
      <w:r>
        <w:rPr>
          <w:color w:val="000000"/>
          <w:sz w:val="28"/>
          <w:szCs w:val="28"/>
        </w:rPr>
        <w:t>·    Эль-</w:t>
      </w:r>
      <w:proofErr w:type="spellStart"/>
      <w:r>
        <w:rPr>
          <w:color w:val="000000"/>
          <w:sz w:val="28"/>
          <w:szCs w:val="28"/>
        </w:rPr>
        <w:t>Гамаль</w:t>
      </w:r>
      <w:proofErr w:type="spellEnd"/>
      <w:r>
        <w:rPr>
          <w:color w:val="000000"/>
          <w:sz w:val="28"/>
          <w:szCs w:val="28"/>
        </w:rPr>
        <w:t xml:space="preserve"> (</w:t>
      </w:r>
      <w:proofErr w:type="spellStart"/>
      <w:r>
        <w:rPr>
          <w:color w:val="000000"/>
          <w:sz w:val="28"/>
          <w:szCs w:val="28"/>
          <w:lang w:val="en-US"/>
        </w:rPr>
        <w:t>ElGamal</w:t>
      </w:r>
      <w:proofErr w:type="spellEnd"/>
      <w:r>
        <w:rPr>
          <w:color w:val="000000"/>
          <w:sz w:val="28"/>
          <w:szCs w:val="28"/>
        </w:rPr>
        <w:t>).</w:t>
      </w:r>
    </w:p>
    <w:p w:rsidR="005C5F3A" w:rsidRDefault="005C5F3A" w:rsidP="005C5F3A">
      <w:pPr>
        <w:pStyle w:val="22"/>
        <w:spacing w:after="0" w:line="240" w:lineRule="auto"/>
        <w:ind w:left="0" w:firstLine="851"/>
        <w:jc w:val="both"/>
        <w:rPr>
          <w:color w:val="000000"/>
          <w:sz w:val="28"/>
          <w:szCs w:val="28"/>
        </w:rPr>
      </w:pPr>
      <w:r>
        <w:rPr>
          <w:color w:val="000000"/>
          <w:sz w:val="28"/>
          <w:szCs w:val="28"/>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rsidR="005C5F3A" w:rsidRDefault="005C5F3A" w:rsidP="005C5F3A">
      <w:pPr>
        <w:pStyle w:val="22"/>
        <w:spacing w:after="0" w:line="240" w:lineRule="auto"/>
        <w:ind w:left="0" w:firstLine="851"/>
        <w:jc w:val="both"/>
        <w:rPr>
          <w:color w:val="000000"/>
          <w:sz w:val="28"/>
          <w:szCs w:val="28"/>
        </w:rPr>
      </w:pPr>
      <w:r>
        <w:rPr>
          <w:color w:val="000000"/>
          <w:sz w:val="28"/>
          <w:szCs w:val="28"/>
        </w:rPr>
        <w:t>Обмен информацией осуществляется в 3 этапа:</w:t>
      </w:r>
    </w:p>
    <w:p w:rsidR="005C5F3A" w:rsidRDefault="005C5F3A" w:rsidP="00D83E43">
      <w:pPr>
        <w:pStyle w:val="22"/>
        <w:numPr>
          <w:ilvl w:val="0"/>
          <w:numId w:val="12"/>
        </w:numPr>
        <w:spacing w:after="0" w:line="240" w:lineRule="auto"/>
        <w:ind w:left="0" w:firstLine="851"/>
        <w:jc w:val="both"/>
        <w:rPr>
          <w:color w:val="000000"/>
          <w:sz w:val="28"/>
          <w:szCs w:val="28"/>
        </w:rPr>
      </w:pPr>
      <w:r>
        <w:rPr>
          <w:color w:val="000000"/>
          <w:sz w:val="28"/>
          <w:szCs w:val="28"/>
        </w:rPr>
        <w:t>отправитель передает получателю ключ (в случае сети с несколькими абонентами у каждой пары абонентов должен быть свой ключ, отличный от ключей других пар);</w:t>
      </w:r>
    </w:p>
    <w:p w:rsidR="005C5F3A" w:rsidRDefault="005C5F3A" w:rsidP="00D83E43">
      <w:pPr>
        <w:pStyle w:val="22"/>
        <w:numPr>
          <w:ilvl w:val="0"/>
          <w:numId w:val="12"/>
        </w:numPr>
        <w:spacing w:after="0" w:line="240" w:lineRule="auto"/>
        <w:ind w:left="0" w:firstLine="851"/>
        <w:jc w:val="both"/>
        <w:rPr>
          <w:color w:val="000000"/>
          <w:sz w:val="28"/>
          <w:szCs w:val="28"/>
        </w:rPr>
      </w:pPr>
      <w:r>
        <w:rPr>
          <w:color w:val="000000"/>
          <w:sz w:val="28"/>
          <w:szCs w:val="28"/>
        </w:rPr>
        <w:t>отправитель, используя ключ, зашифровывает сообщение, которое пересылается получателю;</w:t>
      </w:r>
    </w:p>
    <w:p w:rsidR="005C5F3A" w:rsidRDefault="005C5F3A" w:rsidP="00D83E43">
      <w:pPr>
        <w:pStyle w:val="22"/>
        <w:numPr>
          <w:ilvl w:val="0"/>
          <w:numId w:val="12"/>
        </w:numPr>
        <w:spacing w:after="0" w:line="240" w:lineRule="auto"/>
        <w:ind w:left="0" w:firstLine="851"/>
        <w:jc w:val="both"/>
        <w:rPr>
          <w:color w:val="000000"/>
          <w:sz w:val="28"/>
          <w:szCs w:val="28"/>
        </w:rPr>
      </w:pPr>
      <w:r>
        <w:rPr>
          <w:color w:val="000000"/>
          <w:sz w:val="28"/>
          <w:szCs w:val="28"/>
        </w:rPr>
        <w:lastRenderedPageBreak/>
        <w:t>получатель получает сообщение и расшифровывает его.</w:t>
      </w:r>
    </w:p>
    <w:p w:rsidR="005C5F3A" w:rsidRDefault="005C5F3A" w:rsidP="005C5F3A">
      <w:pPr>
        <w:pStyle w:val="22"/>
        <w:spacing w:after="0" w:line="240" w:lineRule="auto"/>
        <w:ind w:left="0" w:firstLine="851"/>
        <w:jc w:val="both"/>
        <w:rPr>
          <w:color w:val="000000"/>
          <w:sz w:val="28"/>
          <w:szCs w:val="28"/>
        </w:rPr>
      </w:pPr>
      <w:r>
        <w:rPr>
          <w:color w:val="000000"/>
          <w:sz w:val="28"/>
          <w:szCs w:val="28"/>
        </w:rPr>
        <w:t>Если для каждого дня и для каждого сеанса связи будет использоваться уникальный ключ, это повысит защищенность системы.</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При блочном шифровании информация разбивается на блоки фиксированной длины и шифруется </w:t>
      </w:r>
      <w:proofErr w:type="spellStart"/>
      <w:r>
        <w:rPr>
          <w:color w:val="000000"/>
          <w:sz w:val="28"/>
          <w:szCs w:val="28"/>
        </w:rPr>
        <w:t>поблочно</w:t>
      </w:r>
      <w:proofErr w:type="spellEnd"/>
      <w:r>
        <w:rPr>
          <w:color w:val="000000"/>
          <w:sz w:val="28"/>
          <w:szCs w:val="28"/>
        </w:rPr>
        <w:t>. Блочные шифры бывают двух основных видов:</w:t>
      </w:r>
    </w:p>
    <w:p w:rsidR="005C5F3A" w:rsidRPr="00FC596E" w:rsidRDefault="005C5F3A" w:rsidP="005C5F3A">
      <w:pPr>
        <w:pStyle w:val="22"/>
        <w:spacing w:after="0" w:line="240" w:lineRule="auto"/>
        <w:ind w:left="0" w:firstLine="851"/>
        <w:jc w:val="both"/>
        <w:rPr>
          <w:color w:val="000000"/>
          <w:sz w:val="28"/>
          <w:szCs w:val="28"/>
        </w:rPr>
      </w:pPr>
      <w:r w:rsidRPr="00FC596E">
        <w:rPr>
          <w:color w:val="000000"/>
          <w:sz w:val="28"/>
          <w:szCs w:val="28"/>
        </w:rPr>
        <w:t xml:space="preserve">·          </w:t>
      </w:r>
      <w:r>
        <w:rPr>
          <w:color w:val="000000"/>
          <w:sz w:val="28"/>
          <w:szCs w:val="28"/>
        </w:rPr>
        <w:t>шифры</w:t>
      </w:r>
      <w:r w:rsidRPr="00FC596E">
        <w:rPr>
          <w:color w:val="000000"/>
          <w:sz w:val="28"/>
          <w:szCs w:val="28"/>
        </w:rPr>
        <w:t xml:space="preserve"> </w:t>
      </w:r>
      <w:r>
        <w:rPr>
          <w:color w:val="000000"/>
          <w:sz w:val="28"/>
          <w:szCs w:val="28"/>
        </w:rPr>
        <w:t>перестановки</w:t>
      </w:r>
      <w:r w:rsidRPr="00FC596E">
        <w:rPr>
          <w:color w:val="000000"/>
          <w:sz w:val="28"/>
          <w:szCs w:val="28"/>
        </w:rPr>
        <w:t xml:space="preserve"> (</w:t>
      </w:r>
      <w:r w:rsidRPr="00575D6D">
        <w:rPr>
          <w:color w:val="000000"/>
          <w:sz w:val="28"/>
          <w:szCs w:val="28"/>
          <w:lang w:val="en-US"/>
        </w:rPr>
        <w:t>transposition</w:t>
      </w:r>
      <w:r w:rsidRPr="00FC596E">
        <w:rPr>
          <w:color w:val="000000"/>
          <w:sz w:val="28"/>
          <w:szCs w:val="28"/>
        </w:rPr>
        <w:t xml:space="preserve">, </w:t>
      </w:r>
      <w:r w:rsidRPr="00575D6D">
        <w:rPr>
          <w:color w:val="000000"/>
          <w:sz w:val="28"/>
          <w:szCs w:val="28"/>
          <w:lang w:val="en-US"/>
        </w:rPr>
        <w:t>permutation</w:t>
      </w:r>
      <w:r w:rsidRPr="00FC596E">
        <w:rPr>
          <w:color w:val="000000"/>
          <w:sz w:val="28"/>
          <w:szCs w:val="28"/>
        </w:rPr>
        <w:t xml:space="preserve">, </w:t>
      </w:r>
      <w:r w:rsidRPr="00575D6D">
        <w:rPr>
          <w:color w:val="000000"/>
          <w:sz w:val="28"/>
          <w:szCs w:val="28"/>
          <w:lang w:val="en-US"/>
        </w:rPr>
        <w:t>P</w:t>
      </w:r>
      <w:r w:rsidRPr="00FC596E">
        <w:rPr>
          <w:color w:val="000000"/>
          <w:sz w:val="28"/>
          <w:szCs w:val="28"/>
        </w:rPr>
        <w:t>-</w:t>
      </w:r>
      <w:r>
        <w:rPr>
          <w:color w:val="000000"/>
          <w:sz w:val="28"/>
          <w:szCs w:val="28"/>
        </w:rPr>
        <w:t>блоки</w:t>
      </w:r>
      <w:r w:rsidRPr="00FC596E">
        <w:rPr>
          <w:color w:val="000000"/>
          <w:sz w:val="28"/>
          <w:szCs w:val="28"/>
        </w:rPr>
        <w:t>);</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          шифры замены (подстановки, </w:t>
      </w:r>
      <w:proofErr w:type="spellStart"/>
      <w:r>
        <w:rPr>
          <w:color w:val="000000"/>
          <w:sz w:val="28"/>
          <w:szCs w:val="28"/>
        </w:rPr>
        <w:t>substitution</w:t>
      </w:r>
      <w:proofErr w:type="spellEnd"/>
      <w:r>
        <w:rPr>
          <w:color w:val="000000"/>
          <w:sz w:val="28"/>
          <w:szCs w:val="28"/>
        </w:rPr>
        <w:t>, S-блоки).</w:t>
      </w:r>
    </w:p>
    <w:p w:rsidR="005C5F3A" w:rsidRDefault="005C5F3A" w:rsidP="005C5F3A">
      <w:pPr>
        <w:pStyle w:val="22"/>
        <w:spacing w:after="0" w:line="240" w:lineRule="auto"/>
        <w:ind w:left="0" w:firstLine="851"/>
        <w:jc w:val="both"/>
        <w:rPr>
          <w:color w:val="000000"/>
          <w:sz w:val="28"/>
          <w:szCs w:val="28"/>
        </w:rPr>
      </w:pPr>
      <w:r>
        <w:rPr>
          <w:color w:val="000000"/>
          <w:sz w:val="28"/>
          <w:szCs w:val="28"/>
        </w:rPr>
        <w:t>Шифры перестановок переставляют элементы открытых данных (биты, буквы, символы) в некотором новом порядке. Различают шифры горизонтальной, вертикальной, двойной перестановки, решетки, лабиринты, лозунговые и др.</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Шифры замены заменяют элементы открытых данных на другие элементы по определенному правилу. </w:t>
      </w:r>
      <w:proofErr w:type="spellStart"/>
      <w:r>
        <w:rPr>
          <w:color w:val="000000"/>
          <w:sz w:val="28"/>
          <w:szCs w:val="28"/>
        </w:rPr>
        <w:t>Paзличают</w:t>
      </w:r>
      <w:proofErr w:type="spellEnd"/>
      <w:r>
        <w:rPr>
          <w:color w:val="000000"/>
          <w:sz w:val="28"/>
          <w:szCs w:val="28"/>
        </w:rPr>
        <w:t xml:space="preserve"> шифры простой, сложной, парной замены, буквенно-слоговое шифрование и шифры колонной замены. Шифры замены делятся на две группы:</w:t>
      </w:r>
    </w:p>
    <w:p w:rsidR="005C5F3A" w:rsidRDefault="00575D6D" w:rsidP="005C5F3A">
      <w:pPr>
        <w:pStyle w:val="22"/>
        <w:spacing w:after="0" w:line="240" w:lineRule="auto"/>
        <w:ind w:left="0" w:firstLine="851"/>
        <w:jc w:val="both"/>
        <w:rPr>
          <w:color w:val="000000"/>
          <w:sz w:val="28"/>
          <w:szCs w:val="28"/>
        </w:rPr>
      </w:pPr>
      <w:r>
        <w:rPr>
          <w:color w:val="000000"/>
          <w:sz w:val="28"/>
          <w:szCs w:val="28"/>
        </w:rPr>
        <w:t>·</w:t>
      </w:r>
      <w:proofErr w:type="spellStart"/>
      <w:r w:rsidR="005C5F3A">
        <w:rPr>
          <w:color w:val="000000"/>
          <w:sz w:val="28"/>
          <w:szCs w:val="28"/>
        </w:rPr>
        <w:t>моноалфавитные</w:t>
      </w:r>
      <w:proofErr w:type="spellEnd"/>
      <w:r w:rsidR="005C5F3A">
        <w:rPr>
          <w:color w:val="000000"/>
          <w:sz w:val="28"/>
          <w:szCs w:val="28"/>
        </w:rPr>
        <w:t xml:space="preserve"> (код Цезаря);</w:t>
      </w:r>
    </w:p>
    <w:p w:rsidR="005C5F3A" w:rsidRDefault="00575D6D" w:rsidP="005C5F3A">
      <w:pPr>
        <w:pStyle w:val="22"/>
        <w:spacing w:after="0" w:line="240" w:lineRule="auto"/>
        <w:ind w:left="0" w:firstLine="851"/>
        <w:jc w:val="both"/>
        <w:rPr>
          <w:color w:val="000000"/>
          <w:sz w:val="28"/>
          <w:szCs w:val="28"/>
        </w:rPr>
      </w:pPr>
      <w:r>
        <w:rPr>
          <w:color w:val="000000"/>
          <w:sz w:val="28"/>
          <w:szCs w:val="28"/>
        </w:rPr>
        <w:t>·</w:t>
      </w:r>
      <w:proofErr w:type="spellStart"/>
      <w:r w:rsidR="005C5F3A">
        <w:rPr>
          <w:color w:val="000000"/>
          <w:sz w:val="28"/>
          <w:szCs w:val="28"/>
        </w:rPr>
        <w:t>полиалфавитные</w:t>
      </w:r>
      <w:proofErr w:type="spellEnd"/>
      <w:r w:rsidR="005C5F3A">
        <w:rPr>
          <w:color w:val="000000"/>
          <w:sz w:val="28"/>
          <w:szCs w:val="28"/>
        </w:rPr>
        <w:t xml:space="preserve"> (шифр </w:t>
      </w:r>
      <w:proofErr w:type="spellStart"/>
      <w:r w:rsidR="005C5F3A">
        <w:rPr>
          <w:color w:val="000000"/>
          <w:sz w:val="28"/>
          <w:szCs w:val="28"/>
        </w:rPr>
        <w:t>Видженера</w:t>
      </w:r>
      <w:proofErr w:type="spellEnd"/>
      <w:r w:rsidR="005C5F3A">
        <w:rPr>
          <w:color w:val="000000"/>
          <w:sz w:val="28"/>
          <w:szCs w:val="28"/>
        </w:rPr>
        <w:t xml:space="preserve">, цилиндр </w:t>
      </w:r>
      <w:proofErr w:type="spellStart"/>
      <w:r w:rsidR="005C5F3A">
        <w:rPr>
          <w:color w:val="000000"/>
          <w:sz w:val="28"/>
          <w:szCs w:val="28"/>
        </w:rPr>
        <w:t>Джефферсона</w:t>
      </w:r>
      <w:proofErr w:type="spellEnd"/>
      <w:r w:rsidR="005C5F3A">
        <w:rPr>
          <w:color w:val="000000"/>
          <w:sz w:val="28"/>
          <w:szCs w:val="28"/>
        </w:rPr>
        <w:t xml:space="preserve">, диск </w:t>
      </w:r>
      <w:proofErr w:type="spellStart"/>
      <w:r w:rsidR="005C5F3A">
        <w:rPr>
          <w:color w:val="000000"/>
          <w:sz w:val="28"/>
          <w:szCs w:val="28"/>
        </w:rPr>
        <w:t>Уэтстоуна</w:t>
      </w:r>
      <w:proofErr w:type="spellEnd"/>
      <w:r w:rsidR="005C5F3A">
        <w:rPr>
          <w:color w:val="000000"/>
          <w:sz w:val="28"/>
          <w:szCs w:val="28"/>
        </w:rPr>
        <w:t xml:space="preserve">, </w:t>
      </w:r>
      <w:proofErr w:type="spellStart"/>
      <w:r w:rsidR="005C5F3A">
        <w:rPr>
          <w:color w:val="000000"/>
          <w:sz w:val="28"/>
          <w:szCs w:val="28"/>
        </w:rPr>
        <w:t>Enigma</w:t>
      </w:r>
      <w:proofErr w:type="spellEnd"/>
      <w:r w:rsidR="005C5F3A">
        <w:rPr>
          <w:color w:val="000000"/>
          <w:sz w:val="28"/>
          <w:szCs w:val="28"/>
        </w:rPr>
        <w:t>).</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В </w:t>
      </w:r>
      <w:proofErr w:type="spellStart"/>
      <w:r>
        <w:rPr>
          <w:color w:val="000000"/>
          <w:sz w:val="28"/>
          <w:szCs w:val="28"/>
        </w:rPr>
        <w:t>моноалфавитных</w:t>
      </w:r>
      <w:proofErr w:type="spellEnd"/>
      <w:r>
        <w:rPr>
          <w:color w:val="000000"/>
          <w:sz w:val="28"/>
          <w:szCs w:val="28"/>
        </w:rPr>
        <w:t xml:space="preserve"> шифрах замены буква исходного текста заменяется на другую, заранее определенную букву. </w:t>
      </w:r>
      <w:proofErr w:type="gramStart"/>
      <w:r>
        <w:rPr>
          <w:color w:val="000000"/>
          <w:sz w:val="28"/>
          <w:szCs w:val="28"/>
        </w:rPr>
        <w:t>Например</w:t>
      </w:r>
      <w:proofErr w:type="gramEnd"/>
      <w:r>
        <w:rPr>
          <w:color w:val="000000"/>
          <w:sz w:val="28"/>
          <w:szCs w:val="28"/>
        </w:rPr>
        <w:t xml:space="preserve"> в коде Цезаря буква заменяется на букву, отстоящую от нее в латинском алфавите на некоторое число позиций. </w:t>
      </w:r>
    </w:p>
    <w:p w:rsidR="005C5F3A" w:rsidRDefault="005C5F3A" w:rsidP="005C5F3A">
      <w:pPr>
        <w:pStyle w:val="22"/>
        <w:spacing w:after="0" w:line="240" w:lineRule="auto"/>
        <w:ind w:left="0" w:firstLine="851"/>
        <w:jc w:val="both"/>
        <w:rPr>
          <w:color w:val="000000"/>
          <w:sz w:val="28"/>
          <w:szCs w:val="28"/>
        </w:rPr>
      </w:pPr>
      <w:r>
        <w:rPr>
          <w:noProof/>
          <w:color w:val="000000"/>
          <w:sz w:val="28"/>
          <w:szCs w:val="28"/>
        </w:rPr>
        <w:drawing>
          <wp:inline distT="0" distB="0" distL="0" distR="0" wp14:anchorId="0794407D" wp14:editId="5D7ABACC">
            <wp:extent cx="3886200" cy="164592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86200" cy="1645920"/>
                    </a:xfrm>
                    <a:prstGeom prst="rect">
                      <a:avLst/>
                    </a:prstGeom>
                    <a:noFill/>
                    <a:ln>
                      <a:noFill/>
                    </a:ln>
                    <a:effectLst/>
                  </pic:spPr>
                </pic:pic>
              </a:graphicData>
            </a:graphic>
          </wp:inline>
        </w:drawing>
      </w:r>
    </w:p>
    <w:p w:rsidR="005C5F3A" w:rsidRDefault="005C5F3A" w:rsidP="005C5F3A">
      <w:pPr>
        <w:pStyle w:val="22"/>
        <w:spacing w:before="120" w:after="0" w:line="240" w:lineRule="auto"/>
        <w:ind w:left="0" w:firstLine="851"/>
        <w:jc w:val="both"/>
        <w:rPr>
          <w:color w:val="000000"/>
          <w:sz w:val="28"/>
          <w:szCs w:val="28"/>
          <w:lang w:val="be-BY"/>
        </w:rPr>
      </w:pPr>
      <w:r>
        <w:rPr>
          <w:color w:val="000000"/>
          <w:sz w:val="28"/>
          <w:szCs w:val="28"/>
        </w:rPr>
        <w:t>Очевидно, что такой шифр взламывается совсем просто. Нужно подсчитать, как часто встречаются буквы в зашифрованном тексте, и сопоставить результат с известной для каждого языка частотой встречаемости букв.</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В </w:t>
      </w:r>
      <w:proofErr w:type="spellStart"/>
      <w:r>
        <w:rPr>
          <w:color w:val="000000"/>
          <w:sz w:val="28"/>
          <w:szCs w:val="28"/>
        </w:rPr>
        <w:t>полиалфавитных</w:t>
      </w:r>
      <w:proofErr w:type="spellEnd"/>
      <w:r>
        <w:rPr>
          <w:color w:val="000000"/>
          <w:sz w:val="28"/>
          <w:szCs w:val="28"/>
        </w:rPr>
        <w:t xml:space="preserve">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 Понятно, что этот набор не бесконечен, через какое-то количество символов его нужно использовать снова. В этом слабость чисто </w:t>
      </w:r>
      <w:proofErr w:type="spellStart"/>
      <w:r>
        <w:rPr>
          <w:color w:val="000000"/>
          <w:sz w:val="28"/>
          <w:szCs w:val="28"/>
        </w:rPr>
        <w:t>полиалфавитных</w:t>
      </w:r>
      <w:proofErr w:type="spellEnd"/>
      <w:r>
        <w:rPr>
          <w:color w:val="000000"/>
          <w:sz w:val="28"/>
          <w:szCs w:val="28"/>
        </w:rPr>
        <w:t xml:space="preserve"> шифров.</w:t>
      </w:r>
    </w:p>
    <w:p w:rsidR="005C5F3A" w:rsidRDefault="005C5F3A" w:rsidP="005C5F3A">
      <w:pPr>
        <w:pStyle w:val="22"/>
        <w:spacing w:after="0" w:line="240" w:lineRule="auto"/>
        <w:ind w:left="0" w:firstLine="851"/>
        <w:jc w:val="both"/>
        <w:rPr>
          <w:color w:val="000000"/>
          <w:sz w:val="28"/>
          <w:szCs w:val="28"/>
        </w:rPr>
      </w:pPr>
      <w:r>
        <w:rPr>
          <w:color w:val="000000"/>
          <w:sz w:val="28"/>
          <w:szCs w:val="28"/>
        </w:rPr>
        <w:t>В современных криптографических системах, как правило, используют оба способа шифрования (замены и перестановки). Такой шифратор называют составным (</w:t>
      </w:r>
      <w:proofErr w:type="spellStart"/>
      <w:r>
        <w:rPr>
          <w:color w:val="000000"/>
          <w:sz w:val="28"/>
          <w:szCs w:val="28"/>
        </w:rPr>
        <w:t>product</w:t>
      </w:r>
      <w:proofErr w:type="spellEnd"/>
      <w:r>
        <w:rPr>
          <w:color w:val="000000"/>
          <w:sz w:val="28"/>
          <w:szCs w:val="28"/>
        </w:rPr>
        <w:t xml:space="preserve"> </w:t>
      </w:r>
      <w:proofErr w:type="spellStart"/>
      <w:r>
        <w:rPr>
          <w:color w:val="000000"/>
          <w:sz w:val="28"/>
          <w:szCs w:val="28"/>
        </w:rPr>
        <w:t>cipher</w:t>
      </w:r>
      <w:proofErr w:type="spellEnd"/>
      <w:r>
        <w:rPr>
          <w:color w:val="000000"/>
          <w:sz w:val="28"/>
          <w:szCs w:val="28"/>
        </w:rPr>
        <w:t xml:space="preserve">). </w:t>
      </w:r>
      <w:proofErr w:type="spellStart"/>
      <w:r>
        <w:rPr>
          <w:color w:val="000000"/>
          <w:sz w:val="28"/>
          <w:szCs w:val="28"/>
        </w:rPr>
        <w:t>Oн</w:t>
      </w:r>
      <w:proofErr w:type="spellEnd"/>
      <w:r>
        <w:rPr>
          <w:color w:val="000000"/>
          <w:sz w:val="28"/>
          <w:szCs w:val="28"/>
        </w:rPr>
        <w:t xml:space="preserve"> более стойкий, чем шифратор, использующий только замены или перестановки.</w:t>
      </w:r>
    </w:p>
    <w:p w:rsidR="005C5F3A" w:rsidRDefault="005C5F3A" w:rsidP="005C5F3A">
      <w:pPr>
        <w:pStyle w:val="22"/>
        <w:spacing w:after="0" w:line="240" w:lineRule="auto"/>
        <w:ind w:left="0" w:firstLine="851"/>
        <w:jc w:val="both"/>
        <w:rPr>
          <w:color w:val="000000"/>
          <w:sz w:val="28"/>
          <w:szCs w:val="28"/>
          <w:lang w:val="be-BY"/>
        </w:rPr>
      </w:pPr>
      <w:r>
        <w:rPr>
          <w:color w:val="000000"/>
          <w:sz w:val="28"/>
          <w:szCs w:val="28"/>
        </w:rPr>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 быть получены один из другого.</w:t>
      </w:r>
    </w:p>
    <w:p w:rsidR="005C5F3A" w:rsidRDefault="005C5F3A" w:rsidP="005C5F3A">
      <w:pPr>
        <w:pStyle w:val="22"/>
        <w:spacing w:after="0" w:line="240" w:lineRule="auto"/>
        <w:ind w:left="0" w:firstLine="851"/>
        <w:jc w:val="both"/>
        <w:rPr>
          <w:color w:val="000000"/>
          <w:sz w:val="28"/>
          <w:szCs w:val="28"/>
        </w:rPr>
      </w:pPr>
      <w:r>
        <w:rPr>
          <w:color w:val="000000"/>
          <w:sz w:val="28"/>
          <w:szCs w:val="28"/>
        </w:rPr>
        <w:lastRenderedPageBreak/>
        <w:t>Схема обмена информацией такова:</w:t>
      </w:r>
    </w:p>
    <w:p w:rsidR="005C5F3A" w:rsidRDefault="005C5F3A" w:rsidP="005C5F3A">
      <w:pPr>
        <w:pStyle w:val="22"/>
        <w:spacing w:after="0" w:line="240" w:lineRule="auto"/>
        <w:ind w:left="0" w:firstLine="851"/>
        <w:jc w:val="both"/>
        <w:rPr>
          <w:color w:val="000000"/>
          <w:sz w:val="28"/>
          <w:szCs w:val="28"/>
        </w:rPr>
      </w:pPr>
      <w:r>
        <w:rPr>
          <w:color w:val="000000"/>
          <w:sz w:val="28"/>
          <w:szCs w:val="28"/>
        </w:rPr>
        <w:t>· получатель вычисляет открытый и секретный ключи, секретный ключ хранит в тайне, открытый же делает доступным (сообщает отправителю, группе пользователей сети, публикует);</w:t>
      </w:r>
    </w:p>
    <w:p w:rsidR="005C5F3A" w:rsidRDefault="005C5F3A" w:rsidP="005C5F3A">
      <w:pPr>
        <w:pStyle w:val="22"/>
        <w:spacing w:after="0" w:line="240" w:lineRule="auto"/>
        <w:ind w:left="0" w:firstLine="851"/>
        <w:jc w:val="both"/>
        <w:rPr>
          <w:color w:val="000000"/>
          <w:sz w:val="28"/>
          <w:szCs w:val="28"/>
        </w:rPr>
      </w:pPr>
      <w:r>
        <w:rPr>
          <w:color w:val="000000"/>
          <w:sz w:val="28"/>
          <w:szCs w:val="28"/>
        </w:rPr>
        <w:t>· отправитель, используя открытый ключ получателя, зашифровывает сообщение, которое пересылается получателю;</w:t>
      </w:r>
    </w:p>
    <w:p w:rsidR="005C5F3A" w:rsidRDefault="005C5F3A" w:rsidP="005C5F3A">
      <w:pPr>
        <w:pStyle w:val="22"/>
        <w:spacing w:after="0" w:line="240" w:lineRule="auto"/>
        <w:ind w:left="0" w:firstLine="851"/>
        <w:jc w:val="both"/>
        <w:rPr>
          <w:color w:val="000000"/>
          <w:sz w:val="28"/>
          <w:szCs w:val="28"/>
        </w:rPr>
      </w:pPr>
      <w:r>
        <w:rPr>
          <w:color w:val="000000"/>
          <w:sz w:val="28"/>
          <w:szCs w:val="28"/>
        </w:rPr>
        <w:t>· получатель получает сообщение и расшифровывает его, используя свой секретный ключ.</w:t>
      </w:r>
    </w:p>
    <w:p w:rsidR="005C5F3A" w:rsidRDefault="005C5F3A" w:rsidP="005C5F3A">
      <w:pPr>
        <w:pStyle w:val="22"/>
        <w:spacing w:before="120" w:line="240" w:lineRule="auto"/>
        <w:ind w:left="0" w:firstLine="851"/>
        <w:jc w:val="center"/>
        <w:rPr>
          <w:b/>
          <w:color w:val="000000"/>
          <w:sz w:val="28"/>
          <w:szCs w:val="28"/>
        </w:rPr>
      </w:pPr>
      <w:r>
        <w:rPr>
          <w:b/>
          <w:color w:val="000000"/>
          <w:sz w:val="28"/>
          <w:szCs w:val="28"/>
        </w:rPr>
        <w:t xml:space="preserve">Алгоритм </w:t>
      </w:r>
      <w:proofErr w:type="spellStart"/>
      <w:r>
        <w:rPr>
          <w:b/>
          <w:color w:val="000000"/>
          <w:sz w:val="28"/>
          <w:szCs w:val="28"/>
        </w:rPr>
        <w:t>Диффи-Хелмана</w:t>
      </w:r>
      <w:proofErr w:type="spellEnd"/>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Алгоритм </w:t>
      </w:r>
      <w:proofErr w:type="spellStart"/>
      <w:r>
        <w:rPr>
          <w:color w:val="000000"/>
          <w:sz w:val="28"/>
          <w:szCs w:val="28"/>
        </w:rPr>
        <w:t>Диффи-Хелмана</w:t>
      </w:r>
      <w:proofErr w:type="spellEnd"/>
      <w:r>
        <w:rPr>
          <w:color w:val="000000"/>
          <w:sz w:val="28"/>
          <w:szCs w:val="28"/>
        </w:rPr>
        <w:t xml:space="preserve"> (</w:t>
      </w:r>
      <w:proofErr w:type="spellStart"/>
      <w:r>
        <w:rPr>
          <w:color w:val="000000"/>
          <w:sz w:val="28"/>
          <w:szCs w:val="28"/>
        </w:rPr>
        <w:t>Whitfield</w:t>
      </w:r>
      <w:proofErr w:type="spellEnd"/>
      <w:r>
        <w:rPr>
          <w:color w:val="000000"/>
          <w:sz w:val="28"/>
          <w:szCs w:val="28"/>
        </w:rPr>
        <w:t xml:space="preserve"> </w:t>
      </w:r>
      <w:proofErr w:type="spellStart"/>
      <w:r>
        <w:rPr>
          <w:color w:val="000000"/>
          <w:sz w:val="28"/>
          <w:szCs w:val="28"/>
        </w:rPr>
        <w:t>Diffie</w:t>
      </w:r>
      <w:proofErr w:type="spellEnd"/>
      <w:r>
        <w:rPr>
          <w:color w:val="000000"/>
          <w:sz w:val="28"/>
          <w:szCs w:val="28"/>
        </w:rPr>
        <w:t xml:space="preserve"> и </w:t>
      </w:r>
      <w:proofErr w:type="spellStart"/>
      <w:r>
        <w:rPr>
          <w:color w:val="000000"/>
          <w:sz w:val="28"/>
          <w:szCs w:val="28"/>
        </w:rPr>
        <w:t>Martin</w:t>
      </w:r>
      <w:proofErr w:type="spellEnd"/>
      <w:r>
        <w:rPr>
          <w:color w:val="000000"/>
          <w:sz w:val="28"/>
          <w:szCs w:val="28"/>
        </w:rPr>
        <w:t xml:space="preserve"> </w:t>
      </w:r>
      <w:proofErr w:type="spellStart"/>
      <w:r>
        <w:rPr>
          <w:color w:val="000000"/>
          <w:sz w:val="28"/>
          <w:szCs w:val="28"/>
        </w:rPr>
        <w:t>Hellman</w:t>
      </w:r>
      <w:proofErr w:type="spellEnd"/>
      <w:r>
        <w:rPr>
          <w:color w:val="000000"/>
          <w:sz w:val="28"/>
          <w:szCs w:val="28"/>
        </w:rPr>
        <w:t>, 1976 год) использует функцию дискретного возведения в степень.</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Сначала генерируются два больших простых числа n и q. Эти два числа не обязательно хранить в секрете. Далее один из партнеров P1 генерирует случайное число x и посылает другому участнику будущих обменов P2 значение A = </w:t>
      </w:r>
      <w:proofErr w:type="spellStart"/>
      <w:r>
        <w:rPr>
          <w:color w:val="000000"/>
          <w:sz w:val="28"/>
          <w:szCs w:val="28"/>
        </w:rPr>
        <w:t>q</w:t>
      </w:r>
      <w:r>
        <w:rPr>
          <w:color w:val="000000"/>
          <w:sz w:val="28"/>
          <w:szCs w:val="28"/>
          <w:vertAlign w:val="superscript"/>
        </w:rPr>
        <w:t>x</w:t>
      </w:r>
      <w:proofErr w:type="spellEnd"/>
      <w:r>
        <w:rPr>
          <w:color w:val="000000"/>
          <w:sz w:val="28"/>
          <w:szCs w:val="28"/>
        </w:rPr>
        <w:t xml:space="preserve"> </w:t>
      </w:r>
      <w:proofErr w:type="spellStart"/>
      <w:r>
        <w:rPr>
          <w:color w:val="000000"/>
          <w:sz w:val="28"/>
          <w:szCs w:val="28"/>
        </w:rPr>
        <w:t>mod</w:t>
      </w:r>
      <w:proofErr w:type="spellEnd"/>
      <w:r>
        <w:rPr>
          <w:color w:val="000000"/>
          <w:sz w:val="28"/>
          <w:szCs w:val="28"/>
        </w:rPr>
        <w:t xml:space="preserve"> n</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По получении А партнер P2 генерирует случайное число у и посылает P2 вычисленное значение B = </w:t>
      </w:r>
      <w:proofErr w:type="spellStart"/>
      <w:r>
        <w:rPr>
          <w:color w:val="000000"/>
          <w:sz w:val="28"/>
          <w:szCs w:val="28"/>
        </w:rPr>
        <w:t>q</w:t>
      </w:r>
      <w:r>
        <w:rPr>
          <w:color w:val="000000"/>
          <w:sz w:val="28"/>
          <w:szCs w:val="28"/>
          <w:vertAlign w:val="superscript"/>
        </w:rPr>
        <w:t>y</w:t>
      </w:r>
      <w:proofErr w:type="spellEnd"/>
      <w:r>
        <w:rPr>
          <w:color w:val="000000"/>
          <w:sz w:val="28"/>
          <w:szCs w:val="28"/>
        </w:rPr>
        <w:t xml:space="preserve"> </w:t>
      </w:r>
      <w:proofErr w:type="spellStart"/>
      <w:r>
        <w:rPr>
          <w:color w:val="000000"/>
          <w:sz w:val="28"/>
          <w:szCs w:val="28"/>
        </w:rPr>
        <w:t>mod</w:t>
      </w:r>
      <w:proofErr w:type="spellEnd"/>
      <w:r>
        <w:rPr>
          <w:color w:val="000000"/>
          <w:sz w:val="28"/>
          <w:szCs w:val="28"/>
        </w:rPr>
        <w:t xml:space="preserve"> n</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Партнер P1, получив В, вычисляет </w:t>
      </w:r>
      <w:proofErr w:type="spellStart"/>
      <w:r>
        <w:rPr>
          <w:color w:val="000000"/>
          <w:sz w:val="28"/>
          <w:szCs w:val="28"/>
        </w:rPr>
        <w:t>Kx</w:t>
      </w:r>
      <w:proofErr w:type="spellEnd"/>
      <w:r>
        <w:rPr>
          <w:color w:val="000000"/>
          <w:sz w:val="28"/>
          <w:szCs w:val="28"/>
        </w:rPr>
        <w:t xml:space="preserve"> = </w:t>
      </w:r>
      <w:proofErr w:type="spellStart"/>
      <w:r>
        <w:rPr>
          <w:color w:val="000000"/>
          <w:sz w:val="28"/>
          <w:szCs w:val="28"/>
        </w:rPr>
        <w:t>B</w:t>
      </w:r>
      <w:r>
        <w:rPr>
          <w:color w:val="000000"/>
          <w:sz w:val="28"/>
          <w:szCs w:val="28"/>
          <w:vertAlign w:val="superscript"/>
        </w:rPr>
        <w:t>x</w:t>
      </w:r>
      <w:proofErr w:type="spellEnd"/>
      <w:r>
        <w:rPr>
          <w:color w:val="000000"/>
          <w:sz w:val="28"/>
          <w:szCs w:val="28"/>
        </w:rPr>
        <w:t xml:space="preserve"> </w:t>
      </w:r>
      <w:proofErr w:type="spellStart"/>
      <w:r>
        <w:rPr>
          <w:color w:val="000000"/>
          <w:sz w:val="28"/>
          <w:szCs w:val="28"/>
        </w:rPr>
        <w:t>mod</w:t>
      </w:r>
      <w:proofErr w:type="spellEnd"/>
      <w:r>
        <w:rPr>
          <w:color w:val="000000"/>
          <w:sz w:val="28"/>
          <w:szCs w:val="28"/>
        </w:rPr>
        <w:t xml:space="preserve"> n, а партнер P2 вычисляет </w:t>
      </w:r>
      <w:proofErr w:type="spellStart"/>
      <w:r>
        <w:rPr>
          <w:color w:val="000000"/>
          <w:sz w:val="28"/>
          <w:szCs w:val="28"/>
        </w:rPr>
        <w:t>Ky</w:t>
      </w:r>
      <w:proofErr w:type="spellEnd"/>
      <w:r>
        <w:rPr>
          <w:color w:val="000000"/>
          <w:sz w:val="28"/>
          <w:szCs w:val="28"/>
        </w:rPr>
        <w:t xml:space="preserve"> = </w:t>
      </w:r>
      <w:proofErr w:type="spellStart"/>
      <w:r>
        <w:rPr>
          <w:color w:val="000000"/>
          <w:sz w:val="28"/>
          <w:szCs w:val="28"/>
        </w:rPr>
        <w:t>A</w:t>
      </w:r>
      <w:r>
        <w:rPr>
          <w:color w:val="000000"/>
          <w:sz w:val="28"/>
          <w:szCs w:val="28"/>
          <w:vertAlign w:val="superscript"/>
        </w:rPr>
        <w:t>y</w:t>
      </w:r>
      <w:proofErr w:type="spellEnd"/>
      <w:r>
        <w:rPr>
          <w:color w:val="000000"/>
          <w:sz w:val="28"/>
          <w:szCs w:val="28"/>
          <w:vertAlign w:val="superscript"/>
        </w:rPr>
        <w:t xml:space="preserve"> </w:t>
      </w:r>
      <w:proofErr w:type="spellStart"/>
      <w:r>
        <w:rPr>
          <w:color w:val="000000"/>
          <w:sz w:val="28"/>
          <w:szCs w:val="28"/>
        </w:rPr>
        <w:t>mod</w:t>
      </w:r>
      <w:proofErr w:type="spellEnd"/>
      <w:r>
        <w:rPr>
          <w:color w:val="000000"/>
          <w:sz w:val="28"/>
          <w:szCs w:val="28"/>
        </w:rPr>
        <w:t xml:space="preserve"> n. Алгоритм гарантирует, что числа </w:t>
      </w:r>
      <w:proofErr w:type="spellStart"/>
      <w:r>
        <w:rPr>
          <w:color w:val="000000"/>
          <w:sz w:val="28"/>
          <w:szCs w:val="28"/>
        </w:rPr>
        <w:t>Ky</w:t>
      </w:r>
      <w:proofErr w:type="spellEnd"/>
      <w:r>
        <w:rPr>
          <w:color w:val="000000"/>
          <w:sz w:val="28"/>
          <w:szCs w:val="28"/>
        </w:rPr>
        <w:t xml:space="preserve"> и </w:t>
      </w:r>
      <w:proofErr w:type="spellStart"/>
      <w:r>
        <w:rPr>
          <w:color w:val="000000"/>
          <w:sz w:val="28"/>
          <w:szCs w:val="28"/>
        </w:rPr>
        <w:t>Kx</w:t>
      </w:r>
      <w:proofErr w:type="spellEnd"/>
      <w:r>
        <w:rPr>
          <w:color w:val="000000"/>
          <w:sz w:val="28"/>
          <w:szCs w:val="28"/>
        </w:rPr>
        <w:t xml:space="preserve"> равны и могут быть использованы в качестве секретного ключа для шифрования. Ведь даже перехватив числа А и В, трудно вычислить </w:t>
      </w:r>
      <w:proofErr w:type="spellStart"/>
      <w:r>
        <w:rPr>
          <w:color w:val="000000"/>
          <w:sz w:val="28"/>
          <w:szCs w:val="28"/>
        </w:rPr>
        <w:t>Kx</w:t>
      </w:r>
      <w:proofErr w:type="spellEnd"/>
      <w:r>
        <w:rPr>
          <w:color w:val="000000"/>
          <w:sz w:val="28"/>
          <w:szCs w:val="28"/>
        </w:rPr>
        <w:t xml:space="preserve"> или </w:t>
      </w:r>
      <w:proofErr w:type="spellStart"/>
      <w:r>
        <w:rPr>
          <w:color w:val="000000"/>
          <w:sz w:val="28"/>
          <w:szCs w:val="28"/>
        </w:rPr>
        <w:t>Ky</w:t>
      </w:r>
      <w:proofErr w:type="spellEnd"/>
      <w:r>
        <w:rPr>
          <w:color w:val="000000"/>
          <w:sz w:val="28"/>
          <w:szCs w:val="28"/>
        </w:rPr>
        <w:t>.</w:t>
      </w:r>
    </w:p>
    <w:p w:rsidR="005C5F3A" w:rsidRDefault="005C5F3A" w:rsidP="005C5F3A">
      <w:pPr>
        <w:pStyle w:val="22"/>
        <w:spacing w:after="0" w:line="240" w:lineRule="auto"/>
        <w:ind w:left="0" w:firstLine="851"/>
        <w:jc w:val="both"/>
        <w:rPr>
          <w:color w:val="000000"/>
          <w:sz w:val="28"/>
          <w:szCs w:val="28"/>
        </w:rPr>
      </w:pPr>
      <w:r>
        <w:rPr>
          <w:color w:val="000000"/>
          <w:sz w:val="28"/>
          <w:szCs w:val="28"/>
        </w:rPr>
        <w:t xml:space="preserve">Алгоритм </w:t>
      </w:r>
      <w:proofErr w:type="spellStart"/>
      <w:r>
        <w:rPr>
          <w:color w:val="000000"/>
          <w:sz w:val="28"/>
          <w:szCs w:val="28"/>
        </w:rPr>
        <w:t>Диффи-Хелмана</w:t>
      </w:r>
      <w:proofErr w:type="spellEnd"/>
      <w:r>
        <w:rPr>
          <w:color w:val="000000"/>
          <w:sz w:val="28"/>
          <w:szCs w:val="28"/>
        </w:rPr>
        <w:t>, обеспечивая конфиденциальность передачи ключа, не может гарантировать того, что он прислан именно тем партнером, который предполагается. Для решения этой проблемы был предложен протокол STS (</w:t>
      </w:r>
      <w:proofErr w:type="spellStart"/>
      <w:r>
        <w:rPr>
          <w:color w:val="000000"/>
          <w:sz w:val="28"/>
          <w:szCs w:val="28"/>
        </w:rPr>
        <w:t>station-to-station</w:t>
      </w:r>
      <w:proofErr w:type="spellEnd"/>
      <w:r>
        <w:rPr>
          <w:color w:val="000000"/>
          <w:sz w:val="28"/>
          <w:szCs w:val="28"/>
        </w:rPr>
        <w:t>). Этот протокол для идентификации отправителя использует технику электронной подписи. Подпись шифруется общим секретным ключом, после того как он сформирован. Подпись включает в себя идентификаторы как P1, так и P2.</w:t>
      </w:r>
    </w:p>
    <w:p w:rsidR="003D79F0" w:rsidRDefault="003D79F0" w:rsidP="003D79F0">
      <w:pPr>
        <w:shd w:val="clear" w:color="auto" w:fill="FFFFFF"/>
        <w:spacing w:before="120"/>
        <w:ind w:firstLine="851"/>
        <w:jc w:val="center"/>
        <w:outlineLvl w:val="1"/>
        <w:rPr>
          <w:b/>
          <w:bCs/>
          <w:color w:val="000000" w:themeColor="text1"/>
          <w:lang w:eastAsia="be-BY"/>
        </w:rPr>
      </w:pPr>
      <w:r>
        <w:rPr>
          <w:b/>
          <w:bCs/>
          <w:color w:val="000000" w:themeColor="text1"/>
          <w:lang w:eastAsia="be-BY"/>
        </w:rPr>
        <w:t>Выполнение задания</w:t>
      </w:r>
    </w:p>
    <w:p w:rsidR="003D79F0" w:rsidRDefault="003D79F0" w:rsidP="003D79F0">
      <w:pPr>
        <w:tabs>
          <w:tab w:val="left" w:pos="708"/>
        </w:tabs>
        <w:spacing w:before="120" w:after="120"/>
        <w:ind w:firstLine="0"/>
        <w:jc w:val="center"/>
        <w:rPr>
          <w:color w:val="000000"/>
        </w:rPr>
      </w:pPr>
      <w:r>
        <w:rPr>
          <w:color w:val="000000"/>
        </w:rPr>
        <w:t>Практическая часть</w:t>
      </w:r>
    </w:p>
    <w:p w:rsidR="003D79F0" w:rsidRDefault="003D79F0" w:rsidP="003D79F0">
      <w:pPr>
        <w:tabs>
          <w:tab w:val="left" w:pos="708"/>
        </w:tabs>
        <w:ind w:firstLine="851"/>
        <w:rPr>
          <w:color w:val="000000"/>
        </w:rPr>
      </w:pPr>
      <w:r>
        <w:rPr>
          <w:color w:val="000000"/>
        </w:rPr>
        <w:t xml:space="preserve">1. Реализовать пример генерации секретного ключа методом </w:t>
      </w:r>
      <w:proofErr w:type="spellStart"/>
      <w:r>
        <w:rPr>
          <w:color w:val="000000"/>
        </w:rPr>
        <w:t>Диффи-Хелмана</w:t>
      </w:r>
      <w:proofErr w:type="spellEnd"/>
      <w:r>
        <w:rPr>
          <w:color w:val="000000"/>
        </w:rPr>
        <w:t>:</w:t>
      </w:r>
    </w:p>
    <w:p w:rsidR="003D79F0" w:rsidRDefault="003D79F0" w:rsidP="003D79F0">
      <w:pPr>
        <w:tabs>
          <w:tab w:val="left" w:pos="708"/>
        </w:tabs>
        <w:ind w:firstLine="851"/>
        <w:rPr>
          <w:color w:val="000000"/>
        </w:rPr>
      </w:pPr>
      <w:r>
        <w:rPr>
          <w:color w:val="000000"/>
        </w:rPr>
        <w:t xml:space="preserve">a) </w:t>
      </w:r>
      <w:proofErr w:type="gramStart"/>
      <w:r>
        <w:rPr>
          <w:color w:val="000000"/>
        </w:rPr>
        <w:t>В</w:t>
      </w:r>
      <w:proofErr w:type="gramEnd"/>
      <w:r>
        <w:rPr>
          <w:color w:val="000000"/>
        </w:rPr>
        <w:t xml:space="preserve"> качестве p и g взять два любых простых числа.</w:t>
      </w:r>
    </w:p>
    <w:p w:rsidR="003D79F0" w:rsidRDefault="003D79F0" w:rsidP="003D79F0">
      <w:pPr>
        <w:tabs>
          <w:tab w:val="left" w:pos="708"/>
        </w:tabs>
        <w:ind w:firstLine="851"/>
        <w:rPr>
          <w:color w:val="000000"/>
        </w:rPr>
      </w:pPr>
      <w:r>
        <w:rPr>
          <w:color w:val="000000"/>
        </w:rPr>
        <w:t>b) Секретный ключ 1-го человека должен быть: номер варианта + 8.</w:t>
      </w:r>
    </w:p>
    <w:p w:rsidR="003D79F0" w:rsidRDefault="003D79F0" w:rsidP="003D79F0">
      <w:pPr>
        <w:tabs>
          <w:tab w:val="left" w:pos="708"/>
        </w:tabs>
        <w:ind w:firstLine="851"/>
        <w:rPr>
          <w:color w:val="000000"/>
        </w:rPr>
      </w:pPr>
      <w:r>
        <w:rPr>
          <w:color w:val="000000"/>
        </w:rPr>
        <w:t>открытое простое число p= 5;</w:t>
      </w:r>
    </w:p>
    <w:p w:rsidR="003D79F0" w:rsidRDefault="003D79F0" w:rsidP="003D79F0">
      <w:pPr>
        <w:tabs>
          <w:tab w:val="left" w:pos="708"/>
        </w:tabs>
        <w:ind w:firstLine="851"/>
        <w:rPr>
          <w:color w:val="000000"/>
        </w:rPr>
      </w:pPr>
      <w:r>
        <w:rPr>
          <w:color w:val="000000"/>
        </w:rPr>
        <w:t>открытое простое число g= 3;</w:t>
      </w:r>
    </w:p>
    <w:p w:rsidR="003D79F0" w:rsidRDefault="003D79F0" w:rsidP="003D79F0">
      <w:pPr>
        <w:tabs>
          <w:tab w:val="left" w:pos="708"/>
        </w:tabs>
        <w:ind w:firstLine="851"/>
        <w:rPr>
          <w:color w:val="000000"/>
        </w:rPr>
      </w:pPr>
      <w:r>
        <w:rPr>
          <w:color w:val="000000"/>
        </w:rPr>
        <w:t>секретный ключ 1 a=15+8=23;</w:t>
      </w:r>
    </w:p>
    <w:p w:rsidR="003D79F0" w:rsidRDefault="003D79F0" w:rsidP="003D79F0">
      <w:pPr>
        <w:tabs>
          <w:tab w:val="left" w:pos="708"/>
        </w:tabs>
        <w:ind w:firstLine="851"/>
        <w:rPr>
          <w:color w:val="000000"/>
        </w:rPr>
      </w:pPr>
      <w:r>
        <w:rPr>
          <w:color w:val="000000"/>
        </w:rPr>
        <w:t xml:space="preserve">открытый ключ 1 A = 333 </w:t>
      </w:r>
      <w:proofErr w:type="spellStart"/>
      <w:r>
        <w:rPr>
          <w:color w:val="000000"/>
        </w:rPr>
        <w:t>mod</w:t>
      </w:r>
      <w:proofErr w:type="spellEnd"/>
      <w:r>
        <w:rPr>
          <w:color w:val="000000"/>
        </w:rPr>
        <w:t xml:space="preserve"> 5=3;</w:t>
      </w:r>
    </w:p>
    <w:p w:rsidR="003D79F0" w:rsidRDefault="003D79F0" w:rsidP="003D79F0">
      <w:pPr>
        <w:tabs>
          <w:tab w:val="left" w:pos="708"/>
        </w:tabs>
        <w:ind w:firstLine="851"/>
        <w:rPr>
          <w:color w:val="000000"/>
        </w:rPr>
      </w:pPr>
      <w:r>
        <w:rPr>
          <w:color w:val="000000"/>
        </w:rPr>
        <w:t>секретный ключ 2 b=23;</w:t>
      </w:r>
    </w:p>
    <w:p w:rsidR="003D79F0" w:rsidRDefault="003D79F0" w:rsidP="003D79F0">
      <w:pPr>
        <w:tabs>
          <w:tab w:val="left" w:pos="708"/>
        </w:tabs>
        <w:ind w:firstLine="851"/>
        <w:rPr>
          <w:color w:val="000000"/>
        </w:rPr>
      </w:pPr>
      <w:r>
        <w:rPr>
          <w:color w:val="000000"/>
        </w:rPr>
        <w:t xml:space="preserve">открытый ключ 2 B = 323 </w:t>
      </w:r>
      <w:proofErr w:type="spellStart"/>
      <w:r>
        <w:rPr>
          <w:color w:val="000000"/>
        </w:rPr>
        <w:t>mod</w:t>
      </w:r>
      <w:proofErr w:type="spellEnd"/>
      <w:r>
        <w:rPr>
          <w:color w:val="000000"/>
        </w:rPr>
        <w:t xml:space="preserve"> 5 = 2;</w:t>
      </w:r>
    </w:p>
    <w:p w:rsidR="003D79F0" w:rsidRDefault="003D79F0" w:rsidP="003D79F0">
      <w:pPr>
        <w:tabs>
          <w:tab w:val="left" w:pos="708"/>
        </w:tabs>
        <w:ind w:firstLine="851"/>
        <w:rPr>
          <w:color w:val="000000"/>
        </w:rPr>
      </w:pPr>
      <w:r>
        <w:rPr>
          <w:color w:val="000000"/>
        </w:rPr>
        <w:t xml:space="preserve">секретный ключ s= 233 </w:t>
      </w:r>
      <w:proofErr w:type="spellStart"/>
      <w:r>
        <w:rPr>
          <w:color w:val="000000"/>
        </w:rPr>
        <w:t>mod</w:t>
      </w:r>
      <w:proofErr w:type="spellEnd"/>
      <w:r>
        <w:rPr>
          <w:color w:val="000000"/>
        </w:rPr>
        <w:t xml:space="preserve"> 5= 2;</w:t>
      </w:r>
    </w:p>
    <w:p w:rsidR="003D79F0" w:rsidRDefault="003D79F0" w:rsidP="003D79F0">
      <w:pPr>
        <w:tabs>
          <w:tab w:val="left" w:pos="708"/>
        </w:tabs>
        <w:ind w:firstLine="851"/>
        <w:rPr>
          <w:color w:val="000000"/>
          <w:sz w:val="27"/>
          <w:szCs w:val="27"/>
        </w:rPr>
      </w:pPr>
      <w:r>
        <w:rPr>
          <w:color w:val="000000"/>
        </w:rPr>
        <w:t xml:space="preserve">Секретный ключ s = 323 </w:t>
      </w:r>
      <w:proofErr w:type="spellStart"/>
      <w:r>
        <w:rPr>
          <w:color w:val="000000"/>
        </w:rPr>
        <w:t>mod</w:t>
      </w:r>
      <w:proofErr w:type="spellEnd"/>
      <w:r>
        <w:rPr>
          <w:color w:val="000000"/>
        </w:rPr>
        <w:t xml:space="preserve"> 5=</w:t>
      </w:r>
      <w:r>
        <w:rPr>
          <w:color w:val="000000"/>
          <w:sz w:val="27"/>
          <w:szCs w:val="27"/>
        </w:rPr>
        <w:t>2;</w:t>
      </w:r>
    </w:p>
    <w:p w:rsidR="003D79F0" w:rsidRDefault="003D79F0" w:rsidP="003D79F0">
      <w:pPr>
        <w:tabs>
          <w:tab w:val="left" w:pos="708"/>
        </w:tabs>
        <w:spacing w:before="120"/>
        <w:ind w:firstLine="851"/>
        <w:rPr>
          <w:color w:val="000000"/>
          <w:sz w:val="27"/>
          <w:szCs w:val="27"/>
        </w:rPr>
      </w:pPr>
      <w:r>
        <w:rPr>
          <w:color w:val="000000"/>
          <w:sz w:val="27"/>
          <w:szCs w:val="27"/>
        </w:rPr>
        <w:t>2=2</w:t>
      </w:r>
    </w:p>
    <w:p w:rsidR="003D79F0" w:rsidRDefault="003D79F0" w:rsidP="003D79F0">
      <w:pPr>
        <w:tabs>
          <w:tab w:val="left" w:pos="708"/>
        </w:tabs>
        <w:spacing w:after="200" w:line="276" w:lineRule="auto"/>
        <w:ind w:firstLine="0"/>
        <w:jc w:val="left"/>
        <w:rPr>
          <w:color w:val="000000"/>
          <w:sz w:val="27"/>
          <w:szCs w:val="27"/>
        </w:rPr>
      </w:pPr>
      <w:r>
        <w:rPr>
          <w:color w:val="000000"/>
          <w:sz w:val="27"/>
          <w:szCs w:val="27"/>
        </w:rPr>
        <w:br w:type="page"/>
      </w:r>
    </w:p>
    <w:p w:rsidR="003D79F0" w:rsidRDefault="003D79F0" w:rsidP="003D79F0">
      <w:pPr>
        <w:tabs>
          <w:tab w:val="left" w:pos="708"/>
        </w:tabs>
        <w:ind w:firstLine="851"/>
        <w:rPr>
          <w:color w:val="000000"/>
        </w:rPr>
      </w:pPr>
      <w:r>
        <w:rPr>
          <w:color w:val="000000"/>
        </w:rPr>
        <w:lastRenderedPageBreak/>
        <w:t>2. Зашифровать сообщение «</w:t>
      </w:r>
      <w:proofErr w:type="spellStart"/>
      <w:r>
        <w:rPr>
          <w:color w:val="000000"/>
        </w:rPr>
        <w:t>цвирко</w:t>
      </w:r>
      <w:proofErr w:type="spellEnd"/>
      <w:r>
        <w:rPr>
          <w:color w:val="000000"/>
        </w:rPr>
        <w:t xml:space="preserve"> </w:t>
      </w:r>
      <w:proofErr w:type="spellStart"/>
      <w:r>
        <w:rPr>
          <w:color w:val="000000"/>
        </w:rPr>
        <w:t>андрей</w:t>
      </w:r>
      <w:proofErr w:type="spellEnd"/>
      <w:r>
        <w:rPr>
          <w:color w:val="000000"/>
        </w:rPr>
        <w:t>» с использованием шифра Цезаря и полученного секретного ключа.</w:t>
      </w:r>
    </w:p>
    <w:p w:rsidR="003D79F0" w:rsidRDefault="003D79F0" w:rsidP="003D79F0">
      <w:pPr>
        <w:tabs>
          <w:tab w:val="left" w:pos="708"/>
        </w:tabs>
        <w:ind w:firstLine="851"/>
        <w:rPr>
          <w:color w:val="000000"/>
        </w:rPr>
      </w:pPr>
      <w:r>
        <w:rPr>
          <w:color w:val="000000"/>
        </w:rPr>
        <w:t>Шифр Цезаря один из наиболее древнейших известных шифров. Схема шифрования очень проста - используется сдвиг буквы алфавита на фиксированное число позиций.</w:t>
      </w:r>
    </w:p>
    <w:p w:rsidR="003D79F0" w:rsidRDefault="003D79F0" w:rsidP="003D79F0">
      <w:pPr>
        <w:tabs>
          <w:tab w:val="left" w:pos="708"/>
        </w:tabs>
        <w:ind w:firstLine="851"/>
        <w:rPr>
          <w:color w:val="000000"/>
        </w:rPr>
      </w:pPr>
      <w:r>
        <w:rPr>
          <w:noProof/>
        </w:rPr>
        <w:drawing>
          <wp:anchor distT="0" distB="0" distL="114300" distR="114300" simplePos="0" relativeHeight="251693056" behindDoc="0" locked="0" layoutInCell="1" allowOverlap="1">
            <wp:simplePos x="0" y="0"/>
            <wp:positionH relativeFrom="page">
              <wp:align>center</wp:align>
            </wp:positionH>
            <wp:positionV relativeFrom="paragraph">
              <wp:posOffset>480060</wp:posOffset>
            </wp:positionV>
            <wp:extent cx="3589020" cy="1059180"/>
            <wp:effectExtent l="0" t="0" r="0" b="762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9020" cy="1059180"/>
                    </a:xfrm>
                    <a:prstGeom prst="rect">
                      <a:avLst/>
                    </a:prstGeom>
                    <a:noFill/>
                  </pic:spPr>
                </pic:pic>
              </a:graphicData>
            </a:graphic>
            <wp14:sizeRelH relativeFrom="page">
              <wp14:pctWidth>0</wp14:pctWidth>
            </wp14:sizeRelH>
            <wp14:sizeRelV relativeFrom="page">
              <wp14:pctHeight>0</wp14:pctHeight>
            </wp14:sizeRelV>
          </wp:anchor>
        </w:drawing>
      </w:r>
      <w:r>
        <w:rPr>
          <w:color w:val="000000"/>
        </w:rPr>
        <w:t>Шифруем по полученному ключу, равному 5, поэтому сдвиг будет происходить на пять разрядов вправо.</w:t>
      </w:r>
    </w:p>
    <w:p w:rsidR="003D79F0" w:rsidRDefault="003D79F0" w:rsidP="003D79F0">
      <w:pPr>
        <w:tabs>
          <w:tab w:val="left" w:pos="708"/>
        </w:tabs>
        <w:spacing w:before="120"/>
        <w:ind w:firstLine="0"/>
        <w:jc w:val="center"/>
        <w:rPr>
          <w:color w:val="000000"/>
          <w:sz w:val="27"/>
          <w:szCs w:val="27"/>
        </w:rPr>
      </w:pPr>
      <w:r>
        <w:rPr>
          <w:color w:val="000000"/>
        </w:rPr>
        <w:t>Рисунок 7.</w:t>
      </w:r>
      <w:r>
        <w:rPr>
          <w:color w:val="000000"/>
          <w:sz w:val="27"/>
          <w:szCs w:val="27"/>
        </w:rPr>
        <w:t>1 – Алфавит</w:t>
      </w:r>
    </w:p>
    <w:p w:rsidR="003D79F0" w:rsidRDefault="003D79F0" w:rsidP="003D79F0">
      <w:pPr>
        <w:tabs>
          <w:tab w:val="left" w:pos="708"/>
        </w:tabs>
        <w:ind w:firstLine="851"/>
        <w:rPr>
          <w:color w:val="000000"/>
          <w:sz w:val="27"/>
          <w:szCs w:val="27"/>
        </w:rPr>
      </w:pPr>
      <w:r>
        <w:rPr>
          <w:color w:val="000000"/>
          <w:sz w:val="27"/>
          <w:szCs w:val="27"/>
        </w:rPr>
        <w:t>Ключ 2: “</w:t>
      </w:r>
      <w:proofErr w:type="spellStart"/>
      <w:proofErr w:type="gramStart"/>
      <w:r w:rsidR="00C21AF5">
        <w:rPr>
          <w:color w:val="000000"/>
          <w:sz w:val="27"/>
          <w:szCs w:val="27"/>
        </w:rPr>
        <w:t>ыгяжук</w:t>
      </w:r>
      <w:proofErr w:type="spellEnd"/>
      <w:r w:rsidR="00575D6D">
        <w:rPr>
          <w:color w:val="000000"/>
          <w:sz w:val="27"/>
          <w:szCs w:val="27"/>
        </w:rPr>
        <w:t xml:space="preserve"> </w:t>
      </w:r>
      <w:r>
        <w:rPr>
          <w:color w:val="000000"/>
          <w:sz w:val="27"/>
          <w:szCs w:val="27"/>
        </w:rPr>
        <w:t>”</w:t>
      </w:r>
      <w:proofErr w:type="gramEnd"/>
    </w:p>
    <w:p w:rsidR="003D79F0" w:rsidRDefault="003D79F0" w:rsidP="003D79F0">
      <w:pPr>
        <w:shd w:val="clear" w:color="auto" w:fill="FFFFFF"/>
        <w:spacing w:before="120"/>
        <w:ind w:firstLine="851"/>
        <w:outlineLvl w:val="1"/>
        <w:rPr>
          <w:noProof/>
        </w:rPr>
      </w:pPr>
      <w:r>
        <w:rPr>
          <w:bCs/>
          <w:color w:val="000000" w:themeColor="text1"/>
          <w:lang w:eastAsia="be-BY"/>
        </w:rPr>
        <w:t>Аффинной преобразование буквы п зашифровать и расшифровать со своими параметрами и ключевое слово Фамилия, ключ Имя, зашифровать по Цезарю, смещение произвольное</w:t>
      </w:r>
      <w:r>
        <w:rPr>
          <w:noProof/>
        </w:rPr>
        <w:t>.</w:t>
      </w:r>
    </w:p>
    <w:p w:rsidR="003D79F0" w:rsidRDefault="003D79F0" w:rsidP="003D79F0">
      <w:pPr>
        <w:shd w:val="clear" w:color="auto" w:fill="FFFFFF"/>
        <w:spacing w:before="120" w:after="120"/>
        <w:ind w:firstLine="851"/>
        <w:outlineLvl w:val="1"/>
        <w:rPr>
          <w:bCs/>
          <w:color w:val="000000" w:themeColor="text1"/>
          <w:lang w:eastAsia="be-BY"/>
        </w:rPr>
      </w:pPr>
      <w:r>
        <w:rPr>
          <w:noProof/>
        </w:rPr>
        <w:drawing>
          <wp:anchor distT="0" distB="0" distL="114300" distR="114300" simplePos="0" relativeHeight="251695104" behindDoc="0" locked="0" layoutInCell="1" allowOverlap="1">
            <wp:simplePos x="0" y="0"/>
            <wp:positionH relativeFrom="column">
              <wp:posOffset>4839335</wp:posOffset>
            </wp:positionH>
            <wp:positionV relativeFrom="paragraph">
              <wp:posOffset>3315970</wp:posOffset>
            </wp:positionV>
            <wp:extent cx="1504950" cy="600075"/>
            <wp:effectExtent l="0" t="0" r="0" b="9525"/>
            <wp:wrapThrough wrapText="bothSides">
              <wp:wrapPolygon edited="0">
                <wp:start x="0" y="0"/>
                <wp:lineTo x="0" y="21257"/>
                <wp:lineTo x="21327" y="21257"/>
                <wp:lineTo x="21327" y="0"/>
                <wp:lineTo x="0" y="0"/>
              </wp:wrapPolygon>
            </wp:wrapThrough>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504950" cy="6000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simplePos x="0" y="0"/>
            <wp:positionH relativeFrom="margin">
              <wp:posOffset>4810125</wp:posOffset>
            </wp:positionH>
            <wp:positionV relativeFrom="paragraph">
              <wp:posOffset>3935095</wp:posOffset>
            </wp:positionV>
            <wp:extent cx="1638300" cy="609600"/>
            <wp:effectExtent l="0" t="0" r="0" b="0"/>
            <wp:wrapThrough wrapText="bothSides">
              <wp:wrapPolygon edited="0">
                <wp:start x="0" y="0"/>
                <wp:lineTo x="0" y="20925"/>
                <wp:lineTo x="21349" y="20925"/>
                <wp:lineTo x="21349" y="0"/>
                <wp:lineTo x="0"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38300" cy="609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simplePos x="0" y="0"/>
            <wp:positionH relativeFrom="margin">
              <wp:align>center</wp:align>
            </wp:positionH>
            <wp:positionV relativeFrom="paragraph">
              <wp:posOffset>862965</wp:posOffset>
            </wp:positionV>
            <wp:extent cx="4295140" cy="3219450"/>
            <wp:effectExtent l="4445" t="0" r="0" b="0"/>
            <wp:wrapTopAndBottom/>
            <wp:docPr id="18" name="Рисунок 18" descr="G:\загрузки\IMG_20200522_123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загрузки\IMG_20200522_123111.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rot="5400000">
                      <a:off x="0" y="0"/>
                      <a:ext cx="429514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Результат решения: </w:t>
      </w:r>
      <w:r>
        <w:rPr>
          <w:snapToGrid w:val="0"/>
          <w:color w:val="000000"/>
          <w:w w:val="1"/>
          <w:sz w:val="2"/>
          <w:szCs w:val="2"/>
          <w:bdr w:val="none" w:sz="0" w:space="0" w:color="auto" w:frame="1"/>
          <w:shd w:val="clear" w:color="auto" w:fill="000000"/>
          <w:lang w:val="x-none" w:eastAsia="x-none" w:bidi="x-none"/>
        </w:rPr>
        <w:t xml:space="preserve"> </w:t>
      </w:r>
    </w:p>
    <w:p w:rsidR="003D79F0" w:rsidRDefault="003D79F0" w:rsidP="003D79F0">
      <w:pPr>
        <w:tabs>
          <w:tab w:val="left" w:pos="708"/>
        </w:tabs>
        <w:spacing w:before="120" w:after="120"/>
        <w:ind w:firstLine="0"/>
        <w:jc w:val="center"/>
        <w:rPr>
          <w:color w:val="000000"/>
        </w:rPr>
      </w:pPr>
      <w:r>
        <w:rPr>
          <w:color w:val="000000"/>
        </w:rPr>
        <w:t>Рисунок 7.2 – Выполнение задания</w:t>
      </w:r>
    </w:p>
    <w:p w:rsidR="003D79F0" w:rsidRDefault="003D79F0" w:rsidP="003D79F0">
      <w:pPr>
        <w:tabs>
          <w:tab w:val="left" w:pos="708"/>
        </w:tabs>
        <w:ind w:firstLine="851"/>
        <w:rPr>
          <w:color w:val="000000"/>
          <w:sz w:val="27"/>
          <w:szCs w:val="27"/>
        </w:rPr>
      </w:pPr>
      <w:r>
        <w:rPr>
          <w:color w:val="000000"/>
        </w:rPr>
        <w:t>Вывод: овладел основными криптографическими алгоритмами шифрования</w:t>
      </w:r>
      <w:r>
        <w:rPr>
          <w:color w:val="000000"/>
          <w:sz w:val="27"/>
          <w:szCs w:val="27"/>
        </w:rPr>
        <w:t>.</w:t>
      </w:r>
    </w:p>
    <w:p w:rsidR="005C5F3A" w:rsidRDefault="005C5F3A" w:rsidP="003D79F0">
      <w:pPr>
        <w:tabs>
          <w:tab w:val="left" w:pos="708"/>
        </w:tabs>
        <w:spacing w:line="276" w:lineRule="auto"/>
        <w:ind w:firstLine="0"/>
        <w:rPr>
          <w:color w:val="000000" w:themeColor="text1"/>
        </w:rPr>
      </w:pPr>
      <w:r>
        <w:rPr>
          <w:color w:val="000000" w:themeColor="text1"/>
        </w:rPr>
        <w:br w:type="page"/>
      </w:r>
    </w:p>
    <w:p w:rsidR="005C5F3A" w:rsidRPr="009C2E65" w:rsidRDefault="005C5F3A" w:rsidP="005C5F3A">
      <w:pPr>
        <w:shd w:val="clear" w:color="auto" w:fill="FFFFFF"/>
        <w:jc w:val="center"/>
        <w:outlineLvl w:val="1"/>
        <w:rPr>
          <w:b/>
          <w:bCs/>
          <w:color w:val="000000"/>
          <w:lang w:eastAsia="be-BY"/>
        </w:rPr>
      </w:pPr>
      <w:r w:rsidRPr="009C2E65">
        <w:rPr>
          <w:b/>
          <w:bCs/>
          <w:color w:val="000000"/>
          <w:lang w:eastAsia="be-BY"/>
        </w:rPr>
        <w:lastRenderedPageBreak/>
        <w:t>Практическое занятие №8</w:t>
      </w:r>
    </w:p>
    <w:p w:rsidR="005C5F3A" w:rsidRPr="009C2E65" w:rsidRDefault="005C5F3A" w:rsidP="005C5F3A">
      <w:pPr>
        <w:shd w:val="clear" w:color="auto" w:fill="FFFFFF"/>
        <w:jc w:val="center"/>
        <w:outlineLvl w:val="1"/>
        <w:rPr>
          <w:b/>
          <w:bCs/>
          <w:color w:val="000000"/>
          <w:lang w:eastAsia="be-BY"/>
        </w:rPr>
      </w:pPr>
      <w:r w:rsidRPr="009C2E65">
        <w:rPr>
          <w:b/>
          <w:bCs/>
          <w:color w:val="000000"/>
          <w:lang w:eastAsia="be-BY"/>
        </w:rPr>
        <w:t>Тема «Криптографическая защита информации»</w:t>
      </w:r>
    </w:p>
    <w:p w:rsidR="005C5F3A" w:rsidRPr="008F0D26" w:rsidRDefault="005C5F3A" w:rsidP="005C5F3A">
      <w:pPr>
        <w:widowControl w:val="0"/>
        <w:spacing w:before="120"/>
        <w:ind w:firstLine="851"/>
        <w:jc w:val="center"/>
        <w:rPr>
          <w:b/>
          <w:bCs/>
        </w:rPr>
      </w:pPr>
      <w:r w:rsidRPr="0027635B">
        <w:rPr>
          <w:b/>
          <w:bCs/>
        </w:rPr>
        <w:t>Цель</w:t>
      </w:r>
      <w:r>
        <w:rPr>
          <w:b/>
          <w:bCs/>
        </w:rPr>
        <w:t xml:space="preserve">: </w:t>
      </w:r>
      <w:r w:rsidRPr="008F0D26">
        <w:t>получение основных сведений из курса теории чисел</w:t>
      </w:r>
    </w:p>
    <w:p w:rsidR="005C5F3A" w:rsidRDefault="005C5F3A" w:rsidP="005C5F3A">
      <w:pPr>
        <w:pStyle w:val="afb"/>
        <w:spacing w:before="0" w:beforeAutospacing="0" w:after="0" w:afterAutospacing="0"/>
        <w:ind w:firstLine="851"/>
        <w:jc w:val="center"/>
        <w:rPr>
          <w:b/>
          <w:sz w:val="28"/>
          <w:szCs w:val="28"/>
        </w:rPr>
      </w:pPr>
      <w:r w:rsidRPr="0027635B">
        <w:rPr>
          <w:b/>
          <w:sz w:val="28"/>
          <w:szCs w:val="28"/>
        </w:rPr>
        <w:t>Вариант 15</w:t>
      </w:r>
    </w:p>
    <w:p w:rsidR="005C5F3A" w:rsidRDefault="005C5F3A" w:rsidP="005C5F3A">
      <w:pPr>
        <w:pStyle w:val="afb"/>
        <w:spacing w:before="0" w:beforeAutospacing="0" w:after="0" w:afterAutospacing="0"/>
        <w:ind w:firstLine="851"/>
        <w:jc w:val="both"/>
        <w:rPr>
          <w:b/>
          <w:sz w:val="28"/>
          <w:szCs w:val="28"/>
        </w:rPr>
      </w:pPr>
      <w:r>
        <w:rPr>
          <w:b/>
          <w:sz w:val="28"/>
          <w:szCs w:val="28"/>
        </w:rPr>
        <w:t xml:space="preserve">Условие </w:t>
      </w:r>
    </w:p>
    <w:p w:rsidR="005C5F3A" w:rsidRPr="008F0D26" w:rsidRDefault="005C5F3A" w:rsidP="00C829F5">
      <w:pPr>
        <w:widowControl w:val="0"/>
      </w:pPr>
      <w:r w:rsidRPr="008F0D26">
        <w:t xml:space="preserve">1-3. </w:t>
      </w:r>
      <w:r w:rsidRPr="008F0D26">
        <w:rPr>
          <w:i/>
        </w:rPr>
        <w:t xml:space="preserve">а </w:t>
      </w:r>
      <w:r w:rsidRPr="008F0D26">
        <w:t xml:space="preserve">= </w:t>
      </w:r>
      <w:r w:rsidR="00981CDC" w:rsidRPr="00C829F5">
        <w:t>2056</w:t>
      </w:r>
      <w:r w:rsidRPr="008F0D26">
        <w:t xml:space="preserve">, </w:t>
      </w:r>
      <w:r w:rsidRPr="008F0D26">
        <w:rPr>
          <w:i/>
          <w:lang w:val="en-US"/>
        </w:rPr>
        <w:t>b</w:t>
      </w:r>
      <w:r w:rsidRPr="008F0D26">
        <w:rPr>
          <w:i/>
        </w:rPr>
        <w:t xml:space="preserve"> </w:t>
      </w:r>
      <w:r w:rsidRPr="008F0D26">
        <w:t>=</w:t>
      </w:r>
      <w:r w:rsidR="00981CDC" w:rsidRPr="00C829F5">
        <w:t>1024</w:t>
      </w:r>
      <w:r w:rsidRPr="008F0D26">
        <w:t>.</w:t>
      </w:r>
    </w:p>
    <w:p w:rsidR="005C5F3A" w:rsidRDefault="005C5F3A" w:rsidP="005C5F3A">
      <w:pPr>
        <w:pStyle w:val="afb"/>
        <w:spacing w:before="0" w:beforeAutospacing="0" w:after="0" w:afterAutospacing="0"/>
        <w:ind w:firstLine="851"/>
        <w:jc w:val="both"/>
        <w:rPr>
          <w:b/>
          <w:sz w:val="28"/>
          <w:szCs w:val="28"/>
        </w:rPr>
      </w:pPr>
      <w:r>
        <w:rPr>
          <w:b/>
          <w:sz w:val="28"/>
          <w:szCs w:val="28"/>
        </w:rPr>
        <w:t>Задание 1</w:t>
      </w:r>
    </w:p>
    <w:p w:rsidR="005C5F3A" w:rsidRDefault="00C829F5" w:rsidP="005C5F3A">
      <w:pPr>
        <w:pStyle w:val="afb"/>
        <w:spacing w:before="0" w:beforeAutospacing="0" w:after="0" w:afterAutospacing="0"/>
        <w:ind w:firstLine="851"/>
        <w:jc w:val="both"/>
        <w:rPr>
          <w:sz w:val="28"/>
          <w:szCs w:val="28"/>
        </w:rPr>
      </w:pPr>
      <w:r>
        <w:rPr>
          <w:noProof/>
        </w:rPr>
        <w:drawing>
          <wp:anchor distT="0" distB="0" distL="114300" distR="114300" simplePos="0" relativeHeight="251697152" behindDoc="0" locked="0" layoutInCell="1" allowOverlap="1">
            <wp:simplePos x="0" y="0"/>
            <wp:positionH relativeFrom="page">
              <wp:align>center</wp:align>
            </wp:positionH>
            <wp:positionV relativeFrom="paragraph">
              <wp:posOffset>122555</wp:posOffset>
            </wp:positionV>
            <wp:extent cx="1447165" cy="1684655"/>
            <wp:effectExtent l="0" t="4445" r="0" b="0"/>
            <wp:wrapTopAndBottom/>
            <wp:docPr id="37" name="Рисунок 37" descr="G:\загрузки\IMG_20200522_124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загрузки\IMG_20200522_124826.jp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14653" r="20915"/>
                    <a:stretch/>
                  </pic:blipFill>
                  <pic:spPr bwMode="auto">
                    <a:xfrm rot="5400000">
                      <a:off x="0" y="0"/>
                      <a:ext cx="1447165" cy="1684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5F3A" w:rsidRPr="008F0D26">
        <w:rPr>
          <w:sz w:val="28"/>
          <w:szCs w:val="28"/>
        </w:rPr>
        <w:t>Найт</w:t>
      </w:r>
      <w:r>
        <w:rPr>
          <w:sz w:val="28"/>
          <w:szCs w:val="28"/>
        </w:rPr>
        <w:t xml:space="preserve">и канонические разложения </w:t>
      </w:r>
      <w:proofErr w:type="gramStart"/>
      <w:r>
        <w:rPr>
          <w:sz w:val="28"/>
          <w:szCs w:val="28"/>
        </w:rPr>
        <w:t>чисел</w:t>
      </w:r>
      <w:proofErr w:type="gramEnd"/>
      <w:r w:rsidR="005C5F3A" w:rsidRPr="008F0D26">
        <w:rPr>
          <w:sz w:val="28"/>
          <w:szCs w:val="28"/>
        </w:rPr>
        <w:t xml:space="preserve"> </w:t>
      </w:r>
      <w:r w:rsidR="005C5F3A" w:rsidRPr="008F0D26">
        <w:rPr>
          <w:i/>
          <w:sz w:val="28"/>
          <w:szCs w:val="28"/>
        </w:rPr>
        <w:t>а</w:t>
      </w:r>
      <w:r w:rsidR="005C5F3A" w:rsidRPr="008F0D26">
        <w:rPr>
          <w:sz w:val="28"/>
          <w:szCs w:val="28"/>
          <w:lang w:val="be-BY"/>
        </w:rPr>
        <w:t xml:space="preserve"> и</w:t>
      </w:r>
      <w:r w:rsidR="005C5F3A" w:rsidRPr="008F0D26">
        <w:rPr>
          <w:sz w:val="28"/>
          <w:szCs w:val="28"/>
        </w:rPr>
        <w:t xml:space="preserve"> </w:t>
      </w:r>
      <w:r w:rsidR="005C5F3A" w:rsidRPr="008F0D26">
        <w:rPr>
          <w:i/>
          <w:sz w:val="28"/>
          <w:szCs w:val="28"/>
          <w:lang w:val="en-US"/>
        </w:rPr>
        <w:t>b</w:t>
      </w:r>
      <w:r w:rsidR="005C5F3A" w:rsidRPr="008F0D26">
        <w:rPr>
          <w:sz w:val="28"/>
          <w:szCs w:val="28"/>
        </w:rPr>
        <w:t>.</w:t>
      </w:r>
      <w:r w:rsidR="005C5F3A" w:rsidRPr="00D13354">
        <w:rPr>
          <w:noProof/>
        </w:rPr>
        <w:t xml:space="preserve"> </w:t>
      </w:r>
    </w:p>
    <w:p w:rsidR="005C5F3A" w:rsidRDefault="005C5F3A" w:rsidP="005C5F3A">
      <w:pPr>
        <w:pStyle w:val="afb"/>
        <w:spacing w:before="0" w:beforeAutospacing="0" w:after="0" w:afterAutospacing="0"/>
        <w:ind w:firstLine="851"/>
        <w:jc w:val="both"/>
        <w:rPr>
          <w:b/>
          <w:sz w:val="28"/>
          <w:szCs w:val="28"/>
        </w:rPr>
      </w:pPr>
      <w:r>
        <w:rPr>
          <w:b/>
          <w:sz w:val="28"/>
          <w:szCs w:val="28"/>
        </w:rPr>
        <w:t>Решение:</w:t>
      </w:r>
    </w:p>
    <w:p w:rsidR="005C5F3A" w:rsidRPr="00D24960" w:rsidRDefault="005C5F3A" w:rsidP="005C5F3A">
      <w:pPr>
        <w:pStyle w:val="afb"/>
        <w:shd w:val="clear" w:color="auto" w:fill="FFFFFF"/>
        <w:spacing w:before="0" w:beforeAutospacing="0" w:after="0" w:afterAutospacing="0"/>
        <w:ind w:firstLine="851"/>
        <w:jc w:val="both"/>
        <w:textAlignment w:val="baseline"/>
        <w:rPr>
          <w:color w:val="000000" w:themeColor="text1"/>
          <w:sz w:val="28"/>
          <w:szCs w:val="28"/>
        </w:rPr>
      </w:pPr>
      <w:r w:rsidRPr="00D24960">
        <w:rPr>
          <w:color w:val="000000" w:themeColor="text1"/>
          <w:sz w:val="28"/>
          <w:szCs w:val="28"/>
        </w:rPr>
        <w:t>Делается это так: в левую колонку выписываем исходное число, затем</w:t>
      </w:r>
    </w:p>
    <w:p w:rsidR="005C5F3A" w:rsidRPr="00D24960" w:rsidRDefault="005C5F3A" w:rsidP="005C5F3A">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textAlignment w:val="baseline"/>
        <w:rPr>
          <w:color w:val="000000" w:themeColor="text1"/>
        </w:rPr>
      </w:pPr>
      <w:r w:rsidRPr="00D24960">
        <w:rPr>
          <w:color w:val="000000" w:themeColor="text1"/>
        </w:rPr>
        <w:t>Шаг 1: Берём самое маленькое простое число — 2 и по признакам делимости или обычным делением проверяем, делится ли исходное число на 2.</w:t>
      </w:r>
    </w:p>
    <w:p w:rsidR="005C5F3A" w:rsidRPr="00D24960" w:rsidRDefault="005C5F3A" w:rsidP="005C5F3A">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textAlignment w:val="baseline"/>
        <w:rPr>
          <w:color w:val="000000" w:themeColor="text1"/>
        </w:rPr>
      </w:pPr>
      <w:r w:rsidRPr="00D24960">
        <w:rPr>
          <w:color w:val="000000" w:themeColor="text1"/>
        </w:rPr>
        <w:t>Шаг 2: Если делится, то в правую колонку выписываем 2. Далее делим исходное число на 2 и записываем результат в левую колонку под исходным числом.</w:t>
      </w:r>
    </w:p>
    <w:p w:rsidR="005C5F3A" w:rsidRPr="00D24960" w:rsidRDefault="005C5F3A" w:rsidP="005C5F3A">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textAlignment w:val="baseline"/>
        <w:rPr>
          <w:color w:val="000000" w:themeColor="text1"/>
        </w:rPr>
      </w:pPr>
      <w:r w:rsidRPr="00D24960">
        <w:rPr>
          <w:color w:val="000000" w:themeColor="text1"/>
        </w:rPr>
        <w:t>Шаг 3: Если не делится, то берём следующее простое число — 3.</w:t>
      </w:r>
    </w:p>
    <w:p w:rsidR="005C5F3A" w:rsidRDefault="005C5F3A" w:rsidP="005C5F3A">
      <w:pPr>
        <w:pStyle w:val="afb"/>
        <w:shd w:val="clear" w:color="auto" w:fill="FFFFFF"/>
        <w:spacing w:before="0" w:beforeAutospacing="0" w:after="0" w:afterAutospacing="0"/>
        <w:ind w:firstLine="851"/>
        <w:jc w:val="both"/>
        <w:textAlignment w:val="baseline"/>
        <w:rPr>
          <w:color w:val="000000" w:themeColor="text1"/>
          <w:sz w:val="28"/>
          <w:szCs w:val="28"/>
        </w:rPr>
      </w:pPr>
      <w:r w:rsidRPr="00D24960">
        <w:rPr>
          <w:color w:val="000000" w:themeColor="text1"/>
          <w:sz w:val="28"/>
          <w:szCs w:val="28"/>
        </w:rPr>
        <w:t>Повторяем эти шаги, при этом работаем уже с последним числом в левой колонке и с текущим простым числом. Разложение заканчивается, когда в левой колонке будет записано число 1.</w:t>
      </w:r>
    </w:p>
    <w:p w:rsidR="005C5F3A" w:rsidRDefault="005C5F3A" w:rsidP="005C5F3A">
      <w:pPr>
        <w:pStyle w:val="afb"/>
        <w:shd w:val="clear" w:color="auto" w:fill="FFFFFF"/>
        <w:spacing w:before="240" w:beforeAutospacing="0" w:after="0" w:afterAutospacing="0"/>
        <w:ind w:firstLine="851"/>
        <w:jc w:val="both"/>
        <w:textAlignment w:val="baseline"/>
        <w:rPr>
          <w:b/>
          <w:color w:val="000000" w:themeColor="text1"/>
          <w:sz w:val="28"/>
          <w:szCs w:val="28"/>
        </w:rPr>
      </w:pPr>
      <w:r w:rsidRPr="00D24960">
        <w:rPr>
          <w:b/>
          <w:color w:val="000000" w:themeColor="text1"/>
          <w:sz w:val="28"/>
          <w:szCs w:val="28"/>
        </w:rPr>
        <w:t>Задание 2</w:t>
      </w:r>
    </w:p>
    <w:p w:rsidR="005C5F3A" w:rsidRPr="008F0D26" w:rsidRDefault="005C5F3A" w:rsidP="005C5F3A">
      <w:pPr>
        <w:widowControl w:val="0"/>
        <w:ind w:firstLine="851"/>
      </w:pPr>
      <w:r w:rsidRPr="008F0D26">
        <w:t xml:space="preserve">Найти  НОД </w:t>
      </w:r>
      <w:r w:rsidRPr="008F0D26">
        <w:rPr>
          <w:position w:val="-12"/>
          <w:lang w:eastAsia="be-BY"/>
        </w:rPr>
        <w:object w:dxaOrig="660" w:dyaOrig="360">
          <v:shape id="_x0000_i1047" type="#_x0000_t75" style="width:36pt;height:18pt" o:ole="">
            <v:imagedata r:id="rId91" o:title=""/>
          </v:shape>
          <o:OLEObject Type="Embed" ProgID="Equation.3" ShapeID="_x0000_i1047" DrawAspect="Content" ObjectID="_1652263468" r:id="rId92"/>
        </w:object>
      </w:r>
      <w:r w:rsidRPr="008F0D26">
        <w:t xml:space="preserve"> пользуясь </w:t>
      </w:r>
      <w:r w:rsidRPr="008F0D26">
        <w:rPr>
          <w:lang w:val="en-US"/>
        </w:rPr>
        <w:t>a</w:t>
      </w:r>
      <w:r w:rsidRPr="008F0D26">
        <w:t>)</w:t>
      </w:r>
      <w:r>
        <w:t xml:space="preserve"> </w:t>
      </w:r>
      <w:r w:rsidRPr="008F0D26">
        <w:t>алгоритмом Евклида, б) разложением чисел на простые множители.</w:t>
      </w:r>
    </w:p>
    <w:p w:rsidR="00C829F5" w:rsidRDefault="00C829F5" w:rsidP="005C5F3A">
      <w:pPr>
        <w:widowControl w:val="0"/>
        <w:ind w:firstLine="851"/>
        <w:rPr>
          <w:noProof/>
        </w:rPr>
      </w:pPr>
    </w:p>
    <w:p w:rsidR="005C5F3A" w:rsidRPr="00976D6D" w:rsidRDefault="005C5F3A" w:rsidP="005C5F3A">
      <w:pPr>
        <w:widowControl w:val="0"/>
        <w:ind w:firstLine="851"/>
      </w:pPr>
      <w:r w:rsidRPr="008F0D26">
        <w:rPr>
          <w:b/>
        </w:rPr>
        <w:t>Решение.</w:t>
      </w:r>
      <w:r w:rsidRPr="008F0D26">
        <w:t xml:space="preserve"> Применим алгоритм Евклида.</w:t>
      </w:r>
      <w:r w:rsidRPr="00C162B0">
        <w:t xml:space="preserve"> </w:t>
      </w:r>
      <w:r w:rsidR="00981CDC">
        <w:t>2056</w:t>
      </w:r>
      <w:r w:rsidRPr="008F0D26">
        <w:t>=</w:t>
      </w:r>
      <w:r w:rsidR="00C829F5">
        <w:t>1</w:t>
      </w:r>
      <w:r w:rsidR="00981CDC">
        <w:t>024</w:t>
      </w:r>
      <w:r w:rsidRPr="008F0D26">
        <w:t xml:space="preserve">∙1 + </w:t>
      </w:r>
      <w:r>
        <w:t>615738</w:t>
      </w:r>
      <w:r w:rsidRPr="008F0D26">
        <w:t xml:space="preserve">; </w:t>
      </w:r>
      <w:r>
        <w:t>6793883</w:t>
      </w:r>
      <w:r w:rsidRPr="008F0D26">
        <w:t xml:space="preserve"> = </w:t>
      </w:r>
      <w:r>
        <w:t>615738</w:t>
      </w:r>
      <w:r w:rsidRPr="008F0D26">
        <w:t>∙1</w:t>
      </w:r>
      <w:r>
        <w:t>1</w:t>
      </w:r>
      <w:r w:rsidRPr="008F0D26">
        <w:t xml:space="preserve"> + </w:t>
      </w:r>
      <w:r>
        <w:t>20765</w:t>
      </w:r>
      <w:r w:rsidRPr="008F0D26">
        <w:t xml:space="preserve">; </w:t>
      </w:r>
      <w:r>
        <w:t>615738</w:t>
      </w:r>
      <w:r w:rsidRPr="008F0D26">
        <w:t xml:space="preserve"> = </w:t>
      </w:r>
      <w:r>
        <w:t>20765 29</w:t>
      </w:r>
      <w:r w:rsidRPr="008F0D26">
        <w:t xml:space="preserve"> + </w:t>
      </w:r>
      <w:r>
        <w:t>13553</w:t>
      </w:r>
      <w:r w:rsidRPr="008F0D26">
        <w:t xml:space="preserve">; </w:t>
      </w:r>
      <w:r>
        <w:t>20756</w:t>
      </w:r>
      <w:r w:rsidRPr="008F0D26">
        <w:t xml:space="preserve"> = </w:t>
      </w:r>
      <w:r>
        <w:t>13553∙1 + 7203</w:t>
      </w:r>
      <w:r w:rsidRPr="00976D6D">
        <w:t xml:space="preserve">; 13553 = 7203 1 + 6350; 7203 = 6350 1 + 853; 6350 = 853*7 +379;853 = 379 2 + 95; 379 = 95*3 +94; 95 = 94 1+1; 94 = 94 1 </w:t>
      </w:r>
      <w:r w:rsidRPr="008F0D26">
        <w:t xml:space="preserve"> </w:t>
      </w:r>
    </w:p>
    <w:p w:rsidR="005C5F3A" w:rsidRPr="008F0D26" w:rsidRDefault="005C5F3A" w:rsidP="005C5F3A">
      <w:pPr>
        <w:widowControl w:val="0"/>
        <w:ind w:firstLine="851"/>
      </w:pPr>
      <w:r w:rsidRPr="008F0D26">
        <w:t>Следовательно, НОД (</w:t>
      </w:r>
      <w:r w:rsidR="00981CDC">
        <w:t>2056</w:t>
      </w:r>
      <w:r w:rsidRPr="008F0D26">
        <w:t xml:space="preserve">; </w:t>
      </w:r>
      <w:r w:rsidR="00981CDC">
        <w:t>1024) = 8</w:t>
      </w:r>
      <w:r w:rsidRPr="008F0D26">
        <w:t>.</w:t>
      </w:r>
    </w:p>
    <w:p w:rsidR="005C5F3A" w:rsidRPr="008F0D26" w:rsidRDefault="005C5F3A" w:rsidP="005C5F3A">
      <w:pPr>
        <w:widowControl w:val="0"/>
        <w:ind w:firstLine="851"/>
      </w:pPr>
      <w:r>
        <w:tab/>
      </w:r>
      <w:r w:rsidRPr="008F0D26">
        <w:t>Найдём НОД (</w:t>
      </w:r>
      <w:r w:rsidRPr="008F0D26">
        <w:rPr>
          <w:i/>
          <w:lang w:val="en-US"/>
        </w:rPr>
        <w:t>a</w:t>
      </w:r>
      <w:r w:rsidRPr="008F0D26">
        <w:rPr>
          <w:i/>
        </w:rPr>
        <w:t>,</w:t>
      </w:r>
      <w:r>
        <w:rPr>
          <w:i/>
        </w:rPr>
        <w:t xml:space="preserve"> </w:t>
      </w:r>
      <w:r w:rsidRPr="008F0D26">
        <w:rPr>
          <w:i/>
          <w:lang w:val="en-US"/>
        </w:rPr>
        <w:t>b</w:t>
      </w:r>
      <w:r w:rsidRPr="008F0D26">
        <w:t xml:space="preserve">), воспользовавшись разложением на простые множители чисел </w:t>
      </w:r>
      <w:r w:rsidRPr="008F0D26">
        <w:rPr>
          <w:i/>
          <w:lang w:val="en-US"/>
        </w:rPr>
        <w:t>a</w:t>
      </w:r>
      <w:r w:rsidRPr="008F0D26">
        <w:t xml:space="preserve"> и </w:t>
      </w:r>
      <w:r w:rsidRPr="008F0D26">
        <w:rPr>
          <w:i/>
          <w:lang w:val="en-US"/>
        </w:rPr>
        <w:t>b</w:t>
      </w:r>
      <w:r w:rsidRPr="008F0D26">
        <w:t xml:space="preserve">, полученным в решении предыдущего задания: </w:t>
      </w:r>
      <w:r w:rsidR="00981CDC">
        <w:t>2056</w:t>
      </w:r>
      <w:r w:rsidRPr="008F0D26">
        <w:t>=</w:t>
      </w:r>
      <w:r w:rsidR="00981CDC" w:rsidRPr="00981CDC">
        <w:rPr>
          <w:u w:val="single"/>
        </w:rPr>
        <w:t>2*2*2</w:t>
      </w:r>
      <w:r w:rsidR="00981CDC" w:rsidRPr="00981CDC">
        <w:t>*257</w:t>
      </w:r>
      <w:r w:rsidRPr="00C829F5">
        <w:t>;</w:t>
      </w:r>
      <w:r w:rsidRPr="008F0D26">
        <w:t xml:space="preserve"> </w:t>
      </w:r>
      <w:r w:rsidR="00981CDC">
        <w:t>1024</w:t>
      </w:r>
      <w:r w:rsidRPr="008F0D26">
        <w:t>=</w:t>
      </w:r>
      <w:r w:rsidR="00981CDC" w:rsidRPr="00981CDC">
        <w:rPr>
          <w:u w:val="single"/>
        </w:rPr>
        <w:t>2*2*2</w:t>
      </w:r>
      <w:r w:rsidR="00981CDC">
        <w:t>*2*2*2*2*2*2*2</w:t>
      </w:r>
      <w:r w:rsidRPr="008F0D26">
        <w:t>. Следовательно, наибольшим общим делителем будет произведение одинаковых множителей, входящих, как в одно, так и в другое ра</w:t>
      </w:r>
      <w:r>
        <w:t xml:space="preserve">зложения чисел: </w:t>
      </w:r>
      <w:r w:rsidRPr="008F0D26">
        <w:t>НОД (</w:t>
      </w:r>
      <w:r w:rsidR="00981CDC">
        <w:t>2056</w:t>
      </w:r>
      <w:r w:rsidRPr="008F0D26">
        <w:t xml:space="preserve">; </w:t>
      </w:r>
      <w:r w:rsidR="00981CDC">
        <w:t>1024) = 8</w:t>
      </w:r>
      <w:r w:rsidRPr="008F0D26">
        <w:t>.</w:t>
      </w:r>
    </w:p>
    <w:p w:rsidR="000A48E3" w:rsidRPr="008334C2" w:rsidRDefault="000A48E3" w:rsidP="000A48E3">
      <w:pPr>
        <w:pStyle w:val="1"/>
        <w:numPr>
          <w:ilvl w:val="0"/>
          <w:numId w:val="0"/>
        </w:numPr>
        <w:spacing w:after="120"/>
        <w:jc w:val="center"/>
      </w:pPr>
      <w:r>
        <w:lastRenderedPageBreak/>
        <w:t>Практическое занятие №9</w:t>
      </w:r>
    </w:p>
    <w:p w:rsidR="000A48E3" w:rsidRPr="00A07261" w:rsidRDefault="000A48E3" w:rsidP="000A48E3">
      <w:pPr>
        <w:spacing w:before="120" w:after="120"/>
        <w:ind w:firstLine="0"/>
        <w:jc w:val="center"/>
        <w:rPr>
          <w:b/>
          <w:lang w:eastAsia="be-BY"/>
        </w:rPr>
      </w:pPr>
      <w:r w:rsidRPr="00A07261">
        <w:rPr>
          <w:b/>
          <w:lang w:eastAsia="be-BY"/>
        </w:rPr>
        <w:t>Криптографическая защита информации</w:t>
      </w:r>
    </w:p>
    <w:p w:rsidR="000A48E3" w:rsidRDefault="000A48E3" w:rsidP="000A48E3">
      <w:pPr>
        <w:ind w:firstLine="851"/>
      </w:pPr>
      <w:r w:rsidRPr="00A07261">
        <w:rPr>
          <w:b/>
        </w:rPr>
        <w:t>Цель:</w:t>
      </w:r>
      <w:r w:rsidRPr="00A07261">
        <w:t xml:space="preserve"> </w:t>
      </w:r>
      <w:r w:rsidRPr="006D6060">
        <w:rPr>
          <w:bCs/>
          <w:color w:val="000000" w:themeColor="text1"/>
          <w:lang w:eastAsia="be-BY"/>
        </w:rPr>
        <w:t xml:space="preserve">Овладение навыков </w:t>
      </w:r>
      <w:r w:rsidRPr="006D6060">
        <w:rPr>
          <w:color w:val="000000" w:themeColor="text1"/>
        </w:rPr>
        <w:t>работы с известными криптографическими алгоритмами</w:t>
      </w:r>
      <w:r w:rsidRPr="00A07261">
        <w:t>.</w:t>
      </w:r>
    </w:p>
    <w:p w:rsidR="000A48E3" w:rsidRPr="006D6060" w:rsidRDefault="000A48E3" w:rsidP="000A48E3">
      <w:pPr>
        <w:ind w:firstLine="851"/>
        <w:rPr>
          <w:color w:val="000000" w:themeColor="text1"/>
        </w:rPr>
      </w:pPr>
      <w:r w:rsidRPr="006D6060">
        <w:rPr>
          <w:color w:val="000000" w:themeColor="text1"/>
        </w:rPr>
        <w:t>Каждый пользователь выбирает два больших простых числа p и q, и в соответствии с описанным выше алгоритмом выбирает два простых числа e и d; как результат умножения первых двух чисел устанавливается n. После этого {e, n} образует открытый ключ, а {d, n} – секретный (хотя можно взять и наоборот).</w:t>
      </w:r>
    </w:p>
    <w:p w:rsidR="000A48E3" w:rsidRPr="006D6060" w:rsidRDefault="000A48E3" w:rsidP="000A48E3">
      <w:pPr>
        <w:ind w:firstLine="851"/>
        <w:rPr>
          <w:color w:val="000000" w:themeColor="text1"/>
        </w:rPr>
      </w:pPr>
      <w:r w:rsidRPr="006D6060">
        <w:rPr>
          <w:color w:val="000000" w:themeColor="text1"/>
        </w:rPr>
        <w:t xml:space="preserve">Открытый ключ публикуется и доступен каждому, кто желает послать владельцу ключа сообщение, которое зашифровывается указанным алгоритмом. После шифрования, сообщение невозможно дешифровать с помощью открытого ключа. Владелец же секретного ключа без труда может </w:t>
      </w:r>
      <w:proofErr w:type="spellStart"/>
      <w:r w:rsidRPr="006D6060">
        <w:rPr>
          <w:color w:val="000000" w:themeColor="text1"/>
        </w:rPr>
        <w:t>pасшифpовать</w:t>
      </w:r>
      <w:proofErr w:type="spellEnd"/>
      <w:r w:rsidRPr="006D6060">
        <w:rPr>
          <w:color w:val="000000" w:themeColor="text1"/>
        </w:rPr>
        <w:t xml:space="preserve"> принятое сообщение.</w:t>
      </w:r>
    </w:p>
    <w:p w:rsidR="000A48E3" w:rsidRPr="006D6060" w:rsidRDefault="000A48E3" w:rsidP="000A48E3">
      <w:pPr>
        <w:shd w:val="clear" w:color="auto" w:fill="FFFFFF"/>
        <w:ind w:firstLine="851"/>
        <w:rPr>
          <w:color w:val="000000"/>
          <w:lang w:eastAsia="be-BY"/>
        </w:rPr>
      </w:pPr>
      <w:r w:rsidRPr="006D6060">
        <w:rPr>
          <w:color w:val="000000"/>
          <w:lang w:eastAsia="be-BY"/>
        </w:rPr>
        <w:t>Процедура создания ключей RSA заключается в следующем.</w:t>
      </w:r>
    </w:p>
    <w:p w:rsidR="000A48E3" w:rsidRPr="006D6060" w:rsidRDefault="000A48E3" w:rsidP="000A48E3">
      <w:pPr>
        <w:shd w:val="clear" w:color="auto" w:fill="FFFFFF"/>
        <w:ind w:left="851"/>
        <w:rPr>
          <w:color w:val="000000"/>
          <w:lang w:eastAsia="be-BY"/>
        </w:rPr>
      </w:pPr>
      <w:r w:rsidRPr="006D6060">
        <w:rPr>
          <w:color w:val="000000"/>
          <w:lang w:eastAsia="be-BY"/>
        </w:rPr>
        <w:t>Выбирается два простых числа </w:t>
      </w:r>
      <w:r w:rsidRPr="006D6060">
        <w:rPr>
          <w:b/>
          <w:bCs/>
          <w:i/>
          <w:iCs/>
          <w:color w:val="000000"/>
          <w:lang w:eastAsia="be-BY"/>
        </w:rPr>
        <w:t>p</w:t>
      </w:r>
      <w:r w:rsidRPr="006D6060">
        <w:rPr>
          <w:color w:val="000000"/>
          <w:lang w:eastAsia="be-BY"/>
        </w:rPr>
        <w:t> и </w:t>
      </w:r>
      <w:r w:rsidRPr="006D6060">
        <w:rPr>
          <w:b/>
          <w:bCs/>
          <w:i/>
          <w:iCs/>
          <w:color w:val="000000"/>
          <w:lang w:eastAsia="be-BY"/>
        </w:rPr>
        <w:t>q</w:t>
      </w:r>
      <w:r w:rsidRPr="006D6060">
        <w:rPr>
          <w:color w:val="000000"/>
          <w:lang w:eastAsia="be-BY"/>
        </w:rPr>
        <w:t xml:space="preserve">, </w:t>
      </w:r>
      <w:proofErr w:type="gramStart"/>
      <w:r w:rsidRPr="006D6060">
        <w:rPr>
          <w:color w:val="000000"/>
          <w:lang w:eastAsia="be-BY"/>
        </w:rPr>
        <w:t>например</w:t>
      </w:r>
      <w:proofErr w:type="gramEnd"/>
      <w:r w:rsidRPr="006D6060">
        <w:rPr>
          <w:color w:val="000000"/>
          <w:lang w:eastAsia="be-BY"/>
        </w:rPr>
        <w:t> </w:t>
      </w:r>
      <w:r w:rsidRPr="006D6060">
        <w:rPr>
          <w:b/>
          <w:bCs/>
          <w:i/>
          <w:iCs/>
          <w:color w:val="000000"/>
          <w:lang w:eastAsia="be-BY"/>
        </w:rPr>
        <w:t>p = 7</w:t>
      </w:r>
      <w:r w:rsidRPr="006D6060">
        <w:rPr>
          <w:color w:val="000000"/>
          <w:lang w:eastAsia="be-BY"/>
        </w:rPr>
        <w:t> и </w:t>
      </w:r>
      <w:r w:rsidRPr="006D6060">
        <w:rPr>
          <w:b/>
          <w:bCs/>
          <w:i/>
          <w:iCs/>
          <w:color w:val="000000"/>
          <w:lang w:eastAsia="be-BY"/>
        </w:rPr>
        <w:t>q = 13</w:t>
      </w:r>
    </w:p>
    <w:p w:rsidR="000A48E3" w:rsidRPr="006D6060" w:rsidRDefault="000A48E3" w:rsidP="000A48E3">
      <w:pPr>
        <w:shd w:val="clear" w:color="auto" w:fill="FFFFFF"/>
        <w:ind w:left="851"/>
        <w:rPr>
          <w:color w:val="000000"/>
          <w:lang w:eastAsia="be-BY"/>
        </w:rPr>
      </w:pPr>
      <w:r w:rsidRPr="006D6060">
        <w:rPr>
          <w:color w:val="000000"/>
          <w:lang w:eastAsia="be-BY"/>
        </w:rPr>
        <w:t>Вычисляется произведение </w:t>
      </w:r>
      <w:r w:rsidRPr="006D6060">
        <w:rPr>
          <w:b/>
          <w:bCs/>
          <w:i/>
          <w:iCs/>
          <w:color w:val="000000"/>
          <w:lang w:eastAsia="be-BY"/>
        </w:rPr>
        <w:t>n = p*q</w:t>
      </w:r>
      <w:r w:rsidRPr="006D6060">
        <w:rPr>
          <w:color w:val="000000"/>
          <w:lang w:eastAsia="be-BY"/>
        </w:rPr>
        <w:t>, в нашем примере </w:t>
      </w:r>
      <w:r w:rsidRPr="006D6060">
        <w:rPr>
          <w:b/>
          <w:bCs/>
          <w:i/>
          <w:iCs/>
          <w:color w:val="000000"/>
          <w:lang w:eastAsia="be-BY"/>
        </w:rPr>
        <w:t>n = 7*13 = 91</w:t>
      </w:r>
    </w:p>
    <w:p w:rsidR="000A48E3" w:rsidRPr="006D6060" w:rsidRDefault="000A48E3" w:rsidP="000A48E3">
      <w:pPr>
        <w:shd w:val="clear" w:color="auto" w:fill="FFFFFF"/>
        <w:ind w:firstLine="851"/>
        <w:rPr>
          <w:color w:val="000000"/>
          <w:lang w:eastAsia="be-BY"/>
        </w:rPr>
      </w:pPr>
      <w:r w:rsidRPr="006D6060">
        <w:rPr>
          <w:color w:val="000000"/>
          <w:lang w:eastAsia="be-BY"/>
        </w:rPr>
        <w:t>Вычисляется функция Эйлера </w:t>
      </w:r>
      <w:r w:rsidRPr="006D6060">
        <w:rPr>
          <w:b/>
          <w:bCs/>
          <w:i/>
          <w:iCs/>
          <w:color w:val="000000"/>
          <w:lang w:eastAsia="be-BY"/>
        </w:rPr>
        <w:t>φ(n)</w:t>
      </w:r>
    </w:p>
    <w:p w:rsidR="000A48E3" w:rsidRPr="006D6060" w:rsidRDefault="000A48E3" w:rsidP="000A48E3">
      <w:pPr>
        <w:shd w:val="clear" w:color="auto" w:fill="FFFFFF"/>
        <w:ind w:firstLine="851"/>
        <w:jc w:val="center"/>
        <w:rPr>
          <w:color w:val="000000"/>
          <w:lang w:eastAsia="be-BY"/>
        </w:rPr>
      </w:pPr>
      <w:r w:rsidRPr="006D6060">
        <w:rPr>
          <w:b/>
          <w:bCs/>
          <w:i/>
          <w:iCs/>
          <w:color w:val="000000"/>
          <w:lang w:eastAsia="be-BY"/>
        </w:rPr>
        <w:t>φ(n) = (p-</w:t>
      </w:r>
      <w:proofErr w:type="gramStart"/>
      <w:r w:rsidRPr="006D6060">
        <w:rPr>
          <w:b/>
          <w:bCs/>
          <w:i/>
          <w:iCs/>
          <w:color w:val="000000"/>
          <w:lang w:eastAsia="be-BY"/>
        </w:rPr>
        <w:t>1)*</w:t>
      </w:r>
      <w:proofErr w:type="gramEnd"/>
      <w:r w:rsidRPr="006D6060">
        <w:rPr>
          <w:b/>
          <w:bCs/>
          <w:i/>
          <w:iCs/>
          <w:color w:val="000000"/>
          <w:lang w:eastAsia="be-BY"/>
        </w:rPr>
        <w:t>(q-1)</w:t>
      </w:r>
    </w:p>
    <w:p w:rsidR="000A48E3" w:rsidRPr="006D6060" w:rsidRDefault="000A48E3" w:rsidP="000A48E3">
      <w:pPr>
        <w:shd w:val="clear" w:color="auto" w:fill="FFFFFF"/>
        <w:ind w:firstLine="851"/>
        <w:rPr>
          <w:color w:val="000000"/>
          <w:lang w:eastAsia="be-BY"/>
        </w:rPr>
      </w:pPr>
      <w:r w:rsidRPr="006D6060">
        <w:rPr>
          <w:color w:val="000000"/>
          <w:lang w:eastAsia="be-BY"/>
        </w:rPr>
        <w:t>В нашем примере </w:t>
      </w:r>
      <w:r w:rsidRPr="006D6060">
        <w:rPr>
          <w:b/>
          <w:bCs/>
          <w:i/>
          <w:iCs/>
          <w:color w:val="000000"/>
          <w:lang w:eastAsia="be-BY"/>
        </w:rPr>
        <w:t>φ(n) = (7-</w:t>
      </w:r>
      <w:proofErr w:type="gramStart"/>
      <w:r w:rsidRPr="006D6060">
        <w:rPr>
          <w:b/>
          <w:bCs/>
          <w:i/>
          <w:iCs/>
          <w:color w:val="000000"/>
          <w:lang w:eastAsia="be-BY"/>
        </w:rPr>
        <w:t>1)*</w:t>
      </w:r>
      <w:proofErr w:type="gramEnd"/>
      <w:r w:rsidRPr="006D6060">
        <w:rPr>
          <w:b/>
          <w:bCs/>
          <w:i/>
          <w:iCs/>
          <w:color w:val="000000"/>
          <w:lang w:eastAsia="be-BY"/>
        </w:rPr>
        <w:t>(13-1) = 72</w:t>
      </w:r>
      <w:r w:rsidRPr="006D6060">
        <w:rPr>
          <w:color w:val="000000"/>
          <w:lang w:eastAsia="be-BY"/>
        </w:rPr>
        <w:t>. Функция Эйлера определяет количество целых положительных чисел, не превосходящих </w:t>
      </w:r>
      <w:r w:rsidRPr="006D6060">
        <w:rPr>
          <w:b/>
          <w:bCs/>
          <w:i/>
          <w:iCs/>
          <w:color w:val="000000"/>
          <w:lang w:eastAsia="be-BY"/>
        </w:rPr>
        <w:t>n</w:t>
      </w:r>
      <w:r w:rsidRPr="006D6060">
        <w:rPr>
          <w:color w:val="000000"/>
          <w:lang w:eastAsia="be-BY"/>
        </w:rPr>
        <w:t> и взаимно простых с </w:t>
      </w:r>
      <w:r w:rsidRPr="006D6060">
        <w:rPr>
          <w:b/>
          <w:bCs/>
          <w:i/>
          <w:iCs/>
          <w:color w:val="000000"/>
          <w:lang w:eastAsia="be-BY"/>
        </w:rPr>
        <w:t>n</w:t>
      </w:r>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color w:val="000000"/>
          <w:lang w:eastAsia="be-BY"/>
        </w:rPr>
        <w:t>Целые числа называются взаимно простыми, если они не имеют никаких общих делителей, кроме 1.</w:t>
      </w:r>
    </w:p>
    <w:p w:rsidR="000A48E3" w:rsidRPr="006D6060" w:rsidRDefault="000A48E3" w:rsidP="000A48E3">
      <w:pPr>
        <w:shd w:val="clear" w:color="auto" w:fill="FFFFFF"/>
        <w:ind w:firstLine="851"/>
        <w:rPr>
          <w:color w:val="000000"/>
          <w:lang w:eastAsia="be-BY"/>
        </w:rPr>
      </w:pPr>
      <w:r w:rsidRPr="006D6060">
        <w:rPr>
          <w:color w:val="000000"/>
          <w:lang w:eastAsia="be-BY"/>
        </w:rPr>
        <w:t>Выбирается произвольное целое </w:t>
      </w:r>
      <w:r w:rsidRPr="006D6060">
        <w:rPr>
          <w:b/>
          <w:bCs/>
          <w:i/>
          <w:iCs/>
          <w:color w:val="000000"/>
          <w:lang w:eastAsia="be-BY"/>
        </w:rPr>
        <w:t>e</w:t>
      </w:r>
      <w:r w:rsidRPr="006D6060">
        <w:rPr>
          <w:color w:val="000000"/>
          <w:lang w:eastAsia="be-BY"/>
        </w:rPr>
        <w:t>: </w:t>
      </w:r>
      <w:r w:rsidRPr="006D6060">
        <w:rPr>
          <w:b/>
          <w:bCs/>
          <w:i/>
          <w:iCs/>
          <w:color w:val="000000"/>
          <w:lang w:eastAsia="be-BY"/>
        </w:rPr>
        <w:t xml:space="preserve">0 </w:t>
      </w:r>
      <w:proofErr w:type="gramStart"/>
      <w:r w:rsidRPr="006D6060">
        <w:rPr>
          <w:b/>
          <w:bCs/>
          <w:i/>
          <w:iCs/>
          <w:color w:val="000000"/>
          <w:lang w:eastAsia="be-BY"/>
        </w:rPr>
        <w:t>&lt; e</w:t>
      </w:r>
      <w:proofErr w:type="gramEnd"/>
      <w:r w:rsidRPr="006D6060">
        <w:rPr>
          <w:b/>
          <w:bCs/>
          <w:i/>
          <w:iCs/>
          <w:color w:val="000000"/>
          <w:lang w:eastAsia="be-BY"/>
        </w:rPr>
        <w:t xml:space="preserve"> &lt; n</w:t>
      </w:r>
      <w:r w:rsidRPr="006D6060">
        <w:rPr>
          <w:color w:val="000000"/>
          <w:lang w:eastAsia="be-BY"/>
        </w:rPr>
        <w:t> взаимно простое с значением функции Эйлера </w:t>
      </w:r>
      <w:r w:rsidRPr="006D6060">
        <w:rPr>
          <w:b/>
          <w:bCs/>
          <w:i/>
          <w:iCs/>
          <w:color w:val="000000"/>
          <w:lang w:eastAsia="be-BY"/>
        </w:rPr>
        <w:t>φ(n)</w:t>
      </w:r>
      <w:r w:rsidRPr="006D6060">
        <w:rPr>
          <w:color w:val="000000"/>
          <w:lang w:eastAsia="be-BY"/>
        </w:rPr>
        <w:t>. В нашем примере возьмём </w:t>
      </w:r>
      <w:r w:rsidRPr="006D6060">
        <w:rPr>
          <w:b/>
          <w:bCs/>
          <w:i/>
          <w:iCs/>
          <w:color w:val="000000"/>
          <w:lang w:eastAsia="be-BY"/>
        </w:rPr>
        <w:t>e = 5</w:t>
      </w:r>
      <w:r w:rsidRPr="006D6060">
        <w:rPr>
          <w:color w:val="000000"/>
          <w:lang w:eastAsia="be-BY"/>
        </w:rPr>
        <w:t>. Пара чисел </w:t>
      </w:r>
      <w:r w:rsidRPr="006D6060">
        <w:rPr>
          <w:b/>
          <w:bCs/>
          <w:i/>
          <w:iCs/>
          <w:color w:val="000000"/>
          <w:lang w:eastAsia="be-BY"/>
        </w:rPr>
        <w:t>(e, n)</w:t>
      </w:r>
      <w:r w:rsidRPr="006D6060">
        <w:rPr>
          <w:color w:val="000000"/>
          <w:lang w:eastAsia="be-BY"/>
        </w:rPr>
        <w:t> объявляется открытым ключом шифра. В нашем примере </w:t>
      </w:r>
      <w:r w:rsidRPr="006D6060">
        <w:rPr>
          <w:b/>
          <w:bCs/>
          <w:i/>
          <w:iCs/>
          <w:color w:val="000000"/>
          <w:lang w:eastAsia="be-BY"/>
        </w:rPr>
        <w:t>(e, n) = (5, 91)</w:t>
      </w:r>
    </w:p>
    <w:p w:rsidR="000A48E3" w:rsidRPr="006D6060" w:rsidRDefault="000A48E3" w:rsidP="000A48E3">
      <w:pPr>
        <w:shd w:val="clear" w:color="auto" w:fill="FFFFFF"/>
        <w:ind w:firstLine="851"/>
        <w:rPr>
          <w:color w:val="000000"/>
          <w:lang w:eastAsia="be-BY"/>
        </w:rPr>
      </w:pPr>
      <w:r w:rsidRPr="006D6060">
        <w:rPr>
          <w:color w:val="000000"/>
          <w:lang w:eastAsia="be-BY"/>
        </w:rPr>
        <w:t>Вычисляется целое число </w:t>
      </w:r>
      <w:proofErr w:type="gramStart"/>
      <w:r w:rsidRPr="006D6060">
        <w:rPr>
          <w:b/>
          <w:bCs/>
          <w:i/>
          <w:iCs/>
          <w:color w:val="000000"/>
          <w:lang w:eastAsia="be-BY"/>
        </w:rPr>
        <w:t>d</w:t>
      </w:r>
      <w:r w:rsidRPr="006D6060">
        <w:rPr>
          <w:color w:val="000000"/>
          <w:lang w:eastAsia="be-BY"/>
        </w:rPr>
        <w:t>  (</w:t>
      </w:r>
      <w:proofErr w:type="gramEnd"/>
      <w:r w:rsidRPr="006D6060">
        <w:rPr>
          <w:color w:val="000000"/>
          <w:lang w:eastAsia="be-BY"/>
        </w:rPr>
        <w:t>обратное число по модулю от е) из соотношения</w:t>
      </w:r>
    </w:p>
    <w:p w:rsidR="000A48E3" w:rsidRPr="006D6060" w:rsidRDefault="000A48E3" w:rsidP="000A48E3">
      <w:pPr>
        <w:shd w:val="clear" w:color="auto" w:fill="FFFFFF"/>
        <w:ind w:firstLine="851"/>
        <w:jc w:val="center"/>
        <w:rPr>
          <w:color w:val="000000"/>
          <w:lang w:eastAsia="be-BY"/>
        </w:rPr>
      </w:pPr>
      <w:r w:rsidRPr="006D6060">
        <w:rPr>
          <w:b/>
          <w:bCs/>
          <w:i/>
          <w:iCs/>
          <w:color w:val="000000"/>
          <w:lang w:eastAsia="be-BY"/>
        </w:rPr>
        <w:t xml:space="preserve">(d*e) </w:t>
      </w:r>
      <w:proofErr w:type="spellStart"/>
      <w:r w:rsidRPr="006D6060">
        <w:rPr>
          <w:b/>
          <w:bCs/>
          <w:i/>
          <w:iCs/>
          <w:color w:val="000000"/>
          <w:lang w:eastAsia="be-BY"/>
        </w:rPr>
        <w:t>mod</w:t>
      </w:r>
      <w:proofErr w:type="spellEnd"/>
      <w:r w:rsidRPr="006D6060">
        <w:rPr>
          <w:b/>
          <w:bCs/>
          <w:i/>
          <w:iCs/>
          <w:color w:val="000000"/>
          <w:lang w:eastAsia="be-BY"/>
        </w:rPr>
        <w:t xml:space="preserve"> φ(n) = 1</w:t>
      </w:r>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color w:val="000000"/>
          <w:lang w:eastAsia="be-BY"/>
        </w:rPr>
        <w:t>Операция </w:t>
      </w:r>
      <w:proofErr w:type="spellStart"/>
      <w:r w:rsidRPr="006D6060">
        <w:rPr>
          <w:b/>
          <w:bCs/>
          <w:i/>
          <w:iCs/>
          <w:color w:val="000000"/>
          <w:lang w:eastAsia="be-BY"/>
        </w:rPr>
        <w:t>mod</w:t>
      </w:r>
      <w:proofErr w:type="spellEnd"/>
      <w:r w:rsidRPr="006D6060">
        <w:rPr>
          <w:color w:val="000000"/>
          <w:lang w:eastAsia="be-BY"/>
        </w:rPr>
        <w:t> вычисляет остаток от целочисленного деления двух чисел.</w:t>
      </w:r>
    </w:p>
    <w:p w:rsidR="000A48E3" w:rsidRPr="006D6060" w:rsidRDefault="000A48E3" w:rsidP="000A48E3">
      <w:pPr>
        <w:shd w:val="clear" w:color="auto" w:fill="FFFFFF"/>
        <w:ind w:firstLine="851"/>
        <w:rPr>
          <w:color w:val="000000"/>
          <w:lang w:eastAsia="be-BY"/>
        </w:rPr>
      </w:pPr>
      <w:r w:rsidRPr="006D6060">
        <w:rPr>
          <w:color w:val="000000"/>
          <w:lang w:eastAsia="be-BY"/>
        </w:rPr>
        <w:t>Это соотношение означает, что результатом деления произведения чисел </w:t>
      </w:r>
      <w:r w:rsidRPr="006D6060">
        <w:rPr>
          <w:b/>
          <w:bCs/>
          <w:i/>
          <w:iCs/>
          <w:color w:val="000000"/>
          <w:lang w:eastAsia="be-BY"/>
        </w:rPr>
        <w:t>e</w:t>
      </w:r>
      <w:r w:rsidRPr="006D6060">
        <w:rPr>
          <w:color w:val="000000"/>
          <w:lang w:eastAsia="be-BY"/>
        </w:rPr>
        <w:t> и </w:t>
      </w:r>
      <w:r w:rsidRPr="006D6060">
        <w:rPr>
          <w:b/>
          <w:bCs/>
          <w:i/>
          <w:iCs/>
          <w:color w:val="000000"/>
          <w:lang w:eastAsia="be-BY"/>
        </w:rPr>
        <w:t>d</w:t>
      </w:r>
      <w:r w:rsidRPr="006D6060">
        <w:rPr>
          <w:color w:val="000000"/>
          <w:lang w:eastAsia="be-BY"/>
        </w:rPr>
        <w:t> на значение функции Эйлера должно быть число 1. Поэтому </w:t>
      </w:r>
      <w:r w:rsidRPr="006D6060">
        <w:rPr>
          <w:b/>
          <w:bCs/>
          <w:i/>
          <w:iCs/>
          <w:color w:val="000000"/>
          <w:lang w:eastAsia="be-BY"/>
        </w:rPr>
        <w:t>d</w:t>
      </w:r>
      <w:r w:rsidRPr="006D6060">
        <w:rPr>
          <w:color w:val="000000"/>
          <w:lang w:eastAsia="be-BY"/>
        </w:rPr>
        <w:t> можно рассчитать по формуле</w:t>
      </w:r>
    </w:p>
    <w:p w:rsidR="000A48E3" w:rsidRPr="006D6060" w:rsidRDefault="000A48E3" w:rsidP="000A48E3">
      <w:pPr>
        <w:shd w:val="clear" w:color="auto" w:fill="FFFFFF"/>
        <w:ind w:firstLine="851"/>
        <w:jc w:val="center"/>
        <w:rPr>
          <w:color w:val="000000"/>
          <w:lang w:eastAsia="be-BY"/>
        </w:rPr>
      </w:pPr>
      <w:r w:rsidRPr="006D6060">
        <w:rPr>
          <w:noProof/>
          <w:color w:val="000000"/>
        </w:rPr>
        <w:drawing>
          <wp:inline distT="0" distB="0" distL="0" distR="0" wp14:anchorId="30A72B12" wp14:editId="182C17D3">
            <wp:extent cx="1323975" cy="504825"/>
            <wp:effectExtent l="0" t="0" r="9525" b="9525"/>
            <wp:docPr id="33" name="Рисунок 33"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color w:val="000000"/>
          <w:lang w:eastAsia="be-BY"/>
        </w:rPr>
        <w:t>придавая </w:t>
      </w:r>
      <w:r w:rsidRPr="006D6060">
        <w:rPr>
          <w:b/>
          <w:bCs/>
          <w:i/>
          <w:iCs/>
          <w:color w:val="000000"/>
          <w:lang w:eastAsia="be-BY"/>
        </w:rPr>
        <w:t>k</w:t>
      </w:r>
      <w:r w:rsidRPr="006D6060">
        <w:rPr>
          <w:color w:val="000000"/>
          <w:lang w:eastAsia="be-BY"/>
        </w:rPr>
        <w:t xml:space="preserve"> последовательно значения 1, 2, </w:t>
      </w:r>
      <w:proofErr w:type="gramStart"/>
      <w:r w:rsidRPr="006D6060">
        <w:rPr>
          <w:color w:val="000000"/>
          <w:lang w:eastAsia="be-BY"/>
        </w:rPr>
        <w:t>3,..</w:t>
      </w:r>
      <w:proofErr w:type="gramEnd"/>
      <w:r w:rsidRPr="006D6060">
        <w:rPr>
          <w:color w:val="000000"/>
          <w:lang w:eastAsia="be-BY"/>
        </w:rPr>
        <w:t xml:space="preserve"> до тех пор, пока не будет получено целое число </w:t>
      </w:r>
      <w:r w:rsidRPr="006D6060">
        <w:rPr>
          <w:b/>
          <w:bCs/>
          <w:i/>
          <w:iCs/>
          <w:color w:val="000000"/>
          <w:lang w:eastAsia="be-BY"/>
        </w:rPr>
        <w:t>d</w:t>
      </w:r>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b/>
          <w:bCs/>
          <w:i/>
          <w:color w:val="000000"/>
          <w:lang w:eastAsia="be-BY"/>
        </w:rPr>
        <w:t>Подсказка</w:t>
      </w:r>
      <w:r w:rsidRPr="006D6060">
        <w:rPr>
          <w:b/>
          <w:bCs/>
          <w:color w:val="000000"/>
          <w:lang w:eastAsia="be-BY"/>
        </w:rPr>
        <w:t>.</w:t>
      </w:r>
      <w:r w:rsidRPr="006D6060">
        <w:rPr>
          <w:color w:val="000000"/>
          <w:lang w:eastAsia="be-BY"/>
        </w:rPr>
        <w:t> Подбор </w:t>
      </w:r>
      <w:r w:rsidRPr="006D6060">
        <w:rPr>
          <w:b/>
          <w:bCs/>
          <w:i/>
          <w:iCs/>
          <w:color w:val="000000"/>
          <w:lang w:eastAsia="be-BY"/>
        </w:rPr>
        <w:t>k</w:t>
      </w:r>
      <w:r w:rsidRPr="006D6060">
        <w:rPr>
          <w:color w:val="000000"/>
          <w:lang w:eastAsia="be-BY"/>
        </w:rPr>
        <w:t xml:space="preserve"> удобнее проводить в табличном процессоре </w:t>
      </w:r>
      <w:proofErr w:type="spellStart"/>
      <w:r w:rsidRPr="006D6060">
        <w:rPr>
          <w:color w:val="000000"/>
          <w:lang w:eastAsia="be-BY"/>
        </w:rPr>
        <w:t>Excel</w:t>
      </w:r>
      <w:proofErr w:type="spellEnd"/>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color w:val="000000"/>
          <w:lang w:eastAsia="be-BY"/>
        </w:rPr>
        <w:t>Найдём </w:t>
      </w:r>
      <w:r w:rsidRPr="006D6060">
        <w:rPr>
          <w:b/>
          <w:bCs/>
          <w:i/>
          <w:iCs/>
          <w:color w:val="000000"/>
          <w:lang w:eastAsia="be-BY"/>
        </w:rPr>
        <w:t>d</w:t>
      </w:r>
      <w:r w:rsidRPr="006D6060">
        <w:rPr>
          <w:color w:val="000000"/>
          <w:lang w:eastAsia="be-BY"/>
        </w:rPr>
        <w:t> в рассматриваемом примере:</w:t>
      </w:r>
    </w:p>
    <w:p w:rsidR="000A48E3" w:rsidRPr="006D6060" w:rsidRDefault="000A48E3" w:rsidP="000A48E3">
      <w:pPr>
        <w:shd w:val="clear" w:color="auto" w:fill="FFFFFF"/>
        <w:ind w:firstLine="851"/>
        <w:jc w:val="center"/>
        <w:rPr>
          <w:color w:val="000000"/>
          <w:lang w:eastAsia="be-BY"/>
        </w:rPr>
      </w:pPr>
      <w:r w:rsidRPr="006D6060">
        <w:rPr>
          <w:noProof/>
          <w:color w:val="000000"/>
        </w:rPr>
        <w:drawing>
          <wp:inline distT="0" distB="0" distL="0" distR="0" wp14:anchorId="6E9ABBA9" wp14:editId="411E4392">
            <wp:extent cx="1085850" cy="533400"/>
            <wp:effectExtent l="0" t="0" r="0" b="0"/>
            <wp:docPr id="34" name="Рисунок 34" descr="http://altaev-aa.narod.ru/security/images/i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ltaev-aa.narod.ru/security/images/im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85850" cy="533400"/>
                    </a:xfrm>
                    <a:prstGeom prst="rect">
                      <a:avLst/>
                    </a:prstGeom>
                    <a:noFill/>
                    <a:ln>
                      <a:noFill/>
                    </a:ln>
                  </pic:spPr>
                </pic:pic>
              </a:graphicData>
            </a:graphic>
          </wp:inline>
        </w:drawing>
      </w:r>
    </w:p>
    <w:p w:rsidR="000A48E3" w:rsidRPr="006D6060" w:rsidRDefault="000A48E3" w:rsidP="000A48E3">
      <w:pPr>
        <w:shd w:val="clear" w:color="auto" w:fill="FFFFFF"/>
        <w:ind w:firstLine="851"/>
        <w:rPr>
          <w:color w:val="000000"/>
          <w:lang w:eastAsia="be-BY"/>
        </w:rPr>
      </w:pPr>
      <w:r w:rsidRPr="006D6060">
        <w:rPr>
          <w:color w:val="000000"/>
          <w:lang w:eastAsia="be-BY"/>
        </w:rPr>
        <w:t>при </w:t>
      </w:r>
      <w:r w:rsidRPr="006D6060">
        <w:rPr>
          <w:b/>
          <w:bCs/>
          <w:i/>
          <w:iCs/>
          <w:color w:val="000000"/>
          <w:lang w:eastAsia="be-BY"/>
        </w:rPr>
        <w:t>k = 1</w:t>
      </w:r>
      <w:r w:rsidRPr="006D6060">
        <w:rPr>
          <w:color w:val="000000"/>
          <w:lang w:eastAsia="be-BY"/>
        </w:rPr>
        <w:t>, </w:t>
      </w:r>
      <w:r w:rsidRPr="006D6060">
        <w:rPr>
          <w:b/>
          <w:bCs/>
          <w:i/>
          <w:iCs/>
          <w:color w:val="000000"/>
          <w:lang w:eastAsia="be-BY"/>
        </w:rPr>
        <w:t>d</w:t>
      </w:r>
      <w:r w:rsidRPr="006D6060">
        <w:rPr>
          <w:color w:val="000000"/>
          <w:lang w:eastAsia="be-BY"/>
        </w:rPr>
        <w:t> – не целое, при </w:t>
      </w:r>
      <w:r w:rsidRPr="006D6060">
        <w:rPr>
          <w:b/>
          <w:bCs/>
          <w:i/>
          <w:iCs/>
          <w:color w:val="000000"/>
          <w:lang w:eastAsia="be-BY"/>
        </w:rPr>
        <w:t>k = 2</w:t>
      </w:r>
      <w:r w:rsidRPr="006D6060">
        <w:rPr>
          <w:color w:val="000000"/>
          <w:lang w:eastAsia="be-BY"/>
        </w:rPr>
        <w:t>, </w:t>
      </w:r>
      <w:r w:rsidRPr="006D6060">
        <w:rPr>
          <w:b/>
          <w:bCs/>
          <w:i/>
          <w:iCs/>
          <w:color w:val="000000"/>
          <w:lang w:eastAsia="be-BY"/>
        </w:rPr>
        <w:t>d = 29</w:t>
      </w:r>
      <w:r w:rsidRPr="006D6060">
        <w:rPr>
          <w:color w:val="000000"/>
          <w:lang w:eastAsia="be-BY"/>
        </w:rPr>
        <w:t>. Пара чисел </w:t>
      </w:r>
      <w:r w:rsidRPr="006D6060">
        <w:rPr>
          <w:b/>
          <w:bCs/>
          <w:i/>
          <w:iCs/>
          <w:color w:val="000000"/>
          <w:lang w:eastAsia="be-BY"/>
        </w:rPr>
        <w:t>(d, n)</w:t>
      </w:r>
      <w:r w:rsidRPr="006D6060">
        <w:rPr>
          <w:color w:val="000000"/>
          <w:lang w:eastAsia="be-BY"/>
        </w:rPr>
        <w:t> будет закрытым ключом шифра. В нашем примере </w:t>
      </w:r>
      <w:r w:rsidRPr="006D6060">
        <w:rPr>
          <w:b/>
          <w:bCs/>
          <w:i/>
          <w:iCs/>
          <w:color w:val="000000"/>
          <w:lang w:eastAsia="be-BY"/>
        </w:rPr>
        <w:t>(d, n) = (29, 91)</w:t>
      </w:r>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color w:val="000000"/>
          <w:lang w:eastAsia="be-BY"/>
        </w:rPr>
        <w:t>RSA-шифрование сообщения </w:t>
      </w:r>
      <w:r w:rsidRPr="006D6060">
        <w:rPr>
          <w:b/>
          <w:bCs/>
          <w:i/>
          <w:iCs/>
          <w:color w:val="000000"/>
          <w:lang w:eastAsia="be-BY"/>
        </w:rPr>
        <w:t>T</w:t>
      </w:r>
      <w:r w:rsidRPr="006D6060">
        <w:rPr>
          <w:color w:val="000000"/>
          <w:lang w:eastAsia="be-BY"/>
        </w:rPr>
        <w:t> выполняется с помощью открытого ключа получателя </w:t>
      </w:r>
      <w:r w:rsidRPr="006D6060">
        <w:rPr>
          <w:b/>
          <w:bCs/>
          <w:i/>
          <w:iCs/>
          <w:color w:val="000000"/>
          <w:lang w:eastAsia="be-BY"/>
        </w:rPr>
        <w:t>(e, n)</w:t>
      </w:r>
      <w:r w:rsidRPr="006D6060">
        <w:rPr>
          <w:color w:val="000000"/>
          <w:lang w:eastAsia="be-BY"/>
        </w:rPr>
        <w:t> по формуле</w:t>
      </w:r>
    </w:p>
    <w:p w:rsidR="000A48E3" w:rsidRPr="006D6060" w:rsidRDefault="000A48E3" w:rsidP="000A48E3">
      <w:pPr>
        <w:shd w:val="clear" w:color="auto" w:fill="FFFFFF"/>
        <w:ind w:firstLine="851"/>
        <w:jc w:val="center"/>
        <w:rPr>
          <w:color w:val="000000"/>
          <w:lang w:eastAsia="be-BY"/>
        </w:rPr>
      </w:pPr>
      <w:r w:rsidRPr="006D6060">
        <w:rPr>
          <w:noProof/>
          <w:color w:val="000000"/>
        </w:rPr>
        <w:lastRenderedPageBreak/>
        <w:drawing>
          <wp:inline distT="0" distB="0" distL="0" distR="0" wp14:anchorId="41131793" wp14:editId="147C2C96">
            <wp:extent cx="1304925" cy="409575"/>
            <wp:effectExtent l="0" t="0" r="9525" b="9525"/>
            <wp:docPr id="38" name="Рисунок 38" descr="http://altaev-aa.narod.ru/security/images/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taev-aa.narod.ru/security/images/im9.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color w:val="000000"/>
          <w:lang w:eastAsia="be-BY"/>
        </w:rPr>
        <w:t>где </w:t>
      </w:r>
      <w:proofErr w:type="spellStart"/>
      <w:r w:rsidRPr="006D6060">
        <w:rPr>
          <w:b/>
          <w:bCs/>
          <w:i/>
          <w:iCs/>
          <w:color w:val="000000"/>
          <w:lang w:eastAsia="be-BY"/>
        </w:rPr>
        <w:t>T</w:t>
      </w:r>
      <w:r w:rsidRPr="006D6060">
        <w:rPr>
          <w:b/>
          <w:bCs/>
          <w:i/>
          <w:iCs/>
          <w:color w:val="000000"/>
          <w:vertAlign w:val="subscript"/>
          <w:lang w:eastAsia="be-BY"/>
        </w:rPr>
        <w:t>i</w:t>
      </w:r>
      <w:proofErr w:type="spellEnd"/>
      <w:r w:rsidRPr="006D6060">
        <w:rPr>
          <w:color w:val="000000"/>
          <w:lang w:eastAsia="be-BY"/>
        </w:rPr>
        <w:t> и </w:t>
      </w:r>
      <w:proofErr w:type="spellStart"/>
      <w:r w:rsidRPr="006D6060">
        <w:rPr>
          <w:b/>
          <w:bCs/>
          <w:i/>
          <w:iCs/>
          <w:color w:val="000000"/>
          <w:lang w:eastAsia="be-BY"/>
        </w:rPr>
        <w:t>C</w:t>
      </w:r>
      <w:r w:rsidRPr="006D6060">
        <w:rPr>
          <w:b/>
          <w:bCs/>
          <w:i/>
          <w:iCs/>
          <w:color w:val="000000"/>
          <w:vertAlign w:val="subscript"/>
          <w:lang w:eastAsia="be-BY"/>
        </w:rPr>
        <w:t>i</w:t>
      </w:r>
      <w:proofErr w:type="spellEnd"/>
      <w:r w:rsidRPr="006D6060">
        <w:rPr>
          <w:color w:val="000000"/>
          <w:lang w:eastAsia="be-BY"/>
        </w:rPr>
        <w:t> числовые эквиваленты символов исходн</w:t>
      </w:r>
      <w:r>
        <w:rPr>
          <w:color w:val="000000"/>
          <w:lang w:eastAsia="be-BY"/>
        </w:rPr>
        <w:t>ого и зашифрованного сообщений.</w:t>
      </w:r>
    </w:p>
    <w:p w:rsidR="000A48E3" w:rsidRDefault="000A48E3" w:rsidP="000A48E3">
      <w:pPr>
        <w:ind w:firstLine="851"/>
        <w:rPr>
          <w:color w:val="000000" w:themeColor="text1"/>
          <w:lang w:val="be-BY"/>
        </w:rPr>
      </w:pPr>
      <w:r w:rsidRPr="006D6060">
        <w:rPr>
          <w:color w:val="000000" w:themeColor="text1"/>
        </w:rPr>
        <w:t xml:space="preserve">Реализовать пример </w:t>
      </w:r>
      <w:r w:rsidRPr="006D6060">
        <w:rPr>
          <w:color w:val="000000" w:themeColor="text1"/>
          <w:lang w:val="be-BY"/>
        </w:rPr>
        <w:t>ш</w:t>
      </w:r>
      <w:r w:rsidRPr="006D6060">
        <w:rPr>
          <w:color w:val="000000" w:themeColor="text1"/>
        </w:rPr>
        <w:t>и</w:t>
      </w:r>
      <w:r w:rsidRPr="006D6060">
        <w:rPr>
          <w:color w:val="000000" w:themeColor="text1"/>
          <w:lang w:val="be-BY"/>
        </w:rPr>
        <w:t>фрования сообщения в соответствии с вариантом</w:t>
      </w:r>
      <w:r>
        <w:rPr>
          <w:color w:val="000000" w:themeColor="text1"/>
          <w:lang w:val="be-BY"/>
        </w:rPr>
        <w:t>, исходные данные которого представлены в таблице 9.</w:t>
      </w:r>
    </w:p>
    <w:p w:rsidR="000A48E3" w:rsidRPr="006D6060" w:rsidRDefault="000A48E3" w:rsidP="000A48E3">
      <w:pPr>
        <w:ind w:firstLine="851"/>
        <w:jc w:val="right"/>
        <w:rPr>
          <w:i/>
          <w:color w:val="000000" w:themeColor="text1"/>
          <w:lang w:val="be-BY"/>
        </w:rPr>
      </w:pPr>
      <w:r w:rsidRPr="006D6060">
        <w:rPr>
          <w:i/>
          <w:color w:val="000000" w:themeColor="text1"/>
          <w:lang w:val="be-BY"/>
        </w:rPr>
        <w:t xml:space="preserve">Таблица 9 – </w:t>
      </w:r>
      <w:r w:rsidRPr="006D6060">
        <w:rPr>
          <w:i/>
          <w:color w:val="000000" w:themeColor="text1"/>
          <w:lang w:val="en-US"/>
        </w:rPr>
        <w:t>“</w:t>
      </w:r>
      <w:r w:rsidRPr="006D6060">
        <w:rPr>
          <w:i/>
          <w:color w:val="000000" w:themeColor="text1"/>
          <w:lang w:val="be-BY"/>
        </w:rPr>
        <w:t>Исходные данные”</w:t>
      </w:r>
    </w:p>
    <w:tbl>
      <w:tblPr>
        <w:tblStyle w:val="afe"/>
        <w:tblW w:w="0" w:type="auto"/>
        <w:jc w:val="center"/>
        <w:tblLook w:val="04A0" w:firstRow="1" w:lastRow="0" w:firstColumn="1" w:lastColumn="0" w:noHBand="0" w:noVBand="1"/>
      </w:tblPr>
      <w:tblGrid>
        <w:gridCol w:w="1925"/>
        <w:gridCol w:w="1925"/>
        <w:gridCol w:w="1926"/>
        <w:gridCol w:w="1926"/>
      </w:tblGrid>
      <w:tr w:rsidR="000A48E3" w:rsidTr="000A48E3">
        <w:trPr>
          <w:jc w:val="center"/>
        </w:trPr>
        <w:tc>
          <w:tcPr>
            <w:tcW w:w="1925" w:type="dxa"/>
          </w:tcPr>
          <w:p w:rsidR="000A48E3" w:rsidRDefault="000A48E3" w:rsidP="000A48E3">
            <w:pPr>
              <w:ind w:firstLine="0"/>
              <w:rPr>
                <w:sz w:val="32"/>
              </w:rPr>
            </w:pPr>
            <w:r>
              <w:rPr>
                <w:sz w:val="32"/>
              </w:rPr>
              <w:t>№ варианта</w:t>
            </w:r>
          </w:p>
        </w:tc>
        <w:tc>
          <w:tcPr>
            <w:tcW w:w="1925" w:type="dxa"/>
          </w:tcPr>
          <w:p w:rsidR="000A48E3" w:rsidRDefault="000A48E3" w:rsidP="000A48E3">
            <w:pPr>
              <w:ind w:firstLine="0"/>
              <w:rPr>
                <w:sz w:val="32"/>
              </w:rPr>
            </w:pPr>
            <w:r>
              <w:rPr>
                <w:sz w:val="32"/>
              </w:rPr>
              <w:t>Сообщение</w:t>
            </w:r>
          </w:p>
        </w:tc>
        <w:tc>
          <w:tcPr>
            <w:tcW w:w="1926" w:type="dxa"/>
          </w:tcPr>
          <w:p w:rsidR="000A48E3" w:rsidRPr="006D6060" w:rsidRDefault="000A48E3" w:rsidP="000A48E3">
            <w:pPr>
              <w:rPr>
                <w:sz w:val="32"/>
                <w:lang w:val="en-US"/>
              </w:rPr>
            </w:pPr>
            <w:r>
              <w:rPr>
                <w:sz w:val="32"/>
                <w:lang w:val="en-US"/>
              </w:rPr>
              <w:t>p</w:t>
            </w:r>
          </w:p>
        </w:tc>
        <w:tc>
          <w:tcPr>
            <w:tcW w:w="1926" w:type="dxa"/>
          </w:tcPr>
          <w:p w:rsidR="000A48E3" w:rsidRPr="006D6060" w:rsidRDefault="000A48E3" w:rsidP="000A48E3">
            <w:pPr>
              <w:rPr>
                <w:sz w:val="32"/>
                <w:lang w:val="en-US"/>
              </w:rPr>
            </w:pPr>
            <w:r>
              <w:rPr>
                <w:sz w:val="32"/>
                <w:lang w:val="en-US"/>
              </w:rPr>
              <w:t>Q</w:t>
            </w:r>
          </w:p>
        </w:tc>
      </w:tr>
      <w:tr w:rsidR="000A48E3" w:rsidTr="000A48E3">
        <w:trPr>
          <w:jc w:val="center"/>
        </w:trPr>
        <w:tc>
          <w:tcPr>
            <w:tcW w:w="1925" w:type="dxa"/>
          </w:tcPr>
          <w:p w:rsidR="000A48E3" w:rsidRDefault="000A48E3" w:rsidP="000A48E3">
            <w:pPr>
              <w:rPr>
                <w:sz w:val="32"/>
              </w:rPr>
            </w:pPr>
            <w:r>
              <w:rPr>
                <w:sz w:val="32"/>
              </w:rPr>
              <w:t>26</w:t>
            </w:r>
          </w:p>
        </w:tc>
        <w:tc>
          <w:tcPr>
            <w:tcW w:w="1925" w:type="dxa"/>
          </w:tcPr>
          <w:p w:rsidR="000A48E3" w:rsidRPr="00283BAD" w:rsidRDefault="000A48E3" w:rsidP="000A48E3">
            <w:pPr>
              <w:ind w:firstLine="0"/>
              <w:jc w:val="left"/>
              <w:rPr>
                <w:sz w:val="32"/>
                <w:lang w:val="ru-RU"/>
              </w:rPr>
            </w:pPr>
            <w:r>
              <w:rPr>
                <w:sz w:val="32"/>
                <w:lang w:val="en-US"/>
              </w:rPr>
              <w:t xml:space="preserve">     DCD</w:t>
            </w:r>
          </w:p>
        </w:tc>
        <w:tc>
          <w:tcPr>
            <w:tcW w:w="1926" w:type="dxa"/>
          </w:tcPr>
          <w:p w:rsidR="000A48E3" w:rsidRPr="000A48E3" w:rsidRDefault="000A48E3" w:rsidP="000A48E3">
            <w:pPr>
              <w:rPr>
                <w:sz w:val="32"/>
                <w:lang w:val="en-US"/>
              </w:rPr>
            </w:pPr>
            <w:r>
              <w:rPr>
                <w:sz w:val="32"/>
                <w:lang w:val="en-US"/>
              </w:rPr>
              <w:t>107</w:t>
            </w:r>
          </w:p>
        </w:tc>
        <w:tc>
          <w:tcPr>
            <w:tcW w:w="1926" w:type="dxa"/>
          </w:tcPr>
          <w:p w:rsidR="000A48E3" w:rsidRPr="000A48E3" w:rsidRDefault="000A48E3" w:rsidP="000A48E3">
            <w:pPr>
              <w:rPr>
                <w:sz w:val="32"/>
                <w:lang w:val="en-US"/>
              </w:rPr>
            </w:pPr>
            <w:r>
              <w:rPr>
                <w:sz w:val="32"/>
                <w:lang w:val="en-US"/>
              </w:rPr>
              <w:t>5</w:t>
            </w:r>
          </w:p>
        </w:tc>
      </w:tr>
    </w:tbl>
    <w:p w:rsidR="000A48E3" w:rsidRPr="00075007" w:rsidRDefault="000A48E3" w:rsidP="000A48E3">
      <w:pPr>
        <w:ind w:firstLine="851"/>
        <w:rPr>
          <w:i/>
          <w:lang w:eastAsia="be-BY"/>
        </w:rPr>
      </w:pPr>
      <w:r>
        <w:rPr>
          <w:lang w:eastAsia="be-BY"/>
        </w:rPr>
        <w:t xml:space="preserve">Вычисляем произведение </w:t>
      </w:r>
      <m:oMath>
        <m:r>
          <w:rPr>
            <w:rFonts w:ascii="Cambria Math" w:hAnsi="Cambria Math"/>
            <w:lang w:eastAsia="be-BY"/>
          </w:rPr>
          <m:t>n=p*Q=107*5=535</m:t>
        </m:r>
      </m:oMath>
    </w:p>
    <w:p w:rsidR="000A48E3" w:rsidRDefault="000A48E3" w:rsidP="000A48E3">
      <w:pPr>
        <w:ind w:firstLine="851"/>
        <w:rPr>
          <w:lang w:eastAsia="be-BY"/>
        </w:rPr>
      </w:pPr>
      <w:r>
        <w:rPr>
          <w:lang w:eastAsia="be-BY"/>
        </w:rPr>
        <w:t xml:space="preserve">Находим функцию Эйлера </w:t>
      </w:r>
      <m:oMath>
        <m:r>
          <w:rPr>
            <w:rFonts w:ascii="Cambria Math" w:hAnsi="Cambria Math"/>
            <w:lang w:eastAsia="be-BY"/>
          </w:rPr>
          <m:t>φ</m:t>
        </m:r>
        <m:d>
          <m:dPr>
            <m:ctrlPr>
              <w:rPr>
                <w:rFonts w:ascii="Cambria Math" w:hAnsi="Cambria Math"/>
                <w:i/>
                <w:lang w:eastAsia="be-BY"/>
              </w:rPr>
            </m:ctrlPr>
          </m:dPr>
          <m:e>
            <m:r>
              <w:rPr>
                <w:rFonts w:ascii="Cambria Math" w:hAnsi="Cambria Math"/>
                <w:lang w:val="en-US" w:eastAsia="be-BY"/>
              </w:rPr>
              <m:t>n</m:t>
            </m:r>
          </m:e>
        </m:d>
        <m:r>
          <w:rPr>
            <w:rFonts w:ascii="Cambria Math" w:hAnsi="Cambria Math"/>
            <w:lang w:eastAsia="be-BY"/>
          </w:rPr>
          <m:t>=</m:t>
        </m:r>
        <m:d>
          <m:dPr>
            <m:ctrlPr>
              <w:rPr>
                <w:rFonts w:ascii="Cambria Math" w:hAnsi="Cambria Math"/>
                <w:i/>
                <w:lang w:eastAsia="be-BY"/>
              </w:rPr>
            </m:ctrlPr>
          </m:dPr>
          <m:e>
            <m:r>
              <w:rPr>
                <w:rFonts w:ascii="Cambria Math" w:hAnsi="Cambria Math"/>
                <w:lang w:eastAsia="be-BY"/>
              </w:rPr>
              <m:t>p-1</m:t>
            </m:r>
          </m:e>
        </m:d>
        <m:r>
          <w:rPr>
            <w:rFonts w:ascii="Cambria Math" w:hAnsi="Cambria Math"/>
            <w:lang w:eastAsia="be-BY"/>
          </w:rPr>
          <m:t>*</m:t>
        </m:r>
        <m:d>
          <m:dPr>
            <m:ctrlPr>
              <w:rPr>
                <w:rFonts w:ascii="Cambria Math" w:hAnsi="Cambria Math"/>
                <w:i/>
                <w:lang w:eastAsia="be-BY"/>
              </w:rPr>
            </m:ctrlPr>
          </m:dPr>
          <m:e>
            <m:r>
              <w:rPr>
                <w:rFonts w:ascii="Cambria Math" w:hAnsi="Cambria Math"/>
                <w:lang w:eastAsia="be-BY"/>
              </w:rPr>
              <m:t>q-1</m:t>
            </m:r>
          </m:e>
        </m:d>
        <m:r>
          <w:rPr>
            <w:rFonts w:ascii="Cambria Math" w:hAnsi="Cambria Math"/>
            <w:lang w:eastAsia="be-BY"/>
          </w:rPr>
          <m:t>=106*4=424</m:t>
        </m:r>
      </m:oMath>
      <w:r>
        <w:rPr>
          <w:lang w:eastAsia="be-BY"/>
        </w:rPr>
        <w:t>.</w:t>
      </w:r>
    </w:p>
    <w:p w:rsidR="000A48E3" w:rsidRDefault="000A48E3" w:rsidP="000A48E3">
      <w:pPr>
        <w:ind w:firstLine="851"/>
        <w:rPr>
          <w:lang w:eastAsia="be-BY"/>
        </w:rPr>
      </w:pPr>
      <w:r w:rsidRPr="0098734B">
        <w:rPr>
          <w:color w:val="000000"/>
          <w:lang w:eastAsia="be-BY"/>
        </w:rPr>
        <w:t>Выбирается произвольное целое </w:t>
      </w:r>
      <w:r w:rsidRPr="0098734B">
        <w:rPr>
          <w:b/>
          <w:bCs/>
          <w:i/>
          <w:iCs/>
          <w:color w:val="000000"/>
          <w:lang w:eastAsia="be-BY"/>
        </w:rPr>
        <w:t>e</w:t>
      </w:r>
      <w:r w:rsidRPr="0098734B">
        <w:rPr>
          <w:color w:val="000000"/>
          <w:lang w:eastAsia="be-BY"/>
        </w:rPr>
        <w:t>: </w:t>
      </w:r>
      <w:r w:rsidRPr="0098734B">
        <w:rPr>
          <w:b/>
          <w:bCs/>
          <w:i/>
          <w:iCs/>
          <w:color w:val="000000"/>
          <w:lang w:eastAsia="be-BY"/>
        </w:rPr>
        <w:t>0 &lt;e &lt;n</w:t>
      </w:r>
      <w:r w:rsidRPr="0098734B">
        <w:rPr>
          <w:color w:val="000000"/>
          <w:lang w:eastAsia="be-BY"/>
        </w:rPr>
        <w:t> взаимно простое с значением функции Эйлера </w:t>
      </w:r>
      <w:r w:rsidRPr="0098734B">
        <w:rPr>
          <w:b/>
          <w:bCs/>
          <w:i/>
          <w:iCs/>
          <w:color w:val="000000"/>
          <w:lang w:eastAsia="be-BY"/>
        </w:rPr>
        <w:t>φ(n)</w:t>
      </w:r>
      <w:r w:rsidRPr="0098734B">
        <w:rPr>
          <w:color w:val="000000"/>
          <w:lang w:eastAsia="be-BY"/>
        </w:rPr>
        <w:t>. В нашем примере возьмём </w:t>
      </w:r>
      <w:r>
        <w:rPr>
          <w:b/>
          <w:bCs/>
          <w:i/>
          <w:iCs/>
          <w:color w:val="000000"/>
          <w:lang w:eastAsia="be-BY"/>
        </w:rPr>
        <w:t>e = 7</w:t>
      </w:r>
      <w:r w:rsidRPr="0098734B">
        <w:rPr>
          <w:color w:val="000000"/>
          <w:lang w:eastAsia="be-BY"/>
        </w:rPr>
        <w:t>. Пара чисел </w:t>
      </w:r>
      <w:r w:rsidRPr="0098734B">
        <w:rPr>
          <w:b/>
          <w:bCs/>
          <w:i/>
          <w:iCs/>
          <w:color w:val="000000"/>
          <w:lang w:eastAsia="be-BY"/>
        </w:rPr>
        <w:t>(e, n)</w:t>
      </w:r>
      <w:r w:rsidRPr="0098734B">
        <w:rPr>
          <w:color w:val="000000"/>
          <w:lang w:eastAsia="be-BY"/>
        </w:rPr>
        <w:t> объявляется открыт</w:t>
      </w:r>
      <w:r>
        <w:rPr>
          <w:color w:val="000000"/>
          <w:lang w:eastAsia="be-BY"/>
        </w:rPr>
        <w:t>ым ключом шифра. В нашем задании</w:t>
      </w:r>
      <w:r w:rsidRPr="0098734B">
        <w:rPr>
          <w:color w:val="000000"/>
          <w:lang w:eastAsia="be-BY"/>
        </w:rPr>
        <w:t> </w:t>
      </w:r>
      <w:r>
        <w:rPr>
          <w:b/>
          <w:bCs/>
          <w:i/>
          <w:iCs/>
          <w:color w:val="000000"/>
          <w:lang w:eastAsia="be-BY"/>
        </w:rPr>
        <w:t>(e, n) = (7,</w:t>
      </w:r>
      <w:r w:rsidR="00075007">
        <w:rPr>
          <w:b/>
          <w:bCs/>
          <w:i/>
          <w:iCs/>
          <w:color w:val="000000"/>
          <w:lang w:eastAsia="be-BY"/>
        </w:rPr>
        <w:t>535</w:t>
      </w:r>
      <w:r w:rsidRPr="001C6888">
        <w:rPr>
          <w:b/>
          <w:bCs/>
          <w:i/>
          <w:iCs/>
          <w:color w:val="000000"/>
          <w:lang w:eastAsia="be-BY"/>
        </w:rPr>
        <w:t>)</w:t>
      </w:r>
    </w:p>
    <w:p w:rsidR="000A48E3" w:rsidRPr="0098734B" w:rsidRDefault="000A48E3" w:rsidP="000A48E3">
      <w:pPr>
        <w:ind w:firstLine="851"/>
        <w:rPr>
          <w:color w:val="000000"/>
          <w:lang w:eastAsia="be-BY"/>
        </w:rPr>
      </w:pPr>
      <w:r w:rsidRPr="0098734B">
        <w:rPr>
          <w:color w:val="000000"/>
          <w:lang w:eastAsia="be-BY"/>
        </w:rPr>
        <w:t>Вычисляется целое число </w:t>
      </w:r>
      <w:r w:rsidRPr="0098734B">
        <w:rPr>
          <w:b/>
          <w:bCs/>
          <w:i/>
          <w:iCs/>
          <w:color w:val="000000"/>
          <w:lang w:eastAsia="be-BY"/>
        </w:rPr>
        <w:t>d</w:t>
      </w:r>
      <w:r w:rsidRPr="0098734B">
        <w:rPr>
          <w:color w:val="000000"/>
          <w:lang w:eastAsia="be-BY"/>
        </w:rPr>
        <w:t> (обратное число по модулю от е) по формуле:</w:t>
      </w:r>
    </w:p>
    <w:p w:rsidR="000A48E3" w:rsidRPr="00D14915" w:rsidRDefault="000A48E3" w:rsidP="000A48E3">
      <w:pPr>
        <w:shd w:val="clear" w:color="auto" w:fill="FFFFFF"/>
        <w:spacing w:line="285" w:lineRule="atLeast"/>
        <w:jc w:val="center"/>
        <w:rPr>
          <w:color w:val="000000"/>
          <w:lang w:eastAsia="be-BY"/>
        </w:rPr>
      </w:pPr>
      <m:oMathPara>
        <m:oMath>
          <m:r>
            <w:rPr>
              <w:rFonts w:ascii="Cambria Math" w:hAnsi="Cambria Math"/>
              <w:color w:val="000000"/>
              <w:lang w:eastAsia="be-BY"/>
            </w:rPr>
            <m:t>d=</m:t>
          </m:r>
          <m:f>
            <m:fPr>
              <m:ctrlPr>
                <w:rPr>
                  <w:rFonts w:ascii="Cambria Math" w:hAnsi="Cambria Math"/>
                  <w:i/>
                  <w:color w:val="000000"/>
                  <w:lang w:eastAsia="be-BY"/>
                </w:rPr>
              </m:ctrlPr>
            </m:fPr>
            <m:num>
              <m:r>
                <w:rPr>
                  <w:rFonts w:ascii="Cambria Math" w:hAnsi="Cambria Math"/>
                  <w:color w:val="000000"/>
                  <w:lang w:eastAsia="be-BY"/>
                </w:rPr>
                <m:t>k*φ</m:t>
              </m:r>
              <m:d>
                <m:dPr>
                  <m:ctrlPr>
                    <w:rPr>
                      <w:rFonts w:ascii="Cambria Math" w:hAnsi="Cambria Math"/>
                      <w:i/>
                      <w:color w:val="000000"/>
                      <w:lang w:eastAsia="be-BY"/>
                    </w:rPr>
                  </m:ctrlPr>
                </m:dPr>
                <m:e>
                  <m:r>
                    <w:rPr>
                      <w:rFonts w:ascii="Cambria Math" w:hAnsi="Cambria Math"/>
                      <w:color w:val="000000"/>
                      <w:lang w:eastAsia="be-BY"/>
                    </w:rPr>
                    <m:t>n</m:t>
                  </m:r>
                </m:e>
              </m:d>
              <m:r>
                <w:rPr>
                  <w:rFonts w:ascii="Cambria Math" w:hAnsi="Cambria Math"/>
                  <w:color w:val="000000"/>
                  <w:lang w:eastAsia="be-BY"/>
                </w:rPr>
                <m:t>+1</m:t>
              </m:r>
            </m:num>
            <m:den>
              <m:r>
                <w:rPr>
                  <w:rFonts w:ascii="Cambria Math" w:hAnsi="Cambria Math"/>
                  <w:color w:val="000000"/>
                  <w:lang w:eastAsia="be-BY"/>
                </w:rPr>
                <m:t>e</m:t>
              </m:r>
            </m:den>
          </m:f>
          <m:r>
            <w:rPr>
              <w:rFonts w:ascii="Cambria Math" w:hAnsi="Cambria Math"/>
              <w:color w:val="000000"/>
              <w:lang w:eastAsia="be-BY"/>
            </w:rPr>
            <m:t>=</m:t>
          </m:r>
          <m:f>
            <m:fPr>
              <m:ctrlPr>
                <w:rPr>
                  <w:rFonts w:ascii="Cambria Math" w:hAnsi="Cambria Math"/>
                  <w:i/>
                  <w:color w:val="000000"/>
                  <w:lang w:eastAsia="be-BY"/>
                </w:rPr>
              </m:ctrlPr>
            </m:fPr>
            <m:num>
              <m:r>
                <w:rPr>
                  <w:rFonts w:ascii="Cambria Math" w:hAnsi="Cambria Math"/>
                  <w:color w:val="000000"/>
                  <w:lang w:eastAsia="be-BY"/>
                </w:rPr>
                <m:t>5*424+1</m:t>
              </m:r>
            </m:num>
            <m:den>
              <m:r>
                <w:rPr>
                  <w:rFonts w:ascii="Cambria Math" w:hAnsi="Cambria Math"/>
                  <w:color w:val="000000"/>
                  <w:lang w:eastAsia="be-BY"/>
                </w:rPr>
                <m:t>7</m:t>
              </m:r>
            </m:den>
          </m:f>
          <m:r>
            <w:rPr>
              <w:rFonts w:ascii="Cambria Math" w:hAnsi="Cambria Math"/>
              <w:color w:val="000000"/>
              <w:lang w:eastAsia="be-BY"/>
            </w:rPr>
            <m:t>=303</m:t>
          </m:r>
        </m:oMath>
      </m:oMathPara>
    </w:p>
    <w:p w:rsidR="000A48E3" w:rsidRDefault="000A48E3" w:rsidP="000A48E3">
      <w:pPr>
        <w:shd w:val="clear" w:color="auto" w:fill="FFFFFF"/>
        <w:ind w:firstLine="851"/>
        <w:rPr>
          <w:color w:val="000000"/>
          <w:lang w:eastAsia="be-BY"/>
        </w:rPr>
      </w:pPr>
      <w:r w:rsidRPr="00D14915">
        <w:rPr>
          <w:color w:val="000000"/>
          <w:lang w:eastAsia="be-BY"/>
        </w:rPr>
        <w:t>Пара чисел </w:t>
      </w:r>
      <w:r w:rsidRPr="00D14915">
        <w:rPr>
          <w:b/>
          <w:bCs/>
          <w:i/>
          <w:iCs/>
          <w:color w:val="000000"/>
          <w:lang w:eastAsia="be-BY"/>
        </w:rPr>
        <w:t>(d, n)</w:t>
      </w:r>
      <w:r w:rsidRPr="00D14915">
        <w:rPr>
          <w:color w:val="000000"/>
          <w:lang w:eastAsia="be-BY"/>
        </w:rPr>
        <w:t> будет закрыт</w:t>
      </w:r>
      <w:r>
        <w:rPr>
          <w:color w:val="000000"/>
          <w:lang w:eastAsia="be-BY"/>
        </w:rPr>
        <w:t>ым ключом шифра. В нашем задании</w:t>
      </w:r>
      <w:r w:rsidRPr="00D14915">
        <w:rPr>
          <w:color w:val="000000"/>
          <w:lang w:eastAsia="be-BY"/>
        </w:rPr>
        <w:t> </w:t>
      </w:r>
      <w:r>
        <w:rPr>
          <w:b/>
          <w:bCs/>
          <w:i/>
          <w:iCs/>
          <w:color w:val="000000"/>
          <w:lang w:eastAsia="be-BY"/>
        </w:rPr>
        <w:t>(d, n) = (</w:t>
      </w:r>
      <w:r w:rsidR="00075007">
        <w:rPr>
          <w:b/>
          <w:bCs/>
          <w:i/>
          <w:iCs/>
          <w:color w:val="000000"/>
          <w:lang w:eastAsia="be-BY"/>
        </w:rPr>
        <w:t>303</w:t>
      </w:r>
      <w:r>
        <w:rPr>
          <w:b/>
          <w:bCs/>
          <w:i/>
          <w:iCs/>
          <w:color w:val="000000"/>
          <w:lang w:eastAsia="be-BY"/>
        </w:rPr>
        <w:t xml:space="preserve">, </w:t>
      </w:r>
      <w:r w:rsidR="00075007">
        <w:rPr>
          <w:b/>
          <w:bCs/>
          <w:i/>
          <w:iCs/>
          <w:color w:val="000000"/>
          <w:lang w:eastAsia="be-BY"/>
        </w:rPr>
        <w:t>535</w:t>
      </w:r>
      <w:r w:rsidRPr="00D14915">
        <w:rPr>
          <w:b/>
          <w:bCs/>
          <w:i/>
          <w:iCs/>
          <w:color w:val="000000"/>
          <w:lang w:eastAsia="be-BY"/>
        </w:rPr>
        <w:t>)</w:t>
      </w:r>
      <w:r w:rsidRPr="00D14915">
        <w:rPr>
          <w:color w:val="000000"/>
          <w:lang w:eastAsia="be-BY"/>
        </w:rPr>
        <w:t>.</w:t>
      </w:r>
    </w:p>
    <w:p w:rsidR="000A48E3" w:rsidRPr="00D14915" w:rsidRDefault="000A48E3" w:rsidP="000A48E3">
      <w:pPr>
        <w:shd w:val="clear" w:color="auto" w:fill="FFFFFF"/>
        <w:ind w:firstLine="851"/>
        <w:rPr>
          <w:color w:val="000000"/>
          <w:lang w:eastAsia="be-BY"/>
        </w:rPr>
      </w:pPr>
      <w:r w:rsidRPr="00D14915">
        <w:rPr>
          <w:color w:val="000000"/>
          <w:lang w:eastAsia="be-BY"/>
        </w:rPr>
        <w:t>RSA-шифрование сообщения </w:t>
      </w:r>
      <w:r w:rsidRPr="00D14915">
        <w:rPr>
          <w:b/>
          <w:bCs/>
          <w:i/>
          <w:iCs/>
          <w:color w:val="000000"/>
          <w:lang w:eastAsia="be-BY"/>
        </w:rPr>
        <w:t>T</w:t>
      </w:r>
      <w:r w:rsidRPr="00D14915">
        <w:rPr>
          <w:color w:val="000000"/>
          <w:lang w:eastAsia="be-BY"/>
        </w:rPr>
        <w:t> выполняется с помощью открытого ключа получателя </w:t>
      </w:r>
      <w:r w:rsidRPr="00D14915">
        <w:rPr>
          <w:b/>
          <w:bCs/>
          <w:i/>
          <w:iCs/>
          <w:color w:val="000000"/>
          <w:lang w:eastAsia="be-BY"/>
        </w:rPr>
        <w:t>(e, n)</w:t>
      </w:r>
      <w:r w:rsidRPr="00D14915">
        <w:rPr>
          <w:color w:val="000000"/>
          <w:lang w:eastAsia="be-BY"/>
        </w:rPr>
        <w:t> по формуле</w:t>
      </w:r>
    </w:p>
    <w:p w:rsidR="000A48E3" w:rsidRPr="007269F7" w:rsidRDefault="00260902" w:rsidP="000A48E3">
      <w:pPr>
        <w:shd w:val="clear" w:color="auto" w:fill="FFFFFF"/>
        <w:ind w:firstLine="851"/>
        <w:jc w:val="center"/>
        <w:rPr>
          <w:color w:val="000000"/>
          <w:lang w:eastAsia="be-BY"/>
        </w:rPr>
      </w:pPr>
      <m:oMath>
        <m:sSub>
          <m:sSubPr>
            <m:ctrlPr>
              <w:rPr>
                <w:rFonts w:ascii="Cambria Math" w:hAnsi="Cambria Math"/>
                <w:i/>
                <w:color w:val="000000"/>
                <w:lang w:eastAsia="be-BY"/>
              </w:rPr>
            </m:ctrlPr>
          </m:sSubPr>
          <m:e>
            <m:r>
              <w:rPr>
                <w:rFonts w:ascii="Cambria Math" w:hAnsi="Cambria Math"/>
                <w:color w:val="000000"/>
                <w:lang w:eastAsia="be-BY"/>
              </w:rPr>
              <m:t>С</m:t>
            </m:r>
          </m:e>
          <m:sub>
            <m:r>
              <w:rPr>
                <w:rFonts w:ascii="Cambria Math" w:hAnsi="Cambria Math"/>
                <w:color w:val="000000"/>
                <w:lang w:val="en-US" w:eastAsia="be-BY"/>
              </w:rPr>
              <m:t>i</m:t>
            </m:r>
          </m:sub>
        </m:sSub>
        <m:r>
          <w:rPr>
            <w:rFonts w:ascii="Cambria Math" w:hAnsi="Cambria Math"/>
            <w:color w:val="000000"/>
            <w:lang w:eastAsia="be-BY"/>
          </w:rPr>
          <m:t>=</m:t>
        </m:r>
        <m:sSubSup>
          <m:sSubSupPr>
            <m:ctrlPr>
              <w:rPr>
                <w:rFonts w:ascii="Cambria Math" w:hAnsi="Cambria Math"/>
                <w:i/>
                <w:color w:val="000000"/>
                <w:lang w:eastAsia="be-BY"/>
              </w:rPr>
            </m:ctrlPr>
          </m:sSubSupPr>
          <m:e>
            <m:r>
              <w:rPr>
                <w:rFonts w:ascii="Cambria Math" w:hAnsi="Cambria Math"/>
                <w:color w:val="000000"/>
                <w:lang w:eastAsia="be-BY"/>
              </w:rPr>
              <m:t>T</m:t>
            </m:r>
          </m:e>
          <m:sub>
            <m:r>
              <w:rPr>
                <w:rFonts w:ascii="Cambria Math" w:hAnsi="Cambria Math"/>
                <w:color w:val="000000"/>
                <w:lang w:eastAsia="be-BY"/>
              </w:rPr>
              <m:t>i</m:t>
            </m:r>
          </m:sub>
          <m:sup>
            <m:r>
              <w:rPr>
                <w:rFonts w:ascii="Cambria Math" w:hAnsi="Cambria Math"/>
                <w:color w:val="000000"/>
                <w:lang w:eastAsia="be-BY"/>
              </w:rPr>
              <m:t>e</m:t>
            </m:r>
          </m:sup>
        </m:sSubSup>
        <m:r>
          <w:rPr>
            <w:rFonts w:ascii="Cambria Math" w:hAnsi="Cambria Math"/>
            <w:color w:val="000000"/>
            <w:lang w:eastAsia="be-BY"/>
          </w:rPr>
          <m:t>mod n</m:t>
        </m:r>
      </m:oMath>
      <w:r w:rsidR="000A48E3" w:rsidRPr="007269F7">
        <w:rPr>
          <w:color w:val="000000"/>
          <w:lang w:eastAsia="be-BY"/>
        </w:rPr>
        <w:t>,</w:t>
      </w:r>
    </w:p>
    <w:p w:rsidR="000A48E3" w:rsidRPr="00D14915" w:rsidRDefault="000A48E3" w:rsidP="000A48E3">
      <w:pPr>
        <w:shd w:val="clear" w:color="auto" w:fill="FFFFFF"/>
        <w:ind w:firstLine="851"/>
        <w:rPr>
          <w:color w:val="000000"/>
          <w:lang w:eastAsia="be-BY"/>
        </w:rPr>
      </w:pPr>
      <w:r w:rsidRPr="00D14915">
        <w:rPr>
          <w:color w:val="000000"/>
          <w:lang w:eastAsia="be-BY"/>
        </w:rPr>
        <w:t>где </w:t>
      </w:r>
      <w:proofErr w:type="spellStart"/>
      <w:r w:rsidRPr="00D14915">
        <w:rPr>
          <w:b/>
          <w:bCs/>
          <w:i/>
          <w:iCs/>
          <w:color w:val="000000"/>
          <w:lang w:eastAsia="be-BY"/>
        </w:rPr>
        <w:t>T</w:t>
      </w:r>
      <w:r w:rsidRPr="00D14915">
        <w:rPr>
          <w:b/>
          <w:bCs/>
          <w:i/>
          <w:iCs/>
          <w:color w:val="000000"/>
          <w:vertAlign w:val="subscript"/>
          <w:lang w:eastAsia="be-BY"/>
        </w:rPr>
        <w:t>i</w:t>
      </w:r>
      <w:proofErr w:type="spellEnd"/>
      <w:r w:rsidRPr="00D14915">
        <w:rPr>
          <w:color w:val="000000"/>
          <w:lang w:eastAsia="be-BY"/>
        </w:rPr>
        <w:t> и </w:t>
      </w:r>
      <w:proofErr w:type="spellStart"/>
      <w:r w:rsidRPr="00D14915">
        <w:rPr>
          <w:b/>
          <w:bCs/>
          <w:i/>
          <w:iCs/>
          <w:color w:val="000000"/>
          <w:lang w:eastAsia="be-BY"/>
        </w:rPr>
        <w:t>C</w:t>
      </w:r>
      <w:r w:rsidRPr="00D14915">
        <w:rPr>
          <w:b/>
          <w:bCs/>
          <w:i/>
          <w:iCs/>
          <w:color w:val="000000"/>
          <w:vertAlign w:val="subscript"/>
          <w:lang w:eastAsia="be-BY"/>
        </w:rPr>
        <w:t>i</w:t>
      </w:r>
      <w:proofErr w:type="spellEnd"/>
      <w:r w:rsidRPr="00D14915">
        <w:rPr>
          <w:color w:val="000000"/>
          <w:lang w:eastAsia="be-BY"/>
        </w:rPr>
        <w:t> числовые эквиваленты символов исходного и зашиф</w:t>
      </w:r>
      <w:r>
        <w:rPr>
          <w:color w:val="000000"/>
          <w:lang w:eastAsia="be-BY"/>
        </w:rPr>
        <w:t>рованного сообщений (см. табл. 9</w:t>
      </w:r>
      <w:r w:rsidRPr="00D00493">
        <w:rPr>
          <w:color w:val="000000"/>
          <w:lang w:eastAsia="be-BY"/>
        </w:rPr>
        <w:t>.2</w:t>
      </w:r>
      <w:r w:rsidRPr="00D14915">
        <w:rPr>
          <w:color w:val="000000"/>
          <w:lang w:eastAsia="be-BY"/>
        </w:rPr>
        <w:t>).</w:t>
      </w:r>
    </w:p>
    <w:p w:rsidR="000A48E3" w:rsidRPr="00D14915" w:rsidRDefault="000A48E3" w:rsidP="000A48E3">
      <w:pPr>
        <w:shd w:val="clear" w:color="auto" w:fill="FFFFFF"/>
        <w:spacing w:line="285" w:lineRule="atLeast"/>
        <w:jc w:val="right"/>
        <w:rPr>
          <w:i/>
          <w:color w:val="000000"/>
          <w:lang w:eastAsia="be-BY"/>
        </w:rPr>
      </w:pPr>
      <w:r>
        <w:rPr>
          <w:bCs/>
          <w:i/>
          <w:color w:val="000000"/>
          <w:lang w:eastAsia="be-BY"/>
        </w:rPr>
        <w:t>Таблица 9.2 -</w:t>
      </w:r>
      <w:r w:rsidRPr="00D14915">
        <w:rPr>
          <w:bCs/>
          <w:i/>
          <w:color w:val="000000"/>
          <w:lang w:eastAsia="be-BY"/>
        </w:rPr>
        <w:t> </w:t>
      </w:r>
      <w:r>
        <w:rPr>
          <w:bCs/>
          <w:i/>
          <w:iCs/>
          <w:color w:val="000000"/>
          <w:lang w:eastAsia="be-BY"/>
        </w:rPr>
        <w:t>Числовые эквиваленты английских</w:t>
      </w:r>
      <w:r w:rsidRPr="00D14915">
        <w:rPr>
          <w:bCs/>
          <w:i/>
          <w:iCs/>
          <w:color w:val="000000"/>
          <w:lang w:eastAsia="be-BY"/>
        </w:rPr>
        <w:t xml:space="preserve"> букв, цифр и символа пробела</w:t>
      </w:r>
    </w:p>
    <w:tbl>
      <w:tblPr>
        <w:tblW w:w="0" w:type="auto"/>
        <w:tblCellSpacing w:w="15"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3"/>
        <w:gridCol w:w="412"/>
        <w:gridCol w:w="412"/>
        <w:gridCol w:w="418"/>
        <w:gridCol w:w="405"/>
        <w:gridCol w:w="400"/>
        <w:gridCol w:w="419"/>
        <w:gridCol w:w="419"/>
        <w:gridCol w:w="394"/>
        <w:gridCol w:w="450"/>
        <w:gridCol w:w="450"/>
        <w:gridCol w:w="450"/>
        <w:gridCol w:w="450"/>
        <w:gridCol w:w="450"/>
        <w:gridCol w:w="450"/>
        <w:gridCol w:w="450"/>
        <w:gridCol w:w="450"/>
        <w:gridCol w:w="450"/>
        <w:gridCol w:w="450"/>
        <w:gridCol w:w="450"/>
        <w:gridCol w:w="450"/>
        <w:gridCol w:w="450"/>
        <w:gridCol w:w="465"/>
      </w:tblGrid>
      <w:tr w:rsidR="000A48E3" w:rsidRPr="00D14915" w:rsidTr="000A48E3">
        <w:trPr>
          <w:tblCellSpacing w:w="15" w:type="dxa"/>
        </w:trPr>
        <w:tc>
          <w:tcPr>
            <w:tcW w:w="2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w:t>
            </w:r>
          </w:p>
        </w:tc>
        <w:tc>
          <w:tcPr>
            <w:tcW w:w="27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w:t>
            </w:r>
          </w:p>
        </w:tc>
        <w:tc>
          <w:tcPr>
            <w:tcW w:w="27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w:t>
            </w:r>
          </w:p>
        </w:tc>
        <w:tc>
          <w:tcPr>
            <w:tcW w:w="2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4</w:t>
            </w:r>
          </w:p>
        </w:tc>
        <w:tc>
          <w:tcPr>
            <w:tcW w:w="27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5</w:t>
            </w:r>
          </w:p>
        </w:tc>
        <w:tc>
          <w:tcPr>
            <w:tcW w:w="25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6</w:t>
            </w:r>
          </w:p>
        </w:tc>
        <w:tc>
          <w:tcPr>
            <w:tcW w:w="2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7</w:t>
            </w:r>
          </w:p>
        </w:tc>
        <w:tc>
          <w:tcPr>
            <w:tcW w:w="3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8</w:t>
            </w:r>
          </w:p>
        </w:tc>
        <w:tc>
          <w:tcPr>
            <w:tcW w:w="22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9</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10</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11</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12</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13</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14</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15</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16</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17</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18</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19</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20</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21</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22</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23</w:t>
            </w:r>
          </w:p>
        </w:tc>
      </w:tr>
      <w:tr w:rsidR="000A48E3" w:rsidRPr="00D14915" w:rsidTr="000A48E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sidRPr="00D14915">
              <w:rPr>
                <w:sz w:val="32"/>
                <w:lang w:eastAsia="be-BY"/>
              </w:rPr>
              <w:t>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J</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Q</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W</w:t>
            </w:r>
          </w:p>
        </w:tc>
      </w:tr>
    </w:tbl>
    <w:p w:rsidR="000A48E3" w:rsidRPr="00D14915" w:rsidRDefault="000A48E3" w:rsidP="000A48E3">
      <w:pPr>
        <w:jc w:val="center"/>
        <w:rPr>
          <w:vanish/>
          <w:sz w:val="32"/>
          <w:lang w:eastAsia="be-BY"/>
        </w:rPr>
      </w:pPr>
    </w:p>
    <w:tbl>
      <w:tblPr>
        <w:tblW w:w="0" w:type="auto"/>
        <w:tblCellSpacing w:w="15"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2"/>
        <w:gridCol w:w="687"/>
        <w:gridCol w:w="687"/>
        <w:gridCol w:w="1056"/>
        <w:gridCol w:w="688"/>
        <w:gridCol w:w="688"/>
        <w:gridCol w:w="688"/>
        <w:gridCol w:w="688"/>
        <w:gridCol w:w="688"/>
        <w:gridCol w:w="688"/>
        <w:gridCol w:w="688"/>
        <w:gridCol w:w="688"/>
        <w:gridCol w:w="688"/>
        <w:gridCol w:w="703"/>
      </w:tblGrid>
      <w:tr w:rsidR="000A48E3" w:rsidRPr="00D14915" w:rsidTr="000A48E3">
        <w:trPr>
          <w:tblCellSpacing w:w="15" w:type="dxa"/>
        </w:trPr>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24</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25</w:t>
            </w:r>
          </w:p>
        </w:tc>
        <w:tc>
          <w:tcPr>
            <w:tcW w:w="38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26</w:t>
            </w:r>
          </w:p>
        </w:tc>
        <w:tc>
          <w:tcPr>
            <w:tcW w:w="101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27</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28</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29</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30</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31</w:t>
            </w:r>
          </w:p>
        </w:tc>
        <w:tc>
          <w:tcPr>
            <w:tcW w:w="38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32</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33</w:t>
            </w:r>
          </w:p>
        </w:tc>
        <w:tc>
          <w:tcPr>
            <w:tcW w:w="3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34</w:t>
            </w:r>
          </w:p>
        </w:tc>
        <w:tc>
          <w:tcPr>
            <w:tcW w:w="39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35</w:t>
            </w: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36</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37</w:t>
            </w:r>
          </w:p>
        </w:tc>
      </w:tr>
      <w:tr w:rsidR="000A48E3" w:rsidRPr="00D14915" w:rsidTr="000A48E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пробел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5</w:t>
            </w:r>
          </w:p>
        </w:tc>
        <w:tc>
          <w:tcPr>
            <w:tcW w:w="3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6</w:t>
            </w:r>
          </w:p>
        </w:tc>
        <w:tc>
          <w:tcPr>
            <w:tcW w:w="39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7</w:t>
            </w: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8</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9</w:t>
            </w:r>
          </w:p>
        </w:tc>
      </w:tr>
    </w:tbl>
    <w:p w:rsidR="000A48E3" w:rsidRDefault="000A48E3" w:rsidP="000A48E3">
      <w:pPr>
        <w:shd w:val="clear" w:color="auto" w:fill="FFFFFF"/>
        <w:ind w:firstLine="0"/>
        <w:rPr>
          <w:color w:val="000000"/>
          <w:sz w:val="32"/>
          <w:lang w:eastAsia="be-BY"/>
        </w:rPr>
      </w:pPr>
    </w:p>
    <w:p w:rsidR="000A48E3" w:rsidRDefault="000A48E3" w:rsidP="000A48E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sz w:val="32"/>
          <w:lang w:eastAsia="be-BY"/>
        </w:rPr>
      </w:pPr>
      <w:r>
        <w:rPr>
          <w:color w:val="000000"/>
          <w:sz w:val="32"/>
          <w:lang w:eastAsia="be-BY"/>
        </w:rPr>
        <w:br w:type="page"/>
      </w:r>
    </w:p>
    <w:p w:rsidR="000A48E3" w:rsidRDefault="000A48E3" w:rsidP="000A48E3">
      <w:pPr>
        <w:shd w:val="clear" w:color="auto" w:fill="FFFFFF"/>
        <w:ind w:firstLine="0"/>
        <w:rPr>
          <w:color w:val="000000"/>
          <w:lang w:eastAsia="be-BY"/>
        </w:rPr>
      </w:pPr>
    </w:p>
    <w:p w:rsidR="000A48E3" w:rsidRPr="00D14915" w:rsidRDefault="000A48E3" w:rsidP="000A48E3">
      <w:pPr>
        <w:shd w:val="clear" w:color="auto" w:fill="FFFFFF"/>
        <w:ind w:firstLine="851"/>
        <w:rPr>
          <w:color w:val="000000"/>
          <w:lang w:eastAsia="be-BY"/>
        </w:rPr>
      </w:pPr>
      <w:r w:rsidRPr="00D14915">
        <w:rPr>
          <w:color w:val="000000"/>
          <w:lang w:eastAsia="be-BY"/>
        </w:rPr>
        <w:t>Зашифруем сообщение «</w:t>
      </w:r>
      <w:r>
        <w:rPr>
          <w:color w:val="000000" w:themeColor="text1"/>
          <w:lang w:val="en-US" w:eastAsia="be-BY"/>
        </w:rPr>
        <w:t>DCD</w:t>
      </w:r>
      <w:r w:rsidRPr="00D14915">
        <w:rPr>
          <w:color w:val="000000"/>
          <w:lang w:eastAsia="be-BY"/>
        </w:rPr>
        <w:t xml:space="preserve">» </w:t>
      </w:r>
      <w:r>
        <w:rPr>
          <w:color w:val="000000"/>
          <w:lang w:eastAsia="be-BY"/>
        </w:rPr>
        <w:t>с помощью открытого ключа (7,</w:t>
      </w:r>
      <w:r w:rsidR="00075007">
        <w:rPr>
          <w:color w:val="000000"/>
          <w:lang w:eastAsia="be-BY"/>
        </w:rPr>
        <w:t>535</w:t>
      </w:r>
      <w:r w:rsidRPr="00D14915">
        <w:rPr>
          <w:color w:val="000000"/>
          <w:lang w:eastAsia="be-BY"/>
        </w:rPr>
        <w:t xml:space="preserve">) (см. табл. </w:t>
      </w:r>
      <w:r>
        <w:rPr>
          <w:color w:val="000000"/>
          <w:lang w:eastAsia="be-BY"/>
        </w:rPr>
        <w:t>9.3</w:t>
      </w:r>
      <w:r w:rsidRPr="00D14915">
        <w:rPr>
          <w:color w:val="000000"/>
          <w:lang w:eastAsia="be-BY"/>
        </w:rPr>
        <w:t>).</w:t>
      </w:r>
    </w:p>
    <w:p w:rsidR="000A48E3" w:rsidRPr="00D14915" w:rsidRDefault="000A48E3" w:rsidP="000A48E3">
      <w:pPr>
        <w:shd w:val="clear" w:color="auto" w:fill="FFFFFF"/>
        <w:ind w:firstLine="851"/>
        <w:jc w:val="right"/>
        <w:rPr>
          <w:i/>
          <w:color w:val="000000"/>
          <w:lang w:eastAsia="be-BY"/>
        </w:rPr>
      </w:pPr>
      <w:r w:rsidRPr="00D14915">
        <w:rPr>
          <w:bCs/>
          <w:i/>
          <w:color w:val="000000"/>
          <w:lang w:eastAsia="be-BY"/>
        </w:rPr>
        <w:t xml:space="preserve">Таблица 9.3 - </w:t>
      </w:r>
      <w:r w:rsidRPr="00D14915">
        <w:rPr>
          <w:bCs/>
          <w:i/>
          <w:iCs/>
          <w:color w:val="000000"/>
          <w:lang w:eastAsia="be-BY"/>
        </w:rPr>
        <w:t>Вычисление шифрограммы</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92"/>
        <w:gridCol w:w="2742"/>
        <w:gridCol w:w="4088"/>
      </w:tblGrid>
      <w:tr w:rsidR="000A48E3" w:rsidRPr="001C6888" w:rsidTr="000A48E3">
        <w:trPr>
          <w:tblCellSpacing w:w="15" w:type="dxa"/>
          <w:jc w:val="center"/>
        </w:trPr>
        <w:tc>
          <w:tcPr>
            <w:tcW w:w="27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b/>
                <w:bCs/>
                <w:lang w:eastAsia="be-BY"/>
              </w:rPr>
            </w:pPr>
            <w:r w:rsidRPr="001C6888">
              <w:rPr>
                <w:b/>
                <w:bCs/>
                <w:lang w:eastAsia="be-BY"/>
              </w:rPr>
              <w:t>Символы исходного сообщения, </w:t>
            </w:r>
            <w:proofErr w:type="spellStart"/>
            <w:r w:rsidRPr="001C6888">
              <w:rPr>
                <w:b/>
                <w:bCs/>
                <w:i/>
                <w:iCs/>
                <w:lang w:eastAsia="be-BY"/>
              </w:rPr>
              <w:t>T</w:t>
            </w:r>
            <w:r w:rsidRPr="001C6888">
              <w:rPr>
                <w:b/>
                <w:bCs/>
                <w:i/>
                <w:iCs/>
                <w:vertAlign w:val="subscript"/>
                <w:lang w:eastAsia="be-BY"/>
              </w:rPr>
              <w:t>i</w:t>
            </w:r>
            <w:proofErr w:type="spellEnd"/>
          </w:p>
        </w:tc>
        <w:tc>
          <w:tcPr>
            <w:tcW w:w="271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b/>
                <w:bCs/>
                <w:lang w:eastAsia="be-BY"/>
              </w:rPr>
            </w:pPr>
            <w:r w:rsidRPr="001C6888">
              <w:rPr>
                <w:b/>
                <w:bCs/>
                <w:lang w:eastAsia="be-BY"/>
              </w:rPr>
              <w:t>Коды символов </w:t>
            </w:r>
            <w:proofErr w:type="spellStart"/>
            <w:r w:rsidRPr="001C6888">
              <w:rPr>
                <w:b/>
                <w:bCs/>
                <w:i/>
                <w:iCs/>
                <w:lang w:eastAsia="be-BY"/>
              </w:rPr>
              <w:t>T</w:t>
            </w:r>
            <w:r w:rsidRPr="001C6888">
              <w:rPr>
                <w:b/>
                <w:bCs/>
                <w:i/>
                <w:iCs/>
                <w:vertAlign w:val="subscript"/>
                <w:lang w:eastAsia="be-BY"/>
              </w:rPr>
              <w:t>i</w:t>
            </w:r>
            <w:proofErr w:type="spellEnd"/>
            <w:r>
              <w:rPr>
                <w:b/>
                <w:bCs/>
                <w:lang w:eastAsia="be-BY"/>
              </w:rPr>
              <w:t xml:space="preserve"> </w:t>
            </w:r>
            <w:r w:rsidRPr="001C6888">
              <w:rPr>
                <w:b/>
                <w:bCs/>
                <w:lang w:eastAsia="be-BY"/>
              </w:rPr>
              <w:t>(табл. 1)</w:t>
            </w:r>
          </w:p>
        </w:tc>
        <w:tc>
          <w:tcPr>
            <w:tcW w:w="40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b/>
                <w:bCs/>
                <w:lang w:eastAsia="be-BY"/>
              </w:rPr>
            </w:pPr>
            <w:r w:rsidRPr="001C6888">
              <w:rPr>
                <w:b/>
                <w:bCs/>
                <w:lang w:eastAsia="be-BY"/>
              </w:rPr>
              <w:t xml:space="preserve">Зашифрованные коды </w:t>
            </w:r>
            <w:proofErr w:type="spellStart"/>
            <w:r w:rsidRPr="001C6888">
              <w:rPr>
                <w:b/>
                <w:bCs/>
                <w:lang w:eastAsia="be-BY"/>
              </w:rPr>
              <w:t>символов</w:t>
            </w:r>
            <w:r w:rsidRPr="001C6888">
              <w:rPr>
                <w:b/>
                <w:bCs/>
                <w:i/>
                <w:iCs/>
                <w:lang w:eastAsia="be-BY"/>
              </w:rPr>
              <w:t>C</w:t>
            </w:r>
            <w:r w:rsidRPr="001C6888">
              <w:rPr>
                <w:b/>
                <w:bCs/>
                <w:i/>
                <w:iCs/>
                <w:vertAlign w:val="subscript"/>
                <w:lang w:eastAsia="be-BY"/>
              </w:rPr>
              <w:t>i</w:t>
            </w:r>
            <w:proofErr w:type="spellEnd"/>
          </w:p>
        </w:tc>
      </w:tr>
      <w:tr w:rsidR="000A48E3" w:rsidRPr="001C6888" w:rsidTr="000A48E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lang w:val="en-US" w:eastAsia="be-BY"/>
              </w:rPr>
            </w:pPr>
            <w:r>
              <w:rPr>
                <w:lang w:val="en-US" w:eastAsia="be-BY"/>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075007" w:rsidRDefault="00075007" w:rsidP="000A48E3">
            <w:pPr>
              <w:jc w:val="center"/>
              <w:rPr>
                <w:lang w:val="en-US" w:eastAsia="be-BY"/>
              </w:rPr>
            </w:pPr>
            <w:r>
              <w:rPr>
                <w:lang w:val="en-US" w:eastAsia="be-BY"/>
              </w:rPr>
              <w:t>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7712C" w:rsidRDefault="00D7712C" w:rsidP="00D7712C">
            <w:pPr>
              <w:jc w:val="center"/>
              <w:rPr>
                <w:lang w:val="en-US" w:eastAsia="be-BY"/>
              </w:rPr>
            </w:pPr>
            <w:r>
              <w:rPr>
                <w:b/>
                <w:bCs/>
                <w:i/>
                <w:iCs/>
                <w:lang w:val="en-US" w:eastAsia="be-BY"/>
              </w:rPr>
              <w:t>68</w:t>
            </w:r>
            <w:r>
              <w:rPr>
                <w:b/>
                <w:bCs/>
                <w:i/>
                <w:iCs/>
                <w:vertAlign w:val="superscript"/>
                <w:lang w:val="en-US" w:eastAsia="be-BY"/>
              </w:rPr>
              <w:t>7</w:t>
            </w:r>
            <w:proofErr w:type="spellStart"/>
            <w:r w:rsidR="000A48E3">
              <w:rPr>
                <w:b/>
                <w:bCs/>
                <w:i/>
                <w:iCs/>
                <w:lang w:eastAsia="be-BY"/>
              </w:rPr>
              <w:t>mod</w:t>
            </w:r>
            <w:proofErr w:type="spellEnd"/>
            <w:r w:rsidR="000A48E3">
              <w:rPr>
                <w:b/>
                <w:bCs/>
                <w:i/>
                <w:iCs/>
                <w:lang w:eastAsia="be-BY"/>
              </w:rPr>
              <w:t xml:space="preserve"> </w:t>
            </w:r>
            <w:r>
              <w:rPr>
                <w:b/>
                <w:bCs/>
                <w:i/>
                <w:iCs/>
                <w:lang w:val="en-US" w:eastAsia="be-BY"/>
              </w:rPr>
              <w:t>535</w:t>
            </w:r>
            <w:r w:rsidR="000A48E3">
              <w:rPr>
                <w:b/>
                <w:bCs/>
                <w:i/>
                <w:iCs/>
                <w:lang w:eastAsia="be-BY"/>
              </w:rPr>
              <w:t xml:space="preserve"> =</w:t>
            </w:r>
            <w:r>
              <w:rPr>
                <w:b/>
                <w:bCs/>
                <w:i/>
                <w:iCs/>
                <w:lang w:val="en-US" w:eastAsia="be-BY"/>
              </w:rPr>
              <w:t>32</w:t>
            </w:r>
          </w:p>
        </w:tc>
      </w:tr>
      <w:tr w:rsidR="000A48E3" w:rsidRPr="001C6888" w:rsidTr="000A48E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075007" w:rsidRDefault="00075007" w:rsidP="000A48E3">
            <w:pPr>
              <w:jc w:val="center"/>
              <w:rPr>
                <w:lang w:val="en-US" w:eastAsia="be-BY"/>
              </w:rPr>
            </w:pPr>
            <w:r>
              <w:rPr>
                <w:lang w:val="en-US" w:eastAsia="be-BY"/>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075007" w:rsidRDefault="00075007" w:rsidP="000A48E3">
            <w:pPr>
              <w:jc w:val="center"/>
              <w:rPr>
                <w:lang w:val="en-US" w:eastAsia="be-BY"/>
              </w:rPr>
            </w:pPr>
            <w:r>
              <w:rPr>
                <w:lang w:val="en-US" w:eastAsia="be-BY"/>
              </w:rPr>
              <w:t>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D7712C" w:rsidP="00D7712C">
            <w:pPr>
              <w:jc w:val="center"/>
              <w:rPr>
                <w:lang w:eastAsia="be-BY"/>
              </w:rPr>
            </w:pPr>
            <w:r>
              <w:rPr>
                <w:b/>
                <w:bCs/>
                <w:i/>
                <w:iCs/>
                <w:lang w:val="en-US" w:eastAsia="be-BY"/>
              </w:rPr>
              <w:t>67</w:t>
            </w:r>
            <w:r>
              <w:rPr>
                <w:b/>
                <w:bCs/>
                <w:i/>
                <w:iCs/>
                <w:vertAlign w:val="superscript"/>
                <w:lang w:val="en-US" w:eastAsia="be-BY"/>
              </w:rPr>
              <w:t>7</w:t>
            </w:r>
            <w:proofErr w:type="spellStart"/>
            <w:r w:rsidR="000A48E3">
              <w:rPr>
                <w:b/>
                <w:bCs/>
                <w:i/>
                <w:iCs/>
                <w:lang w:eastAsia="be-BY"/>
              </w:rPr>
              <w:t>mod</w:t>
            </w:r>
            <w:proofErr w:type="spellEnd"/>
            <w:r w:rsidR="000A48E3">
              <w:rPr>
                <w:b/>
                <w:bCs/>
                <w:i/>
                <w:iCs/>
                <w:lang w:eastAsia="be-BY"/>
              </w:rPr>
              <w:t xml:space="preserve"> </w:t>
            </w:r>
            <w:r>
              <w:rPr>
                <w:b/>
                <w:bCs/>
                <w:i/>
                <w:iCs/>
                <w:lang w:val="en-US" w:eastAsia="be-BY"/>
              </w:rPr>
              <w:t>535</w:t>
            </w:r>
            <w:r>
              <w:rPr>
                <w:b/>
                <w:bCs/>
                <w:i/>
                <w:iCs/>
                <w:lang w:eastAsia="be-BY"/>
              </w:rPr>
              <w:t xml:space="preserve"> =</w:t>
            </w:r>
            <w:r>
              <w:rPr>
                <w:b/>
                <w:bCs/>
                <w:i/>
                <w:iCs/>
                <w:lang w:val="en-US" w:eastAsia="be-BY"/>
              </w:rPr>
              <w:t>78</w:t>
            </w:r>
            <w:r>
              <w:rPr>
                <w:b/>
                <w:bCs/>
                <w:i/>
                <w:iCs/>
                <w:lang w:eastAsia="be-BY"/>
              </w:rPr>
              <w:t xml:space="preserve"> </w:t>
            </w:r>
          </w:p>
        </w:tc>
      </w:tr>
      <w:tr w:rsidR="000A48E3" w:rsidRPr="001C6888" w:rsidTr="000A48E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075007" w:rsidRDefault="00075007" w:rsidP="000A48E3">
            <w:pPr>
              <w:jc w:val="center"/>
              <w:rPr>
                <w:lang w:val="en-US" w:eastAsia="be-BY"/>
              </w:rPr>
            </w:pPr>
            <w:r>
              <w:rPr>
                <w:lang w:val="en-US" w:eastAsia="be-BY"/>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075007" w:rsidRDefault="00075007" w:rsidP="000A48E3">
            <w:pPr>
              <w:jc w:val="center"/>
              <w:rPr>
                <w:lang w:val="en-US" w:eastAsia="be-BY"/>
              </w:rPr>
            </w:pPr>
            <w:r>
              <w:rPr>
                <w:lang w:val="en-US" w:eastAsia="be-BY"/>
              </w:rPr>
              <w:t>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7712C" w:rsidRDefault="00D7712C" w:rsidP="00D7712C">
            <w:pPr>
              <w:jc w:val="center"/>
              <w:rPr>
                <w:lang w:val="en-US" w:eastAsia="be-BY"/>
              </w:rPr>
            </w:pPr>
            <w:r>
              <w:rPr>
                <w:b/>
                <w:bCs/>
                <w:i/>
                <w:iCs/>
                <w:lang w:val="en-US" w:eastAsia="be-BY"/>
              </w:rPr>
              <w:t>68</w:t>
            </w:r>
            <w:r>
              <w:rPr>
                <w:b/>
                <w:bCs/>
                <w:i/>
                <w:iCs/>
                <w:vertAlign w:val="superscript"/>
                <w:lang w:val="en-US" w:eastAsia="be-BY"/>
              </w:rPr>
              <w:t>7</w:t>
            </w:r>
            <w:proofErr w:type="spellStart"/>
            <w:r w:rsidR="000A48E3">
              <w:rPr>
                <w:b/>
                <w:bCs/>
                <w:i/>
                <w:iCs/>
                <w:lang w:eastAsia="be-BY"/>
              </w:rPr>
              <w:t>mod</w:t>
            </w:r>
            <w:proofErr w:type="spellEnd"/>
            <w:r w:rsidR="000A48E3">
              <w:rPr>
                <w:b/>
                <w:bCs/>
                <w:i/>
                <w:iCs/>
                <w:lang w:eastAsia="be-BY"/>
              </w:rPr>
              <w:t xml:space="preserve"> </w:t>
            </w:r>
            <w:r>
              <w:rPr>
                <w:b/>
                <w:bCs/>
                <w:i/>
                <w:iCs/>
                <w:lang w:val="en-US" w:eastAsia="be-BY"/>
              </w:rPr>
              <w:t>535</w:t>
            </w:r>
            <w:r>
              <w:rPr>
                <w:b/>
                <w:bCs/>
                <w:i/>
                <w:iCs/>
                <w:lang w:eastAsia="be-BY"/>
              </w:rPr>
              <w:t xml:space="preserve"> =</w:t>
            </w:r>
            <w:r>
              <w:rPr>
                <w:b/>
                <w:bCs/>
                <w:i/>
                <w:iCs/>
                <w:lang w:val="en-US" w:eastAsia="be-BY"/>
              </w:rPr>
              <w:t>32</w:t>
            </w:r>
          </w:p>
        </w:tc>
      </w:tr>
    </w:tbl>
    <w:p w:rsidR="000A48E3" w:rsidRDefault="000A48E3" w:rsidP="000A48E3">
      <w:pPr>
        <w:shd w:val="clear" w:color="auto" w:fill="FFFFFF"/>
        <w:ind w:firstLine="851"/>
        <w:rPr>
          <w:color w:val="000000"/>
          <w:lang w:eastAsia="be-BY"/>
        </w:rPr>
      </w:pPr>
      <w:r w:rsidRPr="00DD5476">
        <w:rPr>
          <w:color w:val="000000"/>
          <w:lang w:eastAsia="be-BY"/>
        </w:rPr>
        <w:t>Таким образом, мы исходное сообщение «</w:t>
      </w:r>
      <w:r>
        <w:rPr>
          <w:color w:val="000000" w:themeColor="text1"/>
          <w:lang w:val="en-US" w:eastAsia="be-BY"/>
        </w:rPr>
        <w:t>D</w:t>
      </w:r>
      <w:r w:rsidR="00D7712C">
        <w:rPr>
          <w:color w:val="000000" w:themeColor="text1"/>
          <w:lang w:val="en-US" w:eastAsia="be-BY"/>
        </w:rPr>
        <w:t>CD</w:t>
      </w:r>
      <w:r w:rsidRPr="00DD5476">
        <w:rPr>
          <w:color w:val="000000"/>
          <w:lang w:eastAsia="be-BY"/>
        </w:rPr>
        <w:t>» представили в вид</w:t>
      </w:r>
      <w:r>
        <w:rPr>
          <w:color w:val="000000"/>
          <w:lang w:eastAsia="be-BY"/>
        </w:rPr>
        <w:t>е шифрограммы «1252,1,1</w:t>
      </w:r>
      <w:r w:rsidRPr="00DD5476">
        <w:rPr>
          <w:color w:val="000000"/>
          <w:lang w:eastAsia="be-BY"/>
        </w:rPr>
        <w:t>».</w:t>
      </w:r>
    </w:p>
    <w:p w:rsidR="000A48E3" w:rsidRPr="00DD5476" w:rsidRDefault="000A48E3" w:rsidP="000A48E3">
      <w:pPr>
        <w:shd w:val="clear" w:color="auto" w:fill="FFFFFF"/>
        <w:ind w:firstLine="851"/>
        <w:rPr>
          <w:color w:val="000000"/>
          <w:lang w:eastAsia="be-BY"/>
        </w:rPr>
      </w:pPr>
      <w:r w:rsidRPr="00DD5476">
        <w:rPr>
          <w:color w:val="000000"/>
          <w:lang w:eastAsia="be-BY"/>
        </w:rPr>
        <w:t>Расшифровка RSA-закодированного сообщения </w:t>
      </w:r>
      <w:r w:rsidRPr="00DD5476">
        <w:rPr>
          <w:b/>
          <w:bCs/>
          <w:i/>
          <w:iCs/>
          <w:color w:val="000000"/>
          <w:lang w:eastAsia="be-BY"/>
        </w:rPr>
        <w:t>T</w:t>
      </w:r>
      <w:r w:rsidRPr="00DD5476">
        <w:rPr>
          <w:color w:val="000000"/>
          <w:lang w:eastAsia="be-BY"/>
        </w:rPr>
        <w:t> выполняется с помощью закрытого ключа получателя </w:t>
      </w:r>
      <w:r w:rsidRPr="00DD5476">
        <w:rPr>
          <w:b/>
          <w:bCs/>
          <w:i/>
          <w:iCs/>
          <w:color w:val="000000"/>
          <w:lang w:eastAsia="be-BY"/>
        </w:rPr>
        <w:t>(d, n)</w:t>
      </w:r>
      <w:r w:rsidRPr="004569C8">
        <w:rPr>
          <w:b/>
          <w:bCs/>
          <w:i/>
          <w:iCs/>
          <w:color w:val="000000"/>
          <w:lang w:eastAsia="be-BY"/>
        </w:rPr>
        <w:t xml:space="preserve"> </w:t>
      </w:r>
      <w:r w:rsidRPr="00DD5476">
        <w:rPr>
          <w:color w:val="000000"/>
          <w:lang w:eastAsia="be-BY"/>
        </w:rPr>
        <w:t>по формуле</w:t>
      </w:r>
    </w:p>
    <w:p w:rsidR="000A48E3" w:rsidRPr="00DD5476" w:rsidRDefault="00260902" w:rsidP="000A48E3">
      <w:pPr>
        <w:shd w:val="clear" w:color="auto" w:fill="FFFFFF"/>
        <w:ind w:firstLine="851"/>
        <w:jc w:val="center"/>
        <w:rPr>
          <w:color w:val="000000"/>
          <w:lang w:eastAsia="be-BY"/>
        </w:rPr>
      </w:pPr>
      <m:oMathPara>
        <m:oMath>
          <m:sSub>
            <m:sSubPr>
              <m:ctrlPr>
                <w:rPr>
                  <w:rFonts w:ascii="Cambria Math" w:hAnsi="Cambria Math"/>
                  <w:i/>
                  <w:color w:val="000000"/>
                  <w:lang w:eastAsia="be-BY"/>
                </w:rPr>
              </m:ctrlPr>
            </m:sSubPr>
            <m:e>
              <m:r>
                <w:rPr>
                  <w:rFonts w:ascii="Cambria Math" w:hAnsi="Cambria Math"/>
                  <w:color w:val="000000"/>
                  <w:lang w:eastAsia="be-BY"/>
                </w:rPr>
                <m:t>T</m:t>
              </m:r>
            </m:e>
            <m:sub>
              <m:r>
                <w:rPr>
                  <w:rFonts w:ascii="Cambria Math" w:hAnsi="Cambria Math"/>
                  <w:color w:val="000000"/>
                  <w:lang w:val="en-US" w:eastAsia="be-BY"/>
                </w:rPr>
                <m:t>i</m:t>
              </m:r>
            </m:sub>
          </m:sSub>
          <m:r>
            <w:rPr>
              <w:rFonts w:ascii="Cambria Math" w:hAnsi="Cambria Math"/>
              <w:color w:val="000000"/>
              <w:lang w:eastAsia="be-BY"/>
            </w:rPr>
            <m:t>=</m:t>
          </m:r>
          <m:sSubSup>
            <m:sSubSupPr>
              <m:ctrlPr>
                <w:rPr>
                  <w:rFonts w:ascii="Cambria Math" w:hAnsi="Cambria Math"/>
                  <w:i/>
                  <w:color w:val="000000"/>
                  <w:lang w:eastAsia="be-BY"/>
                </w:rPr>
              </m:ctrlPr>
            </m:sSubSupPr>
            <m:e>
              <m:r>
                <w:rPr>
                  <w:rFonts w:ascii="Cambria Math" w:hAnsi="Cambria Math"/>
                  <w:color w:val="000000"/>
                  <w:lang w:eastAsia="be-BY"/>
                </w:rPr>
                <m:t>C</m:t>
              </m:r>
            </m:e>
            <m:sub>
              <m:r>
                <w:rPr>
                  <w:rFonts w:ascii="Cambria Math" w:hAnsi="Cambria Math"/>
                  <w:color w:val="000000"/>
                  <w:lang w:eastAsia="be-BY"/>
                </w:rPr>
                <m:t>i</m:t>
              </m:r>
            </m:sub>
            <m:sup>
              <m:r>
                <w:rPr>
                  <w:rFonts w:ascii="Cambria Math" w:hAnsi="Cambria Math"/>
                  <w:color w:val="000000"/>
                  <w:lang w:eastAsia="be-BY"/>
                </w:rPr>
                <m:t>d</m:t>
              </m:r>
            </m:sup>
          </m:sSubSup>
          <m:r>
            <w:rPr>
              <w:rFonts w:ascii="Cambria Math" w:hAnsi="Cambria Math"/>
              <w:color w:val="000000"/>
              <w:lang w:eastAsia="be-BY"/>
            </w:rPr>
            <m:t>mod n</m:t>
          </m:r>
        </m:oMath>
      </m:oMathPara>
    </w:p>
    <w:p w:rsidR="000A48E3" w:rsidRPr="00DD5476" w:rsidRDefault="000A48E3" w:rsidP="000A48E3">
      <w:pPr>
        <w:shd w:val="clear" w:color="auto" w:fill="FFFFFF"/>
        <w:ind w:firstLine="851"/>
        <w:rPr>
          <w:color w:val="000000"/>
          <w:lang w:eastAsia="be-BY"/>
        </w:rPr>
      </w:pPr>
      <w:r w:rsidRPr="00DD5476">
        <w:rPr>
          <w:color w:val="000000"/>
          <w:lang w:eastAsia="be-BY"/>
        </w:rPr>
        <w:t>Восстановим исходное сообщение, применив закрытый ключ </w:t>
      </w:r>
      <w:r>
        <w:rPr>
          <w:b/>
          <w:bCs/>
          <w:i/>
          <w:iCs/>
          <w:color w:val="000000"/>
          <w:lang w:eastAsia="be-BY"/>
        </w:rPr>
        <w:t>(d, n) = (</w:t>
      </w:r>
      <w:r w:rsidR="00D7712C" w:rsidRPr="00D7712C">
        <w:rPr>
          <w:b/>
          <w:bCs/>
          <w:i/>
          <w:iCs/>
          <w:color w:val="000000"/>
          <w:lang w:eastAsia="be-BY"/>
        </w:rPr>
        <w:t>303</w:t>
      </w:r>
      <w:r>
        <w:rPr>
          <w:b/>
          <w:bCs/>
          <w:i/>
          <w:iCs/>
          <w:color w:val="000000"/>
          <w:lang w:eastAsia="be-BY"/>
        </w:rPr>
        <w:t xml:space="preserve">, </w:t>
      </w:r>
      <w:r w:rsidR="00D7712C" w:rsidRPr="00D7712C">
        <w:rPr>
          <w:b/>
          <w:bCs/>
          <w:i/>
          <w:iCs/>
          <w:color w:val="000000"/>
          <w:lang w:eastAsia="be-BY"/>
        </w:rPr>
        <w:t>535</w:t>
      </w:r>
      <w:r w:rsidRPr="00DD5476">
        <w:rPr>
          <w:b/>
          <w:bCs/>
          <w:i/>
          <w:iCs/>
          <w:color w:val="000000"/>
          <w:lang w:eastAsia="be-BY"/>
        </w:rPr>
        <w:t>)</w:t>
      </w:r>
      <w:r>
        <w:rPr>
          <w:color w:val="000000"/>
          <w:lang w:eastAsia="be-BY"/>
        </w:rPr>
        <w:t> той же пары (см. табл. 9</w:t>
      </w:r>
      <w:r w:rsidRPr="00D00493">
        <w:rPr>
          <w:color w:val="000000"/>
          <w:lang w:eastAsia="be-BY"/>
        </w:rPr>
        <w:t>.4</w:t>
      </w:r>
      <w:r w:rsidRPr="00DD5476">
        <w:rPr>
          <w:color w:val="000000"/>
          <w:lang w:eastAsia="be-BY"/>
        </w:rPr>
        <w:t>).</w:t>
      </w:r>
    </w:p>
    <w:p w:rsidR="000A48E3" w:rsidRPr="004569C8" w:rsidRDefault="000A48E3" w:rsidP="000A48E3">
      <w:pPr>
        <w:shd w:val="clear" w:color="auto" w:fill="FFFFFF"/>
        <w:ind w:firstLine="851"/>
        <w:jc w:val="right"/>
        <w:rPr>
          <w:i/>
          <w:color w:val="000000"/>
          <w:lang w:eastAsia="be-BY"/>
        </w:rPr>
      </w:pPr>
      <w:r>
        <w:rPr>
          <w:bCs/>
          <w:i/>
          <w:color w:val="000000"/>
          <w:lang w:eastAsia="be-BY"/>
        </w:rPr>
        <w:t>Таблица 9</w:t>
      </w:r>
      <w:r w:rsidRPr="004569C8">
        <w:rPr>
          <w:bCs/>
          <w:i/>
          <w:color w:val="000000"/>
          <w:lang w:eastAsia="be-BY"/>
        </w:rPr>
        <w:t>.</w:t>
      </w:r>
      <w:r>
        <w:rPr>
          <w:bCs/>
          <w:i/>
          <w:color w:val="000000"/>
          <w:lang w:val="en-US" w:eastAsia="be-BY"/>
        </w:rPr>
        <w:t>4 -</w:t>
      </w:r>
      <w:r w:rsidRPr="004569C8">
        <w:rPr>
          <w:bCs/>
          <w:i/>
          <w:color w:val="000000"/>
          <w:lang w:eastAsia="be-BY"/>
        </w:rPr>
        <w:t> </w:t>
      </w:r>
      <w:r w:rsidRPr="004569C8">
        <w:rPr>
          <w:bCs/>
          <w:i/>
          <w:iCs/>
          <w:color w:val="000000"/>
          <w:lang w:eastAsia="be-BY"/>
        </w:rPr>
        <w:t>Восстановление сообщения</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46"/>
        <w:gridCol w:w="2960"/>
        <w:gridCol w:w="3893"/>
      </w:tblGrid>
      <w:tr w:rsidR="000A48E3" w:rsidRPr="00DD5476" w:rsidTr="000A48E3">
        <w:trPr>
          <w:tblCellSpacing w:w="15" w:type="dxa"/>
          <w:jc w:val="center"/>
        </w:trPr>
        <w:tc>
          <w:tcPr>
            <w:tcW w:w="28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b/>
                <w:bCs/>
                <w:lang w:eastAsia="be-BY"/>
              </w:rPr>
            </w:pPr>
            <w:r w:rsidRPr="00DD5476">
              <w:rPr>
                <w:b/>
                <w:bCs/>
                <w:lang w:eastAsia="be-BY"/>
              </w:rPr>
              <w:t>Зашифрованные коды символов </w:t>
            </w:r>
            <w:proofErr w:type="spellStart"/>
            <w:r w:rsidRPr="00DD5476">
              <w:rPr>
                <w:b/>
                <w:bCs/>
                <w:i/>
                <w:iCs/>
                <w:lang w:eastAsia="be-BY"/>
              </w:rPr>
              <w:t>C</w:t>
            </w:r>
            <w:r w:rsidRPr="00DD5476">
              <w:rPr>
                <w:b/>
                <w:bCs/>
                <w:i/>
                <w:iCs/>
                <w:vertAlign w:val="subscript"/>
                <w:lang w:eastAsia="be-BY"/>
              </w:rPr>
              <w:t>i</w:t>
            </w:r>
            <w:proofErr w:type="spellEnd"/>
          </w:p>
        </w:tc>
        <w:tc>
          <w:tcPr>
            <w:tcW w:w="2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b/>
                <w:bCs/>
                <w:lang w:eastAsia="be-BY"/>
              </w:rPr>
            </w:pPr>
            <w:r w:rsidRPr="00DD5476">
              <w:rPr>
                <w:b/>
                <w:bCs/>
                <w:lang w:eastAsia="be-BY"/>
              </w:rPr>
              <w:t>Дешифрованные коды символов </w:t>
            </w:r>
            <w:proofErr w:type="spellStart"/>
            <w:r w:rsidRPr="00DD5476">
              <w:rPr>
                <w:b/>
                <w:bCs/>
                <w:i/>
                <w:iCs/>
                <w:lang w:eastAsia="be-BY"/>
              </w:rPr>
              <w:t>T</w:t>
            </w:r>
            <w:r w:rsidRPr="00DD5476">
              <w:rPr>
                <w:b/>
                <w:bCs/>
                <w:i/>
                <w:iCs/>
                <w:vertAlign w:val="subscript"/>
                <w:lang w:eastAsia="be-BY"/>
              </w:rPr>
              <w:t>i</w:t>
            </w:r>
            <w:proofErr w:type="spellEnd"/>
          </w:p>
        </w:tc>
        <w:tc>
          <w:tcPr>
            <w:tcW w:w="384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b/>
                <w:bCs/>
                <w:lang w:eastAsia="be-BY"/>
              </w:rPr>
            </w:pPr>
            <w:r w:rsidRPr="00DD5476">
              <w:rPr>
                <w:b/>
                <w:bCs/>
                <w:lang w:eastAsia="be-BY"/>
              </w:rPr>
              <w:t>Символы исходного сообщения,</w:t>
            </w:r>
            <w:r w:rsidRPr="00DD5476">
              <w:rPr>
                <w:b/>
                <w:bCs/>
                <w:i/>
                <w:iCs/>
                <w:lang w:eastAsia="be-BY"/>
              </w:rPr>
              <w:t xml:space="preserve"> </w:t>
            </w:r>
            <w:proofErr w:type="spellStart"/>
            <w:r w:rsidRPr="00DD5476">
              <w:rPr>
                <w:b/>
                <w:bCs/>
                <w:i/>
                <w:iCs/>
                <w:lang w:eastAsia="be-BY"/>
              </w:rPr>
              <w:t>T</w:t>
            </w:r>
            <w:r w:rsidRPr="00DD5476">
              <w:rPr>
                <w:b/>
                <w:bCs/>
                <w:i/>
                <w:iCs/>
                <w:vertAlign w:val="subscript"/>
                <w:lang w:eastAsia="be-BY"/>
              </w:rPr>
              <w:t>i</w:t>
            </w:r>
            <w:proofErr w:type="spellEnd"/>
          </w:p>
        </w:tc>
      </w:tr>
      <w:tr w:rsidR="000A48E3" w:rsidRPr="00DD5476" w:rsidTr="000A48E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7712C" w:rsidRDefault="00D7712C" w:rsidP="000A48E3">
            <w:pPr>
              <w:jc w:val="center"/>
              <w:rPr>
                <w:lang w:val="en-US" w:eastAsia="be-BY"/>
              </w:rPr>
            </w:pPr>
            <w:r>
              <w:rPr>
                <w:lang w:val="en-US" w:eastAsia="be-BY"/>
              </w:rPr>
              <w:t>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7712C" w:rsidRDefault="000A48E3" w:rsidP="00D7712C">
            <w:pPr>
              <w:jc w:val="center"/>
              <w:rPr>
                <w:lang w:val="en-US" w:eastAsia="be-BY"/>
              </w:rPr>
            </w:pPr>
            <w:r>
              <w:rPr>
                <w:b/>
                <w:bCs/>
                <w:i/>
                <w:iCs/>
                <w:lang w:eastAsia="be-BY"/>
              </w:rPr>
              <w:t>1</w:t>
            </w:r>
            <w:r>
              <w:rPr>
                <w:b/>
                <w:bCs/>
                <w:i/>
                <w:iCs/>
                <w:vertAlign w:val="superscript"/>
                <w:lang w:eastAsia="be-BY"/>
              </w:rPr>
              <w:t>3</w:t>
            </w:r>
            <w:r w:rsidR="00D7712C">
              <w:rPr>
                <w:b/>
                <w:bCs/>
                <w:i/>
                <w:iCs/>
                <w:vertAlign w:val="superscript"/>
                <w:lang w:val="en-US" w:eastAsia="be-BY"/>
              </w:rPr>
              <w:t>03</w:t>
            </w:r>
            <w:proofErr w:type="spellStart"/>
            <w:r w:rsidR="00D7712C">
              <w:rPr>
                <w:b/>
                <w:bCs/>
                <w:i/>
                <w:iCs/>
                <w:lang w:eastAsia="be-BY"/>
              </w:rPr>
              <w:t>mod</w:t>
            </w:r>
            <w:proofErr w:type="spellEnd"/>
            <w:r w:rsidR="00D7712C">
              <w:rPr>
                <w:b/>
                <w:bCs/>
                <w:i/>
                <w:iCs/>
                <w:lang w:eastAsia="be-BY"/>
              </w:rPr>
              <w:t xml:space="preserve"> </w:t>
            </w:r>
            <w:r w:rsidR="00D7712C">
              <w:rPr>
                <w:b/>
                <w:bCs/>
                <w:i/>
                <w:iCs/>
                <w:lang w:val="en-US" w:eastAsia="be-BY"/>
              </w:rPr>
              <w:t>535</w:t>
            </w:r>
            <w:r w:rsidR="00D7712C">
              <w:rPr>
                <w:b/>
                <w:bCs/>
                <w:i/>
                <w:iCs/>
                <w:lang w:eastAsia="be-BY"/>
              </w:rPr>
              <w:t xml:space="preserve"> = </w:t>
            </w:r>
            <w:r w:rsidR="00D7712C">
              <w:rPr>
                <w:b/>
                <w:bCs/>
                <w:i/>
                <w:iCs/>
                <w:lang w:val="en-US" w:eastAsia="be-BY"/>
              </w:rPr>
              <w:t>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4569C8" w:rsidRDefault="000A48E3" w:rsidP="000A48E3">
            <w:pPr>
              <w:jc w:val="center"/>
              <w:rPr>
                <w:lang w:val="en-US" w:eastAsia="be-BY"/>
              </w:rPr>
            </w:pPr>
            <w:r>
              <w:rPr>
                <w:lang w:val="en-US" w:eastAsia="be-BY"/>
              </w:rPr>
              <w:t>D</w:t>
            </w:r>
          </w:p>
        </w:tc>
      </w:tr>
      <w:tr w:rsidR="000A48E3" w:rsidRPr="00DD5476" w:rsidTr="000A48E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7712C" w:rsidRDefault="00D7712C" w:rsidP="000A48E3">
            <w:pPr>
              <w:jc w:val="center"/>
              <w:rPr>
                <w:lang w:val="en-US" w:eastAsia="be-BY"/>
              </w:rPr>
            </w:pPr>
            <w:r>
              <w:rPr>
                <w:lang w:val="en-US" w:eastAsia="be-BY"/>
              </w:rPr>
              <w:t>78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7712C" w:rsidRDefault="000A48E3" w:rsidP="00D7712C">
            <w:pPr>
              <w:jc w:val="center"/>
              <w:rPr>
                <w:lang w:val="en-US" w:eastAsia="be-BY"/>
              </w:rPr>
            </w:pPr>
            <w:r>
              <w:rPr>
                <w:b/>
                <w:bCs/>
                <w:i/>
                <w:iCs/>
                <w:lang w:eastAsia="be-BY"/>
              </w:rPr>
              <w:t>1</w:t>
            </w:r>
            <w:r>
              <w:rPr>
                <w:b/>
                <w:bCs/>
                <w:i/>
                <w:iCs/>
                <w:vertAlign w:val="superscript"/>
                <w:lang w:eastAsia="be-BY"/>
              </w:rPr>
              <w:t>3</w:t>
            </w:r>
            <w:r w:rsidR="00D7712C">
              <w:rPr>
                <w:b/>
                <w:bCs/>
                <w:i/>
                <w:iCs/>
                <w:vertAlign w:val="superscript"/>
                <w:lang w:val="en-US" w:eastAsia="be-BY"/>
              </w:rPr>
              <w:t>03</w:t>
            </w:r>
            <w:proofErr w:type="spellStart"/>
            <w:r w:rsidR="00D7712C">
              <w:rPr>
                <w:b/>
                <w:bCs/>
                <w:i/>
                <w:iCs/>
                <w:lang w:eastAsia="be-BY"/>
              </w:rPr>
              <w:t>mod</w:t>
            </w:r>
            <w:proofErr w:type="spellEnd"/>
            <w:r w:rsidR="00D7712C">
              <w:rPr>
                <w:b/>
                <w:bCs/>
                <w:i/>
                <w:iCs/>
                <w:lang w:eastAsia="be-BY"/>
              </w:rPr>
              <w:t xml:space="preserve"> </w:t>
            </w:r>
            <w:r w:rsidR="00D7712C">
              <w:rPr>
                <w:b/>
                <w:bCs/>
                <w:i/>
                <w:iCs/>
                <w:lang w:val="en-US" w:eastAsia="be-BY"/>
              </w:rPr>
              <w:t>535</w:t>
            </w:r>
            <w:r w:rsidR="00D7712C">
              <w:rPr>
                <w:b/>
                <w:bCs/>
                <w:i/>
                <w:iCs/>
                <w:lang w:eastAsia="be-BY"/>
              </w:rPr>
              <w:t xml:space="preserve"> = </w:t>
            </w:r>
            <w:r w:rsidR="00D7712C">
              <w:rPr>
                <w:b/>
                <w:bCs/>
                <w:i/>
                <w:iCs/>
                <w:lang w:val="en-US" w:eastAsia="be-BY"/>
              </w:rPr>
              <w:t>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4569C8" w:rsidRDefault="00D7712C" w:rsidP="000A48E3">
            <w:pPr>
              <w:jc w:val="center"/>
              <w:rPr>
                <w:lang w:val="en-US" w:eastAsia="be-BY"/>
              </w:rPr>
            </w:pPr>
            <w:r>
              <w:rPr>
                <w:lang w:val="en-US" w:eastAsia="be-BY"/>
              </w:rPr>
              <w:t>C</w:t>
            </w:r>
          </w:p>
        </w:tc>
      </w:tr>
      <w:tr w:rsidR="000A48E3" w:rsidRPr="00DD5476" w:rsidTr="000A48E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7712C" w:rsidRDefault="00D7712C" w:rsidP="000A48E3">
            <w:pPr>
              <w:jc w:val="center"/>
              <w:rPr>
                <w:lang w:val="en-US" w:eastAsia="be-BY"/>
              </w:rPr>
            </w:pPr>
            <w:r>
              <w:rPr>
                <w:lang w:val="en-US" w:eastAsia="be-BY"/>
              </w:rPr>
              <w:t>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7712C" w:rsidRDefault="000A48E3" w:rsidP="00D7712C">
            <w:pPr>
              <w:jc w:val="center"/>
              <w:rPr>
                <w:lang w:val="en-US" w:eastAsia="be-BY"/>
              </w:rPr>
            </w:pPr>
            <w:r>
              <w:rPr>
                <w:b/>
                <w:bCs/>
                <w:i/>
                <w:iCs/>
                <w:lang w:eastAsia="be-BY"/>
              </w:rPr>
              <w:t>1</w:t>
            </w:r>
            <w:r>
              <w:rPr>
                <w:b/>
                <w:bCs/>
                <w:i/>
                <w:iCs/>
                <w:vertAlign w:val="superscript"/>
                <w:lang w:eastAsia="be-BY"/>
              </w:rPr>
              <w:t>3</w:t>
            </w:r>
            <w:r w:rsidR="00D7712C">
              <w:rPr>
                <w:b/>
                <w:bCs/>
                <w:i/>
                <w:iCs/>
                <w:vertAlign w:val="superscript"/>
                <w:lang w:val="en-US" w:eastAsia="be-BY"/>
              </w:rPr>
              <w:t>03</w:t>
            </w:r>
            <w:proofErr w:type="spellStart"/>
            <w:r>
              <w:rPr>
                <w:b/>
                <w:bCs/>
                <w:i/>
                <w:iCs/>
                <w:lang w:eastAsia="be-BY"/>
              </w:rPr>
              <w:t>mod</w:t>
            </w:r>
            <w:proofErr w:type="spellEnd"/>
            <w:r>
              <w:rPr>
                <w:b/>
                <w:bCs/>
                <w:i/>
                <w:iCs/>
                <w:lang w:eastAsia="be-BY"/>
              </w:rPr>
              <w:t xml:space="preserve"> </w:t>
            </w:r>
            <w:r w:rsidR="00D7712C">
              <w:rPr>
                <w:b/>
                <w:bCs/>
                <w:i/>
                <w:iCs/>
                <w:lang w:val="en-US" w:eastAsia="be-BY"/>
              </w:rPr>
              <w:t>535</w:t>
            </w:r>
            <w:r>
              <w:rPr>
                <w:b/>
                <w:bCs/>
                <w:i/>
                <w:iCs/>
                <w:lang w:eastAsia="be-BY"/>
              </w:rPr>
              <w:t xml:space="preserve"> = </w:t>
            </w:r>
            <w:r w:rsidR="00D7712C">
              <w:rPr>
                <w:b/>
                <w:bCs/>
                <w:i/>
                <w:iCs/>
                <w:lang w:val="en-US" w:eastAsia="be-BY"/>
              </w:rPr>
              <w:t>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4569C8" w:rsidRDefault="00D7712C" w:rsidP="000A48E3">
            <w:pPr>
              <w:jc w:val="center"/>
              <w:rPr>
                <w:lang w:val="en-US" w:eastAsia="be-BY"/>
              </w:rPr>
            </w:pPr>
            <w:r>
              <w:rPr>
                <w:lang w:val="en-US" w:eastAsia="be-BY"/>
              </w:rPr>
              <w:t>D</w:t>
            </w:r>
          </w:p>
        </w:tc>
      </w:tr>
    </w:tbl>
    <w:p w:rsidR="000A48E3" w:rsidRDefault="000A48E3" w:rsidP="000A48E3">
      <w:pPr>
        <w:shd w:val="clear" w:color="auto" w:fill="FFFFFF"/>
        <w:ind w:firstLine="851"/>
        <w:rPr>
          <w:color w:val="000000"/>
          <w:lang w:eastAsia="be-BY"/>
        </w:rPr>
      </w:pPr>
      <w:r w:rsidRPr="00DD5476">
        <w:rPr>
          <w:color w:val="000000"/>
          <w:lang w:eastAsia="be-BY"/>
        </w:rPr>
        <w:t>Таким образом, мы восстановили исходное сообщение «</w:t>
      </w:r>
      <w:r w:rsidR="00075007">
        <w:rPr>
          <w:color w:val="000000" w:themeColor="text1"/>
          <w:lang w:val="en-US" w:eastAsia="be-BY"/>
        </w:rPr>
        <w:t>DCD</w:t>
      </w:r>
      <w:r w:rsidRPr="00DD5476">
        <w:rPr>
          <w:color w:val="000000"/>
          <w:lang w:eastAsia="be-BY"/>
        </w:rPr>
        <w:t>».</w:t>
      </w:r>
    </w:p>
    <w:p w:rsidR="000A48E3" w:rsidRDefault="000A48E3" w:rsidP="000A48E3">
      <w:pPr>
        <w:ind w:firstLine="851"/>
      </w:pPr>
      <w:r w:rsidRPr="004569C8">
        <w:rPr>
          <w:b/>
          <w:color w:val="000000"/>
          <w:lang w:eastAsia="be-BY"/>
        </w:rPr>
        <w:t>Вывод</w:t>
      </w:r>
      <w:r>
        <w:rPr>
          <w:color w:val="000000"/>
          <w:lang w:eastAsia="be-BY"/>
        </w:rPr>
        <w:t>:</w:t>
      </w:r>
      <w:r w:rsidRPr="004569C8">
        <w:rPr>
          <w:bCs/>
          <w:color w:val="000000" w:themeColor="text1"/>
          <w:lang w:eastAsia="be-BY"/>
        </w:rPr>
        <w:t xml:space="preserve"> </w:t>
      </w:r>
      <w:r>
        <w:rPr>
          <w:bCs/>
          <w:color w:val="000000" w:themeColor="text1"/>
          <w:lang w:eastAsia="be-BY"/>
        </w:rPr>
        <w:t>Овладели навыками</w:t>
      </w:r>
      <w:r w:rsidRPr="006D6060">
        <w:rPr>
          <w:bCs/>
          <w:color w:val="000000" w:themeColor="text1"/>
          <w:lang w:eastAsia="be-BY"/>
        </w:rPr>
        <w:t xml:space="preserve"> </w:t>
      </w:r>
      <w:r w:rsidRPr="006D6060">
        <w:rPr>
          <w:color w:val="000000" w:themeColor="text1"/>
        </w:rPr>
        <w:t>работы с известными криптографическими алгоритмами</w:t>
      </w:r>
      <w:r>
        <w:t xml:space="preserve">, зашифровали и расшифровали сообщение с помощью алгоритма </w:t>
      </w:r>
      <w:r>
        <w:rPr>
          <w:lang w:val="en-US"/>
        </w:rPr>
        <w:t>RSA</w:t>
      </w:r>
      <w:r>
        <w:t>.</w:t>
      </w:r>
    </w:p>
    <w:p w:rsidR="000A48E3" w:rsidRDefault="000A48E3" w:rsidP="000A48E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rsidR="000A48E3" w:rsidRPr="00155292" w:rsidRDefault="000A48E3" w:rsidP="000A48E3">
      <w:pPr>
        <w:pStyle w:val="1"/>
        <w:numPr>
          <w:ilvl w:val="0"/>
          <w:numId w:val="0"/>
        </w:numPr>
        <w:spacing w:before="120" w:after="120"/>
        <w:jc w:val="center"/>
        <w:rPr>
          <w:lang w:val="ru-RU"/>
        </w:rPr>
      </w:pPr>
      <w:bookmarkStart w:id="21" w:name="_Toc6901442"/>
      <w:r w:rsidRPr="00BD6691">
        <w:lastRenderedPageBreak/>
        <w:t>Практическое занятие №</w:t>
      </w:r>
      <w:bookmarkEnd w:id="21"/>
      <w:r>
        <w:rPr>
          <w:lang w:val="ru-RU"/>
        </w:rPr>
        <w:t>9</w:t>
      </w:r>
    </w:p>
    <w:p w:rsidR="000A48E3" w:rsidRPr="003D0D6A" w:rsidRDefault="000A48E3" w:rsidP="000A48E3">
      <w:pPr>
        <w:shd w:val="clear" w:color="auto" w:fill="FFFFFF"/>
        <w:spacing w:before="120" w:after="120"/>
        <w:ind w:firstLine="0"/>
        <w:jc w:val="center"/>
        <w:outlineLvl w:val="1"/>
        <w:rPr>
          <w:b/>
          <w:bCs/>
          <w:color w:val="000000" w:themeColor="text1"/>
          <w:lang w:eastAsia="be-BY"/>
        </w:rPr>
      </w:pPr>
      <w:bookmarkStart w:id="22" w:name="_Toc6209975"/>
      <w:bookmarkStart w:id="23" w:name="_Toc6901443"/>
      <w:r w:rsidRPr="003D0D6A">
        <w:rPr>
          <w:rStyle w:val="FontStyle11"/>
          <w:rFonts w:ascii="Times New Roman" w:hAnsi="Times New Roman" w:cs="Times New Roman"/>
          <w:b/>
          <w:sz w:val="28"/>
          <w:szCs w:val="28"/>
        </w:rPr>
        <w:t>Авторское право и смежные права</w:t>
      </w:r>
      <w:bookmarkEnd w:id="22"/>
      <w:bookmarkEnd w:id="23"/>
    </w:p>
    <w:p w:rsidR="000A48E3" w:rsidRPr="00BD6691" w:rsidRDefault="000A48E3" w:rsidP="000A48E3">
      <w:pPr>
        <w:shd w:val="clear" w:color="auto" w:fill="FFFFFF"/>
        <w:outlineLvl w:val="1"/>
        <w:rPr>
          <w:b/>
          <w:bCs/>
          <w:color w:val="000000" w:themeColor="text1"/>
          <w:lang w:eastAsia="be-BY"/>
        </w:rPr>
      </w:pPr>
      <w:bookmarkStart w:id="24" w:name="_Toc6209976"/>
      <w:bookmarkStart w:id="25" w:name="_Toc6901444"/>
      <w:r w:rsidRPr="00BD6691">
        <w:rPr>
          <w:color w:val="000000" w:themeColor="text1"/>
        </w:rPr>
        <w:t xml:space="preserve">Цель: Изучить основные положения </w:t>
      </w:r>
      <w:r w:rsidRPr="00D8333F">
        <w:rPr>
          <w:color w:val="000000" w:themeColor="text1"/>
        </w:rPr>
        <w:t>а</w:t>
      </w:r>
      <w:r w:rsidRPr="00D8333F">
        <w:rPr>
          <w:rStyle w:val="FontStyle11"/>
          <w:rFonts w:ascii="Times New Roman" w:hAnsi="Times New Roman" w:cs="Times New Roman"/>
          <w:sz w:val="28"/>
          <w:szCs w:val="28"/>
        </w:rPr>
        <w:t>вторского права и смежных прав</w:t>
      </w:r>
      <w:r w:rsidRPr="00D8333F">
        <w:rPr>
          <w:color w:val="000000" w:themeColor="text1"/>
        </w:rPr>
        <w:t>.</w:t>
      </w:r>
      <w:bookmarkEnd w:id="24"/>
      <w:bookmarkEnd w:id="25"/>
    </w:p>
    <w:p w:rsidR="000A48E3" w:rsidRPr="008D396A" w:rsidRDefault="000A48E3" w:rsidP="000A48E3">
      <w:pPr>
        <w:pStyle w:val="a"/>
        <w:ind w:left="0" w:firstLine="709"/>
        <w:rPr>
          <w:color w:val="000000" w:themeColor="text1"/>
        </w:rPr>
      </w:pPr>
      <w:r w:rsidRPr="008D396A">
        <w:rPr>
          <w:color w:val="000000" w:themeColor="text1"/>
        </w:rPr>
        <w:t>Объекты, на которые распространяется авторское право.</w:t>
      </w:r>
    </w:p>
    <w:p w:rsidR="000A48E3" w:rsidRPr="00F72521" w:rsidRDefault="000A48E3" w:rsidP="000A48E3">
      <w:pPr>
        <w:pStyle w:val="Style2"/>
        <w:widowControl/>
        <w:spacing w:line="240" w:lineRule="auto"/>
        <w:ind w:firstLine="709"/>
        <w:rPr>
          <w:rStyle w:val="FontStyle12"/>
          <w:rFonts w:ascii="Times New Roman" w:hAnsi="Times New Roman"/>
          <w:sz w:val="28"/>
          <w:szCs w:val="28"/>
        </w:rPr>
      </w:pPr>
      <w:r w:rsidRPr="00F72521">
        <w:rPr>
          <w:rStyle w:val="FontStyle12"/>
          <w:rFonts w:ascii="Times New Roman" w:hAnsi="Times New Roman"/>
          <w:sz w:val="28"/>
          <w:szCs w:val="28"/>
          <w:lang w:eastAsia="en-US"/>
        </w:rPr>
        <w:t xml:space="preserve">Объекты авторского права и смежных </w:t>
      </w:r>
      <w:r>
        <w:rPr>
          <w:rStyle w:val="FontStyle12"/>
          <w:rFonts w:ascii="Times New Roman" w:hAnsi="Times New Roman"/>
          <w:sz w:val="28"/>
          <w:szCs w:val="28"/>
          <w:lang w:eastAsia="en-US"/>
        </w:rPr>
        <w:t>п</w:t>
      </w:r>
      <w:r w:rsidRPr="00F72521">
        <w:rPr>
          <w:rStyle w:val="FontStyle12"/>
          <w:rFonts w:ascii="Times New Roman" w:hAnsi="Times New Roman"/>
          <w:sz w:val="28"/>
          <w:szCs w:val="28"/>
          <w:lang w:eastAsia="en-US"/>
        </w:rPr>
        <w:t xml:space="preserve">рав (литературные, художественные, научные произведения, компьютерные программы, базы данных, музыкальные произведения, исполнительская деятельность артистов, аудио- и видеозаписи, радио- и телевизионные передачи и др.). </w:t>
      </w:r>
      <w:r w:rsidRPr="00F72521">
        <w:rPr>
          <w:rStyle w:val="FontStyle12"/>
          <w:rFonts w:ascii="Times New Roman" w:hAnsi="Times New Roman"/>
          <w:sz w:val="28"/>
          <w:szCs w:val="28"/>
        </w:rPr>
        <w:t>Авторское право распространяется как на обнародованные, так и на необнародованные произведения, существующие в какой-либо объективной форме.</w:t>
      </w:r>
    </w:p>
    <w:p w:rsidR="000A48E3" w:rsidRPr="00F72521" w:rsidRDefault="000A48E3" w:rsidP="000A48E3">
      <w:pPr>
        <w:pStyle w:val="Style4"/>
        <w:widowControl/>
        <w:numPr>
          <w:ilvl w:val="6"/>
          <w:numId w:val="13"/>
        </w:numPr>
        <w:tabs>
          <w:tab w:val="left" w:pos="690"/>
        </w:tabs>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lang w:eastAsia="en-US"/>
        </w:rPr>
        <w:t>Произведения</w:t>
      </w:r>
    </w:p>
    <w:p w:rsidR="000A48E3" w:rsidRPr="00F72521" w:rsidRDefault="000A48E3" w:rsidP="000A48E3">
      <w:pPr>
        <w:pStyle w:val="Style4"/>
        <w:widowControl/>
        <w:numPr>
          <w:ilvl w:val="0"/>
          <w:numId w:val="14"/>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литературные (включая компьютерные программы и базы данных);</w:t>
      </w:r>
    </w:p>
    <w:p w:rsidR="000A48E3" w:rsidRPr="00F72521" w:rsidRDefault="000A48E3" w:rsidP="000A48E3">
      <w:pPr>
        <w:pStyle w:val="Style4"/>
        <w:widowControl/>
        <w:numPr>
          <w:ilvl w:val="0"/>
          <w:numId w:val="14"/>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научные (статьи, монографии, отчеты);</w:t>
      </w:r>
    </w:p>
    <w:p w:rsidR="000A48E3" w:rsidRPr="00F72521" w:rsidRDefault="000A48E3" w:rsidP="000A48E3">
      <w:pPr>
        <w:pStyle w:val="Style4"/>
        <w:widowControl/>
        <w:numPr>
          <w:ilvl w:val="0"/>
          <w:numId w:val="14"/>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драматические и музыкально-драматические, сценарные;</w:t>
      </w:r>
    </w:p>
    <w:p w:rsidR="000A48E3" w:rsidRPr="00F72521" w:rsidRDefault="000A48E3" w:rsidP="000A48E3">
      <w:pPr>
        <w:pStyle w:val="Style4"/>
        <w:widowControl/>
        <w:numPr>
          <w:ilvl w:val="0"/>
          <w:numId w:val="14"/>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хореографические и пантомимы;</w:t>
      </w:r>
    </w:p>
    <w:p w:rsidR="000A48E3" w:rsidRPr="00F72521" w:rsidRDefault="000A48E3" w:rsidP="000A48E3">
      <w:pPr>
        <w:pStyle w:val="Style4"/>
        <w:widowControl/>
        <w:numPr>
          <w:ilvl w:val="0"/>
          <w:numId w:val="14"/>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музыкальные с текстом или без текста;</w:t>
      </w:r>
    </w:p>
    <w:p w:rsidR="000A48E3" w:rsidRPr="00F72521" w:rsidRDefault="000A48E3" w:rsidP="000A48E3">
      <w:pPr>
        <w:pStyle w:val="Style4"/>
        <w:widowControl/>
        <w:numPr>
          <w:ilvl w:val="0"/>
          <w:numId w:val="14"/>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аудиовизуальные;</w:t>
      </w:r>
    </w:p>
    <w:p w:rsidR="000A48E3" w:rsidRPr="00F72521" w:rsidRDefault="000A48E3" w:rsidP="000A48E3">
      <w:pPr>
        <w:pStyle w:val="Style4"/>
        <w:widowControl/>
        <w:numPr>
          <w:ilvl w:val="0"/>
          <w:numId w:val="14"/>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живописи, скульптуры и другие изобразительного искусства;</w:t>
      </w:r>
    </w:p>
    <w:p w:rsidR="000A48E3" w:rsidRPr="00F72521" w:rsidRDefault="000A48E3" w:rsidP="000A48E3">
      <w:pPr>
        <w:pStyle w:val="Style4"/>
        <w:widowControl/>
        <w:numPr>
          <w:ilvl w:val="0"/>
          <w:numId w:val="14"/>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декоративно-прикладного искусства;</w:t>
      </w:r>
    </w:p>
    <w:p w:rsidR="000A48E3" w:rsidRPr="00F72521" w:rsidRDefault="000A48E3" w:rsidP="000A48E3">
      <w:pPr>
        <w:pStyle w:val="Style4"/>
        <w:widowControl/>
        <w:numPr>
          <w:ilvl w:val="0"/>
          <w:numId w:val="14"/>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архитектуры, градостроительства и садово-паркового искусства;</w:t>
      </w:r>
    </w:p>
    <w:p w:rsidR="000A48E3" w:rsidRPr="00F72521" w:rsidRDefault="000A48E3" w:rsidP="000A48E3">
      <w:pPr>
        <w:pStyle w:val="Style4"/>
        <w:widowControl/>
        <w:numPr>
          <w:ilvl w:val="0"/>
          <w:numId w:val="14"/>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фотографические;</w:t>
      </w:r>
    </w:p>
    <w:p w:rsidR="000A48E3" w:rsidRPr="00F72521" w:rsidRDefault="000A48E3" w:rsidP="000A48E3">
      <w:pPr>
        <w:pStyle w:val="Style4"/>
        <w:widowControl/>
        <w:numPr>
          <w:ilvl w:val="0"/>
          <w:numId w:val="14"/>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карты, планы, эскизы и иные, относящиеся к архитектуре, географии, топографии, другим наукам и технике;</w:t>
      </w:r>
    </w:p>
    <w:p w:rsidR="000A48E3" w:rsidRPr="00F72521" w:rsidRDefault="000A48E3" w:rsidP="000A48E3">
      <w:pPr>
        <w:pStyle w:val="Style4"/>
        <w:widowControl/>
        <w:numPr>
          <w:ilvl w:val="0"/>
          <w:numId w:val="14"/>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другие произведения.</w:t>
      </w:r>
    </w:p>
    <w:p w:rsidR="000A48E3" w:rsidRPr="00F72521" w:rsidRDefault="000A48E3" w:rsidP="000A48E3">
      <w:pPr>
        <w:pStyle w:val="Style4"/>
        <w:widowControl/>
        <w:tabs>
          <w:tab w:val="left" w:pos="720"/>
        </w:tabs>
        <w:spacing w:line="240" w:lineRule="auto"/>
        <w:ind w:firstLine="709"/>
        <w:jc w:val="both"/>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en-US" w:eastAsia="en-US"/>
        </w:rPr>
        <w:t>2.</w:t>
      </w:r>
      <w:r w:rsidRPr="00F72521">
        <w:rPr>
          <w:rStyle w:val="FontStyle12"/>
          <w:rFonts w:ascii="Times New Roman" w:hAnsi="Times New Roman" w:cs="Times New Roman"/>
          <w:sz w:val="28"/>
          <w:szCs w:val="28"/>
          <w:lang w:eastAsia="en-US"/>
        </w:rPr>
        <w:t>Производные произведении</w:t>
      </w:r>
    </w:p>
    <w:p w:rsidR="000A48E3" w:rsidRPr="00F72521" w:rsidRDefault="000A48E3" w:rsidP="000A48E3">
      <w:pPr>
        <w:pStyle w:val="Style3"/>
        <w:widowControl/>
        <w:numPr>
          <w:ilvl w:val="0"/>
          <w:numId w:val="15"/>
        </w:numPr>
        <w:ind w:left="0" w:firstLine="709"/>
        <w:rPr>
          <w:rStyle w:val="FontStyle12"/>
          <w:rFonts w:ascii="Times New Roman" w:hAnsi="Times New Roman" w:cs="Times New Roman"/>
          <w:sz w:val="28"/>
          <w:szCs w:val="28"/>
        </w:rPr>
      </w:pPr>
      <w:r w:rsidRPr="00F72521">
        <w:rPr>
          <w:rStyle w:val="FontStyle12"/>
          <w:rFonts w:ascii="Times New Roman" w:hAnsi="Times New Roman" w:cs="Times New Roman"/>
          <w:sz w:val="28"/>
          <w:szCs w:val="28"/>
        </w:rPr>
        <w:t>переводы, обработки, инсценировки, музыкальные аранжировки, обзоры.аннотации, рефераты;</w:t>
      </w:r>
    </w:p>
    <w:p w:rsidR="000A48E3" w:rsidRPr="00F72521" w:rsidRDefault="000A48E3" w:rsidP="000A48E3">
      <w:pPr>
        <w:pStyle w:val="Style4"/>
        <w:widowControl/>
        <w:numPr>
          <w:ilvl w:val="0"/>
          <w:numId w:val="15"/>
        </w:numPr>
        <w:tabs>
          <w:tab w:val="left" w:pos="705"/>
        </w:tabs>
        <w:spacing w:line="240" w:lineRule="auto"/>
        <w:ind w:left="0" w:firstLine="709"/>
        <w:jc w:val="both"/>
        <w:rPr>
          <w:rStyle w:val="FontStyle12"/>
          <w:rFonts w:ascii="Times New Roman" w:hAnsi="Times New Roman" w:cs="Times New Roman"/>
          <w:sz w:val="28"/>
          <w:szCs w:val="28"/>
        </w:rPr>
      </w:pPr>
      <w:r w:rsidRPr="00F72521">
        <w:rPr>
          <w:rStyle w:val="FontStyle12"/>
          <w:rFonts w:ascii="Times New Roman" w:hAnsi="Times New Roman" w:cs="Times New Roman"/>
          <w:sz w:val="28"/>
          <w:szCs w:val="28"/>
          <w:lang w:eastAsia="en-US"/>
        </w:rPr>
        <w:t xml:space="preserve">сборники произведений: энциклопедии, антологии, атласы </w:t>
      </w:r>
      <w:r w:rsidRPr="00F72521">
        <w:rPr>
          <w:rStyle w:val="FontStyle12"/>
          <w:rFonts w:ascii="Times New Roman" w:hAnsi="Times New Roman" w:cs="Times New Roman"/>
          <w:sz w:val="28"/>
          <w:szCs w:val="28"/>
        </w:rPr>
        <w:t>и другие составные произведения как результат творческого труда.</w:t>
      </w:r>
    </w:p>
    <w:p w:rsidR="000A48E3" w:rsidRPr="00F72521" w:rsidRDefault="000A48E3" w:rsidP="000A48E3">
      <w:pPr>
        <w:pStyle w:val="Style4"/>
        <w:widowControl/>
        <w:tabs>
          <w:tab w:val="left" w:pos="705"/>
        </w:tabs>
        <w:spacing w:line="240" w:lineRule="auto"/>
        <w:ind w:firstLine="709"/>
        <w:jc w:val="both"/>
        <w:rPr>
          <w:rStyle w:val="FontStyle12"/>
          <w:rFonts w:ascii="Times New Roman" w:hAnsi="Times New Roman" w:cs="Times New Roman"/>
          <w:sz w:val="28"/>
          <w:szCs w:val="28"/>
          <w:lang w:eastAsia="en-US"/>
        </w:rPr>
      </w:pPr>
      <w:r>
        <w:rPr>
          <w:rStyle w:val="FontStyle12"/>
          <w:rFonts w:ascii="Times New Roman" w:hAnsi="Times New Roman" w:cs="Times New Roman"/>
          <w:sz w:val="28"/>
          <w:szCs w:val="28"/>
          <w:lang w:eastAsia="en-US"/>
        </w:rPr>
        <w:t>3.</w:t>
      </w:r>
      <w:r w:rsidRPr="00F72521">
        <w:rPr>
          <w:rStyle w:val="FontStyle12"/>
          <w:rFonts w:ascii="Times New Roman" w:hAnsi="Times New Roman" w:cs="Times New Roman"/>
          <w:sz w:val="28"/>
          <w:szCs w:val="28"/>
          <w:lang w:eastAsia="en-US"/>
        </w:rPr>
        <w:t>Компьютерные программы (все виды программ)</w:t>
      </w:r>
    </w:p>
    <w:p w:rsidR="000A48E3" w:rsidRPr="00F72521" w:rsidRDefault="000A48E3" w:rsidP="000A48E3">
      <w:pPr>
        <w:pStyle w:val="Style4"/>
        <w:widowControl/>
        <w:numPr>
          <w:ilvl w:val="0"/>
          <w:numId w:val="16"/>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прикладные программы и операционные системы на любом языке и в любой форме, включая исходный текст и объектный код.</w:t>
      </w:r>
    </w:p>
    <w:p w:rsidR="000A48E3" w:rsidRPr="00F72521" w:rsidRDefault="000A48E3" w:rsidP="000A48E3">
      <w:pPr>
        <w:pStyle w:val="Style4"/>
        <w:widowControl/>
        <w:numPr>
          <w:ilvl w:val="0"/>
          <w:numId w:val="16"/>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rsidR="000A48E3" w:rsidRPr="00F72521" w:rsidRDefault="000A48E3" w:rsidP="000A48E3">
      <w:pPr>
        <w:pStyle w:val="Style3"/>
        <w:widowControl/>
        <w:ind w:firstLine="709"/>
        <w:rPr>
          <w:rStyle w:val="FontStyle12"/>
          <w:rFonts w:ascii="Times New Roman" w:hAnsi="Times New Roman" w:cs="Times New Roman"/>
          <w:sz w:val="28"/>
          <w:szCs w:val="28"/>
        </w:rPr>
      </w:pPr>
      <w:r>
        <w:rPr>
          <w:rStyle w:val="FontStyle12"/>
          <w:rFonts w:ascii="Times New Roman" w:hAnsi="Times New Roman" w:cs="Times New Roman"/>
          <w:sz w:val="28"/>
          <w:szCs w:val="28"/>
        </w:rPr>
        <w:t xml:space="preserve">Авторские </w:t>
      </w:r>
      <w:r>
        <w:rPr>
          <w:rStyle w:val="FontStyle12"/>
          <w:rFonts w:ascii="Times New Roman" w:hAnsi="Times New Roman" w:cs="Times New Roman"/>
          <w:sz w:val="28"/>
          <w:szCs w:val="28"/>
          <w:lang w:val="ru-RU"/>
        </w:rPr>
        <w:t>п</w:t>
      </w:r>
      <w:r w:rsidRPr="00F72521">
        <w:rPr>
          <w:rStyle w:val="FontStyle12"/>
          <w:rFonts w:ascii="Times New Roman" w:hAnsi="Times New Roman" w:cs="Times New Roman"/>
          <w:sz w:val="28"/>
          <w:szCs w:val="28"/>
        </w:rPr>
        <w:t>рава распространяются на:</w:t>
      </w:r>
    </w:p>
    <w:p w:rsidR="000A48E3" w:rsidRPr="00F72521" w:rsidRDefault="000A48E3" w:rsidP="000A48E3">
      <w:pPr>
        <w:pStyle w:val="Style4"/>
        <w:widowControl/>
        <w:numPr>
          <w:ilvl w:val="0"/>
          <w:numId w:val="16"/>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rsidR="000A48E3" w:rsidRPr="00F72521" w:rsidRDefault="000A48E3" w:rsidP="000A48E3">
      <w:pPr>
        <w:pStyle w:val="Style4"/>
        <w:widowControl/>
        <w:numPr>
          <w:ilvl w:val="0"/>
          <w:numId w:val="16"/>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rsidR="000A48E3" w:rsidRPr="00F72521" w:rsidRDefault="000A48E3" w:rsidP="000A48E3">
      <w:pPr>
        <w:pStyle w:val="Style4"/>
        <w:widowControl/>
        <w:numPr>
          <w:ilvl w:val="0"/>
          <w:numId w:val="16"/>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 xml:space="preserve">произведения авторов- фаж дан других государств (и их правопреемников), обнародованные (либо необнародованные, но находящиеся в какой-либо </w:t>
      </w:r>
      <w:r w:rsidRPr="00F72521">
        <w:rPr>
          <w:rStyle w:val="FontStyle12"/>
          <w:rFonts w:ascii="Times New Roman" w:hAnsi="Times New Roman" w:cs="Times New Roman"/>
          <w:sz w:val="28"/>
          <w:szCs w:val="28"/>
        </w:rPr>
        <w:lastRenderedPageBreak/>
        <w:t>объективной форме) за пределами РБ - в соответствии с международными договорами РБ.</w:t>
      </w:r>
    </w:p>
    <w:p w:rsidR="000A48E3" w:rsidRPr="00F72521" w:rsidRDefault="000A48E3" w:rsidP="000A48E3">
      <w:pPr>
        <w:pStyle w:val="Style2"/>
        <w:widowControl/>
        <w:spacing w:line="240" w:lineRule="auto"/>
        <w:ind w:firstLine="709"/>
        <w:rPr>
          <w:rStyle w:val="FontStyle12"/>
          <w:rFonts w:ascii="Times New Roman" w:hAnsi="Times New Roman"/>
          <w:sz w:val="28"/>
          <w:szCs w:val="28"/>
        </w:rPr>
      </w:pPr>
      <w:r w:rsidRPr="00F72521">
        <w:rPr>
          <w:rStyle w:val="FontStyle12"/>
          <w:rFonts w:ascii="Times New Roman" w:hAnsi="Times New Roman"/>
          <w:sz w:val="28"/>
          <w:szCs w:val="28"/>
        </w:rPr>
        <w:t>Авторское право не распространяется на идеи, методы, процессы, системы, способы, концепции, принципы, открытия, факты.</w:t>
      </w:r>
    </w:p>
    <w:p w:rsidR="000A48E3" w:rsidRDefault="000A48E3" w:rsidP="000A48E3">
      <w:pPr>
        <w:pStyle w:val="Style2"/>
        <w:widowControl/>
        <w:spacing w:line="240" w:lineRule="auto"/>
        <w:ind w:firstLine="709"/>
        <w:rPr>
          <w:rStyle w:val="FontStyle12"/>
          <w:rFonts w:ascii="Times New Roman" w:hAnsi="Times New Roman"/>
          <w:sz w:val="28"/>
          <w:szCs w:val="28"/>
        </w:rPr>
      </w:pPr>
      <w:r w:rsidRPr="00F72521">
        <w:rPr>
          <w:rStyle w:val="FontStyle12"/>
          <w:rFonts w:ascii="Times New Roman" w:hAnsi="Times New Roman"/>
          <w:sz w:val="28"/>
          <w:szCs w:val="28"/>
        </w:rPr>
        <w:t>Авторское право на произведение не связано с правом собственности на материальный объект, в котором произведение выражено.</w:t>
      </w:r>
    </w:p>
    <w:p w:rsidR="000A48E3" w:rsidRPr="00F72521" w:rsidRDefault="000A48E3" w:rsidP="000A48E3">
      <w:pPr>
        <w:pStyle w:val="Style2"/>
        <w:widowControl/>
        <w:spacing w:line="240" w:lineRule="auto"/>
        <w:ind w:firstLine="851"/>
        <w:rPr>
          <w:rStyle w:val="FontStyle12"/>
          <w:rFonts w:ascii="Times New Roman" w:hAnsi="Times New Roman"/>
          <w:sz w:val="28"/>
          <w:szCs w:val="28"/>
        </w:rPr>
      </w:pPr>
      <w:r w:rsidRPr="00F72521">
        <w:rPr>
          <w:rStyle w:val="FontStyle12"/>
          <w:rFonts w:ascii="Times New Roman" w:hAnsi="Times New Roman"/>
          <w:sz w:val="28"/>
          <w:szCs w:val="28"/>
        </w:rPr>
        <w:t>Личные неимущественные права:</w:t>
      </w:r>
    </w:p>
    <w:p w:rsidR="000A48E3" w:rsidRPr="00F72521" w:rsidRDefault="000A48E3" w:rsidP="000A48E3">
      <w:pPr>
        <w:pStyle w:val="Style5"/>
        <w:widowControl/>
        <w:numPr>
          <w:ilvl w:val="0"/>
          <w:numId w:val="18"/>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rPr>
        <w:t>признаваться автором произведения (право авторства);</w:t>
      </w:r>
    </w:p>
    <w:p w:rsidR="000A48E3" w:rsidRPr="00F72521" w:rsidRDefault="000A48E3" w:rsidP="000A48E3">
      <w:pPr>
        <w:pStyle w:val="Style5"/>
        <w:widowControl/>
        <w:numPr>
          <w:ilvl w:val="0"/>
          <w:numId w:val="18"/>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rsidR="000A48E3" w:rsidRPr="00F72521" w:rsidRDefault="000A48E3" w:rsidP="000A48E3">
      <w:pPr>
        <w:pStyle w:val="Style5"/>
        <w:widowControl/>
        <w:numPr>
          <w:ilvl w:val="0"/>
          <w:numId w:val="18"/>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rPr>
        <w:t>обнародовать или разрешать обнародовать произведение в любой форме (право на обнародование), включая право на отзыв;</w:t>
      </w:r>
    </w:p>
    <w:p w:rsidR="000A48E3" w:rsidRPr="00F72521" w:rsidRDefault="000A48E3" w:rsidP="000A48E3">
      <w:pPr>
        <w:pStyle w:val="Style5"/>
        <w:widowControl/>
        <w:numPr>
          <w:ilvl w:val="0"/>
          <w:numId w:val="18"/>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lang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rsidR="000A48E3" w:rsidRDefault="000A48E3" w:rsidP="000A48E3">
      <w:pPr>
        <w:pStyle w:val="Style2"/>
        <w:widowControl/>
        <w:spacing w:line="240" w:lineRule="auto"/>
        <w:ind w:firstLine="851"/>
        <w:rPr>
          <w:rFonts w:ascii="Times New Roman" w:hAnsi="Times New Roman"/>
          <w:b/>
          <w:color w:val="000000" w:themeColor="text1"/>
          <w:sz w:val="28"/>
          <w:szCs w:val="28"/>
        </w:rPr>
      </w:pPr>
      <w:r w:rsidRPr="00F72521">
        <w:rPr>
          <w:rStyle w:val="FontStyle12"/>
          <w:rFonts w:ascii="Times New Roman" w:hAnsi="Times New Roman"/>
          <w:sz w:val="28"/>
          <w:szCs w:val="28"/>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rsidR="000A48E3" w:rsidRPr="00D721CA" w:rsidRDefault="000A48E3" w:rsidP="000A48E3">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Имущественные права: исключительное право осуществлять или разрешать осуществлять следующие действия:</w:t>
      </w:r>
    </w:p>
    <w:p w:rsidR="000A48E3" w:rsidRPr="00D721CA" w:rsidRDefault="000A48E3" w:rsidP="000A48E3">
      <w:pPr>
        <w:pStyle w:val="Style7"/>
        <w:widowControl/>
        <w:numPr>
          <w:ilvl w:val="0"/>
          <w:numId w:val="19"/>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воспроизведение произведения;</w:t>
      </w:r>
    </w:p>
    <w:p w:rsidR="000A48E3" w:rsidRPr="00D721CA" w:rsidRDefault="000A48E3" w:rsidP="000A48E3">
      <w:pPr>
        <w:pStyle w:val="Style7"/>
        <w:widowControl/>
        <w:numPr>
          <w:ilvl w:val="0"/>
          <w:numId w:val="19"/>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распространение оригинала или экземпляров произведения посредством продажи, или иной передачи права собственности;</w:t>
      </w:r>
    </w:p>
    <w:p w:rsidR="000A48E3" w:rsidRPr="00D721CA" w:rsidRDefault="000A48E3" w:rsidP="000A48E3">
      <w:pPr>
        <w:pStyle w:val="Style7"/>
        <w:widowControl/>
        <w:numPr>
          <w:ilvl w:val="0"/>
          <w:numId w:val="19"/>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rsidR="000A48E3" w:rsidRPr="00D721CA" w:rsidRDefault="000A48E3" w:rsidP="000A48E3">
      <w:pPr>
        <w:pStyle w:val="Style7"/>
        <w:widowControl/>
        <w:numPr>
          <w:ilvl w:val="0"/>
          <w:numId w:val="19"/>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импорт экземпляров произведения;</w:t>
      </w:r>
    </w:p>
    <w:p w:rsidR="000A48E3" w:rsidRPr="00D721CA" w:rsidRDefault="000A48E3" w:rsidP="000A48E3">
      <w:pPr>
        <w:pStyle w:val="Style7"/>
        <w:widowControl/>
        <w:numPr>
          <w:ilvl w:val="0"/>
          <w:numId w:val="19"/>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публичный показ оригинала или экземпляра произведения;</w:t>
      </w:r>
    </w:p>
    <w:p w:rsidR="000A48E3" w:rsidRPr="00D721CA" w:rsidRDefault="000A48E3" w:rsidP="000A48E3">
      <w:pPr>
        <w:pStyle w:val="Style7"/>
        <w:widowControl/>
        <w:numPr>
          <w:ilvl w:val="0"/>
          <w:numId w:val="19"/>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публичное исполнение произведения;</w:t>
      </w:r>
    </w:p>
    <w:p w:rsidR="000A48E3" w:rsidRPr="00D721CA" w:rsidRDefault="000A48E3" w:rsidP="000A48E3">
      <w:pPr>
        <w:pStyle w:val="Style7"/>
        <w:widowControl/>
        <w:numPr>
          <w:ilvl w:val="0"/>
          <w:numId w:val="19"/>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передачу произведения в эфир;</w:t>
      </w:r>
    </w:p>
    <w:p w:rsidR="000A48E3" w:rsidRPr="00D721CA" w:rsidRDefault="000A48E3" w:rsidP="000A48E3">
      <w:pPr>
        <w:pStyle w:val="Style7"/>
        <w:widowControl/>
        <w:numPr>
          <w:ilvl w:val="0"/>
          <w:numId w:val="19"/>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иное сообщение произведения для всеобщего сведения;</w:t>
      </w:r>
    </w:p>
    <w:p w:rsidR="000A48E3" w:rsidRPr="00D721CA" w:rsidRDefault="000A48E3" w:rsidP="000A48E3">
      <w:pPr>
        <w:pStyle w:val="Style7"/>
        <w:widowControl/>
        <w:numPr>
          <w:ilvl w:val="0"/>
          <w:numId w:val="19"/>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перевод произведения на другой язык;</w:t>
      </w:r>
    </w:p>
    <w:p w:rsidR="000A48E3" w:rsidRPr="008D396A" w:rsidRDefault="000A48E3" w:rsidP="000A48E3">
      <w:pPr>
        <w:pStyle w:val="Style7"/>
        <w:widowControl/>
        <w:numPr>
          <w:ilvl w:val="0"/>
          <w:numId w:val="19"/>
        </w:numPr>
        <w:tabs>
          <w:tab w:val="left" w:pos="1134"/>
        </w:tabs>
        <w:spacing w:line="240" w:lineRule="auto"/>
        <w:ind w:left="0" w:firstLine="709"/>
        <w:rPr>
          <w:rStyle w:val="FontStyle12"/>
          <w:rFonts w:ascii="Times New Roman" w:eastAsiaTheme="majorEastAsia" w:hAnsi="Times New Roman"/>
          <w:color w:val="000000" w:themeColor="text1"/>
          <w:sz w:val="28"/>
          <w:szCs w:val="28"/>
        </w:rPr>
      </w:pPr>
      <w:r w:rsidRPr="00D721CA">
        <w:rPr>
          <w:rStyle w:val="FontStyle12"/>
          <w:rFonts w:ascii="Times New Roman" w:hAnsi="Times New Roman"/>
          <w:sz w:val="28"/>
          <w:szCs w:val="28"/>
        </w:rPr>
        <w:t>переделку или иную переработку произведения.</w:t>
      </w:r>
    </w:p>
    <w:p w:rsidR="000A48E3" w:rsidRPr="008D396A" w:rsidRDefault="000A48E3" w:rsidP="000A48E3">
      <w:pPr>
        <w:pStyle w:val="Style7"/>
        <w:widowControl/>
        <w:tabs>
          <w:tab w:val="left" w:pos="1134"/>
        </w:tabs>
        <w:spacing w:line="240" w:lineRule="auto"/>
        <w:ind w:firstLine="709"/>
        <w:rPr>
          <w:rStyle w:val="FontStyle12"/>
          <w:rFonts w:ascii="Times New Roman" w:eastAsiaTheme="majorEastAsia" w:hAnsi="Times New Roman"/>
          <w:color w:val="000000" w:themeColor="text1"/>
          <w:sz w:val="28"/>
          <w:szCs w:val="28"/>
        </w:rPr>
      </w:pPr>
      <w:r w:rsidRPr="008D396A">
        <w:rPr>
          <w:rStyle w:val="FontStyle12"/>
          <w:rFonts w:ascii="Times New Roman" w:eastAsiaTheme="majorEastAsia" w:hAnsi="Times New Roman"/>
          <w:sz w:val="28"/>
          <w:szCs w:val="28"/>
          <w:lang w:eastAsia="ru-RU"/>
        </w:rPr>
        <w:t>Срок действия авторского права.</w:t>
      </w:r>
    </w:p>
    <w:p w:rsidR="000A48E3" w:rsidRPr="00D721CA" w:rsidRDefault="000A48E3" w:rsidP="000A48E3">
      <w:pPr>
        <w:pStyle w:val="Style7"/>
        <w:widowControl/>
        <w:numPr>
          <w:ilvl w:val="0"/>
          <w:numId w:val="20"/>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eastAsiaTheme="majorEastAsia" w:hAnsi="Times New Roman"/>
          <w:color w:val="000000" w:themeColor="text1"/>
          <w:sz w:val="28"/>
          <w:szCs w:val="28"/>
        </w:rPr>
        <w:t>Право авторства, право на имя и право на</w:t>
      </w:r>
      <w:r>
        <w:rPr>
          <w:rStyle w:val="FontStyle12"/>
          <w:rFonts w:ascii="Times New Roman" w:eastAsiaTheme="majorEastAsia" w:hAnsi="Times New Roman"/>
          <w:color w:val="000000" w:themeColor="text1"/>
          <w:sz w:val="28"/>
          <w:szCs w:val="28"/>
        </w:rPr>
        <w:t xml:space="preserve"> защиту репутации автора охраня</w:t>
      </w:r>
      <w:r w:rsidRPr="00D721CA">
        <w:rPr>
          <w:rStyle w:val="FontStyle12"/>
          <w:rFonts w:ascii="Times New Roman" w:eastAsiaTheme="majorEastAsia" w:hAnsi="Times New Roman"/>
          <w:color w:val="000000" w:themeColor="text1"/>
          <w:sz w:val="28"/>
          <w:szCs w:val="28"/>
        </w:rPr>
        <w:t>ются бессрочно. Имущественные права действуют в течение всей жизни автора (соавторов)</w:t>
      </w:r>
      <w:r>
        <w:rPr>
          <w:rStyle w:val="FontStyle12"/>
          <w:rFonts w:ascii="Times New Roman" w:eastAsiaTheme="majorEastAsia" w:hAnsi="Times New Roman"/>
          <w:color w:val="000000" w:themeColor="text1"/>
          <w:sz w:val="28"/>
          <w:szCs w:val="28"/>
        </w:rPr>
        <w:t>. И</w:t>
      </w:r>
      <w:r w:rsidRPr="00D721CA">
        <w:rPr>
          <w:rStyle w:val="FontStyle12"/>
          <w:rFonts w:ascii="Times New Roman" w:eastAsiaTheme="majorEastAsia" w:hAnsi="Times New Roman"/>
          <w:color w:val="000000" w:themeColor="text1"/>
          <w:sz w:val="28"/>
          <w:szCs w:val="28"/>
        </w:rPr>
        <w:t xml:space="preserve"> 50</w:t>
      </w:r>
      <w:r>
        <w:rPr>
          <w:rStyle w:val="FontStyle12"/>
          <w:rFonts w:ascii="Times New Roman" w:eastAsiaTheme="majorEastAsia" w:hAnsi="Times New Roman"/>
          <w:color w:val="000000" w:themeColor="text1"/>
          <w:sz w:val="28"/>
          <w:szCs w:val="28"/>
        </w:rPr>
        <w:t xml:space="preserve"> лет</w:t>
      </w:r>
      <w:r w:rsidRPr="00D721CA">
        <w:rPr>
          <w:rStyle w:val="FontStyle12"/>
          <w:rFonts w:ascii="Times New Roman" w:eastAsiaTheme="majorEastAsia" w:hAnsi="Times New Roman"/>
          <w:color w:val="000000" w:themeColor="text1"/>
          <w:sz w:val="28"/>
          <w:szCs w:val="28"/>
        </w:rPr>
        <w:t xml:space="preserve"> </w:t>
      </w:r>
      <w:r>
        <w:rPr>
          <w:rStyle w:val="FontStyle12"/>
          <w:rFonts w:ascii="Times New Roman" w:hAnsi="Times New Roman"/>
          <w:sz w:val="28"/>
          <w:szCs w:val="28"/>
        </w:rPr>
        <w:t>а</w:t>
      </w:r>
      <w:r w:rsidRPr="00D721CA">
        <w:rPr>
          <w:rStyle w:val="FontStyle12"/>
          <w:rFonts w:ascii="Times New Roman" w:hAnsi="Times New Roman"/>
          <w:sz w:val="28"/>
          <w:szCs w:val="28"/>
        </w:rPr>
        <w:t>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w:t>
      </w:r>
      <w:proofErr w:type="spellStart"/>
      <w:r w:rsidRPr="00D721CA">
        <w:rPr>
          <w:rStyle w:val="FontStyle12"/>
          <w:rFonts w:ascii="Times New Roman" w:hAnsi="Times New Roman"/>
          <w:sz w:val="28"/>
          <w:szCs w:val="28"/>
        </w:rPr>
        <w:t>составительство</w:t>
      </w:r>
      <w:proofErr w:type="spellEnd"/>
      <w:r w:rsidRPr="00D721CA">
        <w:rPr>
          <w:rStyle w:val="FontStyle12"/>
          <w:rFonts w:ascii="Times New Roman" w:hAnsi="Times New Roman"/>
          <w:sz w:val="28"/>
          <w:szCs w:val="28"/>
        </w:rPr>
        <w:t>).</w:t>
      </w:r>
    </w:p>
    <w:p w:rsidR="000A48E3" w:rsidRPr="00D721CA" w:rsidRDefault="000A48E3" w:rsidP="000A48E3">
      <w:pPr>
        <w:pStyle w:val="Style7"/>
        <w:widowControl/>
        <w:numPr>
          <w:ilvl w:val="0"/>
          <w:numId w:val="20"/>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Составитель пользуется авторским правом при условии соблюдения им прав авторов каждого из произведений, включенных в составное.</w:t>
      </w:r>
    </w:p>
    <w:p w:rsidR="000A48E3" w:rsidRPr="00D721CA" w:rsidRDefault="000A48E3" w:rsidP="000A48E3">
      <w:pPr>
        <w:pStyle w:val="Style7"/>
        <w:widowControl/>
        <w:numPr>
          <w:ilvl w:val="0"/>
          <w:numId w:val="20"/>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rsidR="000A48E3" w:rsidRPr="00D721CA" w:rsidRDefault="000A48E3" w:rsidP="000A48E3">
      <w:pPr>
        <w:pStyle w:val="Style7"/>
        <w:widowControl/>
        <w:numPr>
          <w:ilvl w:val="0"/>
          <w:numId w:val="20"/>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lastRenderedPageBreak/>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rsidR="000A48E3" w:rsidRPr="00D721CA" w:rsidRDefault="000A48E3" w:rsidP="000A48E3">
      <w:pPr>
        <w:pStyle w:val="Style7"/>
        <w:widowControl/>
        <w:numPr>
          <w:ilvl w:val="0"/>
          <w:numId w:val="20"/>
        </w:numPr>
        <w:tabs>
          <w:tab w:val="left" w:pos="1134"/>
        </w:tabs>
        <w:spacing w:line="240" w:lineRule="auto"/>
        <w:ind w:left="0" w:firstLine="709"/>
        <w:rPr>
          <w:rStyle w:val="FontStyle12"/>
          <w:rFonts w:ascii="Times New Roman" w:hAnsi="Times New Roman"/>
          <w:sz w:val="28"/>
          <w:szCs w:val="28"/>
        </w:rPr>
      </w:pPr>
      <w:r w:rsidRPr="00D721CA">
        <w:rPr>
          <w:rStyle w:val="FontStyle12"/>
          <w:rFonts w:ascii="Times New Roman" w:hAnsi="Times New Roman"/>
          <w:sz w:val="28"/>
          <w:szCs w:val="28"/>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rsidR="000A48E3" w:rsidRPr="008D396A" w:rsidRDefault="000A48E3" w:rsidP="000A48E3">
      <w:pPr>
        <w:pStyle w:val="Style7"/>
        <w:widowControl/>
        <w:numPr>
          <w:ilvl w:val="0"/>
          <w:numId w:val="20"/>
        </w:numPr>
        <w:tabs>
          <w:tab w:val="left" w:pos="1134"/>
        </w:tabs>
        <w:spacing w:line="240" w:lineRule="auto"/>
        <w:ind w:left="0" w:firstLine="709"/>
        <w:rPr>
          <w:rStyle w:val="FontStyle12"/>
          <w:rFonts w:ascii="Times New Roman" w:eastAsiaTheme="majorEastAsia" w:hAnsi="Times New Roman"/>
          <w:color w:val="000000" w:themeColor="text1"/>
          <w:sz w:val="28"/>
          <w:szCs w:val="28"/>
        </w:rPr>
      </w:pPr>
      <w:r w:rsidRPr="008D396A">
        <w:rPr>
          <w:rStyle w:val="FontStyle12"/>
          <w:rFonts w:ascii="Times New Roman" w:hAnsi="Times New Roman"/>
          <w:sz w:val="28"/>
          <w:szCs w:val="28"/>
          <w:lang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rsidR="000A48E3" w:rsidRPr="003D0D6A" w:rsidRDefault="000A48E3" w:rsidP="000A48E3">
      <w:pPr>
        <w:pStyle w:val="a"/>
        <w:ind w:left="0" w:firstLine="709"/>
        <w:rPr>
          <w:rStyle w:val="FontStyle12"/>
          <w:rFonts w:ascii="Times New Roman" w:eastAsiaTheme="majorEastAsia" w:hAnsi="Times New Roman" w:cs="Times New Roman"/>
          <w:color w:val="000000" w:themeColor="text1"/>
          <w:sz w:val="28"/>
          <w:szCs w:val="28"/>
        </w:rPr>
      </w:pPr>
      <w:r w:rsidRPr="003D0D6A">
        <w:rPr>
          <w:rStyle w:val="FontStyle12"/>
          <w:rFonts w:ascii="Times New Roman" w:eastAsiaTheme="majorEastAsia" w:hAnsi="Times New Roman" w:cs="Times New Roman"/>
          <w:color w:val="000000" w:themeColor="text1"/>
          <w:sz w:val="28"/>
          <w:szCs w:val="28"/>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rsidR="000A48E3" w:rsidRPr="003D0D6A" w:rsidRDefault="000A48E3" w:rsidP="000A48E3">
      <w:pPr>
        <w:pStyle w:val="a"/>
        <w:ind w:left="0" w:firstLine="709"/>
        <w:rPr>
          <w:rStyle w:val="FontStyle12"/>
          <w:rFonts w:ascii="Times New Roman" w:eastAsiaTheme="majorEastAsia" w:hAnsi="Times New Roman" w:cs="Times New Roman"/>
          <w:color w:val="000000" w:themeColor="text1"/>
          <w:sz w:val="28"/>
          <w:szCs w:val="28"/>
        </w:rPr>
      </w:pPr>
      <w:r w:rsidRPr="003D0D6A">
        <w:rPr>
          <w:rStyle w:val="FontStyle12"/>
          <w:rFonts w:ascii="Times New Roman" w:eastAsiaTheme="majorEastAsia" w:hAnsi="Times New Roman" w:cs="Times New Roman"/>
          <w:color w:val="000000" w:themeColor="text1"/>
          <w:sz w:val="28"/>
          <w:szCs w:val="28"/>
        </w:rPr>
        <w:t>Переход авторского права по наследству, кроме прав авторства, на имя и на защиту репутации автора без ограничения срока.</w:t>
      </w:r>
    </w:p>
    <w:p w:rsidR="000A48E3" w:rsidRPr="003D0D6A" w:rsidRDefault="000A48E3" w:rsidP="000A48E3">
      <w:pPr>
        <w:pStyle w:val="a"/>
        <w:ind w:left="0" w:firstLine="709"/>
        <w:rPr>
          <w:rStyle w:val="FontStyle12"/>
          <w:rFonts w:ascii="Times New Roman" w:eastAsiaTheme="majorEastAsia" w:hAnsi="Times New Roman" w:cs="Times New Roman"/>
          <w:b/>
          <w:color w:val="000000" w:themeColor="text1"/>
          <w:sz w:val="28"/>
          <w:szCs w:val="28"/>
        </w:rPr>
      </w:pPr>
      <w:r w:rsidRPr="003D0D6A">
        <w:rPr>
          <w:rStyle w:val="FontStyle12"/>
          <w:rFonts w:ascii="Times New Roman" w:eastAsiaTheme="majorEastAsia" w:hAnsi="Times New Roman" w:cs="Times New Roman"/>
          <w:color w:val="000000" w:themeColor="text1"/>
          <w:sz w:val="28"/>
          <w:szCs w:val="28"/>
        </w:rPr>
        <w:t>Автор вправе указать лицо, на которое он воз</w:t>
      </w:r>
      <w:r>
        <w:rPr>
          <w:rStyle w:val="FontStyle12"/>
          <w:rFonts w:ascii="Times New Roman" w:eastAsiaTheme="majorEastAsia" w:hAnsi="Times New Roman" w:cs="Times New Roman"/>
          <w:color w:val="000000" w:themeColor="text1"/>
          <w:sz w:val="28"/>
          <w:szCs w:val="28"/>
        </w:rPr>
        <w:t>лагает охрану своих личных не</w:t>
      </w:r>
      <w:r w:rsidRPr="003D0D6A">
        <w:rPr>
          <w:rStyle w:val="FontStyle12"/>
          <w:rFonts w:ascii="Times New Roman" w:eastAsiaTheme="majorEastAsia" w:hAnsi="Times New Roman" w:cs="Times New Roman"/>
          <w:color w:val="000000" w:themeColor="text1"/>
          <w:sz w:val="28"/>
          <w:szCs w:val="28"/>
        </w:rPr>
        <w:t>имущественных прав после своей смерти и осу</w:t>
      </w:r>
      <w:r>
        <w:rPr>
          <w:rStyle w:val="FontStyle12"/>
          <w:rFonts w:ascii="Times New Roman" w:eastAsiaTheme="majorEastAsia" w:hAnsi="Times New Roman" w:cs="Times New Roman"/>
          <w:color w:val="000000" w:themeColor="text1"/>
          <w:sz w:val="28"/>
          <w:szCs w:val="28"/>
        </w:rPr>
        <w:t>ществляет свои полномочия пожиз</w:t>
      </w:r>
      <w:r w:rsidRPr="003D0D6A">
        <w:rPr>
          <w:rStyle w:val="FontStyle12"/>
          <w:rFonts w:ascii="Times New Roman" w:eastAsiaTheme="majorEastAsia" w:hAnsi="Times New Roman" w:cs="Times New Roman"/>
          <w:color w:val="000000" w:themeColor="text1"/>
          <w:sz w:val="28"/>
          <w:szCs w:val="28"/>
        </w:rPr>
        <w:t>ненно. При отсутствии указаний охрана осуществ</w:t>
      </w:r>
      <w:r>
        <w:rPr>
          <w:rStyle w:val="FontStyle12"/>
          <w:rFonts w:ascii="Times New Roman" w:eastAsiaTheme="majorEastAsia" w:hAnsi="Times New Roman" w:cs="Times New Roman"/>
          <w:color w:val="000000" w:themeColor="text1"/>
          <w:sz w:val="28"/>
          <w:szCs w:val="28"/>
        </w:rPr>
        <w:t>ляется его наследниками или спе</w:t>
      </w:r>
      <w:r w:rsidRPr="003D0D6A">
        <w:rPr>
          <w:rStyle w:val="FontStyle12"/>
          <w:rFonts w:ascii="Times New Roman" w:eastAsiaTheme="majorEastAsia" w:hAnsi="Times New Roman" w:cs="Times New Roman"/>
          <w:color w:val="000000" w:themeColor="text1"/>
          <w:sz w:val="28"/>
          <w:szCs w:val="28"/>
        </w:rPr>
        <w:t>циально уполномоченным государственным органом РБ при отсутствии наследников.</w:t>
      </w:r>
    </w:p>
    <w:p w:rsidR="000A48E3" w:rsidRPr="00D721CA" w:rsidRDefault="000A48E3" w:rsidP="000A48E3">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 xml:space="preserve">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Так, авторские права детей, представленные на смотры или выставки </w:t>
      </w:r>
      <w:proofErr w:type="gramStart"/>
      <w:r w:rsidRPr="00D721CA">
        <w:rPr>
          <w:rStyle w:val="FontStyle12"/>
          <w:rFonts w:ascii="Times New Roman" w:hAnsi="Times New Roman"/>
          <w:sz w:val="28"/>
          <w:szCs w:val="28"/>
        </w:rPr>
        <w:t>детской</w:t>
      </w:r>
      <w:proofErr w:type="gramEnd"/>
      <w:r w:rsidRPr="00D721CA">
        <w:rPr>
          <w:rStyle w:val="FontStyle12"/>
          <w:rFonts w:ascii="Times New Roman" w:hAnsi="Times New Roman"/>
          <w:sz w:val="28"/>
          <w:szCs w:val="28"/>
        </w:rPr>
        <w:t xml:space="preserve"> или юношеской самодеятельности и т.д. защищаются авторским правом.</w:t>
      </w:r>
    </w:p>
    <w:p w:rsidR="000A48E3" w:rsidRPr="00D721CA" w:rsidRDefault="000A48E3" w:rsidP="000A48E3">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Но недееспособные, став субъектами авторского права, не имею;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rsidR="000A48E3" w:rsidRPr="00D721CA" w:rsidRDefault="000A48E3" w:rsidP="000A48E3">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За авторами - гражданами РБ и их правопреемниками авторское право признается на все произведения независимо от места их обнародования или нахождения в какой-либо объективной форме.</w:t>
      </w:r>
    </w:p>
    <w:p w:rsidR="000A48E3" w:rsidRPr="00D721CA" w:rsidRDefault="000A48E3" w:rsidP="000A48E3">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Лицо, обозначенное в качестве автора на оригинале или экземпляре произведения, считается его автором, если отсутствует доказательство иного.</w:t>
      </w:r>
    </w:p>
    <w:p w:rsidR="000A48E3" w:rsidRPr="00D721CA" w:rsidRDefault="000A48E3" w:rsidP="000A48E3">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Авторское право может принадлежать нескольким лицам - соавторам. Авторское право на произведение, созданное совместным творческим трудом двух или более лиц,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w:t>
      </w:r>
    </w:p>
    <w:p w:rsidR="000A48E3" w:rsidRPr="00293B9B" w:rsidRDefault="000A48E3" w:rsidP="000A48E3">
      <w:pPr>
        <w:pStyle w:val="Style2"/>
        <w:widowControl/>
        <w:spacing w:line="240" w:lineRule="auto"/>
        <w:ind w:firstLine="709"/>
        <w:rPr>
          <w:rStyle w:val="FontStyle12"/>
          <w:rFonts w:ascii="Times New Roman" w:hAnsi="Times New Roman"/>
          <w:b/>
          <w:sz w:val="28"/>
          <w:szCs w:val="28"/>
        </w:rPr>
      </w:pPr>
      <w:r w:rsidRPr="00D721CA">
        <w:rPr>
          <w:rStyle w:val="FontStyle12"/>
          <w:rFonts w:ascii="Times New Roman" w:hAnsi="Times New Roman"/>
          <w:sz w:val="28"/>
          <w:szCs w:val="28"/>
        </w:rPr>
        <w:t>Субъектами авторского права после смерти автора становятся наследники. Наследование авторских прав может происходить как по закону, так и по завещанию.</w:t>
      </w:r>
    </w:p>
    <w:p w:rsidR="000A48E3" w:rsidRPr="00D721CA" w:rsidRDefault="000A48E3" w:rsidP="000A48E3">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lastRenderedPageBreak/>
        <w:t>Авторский договор - это соглашение, в силу которого одна сторона (автор) передает или обязуется передать другой стороне (пользователю) свои права на использование произведения, а пользователь обязуется уплатить автору установленное вознаграждение за использование или предоставление такого права.</w:t>
      </w:r>
    </w:p>
    <w:p w:rsidR="000A48E3" w:rsidRPr="00D721CA" w:rsidRDefault="000A48E3" w:rsidP="000A48E3">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Выступая в качестве особого вида гражданско-правового договора, авторский договор, в свою очередь, подразделяется на ряд разновидностей, каждая из которых имеет свои особенности.</w:t>
      </w:r>
    </w:p>
    <w:p w:rsidR="000A48E3" w:rsidRPr="00293B9B" w:rsidRDefault="000A48E3" w:rsidP="000A48E3">
      <w:pPr>
        <w:pStyle w:val="Style2"/>
        <w:widowControl/>
        <w:spacing w:line="240" w:lineRule="auto"/>
        <w:ind w:firstLine="709"/>
        <w:rPr>
          <w:rStyle w:val="FontStyle12"/>
          <w:rFonts w:ascii="Times New Roman" w:hAnsi="Times New Roman"/>
          <w:b/>
          <w:sz w:val="28"/>
          <w:szCs w:val="28"/>
        </w:rPr>
      </w:pPr>
      <w:r w:rsidRPr="00D721CA">
        <w:rPr>
          <w:rStyle w:val="FontStyle12"/>
          <w:rFonts w:ascii="Times New Roman" w:hAnsi="Times New Roman"/>
          <w:sz w:val="28"/>
          <w:szCs w:val="28"/>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другие авторские договоры.</w:t>
      </w:r>
    </w:p>
    <w:p w:rsidR="000A48E3" w:rsidRPr="00D721CA" w:rsidRDefault="000A48E3" w:rsidP="000A48E3">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другие авторские договоры.</w:t>
      </w:r>
    </w:p>
    <w:p w:rsidR="000A48E3" w:rsidRPr="00D721CA" w:rsidRDefault="000A48E3" w:rsidP="000A48E3">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Постановочный договор заключается тогда, когда основным способом использования произведения является его публичное исполнение. Его предметом могут быть драматические произведения, музыка или либретто оперы, балета, оперетты, музыка к драматическому спектаклю и т.п., которые используются театрально-зрелищными организациями (театрами, филармониями, цирками, концертными организациями и т.д.) путем постановки на сцене. В настоящее время постановочный договор должен заключаться пользователями в отношении как необнародованных, так и обнародованных произведений.</w:t>
      </w:r>
    </w:p>
    <w:p w:rsidR="000A48E3" w:rsidRPr="00D721CA" w:rsidRDefault="000A48E3" w:rsidP="000A48E3">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Сценарный договор - это договор, который регламентирует отношения, связанные с использованием текста, по которому снимается кинофильм, телефильм, делается радио- или телепередача, проводится массово-зрелищное мероприятие и т.д. Сценарный договор близок к постановочному договору, из рамок которого он постепенно выделился в самостоятельный вид. Их основное различие заключается в том, что литературный сценарий в отличие, например, от драматического произведения используется не в своем неизменном виде, а служит основой для создания более приближенного к нуждам кинематографа, телевидения или радио режиссерского сценария, по которому, собственно, и ставится фильм или делается передача. В этом смысле сценарный договор предполагает, что произведение (сценарий) может быть использовано в измененном виде.</w:t>
      </w:r>
    </w:p>
    <w:p w:rsidR="000A48E3" w:rsidRPr="00D721CA" w:rsidRDefault="000A48E3" w:rsidP="000A48E3">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lastRenderedPageBreak/>
        <w:t xml:space="preserve">Договор о депонировании рукописи регулирует условия и порядок обнародования и последующего использования произведения, которое помещается на хранение в специальный информационный </w:t>
      </w:r>
      <w:proofErr w:type="spellStart"/>
      <w:r w:rsidRPr="00D721CA">
        <w:rPr>
          <w:rStyle w:val="FontStyle12"/>
          <w:rFonts w:ascii="Times New Roman" w:hAnsi="Times New Roman"/>
          <w:sz w:val="28"/>
          <w:szCs w:val="28"/>
        </w:rPr>
        <w:t>орган</w:t>
      </w:r>
      <w:r>
        <w:rPr>
          <w:rStyle w:val="FontStyle12"/>
          <w:rFonts w:ascii="Times New Roman" w:hAnsi="Times New Roman"/>
          <w:sz w:val="28"/>
          <w:szCs w:val="28"/>
        </w:rPr>
        <w:t>.</w:t>
      </w:r>
      <w:r w:rsidRPr="00D721CA">
        <w:rPr>
          <w:rStyle w:val="FontStyle12"/>
          <w:rFonts w:ascii="Times New Roman" w:hAnsi="Times New Roman"/>
          <w:sz w:val="28"/>
          <w:szCs w:val="28"/>
        </w:rPr>
        <w:t>Договор</w:t>
      </w:r>
      <w:proofErr w:type="spellEnd"/>
      <w:r w:rsidRPr="00D721CA">
        <w:rPr>
          <w:rStyle w:val="FontStyle12"/>
          <w:rFonts w:ascii="Times New Roman" w:hAnsi="Times New Roman"/>
          <w:sz w:val="28"/>
          <w:szCs w:val="28"/>
        </w:rPr>
        <w:t xml:space="preserve"> художественного заказа опосредует отношения, связанные с созданием произведений изобразительного искусства в ц</w:t>
      </w:r>
      <w:r>
        <w:rPr>
          <w:rStyle w:val="FontStyle12"/>
          <w:rFonts w:ascii="Times New Roman" w:hAnsi="Times New Roman"/>
          <w:sz w:val="28"/>
          <w:szCs w:val="28"/>
        </w:rPr>
        <w:t>елях их публичной демонстрации .</w:t>
      </w:r>
      <w:r w:rsidRPr="00D721CA">
        <w:rPr>
          <w:rStyle w:val="FontStyle12"/>
          <w:rFonts w:ascii="Times New Roman" w:hAnsi="Times New Roman"/>
          <w:sz w:val="28"/>
          <w:szCs w:val="28"/>
        </w:rPr>
        <w:t>Владельцы произведений (материальных носителей) вправе распоряжаться ими по своему усмотрению, но при условии уважения авторских прав создателей авторских произведений.</w:t>
      </w:r>
    </w:p>
    <w:p w:rsidR="000A48E3" w:rsidRDefault="000A48E3" w:rsidP="000A48E3">
      <w:pPr>
        <w:pStyle w:val="Style2"/>
        <w:widowControl/>
        <w:spacing w:line="240" w:lineRule="auto"/>
        <w:ind w:firstLine="709"/>
        <w:rPr>
          <w:rStyle w:val="FontStyle12"/>
          <w:rFonts w:ascii="Times New Roman" w:hAnsi="Times New Roman"/>
          <w:b/>
          <w:sz w:val="28"/>
          <w:szCs w:val="28"/>
        </w:rPr>
      </w:pPr>
      <w:r w:rsidRPr="00D721CA">
        <w:rPr>
          <w:rStyle w:val="FontStyle12"/>
          <w:rFonts w:ascii="Times New Roman" w:hAnsi="Times New Roman"/>
          <w:sz w:val="28"/>
          <w:szCs w:val="28"/>
        </w:rPr>
        <w:t>Договор об использовании в промышленности произведений декоративно-прикладного искусства имеет своей задачей урегулирование вопросов, возникающих в связи с тиражированием в промышленности оригинальных произведений декоративно-прикладного искусства. Он заключается лишь с внештатными художниками предприятий, произведения которых принимаются к использованию. Авторы получают вознаграждение как за сам факт создания произведения, принятого к использованию, так и за последующее тиражирование в зависимости от объема использования.</w:t>
      </w:r>
    </w:p>
    <w:p w:rsidR="000A48E3" w:rsidRPr="00293B9B" w:rsidRDefault="000A48E3" w:rsidP="000A48E3">
      <w:pPr>
        <w:pStyle w:val="Style2"/>
        <w:widowControl/>
        <w:spacing w:line="240" w:lineRule="auto"/>
        <w:ind w:firstLine="709"/>
        <w:rPr>
          <w:rFonts w:ascii="Times New Roman" w:hAnsi="Times New Roman"/>
          <w:b/>
          <w:sz w:val="28"/>
          <w:szCs w:val="28"/>
        </w:rPr>
      </w:pPr>
      <w:r w:rsidRPr="00D721CA">
        <w:rPr>
          <w:rFonts w:ascii="Times New Roman" w:hAnsi="Times New Roman"/>
          <w:bCs/>
          <w:sz w:val="28"/>
          <w:szCs w:val="28"/>
          <w:lang w:eastAsia="ru-RU"/>
        </w:rPr>
        <w:t>Содержание авторского договора:</w:t>
      </w:r>
    </w:p>
    <w:p w:rsidR="000A48E3" w:rsidRPr="00D721CA" w:rsidRDefault="000A48E3" w:rsidP="000A48E3">
      <w:pPr>
        <w:pStyle w:val="Style2"/>
        <w:numPr>
          <w:ilvl w:val="0"/>
          <w:numId w:val="17"/>
        </w:numPr>
        <w:spacing w:line="240" w:lineRule="auto"/>
        <w:ind w:left="0" w:firstLine="709"/>
        <w:rPr>
          <w:rFonts w:ascii="Times New Roman" w:hAnsi="Times New Roman"/>
          <w:sz w:val="28"/>
          <w:szCs w:val="28"/>
          <w:lang w:eastAsia="ru-RU"/>
        </w:rPr>
      </w:pPr>
      <w:r w:rsidRPr="00D721CA">
        <w:rPr>
          <w:rFonts w:ascii="Times New Roman" w:hAnsi="Times New Roman"/>
          <w:sz w:val="28"/>
          <w:szCs w:val="28"/>
          <w:lang w:eastAsia="ru-RU"/>
        </w:rPr>
        <w:t>авторский договор на передачу исключительных прав, разрешающий использование произведения определенным способом и в установленных пределах только лицу, которому эти права передаются;</w:t>
      </w:r>
    </w:p>
    <w:p w:rsidR="000A48E3" w:rsidRDefault="000A48E3" w:rsidP="000A48E3">
      <w:pPr>
        <w:pStyle w:val="Style2"/>
        <w:numPr>
          <w:ilvl w:val="0"/>
          <w:numId w:val="17"/>
        </w:numPr>
        <w:spacing w:line="240" w:lineRule="auto"/>
        <w:ind w:left="0" w:firstLine="709"/>
        <w:rPr>
          <w:rFonts w:ascii="Times New Roman" w:hAnsi="Times New Roman"/>
          <w:sz w:val="28"/>
          <w:szCs w:val="28"/>
          <w:lang w:eastAsia="ru-RU"/>
        </w:rPr>
      </w:pPr>
      <w:r w:rsidRPr="00D721CA">
        <w:rPr>
          <w:rFonts w:ascii="Times New Roman" w:hAnsi="Times New Roman"/>
          <w:sz w:val="28"/>
          <w:szCs w:val="28"/>
          <w:lang w:eastAsia="ru-RU"/>
        </w:rPr>
        <w:t>авторский договор на передачу неисключительных прав, разрешающий использование произведения и другим лицам, в том числе самому обладателю исключительных прав, заключившему авторский договор.</w:t>
      </w:r>
    </w:p>
    <w:p w:rsidR="000A48E3" w:rsidRDefault="000A48E3" w:rsidP="000A48E3">
      <w:pPr>
        <w:pStyle w:val="Style2"/>
        <w:spacing w:line="240" w:lineRule="auto"/>
        <w:ind w:firstLine="709"/>
        <w:rPr>
          <w:rFonts w:ascii="Times New Roman" w:hAnsi="Times New Roman"/>
          <w:sz w:val="28"/>
          <w:szCs w:val="28"/>
          <w:lang w:eastAsia="ru-RU"/>
        </w:rPr>
      </w:pPr>
      <w:r w:rsidRPr="00293B9B">
        <w:rPr>
          <w:rFonts w:ascii="Times New Roman" w:hAnsi="Times New Roman"/>
          <w:sz w:val="28"/>
          <w:szCs w:val="28"/>
          <w:lang w:eastAsia="ru-RU"/>
        </w:rPr>
        <w:t>Авторский договор заключается в письменной форме и, по желанию сторон, может быть заверен нотариально. Договор может быть изменен, прекращен или расторгнут также только письменно. В каждом отдельном случае издатель и автор выбирают и согласуют оригинальный текст авторского договора. Следует отметить, что авторский договор не обязательно представляет собой единый документ. Он может включать и различного рода дополнительные соглашения. Авторское право предусматривает возможность заключения еще одного вида договора - авторского договора заказа. По договору заказа автор обязуется создать произведение в соответствии с условиями договора и передать его заказчику. Особенность авторского договора заказа состоит в том, что заказчик обязан в счет обусловленного договором вознаграждения выплатить автору аванс. Размер, порядок и сроки выплаты аванса устанавливаются в договоре по соглашению сторон.</w:t>
      </w:r>
    </w:p>
    <w:p w:rsidR="000A48E3" w:rsidRPr="00D721CA" w:rsidRDefault="000A48E3" w:rsidP="000A48E3">
      <w:pPr>
        <w:pStyle w:val="Style2"/>
        <w:spacing w:line="240" w:lineRule="auto"/>
        <w:ind w:firstLine="709"/>
        <w:rPr>
          <w:rFonts w:ascii="Times New Roman" w:hAnsi="Times New Roman"/>
          <w:sz w:val="28"/>
          <w:szCs w:val="28"/>
          <w:lang w:eastAsia="ru-RU"/>
        </w:rPr>
      </w:pPr>
      <w:r w:rsidRPr="00D721CA">
        <w:rPr>
          <w:rFonts w:ascii="Times New Roman" w:hAnsi="Times New Roman"/>
          <w:sz w:val="28"/>
          <w:szCs w:val="28"/>
          <w:lang w:eastAsia="ru-RU"/>
        </w:rPr>
        <w:t>В соответствии с законом, авторский договор должен предусматривать следующие обязательные положения:</w:t>
      </w:r>
    </w:p>
    <w:p w:rsidR="000A48E3" w:rsidRDefault="000A48E3" w:rsidP="000A48E3">
      <w:pPr>
        <w:pStyle w:val="Style2"/>
        <w:numPr>
          <w:ilvl w:val="0"/>
          <w:numId w:val="21"/>
        </w:numPr>
        <w:spacing w:line="240" w:lineRule="auto"/>
        <w:ind w:firstLine="709"/>
        <w:rPr>
          <w:rFonts w:ascii="Times New Roman" w:hAnsi="Times New Roman"/>
          <w:sz w:val="28"/>
          <w:szCs w:val="28"/>
          <w:lang w:eastAsia="ru-RU"/>
        </w:rPr>
      </w:pPr>
      <w:r w:rsidRPr="00D721CA">
        <w:rPr>
          <w:rFonts w:ascii="Times New Roman" w:hAnsi="Times New Roman"/>
          <w:sz w:val="28"/>
          <w:szCs w:val="28"/>
          <w:lang w:eastAsia="ru-RU"/>
        </w:rPr>
        <w:t>способы использования произведения (конкретные права, передаваемые по данному договору);</w:t>
      </w:r>
    </w:p>
    <w:p w:rsidR="000A48E3" w:rsidRDefault="000A48E3" w:rsidP="000A48E3">
      <w:pPr>
        <w:pStyle w:val="Style2"/>
        <w:numPr>
          <w:ilvl w:val="0"/>
          <w:numId w:val="21"/>
        </w:numPr>
        <w:spacing w:line="240" w:lineRule="auto"/>
        <w:ind w:firstLine="709"/>
        <w:rPr>
          <w:rFonts w:ascii="Times New Roman" w:hAnsi="Times New Roman"/>
          <w:sz w:val="28"/>
          <w:szCs w:val="28"/>
          <w:lang w:eastAsia="ru-RU"/>
        </w:rPr>
      </w:pPr>
      <w:r>
        <w:rPr>
          <w:rFonts w:ascii="Times New Roman" w:hAnsi="Times New Roman"/>
          <w:sz w:val="28"/>
          <w:szCs w:val="28"/>
          <w:lang w:eastAsia="ru-RU"/>
        </w:rPr>
        <w:t>срок и территории</w:t>
      </w:r>
      <w:r w:rsidRPr="00293B9B">
        <w:rPr>
          <w:rFonts w:ascii="Times New Roman" w:hAnsi="Times New Roman"/>
          <w:sz w:val="28"/>
          <w:szCs w:val="28"/>
          <w:lang w:eastAsia="ru-RU"/>
        </w:rPr>
        <w:t>, на которые передается право;</w:t>
      </w:r>
    </w:p>
    <w:p w:rsidR="000A48E3" w:rsidRDefault="000A48E3" w:rsidP="000A48E3">
      <w:pPr>
        <w:pStyle w:val="Style2"/>
        <w:numPr>
          <w:ilvl w:val="0"/>
          <w:numId w:val="21"/>
        </w:numPr>
        <w:spacing w:line="240" w:lineRule="auto"/>
        <w:ind w:firstLine="709"/>
        <w:rPr>
          <w:rFonts w:ascii="Times New Roman" w:hAnsi="Times New Roman"/>
          <w:sz w:val="28"/>
          <w:szCs w:val="28"/>
          <w:lang w:eastAsia="ru-RU"/>
        </w:rPr>
      </w:pPr>
      <w:r w:rsidRPr="00293B9B">
        <w:rPr>
          <w:rFonts w:ascii="Times New Roman" w:hAnsi="Times New Roman"/>
          <w:sz w:val="28"/>
          <w:szCs w:val="28"/>
          <w:lang w:eastAsia="ru-RU"/>
        </w:rPr>
        <w:t>размер вознаграждения и (или) порядок определения размера вознаграждения за каждый способ использования произведения, порядок и сроки его выплаты.</w:t>
      </w:r>
    </w:p>
    <w:p w:rsidR="000A48E3" w:rsidRDefault="000A48E3" w:rsidP="000A48E3">
      <w:pPr>
        <w:pStyle w:val="Style2"/>
        <w:spacing w:line="240" w:lineRule="auto"/>
        <w:ind w:firstLine="709"/>
        <w:rPr>
          <w:rFonts w:ascii="Times New Roman" w:hAnsi="Times New Roman"/>
          <w:color w:val="000000" w:themeColor="text1"/>
          <w:sz w:val="28"/>
          <w:szCs w:val="28"/>
        </w:rPr>
      </w:pPr>
      <w:r w:rsidRPr="00823C11">
        <w:rPr>
          <w:rFonts w:ascii="Times New Roman" w:hAnsi="Times New Roman"/>
          <w:b/>
          <w:sz w:val="28"/>
          <w:szCs w:val="28"/>
          <w:lang w:eastAsia="ru-RU"/>
        </w:rPr>
        <w:t>Вывод:</w:t>
      </w:r>
      <w:r w:rsidRPr="00CC149A">
        <w:rPr>
          <w:rFonts w:ascii="Times New Roman" w:hAnsi="Times New Roman"/>
          <w:sz w:val="28"/>
          <w:szCs w:val="28"/>
          <w:lang w:eastAsia="ru-RU"/>
        </w:rPr>
        <w:t xml:space="preserve"> </w:t>
      </w:r>
      <w:r w:rsidRPr="00CC149A">
        <w:rPr>
          <w:rFonts w:ascii="Times New Roman" w:hAnsi="Times New Roman"/>
          <w:color w:val="000000" w:themeColor="text1"/>
          <w:sz w:val="28"/>
          <w:szCs w:val="28"/>
        </w:rPr>
        <w:t xml:space="preserve">Изучил основные положения </w:t>
      </w:r>
      <w:r w:rsidRPr="00823C11">
        <w:rPr>
          <w:rFonts w:ascii="Times New Roman" w:hAnsi="Times New Roman"/>
          <w:color w:val="000000" w:themeColor="text1"/>
          <w:sz w:val="28"/>
          <w:szCs w:val="28"/>
        </w:rPr>
        <w:t>а</w:t>
      </w:r>
      <w:r w:rsidRPr="00823C11">
        <w:rPr>
          <w:rStyle w:val="FontStyle11"/>
          <w:rFonts w:ascii="Times New Roman" w:hAnsi="Times New Roman" w:cs="Times New Roman"/>
          <w:sz w:val="28"/>
          <w:szCs w:val="28"/>
        </w:rPr>
        <w:t>вторского права и смежных прав</w:t>
      </w:r>
      <w:r w:rsidRPr="00823C11">
        <w:rPr>
          <w:rFonts w:ascii="Times New Roman" w:hAnsi="Times New Roman"/>
          <w:color w:val="000000" w:themeColor="text1"/>
          <w:sz w:val="28"/>
          <w:szCs w:val="28"/>
        </w:rPr>
        <w:t>.</w:t>
      </w:r>
    </w:p>
    <w:p w:rsidR="000A48E3" w:rsidRPr="00773E08" w:rsidRDefault="000A48E3" w:rsidP="000A48E3">
      <w:pPr>
        <w:ind w:firstLine="851"/>
      </w:pPr>
    </w:p>
    <w:p w:rsidR="000A48E3" w:rsidRPr="008334C2" w:rsidRDefault="000A48E3" w:rsidP="000A48E3">
      <w:pPr>
        <w:pStyle w:val="1"/>
        <w:numPr>
          <w:ilvl w:val="0"/>
          <w:numId w:val="0"/>
        </w:numPr>
        <w:spacing w:after="240"/>
        <w:jc w:val="center"/>
      </w:pPr>
      <w:r>
        <w:lastRenderedPageBreak/>
        <w:t>Практическое занятие №10</w:t>
      </w:r>
    </w:p>
    <w:p w:rsidR="000A48E3" w:rsidRPr="00A07261" w:rsidRDefault="000A48E3" w:rsidP="000A48E3">
      <w:pPr>
        <w:spacing w:before="360" w:after="240"/>
        <w:jc w:val="center"/>
        <w:rPr>
          <w:b/>
          <w:lang w:eastAsia="be-BY"/>
        </w:rPr>
      </w:pPr>
      <w:r w:rsidRPr="00A07261">
        <w:rPr>
          <w:b/>
          <w:lang w:eastAsia="be-BY"/>
        </w:rPr>
        <w:t>Криптографическая защита информации</w:t>
      </w:r>
    </w:p>
    <w:p w:rsidR="000A48E3" w:rsidRDefault="000A48E3" w:rsidP="000A48E3">
      <w:pPr>
        <w:ind w:firstLine="851"/>
      </w:pPr>
      <w:r w:rsidRPr="00A07261">
        <w:rPr>
          <w:b/>
        </w:rPr>
        <w:t>Цель:</w:t>
      </w:r>
      <w:r w:rsidRPr="00A07261">
        <w:t xml:space="preserve"> </w:t>
      </w:r>
      <w:r w:rsidRPr="006D6060">
        <w:rPr>
          <w:bCs/>
          <w:color w:val="000000" w:themeColor="text1"/>
          <w:lang w:eastAsia="be-BY"/>
        </w:rPr>
        <w:t xml:space="preserve">Овладение навыков </w:t>
      </w:r>
      <w:r w:rsidRPr="006D6060">
        <w:rPr>
          <w:color w:val="000000" w:themeColor="text1"/>
        </w:rPr>
        <w:t>работы с известными криптографическими алгоритмами</w:t>
      </w:r>
      <w:r w:rsidRPr="00A07261">
        <w:t>.</w:t>
      </w:r>
    </w:p>
    <w:p w:rsidR="000A48E3" w:rsidRPr="006D6060" w:rsidRDefault="000A48E3" w:rsidP="000A48E3">
      <w:pPr>
        <w:ind w:firstLine="851"/>
        <w:rPr>
          <w:color w:val="000000" w:themeColor="text1"/>
        </w:rPr>
      </w:pPr>
      <w:r w:rsidRPr="006D6060">
        <w:rPr>
          <w:color w:val="000000" w:themeColor="text1"/>
        </w:rPr>
        <w:t>Каждый пользователь выбирает два больших простых числа p и q, и в соответствии с описанным выше алгоритмом выбирает два простых числа e и d; как результат умножения первых двух чисел устанавливается n. После этого {e, n} образует открытый ключ, а {d, n} – секретный (хотя можно взять и наоборот).</w:t>
      </w:r>
    </w:p>
    <w:p w:rsidR="000A48E3" w:rsidRPr="006D6060" w:rsidRDefault="000A48E3" w:rsidP="000A48E3">
      <w:pPr>
        <w:ind w:firstLine="851"/>
        <w:rPr>
          <w:color w:val="000000" w:themeColor="text1"/>
        </w:rPr>
      </w:pPr>
      <w:r w:rsidRPr="006D6060">
        <w:rPr>
          <w:color w:val="000000" w:themeColor="text1"/>
        </w:rPr>
        <w:t xml:space="preserve">Открытый ключ публикуется и доступен каждому, кто желает послать владельцу ключа сообщение, которое зашифровывается указанным алгоритмом. После шифрования, сообщение невозможно дешифровать с помощью открытого ключа. Владелец же секретного ключа без труда может </w:t>
      </w:r>
      <w:proofErr w:type="spellStart"/>
      <w:r w:rsidRPr="006D6060">
        <w:rPr>
          <w:color w:val="000000" w:themeColor="text1"/>
        </w:rPr>
        <w:t>pасшифpовать</w:t>
      </w:r>
      <w:proofErr w:type="spellEnd"/>
      <w:r w:rsidRPr="006D6060">
        <w:rPr>
          <w:color w:val="000000" w:themeColor="text1"/>
        </w:rPr>
        <w:t xml:space="preserve"> принятое сообщение.</w:t>
      </w:r>
    </w:p>
    <w:p w:rsidR="000A48E3" w:rsidRPr="006D6060" w:rsidRDefault="000A48E3" w:rsidP="000A48E3">
      <w:pPr>
        <w:shd w:val="clear" w:color="auto" w:fill="FFFFFF"/>
        <w:ind w:firstLine="851"/>
        <w:rPr>
          <w:color w:val="000000"/>
          <w:lang w:eastAsia="be-BY"/>
        </w:rPr>
      </w:pPr>
      <w:r w:rsidRPr="006D6060">
        <w:rPr>
          <w:color w:val="000000"/>
          <w:lang w:eastAsia="be-BY"/>
        </w:rPr>
        <w:t>Процедура создания ключей RSA заключается в следующем.</w:t>
      </w:r>
    </w:p>
    <w:p w:rsidR="000A48E3" w:rsidRPr="006D6060" w:rsidRDefault="000A48E3" w:rsidP="000A48E3">
      <w:pPr>
        <w:shd w:val="clear" w:color="auto" w:fill="FFFFFF"/>
        <w:ind w:left="851"/>
        <w:rPr>
          <w:color w:val="000000"/>
          <w:lang w:eastAsia="be-BY"/>
        </w:rPr>
      </w:pPr>
      <w:r w:rsidRPr="006D6060">
        <w:rPr>
          <w:color w:val="000000"/>
          <w:lang w:eastAsia="be-BY"/>
        </w:rPr>
        <w:t>Выбирается два простых числа </w:t>
      </w:r>
      <w:r w:rsidRPr="006D6060">
        <w:rPr>
          <w:b/>
          <w:bCs/>
          <w:i/>
          <w:iCs/>
          <w:color w:val="000000"/>
          <w:lang w:eastAsia="be-BY"/>
        </w:rPr>
        <w:t>p</w:t>
      </w:r>
      <w:r w:rsidRPr="006D6060">
        <w:rPr>
          <w:color w:val="000000"/>
          <w:lang w:eastAsia="be-BY"/>
        </w:rPr>
        <w:t> и </w:t>
      </w:r>
      <w:r w:rsidRPr="006D6060">
        <w:rPr>
          <w:b/>
          <w:bCs/>
          <w:i/>
          <w:iCs/>
          <w:color w:val="000000"/>
          <w:lang w:eastAsia="be-BY"/>
        </w:rPr>
        <w:t>q</w:t>
      </w:r>
      <w:r w:rsidRPr="006D6060">
        <w:rPr>
          <w:color w:val="000000"/>
          <w:lang w:eastAsia="be-BY"/>
        </w:rPr>
        <w:t xml:space="preserve">, </w:t>
      </w:r>
      <w:proofErr w:type="gramStart"/>
      <w:r w:rsidRPr="006D6060">
        <w:rPr>
          <w:color w:val="000000"/>
          <w:lang w:eastAsia="be-BY"/>
        </w:rPr>
        <w:t>например</w:t>
      </w:r>
      <w:proofErr w:type="gramEnd"/>
      <w:r w:rsidRPr="006D6060">
        <w:rPr>
          <w:color w:val="000000"/>
          <w:lang w:eastAsia="be-BY"/>
        </w:rPr>
        <w:t> </w:t>
      </w:r>
      <w:r w:rsidRPr="006D6060">
        <w:rPr>
          <w:b/>
          <w:bCs/>
          <w:i/>
          <w:iCs/>
          <w:color w:val="000000"/>
          <w:lang w:eastAsia="be-BY"/>
        </w:rPr>
        <w:t>p = 7</w:t>
      </w:r>
      <w:r w:rsidRPr="006D6060">
        <w:rPr>
          <w:color w:val="000000"/>
          <w:lang w:eastAsia="be-BY"/>
        </w:rPr>
        <w:t> и </w:t>
      </w:r>
      <w:r w:rsidRPr="006D6060">
        <w:rPr>
          <w:b/>
          <w:bCs/>
          <w:i/>
          <w:iCs/>
          <w:color w:val="000000"/>
          <w:lang w:eastAsia="be-BY"/>
        </w:rPr>
        <w:t>q = 13</w:t>
      </w:r>
    </w:p>
    <w:p w:rsidR="000A48E3" w:rsidRPr="006D6060" w:rsidRDefault="000A48E3" w:rsidP="000A48E3">
      <w:pPr>
        <w:shd w:val="clear" w:color="auto" w:fill="FFFFFF"/>
        <w:ind w:left="851"/>
        <w:rPr>
          <w:color w:val="000000"/>
          <w:lang w:eastAsia="be-BY"/>
        </w:rPr>
      </w:pPr>
      <w:r w:rsidRPr="006D6060">
        <w:rPr>
          <w:color w:val="000000"/>
          <w:lang w:eastAsia="be-BY"/>
        </w:rPr>
        <w:t>Вычисляется произведение </w:t>
      </w:r>
      <w:r w:rsidRPr="006D6060">
        <w:rPr>
          <w:b/>
          <w:bCs/>
          <w:i/>
          <w:iCs/>
          <w:color w:val="000000"/>
          <w:lang w:eastAsia="be-BY"/>
        </w:rPr>
        <w:t>n = p*q</w:t>
      </w:r>
      <w:r w:rsidRPr="006D6060">
        <w:rPr>
          <w:color w:val="000000"/>
          <w:lang w:eastAsia="be-BY"/>
        </w:rPr>
        <w:t>, в нашем примере </w:t>
      </w:r>
      <w:r w:rsidRPr="006D6060">
        <w:rPr>
          <w:b/>
          <w:bCs/>
          <w:i/>
          <w:iCs/>
          <w:color w:val="000000"/>
          <w:lang w:eastAsia="be-BY"/>
        </w:rPr>
        <w:t>n = 7*13 = 91</w:t>
      </w:r>
    </w:p>
    <w:p w:rsidR="000A48E3" w:rsidRPr="006D6060" w:rsidRDefault="000A48E3" w:rsidP="000A48E3">
      <w:pPr>
        <w:shd w:val="clear" w:color="auto" w:fill="FFFFFF"/>
        <w:ind w:firstLine="851"/>
        <w:rPr>
          <w:color w:val="000000"/>
          <w:lang w:eastAsia="be-BY"/>
        </w:rPr>
      </w:pPr>
      <w:r w:rsidRPr="006D6060">
        <w:rPr>
          <w:color w:val="000000"/>
          <w:lang w:eastAsia="be-BY"/>
        </w:rPr>
        <w:t>Вычисляется функция Эйлера </w:t>
      </w:r>
      <w:r w:rsidRPr="006D6060">
        <w:rPr>
          <w:b/>
          <w:bCs/>
          <w:i/>
          <w:iCs/>
          <w:color w:val="000000"/>
          <w:lang w:eastAsia="be-BY"/>
        </w:rPr>
        <w:t>φ(n)</w:t>
      </w:r>
    </w:p>
    <w:p w:rsidR="000A48E3" w:rsidRPr="006D6060" w:rsidRDefault="000A48E3" w:rsidP="000A48E3">
      <w:pPr>
        <w:shd w:val="clear" w:color="auto" w:fill="FFFFFF"/>
        <w:ind w:firstLine="851"/>
        <w:jc w:val="center"/>
        <w:rPr>
          <w:color w:val="000000"/>
          <w:lang w:eastAsia="be-BY"/>
        </w:rPr>
      </w:pPr>
      <w:r w:rsidRPr="006D6060">
        <w:rPr>
          <w:b/>
          <w:bCs/>
          <w:i/>
          <w:iCs/>
          <w:color w:val="000000"/>
          <w:lang w:eastAsia="be-BY"/>
        </w:rPr>
        <w:t>φ(n) = (p-</w:t>
      </w:r>
      <w:proofErr w:type="gramStart"/>
      <w:r w:rsidRPr="006D6060">
        <w:rPr>
          <w:b/>
          <w:bCs/>
          <w:i/>
          <w:iCs/>
          <w:color w:val="000000"/>
          <w:lang w:eastAsia="be-BY"/>
        </w:rPr>
        <w:t>1)*</w:t>
      </w:r>
      <w:proofErr w:type="gramEnd"/>
      <w:r w:rsidRPr="006D6060">
        <w:rPr>
          <w:b/>
          <w:bCs/>
          <w:i/>
          <w:iCs/>
          <w:color w:val="000000"/>
          <w:lang w:eastAsia="be-BY"/>
        </w:rPr>
        <w:t>(q-1)</w:t>
      </w:r>
    </w:p>
    <w:p w:rsidR="000A48E3" w:rsidRPr="006D6060" w:rsidRDefault="000A48E3" w:rsidP="000A48E3">
      <w:pPr>
        <w:shd w:val="clear" w:color="auto" w:fill="FFFFFF"/>
        <w:ind w:firstLine="851"/>
        <w:rPr>
          <w:color w:val="000000"/>
          <w:lang w:eastAsia="be-BY"/>
        </w:rPr>
      </w:pPr>
      <w:r w:rsidRPr="006D6060">
        <w:rPr>
          <w:color w:val="000000"/>
          <w:lang w:eastAsia="be-BY"/>
        </w:rPr>
        <w:t>В нашем примере </w:t>
      </w:r>
      <w:r w:rsidRPr="006D6060">
        <w:rPr>
          <w:b/>
          <w:bCs/>
          <w:i/>
          <w:iCs/>
          <w:color w:val="000000"/>
          <w:lang w:eastAsia="be-BY"/>
        </w:rPr>
        <w:t>φ(n) = (7-</w:t>
      </w:r>
      <w:proofErr w:type="gramStart"/>
      <w:r w:rsidRPr="006D6060">
        <w:rPr>
          <w:b/>
          <w:bCs/>
          <w:i/>
          <w:iCs/>
          <w:color w:val="000000"/>
          <w:lang w:eastAsia="be-BY"/>
        </w:rPr>
        <w:t>1)*</w:t>
      </w:r>
      <w:proofErr w:type="gramEnd"/>
      <w:r w:rsidRPr="006D6060">
        <w:rPr>
          <w:b/>
          <w:bCs/>
          <w:i/>
          <w:iCs/>
          <w:color w:val="000000"/>
          <w:lang w:eastAsia="be-BY"/>
        </w:rPr>
        <w:t>(13-1) = 72</w:t>
      </w:r>
      <w:r w:rsidRPr="006D6060">
        <w:rPr>
          <w:color w:val="000000"/>
          <w:lang w:eastAsia="be-BY"/>
        </w:rPr>
        <w:t>. Функция Эйлера определяет количество целых положительных чисел, не превосходящих </w:t>
      </w:r>
      <w:r w:rsidRPr="006D6060">
        <w:rPr>
          <w:b/>
          <w:bCs/>
          <w:i/>
          <w:iCs/>
          <w:color w:val="000000"/>
          <w:lang w:eastAsia="be-BY"/>
        </w:rPr>
        <w:t>n</w:t>
      </w:r>
      <w:r w:rsidRPr="006D6060">
        <w:rPr>
          <w:color w:val="000000"/>
          <w:lang w:eastAsia="be-BY"/>
        </w:rPr>
        <w:t> и взаимно простых с </w:t>
      </w:r>
      <w:r w:rsidRPr="006D6060">
        <w:rPr>
          <w:b/>
          <w:bCs/>
          <w:i/>
          <w:iCs/>
          <w:color w:val="000000"/>
          <w:lang w:eastAsia="be-BY"/>
        </w:rPr>
        <w:t>n</w:t>
      </w:r>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color w:val="000000"/>
          <w:lang w:eastAsia="be-BY"/>
        </w:rPr>
        <w:t>Целые числа называются взаимно простыми, если они не имеют никаких общих делителей, кроме 1.</w:t>
      </w:r>
    </w:p>
    <w:p w:rsidR="000A48E3" w:rsidRPr="006D6060" w:rsidRDefault="000A48E3" w:rsidP="000A48E3">
      <w:pPr>
        <w:shd w:val="clear" w:color="auto" w:fill="FFFFFF"/>
        <w:ind w:firstLine="851"/>
        <w:rPr>
          <w:color w:val="000000"/>
          <w:lang w:eastAsia="be-BY"/>
        </w:rPr>
      </w:pPr>
      <w:r w:rsidRPr="006D6060">
        <w:rPr>
          <w:color w:val="000000"/>
          <w:lang w:eastAsia="be-BY"/>
        </w:rPr>
        <w:t>Выбирается произвольное целое </w:t>
      </w:r>
      <w:r w:rsidRPr="006D6060">
        <w:rPr>
          <w:b/>
          <w:bCs/>
          <w:i/>
          <w:iCs/>
          <w:color w:val="000000"/>
          <w:lang w:eastAsia="be-BY"/>
        </w:rPr>
        <w:t>e</w:t>
      </w:r>
      <w:r w:rsidRPr="006D6060">
        <w:rPr>
          <w:color w:val="000000"/>
          <w:lang w:eastAsia="be-BY"/>
        </w:rPr>
        <w:t>: </w:t>
      </w:r>
      <w:r w:rsidRPr="006D6060">
        <w:rPr>
          <w:b/>
          <w:bCs/>
          <w:i/>
          <w:iCs/>
          <w:color w:val="000000"/>
          <w:lang w:eastAsia="be-BY"/>
        </w:rPr>
        <w:t xml:space="preserve">0 </w:t>
      </w:r>
      <w:proofErr w:type="gramStart"/>
      <w:r w:rsidRPr="006D6060">
        <w:rPr>
          <w:b/>
          <w:bCs/>
          <w:i/>
          <w:iCs/>
          <w:color w:val="000000"/>
          <w:lang w:eastAsia="be-BY"/>
        </w:rPr>
        <w:t>&lt; e</w:t>
      </w:r>
      <w:proofErr w:type="gramEnd"/>
      <w:r w:rsidRPr="006D6060">
        <w:rPr>
          <w:b/>
          <w:bCs/>
          <w:i/>
          <w:iCs/>
          <w:color w:val="000000"/>
          <w:lang w:eastAsia="be-BY"/>
        </w:rPr>
        <w:t xml:space="preserve"> &lt; n</w:t>
      </w:r>
      <w:r w:rsidRPr="006D6060">
        <w:rPr>
          <w:color w:val="000000"/>
          <w:lang w:eastAsia="be-BY"/>
        </w:rPr>
        <w:t> взаимно простое с значением функции Эйлера </w:t>
      </w:r>
      <w:r w:rsidRPr="006D6060">
        <w:rPr>
          <w:b/>
          <w:bCs/>
          <w:i/>
          <w:iCs/>
          <w:color w:val="000000"/>
          <w:lang w:eastAsia="be-BY"/>
        </w:rPr>
        <w:t>φ(n)</w:t>
      </w:r>
      <w:r w:rsidRPr="006D6060">
        <w:rPr>
          <w:color w:val="000000"/>
          <w:lang w:eastAsia="be-BY"/>
        </w:rPr>
        <w:t>. В нашем примере возьмём </w:t>
      </w:r>
      <w:r w:rsidRPr="006D6060">
        <w:rPr>
          <w:b/>
          <w:bCs/>
          <w:i/>
          <w:iCs/>
          <w:color w:val="000000"/>
          <w:lang w:eastAsia="be-BY"/>
        </w:rPr>
        <w:t>e = 5</w:t>
      </w:r>
      <w:r w:rsidRPr="006D6060">
        <w:rPr>
          <w:color w:val="000000"/>
          <w:lang w:eastAsia="be-BY"/>
        </w:rPr>
        <w:t>. Пара чисел </w:t>
      </w:r>
      <w:r w:rsidRPr="006D6060">
        <w:rPr>
          <w:b/>
          <w:bCs/>
          <w:i/>
          <w:iCs/>
          <w:color w:val="000000"/>
          <w:lang w:eastAsia="be-BY"/>
        </w:rPr>
        <w:t>(e, n)</w:t>
      </w:r>
      <w:r w:rsidRPr="006D6060">
        <w:rPr>
          <w:color w:val="000000"/>
          <w:lang w:eastAsia="be-BY"/>
        </w:rPr>
        <w:t> объявляется открытым ключом шифра. В нашем примере </w:t>
      </w:r>
      <w:r w:rsidRPr="006D6060">
        <w:rPr>
          <w:b/>
          <w:bCs/>
          <w:i/>
          <w:iCs/>
          <w:color w:val="000000"/>
          <w:lang w:eastAsia="be-BY"/>
        </w:rPr>
        <w:t>(e, n) = (5, 91)</w:t>
      </w:r>
    </w:p>
    <w:p w:rsidR="000A48E3" w:rsidRPr="006D6060" w:rsidRDefault="000A48E3" w:rsidP="000A48E3">
      <w:pPr>
        <w:shd w:val="clear" w:color="auto" w:fill="FFFFFF"/>
        <w:ind w:firstLine="851"/>
        <w:rPr>
          <w:color w:val="000000"/>
          <w:lang w:eastAsia="be-BY"/>
        </w:rPr>
      </w:pPr>
      <w:r w:rsidRPr="006D6060">
        <w:rPr>
          <w:color w:val="000000"/>
          <w:lang w:eastAsia="be-BY"/>
        </w:rPr>
        <w:t>Вычисляется целое число </w:t>
      </w:r>
      <w:proofErr w:type="gramStart"/>
      <w:r w:rsidRPr="006D6060">
        <w:rPr>
          <w:b/>
          <w:bCs/>
          <w:i/>
          <w:iCs/>
          <w:color w:val="000000"/>
          <w:lang w:eastAsia="be-BY"/>
        </w:rPr>
        <w:t>d</w:t>
      </w:r>
      <w:r w:rsidRPr="006D6060">
        <w:rPr>
          <w:color w:val="000000"/>
          <w:lang w:eastAsia="be-BY"/>
        </w:rPr>
        <w:t>  (</w:t>
      </w:r>
      <w:proofErr w:type="gramEnd"/>
      <w:r w:rsidRPr="006D6060">
        <w:rPr>
          <w:color w:val="000000"/>
          <w:lang w:eastAsia="be-BY"/>
        </w:rPr>
        <w:t>обратное число по модулю от е) из соотношения</w:t>
      </w:r>
    </w:p>
    <w:p w:rsidR="000A48E3" w:rsidRPr="006D6060" w:rsidRDefault="000A48E3" w:rsidP="000A48E3">
      <w:pPr>
        <w:shd w:val="clear" w:color="auto" w:fill="FFFFFF"/>
        <w:ind w:firstLine="851"/>
        <w:jc w:val="center"/>
        <w:rPr>
          <w:color w:val="000000"/>
          <w:lang w:eastAsia="be-BY"/>
        </w:rPr>
      </w:pPr>
      <w:r w:rsidRPr="006D6060">
        <w:rPr>
          <w:b/>
          <w:bCs/>
          <w:i/>
          <w:iCs/>
          <w:color w:val="000000"/>
          <w:lang w:eastAsia="be-BY"/>
        </w:rPr>
        <w:t xml:space="preserve">(d*e) </w:t>
      </w:r>
      <w:proofErr w:type="spellStart"/>
      <w:r w:rsidRPr="006D6060">
        <w:rPr>
          <w:b/>
          <w:bCs/>
          <w:i/>
          <w:iCs/>
          <w:color w:val="000000"/>
          <w:lang w:eastAsia="be-BY"/>
        </w:rPr>
        <w:t>mod</w:t>
      </w:r>
      <w:proofErr w:type="spellEnd"/>
      <w:r w:rsidRPr="006D6060">
        <w:rPr>
          <w:b/>
          <w:bCs/>
          <w:i/>
          <w:iCs/>
          <w:color w:val="000000"/>
          <w:lang w:eastAsia="be-BY"/>
        </w:rPr>
        <w:t xml:space="preserve"> φ(n) = 1</w:t>
      </w:r>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color w:val="000000"/>
          <w:lang w:eastAsia="be-BY"/>
        </w:rPr>
        <w:t>Операция </w:t>
      </w:r>
      <w:proofErr w:type="spellStart"/>
      <w:r w:rsidRPr="006D6060">
        <w:rPr>
          <w:b/>
          <w:bCs/>
          <w:i/>
          <w:iCs/>
          <w:color w:val="000000"/>
          <w:lang w:eastAsia="be-BY"/>
        </w:rPr>
        <w:t>mod</w:t>
      </w:r>
      <w:proofErr w:type="spellEnd"/>
      <w:r w:rsidRPr="006D6060">
        <w:rPr>
          <w:color w:val="000000"/>
          <w:lang w:eastAsia="be-BY"/>
        </w:rPr>
        <w:t> вычисляет остаток от целочисленного деления двух чисел.</w:t>
      </w:r>
    </w:p>
    <w:p w:rsidR="000A48E3" w:rsidRPr="006D6060" w:rsidRDefault="000A48E3" w:rsidP="000A48E3">
      <w:pPr>
        <w:shd w:val="clear" w:color="auto" w:fill="FFFFFF"/>
        <w:ind w:firstLine="851"/>
        <w:rPr>
          <w:color w:val="000000"/>
          <w:lang w:eastAsia="be-BY"/>
        </w:rPr>
      </w:pPr>
      <w:r w:rsidRPr="006D6060">
        <w:rPr>
          <w:color w:val="000000"/>
          <w:lang w:eastAsia="be-BY"/>
        </w:rPr>
        <w:t>Это соотношение означает, что результатом деления произведения чисел </w:t>
      </w:r>
      <w:r w:rsidRPr="006D6060">
        <w:rPr>
          <w:b/>
          <w:bCs/>
          <w:i/>
          <w:iCs/>
          <w:color w:val="000000"/>
          <w:lang w:eastAsia="be-BY"/>
        </w:rPr>
        <w:t>e</w:t>
      </w:r>
      <w:r w:rsidRPr="006D6060">
        <w:rPr>
          <w:color w:val="000000"/>
          <w:lang w:eastAsia="be-BY"/>
        </w:rPr>
        <w:t> и </w:t>
      </w:r>
      <w:r w:rsidRPr="006D6060">
        <w:rPr>
          <w:b/>
          <w:bCs/>
          <w:i/>
          <w:iCs/>
          <w:color w:val="000000"/>
          <w:lang w:eastAsia="be-BY"/>
        </w:rPr>
        <w:t>d</w:t>
      </w:r>
      <w:r w:rsidRPr="006D6060">
        <w:rPr>
          <w:color w:val="000000"/>
          <w:lang w:eastAsia="be-BY"/>
        </w:rPr>
        <w:t> на значение функции Эйлера должно быть число 1. Поэтому </w:t>
      </w:r>
      <w:r w:rsidRPr="006D6060">
        <w:rPr>
          <w:b/>
          <w:bCs/>
          <w:i/>
          <w:iCs/>
          <w:color w:val="000000"/>
          <w:lang w:eastAsia="be-BY"/>
        </w:rPr>
        <w:t>d</w:t>
      </w:r>
      <w:r w:rsidRPr="006D6060">
        <w:rPr>
          <w:color w:val="000000"/>
          <w:lang w:eastAsia="be-BY"/>
        </w:rPr>
        <w:t> можно рассчитать по формуле</w:t>
      </w:r>
    </w:p>
    <w:p w:rsidR="000A48E3" w:rsidRPr="006D6060" w:rsidRDefault="000A48E3" w:rsidP="000A48E3">
      <w:pPr>
        <w:shd w:val="clear" w:color="auto" w:fill="FFFFFF"/>
        <w:ind w:firstLine="851"/>
        <w:jc w:val="center"/>
        <w:rPr>
          <w:color w:val="000000"/>
          <w:lang w:eastAsia="be-BY"/>
        </w:rPr>
      </w:pPr>
      <w:r w:rsidRPr="006D6060">
        <w:rPr>
          <w:noProof/>
          <w:color w:val="000000"/>
        </w:rPr>
        <w:drawing>
          <wp:inline distT="0" distB="0" distL="0" distR="0" wp14:anchorId="7AC72339" wp14:editId="449F2C68">
            <wp:extent cx="1323975" cy="504825"/>
            <wp:effectExtent l="0" t="0" r="9525" b="9525"/>
            <wp:docPr id="28" name="Рисунок 28"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color w:val="000000"/>
          <w:lang w:eastAsia="be-BY"/>
        </w:rPr>
        <w:t>придавая </w:t>
      </w:r>
      <w:r w:rsidRPr="006D6060">
        <w:rPr>
          <w:b/>
          <w:bCs/>
          <w:i/>
          <w:iCs/>
          <w:color w:val="000000"/>
          <w:lang w:eastAsia="be-BY"/>
        </w:rPr>
        <w:t>k</w:t>
      </w:r>
      <w:r w:rsidRPr="006D6060">
        <w:rPr>
          <w:color w:val="000000"/>
          <w:lang w:eastAsia="be-BY"/>
        </w:rPr>
        <w:t xml:space="preserve"> последовательно значения 1, 2, </w:t>
      </w:r>
      <w:proofErr w:type="gramStart"/>
      <w:r w:rsidRPr="006D6060">
        <w:rPr>
          <w:color w:val="000000"/>
          <w:lang w:eastAsia="be-BY"/>
        </w:rPr>
        <w:t>3,..</w:t>
      </w:r>
      <w:proofErr w:type="gramEnd"/>
      <w:r w:rsidRPr="006D6060">
        <w:rPr>
          <w:color w:val="000000"/>
          <w:lang w:eastAsia="be-BY"/>
        </w:rPr>
        <w:t xml:space="preserve"> до тех пор, пока не будет получено целое число </w:t>
      </w:r>
      <w:r w:rsidRPr="006D6060">
        <w:rPr>
          <w:b/>
          <w:bCs/>
          <w:i/>
          <w:iCs/>
          <w:color w:val="000000"/>
          <w:lang w:eastAsia="be-BY"/>
        </w:rPr>
        <w:t>d</w:t>
      </w:r>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b/>
          <w:bCs/>
          <w:i/>
          <w:color w:val="000000"/>
          <w:lang w:eastAsia="be-BY"/>
        </w:rPr>
        <w:t>Подсказка</w:t>
      </w:r>
      <w:r w:rsidRPr="006D6060">
        <w:rPr>
          <w:b/>
          <w:bCs/>
          <w:color w:val="000000"/>
          <w:lang w:eastAsia="be-BY"/>
        </w:rPr>
        <w:t>.</w:t>
      </w:r>
      <w:r w:rsidRPr="006D6060">
        <w:rPr>
          <w:color w:val="000000"/>
          <w:lang w:eastAsia="be-BY"/>
        </w:rPr>
        <w:t> Подбор </w:t>
      </w:r>
      <w:r w:rsidRPr="006D6060">
        <w:rPr>
          <w:b/>
          <w:bCs/>
          <w:i/>
          <w:iCs/>
          <w:color w:val="000000"/>
          <w:lang w:eastAsia="be-BY"/>
        </w:rPr>
        <w:t>k</w:t>
      </w:r>
      <w:r w:rsidRPr="006D6060">
        <w:rPr>
          <w:color w:val="000000"/>
          <w:lang w:eastAsia="be-BY"/>
        </w:rPr>
        <w:t xml:space="preserve"> удобнее проводить в табличном процессоре </w:t>
      </w:r>
      <w:proofErr w:type="spellStart"/>
      <w:r w:rsidRPr="006D6060">
        <w:rPr>
          <w:color w:val="000000"/>
          <w:lang w:eastAsia="be-BY"/>
        </w:rPr>
        <w:t>Excel</w:t>
      </w:r>
      <w:proofErr w:type="spellEnd"/>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color w:val="000000"/>
          <w:lang w:eastAsia="be-BY"/>
        </w:rPr>
        <w:t>Найдём </w:t>
      </w:r>
      <w:r w:rsidRPr="006D6060">
        <w:rPr>
          <w:b/>
          <w:bCs/>
          <w:i/>
          <w:iCs/>
          <w:color w:val="000000"/>
          <w:lang w:eastAsia="be-BY"/>
        </w:rPr>
        <w:t>d</w:t>
      </w:r>
      <w:r w:rsidRPr="006D6060">
        <w:rPr>
          <w:color w:val="000000"/>
          <w:lang w:eastAsia="be-BY"/>
        </w:rPr>
        <w:t> в рассматриваемом примере:</w:t>
      </w:r>
    </w:p>
    <w:p w:rsidR="000A48E3" w:rsidRPr="006D6060" w:rsidRDefault="000A48E3" w:rsidP="000A48E3">
      <w:pPr>
        <w:shd w:val="clear" w:color="auto" w:fill="FFFFFF"/>
        <w:ind w:firstLine="851"/>
        <w:jc w:val="center"/>
        <w:rPr>
          <w:color w:val="000000"/>
          <w:lang w:eastAsia="be-BY"/>
        </w:rPr>
      </w:pPr>
      <w:r w:rsidRPr="006D6060">
        <w:rPr>
          <w:noProof/>
          <w:color w:val="000000"/>
        </w:rPr>
        <w:drawing>
          <wp:inline distT="0" distB="0" distL="0" distR="0" wp14:anchorId="29775E6F" wp14:editId="636E9B31">
            <wp:extent cx="1085850" cy="533400"/>
            <wp:effectExtent l="0" t="0" r="0" b="0"/>
            <wp:docPr id="36" name="Рисунок 36" descr="http://altaev-aa.narod.ru/security/images/i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ltaev-aa.narod.ru/security/images/im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85850" cy="533400"/>
                    </a:xfrm>
                    <a:prstGeom prst="rect">
                      <a:avLst/>
                    </a:prstGeom>
                    <a:noFill/>
                    <a:ln>
                      <a:noFill/>
                    </a:ln>
                  </pic:spPr>
                </pic:pic>
              </a:graphicData>
            </a:graphic>
          </wp:inline>
        </w:drawing>
      </w:r>
    </w:p>
    <w:p w:rsidR="000A48E3" w:rsidRPr="006D6060" w:rsidRDefault="000A48E3" w:rsidP="000A48E3">
      <w:pPr>
        <w:shd w:val="clear" w:color="auto" w:fill="FFFFFF"/>
        <w:ind w:firstLine="851"/>
        <w:rPr>
          <w:color w:val="000000"/>
          <w:lang w:eastAsia="be-BY"/>
        </w:rPr>
      </w:pPr>
      <w:r w:rsidRPr="006D6060">
        <w:rPr>
          <w:color w:val="000000"/>
          <w:lang w:eastAsia="be-BY"/>
        </w:rPr>
        <w:t>при </w:t>
      </w:r>
      <w:r w:rsidRPr="006D6060">
        <w:rPr>
          <w:b/>
          <w:bCs/>
          <w:i/>
          <w:iCs/>
          <w:color w:val="000000"/>
          <w:lang w:eastAsia="be-BY"/>
        </w:rPr>
        <w:t>k = 1</w:t>
      </w:r>
      <w:r w:rsidRPr="006D6060">
        <w:rPr>
          <w:color w:val="000000"/>
          <w:lang w:eastAsia="be-BY"/>
        </w:rPr>
        <w:t>, </w:t>
      </w:r>
      <w:r w:rsidRPr="006D6060">
        <w:rPr>
          <w:b/>
          <w:bCs/>
          <w:i/>
          <w:iCs/>
          <w:color w:val="000000"/>
          <w:lang w:eastAsia="be-BY"/>
        </w:rPr>
        <w:t>d</w:t>
      </w:r>
      <w:r w:rsidRPr="006D6060">
        <w:rPr>
          <w:color w:val="000000"/>
          <w:lang w:eastAsia="be-BY"/>
        </w:rPr>
        <w:t> – не целое, при </w:t>
      </w:r>
      <w:r w:rsidRPr="006D6060">
        <w:rPr>
          <w:b/>
          <w:bCs/>
          <w:i/>
          <w:iCs/>
          <w:color w:val="000000"/>
          <w:lang w:eastAsia="be-BY"/>
        </w:rPr>
        <w:t>k = 2</w:t>
      </w:r>
      <w:r w:rsidRPr="006D6060">
        <w:rPr>
          <w:color w:val="000000"/>
          <w:lang w:eastAsia="be-BY"/>
        </w:rPr>
        <w:t>, </w:t>
      </w:r>
      <w:r w:rsidRPr="006D6060">
        <w:rPr>
          <w:b/>
          <w:bCs/>
          <w:i/>
          <w:iCs/>
          <w:color w:val="000000"/>
          <w:lang w:eastAsia="be-BY"/>
        </w:rPr>
        <w:t>d = 29</w:t>
      </w:r>
      <w:r w:rsidRPr="006D6060">
        <w:rPr>
          <w:color w:val="000000"/>
          <w:lang w:eastAsia="be-BY"/>
        </w:rPr>
        <w:t>. Пара чисел </w:t>
      </w:r>
      <w:r w:rsidRPr="006D6060">
        <w:rPr>
          <w:b/>
          <w:bCs/>
          <w:i/>
          <w:iCs/>
          <w:color w:val="000000"/>
          <w:lang w:eastAsia="be-BY"/>
        </w:rPr>
        <w:t>(d, n)</w:t>
      </w:r>
      <w:r w:rsidRPr="006D6060">
        <w:rPr>
          <w:color w:val="000000"/>
          <w:lang w:eastAsia="be-BY"/>
        </w:rPr>
        <w:t> будет закрытым ключом шифра. В нашем примере </w:t>
      </w:r>
      <w:r w:rsidRPr="006D6060">
        <w:rPr>
          <w:b/>
          <w:bCs/>
          <w:i/>
          <w:iCs/>
          <w:color w:val="000000"/>
          <w:lang w:eastAsia="be-BY"/>
        </w:rPr>
        <w:t>(d, n) = (29, 91)</w:t>
      </w:r>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color w:val="000000"/>
          <w:lang w:eastAsia="be-BY"/>
        </w:rPr>
        <w:lastRenderedPageBreak/>
        <w:t>RSA-шифрование сообщения </w:t>
      </w:r>
      <w:r w:rsidRPr="006D6060">
        <w:rPr>
          <w:b/>
          <w:bCs/>
          <w:i/>
          <w:iCs/>
          <w:color w:val="000000"/>
          <w:lang w:eastAsia="be-BY"/>
        </w:rPr>
        <w:t>T</w:t>
      </w:r>
      <w:r w:rsidRPr="006D6060">
        <w:rPr>
          <w:color w:val="000000"/>
          <w:lang w:eastAsia="be-BY"/>
        </w:rPr>
        <w:t> выполняется с помощью открытого ключа получателя </w:t>
      </w:r>
      <w:r w:rsidRPr="006D6060">
        <w:rPr>
          <w:b/>
          <w:bCs/>
          <w:i/>
          <w:iCs/>
          <w:color w:val="000000"/>
          <w:lang w:eastAsia="be-BY"/>
        </w:rPr>
        <w:t>(e, n)</w:t>
      </w:r>
      <w:r w:rsidRPr="006D6060">
        <w:rPr>
          <w:color w:val="000000"/>
          <w:lang w:eastAsia="be-BY"/>
        </w:rPr>
        <w:t> по формуле</w:t>
      </w:r>
    </w:p>
    <w:p w:rsidR="000A48E3" w:rsidRPr="006D6060" w:rsidRDefault="000A48E3" w:rsidP="000A48E3">
      <w:pPr>
        <w:shd w:val="clear" w:color="auto" w:fill="FFFFFF"/>
        <w:ind w:firstLine="851"/>
        <w:jc w:val="center"/>
        <w:rPr>
          <w:color w:val="000000"/>
          <w:lang w:eastAsia="be-BY"/>
        </w:rPr>
      </w:pPr>
      <w:r w:rsidRPr="006D6060">
        <w:rPr>
          <w:noProof/>
          <w:color w:val="000000"/>
        </w:rPr>
        <w:drawing>
          <wp:inline distT="0" distB="0" distL="0" distR="0" wp14:anchorId="2544A2F5" wp14:editId="552C6A05">
            <wp:extent cx="1304925" cy="409575"/>
            <wp:effectExtent l="0" t="0" r="9525" b="9525"/>
            <wp:docPr id="8" name="Рисунок 8" descr="http://altaev-aa.narod.ru/security/images/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taev-aa.narod.ru/security/images/im9.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r w:rsidRPr="006D6060">
        <w:rPr>
          <w:color w:val="000000"/>
          <w:lang w:eastAsia="be-BY"/>
        </w:rPr>
        <w:t>,</w:t>
      </w:r>
    </w:p>
    <w:p w:rsidR="000A48E3" w:rsidRPr="006D6060" w:rsidRDefault="000A48E3" w:rsidP="000A48E3">
      <w:pPr>
        <w:shd w:val="clear" w:color="auto" w:fill="FFFFFF"/>
        <w:ind w:firstLine="851"/>
        <w:rPr>
          <w:color w:val="000000"/>
          <w:lang w:eastAsia="be-BY"/>
        </w:rPr>
      </w:pPr>
      <w:r w:rsidRPr="006D6060">
        <w:rPr>
          <w:color w:val="000000"/>
          <w:lang w:eastAsia="be-BY"/>
        </w:rPr>
        <w:t>где </w:t>
      </w:r>
      <w:proofErr w:type="spellStart"/>
      <w:r w:rsidRPr="006D6060">
        <w:rPr>
          <w:b/>
          <w:bCs/>
          <w:i/>
          <w:iCs/>
          <w:color w:val="000000"/>
          <w:lang w:eastAsia="be-BY"/>
        </w:rPr>
        <w:t>T</w:t>
      </w:r>
      <w:r w:rsidRPr="006D6060">
        <w:rPr>
          <w:b/>
          <w:bCs/>
          <w:i/>
          <w:iCs/>
          <w:color w:val="000000"/>
          <w:vertAlign w:val="subscript"/>
          <w:lang w:eastAsia="be-BY"/>
        </w:rPr>
        <w:t>i</w:t>
      </w:r>
      <w:proofErr w:type="spellEnd"/>
      <w:r w:rsidRPr="006D6060">
        <w:rPr>
          <w:color w:val="000000"/>
          <w:lang w:eastAsia="be-BY"/>
        </w:rPr>
        <w:t> и </w:t>
      </w:r>
      <w:proofErr w:type="spellStart"/>
      <w:r w:rsidRPr="006D6060">
        <w:rPr>
          <w:b/>
          <w:bCs/>
          <w:i/>
          <w:iCs/>
          <w:color w:val="000000"/>
          <w:lang w:eastAsia="be-BY"/>
        </w:rPr>
        <w:t>C</w:t>
      </w:r>
      <w:r w:rsidRPr="006D6060">
        <w:rPr>
          <w:b/>
          <w:bCs/>
          <w:i/>
          <w:iCs/>
          <w:color w:val="000000"/>
          <w:vertAlign w:val="subscript"/>
          <w:lang w:eastAsia="be-BY"/>
        </w:rPr>
        <w:t>i</w:t>
      </w:r>
      <w:proofErr w:type="spellEnd"/>
      <w:r w:rsidRPr="006D6060">
        <w:rPr>
          <w:color w:val="000000"/>
          <w:lang w:eastAsia="be-BY"/>
        </w:rPr>
        <w:t> числовые эквиваленты символов исходн</w:t>
      </w:r>
      <w:r>
        <w:rPr>
          <w:color w:val="000000"/>
          <w:lang w:eastAsia="be-BY"/>
        </w:rPr>
        <w:t>ого и зашифрованного сообщений.</w:t>
      </w:r>
    </w:p>
    <w:p w:rsidR="000A48E3" w:rsidRDefault="000A48E3" w:rsidP="000A48E3">
      <w:pPr>
        <w:ind w:firstLine="851"/>
        <w:rPr>
          <w:color w:val="000000" w:themeColor="text1"/>
          <w:lang w:val="be-BY"/>
        </w:rPr>
      </w:pPr>
      <w:r w:rsidRPr="006D6060">
        <w:rPr>
          <w:color w:val="000000" w:themeColor="text1"/>
        </w:rPr>
        <w:t xml:space="preserve">Реализовать пример </w:t>
      </w:r>
      <w:r w:rsidRPr="006D6060">
        <w:rPr>
          <w:color w:val="000000" w:themeColor="text1"/>
          <w:lang w:val="be-BY"/>
        </w:rPr>
        <w:t>ш</w:t>
      </w:r>
      <w:r w:rsidRPr="006D6060">
        <w:rPr>
          <w:color w:val="000000" w:themeColor="text1"/>
        </w:rPr>
        <w:t>и</w:t>
      </w:r>
      <w:r w:rsidRPr="006D6060">
        <w:rPr>
          <w:color w:val="000000" w:themeColor="text1"/>
          <w:lang w:val="be-BY"/>
        </w:rPr>
        <w:t>фрования сообщения в соответствии с вариантом</w:t>
      </w:r>
      <w:r>
        <w:rPr>
          <w:color w:val="000000" w:themeColor="text1"/>
          <w:lang w:val="be-BY"/>
        </w:rPr>
        <w:t>, исходные данные которого представлены в таблице 9.</w:t>
      </w:r>
    </w:p>
    <w:p w:rsidR="000A48E3" w:rsidRPr="006D6060" w:rsidRDefault="000A48E3" w:rsidP="000A48E3">
      <w:pPr>
        <w:ind w:firstLine="851"/>
        <w:jc w:val="right"/>
        <w:rPr>
          <w:i/>
          <w:color w:val="000000" w:themeColor="text1"/>
          <w:lang w:val="be-BY"/>
        </w:rPr>
      </w:pPr>
      <w:r w:rsidRPr="006D6060">
        <w:rPr>
          <w:i/>
          <w:color w:val="000000" w:themeColor="text1"/>
          <w:lang w:val="be-BY"/>
        </w:rPr>
        <w:t xml:space="preserve">Таблица 9 – </w:t>
      </w:r>
      <w:r w:rsidRPr="006D6060">
        <w:rPr>
          <w:i/>
          <w:color w:val="000000" w:themeColor="text1"/>
          <w:lang w:val="en-US"/>
        </w:rPr>
        <w:t>“</w:t>
      </w:r>
      <w:r w:rsidRPr="006D6060">
        <w:rPr>
          <w:i/>
          <w:color w:val="000000" w:themeColor="text1"/>
          <w:lang w:val="be-BY"/>
        </w:rPr>
        <w:t>Исходные данные”</w:t>
      </w:r>
    </w:p>
    <w:tbl>
      <w:tblPr>
        <w:tblStyle w:val="afe"/>
        <w:tblW w:w="0" w:type="auto"/>
        <w:jc w:val="center"/>
        <w:tblLook w:val="04A0" w:firstRow="1" w:lastRow="0" w:firstColumn="1" w:lastColumn="0" w:noHBand="0" w:noVBand="1"/>
      </w:tblPr>
      <w:tblGrid>
        <w:gridCol w:w="1925"/>
        <w:gridCol w:w="1925"/>
        <w:gridCol w:w="1926"/>
        <w:gridCol w:w="1926"/>
      </w:tblGrid>
      <w:tr w:rsidR="000A48E3" w:rsidTr="000A48E3">
        <w:trPr>
          <w:jc w:val="center"/>
        </w:trPr>
        <w:tc>
          <w:tcPr>
            <w:tcW w:w="1925" w:type="dxa"/>
          </w:tcPr>
          <w:p w:rsidR="000A48E3" w:rsidRDefault="000A48E3" w:rsidP="000A48E3">
            <w:pPr>
              <w:ind w:firstLine="0"/>
              <w:rPr>
                <w:sz w:val="32"/>
              </w:rPr>
            </w:pPr>
            <w:r>
              <w:rPr>
                <w:sz w:val="32"/>
              </w:rPr>
              <w:t>№ варианта</w:t>
            </w:r>
          </w:p>
        </w:tc>
        <w:tc>
          <w:tcPr>
            <w:tcW w:w="1925" w:type="dxa"/>
          </w:tcPr>
          <w:p w:rsidR="000A48E3" w:rsidRDefault="000A48E3" w:rsidP="000A48E3">
            <w:pPr>
              <w:ind w:firstLine="0"/>
              <w:rPr>
                <w:sz w:val="32"/>
              </w:rPr>
            </w:pPr>
            <w:r>
              <w:rPr>
                <w:sz w:val="32"/>
              </w:rPr>
              <w:t>Сообщение</w:t>
            </w:r>
          </w:p>
        </w:tc>
        <w:tc>
          <w:tcPr>
            <w:tcW w:w="1926" w:type="dxa"/>
          </w:tcPr>
          <w:p w:rsidR="000A48E3" w:rsidRPr="006D6060" w:rsidRDefault="000A48E3" w:rsidP="000A48E3">
            <w:pPr>
              <w:rPr>
                <w:sz w:val="32"/>
                <w:lang w:val="en-US"/>
              </w:rPr>
            </w:pPr>
            <w:r>
              <w:rPr>
                <w:sz w:val="32"/>
                <w:lang w:val="en-US"/>
              </w:rPr>
              <w:t>p</w:t>
            </w:r>
          </w:p>
        </w:tc>
        <w:tc>
          <w:tcPr>
            <w:tcW w:w="1926" w:type="dxa"/>
          </w:tcPr>
          <w:p w:rsidR="000A48E3" w:rsidRPr="006D6060" w:rsidRDefault="000A48E3" w:rsidP="000A48E3">
            <w:pPr>
              <w:rPr>
                <w:sz w:val="32"/>
                <w:lang w:val="en-US"/>
              </w:rPr>
            </w:pPr>
            <w:r>
              <w:rPr>
                <w:sz w:val="32"/>
                <w:lang w:val="en-US"/>
              </w:rPr>
              <w:t>Q</w:t>
            </w:r>
          </w:p>
        </w:tc>
      </w:tr>
      <w:tr w:rsidR="000A48E3" w:rsidTr="000A48E3">
        <w:trPr>
          <w:jc w:val="center"/>
        </w:trPr>
        <w:tc>
          <w:tcPr>
            <w:tcW w:w="1925" w:type="dxa"/>
          </w:tcPr>
          <w:p w:rsidR="000A48E3" w:rsidRDefault="000A48E3" w:rsidP="000A48E3">
            <w:pPr>
              <w:rPr>
                <w:sz w:val="32"/>
              </w:rPr>
            </w:pPr>
            <w:r>
              <w:rPr>
                <w:sz w:val="32"/>
              </w:rPr>
              <w:t>4</w:t>
            </w:r>
          </w:p>
        </w:tc>
        <w:tc>
          <w:tcPr>
            <w:tcW w:w="1925" w:type="dxa"/>
          </w:tcPr>
          <w:p w:rsidR="000A48E3" w:rsidRPr="006D6060" w:rsidRDefault="000A48E3" w:rsidP="000A48E3">
            <w:pPr>
              <w:ind w:firstLine="0"/>
              <w:jc w:val="left"/>
              <w:rPr>
                <w:sz w:val="32"/>
                <w:lang w:val="en-US"/>
              </w:rPr>
            </w:pPr>
            <w:r>
              <w:rPr>
                <w:sz w:val="32"/>
                <w:lang w:val="en-US"/>
              </w:rPr>
              <w:t xml:space="preserve">     DCD</w:t>
            </w:r>
          </w:p>
        </w:tc>
        <w:tc>
          <w:tcPr>
            <w:tcW w:w="1926" w:type="dxa"/>
          </w:tcPr>
          <w:p w:rsidR="000A48E3" w:rsidRPr="006D6060" w:rsidRDefault="000A48E3" w:rsidP="000A48E3">
            <w:pPr>
              <w:rPr>
                <w:sz w:val="32"/>
                <w:lang w:val="en-US"/>
              </w:rPr>
            </w:pPr>
            <w:r>
              <w:rPr>
                <w:sz w:val="32"/>
                <w:lang w:val="en-US"/>
              </w:rPr>
              <w:t>13</w:t>
            </w:r>
          </w:p>
        </w:tc>
        <w:tc>
          <w:tcPr>
            <w:tcW w:w="1926" w:type="dxa"/>
          </w:tcPr>
          <w:p w:rsidR="000A48E3" w:rsidRPr="006D6060" w:rsidRDefault="000A48E3" w:rsidP="000A48E3">
            <w:pPr>
              <w:rPr>
                <w:sz w:val="32"/>
                <w:lang w:val="en-US"/>
              </w:rPr>
            </w:pPr>
            <w:r>
              <w:rPr>
                <w:sz w:val="32"/>
                <w:lang w:val="en-US"/>
              </w:rPr>
              <w:t>97</w:t>
            </w:r>
          </w:p>
        </w:tc>
      </w:tr>
    </w:tbl>
    <w:p w:rsidR="000A48E3" w:rsidRPr="006D6060" w:rsidRDefault="000A48E3" w:rsidP="000A48E3">
      <w:pPr>
        <w:ind w:firstLine="851"/>
        <w:rPr>
          <w:sz w:val="32"/>
          <w:lang w:val="be-BY"/>
        </w:rPr>
      </w:pPr>
    </w:p>
    <w:p w:rsidR="000A48E3" w:rsidRPr="0098734B" w:rsidRDefault="000A48E3" w:rsidP="000A48E3">
      <w:pPr>
        <w:ind w:firstLine="851"/>
        <w:rPr>
          <w:lang w:eastAsia="be-BY"/>
        </w:rPr>
      </w:pPr>
      <w:r>
        <w:rPr>
          <w:lang w:eastAsia="be-BY"/>
        </w:rPr>
        <w:t xml:space="preserve">Вычисляем произведение </w:t>
      </w:r>
      <m:oMath>
        <m:r>
          <w:rPr>
            <w:rFonts w:ascii="Cambria Math" w:hAnsi="Cambria Math"/>
            <w:lang w:eastAsia="be-BY"/>
          </w:rPr>
          <m:t>n=p*Q=13*97=1261</m:t>
        </m:r>
      </m:oMath>
      <w:r w:rsidRPr="0098734B">
        <w:rPr>
          <w:lang w:eastAsia="be-BY"/>
        </w:rPr>
        <w:t>.</w:t>
      </w:r>
    </w:p>
    <w:p w:rsidR="000A48E3" w:rsidRDefault="000A48E3" w:rsidP="000A48E3">
      <w:pPr>
        <w:ind w:firstLine="851"/>
        <w:rPr>
          <w:lang w:eastAsia="be-BY"/>
        </w:rPr>
      </w:pPr>
      <w:r>
        <w:rPr>
          <w:lang w:eastAsia="be-BY"/>
        </w:rPr>
        <w:t xml:space="preserve">Находим функцию Эйлера </w:t>
      </w:r>
      <m:oMath>
        <m:r>
          <w:rPr>
            <w:rFonts w:ascii="Cambria Math" w:hAnsi="Cambria Math"/>
            <w:lang w:eastAsia="be-BY"/>
          </w:rPr>
          <m:t>φ</m:t>
        </m:r>
        <m:d>
          <m:dPr>
            <m:ctrlPr>
              <w:rPr>
                <w:rFonts w:ascii="Cambria Math" w:hAnsi="Cambria Math"/>
                <w:i/>
                <w:lang w:eastAsia="be-BY"/>
              </w:rPr>
            </m:ctrlPr>
          </m:dPr>
          <m:e>
            <m:r>
              <w:rPr>
                <w:rFonts w:ascii="Cambria Math" w:hAnsi="Cambria Math"/>
                <w:lang w:val="en-US" w:eastAsia="be-BY"/>
              </w:rPr>
              <m:t>n</m:t>
            </m:r>
          </m:e>
        </m:d>
        <m:r>
          <w:rPr>
            <w:rFonts w:ascii="Cambria Math" w:hAnsi="Cambria Math"/>
            <w:lang w:eastAsia="be-BY"/>
          </w:rPr>
          <m:t>=</m:t>
        </m:r>
        <m:d>
          <m:dPr>
            <m:ctrlPr>
              <w:rPr>
                <w:rFonts w:ascii="Cambria Math" w:hAnsi="Cambria Math"/>
                <w:i/>
                <w:lang w:eastAsia="be-BY"/>
              </w:rPr>
            </m:ctrlPr>
          </m:dPr>
          <m:e>
            <m:r>
              <w:rPr>
                <w:rFonts w:ascii="Cambria Math" w:hAnsi="Cambria Math"/>
                <w:lang w:eastAsia="be-BY"/>
              </w:rPr>
              <m:t>p-1</m:t>
            </m:r>
          </m:e>
        </m:d>
        <m:r>
          <w:rPr>
            <w:rFonts w:ascii="Cambria Math" w:hAnsi="Cambria Math"/>
            <w:lang w:eastAsia="be-BY"/>
          </w:rPr>
          <m:t>*</m:t>
        </m:r>
        <m:d>
          <m:dPr>
            <m:ctrlPr>
              <w:rPr>
                <w:rFonts w:ascii="Cambria Math" w:hAnsi="Cambria Math"/>
                <w:i/>
                <w:lang w:eastAsia="be-BY"/>
              </w:rPr>
            </m:ctrlPr>
          </m:dPr>
          <m:e>
            <m:r>
              <w:rPr>
                <w:rFonts w:ascii="Cambria Math" w:hAnsi="Cambria Math"/>
                <w:lang w:eastAsia="be-BY"/>
              </w:rPr>
              <m:t>q-1</m:t>
            </m:r>
          </m:e>
        </m:d>
        <m:r>
          <w:rPr>
            <w:rFonts w:ascii="Cambria Math" w:hAnsi="Cambria Math"/>
            <w:lang w:eastAsia="be-BY"/>
          </w:rPr>
          <m:t>=12*96=1152</m:t>
        </m:r>
      </m:oMath>
      <w:r>
        <w:rPr>
          <w:lang w:eastAsia="be-BY"/>
        </w:rPr>
        <w:t>.</w:t>
      </w:r>
    </w:p>
    <w:p w:rsidR="000A48E3" w:rsidRDefault="000A48E3" w:rsidP="000A48E3">
      <w:pPr>
        <w:ind w:firstLine="851"/>
        <w:rPr>
          <w:lang w:eastAsia="be-BY"/>
        </w:rPr>
      </w:pPr>
      <w:r w:rsidRPr="0098734B">
        <w:rPr>
          <w:color w:val="000000"/>
          <w:lang w:eastAsia="be-BY"/>
        </w:rPr>
        <w:t>Выбирается произвольное целое </w:t>
      </w:r>
      <w:r w:rsidRPr="0098734B">
        <w:rPr>
          <w:b/>
          <w:bCs/>
          <w:i/>
          <w:iCs/>
          <w:color w:val="000000"/>
          <w:lang w:eastAsia="be-BY"/>
        </w:rPr>
        <w:t>e</w:t>
      </w:r>
      <w:r w:rsidRPr="0098734B">
        <w:rPr>
          <w:color w:val="000000"/>
          <w:lang w:eastAsia="be-BY"/>
        </w:rPr>
        <w:t>: </w:t>
      </w:r>
      <w:r w:rsidRPr="0098734B">
        <w:rPr>
          <w:b/>
          <w:bCs/>
          <w:i/>
          <w:iCs/>
          <w:color w:val="000000"/>
          <w:lang w:eastAsia="be-BY"/>
        </w:rPr>
        <w:t>0 &lt;e &lt;n</w:t>
      </w:r>
      <w:r w:rsidRPr="0098734B">
        <w:rPr>
          <w:color w:val="000000"/>
          <w:lang w:eastAsia="be-BY"/>
        </w:rPr>
        <w:t> взаимно простое с значением функции Эйлера </w:t>
      </w:r>
      <w:r w:rsidRPr="0098734B">
        <w:rPr>
          <w:b/>
          <w:bCs/>
          <w:i/>
          <w:iCs/>
          <w:color w:val="000000"/>
          <w:lang w:eastAsia="be-BY"/>
        </w:rPr>
        <w:t>φ(n)</w:t>
      </w:r>
      <w:r w:rsidRPr="0098734B">
        <w:rPr>
          <w:color w:val="000000"/>
          <w:lang w:eastAsia="be-BY"/>
        </w:rPr>
        <w:t>. В нашем примере возьмём </w:t>
      </w:r>
      <w:r>
        <w:rPr>
          <w:b/>
          <w:bCs/>
          <w:i/>
          <w:iCs/>
          <w:color w:val="000000"/>
          <w:lang w:eastAsia="be-BY"/>
        </w:rPr>
        <w:t>e = 7</w:t>
      </w:r>
      <w:r w:rsidRPr="0098734B">
        <w:rPr>
          <w:color w:val="000000"/>
          <w:lang w:eastAsia="be-BY"/>
        </w:rPr>
        <w:t>. Пара чисел </w:t>
      </w:r>
      <w:r w:rsidRPr="0098734B">
        <w:rPr>
          <w:b/>
          <w:bCs/>
          <w:i/>
          <w:iCs/>
          <w:color w:val="000000"/>
          <w:lang w:eastAsia="be-BY"/>
        </w:rPr>
        <w:t>(e, n)</w:t>
      </w:r>
      <w:r w:rsidRPr="0098734B">
        <w:rPr>
          <w:color w:val="000000"/>
          <w:lang w:eastAsia="be-BY"/>
        </w:rPr>
        <w:t> объявляется открыт</w:t>
      </w:r>
      <w:r>
        <w:rPr>
          <w:color w:val="000000"/>
          <w:lang w:eastAsia="be-BY"/>
        </w:rPr>
        <w:t>ым ключом шифра. В нашем задании</w:t>
      </w:r>
      <w:r w:rsidRPr="0098734B">
        <w:rPr>
          <w:color w:val="000000"/>
          <w:lang w:eastAsia="be-BY"/>
        </w:rPr>
        <w:t> </w:t>
      </w:r>
      <w:r>
        <w:rPr>
          <w:b/>
          <w:bCs/>
          <w:i/>
          <w:iCs/>
          <w:color w:val="000000"/>
          <w:lang w:eastAsia="be-BY"/>
        </w:rPr>
        <w:t>(e, n) = (7, 1261</w:t>
      </w:r>
      <w:r w:rsidRPr="001C6888">
        <w:rPr>
          <w:b/>
          <w:bCs/>
          <w:i/>
          <w:iCs/>
          <w:color w:val="000000"/>
          <w:lang w:eastAsia="be-BY"/>
        </w:rPr>
        <w:t>)</w:t>
      </w:r>
    </w:p>
    <w:p w:rsidR="000A48E3" w:rsidRPr="0098734B" w:rsidRDefault="000A48E3" w:rsidP="000A48E3">
      <w:pPr>
        <w:ind w:firstLine="851"/>
        <w:rPr>
          <w:color w:val="000000"/>
          <w:lang w:eastAsia="be-BY"/>
        </w:rPr>
      </w:pPr>
      <w:r w:rsidRPr="0098734B">
        <w:rPr>
          <w:color w:val="000000"/>
          <w:lang w:eastAsia="be-BY"/>
        </w:rPr>
        <w:t>Вычисляется целое число </w:t>
      </w:r>
      <w:r w:rsidRPr="0098734B">
        <w:rPr>
          <w:b/>
          <w:bCs/>
          <w:i/>
          <w:iCs/>
          <w:color w:val="000000"/>
          <w:lang w:eastAsia="be-BY"/>
        </w:rPr>
        <w:t>d</w:t>
      </w:r>
      <w:r w:rsidRPr="0098734B">
        <w:rPr>
          <w:color w:val="000000"/>
          <w:lang w:eastAsia="be-BY"/>
        </w:rPr>
        <w:t> (обратное число по модулю от е) по формуле:</w:t>
      </w:r>
    </w:p>
    <w:p w:rsidR="000A48E3" w:rsidRPr="00D14915" w:rsidRDefault="000A48E3" w:rsidP="000A48E3">
      <w:pPr>
        <w:shd w:val="clear" w:color="auto" w:fill="FFFFFF"/>
        <w:spacing w:line="285" w:lineRule="atLeast"/>
        <w:jc w:val="center"/>
        <w:rPr>
          <w:color w:val="000000"/>
          <w:lang w:eastAsia="be-BY"/>
        </w:rPr>
      </w:pPr>
      <m:oMathPara>
        <m:oMath>
          <m:r>
            <w:rPr>
              <w:rFonts w:ascii="Cambria Math" w:hAnsi="Cambria Math"/>
              <w:color w:val="000000"/>
              <w:lang w:eastAsia="be-BY"/>
            </w:rPr>
            <m:t>d=</m:t>
          </m:r>
          <m:f>
            <m:fPr>
              <m:ctrlPr>
                <w:rPr>
                  <w:rFonts w:ascii="Cambria Math" w:hAnsi="Cambria Math"/>
                  <w:i/>
                  <w:color w:val="000000"/>
                  <w:lang w:eastAsia="be-BY"/>
                </w:rPr>
              </m:ctrlPr>
            </m:fPr>
            <m:num>
              <m:r>
                <w:rPr>
                  <w:rFonts w:ascii="Cambria Math" w:hAnsi="Cambria Math"/>
                  <w:color w:val="000000"/>
                  <w:lang w:eastAsia="be-BY"/>
                </w:rPr>
                <m:t>k*φ</m:t>
              </m:r>
              <m:d>
                <m:dPr>
                  <m:ctrlPr>
                    <w:rPr>
                      <w:rFonts w:ascii="Cambria Math" w:hAnsi="Cambria Math"/>
                      <w:i/>
                      <w:color w:val="000000"/>
                      <w:lang w:eastAsia="be-BY"/>
                    </w:rPr>
                  </m:ctrlPr>
                </m:dPr>
                <m:e>
                  <m:r>
                    <w:rPr>
                      <w:rFonts w:ascii="Cambria Math" w:hAnsi="Cambria Math"/>
                      <w:color w:val="000000"/>
                      <w:lang w:eastAsia="be-BY"/>
                    </w:rPr>
                    <m:t>n</m:t>
                  </m:r>
                </m:e>
              </m:d>
              <m:r>
                <w:rPr>
                  <w:rFonts w:ascii="Cambria Math" w:hAnsi="Cambria Math"/>
                  <w:color w:val="000000"/>
                  <w:lang w:eastAsia="be-BY"/>
                </w:rPr>
                <m:t>+1</m:t>
              </m:r>
            </m:num>
            <m:den>
              <m:r>
                <w:rPr>
                  <w:rFonts w:ascii="Cambria Math" w:hAnsi="Cambria Math"/>
                  <w:color w:val="000000"/>
                  <w:lang w:eastAsia="be-BY"/>
                </w:rPr>
                <m:t>e</m:t>
              </m:r>
            </m:den>
          </m:f>
          <m:r>
            <w:rPr>
              <w:rFonts w:ascii="Cambria Math" w:hAnsi="Cambria Math"/>
              <w:color w:val="000000"/>
              <w:lang w:eastAsia="be-BY"/>
            </w:rPr>
            <m:t>=</m:t>
          </m:r>
          <m:f>
            <m:fPr>
              <m:ctrlPr>
                <w:rPr>
                  <w:rFonts w:ascii="Cambria Math" w:hAnsi="Cambria Math"/>
                  <w:i/>
                  <w:color w:val="000000"/>
                  <w:lang w:eastAsia="be-BY"/>
                </w:rPr>
              </m:ctrlPr>
            </m:fPr>
            <m:num>
              <m:r>
                <w:rPr>
                  <w:rFonts w:ascii="Cambria Math" w:hAnsi="Cambria Math"/>
                  <w:color w:val="000000"/>
                  <w:lang w:eastAsia="be-BY"/>
                </w:rPr>
                <m:t>5*1152+1</m:t>
              </m:r>
            </m:num>
            <m:den>
              <m:r>
                <w:rPr>
                  <w:rFonts w:ascii="Cambria Math" w:hAnsi="Cambria Math"/>
                  <w:color w:val="000000"/>
                  <w:lang w:eastAsia="be-BY"/>
                </w:rPr>
                <m:t>7</m:t>
              </m:r>
            </m:den>
          </m:f>
          <m:r>
            <w:rPr>
              <w:rFonts w:ascii="Cambria Math" w:hAnsi="Cambria Math"/>
              <w:color w:val="000000"/>
              <w:lang w:eastAsia="be-BY"/>
            </w:rPr>
            <m:t>=823</m:t>
          </m:r>
        </m:oMath>
      </m:oMathPara>
    </w:p>
    <w:p w:rsidR="000A48E3" w:rsidRDefault="000A48E3" w:rsidP="000A48E3">
      <w:pPr>
        <w:shd w:val="clear" w:color="auto" w:fill="FFFFFF"/>
        <w:ind w:firstLine="851"/>
        <w:rPr>
          <w:color w:val="000000"/>
          <w:lang w:eastAsia="be-BY"/>
        </w:rPr>
      </w:pPr>
      <w:r w:rsidRPr="00D14915">
        <w:rPr>
          <w:color w:val="000000"/>
          <w:lang w:eastAsia="be-BY"/>
        </w:rPr>
        <w:t>Пара чисел </w:t>
      </w:r>
      <w:r w:rsidRPr="00D14915">
        <w:rPr>
          <w:b/>
          <w:bCs/>
          <w:i/>
          <w:iCs/>
          <w:color w:val="000000"/>
          <w:lang w:eastAsia="be-BY"/>
        </w:rPr>
        <w:t>(d, n)</w:t>
      </w:r>
      <w:r w:rsidRPr="00D14915">
        <w:rPr>
          <w:color w:val="000000"/>
          <w:lang w:eastAsia="be-BY"/>
        </w:rPr>
        <w:t> будет закрыт</w:t>
      </w:r>
      <w:r>
        <w:rPr>
          <w:color w:val="000000"/>
          <w:lang w:eastAsia="be-BY"/>
        </w:rPr>
        <w:t>ым ключом шифра. В нашем задании</w:t>
      </w:r>
      <w:r w:rsidRPr="00D14915">
        <w:rPr>
          <w:color w:val="000000"/>
          <w:lang w:eastAsia="be-BY"/>
        </w:rPr>
        <w:t> </w:t>
      </w:r>
      <w:r>
        <w:rPr>
          <w:b/>
          <w:bCs/>
          <w:i/>
          <w:iCs/>
          <w:color w:val="000000"/>
          <w:lang w:eastAsia="be-BY"/>
        </w:rPr>
        <w:t>(d, n) = (823, 1261</w:t>
      </w:r>
      <w:r w:rsidRPr="00D14915">
        <w:rPr>
          <w:b/>
          <w:bCs/>
          <w:i/>
          <w:iCs/>
          <w:color w:val="000000"/>
          <w:lang w:eastAsia="be-BY"/>
        </w:rPr>
        <w:t>)</w:t>
      </w:r>
      <w:r w:rsidRPr="00D14915">
        <w:rPr>
          <w:color w:val="000000"/>
          <w:lang w:eastAsia="be-BY"/>
        </w:rPr>
        <w:t>.</w:t>
      </w:r>
    </w:p>
    <w:p w:rsidR="000A48E3" w:rsidRPr="00D14915" w:rsidRDefault="000A48E3" w:rsidP="000A48E3">
      <w:pPr>
        <w:shd w:val="clear" w:color="auto" w:fill="FFFFFF"/>
        <w:ind w:firstLine="851"/>
        <w:rPr>
          <w:color w:val="000000"/>
          <w:lang w:eastAsia="be-BY"/>
        </w:rPr>
      </w:pPr>
      <w:r w:rsidRPr="00D14915">
        <w:rPr>
          <w:color w:val="000000"/>
          <w:lang w:eastAsia="be-BY"/>
        </w:rPr>
        <w:t>RSA-шифрование сообщения </w:t>
      </w:r>
      <w:r w:rsidRPr="00D14915">
        <w:rPr>
          <w:b/>
          <w:bCs/>
          <w:i/>
          <w:iCs/>
          <w:color w:val="000000"/>
          <w:lang w:eastAsia="be-BY"/>
        </w:rPr>
        <w:t>T</w:t>
      </w:r>
      <w:r w:rsidRPr="00D14915">
        <w:rPr>
          <w:color w:val="000000"/>
          <w:lang w:eastAsia="be-BY"/>
        </w:rPr>
        <w:t> выполняется с помощью открытого ключа получателя </w:t>
      </w:r>
      <w:r w:rsidRPr="00D14915">
        <w:rPr>
          <w:b/>
          <w:bCs/>
          <w:i/>
          <w:iCs/>
          <w:color w:val="000000"/>
          <w:lang w:eastAsia="be-BY"/>
        </w:rPr>
        <w:t>(e, n)</w:t>
      </w:r>
      <w:r w:rsidRPr="00D14915">
        <w:rPr>
          <w:color w:val="000000"/>
          <w:lang w:eastAsia="be-BY"/>
        </w:rPr>
        <w:t> по формуле</w:t>
      </w:r>
    </w:p>
    <w:p w:rsidR="000A48E3" w:rsidRPr="007269F7" w:rsidRDefault="00260902" w:rsidP="000A48E3">
      <w:pPr>
        <w:shd w:val="clear" w:color="auto" w:fill="FFFFFF"/>
        <w:ind w:firstLine="851"/>
        <w:jc w:val="center"/>
        <w:rPr>
          <w:color w:val="000000"/>
          <w:lang w:eastAsia="be-BY"/>
        </w:rPr>
      </w:pPr>
      <m:oMath>
        <m:sSub>
          <m:sSubPr>
            <m:ctrlPr>
              <w:rPr>
                <w:rFonts w:ascii="Cambria Math" w:hAnsi="Cambria Math"/>
                <w:i/>
                <w:color w:val="000000"/>
                <w:lang w:eastAsia="be-BY"/>
              </w:rPr>
            </m:ctrlPr>
          </m:sSubPr>
          <m:e>
            <m:r>
              <w:rPr>
                <w:rFonts w:ascii="Cambria Math" w:hAnsi="Cambria Math"/>
                <w:color w:val="000000"/>
                <w:lang w:eastAsia="be-BY"/>
              </w:rPr>
              <m:t>С</m:t>
            </m:r>
          </m:e>
          <m:sub>
            <m:r>
              <w:rPr>
                <w:rFonts w:ascii="Cambria Math" w:hAnsi="Cambria Math"/>
                <w:color w:val="000000"/>
                <w:lang w:val="en-US" w:eastAsia="be-BY"/>
              </w:rPr>
              <m:t>i</m:t>
            </m:r>
          </m:sub>
        </m:sSub>
        <m:r>
          <w:rPr>
            <w:rFonts w:ascii="Cambria Math" w:hAnsi="Cambria Math"/>
            <w:color w:val="000000"/>
            <w:lang w:eastAsia="be-BY"/>
          </w:rPr>
          <m:t>=</m:t>
        </m:r>
        <m:sSubSup>
          <m:sSubSupPr>
            <m:ctrlPr>
              <w:rPr>
                <w:rFonts w:ascii="Cambria Math" w:hAnsi="Cambria Math"/>
                <w:i/>
                <w:color w:val="000000"/>
                <w:lang w:eastAsia="be-BY"/>
              </w:rPr>
            </m:ctrlPr>
          </m:sSubSupPr>
          <m:e>
            <m:r>
              <w:rPr>
                <w:rFonts w:ascii="Cambria Math" w:hAnsi="Cambria Math"/>
                <w:color w:val="000000"/>
                <w:lang w:eastAsia="be-BY"/>
              </w:rPr>
              <m:t>T</m:t>
            </m:r>
          </m:e>
          <m:sub>
            <m:r>
              <w:rPr>
                <w:rFonts w:ascii="Cambria Math" w:hAnsi="Cambria Math"/>
                <w:color w:val="000000"/>
                <w:lang w:eastAsia="be-BY"/>
              </w:rPr>
              <m:t>i</m:t>
            </m:r>
          </m:sub>
          <m:sup>
            <m:r>
              <w:rPr>
                <w:rFonts w:ascii="Cambria Math" w:hAnsi="Cambria Math"/>
                <w:color w:val="000000"/>
                <w:lang w:eastAsia="be-BY"/>
              </w:rPr>
              <m:t>e</m:t>
            </m:r>
          </m:sup>
        </m:sSubSup>
        <m:r>
          <w:rPr>
            <w:rFonts w:ascii="Cambria Math" w:hAnsi="Cambria Math"/>
            <w:color w:val="000000"/>
            <w:lang w:eastAsia="be-BY"/>
          </w:rPr>
          <m:t>mod n</m:t>
        </m:r>
      </m:oMath>
      <w:r w:rsidR="000A48E3" w:rsidRPr="007269F7">
        <w:rPr>
          <w:color w:val="000000"/>
          <w:lang w:eastAsia="be-BY"/>
        </w:rPr>
        <w:t>,</w:t>
      </w:r>
    </w:p>
    <w:p w:rsidR="000A48E3" w:rsidRPr="00D14915" w:rsidRDefault="000A48E3" w:rsidP="000A48E3">
      <w:pPr>
        <w:shd w:val="clear" w:color="auto" w:fill="FFFFFF"/>
        <w:ind w:firstLine="851"/>
        <w:rPr>
          <w:color w:val="000000"/>
          <w:lang w:eastAsia="be-BY"/>
        </w:rPr>
      </w:pPr>
      <w:r w:rsidRPr="00D14915">
        <w:rPr>
          <w:color w:val="000000"/>
          <w:lang w:eastAsia="be-BY"/>
        </w:rPr>
        <w:t>где </w:t>
      </w:r>
      <w:proofErr w:type="spellStart"/>
      <w:r w:rsidRPr="00D14915">
        <w:rPr>
          <w:b/>
          <w:bCs/>
          <w:i/>
          <w:iCs/>
          <w:color w:val="000000"/>
          <w:lang w:eastAsia="be-BY"/>
        </w:rPr>
        <w:t>T</w:t>
      </w:r>
      <w:r w:rsidRPr="00D14915">
        <w:rPr>
          <w:b/>
          <w:bCs/>
          <w:i/>
          <w:iCs/>
          <w:color w:val="000000"/>
          <w:vertAlign w:val="subscript"/>
          <w:lang w:eastAsia="be-BY"/>
        </w:rPr>
        <w:t>i</w:t>
      </w:r>
      <w:proofErr w:type="spellEnd"/>
      <w:r w:rsidRPr="00D14915">
        <w:rPr>
          <w:color w:val="000000"/>
          <w:lang w:eastAsia="be-BY"/>
        </w:rPr>
        <w:t> и </w:t>
      </w:r>
      <w:proofErr w:type="spellStart"/>
      <w:r w:rsidRPr="00D14915">
        <w:rPr>
          <w:b/>
          <w:bCs/>
          <w:i/>
          <w:iCs/>
          <w:color w:val="000000"/>
          <w:lang w:eastAsia="be-BY"/>
        </w:rPr>
        <w:t>C</w:t>
      </w:r>
      <w:r w:rsidRPr="00D14915">
        <w:rPr>
          <w:b/>
          <w:bCs/>
          <w:i/>
          <w:iCs/>
          <w:color w:val="000000"/>
          <w:vertAlign w:val="subscript"/>
          <w:lang w:eastAsia="be-BY"/>
        </w:rPr>
        <w:t>i</w:t>
      </w:r>
      <w:proofErr w:type="spellEnd"/>
      <w:r w:rsidRPr="00D14915">
        <w:rPr>
          <w:color w:val="000000"/>
          <w:lang w:eastAsia="be-BY"/>
        </w:rPr>
        <w:t> числовые эквиваленты символов исходного и зашиф</w:t>
      </w:r>
      <w:r>
        <w:rPr>
          <w:color w:val="000000"/>
          <w:lang w:eastAsia="be-BY"/>
        </w:rPr>
        <w:t>рованного сообщений (см. табл. 9</w:t>
      </w:r>
      <w:r w:rsidRPr="00D00493">
        <w:rPr>
          <w:color w:val="000000"/>
          <w:lang w:eastAsia="be-BY"/>
        </w:rPr>
        <w:t>.2</w:t>
      </w:r>
      <w:r w:rsidRPr="00D14915">
        <w:rPr>
          <w:color w:val="000000"/>
          <w:lang w:eastAsia="be-BY"/>
        </w:rPr>
        <w:t>).</w:t>
      </w:r>
    </w:p>
    <w:p w:rsidR="000A48E3" w:rsidRPr="00D14915" w:rsidRDefault="000A48E3" w:rsidP="000A48E3">
      <w:pPr>
        <w:shd w:val="clear" w:color="auto" w:fill="FFFFFF"/>
        <w:spacing w:line="285" w:lineRule="atLeast"/>
        <w:jc w:val="right"/>
        <w:rPr>
          <w:i/>
          <w:color w:val="000000"/>
          <w:lang w:eastAsia="be-BY"/>
        </w:rPr>
      </w:pPr>
      <w:r>
        <w:rPr>
          <w:bCs/>
          <w:i/>
          <w:color w:val="000000"/>
          <w:lang w:eastAsia="be-BY"/>
        </w:rPr>
        <w:t>Таблица 9.2 -</w:t>
      </w:r>
      <w:r w:rsidRPr="00D14915">
        <w:rPr>
          <w:bCs/>
          <w:i/>
          <w:color w:val="000000"/>
          <w:lang w:eastAsia="be-BY"/>
        </w:rPr>
        <w:t> </w:t>
      </w:r>
      <w:r>
        <w:rPr>
          <w:bCs/>
          <w:i/>
          <w:iCs/>
          <w:color w:val="000000"/>
          <w:lang w:eastAsia="be-BY"/>
        </w:rPr>
        <w:t>Числовые эквиваленты английских</w:t>
      </w:r>
      <w:r w:rsidRPr="00D14915">
        <w:rPr>
          <w:bCs/>
          <w:i/>
          <w:iCs/>
          <w:color w:val="000000"/>
          <w:lang w:eastAsia="be-BY"/>
        </w:rPr>
        <w:t xml:space="preserve"> букв, цифр и символа пробела</w:t>
      </w:r>
    </w:p>
    <w:tbl>
      <w:tblPr>
        <w:tblW w:w="0" w:type="auto"/>
        <w:tblCellSpacing w:w="15"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3"/>
        <w:gridCol w:w="412"/>
        <w:gridCol w:w="412"/>
        <w:gridCol w:w="418"/>
        <w:gridCol w:w="405"/>
        <w:gridCol w:w="400"/>
        <w:gridCol w:w="419"/>
        <w:gridCol w:w="419"/>
        <w:gridCol w:w="394"/>
        <w:gridCol w:w="450"/>
        <w:gridCol w:w="450"/>
        <w:gridCol w:w="450"/>
        <w:gridCol w:w="450"/>
        <w:gridCol w:w="450"/>
        <w:gridCol w:w="450"/>
        <w:gridCol w:w="450"/>
        <w:gridCol w:w="450"/>
        <w:gridCol w:w="450"/>
        <w:gridCol w:w="450"/>
        <w:gridCol w:w="450"/>
        <w:gridCol w:w="450"/>
        <w:gridCol w:w="450"/>
        <w:gridCol w:w="465"/>
      </w:tblGrid>
      <w:tr w:rsidR="000A48E3" w:rsidRPr="00D14915" w:rsidTr="000A48E3">
        <w:trPr>
          <w:tblCellSpacing w:w="15" w:type="dxa"/>
        </w:trPr>
        <w:tc>
          <w:tcPr>
            <w:tcW w:w="2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w:t>
            </w:r>
          </w:p>
        </w:tc>
        <w:tc>
          <w:tcPr>
            <w:tcW w:w="27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w:t>
            </w:r>
          </w:p>
        </w:tc>
        <w:tc>
          <w:tcPr>
            <w:tcW w:w="27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w:t>
            </w:r>
          </w:p>
        </w:tc>
        <w:tc>
          <w:tcPr>
            <w:tcW w:w="2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4</w:t>
            </w:r>
          </w:p>
        </w:tc>
        <w:tc>
          <w:tcPr>
            <w:tcW w:w="27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5</w:t>
            </w:r>
          </w:p>
        </w:tc>
        <w:tc>
          <w:tcPr>
            <w:tcW w:w="25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6</w:t>
            </w:r>
          </w:p>
        </w:tc>
        <w:tc>
          <w:tcPr>
            <w:tcW w:w="2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7</w:t>
            </w:r>
          </w:p>
        </w:tc>
        <w:tc>
          <w:tcPr>
            <w:tcW w:w="3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8</w:t>
            </w:r>
          </w:p>
        </w:tc>
        <w:tc>
          <w:tcPr>
            <w:tcW w:w="22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9</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10</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11</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12</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13</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14</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15</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16</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17</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18</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19</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20</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21</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22</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23</w:t>
            </w:r>
          </w:p>
        </w:tc>
      </w:tr>
      <w:tr w:rsidR="000A48E3" w:rsidRPr="00D14915" w:rsidTr="000A48E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sidRPr="00D14915">
              <w:rPr>
                <w:sz w:val="32"/>
                <w:lang w:eastAsia="be-BY"/>
              </w:rPr>
              <w:t>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J</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Q</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W</w:t>
            </w:r>
          </w:p>
        </w:tc>
      </w:tr>
    </w:tbl>
    <w:p w:rsidR="000A48E3" w:rsidRPr="00D14915" w:rsidRDefault="000A48E3" w:rsidP="000A48E3">
      <w:pPr>
        <w:jc w:val="center"/>
        <w:rPr>
          <w:vanish/>
          <w:sz w:val="32"/>
          <w:lang w:eastAsia="be-BY"/>
        </w:rPr>
      </w:pPr>
    </w:p>
    <w:tbl>
      <w:tblPr>
        <w:tblW w:w="0" w:type="auto"/>
        <w:tblCellSpacing w:w="15"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2"/>
        <w:gridCol w:w="687"/>
        <w:gridCol w:w="687"/>
        <w:gridCol w:w="1056"/>
        <w:gridCol w:w="688"/>
        <w:gridCol w:w="688"/>
        <w:gridCol w:w="688"/>
        <w:gridCol w:w="688"/>
        <w:gridCol w:w="688"/>
        <w:gridCol w:w="688"/>
        <w:gridCol w:w="688"/>
        <w:gridCol w:w="688"/>
        <w:gridCol w:w="688"/>
        <w:gridCol w:w="703"/>
      </w:tblGrid>
      <w:tr w:rsidR="000A48E3" w:rsidRPr="00D14915" w:rsidTr="000A48E3">
        <w:trPr>
          <w:tblCellSpacing w:w="15" w:type="dxa"/>
        </w:trPr>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24</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25</w:t>
            </w:r>
          </w:p>
        </w:tc>
        <w:tc>
          <w:tcPr>
            <w:tcW w:w="38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26</w:t>
            </w:r>
          </w:p>
        </w:tc>
        <w:tc>
          <w:tcPr>
            <w:tcW w:w="101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27</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28</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29</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30</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31</w:t>
            </w:r>
          </w:p>
        </w:tc>
        <w:tc>
          <w:tcPr>
            <w:tcW w:w="38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32</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33</w:t>
            </w:r>
          </w:p>
        </w:tc>
        <w:tc>
          <w:tcPr>
            <w:tcW w:w="3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34</w:t>
            </w:r>
          </w:p>
        </w:tc>
        <w:tc>
          <w:tcPr>
            <w:tcW w:w="39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35</w:t>
            </w: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36</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b/>
                <w:bCs/>
                <w:sz w:val="32"/>
                <w:lang w:eastAsia="be-BY"/>
              </w:rPr>
            </w:pPr>
            <w:r w:rsidRPr="00D14915">
              <w:rPr>
                <w:b/>
                <w:bCs/>
                <w:sz w:val="32"/>
                <w:lang w:eastAsia="be-BY"/>
              </w:rPr>
              <w:t>37</w:t>
            </w:r>
          </w:p>
        </w:tc>
      </w:tr>
      <w:tr w:rsidR="000A48E3" w:rsidRPr="00D14915" w:rsidTr="000A48E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sz w:val="32"/>
                <w:lang w:val="en-US" w:eastAsia="be-BY"/>
              </w:rPr>
            </w:pPr>
            <w:r>
              <w:rPr>
                <w:sz w:val="32"/>
                <w:lang w:val="en-US" w:eastAsia="be-BY"/>
              </w:rPr>
              <w:t>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пробел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5</w:t>
            </w:r>
          </w:p>
        </w:tc>
        <w:tc>
          <w:tcPr>
            <w:tcW w:w="3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6</w:t>
            </w:r>
          </w:p>
        </w:tc>
        <w:tc>
          <w:tcPr>
            <w:tcW w:w="39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7</w:t>
            </w: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8</w:t>
            </w:r>
          </w:p>
        </w:tc>
        <w:tc>
          <w:tcPr>
            <w:tcW w:w="3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sz w:val="32"/>
                <w:lang w:eastAsia="be-BY"/>
              </w:rPr>
            </w:pPr>
            <w:r>
              <w:rPr>
                <w:sz w:val="32"/>
                <w:lang w:eastAsia="be-BY"/>
              </w:rPr>
              <w:t>9</w:t>
            </w:r>
          </w:p>
        </w:tc>
      </w:tr>
    </w:tbl>
    <w:p w:rsidR="000A48E3" w:rsidRDefault="000A48E3" w:rsidP="000A48E3">
      <w:pPr>
        <w:shd w:val="clear" w:color="auto" w:fill="FFFFFF"/>
        <w:rPr>
          <w:color w:val="000000"/>
          <w:sz w:val="32"/>
          <w:lang w:eastAsia="be-BY"/>
        </w:rPr>
      </w:pPr>
    </w:p>
    <w:p w:rsidR="000A48E3" w:rsidRDefault="000A48E3" w:rsidP="000A48E3">
      <w:pPr>
        <w:shd w:val="clear" w:color="auto" w:fill="FFFFFF"/>
        <w:rPr>
          <w:color w:val="000000"/>
          <w:sz w:val="32"/>
          <w:lang w:eastAsia="be-BY"/>
        </w:rPr>
      </w:pPr>
    </w:p>
    <w:p w:rsidR="000A48E3" w:rsidRDefault="000A48E3" w:rsidP="000A48E3">
      <w:pPr>
        <w:shd w:val="clear" w:color="auto" w:fill="FFFFFF"/>
        <w:rPr>
          <w:color w:val="000000"/>
          <w:sz w:val="32"/>
          <w:lang w:eastAsia="be-BY"/>
        </w:rPr>
      </w:pPr>
    </w:p>
    <w:p w:rsidR="000A48E3" w:rsidRDefault="000A48E3" w:rsidP="000A48E3">
      <w:pPr>
        <w:shd w:val="clear" w:color="auto" w:fill="FFFFFF"/>
        <w:rPr>
          <w:color w:val="000000"/>
          <w:sz w:val="32"/>
          <w:lang w:eastAsia="be-BY"/>
        </w:rPr>
      </w:pPr>
    </w:p>
    <w:p w:rsidR="000A48E3" w:rsidRDefault="000A48E3" w:rsidP="000A48E3">
      <w:pPr>
        <w:shd w:val="clear" w:color="auto" w:fill="FFFFFF"/>
        <w:rPr>
          <w:color w:val="000000"/>
          <w:sz w:val="32"/>
          <w:lang w:eastAsia="be-BY"/>
        </w:rPr>
      </w:pPr>
    </w:p>
    <w:p w:rsidR="000A48E3" w:rsidRDefault="000A48E3" w:rsidP="000A48E3">
      <w:pPr>
        <w:shd w:val="clear" w:color="auto" w:fill="FFFFFF"/>
        <w:rPr>
          <w:color w:val="000000"/>
          <w:lang w:eastAsia="be-BY"/>
        </w:rPr>
      </w:pPr>
    </w:p>
    <w:p w:rsidR="000A48E3" w:rsidRPr="00D14915" w:rsidRDefault="000A48E3" w:rsidP="000A48E3">
      <w:pPr>
        <w:shd w:val="clear" w:color="auto" w:fill="FFFFFF"/>
        <w:ind w:firstLine="851"/>
        <w:rPr>
          <w:color w:val="000000"/>
          <w:lang w:eastAsia="be-BY"/>
        </w:rPr>
      </w:pPr>
      <w:r w:rsidRPr="00D14915">
        <w:rPr>
          <w:color w:val="000000"/>
          <w:lang w:eastAsia="be-BY"/>
        </w:rPr>
        <w:lastRenderedPageBreak/>
        <w:t>Зашифруем сообщение «</w:t>
      </w:r>
      <w:r>
        <w:rPr>
          <w:color w:val="000000" w:themeColor="text1"/>
          <w:lang w:val="en-US" w:eastAsia="be-BY"/>
        </w:rPr>
        <w:t>DCD</w:t>
      </w:r>
      <w:r w:rsidRPr="00D14915">
        <w:rPr>
          <w:color w:val="000000"/>
          <w:lang w:eastAsia="be-BY"/>
        </w:rPr>
        <w:t xml:space="preserve">» </w:t>
      </w:r>
      <w:r>
        <w:rPr>
          <w:color w:val="000000"/>
          <w:lang w:eastAsia="be-BY"/>
        </w:rPr>
        <w:t>с помощью открытого ключа (7,1261</w:t>
      </w:r>
      <w:r w:rsidRPr="00D14915">
        <w:rPr>
          <w:color w:val="000000"/>
          <w:lang w:eastAsia="be-BY"/>
        </w:rPr>
        <w:t xml:space="preserve">) (см. табл. </w:t>
      </w:r>
      <w:r>
        <w:rPr>
          <w:color w:val="000000"/>
          <w:lang w:eastAsia="be-BY"/>
        </w:rPr>
        <w:t>9.3</w:t>
      </w:r>
      <w:r w:rsidRPr="00D14915">
        <w:rPr>
          <w:color w:val="000000"/>
          <w:lang w:eastAsia="be-BY"/>
        </w:rPr>
        <w:t>).</w:t>
      </w:r>
    </w:p>
    <w:p w:rsidR="000A48E3" w:rsidRPr="00D14915" w:rsidRDefault="000A48E3" w:rsidP="000A48E3">
      <w:pPr>
        <w:shd w:val="clear" w:color="auto" w:fill="FFFFFF"/>
        <w:ind w:firstLine="851"/>
        <w:jc w:val="right"/>
        <w:rPr>
          <w:i/>
          <w:color w:val="000000"/>
          <w:lang w:eastAsia="be-BY"/>
        </w:rPr>
      </w:pPr>
      <w:r w:rsidRPr="00D14915">
        <w:rPr>
          <w:bCs/>
          <w:i/>
          <w:color w:val="000000"/>
          <w:lang w:eastAsia="be-BY"/>
        </w:rPr>
        <w:t xml:space="preserve">Таблица 9.3 - </w:t>
      </w:r>
      <w:r w:rsidRPr="00D14915">
        <w:rPr>
          <w:bCs/>
          <w:i/>
          <w:iCs/>
          <w:color w:val="000000"/>
          <w:lang w:eastAsia="be-BY"/>
        </w:rPr>
        <w:t>Вычисление шифрограммы</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92"/>
        <w:gridCol w:w="2742"/>
        <w:gridCol w:w="4088"/>
      </w:tblGrid>
      <w:tr w:rsidR="000A48E3" w:rsidRPr="001C6888" w:rsidTr="000A48E3">
        <w:trPr>
          <w:tblCellSpacing w:w="15" w:type="dxa"/>
          <w:jc w:val="center"/>
        </w:trPr>
        <w:tc>
          <w:tcPr>
            <w:tcW w:w="27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b/>
                <w:bCs/>
                <w:lang w:eastAsia="be-BY"/>
              </w:rPr>
            </w:pPr>
            <w:r w:rsidRPr="001C6888">
              <w:rPr>
                <w:b/>
                <w:bCs/>
                <w:lang w:eastAsia="be-BY"/>
              </w:rPr>
              <w:t>Символы исходного сообщения, </w:t>
            </w:r>
            <w:proofErr w:type="spellStart"/>
            <w:r w:rsidRPr="001C6888">
              <w:rPr>
                <w:b/>
                <w:bCs/>
                <w:i/>
                <w:iCs/>
                <w:lang w:eastAsia="be-BY"/>
              </w:rPr>
              <w:t>T</w:t>
            </w:r>
            <w:r w:rsidRPr="001C6888">
              <w:rPr>
                <w:b/>
                <w:bCs/>
                <w:i/>
                <w:iCs/>
                <w:vertAlign w:val="subscript"/>
                <w:lang w:eastAsia="be-BY"/>
              </w:rPr>
              <w:t>i</w:t>
            </w:r>
            <w:proofErr w:type="spellEnd"/>
          </w:p>
        </w:tc>
        <w:tc>
          <w:tcPr>
            <w:tcW w:w="271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b/>
                <w:bCs/>
                <w:lang w:eastAsia="be-BY"/>
              </w:rPr>
            </w:pPr>
            <w:r w:rsidRPr="001C6888">
              <w:rPr>
                <w:b/>
                <w:bCs/>
                <w:lang w:eastAsia="be-BY"/>
              </w:rPr>
              <w:t>Коды символов </w:t>
            </w:r>
            <w:proofErr w:type="spellStart"/>
            <w:r w:rsidRPr="001C6888">
              <w:rPr>
                <w:b/>
                <w:bCs/>
                <w:i/>
                <w:iCs/>
                <w:lang w:eastAsia="be-BY"/>
              </w:rPr>
              <w:t>T</w:t>
            </w:r>
            <w:r w:rsidRPr="001C6888">
              <w:rPr>
                <w:b/>
                <w:bCs/>
                <w:i/>
                <w:iCs/>
                <w:vertAlign w:val="subscript"/>
                <w:lang w:eastAsia="be-BY"/>
              </w:rPr>
              <w:t>i</w:t>
            </w:r>
            <w:proofErr w:type="spellEnd"/>
            <w:r>
              <w:rPr>
                <w:b/>
                <w:bCs/>
                <w:lang w:eastAsia="be-BY"/>
              </w:rPr>
              <w:t xml:space="preserve"> </w:t>
            </w:r>
            <w:r w:rsidRPr="001C6888">
              <w:rPr>
                <w:b/>
                <w:bCs/>
                <w:lang w:eastAsia="be-BY"/>
              </w:rPr>
              <w:t>(табл. 1)</w:t>
            </w:r>
          </w:p>
        </w:tc>
        <w:tc>
          <w:tcPr>
            <w:tcW w:w="40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b/>
                <w:bCs/>
                <w:lang w:eastAsia="be-BY"/>
              </w:rPr>
            </w:pPr>
            <w:r w:rsidRPr="001C6888">
              <w:rPr>
                <w:b/>
                <w:bCs/>
                <w:lang w:eastAsia="be-BY"/>
              </w:rPr>
              <w:t xml:space="preserve">Зашифрованные коды </w:t>
            </w:r>
            <w:proofErr w:type="spellStart"/>
            <w:r w:rsidRPr="001C6888">
              <w:rPr>
                <w:b/>
                <w:bCs/>
                <w:lang w:eastAsia="be-BY"/>
              </w:rPr>
              <w:t>символов</w:t>
            </w:r>
            <w:r w:rsidRPr="001C6888">
              <w:rPr>
                <w:b/>
                <w:bCs/>
                <w:i/>
                <w:iCs/>
                <w:lang w:eastAsia="be-BY"/>
              </w:rPr>
              <w:t>C</w:t>
            </w:r>
            <w:r w:rsidRPr="001C6888">
              <w:rPr>
                <w:b/>
                <w:bCs/>
                <w:i/>
                <w:iCs/>
                <w:vertAlign w:val="subscript"/>
                <w:lang w:eastAsia="be-BY"/>
              </w:rPr>
              <w:t>i</w:t>
            </w:r>
            <w:proofErr w:type="spellEnd"/>
          </w:p>
        </w:tc>
      </w:tr>
      <w:tr w:rsidR="000A48E3" w:rsidRPr="001C6888" w:rsidTr="000A48E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14915" w:rsidRDefault="000A48E3" w:rsidP="000A48E3">
            <w:pPr>
              <w:jc w:val="center"/>
              <w:rPr>
                <w:lang w:val="en-US" w:eastAsia="be-BY"/>
              </w:rPr>
            </w:pPr>
            <w:r>
              <w:rPr>
                <w:lang w:val="en-US" w:eastAsia="be-BY"/>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lang w:eastAsia="be-BY"/>
              </w:rPr>
            </w:pPr>
            <w:r>
              <w:rPr>
                <w:lang w:eastAsia="be-BY"/>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lang w:eastAsia="be-BY"/>
              </w:rPr>
            </w:pPr>
            <w:r>
              <w:rPr>
                <w:b/>
                <w:bCs/>
                <w:i/>
                <w:iCs/>
                <w:lang w:eastAsia="be-BY"/>
              </w:rPr>
              <w:t>4</w:t>
            </w:r>
            <w:r>
              <w:rPr>
                <w:b/>
                <w:bCs/>
                <w:i/>
                <w:iCs/>
                <w:vertAlign w:val="superscript"/>
                <w:lang w:eastAsia="be-BY"/>
              </w:rPr>
              <w:t>7</w:t>
            </w:r>
            <w:r>
              <w:rPr>
                <w:b/>
                <w:bCs/>
                <w:i/>
                <w:iCs/>
                <w:lang w:eastAsia="be-BY"/>
              </w:rPr>
              <w:t>mod 1261 =1252</w:t>
            </w:r>
          </w:p>
        </w:tc>
      </w:tr>
      <w:tr w:rsidR="000A48E3" w:rsidRPr="001C6888" w:rsidTr="000A48E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lang w:eastAsia="be-BY"/>
              </w:rPr>
            </w:pPr>
            <w:r>
              <w:rPr>
                <w:lang w:eastAsia="be-BY"/>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lang w:eastAsia="be-BY"/>
              </w:rPr>
            </w:pPr>
            <w:r>
              <w:rPr>
                <w:lang w:eastAsia="be-BY"/>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lang w:eastAsia="be-BY"/>
              </w:rPr>
            </w:pPr>
            <w:r>
              <w:rPr>
                <w:b/>
                <w:bCs/>
                <w:i/>
                <w:iCs/>
                <w:lang w:eastAsia="be-BY"/>
              </w:rPr>
              <w:t>3</w:t>
            </w:r>
            <w:r>
              <w:rPr>
                <w:b/>
                <w:bCs/>
                <w:i/>
                <w:iCs/>
                <w:vertAlign w:val="superscript"/>
                <w:lang w:eastAsia="be-BY"/>
              </w:rPr>
              <w:t>7</w:t>
            </w:r>
            <w:r>
              <w:rPr>
                <w:b/>
                <w:bCs/>
                <w:i/>
                <w:iCs/>
                <w:lang w:eastAsia="be-BY"/>
              </w:rPr>
              <w:t xml:space="preserve">mod </w:t>
            </w:r>
            <w:r w:rsidRPr="001C6888">
              <w:rPr>
                <w:b/>
                <w:bCs/>
                <w:i/>
                <w:iCs/>
                <w:lang w:eastAsia="be-BY"/>
              </w:rPr>
              <w:t>1</w:t>
            </w:r>
            <w:r>
              <w:rPr>
                <w:b/>
                <w:bCs/>
                <w:i/>
                <w:iCs/>
                <w:lang w:eastAsia="be-BY"/>
              </w:rPr>
              <w:t>261 = 926</w:t>
            </w:r>
          </w:p>
        </w:tc>
      </w:tr>
      <w:tr w:rsidR="000A48E3" w:rsidRPr="001C6888" w:rsidTr="000A48E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lang w:eastAsia="be-BY"/>
              </w:rPr>
            </w:pPr>
            <w:r>
              <w:rPr>
                <w:lang w:eastAsia="be-BY"/>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lang w:eastAsia="be-BY"/>
              </w:rPr>
            </w:pPr>
            <w:r>
              <w:rPr>
                <w:lang w:eastAsia="be-BY"/>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1C6888" w:rsidRDefault="000A48E3" w:rsidP="000A48E3">
            <w:pPr>
              <w:jc w:val="center"/>
              <w:rPr>
                <w:lang w:eastAsia="be-BY"/>
              </w:rPr>
            </w:pPr>
            <w:r>
              <w:rPr>
                <w:b/>
                <w:bCs/>
                <w:i/>
                <w:iCs/>
                <w:lang w:eastAsia="be-BY"/>
              </w:rPr>
              <w:t>4</w:t>
            </w:r>
            <w:r>
              <w:rPr>
                <w:b/>
                <w:bCs/>
                <w:i/>
                <w:iCs/>
                <w:vertAlign w:val="superscript"/>
                <w:lang w:eastAsia="be-BY"/>
              </w:rPr>
              <w:t>7</w:t>
            </w:r>
            <w:r>
              <w:rPr>
                <w:b/>
                <w:bCs/>
                <w:i/>
                <w:iCs/>
                <w:lang w:eastAsia="be-BY"/>
              </w:rPr>
              <w:t>mod 1261 =1252</w:t>
            </w:r>
          </w:p>
        </w:tc>
      </w:tr>
    </w:tbl>
    <w:p w:rsidR="000A48E3" w:rsidRDefault="000A48E3" w:rsidP="000A48E3">
      <w:pPr>
        <w:shd w:val="clear" w:color="auto" w:fill="FFFFFF"/>
        <w:ind w:firstLine="851"/>
        <w:rPr>
          <w:color w:val="000000"/>
          <w:lang w:eastAsia="be-BY"/>
        </w:rPr>
      </w:pPr>
      <w:r w:rsidRPr="00DD5476">
        <w:rPr>
          <w:color w:val="000000"/>
          <w:lang w:eastAsia="be-BY"/>
        </w:rPr>
        <w:t>Таким образом, мы исходное сообщение «</w:t>
      </w:r>
      <w:r w:rsidRPr="00DD5476">
        <w:rPr>
          <w:color w:val="000000" w:themeColor="text1"/>
          <w:lang w:val="en-US" w:eastAsia="be-BY"/>
        </w:rPr>
        <w:t>DCD</w:t>
      </w:r>
      <w:r w:rsidRPr="00DD5476">
        <w:rPr>
          <w:color w:val="000000"/>
          <w:lang w:eastAsia="be-BY"/>
        </w:rPr>
        <w:t>» представили в вид</w:t>
      </w:r>
      <w:r>
        <w:rPr>
          <w:color w:val="000000"/>
          <w:lang w:eastAsia="be-BY"/>
        </w:rPr>
        <w:t>е шифрограммы «1252,926,1252</w:t>
      </w:r>
      <w:r w:rsidRPr="00DD5476">
        <w:rPr>
          <w:color w:val="000000"/>
          <w:lang w:eastAsia="be-BY"/>
        </w:rPr>
        <w:t>».</w:t>
      </w:r>
    </w:p>
    <w:p w:rsidR="000A48E3" w:rsidRPr="00DD5476" w:rsidRDefault="000A48E3" w:rsidP="000A48E3">
      <w:pPr>
        <w:shd w:val="clear" w:color="auto" w:fill="FFFFFF"/>
        <w:ind w:firstLine="851"/>
        <w:rPr>
          <w:color w:val="000000"/>
          <w:lang w:eastAsia="be-BY"/>
        </w:rPr>
      </w:pPr>
      <w:r w:rsidRPr="00DD5476">
        <w:rPr>
          <w:color w:val="000000"/>
          <w:lang w:eastAsia="be-BY"/>
        </w:rPr>
        <w:t>Расшифровка RSA-закодированного сообщения </w:t>
      </w:r>
      <w:r w:rsidRPr="00DD5476">
        <w:rPr>
          <w:b/>
          <w:bCs/>
          <w:i/>
          <w:iCs/>
          <w:color w:val="000000"/>
          <w:lang w:eastAsia="be-BY"/>
        </w:rPr>
        <w:t>T</w:t>
      </w:r>
      <w:r w:rsidRPr="00DD5476">
        <w:rPr>
          <w:color w:val="000000"/>
          <w:lang w:eastAsia="be-BY"/>
        </w:rPr>
        <w:t> выполняется с помощью закрытого ключа получателя </w:t>
      </w:r>
      <w:r w:rsidRPr="00DD5476">
        <w:rPr>
          <w:b/>
          <w:bCs/>
          <w:i/>
          <w:iCs/>
          <w:color w:val="000000"/>
          <w:lang w:eastAsia="be-BY"/>
        </w:rPr>
        <w:t>(d, n)</w:t>
      </w:r>
      <w:r w:rsidRPr="004569C8">
        <w:rPr>
          <w:b/>
          <w:bCs/>
          <w:i/>
          <w:iCs/>
          <w:color w:val="000000"/>
          <w:lang w:eastAsia="be-BY"/>
        </w:rPr>
        <w:t xml:space="preserve"> </w:t>
      </w:r>
      <w:r w:rsidRPr="00DD5476">
        <w:rPr>
          <w:color w:val="000000"/>
          <w:lang w:eastAsia="be-BY"/>
        </w:rPr>
        <w:t>по формуле</w:t>
      </w:r>
    </w:p>
    <w:p w:rsidR="000A48E3" w:rsidRPr="00DD5476" w:rsidRDefault="00260902" w:rsidP="000A48E3">
      <w:pPr>
        <w:shd w:val="clear" w:color="auto" w:fill="FFFFFF"/>
        <w:ind w:firstLine="851"/>
        <w:jc w:val="center"/>
        <w:rPr>
          <w:color w:val="000000"/>
          <w:lang w:eastAsia="be-BY"/>
        </w:rPr>
      </w:pPr>
      <m:oMathPara>
        <m:oMath>
          <m:sSub>
            <m:sSubPr>
              <m:ctrlPr>
                <w:rPr>
                  <w:rFonts w:ascii="Cambria Math" w:hAnsi="Cambria Math"/>
                  <w:i/>
                  <w:color w:val="000000"/>
                  <w:lang w:eastAsia="be-BY"/>
                </w:rPr>
              </m:ctrlPr>
            </m:sSubPr>
            <m:e>
              <m:r>
                <w:rPr>
                  <w:rFonts w:ascii="Cambria Math" w:hAnsi="Cambria Math"/>
                  <w:color w:val="000000"/>
                  <w:lang w:eastAsia="be-BY"/>
                </w:rPr>
                <m:t>T</m:t>
              </m:r>
            </m:e>
            <m:sub>
              <m:r>
                <w:rPr>
                  <w:rFonts w:ascii="Cambria Math" w:hAnsi="Cambria Math"/>
                  <w:color w:val="000000"/>
                  <w:lang w:val="en-US" w:eastAsia="be-BY"/>
                </w:rPr>
                <m:t>i</m:t>
              </m:r>
            </m:sub>
          </m:sSub>
          <m:r>
            <w:rPr>
              <w:rFonts w:ascii="Cambria Math" w:hAnsi="Cambria Math"/>
              <w:color w:val="000000"/>
              <w:lang w:eastAsia="be-BY"/>
            </w:rPr>
            <m:t>=</m:t>
          </m:r>
          <m:sSubSup>
            <m:sSubSupPr>
              <m:ctrlPr>
                <w:rPr>
                  <w:rFonts w:ascii="Cambria Math" w:hAnsi="Cambria Math"/>
                  <w:i/>
                  <w:color w:val="000000"/>
                  <w:lang w:eastAsia="be-BY"/>
                </w:rPr>
              </m:ctrlPr>
            </m:sSubSupPr>
            <m:e>
              <m:r>
                <w:rPr>
                  <w:rFonts w:ascii="Cambria Math" w:hAnsi="Cambria Math"/>
                  <w:color w:val="000000"/>
                  <w:lang w:eastAsia="be-BY"/>
                </w:rPr>
                <m:t>C</m:t>
              </m:r>
            </m:e>
            <m:sub>
              <m:r>
                <w:rPr>
                  <w:rFonts w:ascii="Cambria Math" w:hAnsi="Cambria Math"/>
                  <w:color w:val="000000"/>
                  <w:lang w:eastAsia="be-BY"/>
                </w:rPr>
                <m:t>i</m:t>
              </m:r>
            </m:sub>
            <m:sup>
              <m:r>
                <w:rPr>
                  <w:rFonts w:ascii="Cambria Math" w:hAnsi="Cambria Math"/>
                  <w:color w:val="000000"/>
                  <w:lang w:eastAsia="be-BY"/>
                </w:rPr>
                <m:t>d</m:t>
              </m:r>
            </m:sup>
          </m:sSubSup>
          <m:r>
            <w:rPr>
              <w:rFonts w:ascii="Cambria Math" w:hAnsi="Cambria Math"/>
              <w:color w:val="000000"/>
              <w:lang w:eastAsia="be-BY"/>
            </w:rPr>
            <m:t>mod n</m:t>
          </m:r>
        </m:oMath>
      </m:oMathPara>
    </w:p>
    <w:p w:rsidR="000A48E3" w:rsidRPr="00DD5476" w:rsidRDefault="000A48E3" w:rsidP="000A48E3">
      <w:pPr>
        <w:shd w:val="clear" w:color="auto" w:fill="FFFFFF"/>
        <w:ind w:firstLine="851"/>
        <w:rPr>
          <w:color w:val="000000"/>
          <w:lang w:eastAsia="be-BY"/>
        </w:rPr>
      </w:pPr>
      <w:r w:rsidRPr="00DD5476">
        <w:rPr>
          <w:color w:val="000000"/>
          <w:lang w:eastAsia="be-BY"/>
        </w:rPr>
        <w:t>Восстановим исходное сообщение, применив закрытый ключ </w:t>
      </w:r>
      <w:r>
        <w:rPr>
          <w:b/>
          <w:bCs/>
          <w:i/>
          <w:iCs/>
          <w:color w:val="000000"/>
          <w:lang w:eastAsia="be-BY"/>
        </w:rPr>
        <w:t xml:space="preserve">(d, n) = (823, </w:t>
      </w:r>
      <w:r w:rsidRPr="00DD5476">
        <w:rPr>
          <w:b/>
          <w:bCs/>
          <w:i/>
          <w:iCs/>
          <w:color w:val="000000"/>
          <w:lang w:eastAsia="be-BY"/>
        </w:rPr>
        <w:t>1</w:t>
      </w:r>
      <w:r w:rsidRPr="004569C8">
        <w:rPr>
          <w:b/>
          <w:bCs/>
          <w:i/>
          <w:iCs/>
          <w:color w:val="000000"/>
          <w:lang w:eastAsia="be-BY"/>
        </w:rPr>
        <w:t>261</w:t>
      </w:r>
      <w:r w:rsidRPr="00DD5476">
        <w:rPr>
          <w:b/>
          <w:bCs/>
          <w:i/>
          <w:iCs/>
          <w:color w:val="000000"/>
          <w:lang w:eastAsia="be-BY"/>
        </w:rPr>
        <w:t>)</w:t>
      </w:r>
      <w:r>
        <w:rPr>
          <w:color w:val="000000"/>
          <w:lang w:eastAsia="be-BY"/>
        </w:rPr>
        <w:t> той же пары (см. табл. 9</w:t>
      </w:r>
      <w:r w:rsidRPr="00D00493">
        <w:rPr>
          <w:color w:val="000000"/>
          <w:lang w:eastAsia="be-BY"/>
        </w:rPr>
        <w:t>.4</w:t>
      </w:r>
      <w:r w:rsidRPr="00DD5476">
        <w:rPr>
          <w:color w:val="000000"/>
          <w:lang w:eastAsia="be-BY"/>
        </w:rPr>
        <w:t>).</w:t>
      </w:r>
    </w:p>
    <w:p w:rsidR="000A48E3" w:rsidRPr="004569C8" w:rsidRDefault="000A48E3" w:rsidP="000A48E3">
      <w:pPr>
        <w:shd w:val="clear" w:color="auto" w:fill="FFFFFF"/>
        <w:ind w:firstLine="851"/>
        <w:jc w:val="right"/>
        <w:rPr>
          <w:i/>
          <w:color w:val="000000"/>
          <w:lang w:eastAsia="be-BY"/>
        </w:rPr>
      </w:pPr>
      <w:r>
        <w:rPr>
          <w:bCs/>
          <w:i/>
          <w:color w:val="000000"/>
          <w:lang w:eastAsia="be-BY"/>
        </w:rPr>
        <w:t>Таблица 9</w:t>
      </w:r>
      <w:r w:rsidRPr="004569C8">
        <w:rPr>
          <w:bCs/>
          <w:i/>
          <w:color w:val="000000"/>
          <w:lang w:eastAsia="be-BY"/>
        </w:rPr>
        <w:t>.</w:t>
      </w:r>
      <w:r>
        <w:rPr>
          <w:bCs/>
          <w:i/>
          <w:color w:val="000000"/>
          <w:lang w:val="en-US" w:eastAsia="be-BY"/>
        </w:rPr>
        <w:t>4 -</w:t>
      </w:r>
      <w:r w:rsidRPr="004569C8">
        <w:rPr>
          <w:bCs/>
          <w:i/>
          <w:color w:val="000000"/>
          <w:lang w:eastAsia="be-BY"/>
        </w:rPr>
        <w:t> </w:t>
      </w:r>
      <w:r w:rsidRPr="004569C8">
        <w:rPr>
          <w:bCs/>
          <w:i/>
          <w:iCs/>
          <w:color w:val="000000"/>
          <w:lang w:eastAsia="be-BY"/>
        </w:rPr>
        <w:t>Восстановление сообщения</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46"/>
        <w:gridCol w:w="3195"/>
        <w:gridCol w:w="3878"/>
      </w:tblGrid>
      <w:tr w:rsidR="000A48E3" w:rsidRPr="00DD5476" w:rsidTr="000A48E3">
        <w:trPr>
          <w:tblCellSpacing w:w="15" w:type="dxa"/>
          <w:jc w:val="center"/>
        </w:trPr>
        <w:tc>
          <w:tcPr>
            <w:tcW w:w="28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b/>
                <w:bCs/>
                <w:lang w:eastAsia="be-BY"/>
              </w:rPr>
            </w:pPr>
            <w:r w:rsidRPr="00DD5476">
              <w:rPr>
                <w:b/>
                <w:bCs/>
                <w:lang w:eastAsia="be-BY"/>
              </w:rPr>
              <w:t>Зашифрованные коды символов </w:t>
            </w:r>
            <w:proofErr w:type="spellStart"/>
            <w:r w:rsidRPr="00DD5476">
              <w:rPr>
                <w:b/>
                <w:bCs/>
                <w:i/>
                <w:iCs/>
                <w:lang w:eastAsia="be-BY"/>
              </w:rPr>
              <w:t>C</w:t>
            </w:r>
            <w:r w:rsidRPr="00DD5476">
              <w:rPr>
                <w:b/>
                <w:bCs/>
                <w:i/>
                <w:iCs/>
                <w:vertAlign w:val="subscript"/>
                <w:lang w:eastAsia="be-BY"/>
              </w:rPr>
              <w:t>i</w:t>
            </w:r>
            <w:proofErr w:type="spellEnd"/>
          </w:p>
        </w:tc>
        <w:tc>
          <w:tcPr>
            <w:tcW w:w="2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b/>
                <w:bCs/>
                <w:lang w:eastAsia="be-BY"/>
              </w:rPr>
            </w:pPr>
            <w:r w:rsidRPr="00DD5476">
              <w:rPr>
                <w:b/>
                <w:bCs/>
                <w:lang w:eastAsia="be-BY"/>
              </w:rPr>
              <w:t>Дешифрованные коды символов </w:t>
            </w:r>
            <w:proofErr w:type="spellStart"/>
            <w:r w:rsidRPr="00DD5476">
              <w:rPr>
                <w:b/>
                <w:bCs/>
                <w:i/>
                <w:iCs/>
                <w:lang w:eastAsia="be-BY"/>
              </w:rPr>
              <w:t>T</w:t>
            </w:r>
            <w:r w:rsidRPr="00DD5476">
              <w:rPr>
                <w:b/>
                <w:bCs/>
                <w:i/>
                <w:iCs/>
                <w:vertAlign w:val="subscript"/>
                <w:lang w:eastAsia="be-BY"/>
              </w:rPr>
              <w:t>i</w:t>
            </w:r>
            <w:proofErr w:type="spellEnd"/>
          </w:p>
        </w:tc>
        <w:tc>
          <w:tcPr>
            <w:tcW w:w="384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b/>
                <w:bCs/>
                <w:lang w:eastAsia="be-BY"/>
              </w:rPr>
            </w:pPr>
            <w:r w:rsidRPr="00DD5476">
              <w:rPr>
                <w:b/>
                <w:bCs/>
                <w:lang w:eastAsia="be-BY"/>
              </w:rPr>
              <w:t>Символы исходного сообщения,</w:t>
            </w:r>
            <w:r w:rsidRPr="00DD5476">
              <w:rPr>
                <w:b/>
                <w:bCs/>
                <w:i/>
                <w:iCs/>
                <w:lang w:eastAsia="be-BY"/>
              </w:rPr>
              <w:t xml:space="preserve"> </w:t>
            </w:r>
            <w:proofErr w:type="spellStart"/>
            <w:r w:rsidRPr="00DD5476">
              <w:rPr>
                <w:b/>
                <w:bCs/>
                <w:i/>
                <w:iCs/>
                <w:lang w:eastAsia="be-BY"/>
              </w:rPr>
              <w:t>T</w:t>
            </w:r>
            <w:r w:rsidRPr="00DD5476">
              <w:rPr>
                <w:b/>
                <w:bCs/>
                <w:i/>
                <w:iCs/>
                <w:vertAlign w:val="subscript"/>
                <w:lang w:eastAsia="be-BY"/>
              </w:rPr>
              <w:t>i</w:t>
            </w:r>
            <w:proofErr w:type="spellEnd"/>
          </w:p>
        </w:tc>
      </w:tr>
      <w:tr w:rsidR="000A48E3" w:rsidRPr="00DD5476" w:rsidTr="000A48E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lang w:eastAsia="be-BY"/>
              </w:rPr>
            </w:pPr>
            <w:r>
              <w:rPr>
                <w:lang w:eastAsia="be-BY"/>
              </w:rPr>
              <w:t>1252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lang w:eastAsia="be-BY"/>
              </w:rPr>
            </w:pPr>
            <w:r>
              <w:rPr>
                <w:b/>
                <w:bCs/>
                <w:i/>
                <w:iCs/>
                <w:lang w:eastAsia="be-BY"/>
              </w:rPr>
              <w:t>1252</w:t>
            </w:r>
            <w:r>
              <w:rPr>
                <w:b/>
                <w:bCs/>
                <w:i/>
                <w:iCs/>
                <w:vertAlign w:val="superscript"/>
                <w:lang w:eastAsia="be-BY"/>
              </w:rPr>
              <w:t>823</w:t>
            </w:r>
            <w:r>
              <w:rPr>
                <w:b/>
                <w:bCs/>
                <w:i/>
                <w:iCs/>
                <w:lang w:eastAsia="be-BY"/>
              </w:rPr>
              <w:t xml:space="preserve">mod </w:t>
            </w:r>
            <w:r w:rsidRPr="00DD5476">
              <w:rPr>
                <w:b/>
                <w:bCs/>
                <w:i/>
                <w:iCs/>
                <w:lang w:eastAsia="be-BY"/>
              </w:rPr>
              <w:t>1</w:t>
            </w:r>
            <w:r>
              <w:rPr>
                <w:b/>
                <w:bCs/>
                <w:i/>
                <w:iCs/>
                <w:lang w:val="en-US" w:eastAsia="be-BY"/>
              </w:rPr>
              <w:t>261</w:t>
            </w:r>
            <w:r>
              <w:rPr>
                <w:b/>
                <w:bCs/>
                <w:i/>
                <w:iCs/>
                <w:lang w:eastAsia="be-BY"/>
              </w:rPr>
              <w:t xml:space="preserve"> = 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4569C8" w:rsidRDefault="000A48E3" w:rsidP="000A48E3">
            <w:pPr>
              <w:jc w:val="center"/>
              <w:rPr>
                <w:lang w:val="en-US" w:eastAsia="be-BY"/>
              </w:rPr>
            </w:pPr>
            <w:r>
              <w:rPr>
                <w:lang w:val="en-US" w:eastAsia="be-BY"/>
              </w:rPr>
              <w:t>D</w:t>
            </w:r>
          </w:p>
        </w:tc>
      </w:tr>
      <w:tr w:rsidR="000A48E3" w:rsidRPr="00DD5476" w:rsidTr="000A48E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lang w:eastAsia="be-BY"/>
              </w:rPr>
            </w:pPr>
            <w:r>
              <w:rPr>
                <w:lang w:eastAsia="be-BY"/>
              </w:rPr>
              <w:t>926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lang w:eastAsia="be-BY"/>
              </w:rPr>
            </w:pPr>
            <w:r>
              <w:rPr>
                <w:b/>
                <w:bCs/>
                <w:i/>
                <w:iCs/>
                <w:lang w:eastAsia="be-BY"/>
              </w:rPr>
              <w:t>926</w:t>
            </w:r>
            <w:r>
              <w:rPr>
                <w:b/>
                <w:bCs/>
                <w:i/>
                <w:iCs/>
                <w:vertAlign w:val="superscript"/>
                <w:lang w:eastAsia="be-BY"/>
              </w:rPr>
              <w:t>823</w:t>
            </w:r>
            <w:r>
              <w:rPr>
                <w:b/>
                <w:bCs/>
                <w:i/>
                <w:iCs/>
                <w:lang w:eastAsia="be-BY"/>
              </w:rPr>
              <w:t>mod 1261 = 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4569C8" w:rsidRDefault="000A48E3" w:rsidP="000A48E3">
            <w:pPr>
              <w:jc w:val="center"/>
              <w:rPr>
                <w:lang w:val="en-US" w:eastAsia="be-BY"/>
              </w:rPr>
            </w:pPr>
            <w:r>
              <w:rPr>
                <w:lang w:val="en-US" w:eastAsia="be-BY"/>
              </w:rPr>
              <w:t>C</w:t>
            </w:r>
          </w:p>
        </w:tc>
      </w:tr>
      <w:tr w:rsidR="000A48E3" w:rsidRPr="00DD5476" w:rsidTr="000A48E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lang w:eastAsia="be-BY"/>
              </w:rPr>
            </w:pPr>
            <w:r>
              <w:rPr>
                <w:lang w:eastAsia="be-BY"/>
              </w:rPr>
              <w:t>1252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DD5476" w:rsidRDefault="000A48E3" w:rsidP="000A48E3">
            <w:pPr>
              <w:jc w:val="center"/>
              <w:rPr>
                <w:lang w:eastAsia="be-BY"/>
              </w:rPr>
            </w:pPr>
            <w:r>
              <w:rPr>
                <w:b/>
                <w:bCs/>
                <w:i/>
                <w:iCs/>
                <w:lang w:eastAsia="be-BY"/>
              </w:rPr>
              <w:t>1252</w:t>
            </w:r>
            <w:r>
              <w:rPr>
                <w:b/>
                <w:bCs/>
                <w:i/>
                <w:iCs/>
                <w:vertAlign w:val="superscript"/>
                <w:lang w:eastAsia="be-BY"/>
              </w:rPr>
              <w:t>823</w:t>
            </w:r>
            <w:r>
              <w:rPr>
                <w:b/>
                <w:bCs/>
                <w:i/>
                <w:iCs/>
                <w:lang w:eastAsia="be-BY"/>
              </w:rPr>
              <w:t xml:space="preserve">mod </w:t>
            </w:r>
            <w:r w:rsidRPr="00DD5476">
              <w:rPr>
                <w:b/>
                <w:bCs/>
                <w:i/>
                <w:iCs/>
                <w:lang w:eastAsia="be-BY"/>
              </w:rPr>
              <w:t>1</w:t>
            </w:r>
            <w:r>
              <w:rPr>
                <w:b/>
                <w:bCs/>
                <w:i/>
                <w:iCs/>
                <w:lang w:val="en-US" w:eastAsia="be-BY"/>
              </w:rPr>
              <w:t>261</w:t>
            </w:r>
            <w:r>
              <w:rPr>
                <w:b/>
                <w:bCs/>
                <w:i/>
                <w:iCs/>
                <w:lang w:eastAsia="be-BY"/>
              </w:rPr>
              <w:t xml:space="preserve"> = 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48E3" w:rsidRPr="004569C8" w:rsidRDefault="000A48E3" w:rsidP="000A48E3">
            <w:pPr>
              <w:jc w:val="center"/>
              <w:rPr>
                <w:lang w:val="en-US" w:eastAsia="be-BY"/>
              </w:rPr>
            </w:pPr>
            <w:r>
              <w:rPr>
                <w:lang w:val="en-US" w:eastAsia="be-BY"/>
              </w:rPr>
              <w:t>D</w:t>
            </w:r>
          </w:p>
        </w:tc>
      </w:tr>
    </w:tbl>
    <w:p w:rsidR="000A48E3" w:rsidRDefault="000A48E3" w:rsidP="000A48E3">
      <w:pPr>
        <w:shd w:val="clear" w:color="auto" w:fill="FFFFFF"/>
        <w:ind w:firstLine="851"/>
        <w:rPr>
          <w:color w:val="000000"/>
          <w:lang w:eastAsia="be-BY"/>
        </w:rPr>
      </w:pPr>
      <w:r w:rsidRPr="00DD5476">
        <w:rPr>
          <w:color w:val="000000"/>
          <w:lang w:eastAsia="be-BY"/>
        </w:rPr>
        <w:t>Таким образом, мы восстановили исходное сообщение «</w:t>
      </w:r>
      <w:r>
        <w:rPr>
          <w:color w:val="000000" w:themeColor="text1"/>
          <w:lang w:val="en-US" w:eastAsia="be-BY"/>
        </w:rPr>
        <w:t>DCD</w:t>
      </w:r>
      <w:r w:rsidRPr="00DD5476">
        <w:rPr>
          <w:color w:val="000000"/>
          <w:lang w:eastAsia="be-BY"/>
        </w:rPr>
        <w:t>».</w:t>
      </w:r>
    </w:p>
    <w:p w:rsidR="000A48E3" w:rsidRPr="00773E08" w:rsidRDefault="000A48E3" w:rsidP="000A48E3">
      <w:pPr>
        <w:ind w:firstLine="851"/>
      </w:pPr>
      <w:r w:rsidRPr="004569C8">
        <w:rPr>
          <w:b/>
          <w:color w:val="000000"/>
          <w:lang w:eastAsia="be-BY"/>
        </w:rPr>
        <w:t>Вывод</w:t>
      </w:r>
      <w:r>
        <w:rPr>
          <w:color w:val="000000"/>
          <w:lang w:eastAsia="be-BY"/>
        </w:rPr>
        <w:t>:</w:t>
      </w:r>
      <w:r w:rsidRPr="004569C8">
        <w:rPr>
          <w:bCs/>
          <w:color w:val="000000" w:themeColor="text1"/>
          <w:lang w:eastAsia="be-BY"/>
        </w:rPr>
        <w:t xml:space="preserve"> </w:t>
      </w:r>
      <w:r>
        <w:rPr>
          <w:bCs/>
          <w:color w:val="000000" w:themeColor="text1"/>
          <w:lang w:eastAsia="be-BY"/>
        </w:rPr>
        <w:t>Овладели навыками</w:t>
      </w:r>
      <w:r w:rsidRPr="006D6060">
        <w:rPr>
          <w:bCs/>
          <w:color w:val="000000" w:themeColor="text1"/>
          <w:lang w:eastAsia="be-BY"/>
        </w:rPr>
        <w:t xml:space="preserve"> </w:t>
      </w:r>
      <w:r w:rsidRPr="006D6060">
        <w:rPr>
          <w:color w:val="000000" w:themeColor="text1"/>
        </w:rPr>
        <w:t>работы с известными криптографическими алгоритмами</w:t>
      </w:r>
      <w:r>
        <w:t xml:space="preserve">, зашифровали и расшифровали сообщение с помощью алгоритма </w:t>
      </w:r>
      <w:r>
        <w:rPr>
          <w:lang w:val="en-US"/>
        </w:rPr>
        <w:t>RSA</w:t>
      </w:r>
      <w:r>
        <w:t>.</w:t>
      </w:r>
    </w:p>
    <w:p w:rsidR="000A48E3" w:rsidRDefault="000A48E3" w:rsidP="000A48E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rsidR="000A48E3" w:rsidRPr="00CD297B" w:rsidRDefault="000A48E3" w:rsidP="000A48E3">
      <w:pPr>
        <w:pStyle w:val="3"/>
        <w:numPr>
          <w:ilvl w:val="0"/>
          <w:numId w:val="0"/>
        </w:numPr>
        <w:spacing w:after="120"/>
        <w:jc w:val="center"/>
        <w:rPr>
          <w:b w:val="0"/>
          <w:color w:val="000000" w:themeColor="text1"/>
          <w:sz w:val="32"/>
          <w:szCs w:val="32"/>
        </w:rPr>
      </w:pPr>
      <w:bookmarkStart w:id="26" w:name="_Toc5570371"/>
      <w:r w:rsidRPr="00CD297B">
        <w:rPr>
          <w:color w:val="000000" w:themeColor="text1"/>
          <w:sz w:val="32"/>
          <w:szCs w:val="32"/>
        </w:rPr>
        <w:lastRenderedPageBreak/>
        <w:t>Практическое занятие №1</w:t>
      </w:r>
      <w:bookmarkEnd w:id="26"/>
      <w:r>
        <w:rPr>
          <w:color w:val="000000" w:themeColor="text1"/>
          <w:sz w:val="32"/>
          <w:szCs w:val="32"/>
        </w:rPr>
        <w:t>1</w:t>
      </w:r>
    </w:p>
    <w:p w:rsidR="000A48E3" w:rsidRDefault="000A48E3" w:rsidP="000A48E3">
      <w:pPr>
        <w:shd w:val="clear" w:color="auto" w:fill="FFFFFF"/>
        <w:spacing w:before="120" w:after="120"/>
        <w:ind w:firstLine="851"/>
        <w:jc w:val="center"/>
        <w:rPr>
          <w:b/>
        </w:rPr>
      </w:pPr>
      <w:r>
        <w:rPr>
          <w:b/>
        </w:rPr>
        <w:t>Составление и оформление заявок на объекты промышленной собственности</w:t>
      </w:r>
    </w:p>
    <w:p w:rsidR="000A48E3" w:rsidRDefault="000A48E3" w:rsidP="000A48E3">
      <w:pPr>
        <w:shd w:val="clear" w:color="auto" w:fill="FFFFFF"/>
        <w:spacing w:after="120"/>
        <w:ind w:firstLine="851"/>
      </w:pPr>
      <w:r>
        <w:t>Цель: Овладеть навыками составления и оформления заявок на объекты промышленной собственности</w:t>
      </w:r>
    </w:p>
    <w:p w:rsidR="000A48E3" w:rsidRDefault="000A48E3" w:rsidP="000A48E3">
      <w:pPr>
        <w:shd w:val="clear" w:color="auto" w:fill="FFFFFF"/>
        <w:ind w:firstLine="851"/>
      </w:pPr>
      <w:r>
        <w:t>На данном практическом занятии рассматриваются следующие вопросы:</w:t>
      </w:r>
    </w:p>
    <w:p w:rsidR="000A48E3" w:rsidRPr="00F87A31" w:rsidRDefault="000A48E3" w:rsidP="000A48E3">
      <w:pPr>
        <w:pStyle w:val="Style1"/>
        <w:widowControl/>
        <w:numPr>
          <w:ilvl w:val="0"/>
          <w:numId w:val="22"/>
        </w:numPr>
        <w:spacing w:line="240" w:lineRule="auto"/>
        <w:ind w:left="0" w:firstLine="851"/>
        <w:jc w:val="both"/>
        <w:rPr>
          <w:rStyle w:val="FontStyle132"/>
          <w:sz w:val="28"/>
          <w:szCs w:val="28"/>
          <w:lang w:val="en-US" w:eastAsia="en-US"/>
        </w:rPr>
      </w:pPr>
      <w:r w:rsidRPr="00F87A31">
        <w:rPr>
          <w:rStyle w:val="FontStyle132"/>
          <w:sz w:val="28"/>
          <w:szCs w:val="28"/>
          <w:lang w:val="ru-RU"/>
        </w:rPr>
        <w:t>Основные составляющие описания изобретения?</w:t>
      </w:r>
    </w:p>
    <w:p w:rsidR="000A48E3" w:rsidRPr="00F87A31" w:rsidRDefault="000A48E3" w:rsidP="000A48E3">
      <w:pPr>
        <w:pStyle w:val="Style1"/>
        <w:widowControl/>
        <w:numPr>
          <w:ilvl w:val="0"/>
          <w:numId w:val="22"/>
        </w:numPr>
        <w:spacing w:line="240" w:lineRule="auto"/>
        <w:ind w:left="0" w:firstLine="851"/>
        <w:jc w:val="both"/>
        <w:rPr>
          <w:rStyle w:val="FontStyle132"/>
          <w:sz w:val="28"/>
          <w:szCs w:val="28"/>
          <w:lang w:val="en-US" w:eastAsia="en-US"/>
        </w:rPr>
      </w:pPr>
      <w:r w:rsidRPr="00F87A31">
        <w:rPr>
          <w:rStyle w:val="FontStyle132"/>
          <w:sz w:val="28"/>
          <w:szCs w:val="28"/>
          <w:lang w:val="ru-RU"/>
        </w:rPr>
        <w:t>Правила оформления описания изобретения?</w:t>
      </w:r>
    </w:p>
    <w:p w:rsidR="000A48E3" w:rsidRPr="00F87A31" w:rsidRDefault="000A48E3" w:rsidP="000A48E3">
      <w:pPr>
        <w:pStyle w:val="Style1"/>
        <w:widowControl/>
        <w:numPr>
          <w:ilvl w:val="0"/>
          <w:numId w:val="22"/>
        </w:numPr>
        <w:spacing w:line="240" w:lineRule="auto"/>
        <w:ind w:left="0" w:firstLine="851"/>
        <w:jc w:val="both"/>
        <w:rPr>
          <w:rStyle w:val="FontStyle132"/>
          <w:sz w:val="28"/>
          <w:szCs w:val="28"/>
          <w:lang w:val="ru-RU" w:eastAsia="en-US"/>
        </w:rPr>
      </w:pPr>
      <w:r w:rsidRPr="00F87A31">
        <w:rPr>
          <w:rStyle w:val="FontStyle132"/>
          <w:sz w:val="28"/>
          <w:szCs w:val="28"/>
          <w:lang w:val="ru-RU"/>
        </w:rPr>
        <w:t>Какие основные пункты должна содержать заявка на изобретение?</w:t>
      </w:r>
    </w:p>
    <w:p w:rsidR="000A48E3" w:rsidRPr="00F87A31" w:rsidRDefault="000A48E3" w:rsidP="000A48E3">
      <w:pPr>
        <w:pStyle w:val="Style1"/>
        <w:widowControl/>
        <w:numPr>
          <w:ilvl w:val="0"/>
          <w:numId w:val="22"/>
        </w:numPr>
        <w:spacing w:line="240" w:lineRule="auto"/>
        <w:ind w:left="0" w:firstLine="851"/>
        <w:jc w:val="both"/>
        <w:rPr>
          <w:rStyle w:val="FontStyle132"/>
          <w:sz w:val="28"/>
          <w:szCs w:val="28"/>
          <w:lang w:val="ru-RU" w:eastAsia="en-US"/>
        </w:rPr>
      </w:pPr>
      <w:r w:rsidRPr="00F87A31">
        <w:rPr>
          <w:rStyle w:val="FontStyle132"/>
          <w:sz w:val="28"/>
          <w:szCs w:val="28"/>
          <w:lang w:val="ru-RU"/>
        </w:rPr>
        <w:t>Основные документы, необходимые для подачи заявки на изобретения?</w:t>
      </w:r>
    </w:p>
    <w:p w:rsidR="000A48E3" w:rsidRPr="00F87A31" w:rsidRDefault="000A48E3" w:rsidP="000A48E3">
      <w:pPr>
        <w:pStyle w:val="Style1"/>
        <w:widowControl/>
        <w:numPr>
          <w:ilvl w:val="0"/>
          <w:numId w:val="22"/>
        </w:numPr>
        <w:spacing w:line="240" w:lineRule="auto"/>
        <w:ind w:left="0" w:firstLine="851"/>
        <w:jc w:val="both"/>
        <w:rPr>
          <w:rStyle w:val="FontStyle132"/>
          <w:sz w:val="28"/>
          <w:szCs w:val="28"/>
          <w:lang w:val="ru-RU" w:eastAsia="en-US"/>
        </w:rPr>
      </w:pPr>
      <w:r>
        <w:rPr>
          <w:rStyle w:val="FontStyle132"/>
          <w:sz w:val="28"/>
          <w:szCs w:val="28"/>
          <w:lang w:val="ru-RU"/>
        </w:rPr>
        <w:t>Отличия</w:t>
      </w:r>
      <w:r w:rsidRPr="00F87A31">
        <w:rPr>
          <w:rStyle w:val="FontStyle132"/>
          <w:sz w:val="28"/>
          <w:szCs w:val="28"/>
          <w:lang w:val="ru-RU"/>
        </w:rPr>
        <w:t xml:space="preserve"> заявок на охранные документы различных объектов промышленной собственности?</w:t>
      </w:r>
    </w:p>
    <w:p w:rsidR="000A48E3" w:rsidRDefault="000A48E3" w:rsidP="000A48E3">
      <w:pPr>
        <w:pStyle w:val="Style1"/>
        <w:widowControl/>
        <w:numPr>
          <w:ilvl w:val="0"/>
          <w:numId w:val="22"/>
        </w:numPr>
        <w:spacing w:line="240" w:lineRule="auto"/>
        <w:ind w:left="0" w:firstLine="851"/>
        <w:jc w:val="both"/>
        <w:rPr>
          <w:rStyle w:val="FontStyle132"/>
          <w:sz w:val="28"/>
          <w:szCs w:val="28"/>
          <w:lang w:val="ru-RU" w:eastAsia="en-US"/>
        </w:rPr>
      </w:pPr>
      <w:r w:rsidRPr="00F87A31">
        <w:rPr>
          <w:rStyle w:val="FontStyle132"/>
          <w:sz w:val="28"/>
          <w:szCs w:val="28"/>
          <w:lang w:val="ru-RU"/>
        </w:rPr>
        <w:t>На какие ОПС выдаются патенты?</w:t>
      </w:r>
    </w:p>
    <w:p w:rsidR="000A48E3" w:rsidRPr="00A444DB" w:rsidRDefault="000A48E3" w:rsidP="000A48E3">
      <w:pPr>
        <w:pStyle w:val="a"/>
        <w:numPr>
          <w:ilvl w:val="0"/>
          <w:numId w:val="2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A444DB">
        <w:rPr>
          <w:rStyle w:val="FontStyle132"/>
          <w:sz w:val="28"/>
          <w:szCs w:val="28"/>
        </w:rPr>
        <w:t>На какие ОПС выдаются свидетельства?</w:t>
      </w:r>
    </w:p>
    <w:p w:rsidR="000A48E3" w:rsidRDefault="000A48E3" w:rsidP="000A48E3">
      <w:pPr>
        <w:pStyle w:val="Style7"/>
        <w:widowControl/>
        <w:spacing w:line="240" w:lineRule="auto"/>
        <w:ind w:firstLine="851"/>
        <w:rPr>
          <w:rStyle w:val="FontStyle132"/>
          <w:sz w:val="28"/>
          <w:szCs w:val="28"/>
        </w:rPr>
      </w:pPr>
      <w:r w:rsidRPr="00F87A31">
        <w:rPr>
          <w:rStyle w:val="FontStyle132"/>
          <w:sz w:val="28"/>
          <w:szCs w:val="28"/>
        </w:rPr>
        <w:t xml:space="preserve">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w:t>
      </w:r>
      <w:r w:rsidRPr="006F15D9">
        <w:rPr>
          <w:rStyle w:val="FontStyle104"/>
          <w:sz w:val="28"/>
          <w:szCs w:val="28"/>
          <w:lang w:eastAsia="ru-RU"/>
        </w:rPr>
        <w:t>формы</w:t>
      </w:r>
      <w:r w:rsidRPr="00F87A31">
        <w:rPr>
          <w:rStyle w:val="FontStyle104"/>
          <w:sz w:val="28"/>
          <w:szCs w:val="28"/>
          <w:lang w:eastAsia="ru-RU"/>
        </w:rPr>
        <w:t xml:space="preserve"> </w:t>
      </w:r>
      <w:r w:rsidRPr="00F87A31">
        <w:rPr>
          <w:rStyle w:val="FontStyle132"/>
          <w:sz w:val="28"/>
          <w:szCs w:val="28"/>
        </w:rPr>
        <w:t>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rsidR="000A48E3" w:rsidRPr="006F15D9" w:rsidRDefault="000A48E3" w:rsidP="000A48E3">
      <w:pPr>
        <w:pStyle w:val="Style4"/>
        <w:widowControl/>
        <w:spacing w:line="240" w:lineRule="auto"/>
        <w:ind w:firstLine="851"/>
        <w:jc w:val="both"/>
        <w:rPr>
          <w:rStyle w:val="FontStyle132"/>
          <w:sz w:val="28"/>
          <w:szCs w:val="28"/>
          <w:lang w:val="ru-RU" w:eastAsia="en-US"/>
        </w:rPr>
      </w:pPr>
      <w:r w:rsidRPr="006F15D9">
        <w:rPr>
          <w:rStyle w:val="FontStyle132"/>
          <w:sz w:val="28"/>
          <w:szCs w:val="28"/>
          <w:lang w:val="ru-RU" w:eastAsia="en-US"/>
        </w:rPr>
        <w:t>Составление и оформление заявок на объекты промышленной собственности (изобретение, полезную модель, промышленный образец, товарный знак и др.).</w:t>
      </w:r>
    </w:p>
    <w:p w:rsidR="000A48E3" w:rsidRPr="00F87A31" w:rsidRDefault="000A48E3" w:rsidP="000A48E3">
      <w:pPr>
        <w:pStyle w:val="Style7"/>
        <w:widowControl/>
        <w:spacing w:line="240" w:lineRule="auto"/>
        <w:ind w:firstLine="851"/>
        <w:rPr>
          <w:rStyle w:val="FontStyle132"/>
          <w:sz w:val="28"/>
          <w:szCs w:val="28"/>
        </w:rPr>
      </w:pPr>
      <w:r w:rsidRPr="00F87A31">
        <w:rPr>
          <w:rStyle w:val="FontStyle132"/>
          <w:sz w:val="28"/>
          <w:szCs w:val="28"/>
        </w:rPr>
        <w:t>Алгоритм патентования:</w:t>
      </w:r>
    </w:p>
    <w:p w:rsidR="000A48E3" w:rsidRPr="00F87A31" w:rsidRDefault="000A48E3" w:rsidP="000A48E3">
      <w:pPr>
        <w:pStyle w:val="Style1"/>
        <w:widowControl/>
        <w:numPr>
          <w:ilvl w:val="0"/>
          <w:numId w:val="23"/>
        </w:numPr>
        <w:tabs>
          <w:tab w:val="left" w:pos="840"/>
        </w:tabs>
        <w:spacing w:line="240" w:lineRule="auto"/>
        <w:ind w:left="0" w:firstLine="851"/>
        <w:jc w:val="both"/>
        <w:rPr>
          <w:rStyle w:val="FontStyle132"/>
          <w:sz w:val="28"/>
          <w:szCs w:val="28"/>
          <w:lang w:val="en-US" w:eastAsia="en-US"/>
        </w:rPr>
      </w:pPr>
      <w:r w:rsidRPr="00F87A31">
        <w:rPr>
          <w:rStyle w:val="FontStyle132"/>
          <w:sz w:val="28"/>
          <w:szCs w:val="28"/>
          <w:lang w:val="ru-RU"/>
        </w:rPr>
        <w:t>отбор изобретений для патентования;</w:t>
      </w:r>
    </w:p>
    <w:p w:rsidR="000A48E3" w:rsidRPr="00F87A31" w:rsidRDefault="000A48E3" w:rsidP="000A48E3">
      <w:pPr>
        <w:pStyle w:val="Style1"/>
        <w:widowControl/>
        <w:numPr>
          <w:ilvl w:val="0"/>
          <w:numId w:val="23"/>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подготовка заявок на выдачу патентов;</w:t>
      </w:r>
    </w:p>
    <w:p w:rsidR="000A48E3" w:rsidRPr="00F87A31" w:rsidRDefault="000A48E3" w:rsidP="000A48E3">
      <w:pPr>
        <w:pStyle w:val="Style1"/>
        <w:widowControl/>
        <w:numPr>
          <w:ilvl w:val="0"/>
          <w:numId w:val="23"/>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подача заявок в соответствующие патентные ведомства;</w:t>
      </w:r>
    </w:p>
    <w:p w:rsidR="000A48E3" w:rsidRPr="00F87A31" w:rsidRDefault="000A48E3" w:rsidP="000A48E3">
      <w:pPr>
        <w:pStyle w:val="Style1"/>
        <w:widowControl/>
        <w:numPr>
          <w:ilvl w:val="0"/>
          <w:numId w:val="23"/>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ведение переписки с патентными ведомствами в процессе проведения экспертизы по заявкам на патенты;</w:t>
      </w:r>
    </w:p>
    <w:p w:rsidR="000A48E3" w:rsidRPr="00F87A31" w:rsidRDefault="000A48E3" w:rsidP="000A48E3">
      <w:pPr>
        <w:pStyle w:val="Style1"/>
        <w:widowControl/>
        <w:numPr>
          <w:ilvl w:val="0"/>
          <w:numId w:val="23"/>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ведение переписки по патентным спорам с административными и судебными органами;</w:t>
      </w:r>
    </w:p>
    <w:p w:rsidR="000A48E3" w:rsidRPr="00F87A31" w:rsidRDefault="000A48E3" w:rsidP="000A48E3">
      <w:pPr>
        <w:pStyle w:val="Style1"/>
        <w:widowControl/>
        <w:numPr>
          <w:ilvl w:val="0"/>
          <w:numId w:val="23"/>
        </w:numPr>
        <w:tabs>
          <w:tab w:val="left" w:pos="840"/>
        </w:tabs>
        <w:spacing w:line="240" w:lineRule="auto"/>
        <w:ind w:left="0" w:firstLine="851"/>
        <w:jc w:val="both"/>
        <w:rPr>
          <w:rStyle w:val="FontStyle132"/>
          <w:sz w:val="28"/>
          <w:szCs w:val="28"/>
          <w:lang w:val="en-US" w:eastAsia="en-US"/>
        </w:rPr>
      </w:pPr>
      <w:r w:rsidRPr="00F87A31">
        <w:rPr>
          <w:rStyle w:val="FontStyle132"/>
          <w:sz w:val="28"/>
          <w:szCs w:val="28"/>
          <w:lang w:val="ru-RU"/>
        </w:rPr>
        <w:t>получение патентов;</w:t>
      </w:r>
    </w:p>
    <w:p w:rsidR="000A48E3" w:rsidRPr="00F87A31" w:rsidRDefault="000A48E3" w:rsidP="000A48E3">
      <w:pPr>
        <w:pStyle w:val="Style1"/>
        <w:widowControl/>
        <w:numPr>
          <w:ilvl w:val="0"/>
          <w:numId w:val="23"/>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оплата пошлин за юридически значимые действия;</w:t>
      </w:r>
    </w:p>
    <w:p w:rsidR="000A48E3" w:rsidRPr="00F87A31" w:rsidRDefault="000A48E3" w:rsidP="000A48E3">
      <w:pPr>
        <w:pStyle w:val="Style1"/>
        <w:widowControl/>
        <w:numPr>
          <w:ilvl w:val="0"/>
          <w:numId w:val="23"/>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поддержание в силе заявок на патенты и собственно патентов.</w:t>
      </w:r>
    </w:p>
    <w:p w:rsidR="000A48E3" w:rsidRPr="00F87A31" w:rsidRDefault="000A48E3" w:rsidP="000A48E3">
      <w:pPr>
        <w:pStyle w:val="Style7"/>
        <w:widowControl/>
        <w:spacing w:line="240" w:lineRule="auto"/>
        <w:ind w:firstLine="851"/>
        <w:rPr>
          <w:rStyle w:val="FontStyle132"/>
          <w:sz w:val="28"/>
          <w:szCs w:val="28"/>
        </w:rPr>
      </w:pPr>
      <w:r w:rsidRPr="00F87A31">
        <w:rPr>
          <w:rStyle w:val="FontStyle132"/>
          <w:sz w:val="28"/>
          <w:szCs w:val="28"/>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rsidR="000A48E3" w:rsidRPr="00F87A31" w:rsidRDefault="000A48E3" w:rsidP="000A48E3">
      <w:pPr>
        <w:pStyle w:val="Style7"/>
        <w:widowControl/>
        <w:spacing w:line="240" w:lineRule="auto"/>
        <w:ind w:firstLine="851"/>
        <w:rPr>
          <w:rStyle w:val="FontStyle132"/>
          <w:sz w:val="28"/>
          <w:szCs w:val="28"/>
        </w:rPr>
      </w:pPr>
      <w:r w:rsidRPr="00F87A31">
        <w:rPr>
          <w:rStyle w:val="FontStyle132"/>
          <w:sz w:val="28"/>
          <w:szCs w:val="28"/>
        </w:rPr>
        <w:lastRenderedPageBreak/>
        <w:t xml:space="preserve">Описание начинается с названия изобретения и указания индекса или индексов рубрики действующей редакции </w:t>
      </w:r>
      <w:r>
        <w:rPr>
          <w:rStyle w:val="FontStyle132"/>
          <w:sz w:val="28"/>
          <w:szCs w:val="28"/>
        </w:rPr>
        <w:t>международной патентной классификации</w:t>
      </w:r>
      <w:r w:rsidRPr="00F87A31">
        <w:rPr>
          <w:rStyle w:val="FontStyle132"/>
          <w:sz w:val="28"/>
          <w:szCs w:val="28"/>
        </w:rPr>
        <w:t>, к которой относится заявляемое изобретение и содержит следующие разделы:</w:t>
      </w:r>
    </w:p>
    <w:p w:rsidR="000A48E3" w:rsidRPr="00F87A31" w:rsidRDefault="000A48E3" w:rsidP="000A48E3">
      <w:pPr>
        <w:pStyle w:val="Style7"/>
        <w:widowControl/>
        <w:numPr>
          <w:ilvl w:val="0"/>
          <w:numId w:val="24"/>
        </w:numPr>
        <w:spacing w:line="240" w:lineRule="auto"/>
        <w:ind w:left="0" w:firstLine="851"/>
        <w:rPr>
          <w:rStyle w:val="FontStyle132"/>
          <w:sz w:val="28"/>
          <w:szCs w:val="28"/>
          <w:lang w:eastAsia="en-US"/>
        </w:rPr>
      </w:pPr>
      <w:r w:rsidRPr="00F87A31">
        <w:rPr>
          <w:rStyle w:val="FontStyle132"/>
          <w:sz w:val="28"/>
          <w:szCs w:val="28"/>
        </w:rPr>
        <w:t>область техники, к которой относится изобретение;</w:t>
      </w:r>
    </w:p>
    <w:p w:rsidR="000A48E3" w:rsidRPr="00F87A31" w:rsidRDefault="000A48E3" w:rsidP="000A48E3">
      <w:pPr>
        <w:pStyle w:val="Style7"/>
        <w:widowControl/>
        <w:numPr>
          <w:ilvl w:val="0"/>
          <w:numId w:val="24"/>
        </w:numPr>
        <w:spacing w:line="240" w:lineRule="auto"/>
        <w:ind w:left="0" w:firstLine="851"/>
        <w:rPr>
          <w:rStyle w:val="FontStyle132"/>
          <w:sz w:val="28"/>
          <w:szCs w:val="28"/>
          <w:lang w:val="en-US" w:eastAsia="en-US"/>
        </w:rPr>
      </w:pPr>
      <w:r w:rsidRPr="00F87A31">
        <w:rPr>
          <w:rStyle w:val="FontStyle132"/>
          <w:sz w:val="28"/>
          <w:szCs w:val="28"/>
        </w:rPr>
        <w:t>уровень техники;</w:t>
      </w:r>
    </w:p>
    <w:p w:rsidR="000A48E3" w:rsidRPr="00F87A31" w:rsidRDefault="000A48E3" w:rsidP="000A48E3">
      <w:pPr>
        <w:pStyle w:val="Style7"/>
        <w:widowControl/>
        <w:numPr>
          <w:ilvl w:val="0"/>
          <w:numId w:val="24"/>
        </w:numPr>
        <w:spacing w:line="240" w:lineRule="auto"/>
        <w:ind w:left="0" w:firstLine="851"/>
        <w:rPr>
          <w:rStyle w:val="FontStyle132"/>
          <w:sz w:val="28"/>
          <w:szCs w:val="28"/>
          <w:lang w:val="en-US" w:eastAsia="en-US"/>
        </w:rPr>
      </w:pPr>
      <w:r w:rsidRPr="00F87A31">
        <w:rPr>
          <w:rStyle w:val="FontStyle132"/>
          <w:sz w:val="28"/>
          <w:szCs w:val="28"/>
        </w:rPr>
        <w:t>сущность изобретения</w:t>
      </w:r>
      <w:r w:rsidRPr="00F87A31">
        <w:rPr>
          <w:rStyle w:val="FontStyle132"/>
          <w:sz w:val="28"/>
          <w:szCs w:val="28"/>
          <w:lang w:val="en-US"/>
        </w:rPr>
        <w:t>;</w:t>
      </w:r>
    </w:p>
    <w:p w:rsidR="000A48E3" w:rsidRPr="00F87A31" w:rsidRDefault="000A48E3" w:rsidP="000A48E3">
      <w:pPr>
        <w:pStyle w:val="Style13"/>
        <w:widowControl/>
        <w:numPr>
          <w:ilvl w:val="0"/>
          <w:numId w:val="24"/>
        </w:numPr>
        <w:spacing w:line="240" w:lineRule="auto"/>
        <w:ind w:left="0" w:firstLine="851"/>
        <w:rPr>
          <w:rStyle w:val="FontStyle132"/>
          <w:sz w:val="28"/>
          <w:szCs w:val="28"/>
          <w:lang w:val="ru-RU"/>
        </w:rPr>
      </w:pPr>
      <w:r w:rsidRPr="00F87A31">
        <w:rPr>
          <w:rStyle w:val="FontStyle132"/>
          <w:sz w:val="28"/>
          <w:szCs w:val="28"/>
          <w:lang w:val="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rsidR="000A48E3" w:rsidRPr="00F87A31" w:rsidRDefault="000A48E3" w:rsidP="000A48E3">
      <w:pPr>
        <w:pStyle w:val="Style12"/>
        <w:widowControl/>
        <w:numPr>
          <w:ilvl w:val="0"/>
          <w:numId w:val="24"/>
        </w:numPr>
        <w:spacing w:line="240" w:lineRule="auto"/>
        <w:ind w:left="0" w:firstLine="851"/>
        <w:jc w:val="both"/>
        <w:rPr>
          <w:rStyle w:val="FontStyle132"/>
          <w:sz w:val="28"/>
          <w:szCs w:val="28"/>
          <w:lang w:val="ru-RU" w:eastAsia="en-US"/>
        </w:rPr>
      </w:pPr>
      <w:r>
        <w:rPr>
          <w:rStyle w:val="FontStyle132"/>
          <w:sz w:val="28"/>
          <w:szCs w:val="28"/>
          <w:lang w:val="ru-RU" w:eastAsia="en-US"/>
        </w:rPr>
        <w:t xml:space="preserve"> </w:t>
      </w:r>
      <w:r w:rsidRPr="00F87A31">
        <w:rPr>
          <w:rStyle w:val="FontStyle132"/>
          <w:sz w:val="28"/>
          <w:szCs w:val="28"/>
          <w:lang w:val="ru-RU" w:eastAsia="en-US"/>
        </w:rPr>
        <w:t>сведения, подтверждающие возможность осуществления изобретения. Названия разделов в тексте описания не указываются.</w:t>
      </w:r>
    </w:p>
    <w:p w:rsidR="000A48E3" w:rsidRPr="00F87A31" w:rsidRDefault="000A48E3" w:rsidP="000A48E3">
      <w:pPr>
        <w:pStyle w:val="Style7"/>
        <w:widowControl/>
        <w:spacing w:line="240" w:lineRule="auto"/>
        <w:ind w:firstLine="851"/>
        <w:rPr>
          <w:rStyle w:val="FontStyle132"/>
          <w:sz w:val="28"/>
          <w:szCs w:val="28"/>
        </w:rPr>
      </w:pPr>
      <w:r w:rsidRPr="00F87A31">
        <w:rPr>
          <w:rStyle w:val="FontStyle132"/>
          <w:sz w:val="28"/>
          <w:szCs w:val="28"/>
        </w:rPr>
        <w:t>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Источники с общедоступной информацией об изобретении раскрытые автором прямо или косвенно не включаются, если раскрытие осуществлено не позднее 12 месяцев до даты подачи заявки в патентный орган.</w:t>
      </w:r>
    </w:p>
    <w:p w:rsidR="000A48E3" w:rsidRPr="00F87A31" w:rsidRDefault="000A48E3" w:rsidP="000A48E3">
      <w:pPr>
        <w:pStyle w:val="Style7"/>
        <w:widowControl/>
        <w:spacing w:line="240" w:lineRule="auto"/>
        <w:ind w:firstLine="851"/>
        <w:rPr>
          <w:rStyle w:val="FontStyle132"/>
          <w:sz w:val="28"/>
          <w:szCs w:val="28"/>
        </w:rPr>
      </w:pPr>
      <w:r w:rsidRPr="00F87A31">
        <w:rPr>
          <w:rStyle w:val="FontStyle132"/>
          <w:sz w:val="28"/>
          <w:szCs w:val="28"/>
        </w:rPr>
        <w:t>В разделе «Уровень техники» приводятся сведения об аналогах и прототипах.</w:t>
      </w:r>
    </w:p>
    <w:p w:rsidR="000A48E3" w:rsidRPr="00F87A31" w:rsidRDefault="000A48E3" w:rsidP="000A48E3">
      <w:pPr>
        <w:pStyle w:val="Style7"/>
        <w:widowControl/>
        <w:spacing w:line="240" w:lineRule="auto"/>
        <w:ind w:firstLine="851"/>
        <w:rPr>
          <w:rStyle w:val="FontStyle132"/>
          <w:sz w:val="28"/>
          <w:szCs w:val="28"/>
        </w:rPr>
      </w:pPr>
      <w:r w:rsidRPr="00F87A31">
        <w:rPr>
          <w:rStyle w:val="FontStyle132"/>
          <w:sz w:val="28"/>
          <w:szCs w:val="28"/>
        </w:rPr>
        <w:t xml:space="preserve">Аналог изобретения </w:t>
      </w:r>
      <w:r>
        <w:rPr>
          <w:rStyle w:val="FontStyle132"/>
          <w:sz w:val="28"/>
          <w:szCs w:val="28"/>
        </w:rPr>
        <w:t>–</w:t>
      </w:r>
      <w:r w:rsidRPr="00F87A31">
        <w:rPr>
          <w:rStyle w:val="FontStyle132"/>
          <w:sz w:val="28"/>
          <w:szCs w:val="28"/>
        </w:rPr>
        <w:t xml:space="preserve"> это известное до даты приоритета средство того же назначения, совокупность признаков которого сходна с совокупностью существующих признаков изобретения.</w:t>
      </w:r>
    </w:p>
    <w:p w:rsidR="000A48E3" w:rsidRPr="00F87A31" w:rsidRDefault="000A48E3" w:rsidP="000A48E3">
      <w:pPr>
        <w:pStyle w:val="Style7"/>
        <w:widowControl/>
        <w:spacing w:line="240" w:lineRule="auto"/>
        <w:ind w:firstLine="851"/>
        <w:rPr>
          <w:rStyle w:val="FontStyle132"/>
          <w:sz w:val="28"/>
          <w:szCs w:val="28"/>
        </w:rPr>
      </w:pPr>
      <w:r w:rsidRPr="00F87A31">
        <w:rPr>
          <w:rStyle w:val="FontStyle132"/>
          <w:sz w:val="28"/>
          <w:szCs w:val="28"/>
        </w:rPr>
        <w:t>Приоритет изобретения устанавливается по дате поступления в патентный орган надлежащим образом оформленной заявки. Если в процесс экспертизы установлено, что идентичное изобретение имеет одну и туже дату приоритета, то патент может быть выдан, но заявке, но которой доказана более ранняя дата ее отправки в патентный орган.</w:t>
      </w:r>
    </w:p>
    <w:p w:rsidR="000A48E3" w:rsidRPr="00F87A31" w:rsidRDefault="000A48E3" w:rsidP="000A48E3">
      <w:pPr>
        <w:pStyle w:val="Style7"/>
        <w:widowControl/>
        <w:spacing w:line="240" w:lineRule="auto"/>
        <w:ind w:firstLine="851"/>
        <w:rPr>
          <w:rStyle w:val="FontStyle132"/>
          <w:sz w:val="28"/>
          <w:szCs w:val="28"/>
        </w:rPr>
      </w:pPr>
      <w:r w:rsidRPr="00F87A31">
        <w:rPr>
          <w:rStyle w:val="FontStyle132"/>
          <w:sz w:val="28"/>
          <w:szCs w:val="28"/>
        </w:rPr>
        <w:t>За прототип изобретения принимается аналог наиболее близкий, но совокупности признаков. К приводимым сведениям о каждом из аналогов, в то числе о прототипе относятся библио</w:t>
      </w:r>
      <w:r>
        <w:rPr>
          <w:rStyle w:val="FontStyle132"/>
          <w:sz w:val="28"/>
          <w:szCs w:val="28"/>
        </w:rPr>
        <w:t>гр</w:t>
      </w:r>
      <w:r w:rsidRPr="00F87A31">
        <w:rPr>
          <w:rStyle w:val="FontStyle132"/>
          <w:sz w:val="28"/>
          <w:szCs w:val="28"/>
        </w:rPr>
        <w:t>афические данные источника информации, в котором он раскрыт, признаки аналога с указанием тех из них, которые совпадают с существенными признаками заявляемого изобретения, а также указание причин, препятствующих получению требуемого технического результата. Если аналогов несколько, то последним описывается прототип.</w:t>
      </w:r>
    </w:p>
    <w:p w:rsidR="000A48E3" w:rsidRPr="00F87A31" w:rsidRDefault="000A48E3" w:rsidP="000A48E3">
      <w:pPr>
        <w:pStyle w:val="Style14"/>
        <w:widowControl/>
        <w:spacing w:line="240" w:lineRule="auto"/>
        <w:ind w:firstLine="851"/>
        <w:jc w:val="both"/>
        <w:rPr>
          <w:rStyle w:val="FontStyle132"/>
          <w:sz w:val="28"/>
          <w:szCs w:val="28"/>
          <w:lang w:val="ru-RU"/>
        </w:rPr>
      </w:pPr>
      <w:r w:rsidRPr="00F87A31">
        <w:rPr>
          <w:rStyle w:val="FontStyle132"/>
          <w:sz w:val="28"/>
          <w:szCs w:val="28"/>
          <w:lang w:val="ru-RU"/>
        </w:rPr>
        <w:t xml:space="preserve">Заявка </w:t>
      </w:r>
      <w:r>
        <w:rPr>
          <w:rStyle w:val="FontStyle132"/>
          <w:sz w:val="28"/>
          <w:szCs w:val="28"/>
          <w:lang w:val="ru-RU"/>
        </w:rPr>
        <w:t xml:space="preserve">на изобретение </w:t>
      </w:r>
      <w:r w:rsidRPr="00F87A31">
        <w:rPr>
          <w:rStyle w:val="FontStyle132"/>
          <w:sz w:val="28"/>
          <w:szCs w:val="28"/>
          <w:lang w:val="ru-RU"/>
        </w:rPr>
        <w:t>подается в трех экземплярах и должна содержать:</w:t>
      </w:r>
    </w:p>
    <w:p w:rsidR="000A48E3" w:rsidRPr="00F87A31" w:rsidRDefault="000A48E3" w:rsidP="000A48E3">
      <w:pPr>
        <w:pStyle w:val="Style14"/>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eastAsia="en-US"/>
        </w:rPr>
        <w:t>заявление о выдаче патента (типовой бланк);</w:t>
      </w:r>
    </w:p>
    <w:p w:rsidR="000A48E3" w:rsidRPr="00F87A31" w:rsidRDefault="000A48E3" w:rsidP="000A48E3">
      <w:pPr>
        <w:pStyle w:val="Style14"/>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rPr>
        <w:t>описание изобретения, раскрывающее его с полнотой достаточной для осуществления изобретения;</w:t>
      </w:r>
    </w:p>
    <w:p w:rsidR="000A48E3" w:rsidRPr="00F87A31" w:rsidRDefault="000A48E3" w:rsidP="000A48E3">
      <w:pPr>
        <w:pStyle w:val="Style14"/>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rPr>
        <w:t>формулу изобретения, выражающую его сущность и полностью основанную на описании;</w:t>
      </w:r>
    </w:p>
    <w:p w:rsidR="000A48E3" w:rsidRPr="00F87A31" w:rsidRDefault="000A48E3" w:rsidP="000A48E3">
      <w:pPr>
        <w:pStyle w:val="Style14"/>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rPr>
        <w:t>чертежи и иные материалы, если они необходимы для понимания сущности изобретения;</w:t>
      </w:r>
    </w:p>
    <w:p w:rsidR="000A48E3" w:rsidRPr="00F87A31" w:rsidRDefault="000A48E3" w:rsidP="000A48E3">
      <w:pPr>
        <w:pStyle w:val="Style14"/>
        <w:widowControl/>
        <w:numPr>
          <w:ilvl w:val="0"/>
          <w:numId w:val="25"/>
        </w:numPr>
        <w:spacing w:line="240" w:lineRule="auto"/>
        <w:ind w:left="0" w:firstLine="851"/>
        <w:jc w:val="both"/>
        <w:rPr>
          <w:rStyle w:val="FontStyle132"/>
          <w:sz w:val="28"/>
          <w:szCs w:val="28"/>
          <w:lang w:val="en-US" w:eastAsia="en-US"/>
        </w:rPr>
      </w:pPr>
      <w:r w:rsidRPr="00F87A31">
        <w:rPr>
          <w:rStyle w:val="FontStyle132"/>
          <w:sz w:val="28"/>
          <w:szCs w:val="28"/>
          <w:lang w:val="ru-RU"/>
        </w:rPr>
        <w:t>реферат;</w:t>
      </w:r>
    </w:p>
    <w:p w:rsidR="000A48E3" w:rsidRPr="00F87A31" w:rsidRDefault="000A48E3" w:rsidP="000A48E3">
      <w:pPr>
        <w:pStyle w:val="Style14"/>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rPr>
        <w:lastRenderedPageBreak/>
        <w:t>доверенность в случае подачи заявки патентным поверенным.</w:t>
      </w:r>
    </w:p>
    <w:p w:rsidR="000A48E3" w:rsidRPr="00F87A31" w:rsidRDefault="000A48E3" w:rsidP="000A48E3">
      <w:pPr>
        <w:pStyle w:val="Style14"/>
        <w:widowControl/>
        <w:spacing w:line="240" w:lineRule="auto"/>
        <w:ind w:firstLine="851"/>
        <w:jc w:val="both"/>
        <w:rPr>
          <w:rStyle w:val="FontStyle132"/>
          <w:sz w:val="28"/>
          <w:szCs w:val="28"/>
          <w:lang w:val="ru-RU"/>
        </w:rPr>
      </w:pPr>
      <w:r w:rsidRPr="00F87A31">
        <w:rPr>
          <w:rStyle w:val="FontStyle132"/>
          <w:sz w:val="28"/>
          <w:szCs w:val="28"/>
          <w:lang w:val="ru-RU"/>
        </w:rPr>
        <w:t>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p w:rsidR="000A48E3" w:rsidRPr="00F87A31" w:rsidRDefault="000A48E3" w:rsidP="000A48E3">
      <w:pPr>
        <w:pStyle w:val="Style14"/>
        <w:widowControl/>
        <w:spacing w:line="240" w:lineRule="auto"/>
        <w:ind w:firstLine="851"/>
        <w:jc w:val="both"/>
        <w:rPr>
          <w:rStyle w:val="FontStyle132"/>
          <w:sz w:val="28"/>
          <w:szCs w:val="28"/>
          <w:lang w:val="ru-RU"/>
        </w:rPr>
      </w:pPr>
      <w:r w:rsidRPr="00F87A31">
        <w:rPr>
          <w:rStyle w:val="FontStyle132"/>
          <w:sz w:val="28"/>
          <w:szCs w:val="28"/>
          <w:lang w:val="ru-RU"/>
        </w:rPr>
        <w:t xml:space="preserve">Заявление о выдаче патента оформляется на русском языке. Остальные документы на белорусском, русском или другом языке. </w:t>
      </w:r>
    </w:p>
    <w:p w:rsidR="000A48E3" w:rsidRPr="00F87A31" w:rsidRDefault="000A48E3" w:rsidP="000A48E3">
      <w:pPr>
        <w:pStyle w:val="Style7"/>
        <w:widowControl/>
        <w:spacing w:line="240" w:lineRule="auto"/>
        <w:ind w:firstLine="851"/>
        <w:rPr>
          <w:rStyle w:val="FontStyle132"/>
          <w:sz w:val="28"/>
          <w:szCs w:val="28"/>
        </w:rPr>
      </w:pPr>
      <w:r w:rsidRPr="00F87A31">
        <w:rPr>
          <w:rStyle w:val="FontStyle132"/>
          <w:sz w:val="28"/>
          <w:szCs w:val="28"/>
        </w:rPr>
        <w:t>В заявлении о выдаче патента указываются сведения о названии изобретения, заявителях и авторах, дате подачи заявки, адресе для переписки, перечня прилагаемых документов и др. Заявление представляется по установленной НЦИС форме.</w:t>
      </w:r>
    </w:p>
    <w:p w:rsidR="000A48E3" w:rsidRPr="00F87A31" w:rsidRDefault="000A48E3" w:rsidP="000A48E3">
      <w:pPr>
        <w:pStyle w:val="Style7"/>
        <w:widowControl/>
        <w:spacing w:line="240" w:lineRule="auto"/>
        <w:ind w:firstLine="851"/>
        <w:rPr>
          <w:rStyle w:val="FontStyle132"/>
          <w:sz w:val="28"/>
          <w:szCs w:val="28"/>
        </w:rPr>
      </w:pPr>
      <w:r w:rsidRPr="00F87A31">
        <w:rPr>
          <w:rStyle w:val="FontStyle132"/>
          <w:sz w:val="28"/>
          <w:szCs w:val="28"/>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rsidR="000A48E3" w:rsidRDefault="000A48E3" w:rsidP="000A48E3">
      <w:pPr>
        <w:pStyle w:val="Style14"/>
        <w:widowControl/>
        <w:spacing w:line="240" w:lineRule="auto"/>
        <w:ind w:firstLine="851"/>
        <w:jc w:val="both"/>
        <w:rPr>
          <w:rStyle w:val="FontStyle132"/>
          <w:sz w:val="28"/>
          <w:szCs w:val="28"/>
          <w:lang w:val="ru-RU"/>
        </w:rPr>
      </w:pPr>
      <w:r w:rsidRPr="00F87A31">
        <w:rPr>
          <w:rStyle w:val="FontStyle132"/>
          <w:sz w:val="28"/>
          <w:szCs w:val="28"/>
          <w:lang w:val="ru-RU"/>
        </w:rPr>
        <w:t xml:space="preserve">Вместе с заявкой или не позднее 2-х месяцев с даты ее подачи в одном экземпляре предоставляется </w:t>
      </w:r>
    </w:p>
    <w:p w:rsidR="000A48E3" w:rsidRDefault="000A48E3" w:rsidP="000A48E3">
      <w:pPr>
        <w:pStyle w:val="Style14"/>
        <w:widowControl/>
        <w:numPr>
          <w:ilvl w:val="0"/>
          <w:numId w:val="26"/>
        </w:numPr>
        <w:spacing w:line="240" w:lineRule="auto"/>
        <w:ind w:left="0" w:firstLine="851"/>
        <w:contextualSpacing/>
        <w:jc w:val="both"/>
        <w:rPr>
          <w:rStyle w:val="FontStyle132"/>
          <w:sz w:val="28"/>
          <w:szCs w:val="28"/>
          <w:lang w:val="ru-RU"/>
        </w:rPr>
      </w:pPr>
      <w:r w:rsidRPr="00F87A31">
        <w:rPr>
          <w:rStyle w:val="FontStyle132"/>
          <w:sz w:val="28"/>
          <w:szCs w:val="28"/>
          <w:lang w:val="ru-RU"/>
        </w:rPr>
        <w:t>документ, подтверждающий уплату пошлины в установленном размере или освобождение от уплаты, либо наличие оснований для уменьшения ее размера</w:t>
      </w:r>
      <w:r>
        <w:rPr>
          <w:rStyle w:val="FontStyle132"/>
          <w:sz w:val="28"/>
          <w:szCs w:val="28"/>
          <w:lang w:val="ru-RU"/>
        </w:rPr>
        <w:t>;</w:t>
      </w:r>
    </w:p>
    <w:p w:rsidR="000A48E3" w:rsidRPr="007D1815" w:rsidRDefault="000A48E3" w:rsidP="000A48E3">
      <w:pPr>
        <w:pStyle w:val="Style14"/>
        <w:numPr>
          <w:ilvl w:val="0"/>
          <w:numId w:val="26"/>
        </w:numPr>
        <w:spacing w:line="240" w:lineRule="auto"/>
        <w:ind w:left="0" w:firstLine="851"/>
        <w:contextualSpacing/>
        <w:jc w:val="both"/>
        <w:rPr>
          <w:rStyle w:val="FontStyle132"/>
          <w:sz w:val="28"/>
          <w:szCs w:val="28"/>
          <w:lang w:val="ru-RU"/>
        </w:rPr>
      </w:pPr>
      <w:r w:rsidRPr="007D1815">
        <w:rPr>
          <w:rStyle w:val="FontStyle132"/>
          <w:sz w:val="28"/>
          <w:szCs w:val="28"/>
          <w:lang w:val="ru-RU"/>
        </w:rPr>
        <w:t>доверенность, при подаче заявки через патентного поверенного;</w:t>
      </w:r>
    </w:p>
    <w:p w:rsidR="000A48E3" w:rsidRDefault="000A48E3" w:rsidP="000A48E3">
      <w:pPr>
        <w:pStyle w:val="Style14"/>
        <w:numPr>
          <w:ilvl w:val="0"/>
          <w:numId w:val="26"/>
        </w:numPr>
        <w:spacing w:line="240" w:lineRule="auto"/>
        <w:ind w:left="0" w:firstLine="851"/>
        <w:contextualSpacing/>
        <w:jc w:val="both"/>
        <w:rPr>
          <w:rStyle w:val="FontStyle132"/>
          <w:sz w:val="28"/>
          <w:szCs w:val="28"/>
          <w:lang w:val="ru-RU"/>
        </w:rPr>
      </w:pPr>
      <w:r w:rsidRPr="007D1815">
        <w:rPr>
          <w:rStyle w:val="FontStyle132"/>
          <w:sz w:val="28"/>
          <w:szCs w:val="28"/>
          <w:lang w:val="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rsidR="000A48E3" w:rsidRPr="007D1815" w:rsidRDefault="000A48E3" w:rsidP="000A48E3">
      <w:pPr>
        <w:pStyle w:val="Style14"/>
        <w:spacing w:line="240" w:lineRule="auto"/>
        <w:ind w:firstLine="851"/>
        <w:contextualSpacing/>
        <w:jc w:val="both"/>
        <w:rPr>
          <w:rStyle w:val="FontStyle132"/>
          <w:sz w:val="28"/>
          <w:szCs w:val="28"/>
        </w:rPr>
      </w:pPr>
      <w:r w:rsidRPr="007D1815">
        <w:rPr>
          <w:rStyle w:val="FontStyle132"/>
          <w:sz w:val="28"/>
          <w:szCs w:val="28"/>
        </w:rPr>
        <w:t>При экспертизе заявки на полезную модель проверка соответствия заявленной полезной модели условиям патентоспособности не осуществляется.</w:t>
      </w:r>
    </w:p>
    <w:p w:rsidR="000A48E3" w:rsidRPr="000A51F7" w:rsidRDefault="000A48E3" w:rsidP="000A48E3">
      <w:pPr>
        <w:pStyle w:val="Style14"/>
        <w:spacing w:line="240" w:lineRule="auto"/>
        <w:ind w:firstLine="851"/>
        <w:contextualSpacing/>
        <w:jc w:val="both"/>
        <w:rPr>
          <w:rStyle w:val="FontStyle132"/>
          <w:sz w:val="28"/>
          <w:szCs w:val="28"/>
        </w:rPr>
      </w:pPr>
      <w:r w:rsidRPr="000A51F7">
        <w:rPr>
          <w:rStyle w:val="FontStyle132"/>
          <w:sz w:val="28"/>
          <w:szCs w:val="28"/>
        </w:rPr>
        <w:t>До даты получения заявителем решения о выдаче патента на полезную модель, а в случае принятия решения об отказе в выдаче патента - до момента истечения срока его обжалования, возможно преобразование заявки на полезную модель в заявку на изобретение.</w:t>
      </w:r>
    </w:p>
    <w:p w:rsidR="000A48E3" w:rsidRPr="003E5276" w:rsidRDefault="000A48E3" w:rsidP="000A48E3">
      <w:pPr>
        <w:shd w:val="clear" w:color="auto" w:fill="FFFFFF"/>
        <w:ind w:firstLine="851"/>
        <w:rPr>
          <w:rStyle w:val="FontStyle12"/>
          <w:rFonts w:ascii="Times New Roman" w:hAnsi="Times New Roman" w:cs="Times New Roman"/>
          <w:sz w:val="28"/>
          <w:szCs w:val="28"/>
        </w:rPr>
      </w:pPr>
      <w:r w:rsidRPr="003E5276">
        <w:rPr>
          <w:rStyle w:val="FontStyle12"/>
          <w:rFonts w:ascii="Times New Roman" w:hAnsi="Times New Roman" w:cs="Times New Roman"/>
          <w:sz w:val="28"/>
          <w:szCs w:val="28"/>
        </w:rPr>
        <w:t xml:space="preserve">Охранный документ (патент, свидетельство) – это выдаваемый патентным органом от имени государства документ, который удостоверяет авторство, приоритет на объект промышленной собственности и исключительное право на его использование. Приоритет - первенство, чаше всего, определяемое датой подачи заявки на ОПС. Конвенционный приоритет обозначает, что заявка, поданная в одной стране-участнице конвенции, обладает во всех других странах приоритетом в течение года, исчисляемого с момента подачи заявки в первой стране. 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формы </w:t>
      </w:r>
      <w:r w:rsidRPr="003E5276">
        <w:rPr>
          <w:rStyle w:val="FontStyle12"/>
          <w:rFonts w:ascii="Times New Roman" w:hAnsi="Times New Roman" w:cs="Times New Roman"/>
          <w:sz w:val="28"/>
          <w:szCs w:val="28"/>
        </w:rPr>
        <w:lastRenderedPageBreak/>
        <w:t>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rsidR="000A48E3" w:rsidRPr="008F6DD1" w:rsidRDefault="000A48E3" w:rsidP="000A48E3">
      <w:pPr>
        <w:pStyle w:val="Style2"/>
        <w:widowControl/>
        <w:spacing w:line="240" w:lineRule="auto"/>
        <w:ind w:firstLine="851"/>
        <w:contextualSpacing/>
        <w:rPr>
          <w:rStyle w:val="FontStyle12"/>
          <w:rFonts w:ascii="Times New Roman" w:hAnsi="Times New Roman"/>
          <w:sz w:val="28"/>
          <w:szCs w:val="28"/>
        </w:rPr>
      </w:pPr>
      <w:r>
        <w:rPr>
          <w:rStyle w:val="FontStyle12"/>
          <w:rFonts w:ascii="Times New Roman" w:hAnsi="Times New Roman"/>
          <w:sz w:val="28"/>
          <w:szCs w:val="28"/>
        </w:rPr>
        <w:t>ОПС патенты выдаются на</w:t>
      </w:r>
      <w:r w:rsidRPr="008F6DD1">
        <w:rPr>
          <w:rStyle w:val="FontStyle12"/>
          <w:rFonts w:ascii="Times New Roman" w:hAnsi="Times New Roman"/>
          <w:sz w:val="28"/>
          <w:szCs w:val="28"/>
        </w:rPr>
        <w:t>: устройства, изделия, способы, вещества, биотехнические продукты, применение устройства, способа, вещества, биотехнического продукта по определенному положению.</w:t>
      </w:r>
    </w:p>
    <w:p w:rsidR="000A48E3" w:rsidRDefault="000A48E3" w:rsidP="000A48E3">
      <w:pPr>
        <w:pStyle w:val="Style1"/>
        <w:widowControl/>
        <w:numPr>
          <w:ilvl w:val="0"/>
          <w:numId w:val="27"/>
        </w:numPr>
        <w:tabs>
          <w:tab w:val="left" w:pos="960"/>
        </w:tabs>
        <w:spacing w:line="240" w:lineRule="auto"/>
        <w:ind w:left="0" w:firstLine="851"/>
        <w:contextualSpacing/>
        <w:jc w:val="both"/>
        <w:rPr>
          <w:rStyle w:val="apple-converted-space"/>
          <w:color w:val="000000"/>
          <w:shd w:val="clear" w:color="auto" w:fill="FFFFFF"/>
          <w:lang w:val="ru-RU"/>
        </w:rPr>
      </w:pPr>
      <w:r w:rsidRPr="00D710CE">
        <w:rPr>
          <w:color w:val="000000"/>
          <w:sz w:val="28"/>
          <w:szCs w:val="28"/>
          <w:shd w:val="clear" w:color="auto" w:fill="FFFFFF"/>
        </w:rPr>
        <w:t>устройство (например, машина, прибор, инструмент, деталь и др.);</w:t>
      </w:r>
    </w:p>
    <w:p w:rsidR="000A48E3" w:rsidRDefault="000A48E3" w:rsidP="000A48E3">
      <w:pPr>
        <w:pStyle w:val="Style1"/>
        <w:widowControl/>
        <w:numPr>
          <w:ilvl w:val="0"/>
          <w:numId w:val="27"/>
        </w:numPr>
        <w:tabs>
          <w:tab w:val="left" w:pos="960"/>
        </w:tabs>
        <w:spacing w:line="240" w:lineRule="auto"/>
        <w:ind w:left="0" w:firstLine="851"/>
        <w:contextualSpacing/>
        <w:jc w:val="both"/>
        <w:rPr>
          <w:color w:val="000000"/>
          <w:sz w:val="28"/>
          <w:szCs w:val="28"/>
          <w:shd w:val="clear" w:color="auto" w:fill="FFFFFF"/>
          <w:lang w:val="ru-RU"/>
        </w:rPr>
      </w:pPr>
      <w:r w:rsidRPr="00D710CE">
        <w:rPr>
          <w:color w:val="000000"/>
          <w:sz w:val="28"/>
          <w:szCs w:val="28"/>
          <w:shd w:val="clear" w:color="auto" w:fill="FFFFFF"/>
        </w:rPr>
        <w:t>способ (например, способ изготовления изделий, нанесения покрытий, способ лечения и др.);</w:t>
      </w:r>
    </w:p>
    <w:p w:rsidR="000A48E3" w:rsidRDefault="000A48E3" w:rsidP="000A48E3">
      <w:pPr>
        <w:pStyle w:val="Style1"/>
        <w:widowControl/>
        <w:numPr>
          <w:ilvl w:val="0"/>
          <w:numId w:val="27"/>
        </w:numPr>
        <w:tabs>
          <w:tab w:val="left" w:pos="960"/>
        </w:tabs>
        <w:spacing w:line="240" w:lineRule="auto"/>
        <w:ind w:left="0" w:firstLine="851"/>
        <w:contextualSpacing/>
        <w:jc w:val="both"/>
        <w:rPr>
          <w:rStyle w:val="apple-converted-space"/>
          <w:color w:val="000000"/>
          <w:shd w:val="clear" w:color="auto" w:fill="FFFFFF"/>
          <w:lang w:val="ru-RU"/>
        </w:rPr>
      </w:pPr>
      <w:r w:rsidRPr="00D710CE">
        <w:rPr>
          <w:color w:val="000000"/>
          <w:sz w:val="28"/>
          <w:szCs w:val="28"/>
          <w:shd w:val="clear" w:color="auto" w:fill="FFFFFF"/>
        </w:rPr>
        <w:t>вещество (сплав, смесь, раствор, химическое соединение и др.);</w:t>
      </w:r>
      <w:r w:rsidRPr="00D710CE">
        <w:rPr>
          <w:rStyle w:val="apple-converted-space"/>
          <w:color w:val="000000"/>
          <w:shd w:val="clear" w:color="auto" w:fill="FFFFFF"/>
        </w:rPr>
        <w:t> </w:t>
      </w:r>
      <w:r w:rsidRPr="00D710CE">
        <w:rPr>
          <w:color w:val="000000"/>
          <w:sz w:val="28"/>
          <w:szCs w:val="28"/>
        </w:rPr>
        <w:br/>
      </w:r>
      <w:r w:rsidRPr="00D710CE">
        <w:rPr>
          <w:color w:val="000000"/>
          <w:sz w:val="28"/>
          <w:szCs w:val="28"/>
          <w:shd w:val="clear" w:color="auto" w:fill="FFFFFF"/>
        </w:rPr>
        <w:t>биотехнологический продукт;</w:t>
      </w:r>
    </w:p>
    <w:p w:rsidR="000A48E3" w:rsidRPr="003148AA" w:rsidRDefault="000A48E3" w:rsidP="000A48E3">
      <w:pPr>
        <w:pStyle w:val="Style1"/>
        <w:widowControl/>
        <w:numPr>
          <w:ilvl w:val="0"/>
          <w:numId w:val="27"/>
        </w:numPr>
        <w:tabs>
          <w:tab w:val="left" w:pos="960"/>
        </w:tabs>
        <w:spacing w:line="240" w:lineRule="auto"/>
        <w:ind w:left="0" w:firstLine="851"/>
        <w:contextualSpacing/>
        <w:jc w:val="both"/>
        <w:rPr>
          <w:b/>
          <w:sz w:val="28"/>
          <w:szCs w:val="28"/>
          <w:lang w:val="ru-RU" w:eastAsia="en-US"/>
        </w:rPr>
      </w:pPr>
      <w:r w:rsidRPr="00D710CE">
        <w:rPr>
          <w:color w:val="000000"/>
          <w:sz w:val="28"/>
          <w:szCs w:val="28"/>
          <w:shd w:val="clear" w:color="auto" w:fill="FFFFFF"/>
        </w:rPr>
        <w:t>применение устройства, способа, вещества, биотехнологического продукта по определенному назначению.</w:t>
      </w:r>
    </w:p>
    <w:p w:rsidR="000A48E3" w:rsidRPr="008F6DD1" w:rsidRDefault="000A48E3" w:rsidP="000A48E3">
      <w:pPr>
        <w:pStyle w:val="Style2"/>
        <w:widowControl/>
        <w:spacing w:line="240" w:lineRule="auto"/>
        <w:ind w:firstLine="851"/>
        <w:contextualSpacing/>
        <w:rPr>
          <w:rStyle w:val="FontStyle12"/>
          <w:rFonts w:ascii="Times New Roman" w:hAnsi="Times New Roman"/>
          <w:sz w:val="28"/>
          <w:szCs w:val="28"/>
        </w:rPr>
      </w:pPr>
      <w:r w:rsidRPr="008F6DD1">
        <w:rPr>
          <w:rStyle w:val="FontStyle12"/>
          <w:rFonts w:ascii="Times New Roman" w:hAnsi="Times New Roman"/>
          <w:sz w:val="28"/>
          <w:szCs w:val="28"/>
        </w:rPr>
        <w:t>ОПС свидетельства выдаются на: открытия, научные теории, математические методы, изобретения, противоречащие принципам гуманности и морали.</w:t>
      </w:r>
    </w:p>
    <w:p w:rsidR="000A48E3" w:rsidRDefault="000A48E3" w:rsidP="000A48E3">
      <w:pPr>
        <w:pStyle w:val="Style2"/>
        <w:widowControl/>
        <w:spacing w:line="240" w:lineRule="auto"/>
        <w:ind w:firstLine="851"/>
        <w:contextualSpacing/>
        <w:rPr>
          <w:rStyle w:val="FontStyle12"/>
          <w:rFonts w:ascii="Times New Roman" w:hAnsi="Times New Roman"/>
          <w:sz w:val="28"/>
          <w:szCs w:val="28"/>
        </w:rPr>
      </w:pPr>
      <w:r w:rsidRPr="008F6DD1">
        <w:rPr>
          <w:rStyle w:val="FontStyle12"/>
          <w:rFonts w:ascii="Times New Roman" w:hAnsi="Times New Roman"/>
          <w:sz w:val="28"/>
          <w:szCs w:val="28"/>
        </w:rPr>
        <w:t>Свидетельство выдается на товарный знак, на географические указания на 10 лет с последующим продлением на неопределенное количество раз по 10</w:t>
      </w:r>
      <w:r w:rsidRPr="0087505C">
        <w:rPr>
          <w:rStyle w:val="FontStyle12"/>
          <w:rFonts w:ascii="Times New Roman" w:hAnsi="Times New Roman"/>
          <w:sz w:val="28"/>
          <w:szCs w:val="28"/>
        </w:rPr>
        <w:t xml:space="preserve"> </w:t>
      </w:r>
      <w:r w:rsidRPr="008F6DD1">
        <w:rPr>
          <w:rStyle w:val="FontStyle12"/>
          <w:rFonts w:ascii="Times New Roman" w:hAnsi="Times New Roman"/>
          <w:sz w:val="28"/>
          <w:szCs w:val="28"/>
        </w:rPr>
        <w:t>лет</w:t>
      </w:r>
      <w:r w:rsidRPr="0087505C">
        <w:rPr>
          <w:rStyle w:val="FontStyle12"/>
          <w:rFonts w:ascii="Times New Roman" w:hAnsi="Times New Roman"/>
          <w:sz w:val="28"/>
          <w:szCs w:val="28"/>
        </w:rPr>
        <w:t>.</w:t>
      </w:r>
    </w:p>
    <w:p w:rsidR="000A48E3" w:rsidRDefault="000A48E3" w:rsidP="000A48E3">
      <w:pPr>
        <w:ind w:firstLine="851"/>
        <w:rPr>
          <w:color w:val="000000" w:themeColor="text1"/>
        </w:rPr>
      </w:pPr>
      <w:r w:rsidRPr="003E5276">
        <w:rPr>
          <w:rStyle w:val="FontStyle12"/>
          <w:rFonts w:ascii="Times New Roman" w:hAnsi="Times New Roman" w:cs="Times New Roman"/>
          <w:sz w:val="28"/>
          <w:szCs w:val="28"/>
        </w:rPr>
        <w:t xml:space="preserve">Вывод: </w:t>
      </w:r>
      <w:r>
        <w:rPr>
          <w:color w:val="000000" w:themeColor="text1"/>
        </w:rPr>
        <w:t>овладел навыками с</w:t>
      </w:r>
      <w:r w:rsidRPr="001F511A">
        <w:rPr>
          <w:color w:val="000000" w:themeColor="text1"/>
        </w:rPr>
        <w:t>оставлени</w:t>
      </w:r>
      <w:r>
        <w:rPr>
          <w:color w:val="000000" w:themeColor="text1"/>
        </w:rPr>
        <w:t>я</w:t>
      </w:r>
      <w:r w:rsidRPr="001F511A">
        <w:rPr>
          <w:color w:val="000000" w:themeColor="text1"/>
        </w:rPr>
        <w:t xml:space="preserve"> и оформлени</w:t>
      </w:r>
      <w:r>
        <w:rPr>
          <w:color w:val="000000" w:themeColor="text1"/>
        </w:rPr>
        <w:t>я</w:t>
      </w:r>
      <w:r w:rsidRPr="001F511A">
        <w:rPr>
          <w:color w:val="000000" w:themeColor="text1"/>
        </w:rPr>
        <w:t xml:space="preserve"> заявок на объекты промышленной собственности</w:t>
      </w:r>
      <w:r w:rsidRPr="00474D73">
        <w:rPr>
          <w:color w:val="000000" w:themeColor="text1"/>
        </w:rPr>
        <w:t>.</w:t>
      </w:r>
    </w:p>
    <w:p w:rsidR="000A48E3" w:rsidRDefault="000A48E3" w:rsidP="000A48E3">
      <w:pPr>
        <w:spacing w:after="160" w:line="259" w:lineRule="auto"/>
        <w:rPr>
          <w:color w:val="000000" w:themeColor="text1"/>
        </w:rPr>
      </w:pPr>
      <w:r>
        <w:rPr>
          <w:color w:val="000000" w:themeColor="text1"/>
        </w:rPr>
        <w:br w:type="page"/>
      </w:r>
    </w:p>
    <w:p w:rsidR="000A48E3" w:rsidRPr="00F22D56" w:rsidRDefault="000A48E3" w:rsidP="000A48E3">
      <w:pPr>
        <w:shd w:val="clear" w:color="auto" w:fill="FFFFFF"/>
        <w:ind w:firstLine="851"/>
        <w:jc w:val="center"/>
        <w:outlineLvl w:val="1"/>
        <w:rPr>
          <w:b/>
          <w:bCs/>
          <w:color w:val="000000" w:themeColor="text1"/>
          <w:lang w:eastAsia="be-BY"/>
        </w:rPr>
      </w:pPr>
      <w:r w:rsidRPr="00F22D56">
        <w:rPr>
          <w:b/>
          <w:bCs/>
          <w:color w:val="000000" w:themeColor="text1"/>
          <w:lang w:eastAsia="be-BY"/>
        </w:rPr>
        <w:lastRenderedPageBreak/>
        <w:t>Практическое занятие №11</w:t>
      </w:r>
    </w:p>
    <w:p w:rsidR="000A48E3" w:rsidRPr="00F22D56" w:rsidRDefault="000A48E3" w:rsidP="000A48E3">
      <w:pPr>
        <w:shd w:val="clear" w:color="auto" w:fill="FFFFFF"/>
        <w:ind w:firstLine="851"/>
        <w:jc w:val="center"/>
        <w:outlineLvl w:val="1"/>
        <w:rPr>
          <w:b/>
          <w:bCs/>
          <w:color w:val="000000" w:themeColor="text1"/>
          <w:lang w:eastAsia="be-BY"/>
        </w:rPr>
      </w:pPr>
      <w:r w:rsidRPr="00B220DB">
        <w:rPr>
          <w:b/>
          <w:bCs/>
          <w:color w:val="000000" w:themeColor="text1"/>
          <w:lang w:eastAsia="be-BY"/>
        </w:rPr>
        <w:t>Тема «</w:t>
      </w:r>
      <w:r w:rsidRPr="009B3BDE">
        <w:rPr>
          <w:rStyle w:val="FontStyle11"/>
          <w:rFonts w:ascii="Times New Roman" w:eastAsiaTheme="majorEastAsia" w:hAnsi="Times New Roman" w:cs="Times New Roman"/>
          <w:b/>
          <w:color w:val="000000" w:themeColor="text1"/>
          <w:sz w:val="28"/>
          <w:szCs w:val="28"/>
        </w:rPr>
        <w:t>Патентные исследования</w:t>
      </w:r>
      <w:r w:rsidRPr="00B220DB">
        <w:rPr>
          <w:b/>
          <w:bCs/>
          <w:color w:val="000000" w:themeColor="text1"/>
          <w:lang w:eastAsia="be-BY"/>
        </w:rPr>
        <w:t>»</w:t>
      </w:r>
    </w:p>
    <w:p w:rsidR="000A48E3" w:rsidRPr="00F22D56" w:rsidRDefault="000A48E3" w:rsidP="000A48E3">
      <w:pPr>
        <w:shd w:val="clear" w:color="auto" w:fill="FFFFFF"/>
        <w:ind w:firstLine="851"/>
        <w:outlineLvl w:val="1"/>
        <w:rPr>
          <w:b/>
          <w:bCs/>
          <w:color w:val="000000" w:themeColor="text1"/>
          <w:lang w:eastAsia="be-BY"/>
        </w:rPr>
      </w:pPr>
      <w:r w:rsidRPr="00F22D56">
        <w:rPr>
          <w:color w:val="000000" w:themeColor="text1"/>
        </w:rPr>
        <w:t>Цель:</w:t>
      </w:r>
      <w:r>
        <w:rPr>
          <w:color w:val="000000" w:themeColor="text1"/>
        </w:rPr>
        <w:t xml:space="preserve"> </w:t>
      </w:r>
      <w:r w:rsidRPr="00F22D56">
        <w:rPr>
          <w:color w:val="000000" w:themeColor="text1"/>
        </w:rPr>
        <w:t>Изучить виды, содержание и порядок проведения патентных исследований.</w:t>
      </w:r>
    </w:p>
    <w:p w:rsidR="000A48E3" w:rsidRPr="00F22D56" w:rsidRDefault="000A48E3" w:rsidP="000A48E3">
      <w:pPr>
        <w:shd w:val="clear" w:color="auto" w:fill="FFFFFF"/>
        <w:ind w:firstLine="851"/>
        <w:jc w:val="center"/>
        <w:outlineLvl w:val="1"/>
        <w:rPr>
          <w:b/>
          <w:bCs/>
          <w:color w:val="000000" w:themeColor="text1"/>
          <w:lang w:eastAsia="be-BY"/>
        </w:rPr>
      </w:pPr>
      <w:r w:rsidRPr="00F22D56">
        <w:rPr>
          <w:b/>
          <w:bCs/>
          <w:color w:val="000000" w:themeColor="text1"/>
          <w:lang w:eastAsia="be-BY"/>
        </w:rPr>
        <w:t>Теоретическое введение</w:t>
      </w:r>
    </w:p>
    <w:p w:rsidR="000A48E3" w:rsidRPr="00F22D56" w:rsidRDefault="000A48E3" w:rsidP="000A48E3">
      <w:pPr>
        <w:pStyle w:val="Style7"/>
        <w:widowControl/>
        <w:spacing w:line="240" w:lineRule="auto"/>
        <w:ind w:firstLine="851"/>
        <w:rPr>
          <w:rStyle w:val="FontStyle132"/>
          <w:color w:val="000000" w:themeColor="text1"/>
          <w:sz w:val="28"/>
          <w:szCs w:val="28"/>
          <w:lang w:eastAsia="ru-RU"/>
        </w:rPr>
      </w:pPr>
      <w:r w:rsidRPr="00F22D56">
        <w:rPr>
          <w:rStyle w:val="FontStyle132"/>
          <w:color w:val="000000" w:themeColor="text1"/>
          <w:sz w:val="28"/>
          <w:szCs w:val="28"/>
          <w:lang w:eastAsia="ru-RU"/>
        </w:rPr>
        <w:t>Целью патентных исследований является определение уровня техники, который используется для проверки соответствия заявленного изобретения условиям патентоспособности «новизна» и «изобретательский уровень».</w:t>
      </w:r>
    </w:p>
    <w:p w:rsidR="000A48E3" w:rsidRPr="00F22D56" w:rsidRDefault="000A48E3" w:rsidP="000A48E3">
      <w:pPr>
        <w:pStyle w:val="Style7"/>
        <w:widowControl/>
        <w:spacing w:line="240" w:lineRule="auto"/>
        <w:ind w:firstLine="851"/>
        <w:rPr>
          <w:rStyle w:val="FontStyle132"/>
          <w:color w:val="000000" w:themeColor="text1"/>
          <w:sz w:val="28"/>
          <w:szCs w:val="28"/>
          <w:lang w:eastAsia="ru-RU"/>
        </w:rPr>
      </w:pPr>
      <w:r w:rsidRPr="00F22D56">
        <w:rPr>
          <w:rStyle w:val="FontStyle132"/>
          <w:color w:val="000000" w:themeColor="text1"/>
          <w:sz w:val="28"/>
          <w:szCs w:val="28"/>
          <w:lang w:eastAsia="ru-RU"/>
        </w:rPr>
        <w:t>Патентное исследование проводится на основании формулы изобретения с учетом описания и чертежей, если они имеются, а также с учетом изменений формулы изобретения, принятых во внимание при рассмотрении заявки.</w:t>
      </w:r>
    </w:p>
    <w:p w:rsidR="000A48E3" w:rsidRPr="009B3BDE" w:rsidRDefault="000A48E3" w:rsidP="000A48E3">
      <w:pPr>
        <w:pStyle w:val="Style7"/>
        <w:widowControl/>
        <w:spacing w:line="240" w:lineRule="auto"/>
        <w:ind w:firstLine="851"/>
        <w:rPr>
          <w:rFonts w:ascii="Times New Roman" w:hAnsi="Times New Roman"/>
          <w:color w:val="000000" w:themeColor="text1"/>
          <w:sz w:val="28"/>
          <w:szCs w:val="28"/>
          <w:lang w:eastAsia="ru-RU"/>
        </w:rPr>
      </w:pPr>
      <w:r w:rsidRPr="00F22D56">
        <w:rPr>
          <w:rStyle w:val="FontStyle132"/>
          <w:color w:val="000000" w:themeColor="text1"/>
          <w:sz w:val="28"/>
          <w:szCs w:val="28"/>
          <w:lang w:eastAsia="ru-RU"/>
        </w:rPr>
        <w:t>При определении уровня техники общедоступными считаются сведения, содержащиеся в источниках информации, с которыми любое лицо может ознакомиться сами либо о содержании которых ему может быть законным путем сообщено.</w:t>
      </w:r>
    </w:p>
    <w:p w:rsidR="000A48E3" w:rsidRPr="00F22D56" w:rsidRDefault="000A48E3" w:rsidP="000A48E3">
      <w:pPr>
        <w:pStyle w:val="5"/>
        <w:tabs>
          <w:tab w:val="clear" w:pos="916"/>
        </w:tabs>
        <w:spacing w:before="0"/>
        <w:ind w:left="0" w:firstLine="851"/>
        <w:jc w:val="center"/>
        <w:rPr>
          <w:i/>
          <w:color w:val="000000" w:themeColor="text1"/>
        </w:rPr>
      </w:pPr>
      <w:r w:rsidRPr="00F22D56">
        <w:rPr>
          <w:color w:val="000000" w:themeColor="text1"/>
        </w:rPr>
        <w:t>МЕЖДУНАРОДНЫЕ КЛАССИФИКАТОРЫ</w:t>
      </w:r>
    </w:p>
    <w:p w:rsidR="000A48E3" w:rsidRPr="00F22D56" w:rsidRDefault="000A48E3" w:rsidP="000A48E3">
      <w:pPr>
        <w:ind w:firstLine="851"/>
        <w:rPr>
          <w:color w:val="000000" w:themeColor="text1"/>
          <w:spacing w:val="3"/>
        </w:rPr>
      </w:pPr>
      <w:r w:rsidRPr="00F22D56">
        <w:rPr>
          <w:color w:val="000000" w:themeColor="text1"/>
          <w:spacing w:val="3"/>
        </w:rPr>
        <w:t xml:space="preserve">Для обеспечения единообразия в международном масштабе распределения патентных документов, а также упрощения поиска необходимой патентной документации применяются специально разработанные патентные классификаторы. </w:t>
      </w:r>
    </w:p>
    <w:p w:rsidR="000A48E3" w:rsidRPr="00F22D56" w:rsidRDefault="000A48E3" w:rsidP="000A48E3">
      <w:pPr>
        <w:ind w:firstLine="851"/>
        <w:rPr>
          <w:color w:val="000000" w:themeColor="text1"/>
        </w:rPr>
      </w:pPr>
      <w:r w:rsidRPr="00F22D56">
        <w:rPr>
          <w:b/>
          <w:color w:val="000000" w:themeColor="text1"/>
        </w:rPr>
        <w:t>Международная патентная классификация (МПК)</w:t>
      </w:r>
      <w:r w:rsidRPr="00F22D56">
        <w:rPr>
          <w:color w:val="000000" w:themeColor="text1"/>
        </w:rPr>
        <w:t xml:space="preserve">, принятая в соответствии со Страсбургским соглашением 1971 года, предусматривает создание единой системы классификации, охватывающей патенты на изобретения, включая опубликованные патентные заявки, авторские свидетельства, полезные модели и свидетельства о полезности. Аббревиатура </w:t>
      </w:r>
      <w:r w:rsidRPr="00F22D56">
        <w:rPr>
          <w:b/>
          <w:color w:val="000000" w:themeColor="text1"/>
        </w:rPr>
        <w:t>«МПК»</w:t>
      </w:r>
      <w:r w:rsidRPr="00F22D56">
        <w:rPr>
          <w:color w:val="000000" w:themeColor="text1"/>
        </w:rPr>
        <w:t xml:space="preserve"> является общепринятым обозначением Международной патентной классификации. </w:t>
      </w:r>
    </w:p>
    <w:p w:rsidR="000A48E3" w:rsidRPr="00F22D56" w:rsidRDefault="000A48E3" w:rsidP="000A48E3">
      <w:pPr>
        <w:ind w:firstLine="851"/>
        <w:rPr>
          <w:color w:val="000000" w:themeColor="text1"/>
        </w:rPr>
      </w:pPr>
      <w:r w:rsidRPr="00F22D56">
        <w:rPr>
          <w:b/>
          <w:color w:val="000000" w:themeColor="text1"/>
        </w:rPr>
        <w:t xml:space="preserve">Международная классификация промышленных образцов (МКПО) </w:t>
      </w:r>
      <w:r w:rsidRPr="00F22D56">
        <w:rPr>
          <w:color w:val="000000" w:themeColor="text1"/>
        </w:rPr>
        <w:t>была принята 8 октября 1968 года дипломатической конференцией в г. Локарно (Швейцария), на которую были приглашены все страны-участницы Парижской конвенции по охране промышленной собственности.</w:t>
      </w:r>
    </w:p>
    <w:p w:rsidR="000A48E3" w:rsidRPr="00F22D56" w:rsidRDefault="000A48E3" w:rsidP="000A48E3">
      <w:pPr>
        <w:ind w:firstLine="851"/>
        <w:rPr>
          <w:color w:val="000000" w:themeColor="text1"/>
        </w:rPr>
      </w:pPr>
      <w:r w:rsidRPr="00F22D56">
        <w:rPr>
          <w:b/>
          <w:color w:val="000000" w:themeColor="text1"/>
        </w:rPr>
        <w:t>Международная классификация товаров и услуг (МКТУ)</w:t>
      </w:r>
      <w:r w:rsidRPr="00F22D56">
        <w:rPr>
          <w:color w:val="000000" w:themeColor="text1"/>
        </w:rPr>
        <w:t xml:space="preserve"> в соответствии с </w:t>
      </w:r>
      <w:proofErr w:type="spellStart"/>
      <w:r w:rsidRPr="00F22D56">
        <w:rPr>
          <w:color w:val="000000" w:themeColor="text1"/>
        </w:rPr>
        <w:t>Ниццким</w:t>
      </w:r>
      <w:proofErr w:type="spellEnd"/>
      <w:r w:rsidRPr="00F22D56">
        <w:rPr>
          <w:color w:val="000000" w:themeColor="text1"/>
        </w:rPr>
        <w:t xml:space="preserve"> соглашением от 15 июня </w:t>
      </w:r>
      <w:smartTag w:uri="urn:schemas-microsoft-com:office:smarttags" w:element="metricconverter">
        <w:smartTagPr>
          <w:attr w:name="ProductID" w:val="1957 г"/>
        </w:smartTagPr>
        <w:r w:rsidRPr="00F22D56">
          <w:rPr>
            <w:color w:val="000000" w:themeColor="text1"/>
          </w:rPr>
          <w:t>1957 г</w:t>
        </w:r>
      </w:smartTag>
      <w:r w:rsidRPr="00F22D56">
        <w:rPr>
          <w:color w:val="000000" w:themeColor="text1"/>
        </w:rPr>
        <w:t>., отражая единую классификацию товаров и услуг для регистрации товарного знака, позволяет c максимальной достоверностью идентифицировать и, соответственно, классифицировать товар или услугу с обеспечением их единообразного восприятия всеми заинтересованными лицами.</w:t>
      </w:r>
    </w:p>
    <w:p w:rsidR="000A48E3" w:rsidRPr="00F22D56" w:rsidRDefault="000A48E3" w:rsidP="000A48E3">
      <w:pPr>
        <w:ind w:firstLine="851"/>
        <w:rPr>
          <w:color w:val="000000" w:themeColor="text1"/>
        </w:rPr>
      </w:pPr>
      <w:r w:rsidRPr="00F22D56">
        <w:rPr>
          <w:b/>
          <w:color w:val="000000" w:themeColor="text1"/>
        </w:rPr>
        <w:t>Универсальная десятичная классификация</w:t>
      </w:r>
      <w:r w:rsidRPr="00F22D56">
        <w:rPr>
          <w:color w:val="000000" w:themeColor="text1"/>
        </w:rPr>
        <w:t xml:space="preserve"> </w:t>
      </w:r>
      <w:r w:rsidRPr="00F22D56">
        <w:rPr>
          <w:b/>
          <w:color w:val="000000" w:themeColor="text1"/>
        </w:rPr>
        <w:t>(УДК),</w:t>
      </w:r>
      <w:r w:rsidRPr="00F22D56">
        <w:rPr>
          <w:color w:val="000000" w:themeColor="text1"/>
        </w:rPr>
        <w:t xml:space="preserve"> первое сводное издание которой, вышло в </w:t>
      </w:r>
      <w:smartTag w:uri="urn:schemas-microsoft-com:office:smarttags" w:element="metricconverter">
        <w:smartTagPr>
          <w:attr w:name="ProductID" w:val="1905 г"/>
        </w:smartTagPr>
        <w:r w:rsidRPr="00F22D56">
          <w:rPr>
            <w:color w:val="000000" w:themeColor="text1"/>
          </w:rPr>
          <w:t>1905 г</w:t>
        </w:r>
      </w:smartTag>
      <w:r w:rsidRPr="00F22D56">
        <w:rPr>
          <w:color w:val="000000" w:themeColor="text1"/>
        </w:rPr>
        <w:t xml:space="preserve">. в Брюсселе, получила широкое применение в качестве единой системы классификации информационных материалов в области естественных и технических наук. Ее применение позволяет обеспечить единообразие в организации справочно-информационных фондов в органах научно-технической информации, научных и технических библиотеках страны. </w:t>
      </w:r>
    </w:p>
    <w:p w:rsidR="000A48E3" w:rsidRPr="00F22D56" w:rsidRDefault="000A48E3" w:rsidP="000A48E3">
      <w:pPr>
        <w:pStyle w:val="5"/>
        <w:spacing w:before="0"/>
        <w:ind w:left="0" w:firstLine="851"/>
        <w:rPr>
          <w:i/>
          <w:color w:val="000000" w:themeColor="text1"/>
        </w:rPr>
      </w:pPr>
      <w:r w:rsidRPr="00F22D56">
        <w:rPr>
          <w:color w:val="000000" w:themeColor="text1"/>
        </w:rPr>
        <w:t>МЕЖДУНАРОДНАЯ ПАТЕНТНАЯ КЛАССИФИКАЦМЯ (МПК)</w:t>
      </w:r>
    </w:p>
    <w:p w:rsidR="000A48E3" w:rsidRPr="00F22D56" w:rsidRDefault="000A48E3" w:rsidP="000A48E3">
      <w:pPr>
        <w:ind w:firstLine="851"/>
        <w:rPr>
          <w:color w:val="000000" w:themeColor="text1"/>
        </w:rPr>
      </w:pPr>
      <w:r w:rsidRPr="00F22D56">
        <w:rPr>
          <w:b/>
          <w:color w:val="000000" w:themeColor="text1"/>
        </w:rPr>
        <w:t>МПК</w:t>
      </w:r>
      <w:r w:rsidRPr="00F22D56">
        <w:rPr>
          <w:color w:val="000000" w:themeColor="text1"/>
        </w:rPr>
        <w:t xml:space="preserve"> является средством для единообразного в международном масштабе классифицирования патентных документов, позволяет эффективно осуществлять поиск патентных документов с целью установления новизны и оценки вклада </w:t>
      </w:r>
      <w:r w:rsidRPr="00F22D56">
        <w:rPr>
          <w:color w:val="000000" w:themeColor="text1"/>
        </w:rPr>
        <w:lastRenderedPageBreak/>
        <w:t xml:space="preserve">изобретателя в заявленное техническое решение (включая оценку технической прогрессивности и полезного результата). </w:t>
      </w:r>
    </w:p>
    <w:p w:rsidR="000A48E3" w:rsidRPr="00F22D56" w:rsidRDefault="000A48E3" w:rsidP="000A48E3">
      <w:pPr>
        <w:ind w:firstLine="851"/>
        <w:rPr>
          <w:color w:val="000000" w:themeColor="text1"/>
        </w:rPr>
      </w:pPr>
      <w:r w:rsidRPr="00F22D56">
        <w:rPr>
          <w:b/>
          <w:color w:val="000000" w:themeColor="text1"/>
        </w:rPr>
        <w:t>МПК</w:t>
      </w:r>
      <w:r w:rsidRPr="00F22D56">
        <w:rPr>
          <w:color w:val="000000" w:themeColor="text1"/>
        </w:rPr>
        <w:t xml:space="preserve">, кроме того, является: </w:t>
      </w:r>
    </w:p>
    <w:p w:rsidR="000A48E3" w:rsidRPr="00F22D56" w:rsidRDefault="000A48E3" w:rsidP="000A48E3">
      <w:pPr>
        <w:numPr>
          <w:ilvl w:val="0"/>
          <w:numId w:val="2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F22D56">
        <w:rPr>
          <w:color w:val="000000" w:themeColor="text1"/>
        </w:rPr>
        <w:t>инструментом для упорядоченного хранения патентных документов, что облегчает доступ к содержащейся в них технической и правовой информации;</w:t>
      </w:r>
    </w:p>
    <w:p w:rsidR="000A48E3" w:rsidRPr="00F22D56" w:rsidRDefault="000A48E3" w:rsidP="000A48E3">
      <w:pPr>
        <w:numPr>
          <w:ilvl w:val="0"/>
          <w:numId w:val="2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F22D56">
        <w:rPr>
          <w:color w:val="000000" w:themeColor="text1"/>
        </w:rPr>
        <w:t>основой для избирательного распределения информации среди потребителей патентной информации;</w:t>
      </w:r>
    </w:p>
    <w:p w:rsidR="000A48E3" w:rsidRPr="00F22D56" w:rsidRDefault="000A48E3" w:rsidP="000A48E3">
      <w:pPr>
        <w:numPr>
          <w:ilvl w:val="0"/>
          <w:numId w:val="2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F22D56">
        <w:rPr>
          <w:color w:val="000000" w:themeColor="text1"/>
        </w:rPr>
        <w:t xml:space="preserve">основой для определения уровня техники в отдельных областях; </w:t>
      </w:r>
    </w:p>
    <w:p w:rsidR="000A48E3" w:rsidRPr="00F22D56" w:rsidRDefault="000A48E3" w:rsidP="000A48E3">
      <w:pPr>
        <w:numPr>
          <w:ilvl w:val="0"/>
          <w:numId w:val="2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F22D56">
        <w:rPr>
          <w:color w:val="000000" w:themeColor="text1"/>
        </w:rPr>
        <w:t>основой для получения статистических данных в области промышленной собственности, что в свою очередь позволит определять уровень развития различных отраслей техники.</w:t>
      </w:r>
    </w:p>
    <w:p w:rsidR="000A48E3" w:rsidRDefault="000A48E3" w:rsidP="000A48E3">
      <w:pPr>
        <w:ind w:firstLine="851"/>
        <w:rPr>
          <w:color w:val="000000" w:themeColor="text1"/>
        </w:rPr>
      </w:pPr>
      <w:r w:rsidRPr="00F22D56">
        <w:rPr>
          <w:b/>
          <w:color w:val="000000" w:themeColor="text1"/>
        </w:rPr>
        <w:t>МПК</w:t>
      </w:r>
      <w:r w:rsidRPr="00F22D56">
        <w:rPr>
          <w:color w:val="000000" w:themeColor="text1"/>
        </w:rPr>
        <w:t xml:space="preserve"> охватывает все области знаний, объекты которых могут подлежать защите охранными документами. Иерархическая структура МПК выражается в разбивке всех областей знаний на несколько классификационных уровней. В нисходящем порядке эти уровни иерархии соответствуют разделам, классам, подклассам, основным группам и подгруппам.</w:t>
      </w:r>
    </w:p>
    <w:p w:rsidR="000A48E3" w:rsidRDefault="000A48E3" w:rsidP="000A48E3">
      <w:pPr>
        <w:pStyle w:val="Style12"/>
        <w:widowControl/>
        <w:spacing w:line="240" w:lineRule="auto"/>
        <w:ind w:firstLine="851"/>
        <w:jc w:val="both"/>
        <w:rPr>
          <w:rStyle w:val="af8"/>
          <w:color w:val="000000" w:themeColor="text1"/>
          <w:sz w:val="28"/>
          <w:szCs w:val="28"/>
        </w:rPr>
      </w:pPr>
      <w:r w:rsidRPr="00A57C6E">
        <w:rPr>
          <w:color w:val="000000" w:themeColor="text1"/>
          <w:sz w:val="28"/>
          <w:szCs w:val="28"/>
          <w:lang w:val="ru-RU"/>
        </w:rPr>
        <w:t>И</w:t>
      </w:r>
      <w:r w:rsidRPr="00A57C6E">
        <w:rPr>
          <w:color w:val="000000" w:themeColor="text1"/>
          <w:sz w:val="28"/>
          <w:szCs w:val="28"/>
        </w:rPr>
        <w:t xml:space="preserve">нформационная база - </w:t>
      </w:r>
      <w:r w:rsidRPr="00A57C6E">
        <w:rPr>
          <w:i/>
          <w:color w:val="000000" w:themeColor="text1"/>
          <w:sz w:val="28"/>
          <w:szCs w:val="28"/>
        </w:rPr>
        <w:t>Аф</w:t>
      </w:r>
      <w:proofErr w:type="spellStart"/>
      <w:r w:rsidRPr="00A57C6E">
        <w:rPr>
          <w:i/>
          <w:color w:val="000000" w:themeColor="text1"/>
          <w:sz w:val="28"/>
          <w:szCs w:val="28"/>
          <w:lang w:val="en-US"/>
        </w:rPr>
        <w:t>i</w:t>
      </w:r>
      <w:proofErr w:type="spellEnd"/>
      <w:r w:rsidRPr="00A57C6E">
        <w:rPr>
          <w:i/>
          <w:color w:val="000000" w:themeColor="text1"/>
          <w:sz w:val="28"/>
          <w:szCs w:val="28"/>
        </w:rPr>
        <w:t>цыйны бюлетэнь «Вынаходствы, карысныя мадэл</w:t>
      </w:r>
      <w:proofErr w:type="spellStart"/>
      <w:r w:rsidRPr="00A57C6E">
        <w:rPr>
          <w:i/>
          <w:color w:val="000000" w:themeColor="text1"/>
          <w:sz w:val="28"/>
          <w:szCs w:val="28"/>
          <w:lang w:val="en-US"/>
        </w:rPr>
        <w:t>i</w:t>
      </w:r>
      <w:proofErr w:type="spellEnd"/>
      <w:r w:rsidRPr="00A57C6E">
        <w:rPr>
          <w:i/>
          <w:color w:val="000000" w:themeColor="text1"/>
          <w:sz w:val="28"/>
          <w:szCs w:val="28"/>
        </w:rPr>
        <w:t xml:space="preserve">, прамысловыя узоры» Нацыянальнага цэнтра </w:t>
      </w:r>
      <w:proofErr w:type="spellStart"/>
      <w:r w:rsidRPr="00A57C6E">
        <w:rPr>
          <w:i/>
          <w:color w:val="000000" w:themeColor="text1"/>
          <w:sz w:val="28"/>
          <w:szCs w:val="28"/>
          <w:lang w:val="en-US"/>
        </w:rPr>
        <w:t>i</w:t>
      </w:r>
      <w:proofErr w:type="spellEnd"/>
      <w:r w:rsidRPr="00A57C6E">
        <w:rPr>
          <w:i/>
          <w:color w:val="000000" w:themeColor="text1"/>
          <w:sz w:val="28"/>
          <w:szCs w:val="28"/>
        </w:rPr>
        <w:t>нтэлектуальная уласнасц</w:t>
      </w:r>
      <w:proofErr w:type="spellStart"/>
      <w:r w:rsidRPr="00A57C6E">
        <w:rPr>
          <w:i/>
          <w:color w:val="000000" w:themeColor="text1"/>
          <w:sz w:val="28"/>
          <w:szCs w:val="28"/>
          <w:lang w:val="en-US"/>
        </w:rPr>
        <w:t>i</w:t>
      </w:r>
      <w:proofErr w:type="spellEnd"/>
      <w:r w:rsidRPr="00A57C6E">
        <w:rPr>
          <w:i/>
          <w:color w:val="000000" w:themeColor="text1"/>
          <w:sz w:val="28"/>
          <w:szCs w:val="28"/>
        </w:rPr>
        <w:t xml:space="preserve"> Рэспубл</w:t>
      </w:r>
      <w:proofErr w:type="spellStart"/>
      <w:r w:rsidRPr="00A57C6E">
        <w:rPr>
          <w:i/>
          <w:color w:val="000000" w:themeColor="text1"/>
          <w:sz w:val="28"/>
          <w:szCs w:val="28"/>
          <w:lang w:val="en-US"/>
        </w:rPr>
        <w:t>i</w:t>
      </w:r>
      <w:proofErr w:type="spellEnd"/>
      <w:r w:rsidRPr="00A57C6E">
        <w:rPr>
          <w:i/>
          <w:color w:val="000000" w:themeColor="text1"/>
          <w:sz w:val="28"/>
          <w:szCs w:val="28"/>
        </w:rPr>
        <w:t>к</w:t>
      </w:r>
      <w:proofErr w:type="spellStart"/>
      <w:r w:rsidRPr="00A57C6E">
        <w:rPr>
          <w:i/>
          <w:color w:val="000000" w:themeColor="text1"/>
          <w:sz w:val="28"/>
          <w:szCs w:val="28"/>
          <w:lang w:val="en-US"/>
        </w:rPr>
        <w:t>i</w:t>
      </w:r>
      <w:proofErr w:type="spellEnd"/>
      <w:r w:rsidRPr="00A57C6E">
        <w:rPr>
          <w:i/>
          <w:color w:val="000000" w:themeColor="text1"/>
          <w:sz w:val="28"/>
          <w:szCs w:val="28"/>
        </w:rPr>
        <w:t xml:space="preserve"> Беларусь, каталог МПК</w:t>
      </w:r>
      <w:r w:rsidRPr="00A57C6E">
        <w:rPr>
          <w:i/>
          <w:color w:val="000000" w:themeColor="text1"/>
          <w:sz w:val="28"/>
          <w:szCs w:val="28"/>
          <w:lang w:val="ru-RU"/>
        </w:rPr>
        <w:t xml:space="preserve"> </w:t>
      </w:r>
      <w:r w:rsidRPr="00A57C6E">
        <w:rPr>
          <w:i/>
          <w:color w:val="000000" w:themeColor="text1"/>
          <w:sz w:val="28"/>
          <w:szCs w:val="28"/>
        </w:rPr>
        <w:t>.</w:t>
      </w:r>
      <w:hyperlink r:id="rId96" w:history="1">
        <w:r w:rsidRPr="00A57C6E">
          <w:rPr>
            <w:rStyle w:val="af8"/>
            <w:color w:val="000000" w:themeColor="text1"/>
            <w:sz w:val="28"/>
            <w:szCs w:val="28"/>
          </w:rPr>
          <w:t>http://www.belgospatent.org.by</w:t>
        </w:r>
      </w:hyperlink>
    </w:p>
    <w:p w:rsidR="000A48E3" w:rsidRPr="009B3BDE" w:rsidRDefault="000A48E3" w:rsidP="000A48E3">
      <w:pPr>
        <w:pStyle w:val="Style12"/>
        <w:widowControl/>
        <w:spacing w:line="240" w:lineRule="auto"/>
        <w:ind w:firstLine="851"/>
        <w:jc w:val="both"/>
        <w:rPr>
          <w:sz w:val="28"/>
          <w:szCs w:val="28"/>
          <w:lang w:val="ru-RU"/>
        </w:rPr>
      </w:pPr>
      <w:r w:rsidRPr="00A57C6E">
        <w:rPr>
          <w:color w:val="000000" w:themeColor="text1"/>
          <w:sz w:val="28"/>
          <w:szCs w:val="28"/>
        </w:rPr>
        <w:t>Проведенный патентный поиск по указанному классу, выявил следующие аналогичные по конструктивному выполнению патенты и полезные модели, приведенные на рисунках</w:t>
      </w:r>
      <w:r>
        <w:rPr>
          <w:color w:val="000000" w:themeColor="text1"/>
          <w:sz w:val="28"/>
          <w:szCs w:val="28"/>
          <w:lang w:val="ru-RU"/>
        </w:rPr>
        <w:t>.</w:t>
      </w:r>
    </w:p>
    <w:p w:rsidR="000A48E3" w:rsidRDefault="000A48E3" w:rsidP="000A48E3">
      <w:pPr>
        <w:ind w:firstLine="851"/>
      </w:pPr>
      <w:r w:rsidRPr="009B3BDE">
        <w:rPr>
          <w:noProof/>
        </w:rPr>
        <w:drawing>
          <wp:anchor distT="0" distB="0" distL="114300" distR="114300" simplePos="0" relativeHeight="251699200" behindDoc="0" locked="0" layoutInCell="1" allowOverlap="1" wp14:anchorId="23EC1391" wp14:editId="32B75BAC">
            <wp:simplePos x="0" y="0"/>
            <wp:positionH relativeFrom="margin">
              <wp:align>center</wp:align>
            </wp:positionH>
            <wp:positionV relativeFrom="paragraph">
              <wp:posOffset>2518410</wp:posOffset>
            </wp:positionV>
            <wp:extent cx="4191000" cy="2019300"/>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191000" cy="2019300"/>
                    </a:xfrm>
                    <a:prstGeom prst="rect">
                      <a:avLst/>
                    </a:prstGeom>
                  </pic:spPr>
                </pic:pic>
              </a:graphicData>
            </a:graphic>
          </wp:anchor>
        </w:drawing>
      </w:r>
      <w:r>
        <w:t xml:space="preserve"> Многослойная ткань, состоящая по меньшей мере из двух систем основных нитей и уточных нитей и выполненная саржевым переплетением, причем соединение соседних основных систем выполнено переплетением каждых двух противолежащих основных нитей с общей уточной нитью для каждой пары основных нитей, при этом в соединении соседних основных систем последовательно участвует каждая нить этих систем, отличающаяся тем, что соотношение плотности основных и уточных нитей в ткани равно (1,1-1,3):1. 2. Ткань по п. 1, отличающаяся тем, что каждая основная система связывает две соседние системы уточных нитей. 3. Ткань по п. 1 или 2, отличающаяся тем, что каждая последующая уточная система нитей смещена относительно предыдущей уточной системы на величину, равную половине расстояния между двумя нитями в уточной системе.</w:t>
      </w:r>
      <w:r w:rsidRPr="009B3BDE">
        <w:t xml:space="preserve"> </w:t>
      </w:r>
    </w:p>
    <w:p w:rsidR="000A48E3" w:rsidRDefault="000A48E3" w:rsidP="000A48E3">
      <w:pPr>
        <w:ind w:firstLine="851"/>
      </w:pPr>
      <w:r>
        <w:lastRenderedPageBreak/>
        <w:t xml:space="preserve">Изобретение относится к области текстильных тканых материалов, предназначенных для использования при изготовлении теплоизоляционных и конструкционных композиционных материалов. Известна многослойная ткань, состоящая по крайней мере из двух систем основных нитей и уточных нитей и выполнена саржевым переплетением, причем соединение соседних основных систем выполнено переплетением каждых двух противолежащих основных нитей с общей уточной нитью для каждой пары основных нитей, при этом в соединении соседних основных систем последовательно участвует каждая основная нить этих систем (Европейская заявка № 20038, </w:t>
      </w:r>
      <w:proofErr w:type="spellStart"/>
      <w:r>
        <w:t>кл</w:t>
      </w:r>
      <w:proofErr w:type="spellEnd"/>
      <w:r>
        <w:t>. D 03D 11/00, 1980).</w:t>
      </w:r>
    </w:p>
    <w:p w:rsidR="000A48E3" w:rsidRDefault="000A48E3" w:rsidP="000A48E3">
      <w:pPr>
        <w:ind w:firstLine="851"/>
      </w:pPr>
      <w:r w:rsidRPr="009B3BDE">
        <w:rPr>
          <w:noProof/>
        </w:rPr>
        <w:drawing>
          <wp:anchor distT="0" distB="0" distL="114300" distR="114300" simplePos="0" relativeHeight="251700224" behindDoc="0" locked="0" layoutInCell="1" allowOverlap="1" wp14:anchorId="3F449F97" wp14:editId="46AB2FFC">
            <wp:simplePos x="0" y="0"/>
            <wp:positionH relativeFrom="margin">
              <wp:align>center</wp:align>
            </wp:positionH>
            <wp:positionV relativeFrom="paragraph">
              <wp:posOffset>2985770</wp:posOffset>
            </wp:positionV>
            <wp:extent cx="3444240" cy="1668780"/>
            <wp:effectExtent l="0" t="0" r="3810" b="7620"/>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444240" cy="1668780"/>
                    </a:xfrm>
                    <a:prstGeom prst="rect">
                      <a:avLst/>
                    </a:prstGeom>
                  </pic:spPr>
                </pic:pic>
              </a:graphicData>
            </a:graphic>
          </wp:anchor>
        </w:drawing>
      </w:r>
      <w:r>
        <w:t xml:space="preserve"> Недостатком указанной ткани является потеря прочности в продольном направлении ткани из-за наличия изогнутости нитей основных систем. Нити уточных систем, переплетающиеся с нитями основных систем, изогнуты более чем в два раза по сравнению с нитями уточных систем, не переплетающихся с нитями основных систем, вследствие чего при растяжении ткани нити разных уточных систем работают неодновременно, снижая прочность ткани по утку. Задача настоящего изобретения заключается в повышении физико-механических показателей за счет создания равнопрочного тканого материала. Эта задача решается за счет того, что в многослойной ткани, состоящей по меньшей мере из двух систем основных нитей и уточных нитей и выполненной саржевым переплетением, причем соединение соседних основных систем выполнено переплетением каждых двух противолежащих основных нитей с общей уточной нитью для каждой пары основных нитей, соотношение плотности основных и уточных нитей в ткани равно (1,1-1,3):1. </w:t>
      </w:r>
    </w:p>
    <w:p w:rsidR="000A48E3" w:rsidRPr="009B3BDE" w:rsidRDefault="000A48E3" w:rsidP="000A48E3">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left"/>
        <w:rPr>
          <w:rFonts w:asciiTheme="minorHAnsi" w:hAnsiTheme="minorHAnsi"/>
          <w:color w:val="555555"/>
          <w:sz w:val="21"/>
          <w:szCs w:val="21"/>
        </w:rPr>
      </w:pPr>
      <w:r>
        <w:t xml:space="preserve">Также каждая основная система связывает две соседние системы уточных нитей. При этом каждая последующая система уточных нитей смещена относительно предыдущей на величину, равную половине расстояния между двумя нитями в уточной системе. Технический результат достигается за счет уменьшения </w:t>
      </w:r>
      <w:proofErr w:type="spellStart"/>
      <w:r>
        <w:t>межнитевого</w:t>
      </w:r>
      <w:proofErr w:type="spellEnd"/>
      <w:r>
        <w:t xml:space="preserve"> пространства, что дает увеличение прочности на 10-30 %.</w:t>
      </w:r>
    </w:p>
    <w:tbl>
      <w:tblPr>
        <w:tblpPr w:leftFromText="180" w:rightFromText="180" w:horzAnchor="margin" w:tblpXSpec="center" w:tblpY="-383"/>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75"/>
        <w:gridCol w:w="1477"/>
        <w:gridCol w:w="3407"/>
        <w:gridCol w:w="1706"/>
        <w:gridCol w:w="2420"/>
      </w:tblGrid>
      <w:tr w:rsidR="000A48E3" w:rsidRPr="00825F7E" w:rsidTr="000A48E3">
        <w:tc>
          <w:tcPr>
            <w:tcW w:w="10485" w:type="dxa"/>
            <w:gridSpan w:val="5"/>
            <w:tcBorders>
              <w:top w:val="nil"/>
              <w:left w:val="nil"/>
              <w:right w:val="nil"/>
            </w:tcBorders>
            <w:vAlign w:val="center"/>
          </w:tcPr>
          <w:p w:rsidR="000A48E3" w:rsidRPr="00825F7E" w:rsidRDefault="000A48E3" w:rsidP="000A48E3">
            <w:pPr>
              <w:rPr>
                <w:color w:val="000000" w:themeColor="text1"/>
              </w:rPr>
            </w:pPr>
            <w:r>
              <w:rPr>
                <w:color w:val="000000" w:themeColor="text1"/>
              </w:rPr>
              <w:lastRenderedPageBreak/>
              <w:t>Таблица 1</w:t>
            </w:r>
            <w:r w:rsidRPr="00825F7E">
              <w:rPr>
                <w:color w:val="000000" w:themeColor="text1"/>
              </w:rPr>
              <w:t xml:space="preserve"> – Патентная документация</w:t>
            </w:r>
          </w:p>
          <w:p w:rsidR="000A48E3" w:rsidRPr="00825F7E" w:rsidRDefault="000A48E3" w:rsidP="000A48E3">
            <w:pPr>
              <w:rPr>
                <w:color w:val="000000" w:themeColor="text1"/>
              </w:rPr>
            </w:pPr>
          </w:p>
        </w:tc>
      </w:tr>
      <w:tr w:rsidR="000A48E3" w:rsidRPr="00825F7E" w:rsidTr="000A48E3">
        <w:tc>
          <w:tcPr>
            <w:tcW w:w="1475" w:type="dxa"/>
            <w:vAlign w:val="center"/>
          </w:tcPr>
          <w:p w:rsidR="000A48E3" w:rsidRPr="00825F7E" w:rsidRDefault="000A48E3" w:rsidP="000A48E3">
            <w:pPr>
              <w:jc w:val="center"/>
              <w:rPr>
                <w:color w:val="000000" w:themeColor="text1"/>
              </w:rPr>
            </w:pPr>
            <w:r w:rsidRPr="00825F7E">
              <w:rPr>
                <w:color w:val="000000" w:themeColor="text1"/>
              </w:rPr>
              <w:t>Предмет поиска (объект исследования, его составные части)</w:t>
            </w:r>
          </w:p>
        </w:tc>
        <w:tc>
          <w:tcPr>
            <w:tcW w:w="1477" w:type="dxa"/>
            <w:vAlign w:val="center"/>
          </w:tcPr>
          <w:p w:rsidR="000A48E3" w:rsidRPr="00825F7E" w:rsidRDefault="000A48E3" w:rsidP="000A48E3">
            <w:pPr>
              <w:jc w:val="center"/>
              <w:rPr>
                <w:color w:val="000000" w:themeColor="text1"/>
              </w:rPr>
            </w:pPr>
            <w:r w:rsidRPr="00825F7E">
              <w:rPr>
                <w:color w:val="000000" w:themeColor="text1"/>
              </w:rPr>
              <w:t>Страна выдачи, вид и номер охранного документа. Классификационный индекс</w:t>
            </w:r>
          </w:p>
        </w:tc>
        <w:tc>
          <w:tcPr>
            <w:tcW w:w="3407" w:type="dxa"/>
            <w:vAlign w:val="center"/>
          </w:tcPr>
          <w:p w:rsidR="000A48E3" w:rsidRPr="00825F7E" w:rsidRDefault="000A48E3" w:rsidP="000A48E3">
            <w:pPr>
              <w:jc w:val="center"/>
              <w:rPr>
                <w:color w:val="000000" w:themeColor="text1"/>
              </w:rPr>
            </w:pPr>
            <w:r w:rsidRPr="00825F7E">
              <w:rPr>
                <w:color w:val="000000" w:themeColor="text1"/>
              </w:rPr>
              <w:t>Заявитель (патентообладатель), страна. Номер заявки, дата приоритета, конвенционный приоритет, дата публикации</w:t>
            </w:r>
          </w:p>
        </w:tc>
        <w:tc>
          <w:tcPr>
            <w:tcW w:w="1706" w:type="dxa"/>
            <w:vAlign w:val="center"/>
          </w:tcPr>
          <w:p w:rsidR="000A48E3" w:rsidRPr="00825F7E" w:rsidRDefault="000A48E3" w:rsidP="000A48E3">
            <w:pPr>
              <w:jc w:val="center"/>
              <w:rPr>
                <w:color w:val="000000" w:themeColor="text1"/>
              </w:rPr>
            </w:pPr>
            <w:r w:rsidRPr="00825F7E">
              <w:rPr>
                <w:color w:val="000000" w:themeColor="text1"/>
              </w:rPr>
              <w:t>Название изобретения (полезной модели, промышленного образца)</w:t>
            </w:r>
          </w:p>
        </w:tc>
        <w:tc>
          <w:tcPr>
            <w:tcW w:w="2420" w:type="dxa"/>
            <w:vAlign w:val="center"/>
          </w:tcPr>
          <w:p w:rsidR="000A48E3" w:rsidRPr="00825F7E" w:rsidRDefault="000A48E3" w:rsidP="000A48E3">
            <w:pPr>
              <w:jc w:val="center"/>
              <w:rPr>
                <w:color w:val="000000" w:themeColor="text1"/>
              </w:rPr>
            </w:pPr>
            <w:r w:rsidRPr="00825F7E">
              <w:rPr>
                <w:color w:val="000000" w:themeColor="text1"/>
              </w:rPr>
              <w:t>Сведения о действии охран-</w:t>
            </w:r>
            <w:proofErr w:type="spellStart"/>
            <w:r w:rsidRPr="00825F7E">
              <w:rPr>
                <w:color w:val="000000" w:themeColor="text1"/>
              </w:rPr>
              <w:t>ного</w:t>
            </w:r>
            <w:proofErr w:type="spellEnd"/>
            <w:r w:rsidRPr="00825F7E">
              <w:rPr>
                <w:color w:val="000000" w:themeColor="text1"/>
              </w:rPr>
              <w:t xml:space="preserve"> документа или причина его аннулирования (только для анализа патентной  чистоты)</w:t>
            </w:r>
          </w:p>
        </w:tc>
      </w:tr>
      <w:tr w:rsidR="000A48E3" w:rsidRPr="00825F7E" w:rsidTr="000A48E3">
        <w:trPr>
          <w:trHeight w:val="543"/>
        </w:trPr>
        <w:tc>
          <w:tcPr>
            <w:tcW w:w="1475" w:type="dxa"/>
            <w:vMerge w:val="restart"/>
            <w:vAlign w:val="center"/>
          </w:tcPr>
          <w:p w:rsidR="000A48E3" w:rsidRPr="00825F7E" w:rsidRDefault="000A48E3" w:rsidP="00FC596E">
            <w:pPr>
              <w:ind w:firstLine="0"/>
              <w:rPr>
                <w:color w:val="000000" w:themeColor="text1"/>
              </w:rPr>
            </w:pPr>
            <w:r>
              <w:rPr>
                <w:color w:val="000000" w:themeColor="text1"/>
              </w:rPr>
              <w:t>Ткань, многослойная ткань</w:t>
            </w:r>
          </w:p>
        </w:tc>
        <w:tc>
          <w:tcPr>
            <w:tcW w:w="1477" w:type="dxa"/>
            <w:vAlign w:val="center"/>
          </w:tcPr>
          <w:p w:rsidR="000A48E3" w:rsidRPr="00825F7E" w:rsidRDefault="000A48E3" w:rsidP="00FC596E">
            <w:pPr>
              <w:ind w:firstLine="0"/>
              <w:rPr>
                <w:color w:val="000000" w:themeColor="text1"/>
              </w:rPr>
            </w:pPr>
            <w:r w:rsidRPr="00825F7E">
              <w:rPr>
                <w:color w:val="000000" w:themeColor="text1"/>
              </w:rPr>
              <w:t xml:space="preserve">Патент РБ </w:t>
            </w:r>
          </w:p>
          <w:p w:rsidR="000A48E3" w:rsidRPr="00825F7E" w:rsidRDefault="000A48E3" w:rsidP="00FC596E">
            <w:pPr>
              <w:ind w:firstLine="0"/>
              <w:rPr>
                <w:color w:val="000000" w:themeColor="text1"/>
              </w:rPr>
            </w:pPr>
            <w:r>
              <w:rPr>
                <w:color w:val="000000" w:themeColor="text1"/>
              </w:rPr>
              <w:t>№ 6275</w:t>
            </w:r>
            <w:r w:rsidRPr="00825F7E">
              <w:rPr>
                <w:color w:val="000000" w:themeColor="text1"/>
              </w:rPr>
              <w:t xml:space="preserve"> </w:t>
            </w:r>
          </w:p>
          <w:p w:rsidR="000A48E3" w:rsidRPr="00825F7E" w:rsidRDefault="000A48E3" w:rsidP="00FC596E">
            <w:pPr>
              <w:ind w:firstLine="0"/>
              <w:rPr>
                <w:color w:val="000000" w:themeColor="text1"/>
              </w:rPr>
            </w:pPr>
            <w:r w:rsidRPr="00825F7E">
              <w:rPr>
                <w:color w:val="000000" w:themeColor="text1"/>
              </w:rPr>
              <w:t xml:space="preserve">МПК </w:t>
            </w:r>
            <w:r>
              <w:rPr>
                <w:color w:val="000000" w:themeColor="text1"/>
                <w:lang w:val="en-US"/>
              </w:rPr>
              <w:t>D</w:t>
            </w:r>
            <w:r w:rsidRPr="00825F7E">
              <w:rPr>
                <w:color w:val="000000" w:themeColor="text1"/>
              </w:rPr>
              <w:t>0</w:t>
            </w:r>
            <w:r>
              <w:rPr>
                <w:color w:val="000000" w:themeColor="text1"/>
                <w:lang w:val="en-US"/>
              </w:rPr>
              <w:t>3D</w:t>
            </w:r>
            <w:r w:rsidRPr="00825F7E">
              <w:rPr>
                <w:color w:val="000000" w:themeColor="text1"/>
              </w:rPr>
              <w:t>.</w:t>
            </w:r>
          </w:p>
          <w:p w:rsidR="000A48E3" w:rsidRPr="00825F7E" w:rsidRDefault="000A48E3" w:rsidP="000A48E3">
            <w:pPr>
              <w:jc w:val="center"/>
              <w:rPr>
                <w:color w:val="000000" w:themeColor="text1"/>
              </w:rPr>
            </w:pPr>
          </w:p>
        </w:tc>
        <w:tc>
          <w:tcPr>
            <w:tcW w:w="3407" w:type="dxa"/>
            <w:vAlign w:val="center"/>
          </w:tcPr>
          <w:p w:rsidR="000A48E3" w:rsidRPr="00825F7E" w:rsidRDefault="000A48E3" w:rsidP="00FC596E">
            <w:pPr>
              <w:ind w:firstLine="0"/>
              <w:rPr>
                <w:color w:val="000000" w:themeColor="text1"/>
              </w:rPr>
            </w:pPr>
            <w:proofErr w:type="spellStart"/>
            <w:r>
              <w:rPr>
                <w:color w:val="000000" w:themeColor="text1"/>
              </w:rPr>
              <w:t>Финникова</w:t>
            </w:r>
            <w:proofErr w:type="spellEnd"/>
            <w:r>
              <w:rPr>
                <w:color w:val="000000" w:themeColor="text1"/>
              </w:rPr>
              <w:t xml:space="preserve"> З</w:t>
            </w:r>
            <w:r w:rsidRPr="00825F7E">
              <w:rPr>
                <w:color w:val="000000" w:themeColor="text1"/>
              </w:rPr>
              <w:t xml:space="preserve">.И., </w:t>
            </w:r>
            <w:proofErr w:type="spellStart"/>
            <w:r>
              <w:rPr>
                <w:color w:val="000000" w:themeColor="text1"/>
              </w:rPr>
              <w:t>Еровенкова</w:t>
            </w:r>
            <w:proofErr w:type="spellEnd"/>
            <w:r>
              <w:rPr>
                <w:color w:val="000000" w:themeColor="text1"/>
              </w:rPr>
              <w:t xml:space="preserve"> </w:t>
            </w:r>
            <w:proofErr w:type="spellStart"/>
            <w:proofErr w:type="gramStart"/>
            <w:r>
              <w:rPr>
                <w:color w:val="000000" w:themeColor="text1"/>
              </w:rPr>
              <w:t>В.И.</w:t>
            </w:r>
            <w:r w:rsidRPr="00825F7E">
              <w:rPr>
                <w:color w:val="000000" w:themeColor="text1"/>
              </w:rPr>
              <w:t>,</w:t>
            </w:r>
            <w:r>
              <w:rPr>
                <w:color w:val="000000" w:themeColor="text1"/>
              </w:rPr>
              <w:t>Сергеев</w:t>
            </w:r>
            <w:proofErr w:type="spellEnd"/>
            <w:proofErr w:type="gramEnd"/>
            <w:r>
              <w:rPr>
                <w:color w:val="000000" w:themeColor="text1"/>
              </w:rPr>
              <w:t xml:space="preserve"> В.Т.</w:t>
            </w:r>
          </w:p>
          <w:p w:rsidR="000A48E3" w:rsidRPr="00825F7E" w:rsidRDefault="00FC596E" w:rsidP="00FC596E">
            <w:pPr>
              <w:ind w:firstLine="0"/>
              <w:rPr>
                <w:color w:val="000000" w:themeColor="text1"/>
              </w:rPr>
            </w:pPr>
            <w:r>
              <w:rPr>
                <w:color w:val="000000" w:themeColor="text1"/>
              </w:rPr>
              <w:t xml:space="preserve">Заявка а20000878 от </w:t>
            </w:r>
            <w:proofErr w:type="gramStart"/>
            <w:r>
              <w:rPr>
                <w:color w:val="000000" w:themeColor="text1"/>
              </w:rPr>
              <w:t>2000.05.29,</w:t>
            </w:r>
            <w:r w:rsidR="000A48E3">
              <w:rPr>
                <w:color w:val="000000" w:themeColor="text1"/>
              </w:rPr>
              <w:t>опубл</w:t>
            </w:r>
            <w:proofErr w:type="gramEnd"/>
            <w:r w:rsidR="000A48E3">
              <w:rPr>
                <w:color w:val="000000" w:themeColor="text1"/>
              </w:rPr>
              <w:t>. 0.06.2004</w:t>
            </w:r>
          </w:p>
          <w:p w:rsidR="000A48E3" w:rsidRPr="00825F7E" w:rsidRDefault="000A48E3" w:rsidP="00FC596E">
            <w:pPr>
              <w:ind w:firstLine="0"/>
              <w:rPr>
                <w:color w:val="000000" w:themeColor="text1"/>
              </w:rPr>
            </w:pPr>
            <w:r>
              <w:rPr>
                <w:color w:val="000000" w:themeColor="text1"/>
              </w:rPr>
              <w:t>ОБ № 3, 2004</w:t>
            </w:r>
            <w:r w:rsidRPr="00825F7E">
              <w:rPr>
                <w:color w:val="000000" w:themeColor="text1"/>
              </w:rPr>
              <w:t>.</w:t>
            </w:r>
          </w:p>
        </w:tc>
        <w:tc>
          <w:tcPr>
            <w:tcW w:w="1706" w:type="dxa"/>
            <w:vAlign w:val="center"/>
          </w:tcPr>
          <w:p w:rsidR="000A48E3" w:rsidRPr="00825F7E" w:rsidRDefault="000A48E3" w:rsidP="00FC596E">
            <w:pPr>
              <w:ind w:firstLine="0"/>
              <w:rPr>
                <w:color w:val="000000" w:themeColor="text1"/>
              </w:rPr>
            </w:pPr>
            <w:r w:rsidRPr="00825F7E">
              <w:rPr>
                <w:color w:val="000000" w:themeColor="text1"/>
              </w:rPr>
              <w:t>«</w:t>
            </w:r>
            <w:r>
              <w:rPr>
                <w:color w:val="000000" w:themeColor="text1"/>
              </w:rPr>
              <w:t>Многослойная ткань</w:t>
            </w:r>
            <w:r w:rsidRPr="00825F7E">
              <w:rPr>
                <w:color w:val="000000" w:themeColor="text1"/>
              </w:rPr>
              <w:t>»</w:t>
            </w:r>
          </w:p>
        </w:tc>
        <w:tc>
          <w:tcPr>
            <w:tcW w:w="2420" w:type="dxa"/>
            <w:vAlign w:val="center"/>
          </w:tcPr>
          <w:p w:rsidR="000A48E3" w:rsidRPr="00825F7E" w:rsidRDefault="000A48E3" w:rsidP="00FC596E">
            <w:pPr>
              <w:ind w:firstLine="0"/>
              <w:rPr>
                <w:color w:val="000000" w:themeColor="text1"/>
              </w:rPr>
            </w:pPr>
            <w:r w:rsidRPr="00825F7E">
              <w:rPr>
                <w:color w:val="000000" w:themeColor="text1"/>
              </w:rPr>
              <w:t xml:space="preserve">Действует </w:t>
            </w:r>
          </w:p>
        </w:tc>
      </w:tr>
      <w:tr w:rsidR="000A48E3" w:rsidRPr="00825F7E" w:rsidTr="000A48E3">
        <w:trPr>
          <w:trHeight w:val="543"/>
        </w:trPr>
        <w:tc>
          <w:tcPr>
            <w:tcW w:w="1475" w:type="dxa"/>
            <w:vMerge/>
            <w:vAlign w:val="center"/>
          </w:tcPr>
          <w:p w:rsidR="000A48E3" w:rsidRPr="00825F7E" w:rsidRDefault="000A48E3" w:rsidP="000A48E3">
            <w:pPr>
              <w:jc w:val="center"/>
              <w:rPr>
                <w:color w:val="000000" w:themeColor="text1"/>
              </w:rPr>
            </w:pPr>
          </w:p>
        </w:tc>
        <w:tc>
          <w:tcPr>
            <w:tcW w:w="1477" w:type="dxa"/>
            <w:vAlign w:val="center"/>
          </w:tcPr>
          <w:p w:rsidR="000A48E3" w:rsidRPr="00825F7E" w:rsidRDefault="000A48E3" w:rsidP="00FC596E">
            <w:pPr>
              <w:ind w:firstLine="0"/>
              <w:rPr>
                <w:color w:val="000000" w:themeColor="text1"/>
              </w:rPr>
            </w:pPr>
            <w:r w:rsidRPr="00825F7E">
              <w:rPr>
                <w:color w:val="000000" w:themeColor="text1"/>
              </w:rPr>
              <w:t xml:space="preserve">Патент РБ </w:t>
            </w:r>
          </w:p>
          <w:p w:rsidR="000A48E3" w:rsidRPr="00825F7E" w:rsidRDefault="000A48E3" w:rsidP="00FC596E">
            <w:pPr>
              <w:ind w:firstLine="0"/>
              <w:rPr>
                <w:color w:val="000000" w:themeColor="text1"/>
              </w:rPr>
            </w:pPr>
            <w:r>
              <w:rPr>
                <w:color w:val="000000" w:themeColor="text1"/>
              </w:rPr>
              <w:t>№ 11484</w:t>
            </w:r>
            <w:r w:rsidRPr="00825F7E">
              <w:rPr>
                <w:color w:val="000000" w:themeColor="text1"/>
              </w:rPr>
              <w:t xml:space="preserve"> </w:t>
            </w:r>
          </w:p>
          <w:p w:rsidR="000A48E3" w:rsidRPr="00825F7E" w:rsidRDefault="000A48E3" w:rsidP="00FC596E">
            <w:pPr>
              <w:ind w:firstLine="0"/>
              <w:rPr>
                <w:color w:val="000000" w:themeColor="text1"/>
              </w:rPr>
            </w:pPr>
            <w:r w:rsidRPr="00825F7E">
              <w:rPr>
                <w:color w:val="000000" w:themeColor="text1"/>
              </w:rPr>
              <w:t xml:space="preserve">МПК </w:t>
            </w:r>
            <w:r>
              <w:rPr>
                <w:color w:val="000000" w:themeColor="text1"/>
                <w:lang w:val="en-US"/>
              </w:rPr>
              <w:t>D</w:t>
            </w:r>
            <w:r w:rsidRPr="00E64476">
              <w:rPr>
                <w:color w:val="000000" w:themeColor="text1"/>
              </w:rPr>
              <w:t>03</w:t>
            </w:r>
            <w:proofErr w:type="gramStart"/>
            <w:r>
              <w:rPr>
                <w:color w:val="000000" w:themeColor="text1"/>
                <w:lang w:val="en-US"/>
              </w:rPr>
              <w:t>D</w:t>
            </w:r>
            <w:r w:rsidRPr="00E64476">
              <w:rPr>
                <w:color w:val="000000" w:themeColor="text1"/>
              </w:rPr>
              <w:t xml:space="preserve"> ,</w:t>
            </w:r>
            <w:proofErr w:type="gramEnd"/>
            <w:r w:rsidRPr="00E64476">
              <w:rPr>
                <w:color w:val="000000" w:themeColor="text1"/>
              </w:rPr>
              <w:t xml:space="preserve"> </w:t>
            </w:r>
            <w:r>
              <w:rPr>
                <w:color w:val="000000" w:themeColor="text1"/>
                <w:lang w:val="en-US"/>
              </w:rPr>
              <w:t>H</w:t>
            </w:r>
            <w:r w:rsidRPr="00E64476">
              <w:rPr>
                <w:color w:val="000000" w:themeColor="text1"/>
              </w:rPr>
              <w:t>05</w:t>
            </w:r>
            <w:r>
              <w:rPr>
                <w:color w:val="000000" w:themeColor="text1"/>
                <w:lang w:val="en-US"/>
              </w:rPr>
              <w:t>B</w:t>
            </w:r>
            <w:r w:rsidRPr="00825F7E">
              <w:rPr>
                <w:color w:val="000000" w:themeColor="text1"/>
              </w:rPr>
              <w:t>.</w:t>
            </w:r>
          </w:p>
          <w:p w:rsidR="000A48E3" w:rsidRPr="00825F7E" w:rsidRDefault="000A48E3" w:rsidP="000A48E3">
            <w:pPr>
              <w:jc w:val="center"/>
              <w:rPr>
                <w:color w:val="000000" w:themeColor="text1"/>
              </w:rPr>
            </w:pPr>
          </w:p>
        </w:tc>
        <w:tc>
          <w:tcPr>
            <w:tcW w:w="3407" w:type="dxa"/>
            <w:vAlign w:val="center"/>
          </w:tcPr>
          <w:p w:rsidR="000A48E3" w:rsidRPr="00542395" w:rsidRDefault="000A48E3" w:rsidP="00FC596E">
            <w:pPr>
              <w:ind w:firstLine="0"/>
              <w:rPr>
                <w:color w:val="000000" w:themeColor="text1"/>
              </w:rPr>
            </w:pPr>
            <w:r>
              <w:rPr>
                <w:color w:val="000000" w:themeColor="text1"/>
              </w:rPr>
              <w:t>Витебский государственный технологический университет</w:t>
            </w:r>
          </w:p>
          <w:p w:rsidR="000A48E3" w:rsidRPr="00825F7E" w:rsidRDefault="000A48E3" w:rsidP="00FC596E">
            <w:pPr>
              <w:ind w:firstLine="0"/>
              <w:rPr>
                <w:color w:val="000000" w:themeColor="text1"/>
              </w:rPr>
            </w:pPr>
            <w:r w:rsidRPr="00825F7E">
              <w:rPr>
                <w:color w:val="000000" w:themeColor="text1"/>
              </w:rPr>
              <w:t xml:space="preserve">Заявка </w:t>
            </w:r>
            <w:r>
              <w:rPr>
                <w:color w:val="000000" w:themeColor="text1"/>
                <w:lang w:val="en-US"/>
              </w:rPr>
              <w:t>a</w:t>
            </w:r>
            <w:r w:rsidRPr="00542395">
              <w:rPr>
                <w:color w:val="000000" w:themeColor="text1"/>
              </w:rPr>
              <w:t>20070196</w:t>
            </w:r>
            <w:r w:rsidR="00FC596E">
              <w:rPr>
                <w:color w:val="000000" w:themeColor="text1"/>
              </w:rPr>
              <w:t xml:space="preserve"> от </w:t>
            </w:r>
            <w:proofErr w:type="gramStart"/>
            <w:r w:rsidR="00FC596E">
              <w:rPr>
                <w:color w:val="000000" w:themeColor="text1"/>
              </w:rPr>
              <w:t>2007.02.26,</w:t>
            </w:r>
            <w:r>
              <w:rPr>
                <w:color w:val="000000" w:themeColor="text1"/>
              </w:rPr>
              <w:t>опубл</w:t>
            </w:r>
            <w:proofErr w:type="gramEnd"/>
            <w:r>
              <w:rPr>
                <w:color w:val="000000" w:themeColor="text1"/>
              </w:rPr>
              <w:t>. 30.</w:t>
            </w:r>
            <w:r w:rsidRPr="00FC596E">
              <w:rPr>
                <w:color w:val="000000" w:themeColor="text1"/>
              </w:rPr>
              <w:t>10</w:t>
            </w:r>
            <w:r>
              <w:rPr>
                <w:color w:val="000000" w:themeColor="text1"/>
              </w:rPr>
              <w:t>.2008</w:t>
            </w:r>
          </w:p>
          <w:p w:rsidR="000A48E3" w:rsidRPr="00825F7E" w:rsidRDefault="000A48E3" w:rsidP="00FC596E">
            <w:pPr>
              <w:ind w:firstLine="0"/>
              <w:rPr>
                <w:color w:val="000000" w:themeColor="text1"/>
              </w:rPr>
            </w:pPr>
            <w:r w:rsidRPr="00825F7E">
              <w:rPr>
                <w:color w:val="000000" w:themeColor="text1"/>
              </w:rPr>
              <w:t>ОБ № 1, 200</w:t>
            </w:r>
            <w:r>
              <w:rPr>
                <w:color w:val="000000" w:themeColor="text1"/>
              </w:rPr>
              <w:t>6</w:t>
            </w:r>
            <w:r w:rsidRPr="00825F7E">
              <w:rPr>
                <w:color w:val="000000" w:themeColor="text1"/>
              </w:rPr>
              <w:t>.</w:t>
            </w:r>
          </w:p>
        </w:tc>
        <w:tc>
          <w:tcPr>
            <w:tcW w:w="1706" w:type="dxa"/>
            <w:vAlign w:val="center"/>
          </w:tcPr>
          <w:p w:rsidR="000A48E3" w:rsidRPr="00825F7E" w:rsidRDefault="000A48E3" w:rsidP="00FC596E">
            <w:pPr>
              <w:ind w:firstLine="0"/>
              <w:rPr>
                <w:color w:val="000000" w:themeColor="text1"/>
              </w:rPr>
            </w:pPr>
            <w:r w:rsidRPr="00825F7E">
              <w:rPr>
                <w:color w:val="000000" w:themeColor="text1"/>
                <w:spacing w:val="-6"/>
              </w:rPr>
              <w:t>«</w:t>
            </w:r>
            <w:r>
              <w:rPr>
                <w:color w:val="000000" w:themeColor="text1"/>
                <w:spacing w:val="-6"/>
              </w:rPr>
              <w:t>Многослойный электропроводящий материал</w:t>
            </w:r>
            <w:r w:rsidRPr="00825F7E">
              <w:rPr>
                <w:color w:val="000000" w:themeColor="text1"/>
                <w:spacing w:val="-6"/>
              </w:rPr>
              <w:t>»</w:t>
            </w:r>
          </w:p>
        </w:tc>
        <w:tc>
          <w:tcPr>
            <w:tcW w:w="2420" w:type="dxa"/>
            <w:vAlign w:val="center"/>
          </w:tcPr>
          <w:p w:rsidR="000A48E3" w:rsidRPr="00825F7E" w:rsidRDefault="000A48E3" w:rsidP="00FC596E">
            <w:pPr>
              <w:ind w:firstLine="0"/>
              <w:rPr>
                <w:color w:val="000000" w:themeColor="text1"/>
              </w:rPr>
            </w:pPr>
            <w:r w:rsidRPr="00825F7E">
              <w:rPr>
                <w:color w:val="000000" w:themeColor="text1"/>
              </w:rPr>
              <w:t xml:space="preserve">Действует </w:t>
            </w:r>
          </w:p>
        </w:tc>
      </w:tr>
      <w:tr w:rsidR="000A48E3" w:rsidRPr="00825F7E" w:rsidTr="000A48E3">
        <w:trPr>
          <w:trHeight w:val="543"/>
        </w:trPr>
        <w:tc>
          <w:tcPr>
            <w:tcW w:w="1475" w:type="dxa"/>
            <w:vMerge/>
            <w:vAlign w:val="center"/>
          </w:tcPr>
          <w:p w:rsidR="000A48E3" w:rsidRPr="00825F7E" w:rsidRDefault="000A48E3" w:rsidP="000A48E3">
            <w:pPr>
              <w:jc w:val="center"/>
              <w:rPr>
                <w:color w:val="000000" w:themeColor="text1"/>
              </w:rPr>
            </w:pPr>
          </w:p>
        </w:tc>
        <w:tc>
          <w:tcPr>
            <w:tcW w:w="1477" w:type="dxa"/>
            <w:vAlign w:val="center"/>
          </w:tcPr>
          <w:p w:rsidR="000A48E3" w:rsidRPr="00825F7E" w:rsidRDefault="000A48E3" w:rsidP="00FC596E">
            <w:pPr>
              <w:ind w:firstLine="0"/>
              <w:rPr>
                <w:color w:val="000000" w:themeColor="text1"/>
              </w:rPr>
            </w:pPr>
            <w:r w:rsidRPr="00825F7E">
              <w:rPr>
                <w:color w:val="000000" w:themeColor="text1"/>
              </w:rPr>
              <w:t>Патент РБ</w:t>
            </w:r>
          </w:p>
          <w:p w:rsidR="000A48E3" w:rsidRPr="00825F7E" w:rsidRDefault="000A48E3" w:rsidP="00FC596E">
            <w:pPr>
              <w:ind w:firstLine="0"/>
              <w:rPr>
                <w:color w:val="000000" w:themeColor="text1"/>
              </w:rPr>
            </w:pPr>
            <w:r>
              <w:rPr>
                <w:color w:val="000000" w:themeColor="text1"/>
              </w:rPr>
              <w:t>№ 1200</w:t>
            </w:r>
            <w:r w:rsidRPr="00825F7E">
              <w:rPr>
                <w:color w:val="000000" w:themeColor="text1"/>
                <w:lang w:val="en-US"/>
              </w:rPr>
              <w:t>U</w:t>
            </w:r>
            <w:r w:rsidRPr="00825F7E">
              <w:rPr>
                <w:color w:val="000000" w:themeColor="text1"/>
              </w:rPr>
              <w:t xml:space="preserve"> </w:t>
            </w:r>
          </w:p>
          <w:p w:rsidR="000A48E3" w:rsidRPr="00825F7E" w:rsidRDefault="000A48E3" w:rsidP="00FC596E">
            <w:pPr>
              <w:ind w:firstLine="0"/>
              <w:rPr>
                <w:color w:val="000000" w:themeColor="text1"/>
              </w:rPr>
            </w:pPr>
            <w:r w:rsidRPr="00825F7E">
              <w:rPr>
                <w:color w:val="000000" w:themeColor="text1"/>
              </w:rPr>
              <w:t xml:space="preserve">МПК </w:t>
            </w:r>
            <w:r>
              <w:rPr>
                <w:color w:val="000000" w:themeColor="text1"/>
                <w:lang w:val="en-US"/>
              </w:rPr>
              <w:t>D</w:t>
            </w:r>
            <w:r w:rsidRPr="00E64476">
              <w:rPr>
                <w:color w:val="000000" w:themeColor="text1"/>
              </w:rPr>
              <w:t>03</w:t>
            </w:r>
            <w:r>
              <w:rPr>
                <w:color w:val="000000" w:themeColor="text1"/>
                <w:lang w:val="en-US"/>
              </w:rPr>
              <w:t>D</w:t>
            </w:r>
            <w:r w:rsidRPr="00825F7E">
              <w:rPr>
                <w:color w:val="000000" w:themeColor="text1"/>
              </w:rPr>
              <w:t>.</w:t>
            </w:r>
          </w:p>
          <w:p w:rsidR="000A48E3" w:rsidRPr="00825F7E" w:rsidRDefault="000A48E3" w:rsidP="000A48E3">
            <w:pPr>
              <w:jc w:val="center"/>
              <w:rPr>
                <w:color w:val="000000" w:themeColor="text1"/>
              </w:rPr>
            </w:pPr>
          </w:p>
        </w:tc>
        <w:tc>
          <w:tcPr>
            <w:tcW w:w="3407" w:type="dxa"/>
            <w:vAlign w:val="center"/>
          </w:tcPr>
          <w:p w:rsidR="000A48E3" w:rsidRPr="00825F7E" w:rsidRDefault="000A48E3" w:rsidP="000A48E3">
            <w:pPr>
              <w:jc w:val="center"/>
              <w:rPr>
                <w:color w:val="000000" w:themeColor="text1"/>
              </w:rPr>
            </w:pPr>
            <w:r>
              <w:rPr>
                <w:color w:val="000000" w:themeColor="text1"/>
              </w:rPr>
              <w:t xml:space="preserve">Елисеева Р.И., </w:t>
            </w:r>
            <w:proofErr w:type="spellStart"/>
            <w:r>
              <w:rPr>
                <w:color w:val="000000" w:themeColor="text1"/>
              </w:rPr>
              <w:t>Транковский</w:t>
            </w:r>
            <w:proofErr w:type="spellEnd"/>
            <w:r>
              <w:rPr>
                <w:color w:val="000000" w:themeColor="text1"/>
              </w:rPr>
              <w:t xml:space="preserve"> В.П., Кущенко Л.Н.</w:t>
            </w:r>
          </w:p>
          <w:p w:rsidR="000A48E3" w:rsidRPr="00825F7E" w:rsidRDefault="000A48E3" w:rsidP="000A48E3">
            <w:pPr>
              <w:jc w:val="center"/>
              <w:rPr>
                <w:color w:val="000000" w:themeColor="text1"/>
              </w:rPr>
            </w:pPr>
            <w:r w:rsidRPr="00825F7E">
              <w:rPr>
                <w:color w:val="000000" w:themeColor="text1"/>
              </w:rPr>
              <w:t xml:space="preserve">Заявка </w:t>
            </w:r>
            <w:r w:rsidRPr="00825F7E">
              <w:rPr>
                <w:color w:val="000000" w:themeColor="text1"/>
                <w:lang w:val="en-US"/>
              </w:rPr>
              <w:t>u</w:t>
            </w:r>
            <w:r>
              <w:rPr>
                <w:color w:val="000000" w:themeColor="text1"/>
              </w:rPr>
              <w:t xml:space="preserve">20030272 от 2003.06.16, </w:t>
            </w:r>
            <w:proofErr w:type="spellStart"/>
            <w:r>
              <w:rPr>
                <w:color w:val="000000" w:themeColor="text1"/>
              </w:rPr>
              <w:t>опубл</w:t>
            </w:r>
            <w:proofErr w:type="spellEnd"/>
            <w:r>
              <w:rPr>
                <w:color w:val="000000" w:themeColor="text1"/>
              </w:rPr>
              <w:t>. 30.12.2003</w:t>
            </w:r>
          </w:p>
          <w:p w:rsidR="000A48E3" w:rsidRPr="00825F7E" w:rsidRDefault="000A48E3" w:rsidP="000A48E3">
            <w:pPr>
              <w:jc w:val="center"/>
              <w:rPr>
                <w:color w:val="000000" w:themeColor="text1"/>
              </w:rPr>
            </w:pPr>
            <w:r>
              <w:rPr>
                <w:color w:val="000000" w:themeColor="text1"/>
              </w:rPr>
              <w:t>ОБ № 3, 2000</w:t>
            </w:r>
            <w:r w:rsidRPr="00825F7E">
              <w:rPr>
                <w:color w:val="000000" w:themeColor="text1"/>
              </w:rPr>
              <w:t>.</w:t>
            </w:r>
          </w:p>
        </w:tc>
        <w:tc>
          <w:tcPr>
            <w:tcW w:w="1706" w:type="dxa"/>
            <w:vAlign w:val="center"/>
          </w:tcPr>
          <w:p w:rsidR="000A48E3" w:rsidRPr="00825F7E" w:rsidRDefault="000A48E3" w:rsidP="00FC596E">
            <w:pPr>
              <w:ind w:firstLine="0"/>
              <w:rPr>
                <w:color w:val="000000" w:themeColor="text1"/>
              </w:rPr>
            </w:pPr>
            <w:r w:rsidRPr="00825F7E">
              <w:rPr>
                <w:color w:val="000000" w:themeColor="text1"/>
              </w:rPr>
              <w:t>«</w:t>
            </w:r>
            <w:r>
              <w:rPr>
                <w:color w:val="000000" w:themeColor="text1"/>
              </w:rPr>
              <w:t>Кремнеземная ткань</w:t>
            </w:r>
            <w:r w:rsidRPr="00825F7E">
              <w:rPr>
                <w:color w:val="000000" w:themeColor="text1"/>
              </w:rPr>
              <w:t>»</w:t>
            </w:r>
          </w:p>
        </w:tc>
        <w:tc>
          <w:tcPr>
            <w:tcW w:w="2420" w:type="dxa"/>
            <w:vAlign w:val="center"/>
          </w:tcPr>
          <w:p w:rsidR="000A48E3" w:rsidRPr="00825F7E" w:rsidRDefault="000A48E3" w:rsidP="00FC596E">
            <w:pPr>
              <w:ind w:firstLine="0"/>
              <w:rPr>
                <w:color w:val="000000" w:themeColor="text1"/>
              </w:rPr>
            </w:pPr>
            <w:r w:rsidRPr="00825F7E">
              <w:rPr>
                <w:color w:val="000000" w:themeColor="text1"/>
              </w:rPr>
              <w:t xml:space="preserve">Действует </w:t>
            </w:r>
          </w:p>
        </w:tc>
      </w:tr>
      <w:tr w:rsidR="000A48E3" w:rsidRPr="00825F7E" w:rsidTr="000A48E3">
        <w:trPr>
          <w:trHeight w:val="543"/>
        </w:trPr>
        <w:tc>
          <w:tcPr>
            <w:tcW w:w="1475" w:type="dxa"/>
            <w:vMerge/>
            <w:vAlign w:val="center"/>
          </w:tcPr>
          <w:p w:rsidR="000A48E3" w:rsidRPr="00825F7E" w:rsidRDefault="000A48E3" w:rsidP="000A48E3">
            <w:pPr>
              <w:jc w:val="center"/>
              <w:rPr>
                <w:color w:val="000000" w:themeColor="text1"/>
              </w:rPr>
            </w:pPr>
          </w:p>
        </w:tc>
        <w:tc>
          <w:tcPr>
            <w:tcW w:w="1477" w:type="dxa"/>
            <w:vAlign w:val="center"/>
          </w:tcPr>
          <w:p w:rsidR="000A48E3" w:rsidRPr="00825F7E" w:rsidRDefault="000A48E3" w:rsidP="00FC596E">
            <w:pPr>
              <w:ind w:firstLine="0"/>
              <w:rPr>
                <w:color w:val="000000" w:themeColor="text1"/>
              </w:rPr>
            </w:pPr>
            <w:r w:rsidRPr="00825F7E">
              <w:rPr>
                <w:color w:val="000000" w:themeColor="text1"/>
              </w:rPr>
              <w:t xml:space="preserve">Патент РБ </w:t>
            </w:r>
          </w:p>
          <w:p w:rsidR="000A48E3" w:rsidRPr="00825F7E" w:rsidRDefault="000A48E3" w:rsidP="00FC596E">
            <w:pPr>
              <w:ind w:firstLine="0"/>
              <w:rPr>
                <w:color w:val="000000" w:themeColor="text1"/>
              </w:rPr>
            </w:pPr>
            <w:r>
              <w:rPr>
                <w:color w:val="000000" w:themeColor="text1"/>
              </w:rPr>
              <w:t>№ 6170</w:t>
            </w:r>
            <w:r w:rsidRPr="00825F7E">
              <w:rPr>
                <w:color w:val="000000" w:themeColor="text1"/>
              </w:rPr>
              <w:t xml:space="preserve"> </w:t>
            </w:r>
          </w:p>
          <w:p w:rsidR="000A48E3" w:rsidRPr="00825F7E" w:rsidRDefault="000A48E3" w:rsidP="00FC596E">
            <w:pPr>
              <w:ind w:firstLine="0"/>
              <w:rPr>
                <w:color w:val="000000" w:themeColor="text1"/>
              </w:rPr>
            </w:pPr>
            <w:r>
              <w:rPr>
                <w:color w:val="000000" w:themeColor="text1"/>
              </w:rPr>
              <w:t>МПК D03D</w:t>
            </w:r>
            <w:r w:rsidRPr="00825F7E">
              <w:rPr>
                <w:color w:val="000000" w:themeColor="text1"/>
              </w:rPr>
              <w:t>.</w:t>
            </w:r>
          </w:p>
          <w:p w:rsidR="000A48E3" w:rsidRPr="00825F7E" w:rsidRDefault="000A48E3" w:rsidP="000A48E3">
            <w:pPr>
              <w:jc w:val="center"/>
              <w:rPr>
                <w:color w:val="000000" w:themeColor="text1"/>
              </w:rPr>
            </w:pPr>
          </w:p>
        </w:tc>
        <w:tc>
          <w:tcPr>
            <w:tcW w:w="3407" w:type="dxa"/>
            <w:vAlign w:val="center"/>
          </w:tcPr>
          <w:p w:rsidR="000A48E3" w:rsidRPr="00825F7E" w:rsidRDefault="000A48E3" w:rsidP="000A48E3">
            <w:pPr>
              <w:jc w:val="center"/>
              <w:rPr>
                <w:color w:val="000000" w:themeColor="text1"/>
              </w:rPr>
            </w:pPr>
            <w:r>
              <w:rPr>
                <w:color w:val="000000" w:themeColor="text1"/>
              </w:rPr>
              <w:t>Открытое акционерное общество «Гродно Химволокно»</w:t>
            </w:r>
            <w:r w:rsidRPr="00825F7E">
              <w:rPr>
                <w:color w:val="000000" w:themeColor="text1"/>
              </w:rPr>
              <w:t>.</w:t>
            </w:r>
          </w:p>
          <w:p w:rsidR="000A48E3" w:rsidRPr="00825F7E" w:rsidRDefault="000A48E3" w:rsidP="000A48E3">
            <w:pPr>
              <w:jc w:val="center"/>
              <w:rPr>
                <w:color w:val="000000" w:themeColor="text1"/>
              </w:rPr>
            </w:pPr>
            <w:r w:rsidRPr="00825F7E">
              <w:rPr>
                <w:color w:val="000000" w:themeColor="text1"/>
              </w:rPr>
              <w:t xml:space="preserve">Заявка </w:t>
            </w:r>
            <w:r w:rsidRPr="00825F7E">
              <w:rPr>
                <w:color w:val="000000" w:themeColor="text1"/>
                <w:lang w:val="en-US"/>
              </w:rPr>
              <w:t>u</w:t>
            </w:r>
            <w:r>
              <w:rPr>
                <w:color w:val="000000" w:themeColor="text1"/>
              </w:rPr>
              <w:t xml:space="preserve">19990271 от 1999.03.25, </w:t>
            </w:r>
            <w:proofErr w:type="spellStart"/>
            <w:r>
              <w:rPr>
                <w:color w:val="000000" w:themeColor="text1"/>
              </w:rPr>
              <w:t>опубл</w:t>
            </w:r>
            <w:proofErr w:type="spellEnd"/>
            <w:r>
              <w:rPr>
                <w:color w:val="000000" w:themeColor="text1"/>
              </w:rPr>
              <w:t>. 30.06.2004</w:t>
            </w:r>
          </w:p>
          <w:p w:rsidR="000A48E3" w:rsidRPr="00825F7E" w:rsidRDefault="000A48E3" w:rsidP="000A48E3">
            <w:pPr>
              <w:jc w:val="center"/>
              <w:rPr>
                <w:color w:val="000000" w:themeColor="text1"/>
              </w:rPr>
            </w:pPr>
            <w:r>
              <w:rPr>
                <w:color w:val="000000" w:themeColor="text1"/>
              </w:rPr>
              <w:t>ОБ № 3, 199</w:t>
            </w:r>
            <w:r w:rsidRPr="00825F7E">
              <w:rPr>
                <w:color w:val="000000" w:themeColor="text1"/>
              </w:rPr>
              <w:t>1.</w:t>
            </w:r>
          </w:p>
        </w:tc>
        <w:tc>
          <w:tcPr>
            <w:tcW w:w="1706" w:type="dxa"/>
            <w:vAlign w:val="center"/>
          </w:tcPr>
          <w:p w:rsidR="000A48E3" w:rsidRPr="00825F7E" w:rsidRDefault="000A48E3" w:rsidP="00FC596E">
            <w:pPr>
              <w:ind w:firstLine="0"/>
              <w:rPr>
                <w:color w:val="000000" w:themeColor="text1"/>
              </w:rPr>
            </w:pPr>
            <w:r w:rsidRPr="00825F7E">
              <w:rPr>
                <w:color w:val="000000" w:themeColor="text1"/>
              </w:rPr>
              <w:t>«</w:t>
            </w:r>
            <w:r>
              <w:rPr>
                <w:color w:val="000000" w:themeColor="text1"/>
              </w:rPr>
              <w:t>Полиэфирная кордная ткань для каркаса радиальных шин</w:t>
            </w:r>
            <w:r w:rsidRPr="00825F7E">
              <w:rPr>
                <w:color w:val="000000" w:themeColor="text1"/>
              </w:rPr>
              <w:t>»</w:t>
            </w:r>
          </w:p>
        </w:tc>
        <w:tc>
          <w:tcPr>
            <w:tcW w:w="2420" w:type="dxa"/>
            <w:vAlign w:val="center"/>
          </w:tcPr>
          <w:p w:rsidR="000A48E3" w:rsidRPr="00825F7E" w:rsidRDefault="000A48E3" w:rsidP="00FC596E">
            <w:pPr>
              <w:ind w:firstLine="0"/>
              <w:rPr>
                <w:color w:val="000000" w:themeColor="text1"/>
              </w:rPr>
            </w:pPr>
            <w:r w:rsidRPr="00825F7E">
              <w:rPr>
                <w:color w:val="000000" w:themeColor="text1"/>
              </w:rPr>
              <w:t xml:space="preserve">Действует </w:t>
            </w:r>
          </w:p>
        </w:tc>
      </w:tr>
    </w:tbl>
    <w:p w:rsidR="000A48E3" w:rsidRPr="009B3BDE" w:rsidRDefault="000A48E3" w:rsidP="000A48E3">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left"/>
        <w:rPr>
          <w:rFonts w:asciiTheme="minorHAnsi" w:hAnsiTheme="minorHAnsi"/>
          <w:color w:val="555555"/>
          <w:sz w:val="21"/>
          <w:szCs w:val="21"/>
        </w:rPr>
      </w:pPr>
    </w:p>
    <w:p w:rsidR="000A48E3" w:rsidRPr="009B3BDE" w:rsidRDefault="000A48E3" w:rsidP="000A48E3">
      <w:pPr>
        <w:rPr>
          <w:rFonts w:asciiTheme="minorHAnsi" w:hAnsiTheme="minorHAnsi"/>
          <w:color w:val="000000" w:themeColor="text1"/>
        </w:rPr>
      </w:pPr>
    </w:p>
    <w:p w:rsidR="000A48E3" w:rsidRDefault="000A48E3" w:rsidP="000A48E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themeColor="text1"/>
        </w:rPr>
      </w:pPr>
      <w:r>
        <w:rPr>
          <w:color w:val="000000" w:themeColor="text1"/>
        </w:rPr>
        <w:br w:type="page"/>
      </w:r>
    </w:p>
    <w:p w:rsidR="000A48E3" w:rsidRPr="00A63F7A" w:rsidRDefault="000A48E3" w:rsidP="000A48E3">
      <w:pPr>
        <w:pStyle w:val="3"/>
        <w:numPr>
          <w:ilvl w:val="0"/>
          <w:numId w:val="0"/>
        </w:numPr>
        <w:spacing w:after="120"/>
        <w:ind w:left="720"/>
        <w:jc w:val="center"/>
        <w:rPr>
          <w:b w:val="0"/>
          <w:color w:val="000000" w:themeColor="text1"/>
          <w:sz w:val="32"/>
          <w:szCs w:val="32"/>
        </w:rPr>
      </w:pPr>
      <w:bookmarkStart w:id="27" w:name="_Toc5570373"/>
      <w:r w:rsidRPr="00A63F7A">
        <w:rPr>
          <w:color w:val="000000" w:themeColor="text1"/>
          <w:sz w:val="32"/>
          <w:szCs w:val="32"/>
        </w:rPr>
        <w:lastRenderedPageBreak/>
        <w:t>Практическое занятие №</w:t>
      </w:r>
      <w:bookmarkEnd w:id="27"/>
      <w:r w:rsidRPr="00A63F7A">
        <w:rPr>
          <w:color w:val="000000" w:themeColor="text1"/>
          <w:sz w:val="32"/>
          <w:szCs w:val="32"/>
        </w:rPr>
        <w:t>13</w:t>
      </w:r>
    </w:p>
    <w:p w:rsidR="000A48E3" w:rsidRDefault="000A48E3" w:rsidP="000A48E3">
      <w:pPr>
        <w:autoSpaceDE w:val="0"/>
        <w:autoSpaceDN w:val="0"/>
        <w:adjustRightInd w:val="0"/>
        <w:spacing w:before="120"/>
        <w:jc w:val="center"/>
        <w:rPr>
          <w:b/>
          <w:lang w:eastAsia="en-US"/>
        </w:rPr>
      </w:pPr>
      <w:r>
        <w:rPr>
          <w:b/>
          <w:lang w:eastAsia="en-US"/>
        </w:rPr>
        <w:t>Патентный поиск</w:t>
      </w:r>
    </w:p>
    <w:p w:rsidR="000A48E3" w:rsidRDefault="000A48E3" w:rsidP="000A48E3">
      <w:pPr>
        <w:autoSpaceDE w:val="0"/>
        <w:autoSpaceDN w:val="0"/>
        <w:adjustRightInd w:val="0"/>
        <w:ind w:firstLine="851"/>
        <w:rPr>
          <w:lang w:eastAsia="en-US"/>
        </w:rPr>
      </w:pPr>
      <w:r>
        <w:rPr>
          <w:lang w:eastAsia="en-US"/>
        </w:rPr>
        <w:t>Цель: освоить навыки проведения патентного поиска по заданной тематике</w:t>
      </w:r>
    </w:p>
    <w:p w:rsidR="000A48E3" w:rsidRPr="00F22D56" w:rsidRDefault="000A48E3" w:rsidP="000A48E3">
      <w:pPr>
        <w:pStyle w:val="Style7"/>
        <w:widowControl/>
        <w:spacing w:line="240" w:lineRule="auto"/>
        <w:ind w:firstLine="851"/>
        <w:rPr>
          <w:rStyle w:val="FontStyle132"/>
          <w:color w:val="000000" w:themeColor="text1"/>
          <w:sz w:val="28"/>
          <w:szCs w:val="28"/>
        </w:rPr>
      </w:pPr>
      <w:r w:rsidRPr="00F22D56">
        <w:rPr>
          <w:rStyle w:val="FontStyle132"/>
          <w:color w:val="000000" w:themeColor="text1"/>
          <w:sz w:val="28"/>
          <w:szCs w:val="28"/>
        </w:rPr>
        <w:t>Целью патентных исследований является определение уровня техники, который используется для проверки соответствия заявленного изобретения условиям патентоспособности «новизна» и «изобретательский уровень».</w:t>
      </w:r>
    </w:p>
    <w:p w:rsidR="000A48E3" w:rsidRPr="00F22D56" w:rsidRDefault="000A48E3" w:rsidP="000A48E3">
      <w:pPr>
        <w:pStyle w:val="Style7"/>
        <w:widowControl/>
        <w:spacing w:line="240" w:lineRule="auto"/>
        <w:ind w:firstLine="851"/>
        <w:rPr>
          <w:rStyle w:val="FontStyle132"/>
          <w:color w:val="000000" w:themeColor="text1"/>
          <w:sz w:val="28"/>
          <w:szCs w:val="28"/>
        </w:rPr>
      </w:pPr>
      <w:r w:rsidRPr="00F22D56">
        <w:rPr>
          <w:rStyle w:val="FontStyle132"/>
          <w:color w:val="000000" w:themeColor="text1"/>
          <w:sz w:val="28"/>
          <w:szCs w:val="28"/>
        </w:rPr>
        <w:t>Патентное исследование проводится на основании формулы изобретения с учетом описания и чертежей, если они имеются, а также с учетом изменений формулы изобретения, принятых во внимание при рассмотрении заявки.</w:t>
      </w:r>
    </w:p>
    <w:p w:rsidR="000A48E3" w:rsidRPr="00F22D56" w:rsidRDefault="000A48E3" w:rsidP="000A48E3">
      <w:pPr>
        <w:pStyle w:val="Style7"/>
        <w:widowControl/>
        <w:spacing w:line="240" w:lineRule="auto"/>
        <w:ind w:firstLine="851"/>
        <w:rPr>
          <w:rStyle w:val="FontStyle132"/>
          <w:color w:val="000000" w:themeColor="text1"/>
          <w:sz w:val="28"/>
          <w:szCs w:val="28"/>
        </w:rPr>
      </w:pPr>
      <w:r w:rsidRPr="00F22D56">
        <w:rPr>
          <w:rStyle w:val="FontStyle132"/>
          <w:color w:val="000000" w:themeColor="text1"/>
          <w:sz w:val="28"/>
          <w:szCs w:val="28"/>
        </w:rPr>
        <w:t>При определении уровня техники общедоступными считаются сведения, содержащиеся в источниках информации, с которыми любое лицо может ознакомиться сами либо о содержании которых ему может быть законным путем сообщено.</w:t>
      </w:r>
    </w:p>
    <w:p w:rsidR="000A48E3" w:rsidRPr="00F22D56" w:rsidRDefault="000A48E3" w:rsidP="000A48E3">
      <w:pPr>
        <w:pStyle w:val="Style12"/>
        <w:widowControl/>
        <w:spacing w:line="240" w:lineRule="auto"/>
        <w:ind w:firstLine="851"/>
        <w:jc w:val="both"/>
        <w:rPr>
          <w:rStyle w:val="FontStyle132"/>
          <w:color w:val="000000" w:themeColor="text1"/>
          <w:sz w:val="28"/>
          <w:szCs w:val="28"/>
          <w:lang w:val="ru-RU"/>
        </w:rPr>
      </w:pPr>
      <w:r w:rsidRPr="00F22D56">
        <w:rPr>
          <w:rStyle w:val="FontStyle132"/>
          <w:color w:val="000000" w:themeColor="text1"/>
          <w:sz w:val="28"/>
          <w:szCs w:val="28"/>
        </w:rPr>
        <w:t>Нац</w:t>
      </w:r>
      <w:proofErr w:type="spellStart"/>
      <w:r w:rsidRPr="00F22D56">
        <w:rPr>
          <w:rStyle w:val="FontStyle132"/>
          <w:color w:val="000000" w:themeColor="text1"/>
          <w:sz w:val="28"/>
          <w:szCs w:val="28"/>
          <w:lang w:val="ru-RU"/>
        </w:rPr>
        <w:t>иональный</w:t>
      </w:r>
      <w:proofErr w:type="spellEnd"/>
      <w:r w:rsidRPr="00F22D56">
        <w:rPr>
          <w:rStyle w:val="FontStyle132"/>
          <w:color w:val="000000" w:themeColor="text1"/>
          <w:sz w:val="28"/>
          <w:szCs w:val="28"/>
          <w:lang w:val="ru-RU"/>
        </w:rPr>
        <w:t xml:space="preserve"> центр интеллектуальной собственности </w:t>
      </w:r>
      <w:hyperlink r:id="rId99" w:history="1">
        <w:r w:rsidRPr="00F22D56">
          <w:rPr>
            <w:rStyle w:val="af8"/>
            <w:color w:val="000000" w:themeColor="text1"/>
            <w:sz w:val="28"/>
            <w:szCs w:val="28"/>
          </w:rPr>
          <w:t>http://www.belgospatent.org.by</w:t>
        </w:r>
      </w:hyperlink>
    </w:p>
    <w:p w:rsidR="000A48E3" w:rsidRPr="00F22D56" w:rsidRDefault="000A48E3" w:rsidP="000A48E3">
      <w:pPr>
        <w:pStyle w:val="Style12"/>
        <w:widowControl/>
        <w:spacing w:line="240" w:lineRule="auto"/>
        <w:ind w:firstLine="851"/>
        <w:jc w:val="both"/>
        <w:rPr>
          <w:rStyle w:val="FontStyle132"/>
          <w:color w:val="000000" w:themeColor="text1"/>
          <w:sz w:val="28"/>
          <w:szCs w:val="28"/>
          <w:lang w:val="ru-RU"/>
        </w:rPr>
      </w:pPr>
      <w:r w:rsidRPr="00F22D56">
        <w:rPr>
          <w:rStyle w:val="FontStyle132"/>
          <w:color w:val="000000" w:themeColor="text1"/>
          <w:sz w:val="28"/>
          <w:szCs w:val="28"/>
          <w:lang w:val="ru-RU"/>
        </w:rPr>
        <w:t>Российское агентство но патентам и товарным знакам (Роспатент) предоставляет доступ к патентным материалам на страницах своего сайта:</w:t>
      </w:r>
    </w:p>
    <w:p w:rsidR="000A48E3" w:rsidRPr="00F22D56" w:rsidRDefault="000A48E3" w:rsidP="000A48E3">
      <w:pPr>
        <w:pStyle w:val="Style12"/>
        <w:widowControl/>
        <w:spacing w:line="240" w:lineRule="auto"/>
        <w:ind w:firstLine="851"/>
        <w:jc w:val="both"/>
        <w:rPr>
          <w:rStyle w:val="FontStyle132"/>
          <w:color w:val="000000" w:themeColor="text1"/>
          <w:sz w:val="28"/>
          <w:szCs w:val="28"/>
          <w:lang w:val="ru-RU"/>
        </w:rPr>
      </w:pPr>
      <w:r w:rsidRPr="00F22D56">
        <w:rPr>
          <w:rStyle w:val="FontStyle132"/>
          <w:color w:val="000000" w:themeColor="text1"/>
          <w:sz w:val="28"/>
          <w:szCs w:val="28"/>
          <w:lang w:val="ru-RU"/>
        </w:rPr>
        <w:t>http://www1.fips.ru/wps/wcm/connect/content_ru/ru/inform_resources/inform_retrieval_system</w:t>
      </w:r>
    </w:p>
    <w:p w:rsidR="000A48E3" w:rsidRPr="00F22D56" w:rsidRDefault="000A48E3" w:rsidP="000A48E3">
      <w:pPr>
        <w:pStyle w:val="Style12"/>
        <w:widowControl/>
        <w:spacing w:line="240" w:lineRule="auto"/>
        <w:ind w:firstLine="851"/>
        <w:jc w:val="both"/>
        <w:rPr>
          <w:rStyle w:val="FontStyle132"/>
          <w:color w:val="000000" w:themeColor="text1"/>
          <w:sz w:val="28"/>
          <w:szCs w:val="28"/>
          <w:lang w:val="ru-RU"/>
        </w:rPr>
      </w:pPr>
      <w:r w:rsidRPr="00F22D56">
        <w:rPr>
          <w:rStyle w:val="FontStyle132"/>
          <w:color w:val="000000" w:themeColor="text1"/>
          <w:sz w:val="28"/>
          <w:szCs w:val="28"/>
          <w:lang w:val="ru-RU"/>
        </w:rPr>
        <w:t>Евразийские патенты</w:t>
      </w:r>
      <w:r>
        <w:rPr>
          <w:rStyle w:val="FontStyle132"/>
          <w:color w:val="000000" w:themeColor="text1"/>
          <w:sz w:val="28"/>
          <w:szCs w:val="28"/>
          <w:lang w:val="ru-RU"/>
        </w:rPr>
        <w:t xml:space="preserve"> – </w:t>
      </w:r>
      <w:r w:rsidRPr="00F22D56">
        <w:rPr>
          <w:rStyle w:val="FontStyle132"/>
          <w:color w:val="000000" w:themeColor="text1"/>
          <w:sz w:val="28"/>
          <w:szCs w:val="28"/>
          <w:lang w:val="en-US"/>
        </w:rPr>
        <w:t>http</w:t>
      </w:r>
      <w:r w:rsidRPr="00F22D56">
        <w:rPr>
          <w:rStyle w:val="FontStyle132"/>
          <w:color w:val="000000" w:themeColor="text1"/>
          <w:sz w:val="28"/>
          <w:szCs w:val="28"/>
          <w:lang w:val="ru-RU"/>
        </w:rPr>
        <w:t>://</w:t>
      </w:r>
      <w:r w:rsidRPr="00F22D56">
        <w:rPr>
          <w:rStyle w:val="FontStyle132"/>
          <w:color w:val="000000" w:themeColor="text1"/>
          <w:sz w:val="28"/>
          <w:szCs w:val="28"/>
          <w:lang w:val="en-US"/>
        </w:rPr>
        <w:t>www</w:t>
      </w:r>
      <w:r w:rsidRPr="00F22D56">
        <w:rPr>
          <w:rStyle w:val="FontStyle132"/>
          <w:color w:val="000000" w:themeColor="text1"/>
          <w:sz w:val="28"/>
          <w:szCs w:val="28"/>
          <w:lang w:val="ru-RU"/>
        </w:rPr>
        <w:t>.</w:t>
      </w:r>
      <w:proofErr w:type="spellStart"/>
      <w:r w:rsidRPr="00F22D56">
        <w:rPr>
          <w:rStyle w:val="FontStyle132"/>
          <w:color w:val="000000" w:themeColor="text1"/>
          <w:sz w:val="28"/>
          <w:szCs w:val="28"/>
          <w:lang w:val="en-US"/>
        </w:rPr>
        <w:t>eapo</w:t>
      </w:r>
      <w:proofErr w:type="spellEnd"/>
      <w:r w:rsidRPr="00F22D56">
        <w:rPr>
          <w:rStyle w:val="FontStyle132"/>
          <w:color w:val="000000" w:themeColor="text1"/>
          <w:sz w:val="28"/>
          <w:szCs w:val="28"/>
          <w:lang w:val="ru-RU"/>
        </w:rPr>
        <w:t>.</w:t>
      </w:r>
      <w:r w:rsidRPr="00F22D56">
        <w:rPr>
          <w:rStyle w:val="FontStyle132"/>
          <w:color w:val="000000" w:themeColor="text1"/>
          <w:sz w:val="28"/>
          <w:szCs w:val="28"/>
          <w:lang w:val="en-US"/>
        </w:rPr>
        <w:t>org</w:t>
      </w:r>
    </w:p>
    <w:p w:rsidR="000A48E3" w:rsidRPr="00DC346F" w:rsidRDefault="000A48E3" w:rsidP="000A48E3">
      <w:pPr>
        <w:pStyle w:val="Style12"/>
        <w:widowControl/>
        <w:spacing w:line="240" w:lineRule="auto"/>
        <w:ind w:firstLine="851"/>
        <w:jc w:val="both"/>
        <w:rPr>
          <w:rStyle w:val="FontStyle132"/>
          <w:color w:val="000000" w:themeColor="text1"/>
          <w:sz w:val="28"/>
          <w:szCs w:val="28"/>
          <w:lang w:val="ru-RU"/>
        </w:rPr>
      </w:pPr>
      <w:r w:rsidRPr="00F22D56">
        <w:rPr>
          <w:rStyle w:val="FontStyle132"/>
          <w:color w:val="000000" w:themeColor="text1"/>
          <w:sz w:val="28"/>
          <w:szCs w:val="28"/>
          <w:lang w:val="ru-RU"/>
        </w:rPr>
        <w:t xml:space="preserve">Бесплатный поиск по патентам США возможно проводить с 1790 г по сайту компании </w:t>
      </w:r>
      <w:r w:rsidRPr="00F22D56">
        <w:rPr>
          <w:rStyle w:val="FontStyle132"/>
          <w:color w:val="000000" w:themeColor="text1"/>
          <w:sz w:val="28"/>
          <w:szCs w:val="28"/>
          <w:lang w:val="en-US"/>
        </w:rPr>
        <w:t>United</w:t>
      </w:r>
      <w:r w:rsidRPr="00F22D56">
        <w:rPr>
          <w:rStyle w:val="FontStyle132"/>
          <w:color w:val="000000" w:themeColor="text1"/>
          <w:sz w:val="28"/>
          <w:szCs w:val="28"/>
          <w:lang w:val="ru-RU"/>
        </w:rPr>
        <w:t xml:space="preserve"> </w:t>
      </w:r>
      <w:r w:rsidRPr="00F22D56">
        <w:rPr>
          <w:rStyle w:val="FontStyle132"/>
          <w:color w:val="000000" w:themeColor="text1"/>
          <w:sz w:val="28"/>
          <w:szCs w:val="28"/>
          <w:lang w:val="en-US"/>
        </w:rPr>
        <w:t>States</w:t>
      </w:r>
      <w:r w:rsidRPr="00F22D56">
        <w:rPr>
          <w:rStyle w:val="FontStyle132"/>
          <w:color w:val="000000" w:themeColor="text1"/>
          <w:sz w:val="28"/>
          <w:szCs w:val="28"/>
          <w:lang w:val="ru-RU"/>
        </w:rPr>
        <w:t xml:space="preserve"> </w:t>
      </w:r>
      <w:r w:rsidRPr="00F22D56">
        <w:rPr>
          <w:rStyle w:val="FontStyle132"/>
          <w:color w:val="000000" w:themeColor="text1"/>
          <w:sz w:val="28"/>
          <w:szCs w:val="28"/>
          <w:lang w:val="en-US"/>
        </w:rPr>
        <w:t>Patent</w:t>
      </w:r>
      <w:r w:rsidRPr="00F22D56">
        <w:rPr>
          <w:rStyle w:val="FontStyle132"/>
          <w:color w:val="000000" w:themeColor="text1"/>
          <w:sz w:val="28"/>
          <w:szCs w:val="28"/>
          <w:lang w:val="ru-RU"/>
        </w:rPr>
        <w:t xml:space="preserve"> </w:t>
      </w:r>
      <w:r w:rsidRPr="00F22D56">
        <w:rPr>
          <w:rStyle w:val="FontStyle132"/>
          <w:color w:val="000000" w:themeColor="text1"/>
          <w:sz w:val="28"/>
          <w:szCs w:val="28"/>
          <w:lang w:val="en-US"/>
        </w:rPr>
        <w:t>and</w:t>
      </w:r>
      <w:r w:rsidRPr="00F22D56">
        <w:rPr>
          <w:rStyle w:val="FontStyle132"/>
          <w:color w:val="000000" w:themeColor="text1"/>
          <w:sz w:val="28"/>
          <w:szCs w:val="28"/>
          <w:lang w:val="ru-RU"/>
        </w:rPr>
        <w:t xml:space="preserve"> </w:t>
      </w:r>
      <w:r w:rsidRPr="00F22D56">
        <w:rPr>
          <w:rStyle w:val="FontStyle132"/>
          <w:color w:val="000000" w:themeColor="text1"/>
          <w:sz w:val="28"/>
          <w:szCs w:val="28"/>
          <w:lang w:val="en-US"/>
        </w:rPr>
        <w:t>Trademark</w:t>
      </w:r>
      <w:r w:rsidRPr="00F22D56">
        <w:rPr>
          <w:rStyle w:val="FontStyle132"/>
          <w:color w:val="000000" w:themeColor="text1"/>
          <w:sz w:val="28"/>
          <w:szCs w:val="28"/>
          <w:lang w:val="ru-RU"/>
        </w:rPr>
        <w:t xml:space="preserve"> </w:t>
      </w:r>
      <w:r w:rsidRPr="00F22D56">
        <w:rPr>
          <w:rStyle w:val="FontStyle132"/>
          <w:color w:val="000000" w:themeColor="text1"/>
          <w:sz w:val="28"/>
          <w:szCs w:val="28"/>
          <w:lang w:val="en-US"/>
        </w:rPr>
        <w:t>Office</w:t>
      </w:r>
      <w:r w:rsidRPr="00F22D56">
        <w:rPr>
          <w:rStyle w:val="FontStyle132"/>
          <w:color w:val="000000" w:themeColor="text1"/>
          <w:sz w:val="28"/>
          <w:szCs w:val="28"/>
          <w:lang w:val="ru-RU"/>
        </w:rPr>
        <w:t xml:space="preserve"> </w:t>
      </w:r>
      <w:hyperlink r:id="rId100" w:history="1">
        <w:r w:rsidRPr="00F22D56">
          <w:rPr>
            <w:rStyle w:val="FontStyle132"/>
            <w:color w:val="000000" w:themeColor="text1"/>
            <w:sz w:val="28"/>
            <w:szCs w:val="28"/>
            <w:lang w:val="en-US"/>
          </w:rPr>
          <w:t>http</w:t>
        </w:r>
        <w:r w:rsidRPr="00F22D56">
          <w:rPr>
            <w:rStyle w:val="FontStyle132"/>
            <w:color w:val="000000" w:themeColor="text1"/>
            <w:sz w:val="28"/>
            <w:szCs w:val="28"/>
            <w:lang w:val="ru-RU"/>
          </w:rPr>
          <w:t>://</w:t>
        </w:r>
        <w:r w:rsidRPr="00F22D56">
          <w:rPr>
            <w:rStyle w:val="FontStyle132"/>
            <w:color w:val="000000" w:themeColor="text1"/>
            <w:sz w:val="28"/>
            <w:szCs w:val="28"/>
            <w:lang w:val="en-US"/>
          </w:rPr>
          <w:t>www</w:t>
        </w:r>
        <w:r w:rsidRPr="00F22D56">
          <w:rPr>
            <w:rStyle w:val="FontStyle132"/>
            <w:color w:val="000000" w:themeColor="text1"/>
            <w:sz w:val="28"/>
            <w:szCs w:val="28"/>
            <w:lang w:val="ru-RU"/>
          </w:rPr>
          <w:t>.</w:t>
        </w:r>
        <w:proofErr w:type="spellStart"/>
        <w:r w:rsidRPr="00F22D56">
          <w:rPr>
            <w:rStyle w:val="FontStyle132"/>
            <w:color w:val="000000" w:themeColor="text1"/>
            <w:sz w:val="28"/>
            <w:szCs w:val="28"/>
            <w:lang w:val="en-US"/>
          </w:rPr>
          <w:t>uspto</w:t>
        </w:r>
        <w:proofErr w:type="spellEnd"/>
        <w:r w:rsidRPr="00F22D56">
          <w:rPr>
            <w:rStyle w:val="FontStyle132"/>
            <w:color w:val="000000" w:themeColor="text1"/>
            <w:sz w:val="28"/>
            <w:szCs w:val="28"/>
            <w:lang w:val="ru-RU"/>
          </w:rPr>
          <w:t>.</w:t>
        </w:r>
        <w:proofErr w:type="spellStart"/>
        <w:r w:rsidRPr="00F22D56">
          <w:rPr>
            <w:rStyle w:val="FontStyle132"/>
            <w:color w:val="000000" w:themeColor="text1"/>
            <w:sz w:val="28"/>
            <w:szCs w:val="28"/>
            <w:lang w:val="en-US"/>
          </w:rPr>
          <w:t>gov</w:t>
        </w:r>
        <w:proofErr w:type="spellEnd"/>
      </w:hyperlink>
    </w:p>
    <w:p w:rsidR="000A48E3" w:rsidRPr="00F22D56" w:rsidRDefault="000A48E3" w:rsidP="000A48E3">
      <w:pPr>
        <w:pStyle w:val="Style7"/>
        <w:widowControl/>
        <w:spacing w:line="240" w:lineRule="auto"/>
        <w:ind w:firstLine="851"/>
        <w:rPr>
          <w:rStyle w:val="FontStyle132"/>
          <w:color w:val="000000" w:themeColor="text1"/>
          <w:sz w:val="28"/>
          <w:szCs w:val="28"/>
        </w:rPr>
      </w:pPr>
      <w:r w:rsidRPr="00F22D56">
        <w:rPr>
          <w:rStyle w:val="FontStyle132"/>
          <w:color w:val="000000" w:themeColor="text1"/>
          <w:sz w:val="28"/>
          <w:szCs w:val="28"/>
        </w:rPr>
        <w:t xml:space="preserve">Европейский патентный офис </w:t>
      </w:r>
      <w:hyperlink r:id="rId101" w:history="1">
        <w:r w:rsidRPr="00F22D56">
          <w:rPr>
            <w:rStyle w:val="af8"/>
            <w:rFonts w:ascii="Times New Roman" w:hAnsi="Times New Roman"/>
            <w:color w:val="000000" w:themeColor="text1"/>
            <w:sz w:val="28"/>
            <w:szCs w:val="28"/>
          </w:rPr>
          <w:t>http://www.epo.org</w:t>
        </w:r>
      </w:hyperlink>
    </w:p>
    <w:p w:rsidR="000A48E3" w:rsidRPr="00260902" w:rsidRDefault="000A48E3" w:rsidP="000A48E3">
      <w:pPr>
        <w:autoSpaceDE w:val="0"/>
        <w:autoSpaceDN w:val="0"/>
        <w:adjustRightInd w:val="0"/>
        <w:ind w:firstLine="851"/>
        <w:rPr>
          <w:rStyle w:val="af8"/>
          <w:color w:val="000000" w:themeColor="text1"/>
        </w:rPr>
      </w:pPr>
      <w:r w:rsidRPr="00F22D56">
        <w:rPr>
          <w:rStyle w:val="FontStyle132"/>
          <w:color w:val="000000" w:themeColor="text1"/>
          <w:sz w:val="28"/>
          <w:szCs w:val="28"/>
        </w:rPr>
        <w:t xml:space="preserve">Патентное бюро Японии. Поиск по серверу Японского патентного ведомства (ЯПВ) необходимо начинать со страницы  </w:t>
      </w:r>
      <w:hyperlink r:id="rId102" w:history="1">
        <w:r w:rsidRPr="00F22D56">
          <w:rPr>
            <w:rStyle w:val="af8"/>
            <w:color w:val="000000" w:themeColor="text1"/>
            <w:lang w:val="en-US"/>
          </w:rPr>
          <w:t>www</w:t>
        </w:r>
        <w:r w:rsidRPr="00F22D56">
          <w:rPr>
            <w:rStyle w:val="af8"/>
            <w:color w:val="000000" w:themeColor="text1"/>
          </w:rPr>
          <w:t>.</w:t>
        </w:r>
        <w:proofErr w:type="spellStart"/>
        <w:r w:rsidRPr="00F22D56">
          <w:rPr>
            <w:rStyle w:val="af8"/>
            <w:color w:val="000000" w:themeColor="text1"/>
            <w:lang w:val="en-US"/>
          </w:rPr>
          <w:t>jpo</w:t>
        </w:r>
        <w:proofErr w:type="spellEnd"/>
        <w:r w:rsidRPr="00F22D56">
          <w:rPr>
            <w:rStyle w:val="af8"/>
            <w:color w:val="000000" w:themeColor="text1"/>
          </w:rPr>
          <w:t>.</w:t>
        </w:r>
        <w:r w:rsidRPr="00F22D56">
          <w:rPr>
            <w:rStyle w:val="af8"/>
            <w:color w:val="000000" w:themeColor="text1"/>
            <w:lang w:val="en-US"/>
          </w:rPr>
          <w:t>go</w:t>
        </w:r>
        <w:r w:rsidRPr="00F22D56">
          <w:rPr>
            <w:rStyle w:val="af8"/>
            <w:color w:val="000000" w:themeColor="text1"/>
          </w:rPr>
          <w:t>.</w:t>
        </w:r>
        <w:proofErr w:type="spellStart"/>
        <w:r w:rsidRPr="00F22D56">
          <w:rPr>
            <w:rStyle w:val="af8"/>
            <w:color w:val="000000" w:themeColor="text1"/>
            <w:lang w:val="en-US"/>
          </w:rPr>
          <w:t>jp</w:t>
        </w:r>
        <w:proofErr w:type="spellEnd"/>
      </w:hyperlink>
    </w:p>
    <w:p w:rsidR="00EB15A9" w:rsidRPr="00EB15A9" w:rsidRDefault="00EB15A9" w:rsidP="000A48E3">
      <w:pPr>
        <w:autoSpaceDE w:val="0"/>
        <w:autoSpaceDN w:val="0"/>
        <w:adjustRightInd w:val="0"/>
        <w:ind w:firstLine="851"/>
        <w:rPr>
          <w:rStyle w:val="af8"/>
          <w:color w:val="000000" w:themeColor="text1"/>
        </w:rPr>
      </w:pPr>
      <w:r>
        <w:rPr>
          <w:rStyle w:val="af8"/>
          <w:color w:val="000000" w:themeColor="text1"/>
        </w:rPr>
        <w:t xml:space="preserve">Российские патенты </w:t>
      </w:r>
      <w:r w:rsidRPr="00EB15A9">
        <w:rPr>
          <w:rStyle w:val="af8"/>
          <w:color w:val="000000" w:themeColor="text1"/>
        </w:rPr>
        <w:t>www.fips.ru/</w:t>
      </w:r>
    </w:p>
    <w:p w:rsidR="000A48E3" w:rsidRPr="00260902" w:rsidRDefault="000A48E3" w:rsidP="00260902">
      <w:r>
        <w:rPr>
          <w:rStyle w:val="af8"/>
          <w:color w:val="000000" w:themeColor="text1"/>
        </w:rPr>
        <w:t>Задание для выполнения:</w:t>
      </w:r>
      <w:r w:rsidRPr="00E64476">
        <w:t xml:space="preserve"> </w:t>
      </w:r>
      <w:r w:rsidR="00260902" w:rsidRPr="00260902">
        <w:t>Интернет-сервис аутентификации</w:t>
      </w:r>
    </w:p>
    <w:tbl>
      <w:tblPr>
        <w:tblW w:w="9287" w:type="dxa"/>
        <w:jc w:val="center"/>
        <w:shd w:val="clear" w:color="auto" w:fill="FFFFFF"/>
        <w:tblCellMar>
          <w:left w:w="0" w:type="dxa"/>
          <w:right w:w="0" w:type="dxa"/>
        </w:tblCellMar>
        <w:tblLook w:val="04A0" w:firstRow="1" w:lastRow="0" w:firstColumn="1" w:lastColumn="0" w:noHBand="0" w:noVBand="1"/>
      </w:tblPr>
      <w:tblGrid>
        <w:gridCol w:w="3226"/>
        <w:gridCol w:w="6061"/>
      </w:tblGrid>
      <w:tr w:rsidR="000A48E3" w:rsidRPr="006D27A4" w:rsidTr="000A48E3">
        <w:trPr>
          <w:trHeight w:val="574"/>
          <w:jc w:val="center"/>
        </w:trPr>
        <w:tc>
          <w:tcPr>
            <w:tcW w:w="2570"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0A48E3" w:rsidRPr="006D27A4" w:rsidRDefault="000A48E3" w:rsidP="000A48E3">
            <w:pPr>
              <w:pStyle w:val="affffd"/>
              <w:rPr>
                <w:rFonts w:ascii="Times New Roman" w:eastAsia="Times New Roman" w:hAnsi="Times New Roman" w:cs="Times New Roman"/>
                <w:b/>
                <w:bCs/>
                <w:color w:val="000000"/>
                <w:sz w:val="28"/>
                <w:szCs w:val="28"/>
              </w:rPr>
            </w:pPr>
            <w:r w:rsidRPr="006D27A4">
              <w:rPr>
                <w:rFonts w:ascii="Times New Roman" w:eastAsia="Times New Roman" w:hAnsi="Times New Roman" w:cs="Times New Roman"/>
                <w:b/>
                <w:bCs/>
                <w:color w:val="000000"/>
                <w:sz w:val="28"/>
                <w:szCs w:val="28"/>
              </w:rPr>
              <w:t>Классы МПК:</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EB15A9" w:rsidRPr="00260902" w:rsidRDefault="00260902" w:rsidP="00582C53">
            <w:pPr>
              <w:ind w:firstLine="0"/>
            </w:pPr>
            <w:hyperlink r:id="rId103" w:tgtFrame="_blank" w:tooltip="Ссылка на описание класса МПК (открывается в отдельном окне)" w:history="1">
              <w:r w:rsidR="00EB15A9" w:rsidRPr="00260902">
                <w:rPr>
                  <w:rStyle w:val="af8"/>
                  <w:bCs/>
                  <w:iCs/>
                </w:rPr>
                <w:t>G06F 15/173 </w:t>
              </w:r>
              <w:r w:rsidR="00EB15A9" w:rsidRPr="00260902">
                <w:rPr>
                  <w:rStyle w:val="af8"/>
                </w:rPr>
                <w:t>(2006.01)</w:t>
              </w:r>
            </w:hyperlink>
            <w:r w:rsidR="00582C53" w:rsidRPr="00582C53">
              <w:rPr>
                <w:rStyle w:val="af8"/>
              </w:rPr>
              <w:t xml:space="preserve"> ,</w:t>
            </w:r>
            <w:hyperlink r:id="rId104" w:tgtFrame="_blank" w:tooltip="Ссылка на описание класса МПК (открывается в отдельном окне)" w:history="1">
              <w:r w:rsidR="00EB15A9" w:rsidRPr="00260902">
                <w:rPr>
                  <w:rStyle w:val="af8"/>
                  <w:bCs/>
                  <w:iCs/>
                </w:rPr>
                <w:t>H04B 7/00 </w:t>
              </w:r>
              <w:r w:rsidR="00EB15A9" w:rsidRPr="00260902">
                <w:rPr>
                  <w:rStyle w:val="af8"/>
                </w:rPr>
                <w:t>(2006.01)</w:t>
              </w:r>
            </w:hyperlink>
          </w:p>
          <w:p w:rsidR="000A48E3" w:rsidRPr="00EB15A9" w:rsidRDefault="00EB15A9" w:rsidP="00582C53">
            <w:pPr>
              <w:ind w:firstLine="0"/>
            </w:pPr>
            <w:r w:rsidRPr="00EB15A9">
              <w:rPr>
                <w:bCs/>
              </w:rPr>
              <w:t>АУТЕНТИФИКАЦИЯ В СИСТЕМЕ СВЯЗИ</w:t>
            </w:r>
          </w:p>
        </w:tc>
      </w:tr>
      <w:tr w:rsidR="000A48E3" w:rsidRPr="0097471F" w:rsidTr="000A48E3">
        <w:trPr>
          <w:trHeight w:val="281"/>
          <w:jc w:val="center"/>
        </w:trPr>
        <w:tc>
          <w:tcPr>
            <w:tcW w:w="2570"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0A48E3" w:rsidRPr="006D27A4" w:rsidRDefault="000A48E3" w:rsidP="000A48E3">
            <w:pPr>
              <w:pStyle w:val="affffd"/>
              <w:rPr>
                <w:rFonts w:ascii="Times New Roman" w:eastAsia="Times New Roman" w:hAnsi="Times New Roman" w:cs="Times New Roman"/>
                <w:b/>
                <w:bCs/>
                <w:color w:val="000000"/>
                <w:sz w:val="28"/>
                <w:szCs w:val="28"/>
              </w:rPr>
            </w:pPr>
            <w:r w:rsidRPr="006D27A4">
              <w:rPr>
                <w:rFonts w:ascii="Times New Roman" w:eastAsia="Times New Roman" w:hAnsi="Times New Roman" w:cs="Times New Roman"/>
                <w:b/>
                <w:bCs/>
                <w:color w:val="000000"/>
                <w:sz w:val="28"/>
                <w:szCs w:val="28"/>
              </w:rPr>
              <w:t>Автор(ы):</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0A48E3" w:rsidRPr="00EB15A9" w:rsidRDefault="00EB15A9" w:rsidP="000A48E3">
            <w:pPr>
              <w:pStyle w:val="affffd"/>
              <w:rPr>
                <w:rFonts w:ascii="Times New Roman" w:eastAsia="Times New Roman" w:hAnsi="Times New Roman" w:cs="Times New Roman"/>
                <w:color w:val="000000"/>
                <w:sz w:val="28"/>
                <w:szCs w:val="28"/>
              </w:rPr>
            </w:pPr>
            <w:r w:rsidRPr="00EB15A9">
              <w:rPr>
                <w:rFonts w:ascii="Times New Roman" w:hAnsi="Times New Roman" w:cs="Times New Roman"/>
                <w:bCs/>
                <w:color w:val="000000" w:themeColor="text1"/>
                <w:sz w:val="28"/>
                <w:szCs w:val="28"/>
              </w:rPr>
              <w:t xml:space="preserve">ХСУ </w:t>
            </w:r>
            <w:proofErr w:type="spellStart"/>
            <w:r w:rsidRPr="00EB15A9">
              <w:rPr>
                <w:rFonts w:ascii="Times New Roman" w:hAnsi="Times New Roman" w:cs="Times New Roman"/>
                <w:bCs/>
                <w:color w:val="000000" w:themeColor="text1"/>
                <w:sz w:val="28"/>
                <w:szCs w:val="28"/>
              </w:rPr>
              <w:t>Рэймонд</w:t>
            </w:r>
            <w:proofErr w:type="spellEnd"/>
            <w:r w:rsidRPr="00EB15A9">
              <w:rPr>
                <w:rFonts w:ascii="Times New Roman" w:hAnsi="Times New Roman" w:cs="Times New Roman"/>
                <w:bCs/>
                <w:color w:val="000000" w:themeColor="text1"/>
                <w:sz w:val="28"/>
                <w:szCs w:val="28"/>
              </w:rPr>
              <w:t xml:space="preserve"> Т.</w:t>
            </w:r>
          </w:p>
        </w:tc>
      </w:tr>
      <w:tr w:rsidR="000A48E3" w:rsidRPr="006D27A4" w:rsidTr="000A48E3">
        <w:trPr>
          <w:trHeight w:val="292"/>
          <w:jc w:val="center"/>
        </w:trPr>
        <w:tc>
          <w:tcPr>
            <w:tcW w:w="2570"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0A48E3" w:rsidRPr="006D27A4" w:rsidRDefault="000A48E3" w:rsidP="000A48E3">
            <w:pPr>
              <w:pStyle w:val="affffd"/>
              <w:rPr>
                <w:rFonts w:ascii="Times New Roman" w:eastAsia="Times New Roman" w:hAnsi="Times New Roman" w:cs="Times New Roman"/>
                <w:b/>
                <w:bCs/>
                <w:color w:val="000000"/>
                <w:sz w:val="28"/>
                <w:szCs w:val="28"/>
              </w:rPr>
            </w:pPr>
            <w:r w:rsidRPr="006D27A4">
              <w:rPr>
                <w:rFonts w:ascii="Times New Roman" w:eastAsia="Times New Roman" w:hAnsi="Times New Roman" w:cs="Times New Roman"/>
                <w:b/>
                <w:bCs/>
                <w:color w:val="000000"/>
                <w:sz w:val="28"/>
                <w:szCs w:val="28"/>
              </w:rPr>
              <w:t>Патентообладатель(и):</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0A48E3" w:rsidRPr="00EB15A9" w:rsidRDefault="00EB15A9" w:rsidP="000A48E3">
            <w:pPr>
              <w:pStyle w:val="affffd"/>
              <w:rPr>
                <w:rFonts w:ascii="Times New Roman" w:eastAsia="Times New Roman" w:hAnsi="Times New Roman" w:cs="Times New Roman"/>
                <w:color w:val="000000"/>
                <w:sz w:val="28"/>
                <w:szCs w:val="28"/>
                <w:lang w:val="en-US"/>
              </w:rPr>
            </w:pPr>
            <w:r w:rsidRPr="00EB15A9">
              <w:rPr>
                <w:rFonts w:ascii="Times New Roman" w:eastAsia="Times New Roman" w:hAnsi="Times New Roman" w:cs="Times New Roman"/>
                <w:bCs/>
                <w:color w:val="000000"/>
                <w:sz w:val="28"/>
                <w:szCs w:val="28"/>
              </w:rPr>
              <w:t>КВЭЛКОММ ИНКОРПОРЕЙТЕД (US)</w:t>
            </w:r>
          </w:p>
        </w:tc>
      </w:tr>
      <w:tr w:rsidR="000A48E3" w:rsidRPr="006D27A4" w:rsidTr="000A48E3">
        <w:trPr>
          <w:trHeight w:val="867"/>
          <w:jc w:val="center"/>
        </w:trPr>
        <w:tc>
          <w:tcPr>
            <w:tcW w:w="2570" w:type="dxa"/>
            <w:tcBorders>
              <w:top w:val="nil"/>
              <w:left w:val="nil"/>
              <w:bottom w:val="nil"/>
              <w:right w:val="single" w:sz="6" w:space="0" w:color="CCCCCC"/>
            </w:tcBorders>
            <w:shd w:val="clear" w:color="auto" w:fill="FFFFFF"/>
            <w:tcMar>
              <w:top w:w="45" w:type="dxa"/>
              <w:left w:w="150" w:type="dxa"/>
              <w:bottom w:w="45" w:type="dxa"/>
              <w:right w:w="150" w:type="dxa"/>
            </w:tcMar>
            <w:hideMark/>
          </w:tcPr>
          <w:p w:rsidR="000A48E3" w:rsidRPr="006D27A4" w:rsidRDefault="000A48E3" w:rsidP="000A48E3">
            <w:pPr>
              <w:pStyle w:val="affffd"/>
              <w:rPr>
                <w:rFonts w:ascii="Times New Roman" w:eastAsia="Times New Roman" w:hAnsi="Times New Roman" w:cs="Times New Roman"/>
                <w:b/>
                <w:bCs/>
                <w:color w:val="000000"/>
                <w:sz w:val="28"/>
                <w:szCs w:val="28"/>
              </w:rPr>
            </w:pPr>
            <w:r w:rsidRPr="006D27A4">
              <w:rPr>
                <w:rFonts w:ascii="Times New Roman" w:eastAsia="Times New Roman" w:hAnsi="Times New Roman" w:cs="Times New Roman"/>
                <w:b/>
                <w:bCs/>
                <w:color w:val="000000"/>
                <w:sz w:val="28"/>
                <w:szCs w:val="28"/>
              </w:rPr>
              <w:t>Приоритеты:</w:t>
            </w:r>
          </w:p>
        </w:tc>
        <w:tc>
          <w:tcPr>
            <w:tcW w:w="0" w:type="auto"/>
            <w:tcBorders>
              <w:top w:val="nil"/>
              <w:left w:val="nil"/>
              <w:bottom w:val="nil"/>
              <w:right w:val="nil"/>
            </w:tcBorders>
            <w:shd w:val="clear" w:color="auto" w:fill="FFFFFF"/>
            <w:tcMar>
              <w:top w:w="45" w:type="dxa"/>
              <w:left w:w="150" w:type="dxa"/>
              <w:bottom w:w="45" w:type="dxa"/>
              <w:right w:w="75" w:type="dxa"/>
            </w:tcMar>
            <w:hideMark/>
          </w:tcPr>
          <w:p w:rsidR="000A48E3" w:rsidRPr="006D27A4" w:rsidRDefault="000A48E3" w:rsidP="000A48E3">
            <w:pPr>
              <w:pStyle w:val="affffd"/>
              <w:rPr>
                <w:rFonts w:ascii="Times New Roman" w:eastAsia="Times New Roman" w:hAnsi="Times New Roman" w:cs="Times New Roman"/>
                <w:color w:val="000000"/>
                <w:sz w:val="28"/>
                <w:szCs w:val="28"/>
              </w:rPr>
            </w:pPr>
            <w:r w:rsidRPr="006D27A4">
              <w:rPr>
                <w:rFonts w:ascii="Times New Roman" w:eastAsia="Times New Roman" w:hAnsi="Times New Roman" w:cs="Times New Roman"/>
                <w:color w:val="000000"/>
                <w:sz w:val="28"/>
                <w:szCs w:val="28"/>
              </w:rPr>
              <w:t>подача заявки:</w:t>
            </w:r>
            <w:r w:rsidRPr="006D27A4">
              <w:rPr>
                <w:rFonts w:ascii="Times New Roman" w:eastAsia="Times New Roman" w:hAnsi="Times New Roman" w:cs="Times New Roman"/>
                <w:color w:val="000000"/>
                <w:sz w:val="28"/>
                <w:szCs w:val="28"/>
              </w:rPr>
              <w:br/>
            </w:r>
            <w:r w:rsidR="00EB15A9" w:rsidRPr="00EB15A9">
              <w:rPr>
                <w:rFonts w:ascii="Times New Roman" w:eastAsia="Times New Roman" w:hAnsi="Times New Roman" w:cs="Times New Roman"/>
                <w:bCs/>
                <w:color w:val="000000"/>
                <w:sz w:val="28"/>
                <w:szCs w:val="28"/>
              </w:rPr>
              <w:t>20.06.2003</w:t>
            </w:r>
          </w:p>
          <w:p w:rsidR="000A48E3" w:rsidRPr="006D27A4" w:rsidRDefault="000A48E3" w:rsidP="00EB15A9">
            <w:pPr>
              <w:pStyle w:val="affffd"/>
              <w:rPr>
                <w:rFonts w:ascii="Times New Roman" w:eastAsia="Times New Roman" w:hAnsi="Times New Roman" w:cs="Times New Roman"/>
                <w:color w:val="000000"/>
                <w:sz w:val="28"/>
                <w:szCs w:val="28"/>
              </w:rPr>
            </w:pPr>
            <w:r w:rsidRPr="006D27A4">
              <w:rPr>
                <w:rFonts w:ascii="Times New Roman" w:eastAsia="Times New Roman" w:hAnsi="Times New Roman" w:cs="Times New Roman"/>
                <w:color w:val="000000"/>
                <w:sz w:val="28"/>
                <w:szCs w:val="28"/>
              </w:rPr>
              <w:t xml:space="preserve">публикация патента: </w:t>
            </w:r>
            <w:r w:rsidR="00EB15A9" w:rsidRPr="00EB15A9">
              <w:rPr>
                <w:rFonts w:ascii="Times New Roman" w:eastAsia="Times New Roman" w:hAnsi="Times New Roman" w:cs="Times New Roman"/>
                <w:bCs/>
                <w:color w:val="000000"/>
                <w:sz w:val="28"/>
                <w:szCs w:val="28"/>
              </w:rPr>
              <w:t>31.12.2003</w:t>
            </w:r>
          </w:p>
        </w:tc>
      </w:tr>
    </w:tbl>
    <w:p w:rsidR="000A48E3" w:rsidRDefault="00EB15A9" w:rsidP="00EB15A9">
      <w:pPr>
        <w:autoSpaceDE w:val="0"/>
        <w:autoSpaceDN w:val="0"/>
        <w:adjustRightInd w:val="0"/>
        <w:ind w:firstLine="851"/>
        <w:rPr>
          <w:color w:val="262626"/>
          <w:spacing w:val="6"/>
          <w:shd w:val="clear" w:color="auto" w:fill="FFFFFF"/>
        </w:rPr>
      </w:pPr>
      <w:bookmarkStart w:id="28" w:name="_GoBack"/>
      <w:r>
        <w:rPr>
          <w:noProof/>
        </w:rPr>
        <w:lastRenderedPageBreak/>
        <w:drawing>
          <wp:anchor distT="0" distB="0" distL="114300" distR="114300" simplePos="0" relativeHeight="251703296" behindDoc="0" locked="0" layoutInCell="1" allowOverlap="1">
            <wp:simplePos x="0" y="0"/>
            <wp:positionH relativeFrom="column">
              <wp:posOffset>1086485</wp:posOffset>
            </wp:positionH>
            <wp:positionV relativeFrom="paragraph">
              <wp:posOffset>1047750</wp:posOffset>
            </wp:positionV>
            <wp:extent cx="4467225" cy="2947035"/>
            <wp:effectExtent l="0" t="0" r="9525" b="5715"/>
            <wp:wrapTopAndBottom/>
            <wp:docPr id="32" name="Рисунок 32" descr="G:\ИНСТИТУТ\лабы\2 курс\ОЗИ\00000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ИНСТИТУТ\лабы\2 курс\ОЗИ\00000001.tif"/>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467225" cy="29470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8"/>
      <w:r w:rsidR="000A48E3" w:rsidRPr="00A42A79">
        <w:rPr>
          <w:rFonts w:eastAsiaTheme="minorHAnsi"/>
          <w:lang w:eastAsia="en-US"/>
        </w:rPr>
        <w:t xml:space="preserve"> </w:t>
      </w:r>
      <w:r>
        <w:rPr>
          <w:color w:val="262626"/>
          <w:spacing w:val="6"/>
          <w:shd w:val="clear" w:color="auto" w:fill="FFFFFF"/>
        </w:rPr>
        <w:t xml:space="preserve">Изобретение относится к аутентификации в системе связи. Предложены способ и устройство для обеспечения шифрования речи при сотовой аутентификации в формате расширяемого протокола аутентификации. Техническим результатом является обеспечение обычного формата для аутентификации и настройки. 8 н. и 3 </w:t>
      </w:r>
      <w:proofErr w:type="spellStart"/>
      <w:r>
        <w:rPr>
          <w:color w:val="262626"/>
          <w:spacing w:val="6"/>
          <w:shd w:val="clear" w:color="auto" w:fill="FFFFFF"/>
        </w:rPr>
        <w:t>з.п</w:t>
      </w:r>
      <w:proofErr w:type="spellEnd"/>
      <w:r>
        <w:rPr>
          <w:color w:val="262626"/>
          <w:spacing w:val="6"/>
          <w:shd w:val="clear" w:color="auto" w:fill="FFFFFF"/>
        </w:rPr>
        <w:t>. ф-</w:t>
      </w:r>
      <w:proofErr w:type="spellStart"/>
      <w:r>
        <w:rPr>
          <w:color w:val="262626"/>
          <w:spacing w:val="6"/>
          <w:shd w:val="clear" w:color="auto" w:fill="FFFFFF"/>
        </w:rPr>
        <w:t>лы</w:t>
      </w:r>
      <w:proofErr w:type="spellEnd"/>
      <w:r>
        <w:rPr>
          <w:color w:val="262626"/>
          <w:spacing w:val="6"/>
          <w:shd w:val="clear" w:color="auto" w:fill="FFFFFF"/>
        </w:rPr>
        <w:t xml:space="preserve">, 8 ил. </w:t>
      </w:r>
    </w:p>
    <w:p w:rsidR="00260902" w:rsidRDefault="00260902" w:rsidP="00EB15A9">
      <w:pPr>
        <w:autoSpaceDE w:val="0"/>
        <w:autoSpaceDN w:val="0"/>
        <w:adjustRightInd w:val="0"/>
        <w:ind w:firstLine="851"/>
        <w:rPr>
          <w:color w:val="262626"/>
          <w:spacing w:val="6"/>
          <w:shd w:val="clear" w:color="auto" w:fill="FFFFFF"/>
        </w:rPr>
      </w:pPr>
    </w:p>
    <w:p w:rsidR="00260902" w:rsidRDefault="00260902" w:rsidP="00EB15A9">
      <w:pPr>
        <w:autoSpaceDE w:val="0"/>
        <w:autoSpaceDN w:val="0"/>
        <w:adjustRightInd w:val="0"/>
        <w:ind w:firstLine="851"/>
        <w:rPr>
          <w:lang w:eastAsia="en-US"/>
        </w:rPr>
      </w:pPr>
    </w:p>
    <w:tbl>
      <w:tblPr>
        <w:tblW w:w="9516" w:type="dxa"/>
        <w:jc w:val="center"/>
        <w:shd w:val="clear" w:color="auto" w:fill="FFFFFF"/>
        <w:tblCellMar>
          <w:left w:w="0" w:type="dxa"/>
          <w:right w:w="0" w:type="dxa"/>
        </w:tblCellMar>
        <w:tblLook w:val="04A0" w:firstRow="1" w:lastRow="0" w:firstColumn="1" w:lastColumn="0" w:noHBand="0" w:noVBand="1"/>
      </w:tblPr>
      <w:tblGrid>
        <w:gridCol w:w="3226"/>
        <w:gridCol w:w="6290"/>
      </w:tblGrid>
      <w:tr w:rsidR="000A48E3" w:rsidRPr="0097471F" w:rsidTr="000A48E3">
        <w:trPr>
          <w:trHeight w:val="779"/>
          <w:jc w:val="center"/>
        </w:trPr>
        <w:tc>
          <w:tcPr>
            <w:tcW w:w="2634"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0A48E3" w:rsidRPr="006D27A4" w:rsidRDefault="000A48E3" w:rsidP="000A48E3">
            <w:pPr>
              <w:pStyle w:val="affffd"/>
              <w:rPr>
                <w:rFonts w:ascii="Times New Roman" w:eastAsia="Times New Roman" w:hAnsi="Times New Roman" w:cs="Times New Roman"/>
                <w:b/>
                <w:bCs/>
                <w:color w:val="000000"/>
                <w:sz w:val="28"/>
                <w:szCs w:val="28"/>
              </w:rPr>
            </w:pPr>
            <w:r w:rsidRPr="006D27A4">
              <w:rPr>
                <w:rFonts w:ascii="Times New Roman" w:eastAsia="Times New Roman" w:hAnsi="Times New Roman" w:cs="Times New Roman"/>
                <w:b/>
                <w:bCs/>
                <w:color w:val="000000"/>
                <w:sz w:val="28"/>
                <w:szCs w:val="28"/>
              </w:rPr>
              <w:t>Классы МПК:</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0A48E3" w:rsidRPr="00B51979" w:rsidRDefault="000A48E3" w:rsidP="00260902">
            <w:pPr>
              <w:ind w:firstLine="0"/>
              <w:rPr>
                <w:rFonts w:asciiTheme="majorHAnsi" w:eastAsiaTheme="majorEastAsia" w:hAnsiTheme="majorHAnsi" w:cstheme="majorBidi"/>
              </w:rPr>
            </w:pPr>
            <w:r w:rsidRPr="00B51979">
              <w:rPr>
                <w:color w:val="000000"/>
                <w:lang w:val="en-US"/>
              </w:rPr>
              <w:t>G</w:t>
            </w:r>
            <w:r w:rsidRPr="00B51979">
              <w:rPr>
                <w:color w:val="000000"/>
              </w:rPr>
              <w:t>06</w:t>
            </w:r>
            <w:r w:rsidRPr="00B51979">
              <w:rPr>
                <w:color w:val="000000"/>
                <w:lang w:val="en-US"/>
              </w:rPr>
              <w:t>F</w:t>
            </w:r>
            <w:r w:rsidRPr="00B51979">
              <w:rPr>
                <w:color w:val="000000"/>
              </w:rPr>
              <w:t xml:space="preserve"> 19/00, </w:t>
            </w:r>
            <w:r w:rsidRPr="00B51979">
              <w:rPr>
                <w:color w:val="000000"/>
                <w:lang w:val="en-US"/>
              </w:rPr>
              <w:t>G</w:t>
            </w:r>
            <w:r w:rsidRPr="00B51979">
              <w:rPr>
                <w:color w:val="000000"/>
              </w:rPr>
              <w:t>06</w:t>
            </w:r>
            <w:r w:rsidRPr="00B51979">
              <w:rPr>
                <w:color w:val="000000"/>
                <w:lang w:val="en-US"/>
              </w:rPr>
              <w:t>F</w:t>
            </w:r>
            <w:r w:rsidRPr="00B51979">
              <w:rPr>
                <w:color w:val="000000"/>
              </w:rPr>
              <w:t xml:space="preserve"> 17/60, </w:t>
            </w:r>
            <w:r w:rsidRPr="00B51979">
              <w:rPr>
                <w:color w:val="000000"/>
                <w:lang w:val="en-US"/>
              </w:rPr>
              <w:t>G</w:t>
            </w:r>
            <w:r w:rsidRPr="00B51979">
              <w:rPr>
                <w:color w:val="000000"/>
              </w:rPr>
              <w:t>07</w:t>
            </w:r>
            <w:r w:rsidRPr="00B51979">
              <w:rPr>
                <w:color w:val="000000"/>
                <w:lang w:val="en-US"/>
              </w:rPr>
              <w:t>F</w:t>
            </w:r>
            <w:r w:rsidRPr="00B51979">
              <w:rPr>
                <w:color w:val="000000"/>
              </w:rPr>
              <w:t xml:space="preserve"> 19/00 </w:t>
            </w:r>
            <w:r w:rsidRPr="00B51979">
              <w:t>Система проведения безналичного расчета</w:t>
            </w:r>
          </w:p>
        </w:tc>
      </w:tr>
      <w:tr w:rsidR="000A48E3" w:rsidRPr="0097471F" w:rsidTr="000A48E3">
        <w:trPr>
          <w:trHeight w:val="382"/>
          <w:jc w:val="center"/>
        </w:trPr>
        <w:tc>
          <w:tcPr>
            <w:tcW w:w="2634"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0A48E3" w:rsidRPr="006D27A4" w:rsidRDefault="000A48E3" w:rsidP="000A48E3">
            <w:pPr>
              <w:pStyle w:val="affffd"/>
              <w:rPr>
                <w:rFonts w:ascii="Times New Roman" w:eastAsia="Times New Roman" w:hAnsi="Times New Roman" w:cs="Times New Roman"/>
                <w:b/>
                <w:bCs/>
                <w:color w:val="000000"/>
                <w:sz w:val="28"/>
                <w:szCs w:val="28"/>
              </w:rPr>
            </w:pPr>
            <w:r w:rsidRPr="006D27A4">
              <w:rPr>
                <w:rFonts w:ascii="Times New Roman" w:eastAsia="Times New Roman" w:hAnsi="Times New Roman" w:cs="Times New Roman"/>
                <w:b/>
                <w:bCs/>
                <w:color w:val="000000"/>
                <w:sz w:val="28"/>
                <w:szCs w:val="28"/>
              </w:rPr>
              <w:t>Автор(ы):</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0A48E3" w:rsidRPr="0097471F" w:rsidRDefault="000A48E3" w:rsidP="000A48E3">
            <w:pPr>
              <w:pStyle w:val="affffd"/>
              <w:rPr>
                <w:rFonts w:ascii="Times New Roman" w:eastAsia="Times New Roman" w:hAnsi="Times New Roman" w:cs="Times New Roman"/>
                <w:color w:val="000000"/>
                <w:sz w:val="28"/>
                <w:szCs w:val="28"/>
              </w:rPr>
            </w:pPr>
            <w:r>
              <w:rPr>
                <w:rFonts w:ascii="Times New Roman" w:hAnsi="Times New Roman" w:cs="Times New Roman"/>
                <w:color w:val="000000" w:themeColor="text1"/>
                <w:sz w:val="28"/>
                <w:szCs w:val="28"/>
              </w:rPr>
              <w:t>Тюменцев Павел Дмитриевич</w:t>
            </w:r>
          </w:p>
        </w:tc>
      </w:tr>
      <w:tr w:rsidR="000A48E3" w:rsidRPr="00A42A79" w:rsidTr="000A48E3">
        <w:trPr>
          <w:trHeight w:val="397"/>
          <w:jc w:val="center"/>
        </w:trPr>
        <w:tc>
          <w:tcPr>
            <w:tcW w:w="2634"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0A48E3" w:rsidRPr="006D27A4" w:rsidRDefault="000A48E3" w:rsidP="000A48E3">
            <w:pPr>
              <w:pStyle w:val="affffd"/>
              <w:rPr>
                <w:rFonts w:ascii="Times New Roman" w:eastAsia="Times New Roman" w:hAnsi="Times New Roman" w:cs="Times New Roman"/>
                <w:b/>
                <w:bCs/>
                <w:color w:val="000000"/>
                <w:sz w:val="28"/>
                <w:szCs w:val="28"/>
              </w:rPr>
            </w:pPr>
            <w:r w:rsidRPr="006D27A4">
              <w:rPr>
                <w:rFonts w:ascii="Times New Roman" w:eastAsia="Times New Roman" w:hAnsi="Times New Roman" w:cs="Times New Roman"/>
                <w:b/>
                <w:bCs/>
                <w:color w:val="000000"/>
                <w:sz w:val="28"/>
                <w:szCs w:val="28"/>
              </w:rPr>
              <w:t>Патентообладатель(и):</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0A48E3" w:rsidRPr="00A42A79" w:rsidRDefault="000A48E3" w:rsidP="000A48E3">
            <w:pPr>
              <w:pStyle w:val="affffd"/>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Тюменцев Павел Дмитриевич</w:t>
            </w:r>
          </w:p>
        </w:tc>
      </w:tr>
      <w:tr w:rsidR="000A48E3" w:rsidRPr="006D27A4" w:rsidTr="000A48E3">
        <w:trPr>
          <w:trHeight w:val="1176"/>
          <w:jc w:val="center"/>
        </w:trPr>
        <w:tc>
          <w:tcPr>
            <w:tcW w:w="2634" w:type="dxa"/>
            <w:tcBorders>
              <w:top w:val="nil"/>
              <w:left w:val="nil"/>
              <w:bottom w:val="nil"/>
              <w:right w:val="single" w:sz="6" w:space="0" w:color="CCCCCC"/>
            </w:tcBorders>
            <w:shd w:val="clear" w:color="auto" w:fill="FFFFFF"/>
            <w:tcMar>
              <w:top w:w="45" w:type="dxa"/>
              <w:left w:w="150" w:type="dxa"/>
              <w:bottom w:w="45" w:type="dxa"/>
              <w:right w:w="150" w:type="dxa"/>
            </w:tcMar>
            <w:hideMark/>
          </w:tcPr>
          <w:p w:rsidR="000A48E3" w:rsidRPr="006D27A4" w:rsidRDefault="000A48E3" w:rsidP="000A48E3">
            <w:pPr>
              <w:pStyle w:val="affffd"/>
              <w:rPr>
                <w:rFonts w:ascii="Times New Roman" w:eastAsia="Times New Roman" w:hAnsi="Times New Roman" w:cs="Times New Roman"/>
                <w:b/>
                <w:bCs/>
                <w:color w:val="000000"/>
                <w:sz w:val="28"/>
                <w:szCs w:val="28"/>
              </w:rPr>
            </w:pPr>
            <w:r w:rsidRPr="006D27A4">
              <w:rPr>
                <w:rFonts w:ascii="Times New Roman" w:eastAsia="Times New Roman" w:hAnsi="Times New Roman" w:cs="Times New Roman"/>
                <w:b/>
                <w:bCs/>
                <w:color w:val="000000"/>
                <w:sz w:val="28"/>
                <w:szCs w:val="28"/>
              </w:rPr>
              <w:t>Приоритеты:</w:t>
            </w:r>
          </w:p>
        </w:tc>
        <w:tc>
          <w:tcPr>
            <w:tcW w:w="0" w:type="auto"/>
            <w:tcBorders>
              <w:top w:val="nil"/>
              <w:left w:val="nil"/>
              <w:bottom w:val="nil"/>
              <w:right w:val="nil"/>
            </w:tcBorders>
            <w:shd w:val="clear" w:color="auto" w:fill="FFFFFF"/>
            <w:tcMar>
              <w:top w:w="45" w:type="dxa"/>
              <w:left w:w="150" w:type="dxa"/>
              <w:bottom w:w="45" w:type="dxa"/>
              <w:right w:w="75" w:type="dxa"/>
            </w:tcMar>
            <w:hideMark/>
          </w:tcPr>
          <w:p w:rsidR="000A48E3" w:rsidRPr="006D27A4" w:rsidRDefault="000A48E3" w:rsidP="000A48E3">
            <w:pPr>
              <w:pStyle w:val="affffd"/>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подача заявки:</w:t>
            </w:r>
            <w:r>
              <w:rPr>
                <w:rFonts w:ascii="Times New Roman" w:eastAsia="Times New Roman" w:hAnsi="Times New Roman" w:cs="Times New Roman"/>
                <w:color w:val="000000"/>
                <w:sz w:val="28"/>
                <w:szCs w:val="28"/>
              </w:rPr>
              <w:br/>
              <w:t>2002-11-29</w:t>
            </w:r>
          </w:p>
          <w:p w:rsidR="000A48E3" w:rsidRPr="006D27A4" w:rsidRDefault="000A48E3" w:rsidP="000A48E3">
            <w:pPr>
              <w:pStyle w:val="affffd"/>
              <w:rPr>
                <w:rFonts w:ascii="Times New Roman" w:eastAsia="Times New Roman" w:hAnsi="Times New Roman" w:cs="Times New Roman"/>
                <w:color w:val="000000"/>
                <w:sz w:val="28"/>
                <w:szCs w:val="28"/>
              </w:rPr>
            </w:pPr>
            <w:r w:rsidRPr="006D27A4">
              <w:rPr>
                <w:rFonts w:ascii="Times New Roman" w:eastAsia="Times New Roman" w:hAnsi="Times New Roman" w:cs="Times New Roman"/>
                <w:color w:val="000000"/>
                <w:sz w:val="28"/>
                <w:szCs w:val="28"/>
              </w:rPr>
              <w:t xml:space="preserve">публикация патента: </w:t>
            </w:r>
            <w:r>
              <w:rPr>
                <w:rFonts w:ascii="Times New Roman" w:eastAsia="Times New Roman" w:hAnsi="Times New Roman" w:cs="Times New Roman"/>
                <w:color w:val="000000"/>
                <w:sz w:val="28"/>
                <w:szCs w:val="28"/>
              </w:rPr>
              <w:t>30-06-2003</w:t>
            </w:r>
          </w:p>
        </w:tc>
      </w:tr>
    </w:tbl>
    <w:p w:rsidR="000A48E3" w:rsidRDefault="000A48E3" w:rsidP="000A48E3">
      <w:pPr>
        <w:autoSpaceDE w:val="0"/>
        <w:autoSpaceDN w:val="0"/>
        <w:adjustRightInd w:val="0"/>
        <w:ind w:firstLine="851"/>
        <w:rPr>
          <w:rFonts w:eastAsiaTheme="minorHAnsi"/>
          <w:lang w:eastAsia="en-US"/>
        </w:rPr>
      </w:pPr>
      <w:r w:rsidRPr="00A42A79">
        <w:rPr>
          <w:rFonts w:eastAsiaTheme="minorHAnsi"/>
          <w:lang w:eastAsia="en-US"/>
        </w:rPr>
        <w:t>Система для проведения безналичного расчета, включающая взаимодействующие</w:t>
      </w:r>
      <w:r>
        <w:rPr>
          <w:rFonts w:eastAsiaTheme="minorHAnsi"/>
          <w:lang w:eastAsia="en-US"/>
        </w:rPr>
        <w:t xml:space="preserve"> </w:t>
      </w:r>
      <w:r w:rsidRPr="00A42A79">
        <w:rPr>
          <w:rFonts w:eastAsiaTheme="minorHAnsi"/>
          <w:lang w:eastAsia="en-US"/>
        </w:rPr>
        <w:t>посредством сети связи, по меньшей мере, одно персональное мобильное средство связи</w:t>
      </w:r>
      <w:r>
        <w:rPr>
          <w:rFonts w:eastAsiaTheme="minorHAnsi"/>
          <w:lang w:eastAsia="en-US"/>
        </w:rPr>
        <w:t xml:space="preserve"> </w:t>
      </w:r>
      <w:r w:rsidRPr="00A42A79">
        <w:rPr>
          <w:rFonts w:eastAsiaTheme="minorHAnsi"/>
          <w:lang w:eastAsia="en-US"/>
        </w:rPr>
        <w:t>покупателя, средство для генерирования запроса на обслуживание, центр идентификации</w:t>
      </w:r>
      <w:r>
        <w:rPr>
          <w:rFonts w:eastAsiaTheme="minorHAnsi"/>
          <w:lang w:eastAsia="en-US"/>
        </w:rPr>
        <w:t xml:space="preserve"> </w:t>
      </w:r>
      <w:r w:rsidRPr="00A42A79">
        <w:rPr>
          <w:rFonts w:eastAsiaTheme="minorHAnsi"/>
          <w:lang w:eastAsia="en-US"/>
        </w:rPr>
        <w:t>первичного кода абонента мобильной сети связи, осу</w:t>
      </w:r>
      <w:r>
        <w:rPr>
          <w:rFonts w:eastAsiaTheme="minorHAnsi"/>
          <w:lang w:eastAsia="en-US"/>
        </w:rPr>
        <w:t>ществляющий проверку аутентично</w:t>
      </w:r>
      <w:r w:rsidRPr="00A42A79">
        <w:rPr>
          <w:rFonts w:eastAsiaTheme="minorHAnsi"/>
          <w:lang w:eastAsia="en-US"/>
        </w:rPr>
        <w:t xml:space="preserve">сти запроса, процессинговый центр банка и процессинговый центр продавца, осуществляющие обработку запроса, </w:t>
      </w:r>
      <w:r w:rsidRPr="00720837">
        <w:rPr>
          <w:rFonts w:eastAsiaTheme="minorHAnsi"/>
          <w:bCs/>
          <w:lang w:eastAsia="en-US"/>
        </w:rPr>
        <w:t>отличающаяся</w:t>
      </w:r>
      <w:r w:rsidRPr="00A42A79">
        <w:rPr>
          <w:rFonts w:eastAsiaTheme="minorHAnsi"/>
          <w:b/>
          <w:bCs/>
          <w:lang w:eastAsia="en-US"/>
        </w:rPr>
        <w:t xml:space="preserve"> </w:t>
      </w:r>
      <w:r w:rsidRPr="00A42A79">
        <w:rPr>
          <w:rFonts w:eastAsiaTheme="minorHAnsi"/>
          <w:lang w:eastAsia="en-US"/>
        </w:rPr>
        <w:t>тем, что дополнительно содержит имитатор</w:t>
      </w:r>
      <w:r>
        <w:rPr>
          <w:rFonts w:eastAsiaTheme="minorHAnsi"/>
          <w:lang w:eastAsia="en-US"/>
        </w:rPr>
        <w:t xml:space="preserve"> </w:t>
      </w:r>
      <w:r w:rsidRPr="00A42A79">
        <w:rPr>
          <w:rFonts w:eastAsiaTheme="minorHAnsi"/>
          <w:lang w:eastAsia="en-US"/>
        </w:rPr>
        <w:t>личного кода покупателя и идентификатор личного кода покупателя, средство генерирования запроса на обслуживание выполнено в виде устройства ввода информации, связанного с персональным мобильным средством</w:t>
      </w:r>
      <w:r>
        <w:rPr>
          <w:rFonts w:eastAsiaTheme="minorHAnsi"/>
          <w:lang w:eastAsia="en-US"/>
        </w:rPr>
        <w:t xml:space="preserve"> связи покупателя, персональное </w:t>
      </w:r>
      <w:r w:rsidRPr="00A42A79">
        <w:rPr>
          <w:rFonts w:eastAsiaTheme="minorHAnsi"/>
          <w:lang w:eastAsia="en-US"/>
        </w:rPr>
        <w:t>мобильное</w:t>
      </w:r>
      <w:r>
        <w:rPr>
          <w:rFonts w:eastAsiaTheme="minorHAnsi"/>
          <w:lang w:eastAsia="en-US"/>
        </w:rPr>
        <w:t xml:space="preserve"> </w:t>
      </w:r>
      <w:r w:rsidRPr="00A42A79">
        <w:rPr>
          <w:rFonts w:eastAsiaTheme="minorHAnsi"/>
          <w:lang w:eastAsia="en-US"/>
        </w:rPr>
        <w:t>средство связи покупателя снабжено средством визуализации личного кода покупателя, а</w:t>
      </w:r>
      <w:r>
        <w:rPr>
          <w:rFonts w:eastAsiaTheme="minorHAnsi"/>
          <w:lang w:eastAsia="en-US"/>
        </w:rPr>
        <w:t xml:space="preserve"> </w:t>
      </w:r>
      <w:r w:rsidRPr="00A42A79">
        <w:rPr>
          <w:rFonts w:eastAsiaTheme="minorHAnsi"/>
          <w:lang w:eastAsia="en-US"/>
        </w:rPr>
        <w:t>процессинговый центр продавца снабжен соответствующим средством считывания и</w:t>
      </w:r>
      <w:r>
        <w:rPr>
          <w:rFonts w:eastAsiaTheme="minorHAnsi"/>
          <w:lang w:eastAsia="en-US"/>
        </w:rPr>
        <w:t xml:space="preserve"> </w:t>
      </w:r>
      <w:r w:rsidRPr="00A42A79">
        <w:rPr>
          <w:rFonts w:eastAsiaTheme="minorHAnsi"/>
          <w:lang w:eastAsia="en-US"/>
        </w:rPr>
        <w:t>идентификации личного кода покупателя и выполнен с возможностью обработки запроса</w:t>
      </w:r>
      <w:r>
        <w:rPr>
          <w:rFonts w:eastAsiaTheme="minorHAnsi"/>
          <w:lang w:eastAsia="en-US"/>
        </w:rPr>
        <w:t xml:space="preserve"> </w:t>
      </w:r>
      <w:r w:rsidRPr="00A42A79">
        <w:rPr>
          <w:rFonts w:eastAsiaTheme="minorHAnsi"/>
          <w:lang w:eastAsia="en-US"/>
        </w:rPr>
        <w:t xml:space="preserve">на обслуживание покупателя по результатам </w:t>
      </w:r>
      <w:r w:rsidRPr="00A42A79">
        <w:rPr>
          <w:rFonts w:eastAsiaTheme="minorHAnsi"/>
          <w:lang w:eastAsia="en-US"/>
        </w:rPr>
        <w:lastRenderedPageBreak/>
        <w:t>идентификации первичного кода абонента</w:t>
      </w:r>
      <w:r>
        <w:rPr>
          <w:rFonts w:eastAsiaTheme="minorHAnsi"/>
          <w:lang w:eastAsia="en-US"/>
        </w:rPr>
        <w:t xml:space="preserve"> </w:t>
      </w:r>
      <w:r w:rsidRPr="00A42A79">
        <w:rPr>
          <w:rFonts w:eastAsiaTheme="minorHAnsi"/>
          <w:lang w:eastAsia="en-US"/>
        </w:rPr>
        <w:t>мобильной сети связи и личного кода покупателя.</w:t>
      </w:r>
      <w:r>
        <w:rPr>
          <w:rFonts w:eastAsiaTheme="minorHAnsi"/>
          <w:lang w:eastAsia="en-US"/>
        </w:rPr>
        <w:t xml:space="preserve"> </w:t>
      </w:r>
      <w:r w:rsidRPr="00A42A79">
        <w:rPr>
          <w:rFonts w:eastAsiaTheme="minorHAnsi"/>
          <w:lang w:eastAsia="en-US"/>
        </w:rPr>
        <w:t xml:space="preserve">Система по п. 1, </w:t>
      </w:r>
      <w:r w:rsidRPr="00720837">
        <w:rPr>
          <w:rFonts w:eastAsiaTheme="minorHAnsi"/>
          <w:bCs/>
          <w:lang w:eastAsia="en-US"/>
        </w:rPr>
        <w:t>отличающаяся</w:t>
      </w:r>
      <w:r w:rsidRPr="00A42A79">
        <w:rPr>
          <w:rFonts w:eastAsiaTheme="minorHAnsi"/>
          <w:b/>
          <w:bCs/>
          <w:lang w:eastAsia="en-US"/>
        </w:rPr>
        <w:t xml:space="preserve"> </w:t>
      </w:r>
      <w:r w:rsidRPr="00A42A79">
        <w:rPr>
          <w:rFonts w:eastAsiaTheme="minorHAnsi"/>
          <w:lang w:eastAsia="en-US"/>
        </w:rPr>
        <w:t xml:space="preserve">тем, что имитатор личного кода покупателя выполнен в виде имитатора штрих-кода, предпочтительно кода EAN-13. Система по любому из </w:t>
      </w:r>
      <w:proofErr w:type="spellStart"/>
      <w:r w:rsidRPr="00A42A79">
        <w:rPr>
          <w:rFonts w:eastAsiaTheme="minorHAnsi"/>
          <w:lang w:eastAsia="en-US"/>
        </w:rPr>
        <w:t>пп</w:t>
      </w:r>
      <w:proofErr w:type="spellEnd"/>
      <w:r w:rsidRPr="00A42A79">
        <w:rPr>
          <w:rFonts w:eastAsiaTheme="minorHAnsi"/>
          <w:lang w:eastAsia="en-US"/>
        </w:rPr>
        <w:t xml:space="preserve">. 1, 2, </w:t>
      </w:r>
      <w:r w:rsidRPr="00720837">
        <w:rPr>
          <w:rFonts w:eastAsiaTheme="minorHAnsi"/>
          <w:bCs/>
          <w:lang w:eastAsia="en-US"/>
        </w:rPr>
        <w:t>отличающаяся</w:t>
      </w:r>
      <w:r w:rsidRPr="00A42A79">
        <w:rPr>
          <w:rFonts w:eastAsiaTheme="minorHAnsi"/>
          <w:b/>
          <w:bCs/>
          <w:lang w:eastAsia="en-US"/>
        </w:rPr>
        <w:t xml:space="preserve"> </w:t>
      </w:r>
      <w:r w:rsidRPr="00A42A79">
        <w:rPr>
          <w:rFonts w:eastAsiaTheme="minorHAnsi"/>
          <w:lang w:eastAsia="en-US"/>
        </w:rPr>
        <w:t>тем, что имитатор личного кода покупателя размещен в процессинговом центре банка.</w:t>
      </w:r>
    </w:p>
    <w:p w:rsidR="000A48E3" w:rsidRPr="00720837" w:rsidRDefault="000A48E3" w:rsidP="000A48E3">
      <w:pPr>
        <w:autoSpaceDE w:val="0"/>
        <w:autoSpaceDN w:val="0"/>
        <w:adjustRightInd w:val="0"/>
        <w:ind w:firstLine="851"/>
        <w:rPr>
          <w:rFonts w:eastAsiaTheme="minorHAnsi"/>
          <w:lang w:eastAsia="en-US"/>
        </w:rPr>
      </w:pPr>
      <w:r w:rsidRPr="00720837">
        <w:rPr>
          <w:rFonts w:eastAsiaTheme="minorHAnsi"/>
          <w:lang w:eastAsia="en-US"/>
        </w:rPr>
        <w:t xml:space="preserve">Система по любому из </w:t>
      </w:r>
      <w:proofErr w:type="spellStart"/>
      <w:r w:rsidRPr="00720837">
        <w:rPr>
          <w:rFonts w:eastAsiaTheme="minorHAnsi"/>
          <w:lang w:eastAsia="en-US"/>
        </w:rPr>
        <w:t>пп</w:t>
      </w:r>
      <w:proofErr w:type="spellEnd"/>
      <w:r w:rsidRPr="00720837">
        <w:rPr>
          <w:rFonts w:eastAsiaTheme="minorHAnsi"/>
          <w:lang w:eastAsia="en-US"/>
        </w:rPr>
        <w:t xml:space="preserve">. 1, 2, </w:t>
      </w:r>
      <w:r w:rsidRPr="00720837">
        <w:rPr>
          <w:rFonts w:eastAsiaTheme="minorHAnsi"/>
          <w:bCs/>
          <w:lang w:eastAsia="en-US"/>
        </w:rPr>
        <w:t>отличающаяся</w:t>
      </w:r>
      <w:r w:rsidRPr="00720837">
        <w:rPr>
          <w:rFonts w:eastAsiaTheme="minorHAnsi"/>
          <w:b/>
          <w:bCs/>
          <w:lang w:eastAsia="en-US"/>
        </w:rPr>
        <w:t xml:space="preserve"> </w:t>
      </w:r>
      <w:r w:rsidRPr="00720837">
        <w:rPr>
          <w:rFonts w:eastAsiaTheme="minorHAnsi"/>
          <w:lang w:eastAsia="en-US"/>
        </w:rPr>
        <w:t>тем, что имитатор личного кода покупателя размещен в персональном мобильном средстве связи покупателя.</w:t>
      </w:r>
    </w:p>
    <w:p w:rsidR="000A48E3" w:rsidRPr="00720837" w:rsidRDefault="000A48E3" w:rsidP="000A48E3">
      <w:pPr>
        <w:autoSpaceDE w:val="0"/>
        <w:autoSpaceDN w:val="0"/>
        <w:adjustRightInd w:val="0"/>
        <w:ind w:firstLine="851"/>
        <w:rPr>
          <w:rFonts w:eastAsiaTheme="minorHAnsi"/>
          <w:lang w:eastAsia="en-US"/>
        </w:rPr>
      </w:pPr>
      <w:r w:rsidRPr="00720837">
        <w:rPr>
          <w:rFonts w:eastAsiaTheme="minorHAnsi"/>
          <w:lang w:eastAsia="en-US"/>
        </w:rPr>
        <w:t xml:space="preserve">Система по любому из </w:t>
      </w:r>
      <w:proofErr w:type="spellStart"/>
      <w:r w:rsidRPr="00720837">
        <w:rPr>
          <w:rFonts w:eastAsiaTheme="minorHAnsi"/>
          <w:lang w:eastAsia="en-US"/>
        </w:rPr>
        <w:t>пп</w:t>
      </w:r>
      <w:proofErr w:type="spellEnd"/>
      <w:r w:rsidRPr="00720837">
        <w:rPr>
          <w:rFonts w:eastAsiaTheme="minorHAnsi"/>
          <w:lang w:eastAsia="en-US"/>
        </w:rPr>
        <w:t xml:space="preserve">. 1, 2, </w:t>
      </w:r>
      <w:r w:rsidRPr="00720837">
        <w:rPr>
          <w:rFonts w:eastAsiaTheme="minorHAnsi"/>
          <w:bCs/>
          <w:lang w:eastAsia="en-US"/>
        </w:rPr>
        <w:t>отличающаяся</w:t>
      </w:r>
      <w:r w:rsidRPr="00720837">
        <w:rPr>
          <w:rFonts w:eastAsiaTheme="minorHAnsi"/>
          <w:b/>
          <w:bCs/>
          <w:lang w:eastAsia="en-US"/>
        </w:rPr>
        <w:t xml:space="preserve"> </w:t>
      </w:r>
      <w:r w:rsidRPr="00720837">
        <w:rPr>
          <w:rFonts w:eastAsiaTheme="minorHAnsi"/>
          <w:lang w:eastAsia="en-US"/>
        </w:rPr>
        <w:t>тем, что имитатор личного кода покупателя размещен в процессинговом центре банка и в персональном мобильном средстве</w:t>
      </w:r>
      <w:r>
        <w:rPr>
          <w:rFonts w:eastAsiaTheme="minorHAnsi"/>
          <w:lang w:eastAsia="en-US"/>
        </w:rPr>
        <w:t xml:space="preserve"> </w:t>
      </w:r>
      <w:r w:rsidRPr="00720837">
        <w:rPr>
          <w:rFonts w:eastAsiaTheme="minorHAnsi"/>
          <w:lang w:eastAsia="en-US"/>
        </w:rPr>
        <w:t>связи покупателя.</w:t>
      </w:r>
      <w:r>
        <w:rPr>
          <w:rFonts w:eastAsiaTheme="minorHAnsi"/>
          <w:lang w:eastAsia="en-US"/>
        </w:rPr>
        <w:t xml:space="preserve"> </w:t>
      </w:r>
      <w:r w:rsidRPr="00720837">
        <w:rPr>
          <w:rFonts w:eastAsiaTheme="minorHAnsi"/>
          <w:lang w:eastAsia="en-US"/>
        </w:rPr>
        <w:t xml:space="preserve">Система по любому из </w:t>
      </w:r>
      <w:proofErr w:type="spellStart"/>
      <w:r w:rsidRPr="00720837">
        <w:rPr>
          <w:rFonts w:eastAsiaTheme="minorHAnsi"/>
          <w:lang w:eastAsia="en-US"/>
        </w:rPr>
        <w:t>пп</w:t>
      </w:r>
      <w:proofErr w:type="spellEnd"/>
      <w:r w:rsidRPr="00720837">
        <w:rPr>
          <w:rFonts w:eastAsiaTheme="minorHAnsi"/>
          <w:lang w:eastAsia="en-US"/>
        </w:rPr>
        <w:t xml:space="preserve">. 1-5, </w:t>
      </w:r>
      <w:r w:rsidRPr="00720837">
        <w:rPr>
          <w:rFonts w:eastAsiaTheme="minorHAnsi"/>
          <w:bCs/>
          <w:lang w:eastAsia="en-US"/>
        </w:rPr>
        <w:t>отличающаяся</w:t>
      </w:r>
      <w:r w:rsidRPr="00720837">
        <w:rPr>
          <w:rFonts w:eastAsiaTheme="minorHAnsi"/>
          <w:b/>
          <w:bCs/>
          <w:lang w:eastAsia="en-US"/>
        </w:rPr>
        <w:t xml:space="preserve"> </w:t>
      </w:r>
      <w:r w:rsidRPr="00720837">
        <w:rPr>
          <w:rFonts w:eastAsiaTheme="minorHAnsi"/>
          <w:lang w:eastAsia="en-US"/>
        </w:rPr>
        <w:t>тем, что идентификатор личного кода покупателя размещен в процессинговом центре банка.</w:t>
      </w:r>
      <w:r>
        <w:rPr>
          <w:rFonts w:eastAsiaTheme="minorHAnsi"/>
          <w:lang w:eastAsia="en-US"/>
        </w:rPr>
        <w:t xml:space="preserve"> </w:t>
      </w:r>
      <w:r w:rsidRPr="00720837">
        <w:rPr>
          <w:rFonts w:eastAsiaTheme="minorHAnsi"/>
          <w:lang w:eastAsia="en-US"/>
        </w:rPr>
        <w:t xml:space="preserve">Система по любому из </w:t>
      </w:r>
      <w:proofErr w:type="spellStart"/>
      <w:r w:rsidRPr="00720837">
        <w:rPr>
          <w:rFonts w:eastAsiaTheme="minorHAnsi"/>
          <w:lang w:eastAsia="en-US"/>
        </w:rPr>
        <w:t>пп</w:t>
      </w:r>
      <w:proofErr w:type="spellEnd"/>
      <w:r w:rsidRPr="00720837">
        <w:rPr>
          <w:rFonts w:eastAsiaTheme="minorHAnsi"/>
          <w:lang w:eastAsia="en-US"/>
        </w:rPr>
        <w:t xml:space="preserve">. 1-6, </w:t>
      </w:r>
      <w:r w:rsidRPr="00720837">
        <w:rPr>
          <w:rFonts w:eastAsiaTheme="minorHAnsi"/>
          <w:bCs/>
          <w:lang w:eastAsia="en-US"/>
        </w:rPr>
        <w:t>отличающаяся</w:t>
      </w:r>
      <w:r w:rsidRPr="00720837">
        <w:rPr>
          <w:rFonts w:eastAsiaTheme="minorHAnsi"/>
          <w:b/>
          <w:bCs/>
          <w:lang w:eastAsia="en-US"/>
        </w:rPr>
        <w:t xml:space="preserve"> </w:t>
      </w:r>
      <w:r w:rsidRPr="00720837">
        <w:rPr>
          <w:rFonts w:eastAsiaTheme="minorHAnsi"/>
          <w:lang w:eastAsia="en-US"/>
        </w:rPr>
        <w:t xml:space="preserve">тем, что средство визуализации личного кода покупателя выполнено в виде дисплея персонального мобильного средства связи покупателя, выполненного с возможностью воспроизведения </w:t>
      </w:r>
      <w:proofErr w:type="spellStart"/>
      <w:r w:rsidRPr="00720837">
        <w:rPr>
          <w:rFonts w:eastAsiaTheme="minorHAnsi"/>
          <w:lang w:eastAsia="en-US"/>
        </w:rPr>
        <w:t>текстово</w:t>
      </w:r>
      <w:proofErr w:type="spellEnd"/>
      <w:r>
        <w:rPr>
          <w:rFonts w:eastAsiaTheme="minorHAnsi"/>
          <w:lang w:eastAsia="en-US"/>
        </w:rPr>
        <w:t>-</w:t>
      </w:r>
      <w:r w:rsidRPr="00720837">
        <w:rPr>
          <w:rFonts w:eastAsiaTheme="minorHAnsi"/>
          <w:lang w:eastAsia="en-US"/>
        </w:rPr>
        <w:t>графической</w:t>
      </w:r>
      <w:r>
        <w:rPr>
          <w:rFonts w:eastAsiaTheme="minorHAnsi"/>
          <w:lang w:eastAsia="en-US"/>
        </w:rPr>
        <w:t xml:space="preserve"> </w:t>
      </w:r>
      <w:r w:rsidRPr="00720837">
        <w:rPr>
          <w:rFonts w:eastAsiaTheme="minorHAnsi"/>
          <w:lang w:eastAsia="en-US"/>
        </w:rPr>
        <w:t>информации, предпочтительно штрих-кода.</w:t>
      </w:r>
    </w:p>
    <w:p w:rsidR="000A48E3" w:rsidRDefault="000A48E3" w:rsidP="000A48E3">
      <w:pPr>
        <w:autoSpaceDE w:val="0"/>
        <w:autoSpaceDN w:val="0"/>
        <w:adjustRightInd w:val="0"/>
        <w:ind w:firstLine="851"/>
        <w:rPr>
          <w:rFonts w:eastAsiaTheme="minorHAnsi"/>
          <w:lang w:eastAsia="en-US"/>
        </w:rPr>
      </w:pPr>
      <w:r w:rsidRPr="00720837">
        <w:rPr>
          <w:rFonts w:eastAsiaTheme="minorHAnsi"/>
          <w:lang w:eastAsia="en-US"/>
        </w:rPr>
        <w:t xml:space="preserve">Система по любому из </w:t>
      </w:r>
      <w:proofErr w:type="spellStart"/>
      <w:r w:rsidRPr="00720837">
        <w:rPr>
          <w:rFonts w:eastAsiaTheme="minorHAnsi"/>
          <w:lang w:eastAsia="en-US"/>
        </w:rPr>
        <w:t>пп</w:t>
      </w:r>
      <w:proofErr w:type="spellEnd"/>
      <w:r w:rsidRPr="00720837">
        <w:rPr>
          <w:rFonts w:eastAsiaTheme="minorHAnsi"/>
          <w:lang w:eastAsia="en-US"/>
        </w:rPr>
        <w:t xml:space="preserve">. 1-7, </w:t>
      </w:r>
      <w:r w:rsidRPr="00720837">
        <w:rPr>
          <w:rFonts w:eastAsiaTheme="minorHAnsi"/>
          <w:bCs/>
          <w:lang w:eastAsia="en-US"/>
        </w:rPr>
        <w:t>отличающаяся</w:t>
      </w:r>
      <w:r w:rsidRPr="00720837">
        <w:rPr>
          <w:rFonts w:eastAsiaTheme="minorHAnsi"/>
          <w:b/>
          <w:bCs/>
          <w:lang w:eastAsia="en-US"/>
        </w:rPr>
        <w:t xml:space="preserve"> </w:t>
      </w:r>
      <w:r w:rsidRPr="00720837">
        <w:rPr>
          <w:rFonts w:eastAsiaTheme="minorHAnsi"/>
          <w:lang w:eastAsia="en-US"/>
        </w:rPr>
        <w:t>тем, что средство считывания и</w:t>
      </w:r>
      <w:r>
        <w:rPr>
          <w:rFonts w:eastAsiaTheme="minorHAnsi"/>
          <w:lang w:eastAsia="en-US"/>
        </w:rPr>
        <w:t xml:space="preserve"> </w:t>
      </w:r>
      <w:r w:rsidRPr="00720837">
        <w:rPr>
          <w:rFonts w:eastAsiaTheme="minorHAnsi"/>
          <w:lang w:eastAsia="en-US"/>
        </w:rPr>
        <w:t xml:space="preserve">идентификации личного кода покупателя выполнено в виде сканера, выполненного с возможностью считывания и идентификации </w:t>
      </w:r>
      <w:proofErr w:type="spellStart"/>
      <w:r w:rsidRPr="00720837">
        <w:rPr>
          <w:rFonts w:eastAsiaTheme="minorHAnsi"/>
          <w:lang w:eastAsia="en-US"/>
        </w:rPr>
        <w:t>текстово</w:t>
      </w:r>
      <w:proofErr w:type="spellEnd"/>
      <w:r w:rsidRPr="00720837">
        <w:rPr>
          <w:rFonts w:eastAsiaTheme="minorHAnsi"/>
          <w:lang w:eastAsia="en-US"/>
        </w:rPr>
        <w:t>-графической информации, предпочтительно штрих-кода.</w:t>
      </w:r>
    </w:p>
    <w:p w:rsidR="000A48E3" w:rsidRDefault="000A48E3" w:rsidP="000A48E3">
      <w:pPr>
        <w:autoSpaceDE w:val="0"/>
        <w:autoSpaceDN w:val="0"/>
        <w:adjustRightInd w:val="0"/>
        <w:ind w:firstLine="851"/>
        <w:rPr>
          <w:sz w:val="44"/>
          <w:lang w:eastAsia="en-US"/>
        </w:rPr>
      </w:pPr>
      <w:r>
        <w:rPr>
          <w:noProof/>
        </w:rPr>
        <w:drawing>
          <wp:inline distT="0" distB="0" distL="0" distR="0" wp14:anchorId="55E12AF8" wp14:editId="3A3A5691">
            <wp:extent cx="3752850" cy="26479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52850" cy="2647950"/>
                    </a:xfrm>
                    <a:prstGeom prst="rect">
                      <a:avLst/>
                    </a:prstGeom>
                  </pic:spPr>
                </pic:pic>
              </a:graphicData>
            </a:graphic>
          </wp:inline>
        </w:drawing>
      </w:r>
    </w:p>
    <w:p w:rsidR="000A48E3" w:rsidRDefault="000A48E3" w:rsidP="000A48E3">
      <w:pPr>
        <w:autoSpaceDE w:val="0"/>
        <w:autoSpaceDN w:val="0"/>
        <w:adjustRightInd w:val="0"/>
        <w:ind w:firstLine="851"/>
        <w:jc w:val="center"/>
        <w:rPr>
          <w:lang w:eastAsia="en-US"/>
        </w:rPr>
      </w:pPr>
      <w:r>
        <w:rPr>
          <w:lang w:eastAsia="en-US"/>
        </w:rPr>
        <w:t>Рисунок 13.2 – Система проведения безналичного расчета</w:t>
      </w:r>
    </w:p>
    <w:p w:rsidR="000A48E3" w:rsidRDefault="000A48E3" w:rsidP="000A48E3">
      <w:pPr>
        <w:autoSpaceDE w:val="0"/>
        <w:autoSpaceDN w:val="0"/>
        <w:adjustRightInd w:val="0"/>
        <w:ind w:firstLine="851"/>
        <w:jc w:val="center"/>
        <w:rPr>
          <w:lang w:eastAsia="en-US"/>
        </w:rPr>
      </w:pPr>
    </w:p>
    <w:p w:rsidR="000A48E3" w:rsidRDefault="000A48E3" w:rsidP="000A48E3">
      <w:pPr>
        <w:autoSpaceDE w:val="0"/>
        <w:autoSpaceDN w:val="0"/>
        <w:adjustRightInd w:val="0"/>
        <w:ind w:firstLine="851"/>
        <w:jc w:val="center"/>
        <w:rPr>
          <w:lang w:eastAsia="en-US"/>
        </w:rPr>
      </w:pPr>
    </w:p>
    <w:p w:rsidR="000A48E3" w:rsidRDefault="000A48E3" w:rsidP="000A48E3">
      <w:pPr>
        <w:autoSpaceDE w:val="0"/>
        <w:autoSpaceDN w:val="0"/>
        <w:adjustRightInd w:val="0"/>
        <w:ind w:firstLine="851"/>
        <w:jc w:val="center"/>
        <w:rPr>
          <w:lang w:eastAsia="en-US"/>
        </w:rPr>
      </w:pPr>
    </w:p>
    <w:tbl>
      <w:tblPr>
        <w:tblW w:w="9647" w:type="dxa"/>
        <w:jc w:val="center"/>
        <w:shd w:val="clear" w:color="auto" w:fill="FFFFFF"/>
        <w:tblCellMar>
          <w:left w:w="0" w:type="dxa"/>
          <w:right w:w="0" w:type="dxa"/>
        </w:tblCellMar>
        <w:tblLook w:val="04A0" w:firstRow="1" w:lastRow="0" w:firstColumn="1" w:lastColumn="0" w:noHBand="0" w:noVBand="1"/>
      </w:tblPr>
      <w:tblGrid>
        <w:gridCol w:w="3226"/>
        <w:gridCol w:w="6421"/>
      </w:tblGrid>
      <w:tr w:rsidR="000A48E3" w:rsidRPr="0097471F" w:rsidTr="000A48E3">
        <w:trPr>
          <w:trHeight w:val="730"/>
          <w:jc w:val="center"/>
        </w:trPr>
        <w:tc>
          <w:tcPr>
            <w:tcW w:w="2670"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0A48E3" w:rsidRPr="006D27A4" w:rsidRDefault="000A48E3" w:rsidP="000A48E3">
            <w:pPr>
              <w:pStyle w:val="affffd"/>
              <w:rPr>
                <w:rFonts w:ascii="Times New Roman" w:eastAsia="Times New Roman" w:hAnsi="Times New Roman" w:cs="Times New Roman"/>
                <w:b/>
                <w:bCs/>
                <w:color w:val="000000"/>
                <w:sz w:val="28"/>
                <w:szCs w:val="28"/>
              </w:rPr>
            </w:pPr>
            <w:r w:rsidRPr="006D27A4">
              <w:rPr>
                <w:rFonts w:ascii="Times New Roman" w:eastAsia="Times New Roman" w:hAnsi="Times New Roman" w:cs="Times New Roman"/>
                <w:b/>
                <w:bCs/>
                <w:color w:val="000000"/>
                <w:sz w:val="28"/>
                <w:szCs w:val="28"/>
              </w:rPr>
              <w:t>Классы МПК:</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582C53" w:rsidRDefault="000A48E3" w:rsidP="00582C53">
            <w:pPr>
              <w:ind w:firstLine="0"/>
            </w:pPr>
            <w:r w:rsidRPr="00B51979">
              <w:rPr>
                <w:lang w:val="en-US"/>
              </w:rPr>
              <w:t>G</w:t>
            </w:r>
            <w:r w:rsidRPr="00B51979">
              <w:t>07</w:t>
            </w:r>
            <w:r w:rsidRPr="00B51979">
              <w:rPr>
                <w:lang w:val="en-US"/>
              </w:rPr>
              <w:t>D</w:t>
            </w:r>
            <w:r w:rsidRPr="00B51979">
              <w:t xml:space="preserve">/00, </w:t>
            </w:r>
            <w:r w:rsidRPr="00B51979">
              <w:rPr>
                <w:lang w:val="en-US"/>
              </w:rPr>
              <w:t>G</w:t>
            </w:r>
            <w:r w:rsidRPr="00B51979">
              <w:t>06</w:t>
            </w:r>
            <w:r w:rsidRPr="00B51979">
              <w:rPr>
                <w:lang w:val="en-US"/>
              </w:rPr>
              <w:t>F</w:t>
            </w:r>
            <w:r w:rsidRPr="00B51979">
              <w:t xml:space="preserve"> 17/60</w:t>
            </w:r>
          </w:p>
          <w:p w:rsidR="000A48E3" w:rsidRPr="00B51979" w:rsidRDefault="000A48E3" w:rsidP="00582C53">
            <w:pPr>
              <w:ind w:firstLine="0"/>
              <w:rPr>
                <w:rFonts w:eastAsiaTheme="majorEastAsia"/>
                <w:color w:val="221122"/>
              </w:rPr>
            </w:pPr>
            <w:r w:rsidRPr="00B51979">
              <w:t>Способ проведения финансовых операций и система для его осуществления</w:t>
            </w:r>
          </w:p>
        </w:tc>
      </w:tr>
      <w:tr w:rsidR="000A48E3" w:rsidRPr="0097471F" w:rsidTr="000A48E3">
        <w:trPr>
          <w:trHeight w:val="730"/>
          <w:jc w:val="center"/>
        </w:trPr>
        <w:tc>
          <w:tcPr>
            <w:tcW w:w="2670"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0A48E3" w:rsidRPr="006D27A4" w:rsidRDefault="000A48E3" w:rsidP="000A48E3">
            <w:pPr>
              <w:pStyle w:val="affffd"/>
              <w:rPr>
                <w:rFonts w:ascii="Times New Roman" w:eastAsia="Times New Roman" w:hAnsi="Times New Roman" w:cs="Times New Roman"/>
                <w:b/>
                <w:bCs/>
                <w:color w:val="000000"/>
                <w:sz w:val="28"/>
                <w:szCs w:val="28"/>
              </w:rPr>
            </w:pPr>
            <w:r w:rsidRPr="006D27A4">
              <w:rPr>
                <w:rFonts w:ascii="Times New Roman" w:eastAsia="Times New Roman" w:hAnsi="Times New Roman" w:cs="Times New Roman"/>
                <w:b/>
                <w:bCs/>
                <w:color w:val="000000"/>
                <w:sz w:val="28"/>
                <w:szCs w:val="28"/>
              </w:rPr>
              <w:t>Автор(ы):</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0A48E3" w:rsidRPr="00700A0B" w:rsidRDefault="00260902" w:rsidP="000A48E3">
            <w:pPr>
              <w:pStyle w:val="affffd"/>
              <w:rPr>
                <w:rFonts w:ascii="Times New Roman" w:eastAsia="Times New Roman" w:hAnsi="Times New Roman" w:cs="Times New Roman"/>
                <w:color w:val="000000"/>
                <w:sz w:val="28"/>
                <w:szCs w:val="28"/>
              </w:rPr>
            </w:pPr>
            <w:hyperlink r:id="rId107" w:tooltip="Бурш Владимир Леонидович" w:history="1">
              <w:r w:rsidR="000A48E3" w:rsidRPr="00700A0B">
                <w:rPr>
                  <w:rStyle w:val="af8"/>
                  <w:rFonts w:ascii="Times New Roman" w:hAnsi="Times New Roman" w:cs="Times New Roman"/>
                  <w:color w:val="000000" w:themeColor="text1"/>
                  <w:sz w:val="28"/>
                  <w:szCs w:val="28"/>
                </w:rPr>
                <w:t>Бурш Владимир Леонидович</w:t>
              </w:r>
            </w:hyperlink>
            <w:r w:rsidR="000A48E3" w:rsidRPr="00700A0B">
              <w:rPr>
                <w:rFonts w:ascii="Times New Roman" w:hAnsi="Times New Roman" w:cs="Times New Roman"/>
                <w:color w:val="000000" w:themeColor="text1"/>
                <w:sz w:val="28"/>
                <w:szCs w:val="28"/>
              </w:rPr>
              <w:t>,</w:t>
            </w:r>
            <w:r w:rsidR="000A48E3">
              <w:rPr>
                <w:rFonts w:ascii="Times New Roman" w:hAnsi="Times New Roman" w:cs="Times New Roman"/>
                <w:color w:val="000000" w:themeColor="text1"/>
                <w:sz w:val="28"/>
                <w:szCs w:val="28"/>
              </w:rPr>
              <w:t xml:space="preserve"> </w:t>
            </w:r>
            <w:hyperlink r:id="rId108" w:tooltip="Колешко Владимир Михайлович" w:history="1">
              <w:proofErr w:type="spellStart"/>
              <w:r w:rsidR="000A48E3" w:rsidRPr="00700A0B">
                <w:rPr>
                  <w:rStyle w:val="af8"/>
                  <w:rFonts w:ascii="Times New Roman" w:hAnsi="Times New Roman" w:cs="Times New Roman"/>
                  <w:color w:val="000000" w:themeColor="text1"/>
                  <w:sz w:val="28"/>
                  <w:szCs w:val="28"/>
                </w:rPr>
                <w:t>Колешко</w:t>
              </w:r>
              <w:proofErr w:type="spellEnd"/>
              <w:r w:rsidR="000A48E3" w:rsidRPr="00700A0B">
                <w:rPr>
                  <w:rStyle w:val="af8"/>
                  <w:rFonts w:ascii="Times New Roman" w:hAnsi="Times New Roman" w:cs="Times New Roman"/>
                  <w:color w:val="000000" w:themeColor="text1"/>
                  <w:sz w:val="28"/>
                  <w:szCs w:val="28"/>
                </w:rPr>
                <w:t xml:space="preserve"> Владимир Михайлович</w:t>
              </w:r>
            </w:hyperlink>
            <w:r w:rsidR="000A48E3" w:rsidRPr="00700A0B">
              <w:rPr>
                <w:rFonts w:ascii="Times New Roman" w:hAnsi="Times New Roman" w:cs="Times New Roman"/>
                <w:color w:val="000000" w:themeColor="text1"/>
                <w:sz w:val="28"/>
                <w:szCs w:val="28"/>
              </w:rPr>
              <w:t>,</w:t>
            </w:r>
            <w:r w:rsidR="000A48E3">
              <w:rPr>
                <w:rFonts w:ascii="Times New Roman" w:hAnsi="Times New Roman" w:cs="Times New Roman"/>
                <w:color w:val="000000" w:themeColor="text1"/>
                <w:sz w:val="28"/>
                <w:szCs w:val="28"/>
              </w:rPr>
              <w:t xml:space="preserve"> </w:t>
            </w:r>
            <w:hyperlink r:id="rId109" w:tooltip="Карякин Юрий Дмитриевич" w:history="1">
              <w:r w:rsidR="000A48E3" w:rsidRPr="00700A0B">
                <w:rPr>
                  <w:rStyle w:val="af8"/>
                  <w:rFonts w:ascii="Times New Roman" w:hAnsi="Times New Roman" w:cs="Times New Roman"/>
                  <w:color w:val="000000" w:themeColor="text1"/>
                  <w:sz w:val="28"/>
                  <w:szCs w:val="28"/>
                </w:rPr>
                <w:t>Карякин Юрий Дмитриевич</w:t>
              </w:r>
            </w:hyperlink>
          </w:p>
        </w:tc>
      </w:tr>
      <w:tr w:rsidR="000A48E3" w:rsidRPr="00700A0B" w:rsidTr="000A48E3">
        <w:trPr>
          <w:trHeight w:val="730"/>
          <w:jc w:val="center"/>
        </w:trPr>
        <w:tc>
          <w:tcPr>
            <w:tcW w:w="2670"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0A48E3" w:rsidRPr="006D27A4" w:rsidRDefault="000A48E3" w:rsidP="000A48E3">
            <w:pPr>
              <w:pStyle w:val="affffd"/>
              <w:rPr>
                <w:rFonts w:ascii="Times New Roman" w:eastAsia="Times New Roman" w:hAnsi="Times New Roman" w:cs="Times New Roman"/>
                <w:b/>
                <w:bCs/>
                <w:color w:val="000000"/>
                <w:sz w:val="28"/>
                <w:szCs w:val="28"/>
              </w:rPr>
            </w:pPr>
            <w:r w:rsidRPr="006D27A4">
              <w:rPr>
                <w:rFonts w:ascii="Times New Roman" w:eastAsia="Times New Roman" w:hAnsi="Times New Roman" w:cs="Times New Roman"/>
                <w:b/>
                <w:bCs/>
                <w:color w:val="000000"/>
                <w:sz w:val="28"/>
                <w:szCs w:val="28"/>
              </w:rPr>
              <w:t>Патентообладатель(и):</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0A48E3" w:rsidRPr="00700A0B" w:rsidRDefault="00260902" w:rsidP="000A48E3">
            <w:pPr>
              <w:pStyle w:val="affffd"/>
              <w:rPr>
                <w:rFonts w:ascii="Times New Roman" w:eastAsia="Times New Roman" w:hAnsi="Times New Roman" w:cs="Times New Roman"/>
                <w:color w:val="000000"/>
                <w:sz w:val="28"/>
                <w:szCs w:val="28"/>
              </w:rPr>
            </w:pPr>
            <w:hyperlink r:id="rId110" w:tooltip="Бурш Владимир Леонидович" w:history="1">
              <w:r w:rsidR="000A48E3" w:rsidRPr="00700A0B">
                <w:rPr>
                  <w:rStyle w:val="af8"/>
                  <w:rFonts w:ascii="Times New Roman" w:hAnsi="Times New Roman" w:cs="Times New Roman"/>
                  <w:color w:val="000000" w:themeColor="text1"/>
                  <w:sz w:val="28"/>
                  <w:szCs w:val="28"/>
                </w:rPr>
                <w:t>Бурш Владимир Леонидович</w:t>
              </w:r>
            </w:hyperlink>
            <w:r w:rsidR="000A48E3" w:rsidRPr="00700A0B">
              <w:rPr>
                <w:rFonts w:ascii="Times New Roman" w:hAnsi="Times New Roman" w:cs="Times New Roman"/>
                <w:color w:val="000000" w:themeColor="text1"/>
                <w:sz w:val="28"/>
                <w:szCs w:val="28"/>
              </w:rPr>
              <w:t>,</w:t>
            </w:r>
            <w:r w:rsidR="000A48E3">
              <w:rPr>
                <w:rFonts w:ascii="Times New Roman" w:hAnsi="Times New Roman" w:cs="Times New Roman"/>
                <w:color w:val="000000" w:themeColor="text1"/>
                <w:sz w:val="28"/>
                <w:szCs w:val="28"/>
              </w:rPr>
              <w:t xml:space="preserve"> </w:t>
            </w:r>
            <w:hyperlink r:id="rId111" w:tooltip="Колешко Владимир Михайлович" w:history="1">
              <w:proofErr w:type="spellStart"/>
              <w:r w:rsidR="000A48E3" w:rsidRPr="00700A0B">
                <w:rPr>
                  <w:rStyle w:val="af8"/>
                  <w:rFonts w:ascii="Times New Roman" w:hAnsi="Times New Roman" w:cs="Times New Roman"/>
                  <w:color w:val="000000" w:themeColor="text1"/>
                  <w:sz w:val="28"/>
                  <w:szCs w:val="28"/>
                </w:rPr>
                <w:t>Колешко</w:t>
              </w:r>
              <w:proofErr w:type="spellEnd"/>
              <w:r w:rsidR="000A48E3" w:rsidRPr="00700A0B">
                <w:rPr>
                  <w:rStyle w:val="af8"/>
                  <w:rFonts w:ascii="Times New Roman" w:hAnsi="Times New Roman" w:cs="Times New Roman"/>
                  <w:color w:val="000000" w:themeColor="text1"/>
                  <w:sz w:val="28"/>
                  <w:szCs w:val="28"/>
                </w:rPr>
                <w:t xml:space="preserve"> Владимир Михайлович</w:t>
              </w:r>
            </w:hyperlink>
            <w:r w:rsidR="000A48E3" w:rsidRPr="00700A0B">
              <w:rPr>
                <w:rFonts w:ascii="Times New Roman" w:hAnsi="Times New Roman" w:cs="Times New Roman"/>
                <w:color w:val="000000" w:themeColor="text1"/>
                <w:sz w:val="28"/>
                <w:szCs w:val="28"/>
              </w:rPr>
              <w:t>,</w:t>
            </w:r>
            <w:r w:rsidR="000A48E3">
              <w:rPr>
                <w:rFonts w:ascii="Times New Roman" w:hAnsi="Times New Roman" w:cs="Times New Roman"/>
                <w:color w:val="000000" w:themeColor="text1"/>
                <w:sz w:val="28"/>
                <w:szCs w:val="28"/>
              </w:rPr>
              <w:t xml:space="preserve"> </w:t>
            </w:r>
            <w:hyperlink r:id="rId112" w:tooltip="Карякин Юрий Дмитриевич" w:history="1">
              <w:r w:rsidR="000A48E3" w:rsidRPr="00700A0B">
                <w:rPr>
                  <w:rStyle w:val="af8"/>
                  <w:rFonts w:ascii="Times New Roman" w:hAnsi="Times New Roman" w:cs="Times New Roman"/>
                  <w:color w:val="000000" w:themeColor="text1"/>
                  <w:sz w:val="28"/>
                  <w:szCs w:val="28"/>
                </w:rPr>
                <w:t>Карякин Юрий Дмитриевич</w:t>
              </w:r>
            </w:hyperlink>
          </w:p>
        </w:tc>
      </w:tr>
      <w:tr w:rsidR="000A48E3" w:rsidRPr="006D27A4" w:rsidTr="000A48E3">
        <w:trPr>
          <w:trHeight w:val="1102"/>
          <w:jc w:val="center"/>
        </w:trPr>
        <w:tc>
          <w:tcPr>
            <w:tcW w:w="2670" w:type="dxa"/>
            <w:tcBorders>
              <w:top w:val="nil"/>
              <w:left w:val="nil"/>
              <w:bottom w:val="nil"/>
              <w:right w:val="single" w:sz="6" w:space="0" w:color="CCCCCC"/>
            </w:tcBorders>
            <w:shd w:val="clear" w:color="auto" w:fill="FFFFFF"/>
            <w:tcMar>
              <w:top w:w="45" w:type="dxa"/>
              <w:left w:w="150" w:type="dxa"/>
              <w:bottom w:w="45" w:type="dxa"/>
              <w:right w:w="150" w:type="dxa"/>
            </w:tcMar>
            <w:hideMark/>
          </w:tcPr>
          <w:p w:rsidR="000A48E3" w:rsidRPr="006D27A4" w:rsidRDefault="000A48E3" w:rsidP="000A48E3">
            <w:pPr>
              <w:pStyle w:val="affffd"/>
              <w:rPr>
                <w:rFonts w:ascii="Times New Roman" w:eastAsia="Times New Roman" w:hAnsi="Times New Roman" w:cs="Times New Roman"/>
                <w:b/>
                <w:bCs/>
                <w:color w:val="000000"/>
                <w:sz w:val="28"/>
                <w:szCs w:val="28"/>
              </w:rPr>
            </w:pPr>
            <w:r w:rsidRPr="006D27A4">
              <w:rPr>
                <w:rFonts w:ascii="Times New Roman" w:eastAsia="Times New Roman" w:hAnsi="Times New Roman" w:cs="Times New Roman"/>
                <w:b/>
                <w:bCs/>
                <w:color w:val="000000"/>
                <w:sz w:val="28"/>
                <w:szCs w:val="28"/>
              </w:rPr>
              <w:lastRenderedPageBreak/>
              <w:t>Приоритеты:</w:t>
            </w:r>
          </w:p>
        </w:tc>
        <w:tc>
          <w:tcPr>
            <w:tcW w:w="0" w:type="auto"/>
            <w:tcBorders>
              <w:top w:val="nil"/>
              <w:left w:val="nil"/>
              <w:bottom w:val="nil"/>
              <w:right w:val="nil"/>
            </w:tcBorders>
            <w:shd w:val="clear" w:color="auto" w:fill="FFFFFF"/>
            <w:tcMar>
              <w:top w:w="45" w:type="dxa"/>
              <w:left w:w="150" w:type="dxa"/>
              <w:bottom w:w="45" w:type="dxa"/>
              <w:right w:w="75" w:type="dxa"/>
            </w:tcMar>
            <w:hideMark/>
          </w:tcPr>
          <w:p w:rsidR="000A48E3" w:rsidRPr="006D27A4" w:rsidRDefault="000A48E3" w:rsidP="000A48E3">
            <w:pPr>
              <w:pStyle w:val="affffd"/>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подача заявки:</w:t>
            </w:r>
            <w:r>
              <w:rPr>
                <w:rFonts w:ascii="Times New Roman" w:eastAsia="Times New Roman" w:hAnsi="Times New Roman" w:cs="Times New Roman"/>
                <w:color w:val="000000"/>
                <w:sz w:val="28"/>
                <w:szCs w:val="28"/>
              </w:rPr>
              <w:br/>
              <w:t>1998-07-24</w:t>
            </w:r>
          </w:p>
          <w:p w:rsidR="000A48E3" w:rsidRPr="006D27A4" w:rsidRDefault="000A48E3" w:rsidP="000A48E3">
            <w:pPr>
              <w:pStyle w:val="affffd"/>
              <w:rPr>
                <w:rFonts w:ascii="Times New Roman" w:eastAsia="Times New Roman" w:hAnsi="Times New Roman" w:cs="Times New Roman"/>
                <w:color w:val="000000"/>
                <w:sz w:val="28"/>
                <w:szCs w:val="28"/>
              </w:rPr>
            </w:pPr>
            <w:r w:rsidRPr="006D27A4">
              <w:rPr>
                <w:rFonts w:ascii="Times New Roman" w:eastAsia="Times New Roman" w:hAnsi="Times New Roman" w:cs="Times New Roman"/>
                <w:color w:val="000000"/>
                <w:sz w:val="28"/>
                <w:szCs w:val="28"/>
              </w:rPr>
              <w:t xml:space="preserve">публикация патента: </w:t>
            </w:r>
            <w:r>
              <w:rPr>
                <w:rFonts w:ascii="Times New Roman" w:eastAsia="Times New Roman" w:hAnsi="Times New Roman" w:cs="Times New Roman"/>
                <w:color w:val="000000"/>
                <w:sz w:val="28"/>
                <w:szCs w:val="28"/>
              </w:rPr>
              <w:t>30-12-2002</w:t>
            </w:r>
          </w:p>
        </w:tc>
      </w:tr>
    </w:tbl>
    <w:p w:rsidR="000A48E3" w:rsidRPr="00700A0B" w:rsidRDefault="000A48E3" w:rsidP="000A48E3">
      <w:pPr>
        <w:pStyle w:val="a"/>
        <w:numPr>
          <w:ilvl w:val="0"/>
          <w:numId w:val="2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left="0" w:firstLine="851"/>
        <w:rPr>
          <w:rFonts w:eastAsiaTheme="minorHAnsi"/>
          <w:szCs w:val="20"/>
          <w:lang w:eastAsia="en-US"/>
        </w:rPr>
      </w:pPr>
      <w:r w:rsidRPr="00700A0B">
        <w:rPr>
          <w:rFonts w:eastAsiaTheme="minorHAnsi"/>
          <w:szCs w:val="20"/>
          <w:lang w:eastAsia="en-US"/>
        </w:rPr>
        <w:t xml:space="preserve">Способ проведения финансовых операций, заключающийся в вводе финансовой информации в компьютерную финансовую систему, обработке финансовой информации, ее индексировании, формировании базы данных, формировании транзакций и передаче их в компьютеры финансовых учреждений, </w:t>
      </w:r>
      <w:r w:rsidRPr="00700A0B">
        <w:rPr>
          <w:rFonts w:eastAsiaTheme="minorHAnsi"/>
          <w:bCs/>
          <w:szCs w:val="20"/>
          <w:lang w:eastAsia="en-US"/>
        </w:rPr>
        <w:t>отличающийся</w:t>
      </w:r>
      <w:r w:rsidRPr="00700A0B">
        <w:rPr>
          <w:rFonts w:eastAsiaTheme="minorHAnsi"/>
          <w:b/>
          <w:bCs/>
          <w:szCs w:val="20"/>
          <w:lang w:eastAsia="en-US"/>
        </w:rPr>
        <w:t xml:space="preserve"> </w:t>
      </w:r>
      <w:r w:rsidRPr="00700A0B">
        <w:rPr>
          <w:rFonts w:eastAsiaTheme="minorHAnsi"/>
          <w:szCs w:val="20"/>
          <w:lang w:eastAsia="en-US"/>
        </w:rPr>
        <w:t>тем, что одновременно с вводом финансовой информации из нее выделяют часть информации, состав которой определен налоговым органом и преимущественно включает учетный номер налогоплательщика, даты начала и окончания действия сделки, суммы платежей или их эквиваленты, коды финансовых учреждений, номера расчетных счетов, эту часть информации кодируют и подают в компьютерную систему налогового органа, где ее регистрируют, а регистрационный номер используют при формировании транзакций, при этом осуществляют защиту зарегистрированной информации, которую используют налоговым органом для контроля подлинности финансовых документов, причем защиту зарегистрированной информации осуществляют путем формирования ее в виде документа на носителе, на поверхность которого наносят защитную машиночитаемую метку, при этом считывают тонкую структуру поверхности носителя, эту информацию обрабатывают, кодируют и совместно с кодированной информацией, состав которой определен налоговым органом, используют для формирования защитной машиночитаемой метки, причем для контроля подлинности финансового документа считывают защитную машиночитаемую метку с поверхности носителя, сравнивают полученную информацию с эталонным сигналом и по результату сравнения судят о подлинности финансового документа.</w:t>
      </w:r>
    </w:p>
    <w:p w:rsidR="000A48E3" w:rsidRPr="00700A0B" w:rsidRDefault="000A48E3" w:rsidP="000A48E3">
      <w:pPr>
        <w:pStyle w:val="a"/>
        <w:numPr>
          <w:ilvl w:val="0"/>
          <w:numId w:val="2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left="0" w:firstLine="851"/>
        <w:rPr>
          <w:rFonts w:eastAsiaTheme="minorHAnsi"/>
          <w:szCs w:val="20"/>
          <w:lang w:eastAsia="en-US"/>
        </w:rPr>
      </w:pPr>
      <w:r w:rsidRPr="00700A0B">
        <w:rPr>
          <w:rFonts w:eastAsiaTheme="minorHAnsi"/>
          <w:szCs w:val="20"/>
          <w:lang w:eastAsia="en-US"/>
        </w:rPr>
        <w:t xml:space="preserve">Способ по п. 1, </w:t>
      </w:r>
      <w:r w:rsidRPr="00700A0B">
        <w:rPr>
          <w:rFonts w:eastAsiaTheme="minorHAnsi"/>
          <w:bCs/>
          <w:szCs w:val="20"/>
          <w:lang w:eastAsia="en-US"/>
        </w:rPr>
        <w:t>отличающийся</w:t>
      </w:r>
      <w:r w:rsidRPr="00700A0B">
        <w:rPr>
          <w:rFonts w:eastAsiaTheme="minorHAnsi"/>
          <w:b/>
          <w:bCs/>
          <w:szCs w:val="20"/>
          <w:lang w:eastAsia="en-US"/>
        </w:rPr>
        <w:t xml:space="preserve"> </w:t>
      </w:r>
      <w:r w:rsidRPr="00700A0B">
        <w:rPr>
          <w:rFonts w:eastAsiaTheme="minorHAnsi"/>
          <w:szCs w:val="20"/>
          <w:lang w:eastAsia="en-US"/>
        </w:rPr>
        <w:t>тем, что зарегистрированную кодированную информацию шифруют любым известным способом шифрования для передачи этой части информации субъектам хозяйствования.</w:t>
      </w:r>
    </w:p>
    <w:p w:rsidR="000A48E3" w:rsidRPr="00700A0B" w:rsidRDefault="000A48E3" w:rsidP="000A48E3">
      <w:pPr>
        <w:pStyle w:val="a"/>
        <w:numPr>
          <w:ilvl w:val="0"/>
          <w:numId w:val="2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left="0" w:firstLine="851"/>
        <w:rPr>
          <w:rFonts w:eastAsiaTheme="minorHAnsi"/>
          <w:szCs w:val="20"/>
          <w:lang w:eastAsia="en-US"/>
        </w:rPr>
      </w:pPr>
      <w:r w:rsidRPr="00700A0B">
        <w:rPr>
          <w:rFonts w:eastAsiaTheme="minorHAnsi"/>
          <w:szCs w:val="20"/>
          <w:lang w:eastAsia="en-US"/>
        </w:rPr>
        <w:t xml:space="preserve">Способ по п. 1 или 2, </w:t>
      </w:r>
      <w:r w:rsidRPr="00700A0B">
        <w:rPr>
          <w:rFonts w:eastAsiaTheme="minorHAnsi"/>
          <w:bCs/>
          <w:szCs w:val="20"/>
          <w:lang w:eastAsia="en-US"/>
        </w:rPr>
        <w:t>отличающийся</w:t>
      </w:r>
      <w:r w:rsidRPr="00700A0B">
        <w:rPr>
          <w:rFonts w:eastAsiaTheme="minorHAnsi"/>
          <w:b/>
          <w:bCs/>
          <w:szCs w:val="20"/>
          <w:lang w:eastAsia="en-US"/>
        </w:rPr>
        <w:t xml:space="preserve"> </w:t>
      </w:r>
      <w:r w:rsidRPr="00700A0B">
        <w:rPr>
          <w:rFonts w:eastAsiaTheme="minorHAnsi"/>
          <w:szCs w:val="20"/>
          <w:lang w:eastAsia="en-US"/>
        </w:rPr>
        <w:t>тем, что при контроле подлинности финансовых документов первоначально считывают и обрабатывают информацию о структуре поверхности носителя, на основе чего формируют эталонный сигнал, с которым сравнивают только ту часть информации, заключенную в защитной машиночитаемой метке, которая относится к структуре поверхности носителя.</w:t>
      </w:r>
    </w:p>
    <w:p w:rsidR="000A48E3" w:rsidRPr="00700A0B" w:rsidRDefault="000A48E3" w:rsidP="000A48E3">
      <w:pPr>
        <w:pStyle w:val="a"/>
        <w:numPr>
          <w:ilvl w:val="0"/>
          <w:numId w:val="2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left="0" w:firstLine="851"/>
        <w:rPr>
          <w:rFonts w:eastAsiaTheme="minorHAnsi"/>
          <w:szCs w:val="20"/>
          <w:lang w:eastAsia="en-US"/>
        </w:rPr>
      </w:pPr>
      <w:r w:rsidRPr="00700A0B">
        <w:rPr>
          <w:rFonts w:eastAsiaTheme="minorHAnsi"/>
          <w:szCs w:val="20"/>
          <w:lang w:eastAsia="en-US"/>
        </w:rPr>
        <w:t xml:space="preserve">Система для проведения финансовых операций, включающая терминалы с устройствами ввода и отображения информации и передачи ее в компьютерную финансовую систему, которая содержит системы с устройствами приема информации от множества терминалов, связанные с первым входом процессорного устройства для обработки информации, второй вход-выход которого соединен с запоминающим устройством для хранения информации и программ ее обработки, устройством отображения информации и средством связи с компьютерами финансовых учреждений, </w:t>
      </w:r>
      <w:r w:rsidRPr="00700A0B">
        <w:rPr>
          <w:rFonts w:eastAsiaTheme="minorHAnsi"/>
          <w:bCs/>
          <w:szCs w:val="20"/>
          <w:lang w:eastAsia="en-US"/>
        </w:rPr>
        <w:t xml:space="preserve">отличающаяся </w:t>
      </w:r>
      <w:r w:rsidRPr="00700A0B">
        <w:rPr>
          <w:rFonts w:eastAsiaTheme="minorHAnsi"/>
          <w:szCs w:val="20"/>
          <w:lang w:eastAsia="en-US"/>
        </w:rPr>
        <w:t xml:space="preserve">тем, что компьютерная финансовая система дополнительно включает устройство считывания тонкой структуры поверхности документа на носителе, выход которого подключен к третьему входу процессорного устройства, и принтер высокого разрешения, выход </w:t>
      </w:r>
      <w:r w:rsidRPr="00700A0B">
        <w:rPr>
          <w:rFonts w:eastAsiaTheme="minorHAnsi"/>
          <w:szCs w:val="20"/>
          <w:lang w:eastAsia="en-US"/>
        </w:rPr>
        <w:lastRenderedPageBreak/>
        <w:t>которого соединен с четвертым входом процессорного устройства, при этом компьютерная финансовая система оснащена комплектом программ для считывания тонкой структуры поверхности носителя, обработки считанной информации и формирования защитной машиночитаемой метки, содержащей информацию о тонкой структуре поверхности носителя и кодированную информацию, состав которой определен налоговым органом и преимущественно включает учетный номер налогоплательщика, даты начала и окончания действия сделки, суммы платежей или их эквиваленты, коды финансовых учреждений, номера расчетных счетов, при этом к пятому входу процессорного устройства через дополнительное оборудование связи подключена компьютерная система налогового органа.</w:t>
      </w:r>
    </w:p>
    <w:p w:rsidR="000A48E3" w:rsidRPr="00700A0B" w:rsidRDefault="000A48E3" w:rsidP="000A48E3">
      <w:pPr>
        <w:pStyle w:val="a"/>
        <w:numPr>
          <w:ilvl w:val="0"/>
          <w:numId w:val="2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left="0" w:firstLine="851"/>
        <w:rPr>
          <w:rFonts w:eastAsiaTheme="minorHAnsi"/>
          <w:szCs w:val="20"/>
          <w:lang w:eastAsia="en-US"/>
        </w:rPr>
      </w:pPr>
      <w:r w:rsidRPr="00700A0B">
        <w:rPr>
          <w:rFonts w:eastAsiaTheme="minorHAnsi"/>
          <w:szCs w:val="20"/>
          <w:lang w:eastAsia="en-US"/>
        </w:rPr>
        <w:t xml:space="preserve">Система по п. 4, </w:t>
      </w:r>
      <w:r w:rsidRPr="00700A0B">
        <w:rPr>
          <w:rFonts w:eastAsiaTheme="minorHAnsi"/>
          <w:bCs/>
          <w:szCs w:val="20"/>
          <w:lang w:eastAsia="en-US"/>
        </w:rPr>
        <w:t>отличающаяся</w:t>
      </w:r>
      <w:r w:rsidRPr="00700A0B">
        <w:rPr>
          <w:rFonts w:eastAsiaTheme="minorHAnsi"/>
          <w:b/>
          <w:bCs/>
          <w:szCs w:val="20"/>
          <w:lang w:eastAsia="en-US"/>
        </w:rPr>
        <w:t xml:space="preserve"> </w:t>
      </w:r>
      <w:r w:rsidRPr="00700A0B">
        <w:rPr>
          <w:rFonts w:eastAsiaTheme="minorHAnsi"/>
          <w:szCs w:val="20"/>
          <w:lang w:eastAsia="en-US"/>
        </w:rPr>
        <w:t>тем, что включает средства хранения зарегистрированной защищенной информации, связанные с компьютерной финансовой системой и компьютерной системой налогового органа.</w:t>
      </w:r>
    </w:p>
    <w:p w:rsidR="000A48E3" w:rsidRPr="00700A0B" w:rsidRDefault="000A48E3" w:rsidP="000A48E3">
      <w:pPr>
        <w:pStyle w:val="a"/>
        <w:numPr>
          <w:ilvl w:val="0"/>
          <w:numId w:val="2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left="0" w:firstLine="851"/>
        <w:rPr>
          <w:sz w:val="40"/>
          <w:lang w:eastAsia="en-US"/>
        </w:rPr>
      </w:pPr>
      <w:r>
        <w:rPr>
          <w:noProof/>
        </w:rPr>
        <w:drawing>
          <wp:anchor distT="0" distB="0" distL="114300" distR="114300" simplePos="0" relativeHeight="251702272" behindDoc="0" locked="0" layoutInCell="1" allowOverlap="1" wp14:anchorId="6B17D6C9" wp14:editId="0C97BC42">
            <wp:simplePos x="0" y="0"/>
            <wp:positionH relativeFrom="margin">
              <wp:align>center</wp:align>
            </wp:positionH>
            <wp:positionV relativeFrom="paragraph">
              <wp:posOffset>898525</wp:posOffset>
            </wp:positionV>
            <wp:extent cx="2409825" cy="2028825"/>
            <wp:effectExtent l="0" t="0" r="9525" b="952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409825" cy="2028825"/>
                    </a:xfrm>
                    <a:prstGeom prst="rect">
                      <a:avLst/>
                    </a:prstGeom>
                  </pic:spPr>
                </pic:pic>
              </a:graphicData>
            </a:graphic>
          </wp:anchor>
        </w:drawing>
      </w:r>
      <w:r w:rsidRPr="00700A0B">
        <w:rPr>
          <w:rFonts w:eastAsiaTheme="minorHAnsi"/>
          <w:szCs w:val="20"/>
          <w:lang w:eastAsia="en-US"/>
        </w:rPr>
        <w:t xml:space="preserve">Система по п. 4 или 5, </w:t>
      </w:r>
      <w:r w:rsidRPr="00700A0B">
        <w:rPr>
          <w:rFonts w:eastAsiaTheme="minorHAnsi"/>
          <w:bCs/>
          <w:szCs w:val="20"/>
          <w:lang w:eastAsia="en-US"/>
        </w:rPr>
        <w:t>отличающаяся</w:t>
      </w:r>
      <w:r w:rsidRPr="00700A0B">
        <w:rPr>
          <w:rFonts w:eastAsiaTheme="minorHAnsi"/>
          <w:b/>
          <w:bCs/>
          <w:szCs w:val="20"/>
          <w:lang w:eastAsia="en-US"/>
        </w:rPr>
        <w:t xml:space="preserve"> </w:t>
      </w:r>
      <w:r w:rsidRPr="00700A0B">
        <w:rPr>
          <w:rFonts w:eastAsiaTheme="minorHAnsi"/>
          <w:szCs w:val="20"/>
          <w:lang w:eastAsia="en-US"/>
        </w:rPr>
        <w:t>тем, что она оснащена программными и/или аппаратными средствами шифрования, которые одновременно подключены к компьютерной финансовой системе и компьютерной системе налогового органа.</w:t>
      </w:r>
    </w:p>
    <w:p w:rsidR="000A48E3" w:rsidRDefault="000A48E3" w:rsidP="000A48E3">
      <w:pPr>
        <w:autoSpaceDE w:val="0"/>
        <w:autoSpaceDN w:val="0"/>
        <w:adjustRightInd w:val="0"/>
        <w:spacing w:after="160"/>
        <w:jc w:val="center"/>
        <w:rPr>
          <w:lang w:eastAsia="en-US"/>
        </w:rPr>
      </w:pPr>
      <w:r>
        <w:rPr>
          <w:lang w:eastAsia="en-US"/>
        </w:rPr>
        <w:t>Рисунок 13.3 – Способ проведения финансовых операций и система для его осуществления</w:t>
      </w:r>
    </w:p>
    <w:p w:rsidR="000A48E3" w:rsidRDefault="000A48E3" w:rsidP="000A48E3">
      <w:pPr>
        <w:autoSpaceDE w:val="0"/>
        <w:autoSpaceDN w:val="0"/>
        <w:adjustRightInd w:val="0"/>
        <w:ind w:firstLine="851"/>
        <w:rPr>
          <w:lang w:eastAsia="en-US"/>
        </w:rPr>
      </w:pPr>
      <w:r>
        <w:rPr>
          <w:lang w:eastAsia="en-US"/>
        </w:rPr>
        <w:t>Вывод: Получил навыки патентного поиска по заданной тематике</w:t>
      </w:r>
    </w:p>
    <w:p w:rsidR="00DF5160" w:rsidRPr="005C5F3A" w:rsidRDefault="00DF5160" w:rsidP="000A48E3">
      <w:pPr>
        <w:ind w:firstLine="851"/>
        <w:rPr>
          <w:b/>
          <w:bCs/>
          <w:color w:val="000000"/>
          <w:lang w:eastAsia="be-BY"/>
        </w:rPr>
      </w:pPr>
    </w:p>
    <w:sectPr w:rsidR="00DF5160" w:rsidRPr="005C5F3A" w:rsidSect="001A2DFE">
      <w:headerReference w:type="default" r:id="rId114"/>
      <w:pgSz w:w="11906" w:h="16838"/>
      <w:pgMar w:top="1134" w:right="567" w:bottom="851" w:left="1304"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770A" w:rsidRDefault="00F0770A" w:rsidP="005D3E24">
      <w:r>
        <w:separator/>
      </w:r>
    </w:p>
  </w:endnote>
  <w:endnote w:type="continuationSeparator" w:id="0">
    <w:p w:rsidR="00F0770A" w:rsidRDefault="00F0770A" w:rsidP="005D3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770A" w:rsidRDefault="00F0770A" w:rsidP="005D3E24">
      <w:r>
        <w:separator/>
      </w:r>
    </w:p>
  </w:footnote>
  <w:footnote w:type="continuationSeparator" w:id="0">
    <w:p w:rsidR="00F0770A" w:rsidRDefault="00F0770A" w:rsidP="005D3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764183"/>
      <w:docPartObj>
        <w:docPartGallery w:val="Page Numbers (Top of Page)"/>
        <w:docPartUnique/>
      </w:docPartObj>
    </w:sdtPr>
    <w:sdtContent>
      <w:p w:rsidR="00260902" w:rsidRPr="0078224A" w:rsidRDefault="00260902" w:rsidP="005D3E24">
        <w:pPr>
          <w:pStyle w:val="af"/>
          <w:ind w:right="113"/>
          <w:jc w:val="right"/>
          <w:rPr>
            <w:lang w:val="en-US"/>
          </w:rPr>
        </w:pPr>
        <w:r>
          <w:fldChar w:fldCharType="begin"/>
        </w:r>
        <w:r>
          <w:instrText>PAGE   \* MERGEFORMAT</w:instrText>
        </w:r>
        <w:r>
          <w:fldChar w:fldCharType="separate"/>
        </w:r>
        <w:r w:rsidR="00FE7E53">
          <w:rPr>
            <w:noProof/>
          </w:rPr>
          <w:t>76</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2B07"/>
    <w:multiLevelType w:val="hybridMultilevel"/>
    <w:tmpl w:val="BCC41C88"/>
    <w:lvl w:ilvl="0" w:tplc="2A7E7CEA">
      <w:start w:val="1"/>
      <w:numFmt w:val="bullet"/>
      <w:suff w:val="space"/>
      <w:lvlText w:val=""/>
      <w:lvlJc w:val="left"/>
      <w:pPr>
        <w:ind w:left="19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01746826"/>
    <w:multiLevelType w:val="multilevel"/>
    <w:tmpl w:val="A956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8247C"/>
    <w:multiLevelType w:val="multilevel"/>
    <w:tmpl w:val="C172AA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34E25"/>
    <w:multiLevelType w:val="hybridMultilevel"/>
    <w:tmpl w:val="3E245D36"/>
    <w:lvl w:ilvl="0" w:tplc="8446F462">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094A1A93"/>
    <w:multiLevelType w:val="multilevel"/>
    <w:tmpl w:val="F288E1C2"/>
    <w:lvl w:ilvl="0">
      <w:start w:val="1"/>
      <w:numFmt w:val="decimal"/>
      <w:pStyle w:val="1"/>
      <w:lvlText w:val="%1"/>
      <w:lvlJc w:val="left"/>
      <w:pPr>
        <w:ind w:left="432" w:hanging="432"/>
      </w:pPr>
      <w:rPr>
        <w:rFonts w:hint="default"/>
      </w:rPr>
    </w:lvl>
    <w:lvl w:ilvl="1">
      <w:start w:val="2"/>
      <w:numFmt w:val="decimal"/>
      <w:pStyle w:val="2"/>
      <w:lvlText w:val="%1.%2"/>
      <w:lvlJc w:val="left"/>
      <w:pPr>
        <w:ind w:left="1427" w:hanging="576"/>
      </w:pPr>
      <w:rPr>
        <w:rFonts w:hint="default"/>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3"/>
      <w:lvlText w:val="%1.3.%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15:restartNumberingAfterBreak="0">
    <w:nsid w:val="0DBC1C77"/>
    <w:multiLevelType w:val="multilevel"/>
    <w:tmpl w:val="6B7A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75415"/>
    <w:multiLevelType w:val="hybridMultilevel"/>
    <w:tmpl w:val="C3203048"/>
    <w:lvl w:ilvl="0" w:tplc="C0307134">
      <w:start w:val="1"/>
      <w:numFmt w:val="decimal"/>
      <w:lvlText w:val="%1."/>
      <w:lvlJc w:val="left"/>
      <w:pPr>
        <w:ind w:left="3240" w:hanging="360"/>
      </w:pPr>
      <w:rPr>
        <w:sz w:val="28"/>
        <w:szCs w:val="28"/>
      </w:rPr>
    </w:lvl>
    <w:lvl w:ilvl="1" w:tplc="04190019" w:tentative="1">
      <w:start w:val="1"/>
      <w:numFmt w:val="lowerLetter"/>
      <w:lvlText w:val="%2."/>
      <w:lvlJc w:val="left"/>
      <w:pPr>
        <w:ind w:left="3960" w:hanging="360"/>
      </w:pPr>
    </w:lvl>
    <w:lvl w:ilvl="2" w:tplc="0419001B" w:tentative="1">
      <w:start w:val="1"/>
      <w:numFmt w:val="lowerRoman"/>
      <w:lvlText w:val="%3."/>
      <w:lvlJc w:val="right"/>
      <w:pPr>
        <w:ind w:left="4680" w:hanging="180"/>
      </w:pPr>
    </w:lvl>
    <w:lvl w:ilvl="3" w:tplc="0419000F" w:tentative="1">
      <w:start w:val="1"/>
      <w:numFmt w:val="decimal"/>
      <w:lvlText w:val="%4."/>
      <w:lvlJc w:val="left"/>
      <w:pPr>
        <w:ind w:left="5400" w:hanging="360"/>
      </w:pPr>
    </w:lvl>
    <w:lvl w:ilvl="4" w:tplc="04190019" w:tentative="1">
      <w:start w:val="1"/>
      <w:numFmt w:val="lowerLetter"/>
      <w:lvlText w:val="%5."/>
      <w:lvlJc w:val="left"/>
      <w:pPr>
        <w:ind w:left="6120" w:hanging="360"/>
      </w:pPr>
    </w:lvl>
    <w:lvl w:ilvl="5" w:tplc="0419001B" w:tentative="1">
      <w:start w:val="1"/>
      <w:numFmt w:val="lowerRoman"/>
      <w:lvlText w:val="%6."/>
      <w:lvlJc w:val="right"/>
      <w:pPr>
        <w:ind w:left="6840" w:hanging="180"/>
      </w:pPr>
    </w:lvl>
    <w:lvl w:ilvl="6" w:tplc="0419000F" w:tentative="1">
      <w:start w:val="1"/>
      <w:numFmt w:val="decimal"/>
      <w:lvlText w:val="%7."/>
      <w:lvlJc w:val="left"/>
      <w:pPr>
        <w:ind w:left="7560" w:hanging="360"/>
      </w:pPr>
    </w:lvl>
    <w:lvl w:ilvl="7" w:tplc="04190019" w:tentative="1">
      <w:start w:val="1"/>
      <w:numFmt w:val="lowerLetter"/>
      <w:lvlText w:val="%8."/>
      <w:lvlJc w:val="left"/>
      <w:pPr>
        <w:ind w:left="8280" w:hanging="360"/>
      </w:pPr>
    </w:lvl>
    <w:lvl w:ilvl="8" w:tplc="0419001B" w:tentative="1">
      <w:start w:val="1"/>
      <w:numFmt w:val="lowerRoman"/>
      <w:lvlText w:val="%9."/>
      <w:lvlJc w:val="right"/>
      <w:pPr>
        <w:ind w:left="9000" w:hanging="180"/>
      </w:pPr>
    </w:lvl>
  </w:abstractNum>
  <w:abstractNum w:abstractNumId="7" w15:restartNumberingAfterBreak="0">
    <w:nsid w:val="140F250A"/>
    <w:multiLevelType w:val="multilevel"/>
    <w:tmpl w:val="43CC52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5C561E"/>
    <w:multiLevelType w:val="hybridMultilevel"/>
    <w:tmpl w:val="003436FE"/>
    <w:lvl w:ilvl="0" w:tplc="05CCB228">
      <w:start w:val="1"/>
      <w:numFmt w:val="bullet"/>
      <w:suff w:val="space"/>
      <w:lvlText w:val=""/>
      <w:lvlJc w:val="left"/>
      <w:pPr>
        <w:ind w:left="284"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BCA5218"/>
    <w:multiLevelType w:val="hybridMultilevel"/>
    <w:tmpl w:val="566A7824"/>
    <w:lvl w:ilvl="0" w:tplc="5FAA7580">
      <w:start w:val="1"/>
      <w:numFmt w:val="decimal"/>
      <w:pStyle w:val="30"/>
      <w:lvlText w:val="1.3.%1"/>
      <w:lvlJc w:val="left"/>
      <w:pPr>
        <w:ind w:left="2136" w:hanging="360"/>
      </w:pPr>
      <w:rPr>
        <w:rFonts w:ascii="Times New Roman" w:hAnsi="Times New Roman" w:cs="Times New Roman"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0" w15:restartNumberingAfterBreak="0">
    <w:nsid w:val="1DD1067C"/>
    <w:multiLevelType w:val="multilevel"/>
    <w:tmpl w:val="CF325A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153AC9"/>
    <w:multiLevelType w:val="hybridMultilevel"/>
    <w:tmpl w:val="F022D96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270DC5"/>
    <w:multiLevelType w:val="multilevel"/>
    <w:tmpl w:val="FBCE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6237AB"/>
    <w:multiLevelType w:val="hybridMultilevel"/>
    <w:tmpl w:val="1840D6D0"/>
    <w:lvl w:ilvl="0" w:tplc="0AF262A0">
      <w:start w:val="1"/>
      <w:numFmt w:val="bullet"/>
      <w:suff w:val="space"/>
      <w:lvlText w:val=""/>
      <w:lvlJc w:val="left"/>
      <w:pPr>
        <w:ind w:left="1495"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4" w15:restartNumberingAfterBreak="0">
    <w:nsid w:val="241503E2"/>
    <w:multiLevelType w:val="hybridMultilevel"/>
    <w:tmpl w:val="6E1CC2C6"/>
    <w:lvl w:ilvl="0" w:tplc="BD1EAE5A">
      <w:start w:val="1"/>
      <w:numFmt w:val="bullet"/>
      <w:suff w:val="space"/>
      <w:lvlText w:val=""/>
      <w:lvlJc w:val="left"/>
      <w:pPr>
        <w:ind w:left="284" w:hanging="360"/>
      </w:pPr>
      <w:rPr>
        <w:rFonts w:ascii="Symbol" w:hAnsi="Symbol" w:hint="default"/>
      </w:rPr>
    </w:lvl>
    <w:lvl w:ilvl="1" w:tplc="04230003">
      <w:start w:val="1"/>
      <w:numFmt w:val="bullet"/>
      <w:lvlText w:val="o"/>
      <w:lvlJc w:val="left"/>
      <w:pPr>
        <w:ind w:left="1058" w:hanging="360"/>
      </w:pPr>
      <w:rPr>
        <w:rFonts w:ascii="Courier New" w:hAnsi="Courier New" w:cs="Courier New" w:hint="default"/>
      </w:rPr>
    </w:lvl>
    <w:lvl w:ilvl="2" w:tplc="04230005" w:tentative="1">
      <w:start w:val="1"/>
      <w:numFmt w:val="bullet"/>
      <w:lvlText w:val=""/>
      <w:lvlJc w:val="left"/>
      <w:pPr>
        <w:ind w:left="1778" w:hanging="360"/>
      </w:pPr>
      <w:rPr>
        <w:rFonts w:ascii="Wingdings" w:hAnsi="Wingdings" w:hint="default"/>
      </w:rPr>
    </w:lvl>
    <w:lvl w:ilvl="3" w:tplc="04230001" w:tentative="1">
      <w:start w:val="1"/>
      <w:numFmt w:val="bullet"/>
      <w:lvlText w:val=""/>
      <w:lvlJc w:val="left"/>
      <w:pPr>
        <w:ind w:left="2498" w:hanging="360"/>
      </w:pPr>
      <w:rPr>
        <w:rFonts w:ascii="Symbol" w:hAnsi="Symbol" w:hint="default"/>
      </w:rPr>
    </w:lvl>
    <w:lvl w:ilvl="4" w:tplc="04230003" w:tentative="1">
      <w:start w:val="1"/>
      <w:numFmt w:val="bullet"/>
      <w:lvlText w:val="o"/>
      <w:lvlJc w:val="left"/>
      <w:pPr>
        <w:ind w:left="3218" w:hanging="360"/>
      </w:pPr>
      <w:rPr>
        <w:rFonts w:ascii="Courier New" w:hAnsi="Courier New" w:cs="Courier New" w:hint="default"/>
      </w:rPr>
    </w:lvl>
    <w:lvl w:ilvl="5" w:tplc="04230005" w:tentative="1">
      <w:start w:val="1"/>
      <w:numFmt w:val="bullet"/>
      <w:lvlText w:val=""/>
      <w:lvlJc w:val="left"/>
      <w:pPr>
        <w:ind w:left="3938" w:hanging="360"/>
      </w:pPr>
      <w:rPr>
        <w:rFonts w:ascii="Wingdings" w:hAnsi="Wingdings" w:hint="default"/>
      </w:rPr>
    </w:lvl>
    <w:lvl w:ilvl="6" w:tplc="04230001" w:tentative="1">
      <w:start w:val="1"/>
      <w:numFmt w:val="bullet"/>
      <w:lvlText w:val=""/>
      <w:lvlJc w:val="left"/>
      <w:pPr>
        <w:ind w:left="4658" w:hanging="360"/>
      </w:pPr>
      <w:rPr>
        <w:rFonts w:ascii="Symbol" w:hAnsi="Symbol" w:hint="default"/>
      </w:rPr>
    </w:lvl>
    <w:lvl w:ilvl="7" w:tplc="04230003" w:tentative="1">
      <w:start w:val="1"/>
      <w:numFmt w:val="bullet"/>
      <w:lvlText w:val="o"/>
      <w:lvlJc w:val="left"/>
      <w:pPr>
        <w:ind w:left="5378" w:hanging="360"/>
      </w:pPr>
      <w:rPr>
        <w:rFonts w:ascii="Courier New" w:hAnsi="Courier New" w:cs="Courier New" w:hint="default"/>
      </w:rPr>
    </w:lvl>
    <w:lvl w:ilvl="8" w:tplc="04230005" w:tentative="1">
      <w:start w:val="1"/>
      <w:numFmt w:val="bullet"/>
      <w:lvlText w:val=""/>
      <w:lvlJc w:val="left"/>
      <w:pPr>
        <w:ind w:left="6098" w:hanging="360"/>
      </w:pPr>
      <w:rPr>
        <w:rFonts w:ascii="Wingdings" w:hAnsi="Wingdings" w:hint="default"/>
      </w:rPr>
    </w:lvl>
  </w:abstractNum>
  <w:abstractNum w:abstractNumId="15" w15:restartNumberingAfterBreak="0">
    <w:nsid w:val="27743BD4"/>
    <w:multiLevelType w:val="hybridMultilevel"/>
    <w:tmpl w:val="AC0A94FE"/>
    <w:lvl w:ilvl="0" w:tplc="F16C844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91C4804"/>
    <w:multiLevelType w:val="hybridMultilevel"/>
    <w:tmpl w:val="0688F898"/>
    <w:lvl w:ilvl="0" w:tplc="24A2AE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2D9F70D1"/>
    <w:multiLevelType w:val="hybridMultilevel"/>
    <w:tmpl w:val="475A9C4E"/>
    <w:lvl w:ilvl="0" w:tplc="F58A31B4">
      <w:start w:val="1"/>
      <w:numFmt w:val="bullet"/>
      <w:pStyle w:val="a"/>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8" w15:restartNumberingAfterBreak="0">
    <w:nsid w:val="305020C2"/>
    <w:multiLevelType w:val="hybridMultilevel"/>
    <w:tmpl w:val="DFB259EE"/>
    <w:lvl w:ilvl="0" w:tplc="5B868EF8">
      <w:start w:val="1"/>
      <w:numFmt w:val="bullet"/>
      <w:suff w:val="space"/>
      <w:lvlText w:val=""/>
      <w:lvlJc w:val="left"/>
      <w:pPr>
        <w:ind w:left="1920" w:hanging="360"/>
      </w:pPr>
      <w:rPr>
        <w:rFonts w:ascii="Symbol" w:hAnsi="Symbol" w:hint="default"/>
      </w:rPr>
    </w:lvl>
    <w:lvl w:ilvl="1" w:tplc="FFC8434E">
      <w:start w:val="1"/>
      <w:numFmt w:val="bullet"/>
      <w:lvlText w:val="•"/>
      <w:lvlJc w:val="left"/>
      <w:pPr>
        <w:ind w:left="1931" w:hanging="360"/>
      </w:pPr>
      <w:rPr>
        <w:rFonts w:ascii="Times New Roman" w:eastAsiaTheme="minorEastAsia" w:hAnsi="Times New Roman" w:cs="Times New Roman" w:hint="default"/>
      </w:rPr>
    </w:lvl>
    <w:lvl w:ilvl="2" w:tplc="04230005" w:tentative="1">
      <w:start w:val="1"/>
      <w:numFmt w:val="bullet"/>
      <w:lvlText w:val=""/>
      <w:lvlJc w:val="left"/>
      <w:pPr>
        <w:ind w:left="2651" w:hanging="360"/>
      </w:pPr>
      <w:rPr>
        <w:rFonts w:ascii="Wingdings" w:hAnsi="Wingdings" w:hint="default"/>
      </w:rPr>
    </w:lvl>
    <w:lvl w:ilvl="3" w:tplc="04230001" w:tentative="1">
      <w:start w:val="1"/>
      <w:numFmt w:val="bullet"/>
      <w:lvlText w:val=""/>
      <w:lvlJc w:val="left"/>
      <w:pPr>
        <w:ind w:left="3371" w:hanging="360"/>
      </w:pPr>
      <w:rPr>
        <w:rFonts w:ascii="Symbol" w:hAnsi="Symbol" w:hint="default"/>
      </w:rPr>
    </w:lvl>
    <w:lvl w:ilvl="4" w:tplc="04230003" w:tentative="1">
      <w:start w:val="1"/>
      <w:numFmt w:val="bullet"/>
      <w:lvlText w:val="o"/>
      <w:lvlJc w:val="left"/>
      <w:pPr>
        <w:ind w:left="4091" w:hanging="360"/>
      </w:pPr>
      <w:rPr>
        <w:rFonts w:ascii="Courier New" w:hAnsi="Courier New" w:cs="Courier New" w:hint="default"/>
      </w:rPr>
    </w:lvl>
    <w:lvl w:ilvl="5" w:tplc="04230005" w:tentative="1">
      <w:start w:val="1"/>
      <w:numFmt w:val="bullet"/>
      <w:lvlText w:val=""/>
      <w:lvlJc w:val="left"/>
      <w:pPr>
        <w:ind w:left="4811" w:hanging="360"/>
      </w:pPr>
      <w:rPr>
        <w:rFonts w:ascii="Wingdings" w:hAnsi="Wingdings" w:hint="default"/>
      </w:rPr>
    </w:lvl>
    <w:lvl w:ilvl="6" w:tplc="04230001" w:tentative="1">
      <w:start w:val="1"/>
      <w:numFmt w:val="bullet"/>
      <w:lvlText w:val=""/>
      <w:lvlJc w:val="left"/>
      <w:pPr>
        <w:ind w:left="5531" w:hanging="360"/>
      </w:pPr>
      <w:rPr>
        <w:rFonts w:ascii="Symbol" w:hAnsi="Symbol" w:hint="default"/>
      </w:rPr>
    </w:lvl>
    <w:lvl w:ilvl="7" w:tplc="04230003" w:tentative="1">
      <w:start w:val="1"/>
      <w:numFmt w:val="bullet"/>
      <w:lvlText w:val="o"/>
      <w:lvlJc w:val="left"/>
      <w:pPr>
        <w:ind w:left="6251" w:hanging="360"/>
      </w:pPr>
      <w:rPr>
        <w:rFonts w:ascii="Courier New" w:hAnsi="Courier New" w:cs="Courier New" w:hint="default"/>
      </w:rPr>
    </w:lvl>
    <w:lvl w:ilvl="8" w:tplc="04230005" w:tentative="1">
      <w:start w:val="1"/>
      <w:numFmt w:val="bullet"/>
      <w:lvlText w:val=""/>
      <w:lvlJc w:val="left"/>
      <w:pPr>
        <w:ind w:left="6971" w:hanging="360"/>
      </w:pPr>
      <w:rPr>
        <w:rFonts w:ascii="Wingdings" w:hAnsi="Wingdings" w:hint="default"/>
      </w:rPr>
    </w:lvl>
  </w:abstractNum>
  <w:abstractNum w:abstractNumId="19" w15:restartNumberingAfterBreak="0">
    <w:nsid w:val="36EE153D"/>
    <w:multiLevelType w:val="hybridMultilevel"/>
    <w:tmpl w:val="F90E1DD4"/>
    <w:lvl w:ilvl="0" w:tplc="95DC8068">
      <w:start w:val="1"/>
      <w:numFmt w:val="bullet"/>
      <w:lvlText w:val="•"/>
      <w:lvlJc w:val="left"/>
      <w:pPr>
        <w:tabs>
          <w:tab w:val="num" w:pos="720"/>
        </w:tabs>
        <w:ind w:left="720" w:hanging="360"/>
      </w:pPr>
      <w:rPr>
        <w:rFonts w:ascii="Arial" w:hAnsi="Arial" w:cs="Times New Roman" w:hint="default"/>
      </w:rPr>
    </w:lvl>
    <w:lvl w:ilvl="1" w:tplc="86B088F8">
      <w:start w:val="1"/>
      <w:numFmt w:val="bullet"/>
      <w:lvlText w:val="•"/>
      <w:lvlJc w:val="left"/>
      <w:pPr>
        <w:tabs>
          <w:tab w:val="num" w:pos="1440"/>
        </w:tabs>
        <w:ind w:left="1440" w:hanging="360"/>
      </w:pPr>
      <w:rPr>
        <w:rFonts w:ascii="Arial" w:hAnsi="Arial" w:cs="Times New Roman" w:hint="default"/>
      </w:rPr>
    </w:lvl>
    <w:lvl w:ilvl="2" w:tplc="27BEF768">
      <w:start w:val="1"/>
      <w:numFmt w:val="bullet"/>
      <w:lvlText w:val="•"/>
      <w:lvlJc w:val="left"/>
      <w:pPr>
        <w:tabs>
          <w:tab w:val="num" w:pos="2160"/>
        </w:tabs>
        <w:ind w:left="2160" w:hanging="360"/>
      </w:pPr>
      <w:rPr>
        <w:rFonts w:ascii="Arial" w:hAnsi="Arial" w:cs="Times New Roman" w:hint="default"/>
      </w:rPr>
    </w:lvl>
    <w:lvl w:ilvl="3" w:tplc="FC5CDD32">
      <w:start w:val="1"/>
      <w:numFmt w:val="bullet"/>
      <w:lvlText w:val="•"/>
      <w:lvlJc w:val="left"/>
      <w:pPr>
        <w:tabs>
          <w:tab w:val="num" w:pos="2880"/>
        </w:tabs>
        <w:ind w:left="2880" w:hanging="360"/>
      </w:pPr>
      <w:rPr>
        <w:rFonts w:ascii="Arial" w:hAnsi="Arial" w:cs="Times New Roman" w:hint="default"/>
      </w:rPr>
    </w:lvl>
    <w:lvl w:ilvl="4" w:tplc="5BF409C2">
      <w:start w:val="1"/>
      <w:numFmt w:val="bullet"/>
      <w:lvlText w:val="•"/>
      <w:lvlJc w:val="left"/>
      <w:pPr>
        <w:tabs>
          <w:tab w:val="num" w:pos="3600"/>
        </w:tabs>
        <w:ind w:left="3600" w:hanging="360"/>
      </w:pPr>
      <w:rPr>
        <w:rFonts w:ascii="Arial" w:hAnsi="Arial" w:cs="Times New Roman" w:hint="default"/>
      </w:rPr>
    </w:lvl>
    <w:lvl w:ilvl="5" w:tplc="BDE237E6">
      <w:start w:val="1"/>
      <w:numFmt w:val="bullet"/>
      <w:lvlText w:val="•"/>
      <w:lvlJc w:val="left"/>
      <w:pPr>
        <w:tabs>
          <w:tab w:val="num" w:pos="4320"/>
        </w:tabs>
        <w:ind w:left="4320" w:hanging="360"/>
      </w:pPr>
      <w:rPr>
        <w:rFonts w:ascii="Arial" w:hAnsi="Arial" w:cs="Times New Roman" w:hint="default"/>
      </w:rPr>
    </w:lvl>
    <w:lvl w:ilvl="6" w:tplc="C73CFEE4">
      <w:start w:val="1"/>
      <w:numFmt w:val="bullet"/>
      <w:lvlText w:val="•"/>
      <w:lvlJc w:val="left"/>
      <w:pPr>
        <w:tabs>
          <w:tab w:val="num" w:pos="5040"/>
        </w:tabs>
        <w:ind w:left="5040" w:hanging="360"/>
      </w:pPr>
      <w:rPr>
        <w:rFonts w:ascii="Arial" w:hAnsi="Arial" w:cs="Times New Roman" w:hint="default"/>
      </w:rPr>
    </w:lvl>
    <w:lvl w:ilvl="7" w:tplc="0BA644A6">
      <w:start w:val="1"/>
      <w:numFmt w:val="bullet"/>
      <w:lvlText w:val="•"/>
      <w:lvlJc w:val="left"/>
      <w:pPr>
        <w:tabs>
          <w:tab w:val="num" w:pos="5760"/>
        </w:tabs>
        <w:ind w:left="5760" w:hanging="360"/>
      </w:pPr>
      <w:rPr>
        <w:rFonts w:ascii="Arial" w:hAnsi="Arial" w:cs="Times New Roman" w:hint="default"/>
      </w:rPr>
    </w:lvl>
    <w:lvl w:ilvl="8" w:tplc="0EF2DAFC">
      <w:start w:val="1"/>
      <w:numFmt w:val="bullet"/>
      <w:lvlText w:val="•"/>
      <w:lvlJc w:val="left"/>
      <w:pPr>
        <w:tabs>
          <w:tab w:val="num" w:pos="6480"/>
        </w:tabs>
        <w:ind w:left="6480" w:hanging="360"/>
      </w:pPr>
      <w:rPr>
        <w:rFonts w:ascii="Arial" w:hAnsi="Arial" w:cs="Times New Roman" w:hint="default"/>
      </w:rPr>
    </w:lvl>
  </w:abstractNum>
  <w:abstractNum w:abstractNumId="20" w15:restartNumberingAfterBreak="0">
    <w:nsid w:val="37BD040F"/>
    <w:multiLevelType w:val="hybridMultilevel"/>
    <w:tmpl w:val="A59CBF76"/>
    <w:lvl w:ilvl="0" w:tplc="F9EC722C">
      <w:start w:val="1"/>
      <w:numFmt w:val="bullet"/>
      <w:lvlText w:val=""/>
      <w:lvlJc w:val="left"/>
      <w:pPr>
        <w:tabs>
          <w:tab w:val="num" w:pos="360"/>
        </w:tabs>
        <w:ind w:left="360" w:hanging="360"/>
      </w:pPr>
      <w:rPr>
        <w:rFonts w:ascii="Symbol" w:hAnsi="Symbol" w:hint="default"/>
        <w:color w:val="auto"/>
      </w:rPr>
    </w:lvl>
    <w:lvl w:ilvl="1" w:tplc="04190003" w:tentative="1">
      <w:start w:val="1"/>
      <w:numFmt w:val="bullet"/>
      <w:lvlText w:val="o"/>
      <w:lvlJc w:val="left"/>
      <w:pPr>
        <w:tabs>
          <w:tab w:val="num" w:pos="-851"/>
        </w:tabs>
        <w:ind w:left="-851" w:hanging="360"/>
      </w:pPr>
      <w:rPr>
        <w:rFonts w:ascii="Courier New" w:hAnsi="Courier New" w:cs="Courier New" w:hint="default"/>
      </w:rPr>
    </w:lvl>
    <w:lvl w:ilvl="2" w:tplc="04190005" w:tentative="1">
      <w:start w:val="1"/>
      <w:numFmt w:val="bullet"/>
      <w:lvlText w:val=""/>
      <w:lvlJc w:val="left"/>
      <w:pPr>
        <w:tabs>
          <w:tab w:val="num" w:pos="-131"/>
        </w:tabs>
        <w:ind w:left="-131" w:hanging="360"/>
      </w:pPr>
      <w:rPr>
        <w:rFonts w:ascii="Wingdings" w:hAnsi="Wingdings" w:hint="default"/>
      </w:rPr>
    </w:lvl>
    <w:lvl w:ilvl="3" w:tplc="04190001" w:tentative="1">
      <w:start w:val="1"/>
      <w:numFmt w:val="bullet"/>
      <w:lvlText w:val=""/>
      <w:lvlJc w:val="left"/>
      <w:pPr>
        <w:tabs>
          <w:tab w:val="num" w:pos="589"/>
        </w:tabs>
        <w:ind w:left="589" w:hanging="360"/>
      </w:pPr>
      <w:rPr>
        <w:rFonts w:ascii="Symbol" w:hAnsi="Symbol" w:hint="default"/>
      </w:rPr>
    </w:lvl>
    <w:lvl w:ilvl="4" w:tplc="04190003" w:tentative="1">
      <w:start w:val="1"/>
      <w:numFmt w:val="bullet"/>
      <w:lvlText w:val="o"/>
      <w:lvlJc w:val="left"/>
      <w:pPr>
        <w:tabs>
          <w:tab w:val="num" w:pos="1309"/>
        </w:tabs>
        <w:ind w:left="1309" w:hanging="360"/>
      </w:pPr>
      <w:rPr>
        <w:rFonts w:ascii="Courier New" w:hAnsi="Courier New" w:cs="Courier New" w:hint="default"/>
      </w:rPr>
    </w:lvl>
    <w:lvl w:ilvl="5" w:tplc="04190005" w:tentative="1">
      <w:start w:val="1"/>
      <w:numFmt w:val="bullet"/>
      <w:lvlText w:val=""/>
      <w:lvlJc w:val="left"/>
      <w:pPr>
        <w:tabs>
          <w:tab w:val="num" w:pos="2029"/>
        </w:tabs>
        <w:ind w:left="2029" w:hanging="360"/>
      </w:pPr>
      <w:rPr>
        <w:rFonts w:ascii="Wingdings" w:hAnsi="Wingdings" w:hint="default"/>
      </w:rPr>
    </w:lvl>
    <w:lvl w:ilvl="6" w:tplc="04190001" w:tentative="1">
      <w:start w:val="1"/>
      <w:numFmt w:val="bullet"/>
      <w:lvlText w:val=""/>
      <w:lvlJc w:val="left"/>
      <w:pPr>
        <w:tabs>
          <w:tab w:val="num" w:pos="2749"/>
        </w:tabs>
        <w:ind w:left="2749" w:hanging="360"/>
      </w:pPr>
      <w:rPr>
        <w:rFonts w:ascii="Symbol" w:hAnsi="Symbol" w:hint="default"/>
      </w:rPr>
    </w:lvl>
    <w:lvl w:ilvl="7" w:tplc="04190003" w:tentative="1">
      <w:start w:val="1"/>
      <w:numFmt w:val="bullet"/>
      <w:lvlText w:val="o"/>
      <w:lvlJc w:val="left"/>
      <w:pPr>
        <w:tabs>
          <w:tab w:val="num" w:pos="3469"/>
        </w:tabs>
        <w:ind w:left="3469" w:hanging="360"/>
      </w:pPr>
      <w:rPr>
        <w:rFonts w:ascii="Courier New" w:hAnsi="Courier New" w:cs="Courier New" w:hint="default"/>
      </w:rPr>
    </w:lvl>
    <w:lvl w:ilvl="8" w:tplc="04190005" w:tentative="1">
      <w:start w:val="1"/>
      <w:numFmt w:val="bullet"/>
      <w:lvlText w:val=""/>
      <w:lvlJc w:val="left"/>
      <w:pPr>
        <w:tabs>
          <w:tab w:val="num" w:pos="4189"/>
        </w:tabs>
        <w:ind w:left="4189" w:hanging="360"/>
      </w:pPr>
      <w:rPr>
        <w:rFonts w:ascii="Wingdings" w:hAnsi="Wingdings" w:hint="default"/>
      </w:rPr>
    </w:lvl>
  </w:abstractNum>
  <w:abstractNum w:abstractNumId="21" w15:restartNumberingAfterBreak="0">
    <w:nsid w:val="38D50CFE"/>
    <w:multiLevelType w:val="hybridMultilevel"/>
    <w:tmpl w:val="3086CCEE"/>
    <w:lvl w:ilvl="0" w:tplc="C78E0C98">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9733D4D"/>
    <w:multiLevelType w:val="multilevel"/>
    <w:tmpl w:val="55121E38"/>
    <w:lvl w:ilvl="0">
      <w:start w:val="1"/>
      <w:numFmt w:val="decimal"/>
      <w:suff w:val="space"/>
      <w:lvlText w:val="%1)"/>
      <w:lvlJc w:val="left"/>
      <w:pPr>
        <w:ind w:left="1211" w:hanging="360"/>
      </w:pPr>
      <w:rPr>
        <w:rFonts w:hint="default"/>
        <w:b w:val="0"/>
        <w:lang w:val="ru-RU"/>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suff w:val="space"/>
      <w:lvlText w:val="%7."/>
      <w:lvlJc w:val="left"/>
      <w:pPr>
        <w:ind w:left="1211"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9A36807"/>
    <w:multiLevelType w:val="hybridMultilevel"/>
    <w:tmpl w:val="22A80036"/>
    <w:lvl w:ilvl="0" w:tplc="ABD6C296">
      <w:start w:val="1"/>
      <w:numFmt w:val="bullet"/>
      <w:suff w:val="space"/>
      <w:lvlText w:val="–"/>
      <w:lvlJc w:val="left"/>
      <w:pPr>
        <w:ind w:left="360" w:hanging="360"/>
      </w:pPr>
      <w:rPr>
        <w:rFonts w:ascii="Times New Roman" w:hAnsi="Times New Roman" w:cs="Times New Roman" w:hint="default"/>
        <w:sz w:val="32"/>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4" w15:restartNumberingAfterBreak="0">
    <w:nsid w:val="3AB62050"/>
    <w:multiLevelType w:val="hybridMultilevel"/>
    <w:tmpl w:val="B8ECC4E4"/>
    <w:lvl w:ilvl="0" w:tplc="0FF6C220">
      <w:start w:val="1"/>
      <w:numFmt w:val="bullet"/>
      <w:suff w:val="space"/>
      <w:lvlText w:val=""/>
      <w:lvlJc w:val="left"/>
      <w:pPr>
        <w:ind w:left="786" w:hanging="360"/>
      </w:pPr>
      <w:rPr>
        <w:rFonts w:ascii="Symbol" w:hAnsi="Symbol" w:hint="default"/>
      </w:rPr>
    </w:lvl>
    <w:lvl w:ilvl="1" w:tplc="04190003" w:tentative="1">
      <w:start w:val="1"/>
      <w:numFmt w:val="bullet"/>
      <w:lvlText w:val="o"/>
      <w:lvlJc w:val="left"/>
      <w:pPr>
        <w:ind w:left="1056" w:hanging="360"/>
      </w:pPr>
      <w:rPr>
        <w:rFonts w:ascii="Courier New" w:hAnsi="Courier New" w:cs="Courier New" w:hint="default"/>
      </w:rPr>
    </w:lvl>
    <w:lvl w:ilvl="2" w:tplc="04190005" w:tentative="1">
      <w:start w:val="1"/>
      <w:numFmt w:val="bullet"/>
      <w:lvlText w:val=""/>
      <w:lvlJc w:val="left"/>
      <w:pPr>
        <w:ind w:left="1776" w:hanging="360"/>
      </w:pPr>
      <w:rPr>
        <w:rFonts w:ascii="Wingdings" w:hAnsi="Wingdings" w:hint="default"/>
      </w:rPr>
    </w:lvl>
    <w:lvl w:ilvl="3" w:tplc="04190001" w:tentative="1">
      <w:start w:val="1"/>
      <w:numFmt w:val="bullet"/>
      <w:lvlText w:val=""/>
      <w:lvlJc w:val="left"/>
      <w:pPr>
        <w:ind w:left="2496" w:hanging="360"/>
      </w:pPr>
      <w:rPr>
        <w:rFonts w:ascii="Symbol" w:hAnsi="Symbol" w:hint="default"/>
      </w:rPr>
    </w:lvl>
    <w:lvl w:ilvl="4" w:tplc="04190003" w:tentative="1">
      <w:start w:val="1"/>
      <w:numFmt w:val="bullet"/>
      <w:lvlText w:val="o"/>
      <w:lvlJc w:val="left"/>
      <w:pPr>
        <w:ind w:left="3216" w:hanging="360"/>
      </w:pPr>
      <w:rPr>
        <w:rFonts w:ascii="Courier New" w:hAnsi="Courier New" w:cs="Courier New" w:hint="default"/>
      </w:rPr>
    </w:lvl>
    <w:lvl w:ilvl="5" w:tplc="04190005" w:tentative="1">
      <w:start w:val="1"/>
      <w:numFmt w:val="bullet"/>
      <w:lvlText w:val=""/>
      <w:lvlJc w:val="left"/>
      <w:pPr>
        <w:ind w:left="3936" w:hanging="360"/>
      </w:pPr>
      <w:rPr>
        <w:rFonts w:ascii="Wingdings" w:hAnsi="Wingdings" w:hint="default"/>
      </w:rPr>
    </w:lvl>
    <w:lvl w:ilvl="6" w:tplc="04190001" w:tentative="1">
      <w:start w:val="1"/>
      <w:numFmt w:val="bullet"/>
      <w:lvlText w:val=""/>
      <w:lvlJc w:val="left"/>
      <w:pPr>
        <w:ind w:left="4656" w:hanging="360"/>
      </w:pPr>
      <w:rPr>
        <w:rFonts w:ascii="Symbol" w:hAnsi="Symbol" w:hint="default"/>
      </w:rPr>
    </w:lvl>
    <w:lvl w:ilvl="7" w:tplc="04190003" w:tentative="1">
      <w:start w:val="1"/>
      <w:numFmt w:val="bullet"/>
      <w:lvlText w:val="o"/>
      <w:lvlJc w:val="left"/>
      <w:pPr>
        <w:ind w:left="5376" w:hanging="360"/>
      </w:pPr>
      <w:rPr>
        <w:rFonts w:ascii="Courier New" w:hAnsi="Courier New" w:cs="Courier New" w:hint="default"/>
      </w:rPr>
    </w:lvl>
    <w:lvl w:ilvl="8" w:tplc="04190005" w:tentative="1">
      <w:start w:val="1"/>
      <w:numFmt w:val="bullet"/>
      <w:lvlText w:val=""/>
      <w:lvlJc w:val="left"/>
      <w:pPr>
        <w:ind w:left="6096" w:hanging="360"/>
      </w:pPr>
      <w:rPr>
        <w:rFonts w:ascii="Wingdings" w:hAnsi="Wingdings" w:hint="default"/>
      </w:rPr>
    </w:lvl>
  </w:abstractNum>
  <w:abstractNum w:abstractNumId="25" w15:restartNumberingAfterBreak="0">
    <w:nsid w:val="3ABF7363"/>
    <w:multiLevelType w:val="hybridMultilevel"/>
    <w:tmpl w:val="D72AEF16"/>
    <w:lvl w:ilvl="0" w:tplc="15FEF670">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6" w15:restartNumberingAfterBreak="0">
    <w:nsid w:val="3D2A3A8B"/>
    <w:multiLevelType w:val="hybridMultilevel"/>
    <w:tmpl w:val="2B22023E"/>
    <w:lvl w:ilvl="0" w:tplc="F7728E52">
      <w:start w:val="1"/>
      <w:numFmt w:val="bullet"/>
      <w:suff w:val="space"/>
      <w:lvlText w:val=""/>
      <w:lvlJc w:val="left"/>
      <w:pPr>
        <w:ind w:left="192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27" w15:restartNumberingAfterBreak="0">
    <w:nsid w:val="3D3E38EE"/>
    <w:multiLevelType w:val="hybridMultilevel"/>
    <w:tmpl w:val="9D229F74"/>
    <w:lvl w:ilvl="0" w:tplc="9CCCBE3C">
      <w:start w:val="1"/>
      <w:numFmt w:val="bullet"/>
      <w:suff w:val="space"/>
      <w:lvlText w:val=""/>
      <w:lvlJc w:val="left"/>
      <w:pPr>
        <w:ind w:left="28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098420E"/>
    <w:multiLevelType w:val="hybridMultilevel"/>
    <w:tmpl w:val="11C8ACB0"/>
    <w:lvl w:ilvl="0" w:tplc="4EDCBECC">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9" w15:restartNumberingAfterBreak="0">
    <w:nsid w:val="4411047B"/>
    <w:multiLevelType w:val="hybridMultilevel"/>
    <w:tmpl w:val="32101468"/>
    <w:lvl w:ilvl="0" w:tplc="FD36ABE2">
      <w:start w:val="1"/>
      <w:numFmt w:val="bullet"/>
      <w:suff w:val="space"/>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010" w:hanging="360"/>
      </w:pPr>
      <w:rPr>
        <w:rFonts w:ascii="Courier New" w:hAnsi="Courier New" w:cs="Courier New" w:hint="default"/>
      </w:rPr>
    </w:lvl>
    <w:lvl w:ilvl="2" w:tplc="04190005" w:tentative="1">
      <w:start w:val="1"/>
      <w:numFmt w:val="bullet"/>
      <w:lvlText w:val=""/>
      <w:lvlJc w:val="left"/>
      <w:pPr>
        <w:ind w:left="2730" w:hanging="360"/>
      </w:pPr>
      <w:rPr>
        <w:rFonts w:ascii="Wingdings" w:hAnsi="Wingdings" w:hint="default"/>
      </w:rPr>
    </w:lvl>
    <w:lvl w:ilvl="3" w:tplc="04190001" w:tentative="1">
      <w:start w:val="1"/>
      <w:numFmt w:val="bullet"/>
      <w:lvlText w:val=""/>
      <w:lvlJc w:val="left"/>
      <w:pPr>
        <w:ind w:left="3450" w:hanging="360"/>
      </w:pPr>
      <w:rPr>
        <w:rFonts w:ascii="Symbol" w:hAnsi="Symbol" w:hint="default"/>
      </w:rPr>
    </w:lvl>
    <w:lvl w:ilvl="4" w:tplc="04190003" w:tentative="1">
      <w:start w:val="1"/>
      <w:numFmt w:val="bullet"/>
      <w:lvlText w:val="o"/>
      <w:lvlJc w:val="left"/>
      <w:pPr>
        <w:ind w:left="4170" w:hanging="360"/>
      </w:pPr>
      <w:rPr>
        <w:rFonts w:ascii="Courier New" w:hAnsi="Courier New" w:cs="Courier New" w:hint="default"/>
      </w:rPr>
    </w:lvl>
    <w:lvl w:ilvl="5" w:tplc="04190005" w:tentative="1">
      <w:start w:val="1"/>
      <w:numFmt w:val="bullet"/>
      <w:lvlText w:val=""/>
      <w:lvlJc w:val="left"/>
      <w:pPr>
        <w:ind w:left="4890" w:hanging="360"/>
      </w:pPr>
      <w:rPr>
        <w:rFonts w:ascii="Wingdings" w:hAnsi="Wingdings" w:hint="default"/>
      </w:rPr>
    </w:lvl>
    <w:lvl w:ilvl="6" w:tplc="04190001" w:tentative="1">
      <w:start w:val="1"/>
      <w:numFmt w:val="bullet"/>
      <w:lvlText w:val=""/>
      <w:lvlJc w:val="left"/>
      <w:pPr>
        <w:ind w:left="5610" w:hanging="360"/>
      </w:pPr>
      <w:rPr>
        <w:rFonts w:ascii="Symbol" w:hAnsi="Symbol" w:hint="default"/>
      </w:rPr>
    </w:lvl>
    <w:lvl w:ilvl="7" w:tplc="04190003" w:tentative="1">
      <w:start w:val="1"/>
      <w:numFmt w:val="bullet"/>
      <w:lvlText w:val="o"/>
      <w:lvlJc w:val="left"/>
      <w:pPr>
        <w:ind w:left="6330" w:hanging="360"/>
      </w:pPr>
      <w:rPr>
        <w:rFonts w:ascii="Courier New" w:hAnsi="Courier New" w:cs="Courier New" w:hint="default"/>
      </w:rPr>
    </w:lvl>
    <w:lvl w:ilvl="8" w:tplc="04190005" w:tentative="1">
      <w:start w:val="1"/>
      <w:numFmt w:val="bullet"/>
      <w:lvlText w:val=""/>
      <w:lvlJc w:val="left"/>
      <w:pPr>
        <w:ind w:left="7050" w:hanging="360"/>
      </w:pPr>
      <w:rPr>
        <w:rFonts w:ascii="Wingdings" w:hAnsi="Wingdings" w:hint="default"/>
      </w:rPr>
    </w:lvl>
  </w:abstractNum>
  <w:abstractNum w:abstractNumId="30" w15:restartNumberingAfterBreak="0">
    <w:nsid w:val="47F95713"/>
    <w:multiLevelType w:val="hybridMultilevel"/>
    <w:tmpl w:val="65142A8E"/>
    <w:lvl w:ilvl="0" w:tplc="0419000D">
      <w:start w:val="1"/>
      <w:numFmt w:val="bullet"/>
      <w:lvlText w:val=""/>
      <w:lvlJc w:val="left"/>
      <w:pPr>
        <w:tabs>
          <w:tab w:val="num" w:pos="360"/>
        </w:tabs>
        <w:ind w:left="360" w:hanging="360"/>
      </w:pPr>
      <w:rPr>
        <w:rFonts w:ascii="Wingdings" w:hAnsi="Wingdings" w:hint="default"/>
      </w:rPr>
    </w:lvl>
    <w:lvl w:ilvl="1" w:tplc="04190003" w:tentative="1">
      <w:start w:val="1"/>
      <w:numFmt w:val="bullet"/>
      <w:lvlText w:val="o"/>
      <w:lvlJc w:val="left"/>
      <w:pPr>
        <w:tabs>
          <w:tab w:val="num" w:pos="-851"/>
        </w:tabs>
        <w:ind w:left="-851" w:hanging="360"/>
      </w:pPr>
      <w:rPr>
        <w:rFonts w:ascii="Courier New" w:hAnsi="Courier New" w:cs="Courier New" w:hint="default"/>
      </w:rPr>
    </w:lvl>
    <w:lvl w:ilvl="2" w:tplc="04190005" w:tentative="1">
      <w:start w:val="1"/>
      <w:numFmt w:val="bullet"/>
      <w:lvlText w:val=""/>
      <w:lvlJc w:val="left"/>
      <w:pPr>
        <w:tabs>
          <w:tab w:val="num" w:pos="-131"/>
        </w:tabs>
        <w:ind w:left="-131" w:hanging="360"/>
      </w:pPr>
      <w:rPr>
        <w:rFonts w:ascii="Wingdings" w:hAnsi="Wingdings" w:hint="default"/>
      </w:rPr>
    </w:lvl>
    <w:lvl w:ilvl="3" w:tplc="04190001" w:tentative="1">
      <w:start w:val="1"/>
      <w:numFmt w:val="bullet"/>
      <w:lvlText w:val=""/>
      <w:lvlJc w:val="left"/>
      <w:pPr>
        <w:tabs>
          <w:tab w:val="num" w:pos="589"/>
        </w:tabs>
        <w:ind w:left="589" w:hanging="360"/>
      </w:pPr>
      <w:rPr>
        <w:rFonts w:ascii="Symbol" w:hAnsi="Symbol" w:hint="default"/>
      </w:rPr>
    </w:lvl>
    <w:lvl w:ilvl="4" w:tplc="04190003" w:tentative="1">
      <w:start w:val="1"/>
      <w:numFmt w:val="bullet"/>
      <w:lvlText w:val="o"/>
      <w:lvlJc w:val="left"/>
      <w:pPr>
        <w:tabs>
          <w:tab w:val="num" w:pos="1309"/>
        </w:tabs>
        <w:ind w:left="1309" w:hanging="360"/>
      </w:pPr>
      <w:rPr>
        <w:rFonts w:ascii="Courier New" w:hAnsi="Courier New" w:cs="Courier New" w:hint="default"/>
      </w:rPr>
    </w:lvl>
    <w:lvl w:ilvl="5" w:tplc="04190005" w:tentative="1">
      <w:start w:val="1"/>
      <w:numFmt w:val="bullet"/>
      <w:lvlText w:val=""/>
      <w:lvlJc w:val="left"/>
      <w:pPr>
        <w:tabs>
          <w:tab w:val="num" w:pos="2029"/>
        </w:tabs>
        <w:ind w:left="2029" w:hanging="360"/>
      </w:pPr>
      <w:rPr>
        <w:rFonts w:ascii="Wingdings" w:hAnsi="Wingdings" w:hint="default"/>
      </w:rPr>
    </w:lvl>
    <w:lvl w:ilvl="6" w:tplc="04190001" w:tentative="1">
      <w:start w:val="1"/>
      <w:numFmt w:val="bullet"/>
      <w:lvlText w:val=""/>
      <w:lvlJc w:val="left"/>
      <w:pPr>
        <w:tabs>
          <w:tab w:val="num" w:pos="2749"/>
        </w:tabs>
        <w:ind w:left="2749" w:hanging="360"/>
      </w:pPr>
      <w:rPr>
        <w:rFonts w:ascii="Symbol" w:hAnsi="Symbol" w:hint="default"/>
      </w:rPr>
    </w:lvl>
    <w:lvl w:ilvl="7" w:tplc="04190003" w:tentative="1">
      <w:start w:val="1"/>
      <w:numFmt w:val="bullet"/>
      <w:lvlText w:val="o"/>
      <w:lvlJc w:val="left"/>
      <w:pPr>
        <w:tabs>
          <w:tab w:val="num" w:pos="3469"/>
        </w:tabs>
        <w:ind w:left="3469" w:hanging="360"/>
      </w:pPr>
      <w:rPr>
        <w:rFonts w:ascii="Courier New" w:hAnsi="Courier New" w:cs="Courier New" w:hint="default"/>
      </w:rPr>
    </w:lvl>
    <w:lvl w:ilvl="8" w:tplc="04190005" w:tentative="1">
      <w:start w:val="1"/>
      <w:numFmt w:val="bullet"/>
      <w:lvlText w:val=""/>
      <w:lvlJc w:val="left"/>
      <w:pPr>
        <w:tabs>
          <w:tab w:val="num" w:pos="4189"/>
        </w:tabs>
        <w:ind w:left="4189" w:hanging="360"/>
      </w:pPr>
      <w:rPr>
        <w:rFonts w:ascii="Wingdings" w:hAnsi="Wingdings" w:hint="default"/>
      </w:rPr>
    </w:lvl>
  </w:abstractNum>
  <w:abstractNum w:abstractNumId="31" w15:restartNumberingAfterBreak="0">
    <w:nsid w:val="4AC95169"/>
    <w:multiLevelType w:val="multilevel"/>
    <w:tmpl w:val="2DA6C35A"/>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2B3235"/>
    <w:multiLevelType w:val="hybridMultilevel"/>
    <w:tmpl w:val="6F26753C"/>
    <w:lvl w:ilvl="0" w:tplc="EC02B5BC">
      <w:start w:val="1"/>
      <w:numFmt w:val="bullet"/>
      <w:suff w:val="space"/>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33" w15:restartNumberingAfterBreak="0">
    <w:nsid w:val="579F359C"/>
    <w:multiLevelType w:val="hybridMultilevel"/>
    <w:tmpl w:val="A880A1E6"/>
    <w:lvl w:ilvl="0" w:tplc="11BCE02C">
      <w:start w:val="1"/>
      <w:numFmt w:val="bullet"/>
      <w:suff w:val="space"/>
      <w:lvlText w:val=""/>
      <w:lvlJc w:val="left"/>
      <w:pPr>
        <w:ind w:left="284" w:hanging="360"/>
      </w:pPr>
      <w:rPr>
        <w:rFonts w:ascii="Symbol" w:hAnsi="Symbol" w:hint="default"/>
        <w:color w:val="auto"/>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34" w15:restartNumberingAfterBreak="0">
    <w:nsid w:val="60166BDE"/>
    <w:multiLevelType w:val="multilevel"/>
    <w:tmpl w:val="F2AEA740"/>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lang w:val="be-BY"/>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7B67226"/>
    <w:multiLevelType w:val="multilevel"/>
    <w:tmpl w:val="120A6256"/>
    <w:lvl w:ilvl="0">
      <w:start w:val="1"/>
      <w:numFmt w:val="decimal"/>
      <w:lvlText w:val="%1"/>
      <w:lvlJc w:val="left"/>
      <w:pPr>
        <w:tabs>
          <w:tab w:val="num" w:pos="708"/>
        </w:tabs>
        <w:ind w:left="708" w:firstLine="0"/>
      </w:pPr>
      <w:rPr>
        <w:rFonts w:hint="default"/>
      </w:rPr>
    </w:lvl>
    <w:lvl w:ilvl="1">
      <w:start w:val="1"/>
      <w:numFmt w:val="decimal"/>
      <w:pStyle w:val="20"/>
      <w:lvlText w:val="%1.%2"/>
      <w:lvlJc w:val="left"/>
      <w:pPr>
        <w:ind w:left="1560" w:hanging="709"/>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3" w:firstLine="19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727" w:hanging="648"/>
      </w:pPr>
      <w:rPr>
        <w:rFonts w:hint="default"/>
      </w:rPr>
    </w:lvl>
    <w:lvl w:ilvl="4">
      <w:start w:val="1"/>
      <w:numFmt w:val="decimal"/>
      <w:lvlText w:val="%1.%2.%3.%4.%5."/>
      <w:lvlJc w:val="left"/>
      <w:pPr>
        <w:ind w:left="2231" w:hanging="792"/>
      </w:pPr>
      <w:rPr>
        <w:rFonts w:hint="default"/>
      </w:rPr>
    </w:lvl>
    <w:lvl w:ilvl="5">
      <w:start w:val="1"/>
      <w:numFmt w:val="decimal"/>
      <w:lvlText w:val="%1.%2.%3.%4.%5.%6."/>
      <w:lvlJc w:val="left"/>
      <w:pPr>
        <w:ind w:left="2735" w:hanging="936"/>
      </w:pPr>
      <w:rPr>
        <w:rFonts w:hint="default"/>
      </w:rPr>
    </w:lvl>
    <w:lvl w:ilvl="6">
      <w:start w:val="1"/>
      <w:numFmt w:val="decimal"/>
      <w:lvlText w:val="%1.%2.%3.%4.%5.%6.%7."/>
      <w:lvlJc w:val="left"/>
      <w:pPr>
        <w:ind w:left="3239" w:hanging="1080"/>
      </w:pPr>
      <w:rPr>
        <w:rFonts w:hint="default"/>
      </w:rPr>
    </w:lvl>
    <w:lvl w:ilvl="7">
      <w:start w:val="1"/>
      <w:numFmt w:val="decimal"/>
      <w:lvlText w:val="%1.%2.%3.%4.%5.%6.%7.%8."/>
      <w:lvlJc w:val="left"/>
      <w:pPr>
        <w:ind w:left="3743" w:hanging="1224"/>
      </w:pPr>
      <w:rPr>
        <w:rFonts w:hint="default"/>
      </w:rPr>
    </w:lvl>
    <w:lvl w:ilvl="8">
      <w:start w:val="1"/>
      <w:numFmt w:val="decimal"/>
      <w:lvlText w:val="%1.%2.%3.%4.%5.%6.%7.%8.%9."/>
      <w:lvlJc w:val="left"/>
      <w:pPr>
        <w:ind w:left="4319" w:hanging="1440"/>
      </w:pPr>
      <w:rPr>
        <w:rFonts w:hint="default"/>
      </w:rPr>
    </w:lvl>
  </w:abstractNum>
  <w:abstractNum w:abstractNumId="36" w15:restartNumberingAfterBreak="0">
    <w:nsid w:val="699F3AC6"/>
    <w:multiLevelType w:val="multilevel"/>
    <w:tmpl w:val="B30C68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C1B03F1"/>
    <w:multiLevelType w:val="multilevel"/>
    <w:tmpl w:val="B5BA2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2A13AB"/>
    <w:multiLevelType w:val="multilevel"/>
    <w:tmpl w:val="CBB2EEDC"/>
    <w:lvl w:ilvl="0">
      <w:start w:val="1"/>
      <w:numFmt w:val="decimal"/>
      <w:pStyle w:val="10"/>
      <w:lvlText w:val="%1"/>
      <w:lvlJc w:val="left"/>
      <w:pPr>
        <w:ind w:left="810" w:hanging="81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3"/>
      <w:numFmt w:val="decimal"/>
      <w:lvlText w:val="%1.%2"/>
      <w:lvlJc w:val="left"/>
      <w:pPr>
        <w:ind w:left="1520" w:hanging="810"/>
      </w:pPr>
      <w:rPr>
        <w:rFonts w:hint="default"/>
      </w:rPr>
    </w:lvl>
    <w:lvl w:ilvl="2">
      <w:numFmt w:val="none"/>
      <w:lvlText w:val=""/>
      <w:lvlJc w:val="left"/>
      <w:pPr>
        <w:tabs>
          <w:tab w:val="num" w:pos="360"/>
        </w:tabs>
        <w:ind w:left="0" w:firstLine="0"/>
      </w:pPr>
      <w:rPr>
        <w:rFonts w:hint="default"/>
      </w:rPr>
    </w:lvl>
    <w:lvl w:ilvl="3">
      <w:numFmt w:val="decimal"/>
      <w:pStyle w:val="40"/>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9" w15:restartNumberingAfterBreak="0">
    <w:nsid w:val="713D0110"/>
    <w:multiLevelType w:val="hybridMultilevel"/>
    <w:tmpl w:val="15CEC824"/>
    <w:lvl w:ilvl="0" w:tplc="1108A9A8">
      <w:numFmt w:val="bullet"/>
      <w:suff w:val="space"/>
      <w:lvlText w:val="˗"/>
      <w:lvlJc w:val="left"/>
      <w:pPr>
        <w:ind w:left="1077" w:hanging="360"/>
      </w:pPr>
      <w:rPr>
        <w:rFonts w:ascii="Times New Roman" w:eastAsia="Times New Roman" w:hAnsi="Times New Roman" w:cs="Times New Roman" w:hint="default"/>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40" w15:restartNumberingAfterBreak="0">
    <w:nsid w:val="71425250"/>
    <w:multiLevelType w:val="hybridMultilevel"/>
    <w:tmpl w:val="9132AF4C"/>
    <w:lvl w:ilvl="0" w:tplc="454A9120">
      <w:start w:val="1"/>
      <w:numFmt w:val="bullet"/>
      <w:suff w:val="space"/>
      <w:lvlText w:val="-"/>
      <w:lvlJc w:val="left"/>
      <w:pPr>
        <w:ind w:left="786" w:hanging="360"/>
      </w:pPr>
      <w:rPr>
        <w:rFonts w:ascii="SimSun-ExtB" w:eastAsia="SimSun-ExtB" w:hAnsi="SimSun-ExtB" w:hint="eastAsia"/>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DB8879C8">
      <w:start w:val="1"/>
      <w:numFmt w:val="decimal"/>
      <w:suff w:val="space"/>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15:restartNumberingAfterBreak="0">
    <w:nsid w:val="77B93642"/>
    <w:multiLevelType w:val="hybridMultilevel"/>
    <w:tmpl w:val="9D3224C6"/>
    <w:lvl w:ilvl="0" w:tplc="FDB0DDDA">
      <w:start w:val="1"/>
      <w:numFmt w:val="decimal"/>
      <w:suff w:val="space"/>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2" w15:restartNumberingAfterBreak="0">
    <w:nsid w:val="77E5575F"/>
    <w:multiLevelType w:val="hybridMultilevel"/>
    <w:tmpl w:val="4F12FD40"/>
    <w:lvl w:ilvl="0" w:tplc="5CDE2B8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AB53F0A"/>
    <w:multiLevelType w:val="hybridMultilevel"/>
    <w:tmpl w:val="36967D12"/>
    <w:lvl w:ilvl="0" w:tplc="1B18AE2A">
      <w:start w:val="1"/>
      <w:numFmt w:val="bullet"/>
      <w:suff w:val="space"/>
      <w:lvlText w:val="–"/>
      <w:lvlJc w:val="left"/>
      <w:pPr>
        <w:ind w:left="19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CBB6E51"/>
    <w:multiLevelType w:val="hybridMultilevel"/>
    <w:tmpl w:val="CE38E860"/>
    <w:lvl w:ilvl="0" w:tplc="1B143CDA">
      <w:start w:val="1"/>
      <w:numFmt w:val="bullet"/>
      <w:suff w:val="space"/>
      <w:lvlText w:val=""/>
      <w:lvlJc w:val="left"/>
      <w:pPr>
        <w:ind w:left="284"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5" w15:restartNumberingAfterBreak="0">
    <w:nsid w:val="7D492389"/>
    <w:multiLevelType w:val="hybridMultilevel"/>
    <w:tmpl w:val="EC2023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E265E8C"/>
    <w:multiLevelType w:val="hybridMultilevel"/>
    <w:tmpl w:val="7CBA4764"/>
    <w:lvl w:ilvl="0" w:tplc="B8763A4E">
      <w:start w:val="1"/>
      <w:numFmt w:val="bullet"/>
      <w:suff w:val="space"/>
      <w:lvlText w:val="–"/>
      <w:lvlJc w:val="left"/>
      <w:pPr>
        <w:ind w:left="1429" w:hanging="360"/>
      </w:pPr>
      <w:rPr>
        <w:rFonts w:ascii="Times New Roman" w:hAnsi="Times New Roman" w:cs="Times New Roman" w:hint="default"/>
      </w:rPr>
    </w:lvl>
    <w:lvl w:ilvl="1" w:tplc="33303EF2">
      <w:start w:val="1"/>
      <w:numFmt w:val="bullet"/>
      <w:lvlText w:val="·"/>
      <w:lvlJc w:val="left"/>
      <w:pPr>
        <w:ind w:left="2291" w:hanging="360"/>
      </w:pPr>
      <w:rPr>
        <w:rFonts w:ascii="Times New Roman" w:eastAsia="Times New Roman" w:hAnsi="Times New Roman" w:cs="Times New Roman"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47" w15:restartNumberingAfterBreak="0">
    <w:nsid w:val="7FD27C2B"/>
    <w:multiLevelType w:val="hybridMultilevel"/>
    <w:tmpl w:val="9DE03724"/>
    <w:lvl w:ilvl="0" w:tplc="68F616B6">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
  </w:num>
  <w:num w:numId="2">
    <w:abstractNumId w:val="17"/>
  </w:num>
  <w:num w:numId="3">
    <w:abstractNumId w:val="35"/>
  </w:num>
  <w:num w:numId="4">
    <w:abstractNumId w:val="38"/>
  </w:num>
  <w:num w:numId="5">
    <w:abstractNumId w:val="9"/>
  </w:num>
  <w:num w:numId="6">
    <w:abstractNumId w:val="39"/>
  </w:num>
  <w:num w:numId="7">
    <w:abstractNumId w:val="15"/>
  </w:num>
  <w:num w:numId="8">
    <w:abstractNumId w:val="13"/>
  </w:num>
  <w:num w:numId="9">
    <w:abstractNumId w:val="32"/>
  </w:num>
  <w:num w:numId="10">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6"/>
  </w:num>
  <w:num w:numId="12">
    <w:abstractNumId w:val="19"/>
  </w:num>
  <w:num w:numId="13">
    <w:abstractNumId w:val="22"/>
  </w:num>
  <w:num w:numId="14">
    <w:abstractNumId w:val="25"/>
  </w:num>
  <w:num w:numId="15">
    <w:abstractNumId w:val="28"/>
  </w:num>
  <w:num w:numId="16">
    <w:abstractNumId w:val="0"/>
  </w:num>
  <w:num w:numId="17">
    <w:abstractNumId w:val="31"/>
  </w:num>
  <w:num w:numId="18">
    <w:abstractNumId w:val="43"/>
  </w:num>
  <w:num w:numId="19">
    <w:abstractNumId w:val="26"/>
  </w:num>
  <w:num w:numId="20">
    <w:abstractNumId w:val="18"/>
  </w:num>
  <w:num w:numId="21">
    <w:abstractNumId w:val="29"/>
  </w:num>
  <w:num w:numId="22">
    <w:abstractNumId w:val="21"/>
  </w:num>
  <w:num w:numId="23">
    <w:abstractNumId w:val="3"/>
  </w:num>
  <w:num w:numId="24">
    <w:abstractNumId w:val="14"/>
  </w:num>
  <w:num w:numId="25">
    <w:abstractNumId w:val="8"/>
  </w:num>
  <w:num w:numId="26">
    <w:abstractNumId w:val="44"/>
  </w:num>
  <w:num w:numId="27">
    <w:abstractNumId w:val="27"/>
  </w:num>
  <w:num w:numId="28">
    <w:abstractNumId w:val="11"/>
  </w:num>
  <w:num w:numId="29">
    <w:abstractNumId w:val="6"/>
  </w:num>
  <w:num w:numId="30">
    <w:abstractNumId w:val="47"/>
  </w:num>
  <w:num w:numId="31">
    <w:abstractNumId w:val="34"/>
  </w:num>
  <w:num w:numId="32">
    <w:abstractNumId w:val="7"/>
  </w:num>
  <w:num w:numId="33">
    <w:abstractNumId w:val="2"/>
  </w:num>
  <w:num w:numId="34">
    <w:abstractNumId w:val="37"/>
  </w:num>
  <w:num w:numId="35">
    <w:abstractNumId w:val="36"/>
  </w:num>
  <w:num w:numId="36">
    <w:abstractNumId w:val="10"/>
  </w:num>
  <w:num w:numId="37">
    <w:abstractNumId w:val="45"/>
  </w:num>
  <w:num w:numId="38">
    <w:abstractNumId w:val="1"/>
  </w:num>
  <w:num w:numId="39">
    <w:abstractNumId w:val="16"/>
  </w:num>
  <w:num w:numId="40">
    <w:abstractNumId w:val="40"/>
  </w:num>
  <w:num w:numId="41">
    <w:abstractNumId w:val="24"/>
  </w:num>
  <w:num w:numId="42">
    <w:abstractNumId w:val="12"/>
  </w:num>
  <w:num w:numId="43">
    <w:abstractNumId w:val="41"/>
  </w:num>
  <w:num w:numId="44">
    <w:abstractNumId w:val="42"/>
  </w:num>
  <w:num w:numId="45">
    <w:abstractNumId w:val="33"/>
  </w:num>
  <w:num w:numId="46">
    <w:abstractNumId w:val="23"/>
  </w:num>
  <w:num w:numId="47">
    <w:abstractNumId w:val="20"/>
  </w:num>
  <w:num w:numId="48">
    <w:abstractNumId w:val="30"/>
  </w:num>
  <w:num w:numId="49">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proofState w:spelling="clean" w:grammar="clean"/>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192"/>
    <w:rsid w:val="00004B5A"/>
    <w:rsid w:val="00005644"/>
    <w:rsid w:val="00007E63"/>
    <w:rsid w:val="00011AD3"/>
    <w:rsid w:val="000127EA"/>
    <w:rsid w:val="000140F8"/>
    <w:rsid w:val="000142CA"/>
    <w:rsid w:val="0001436C"/>
    <w:rsid w:val="00016295"/>
    <w:rsid w:val="00016A21"/>
    <w:rsid w:val="00021F73"/>
    <w:rsid w:val="00022BCF"/>
    <w:rsid w:val="00023243"/>
    <w:rsid w:val="00024E2F"/>
    <w:rsid w:val="00026975"/>
    <w:rsid w:val="0003112C"/>
    <w:rsid w:val="00032A5B"/>
    <w:rsid w:val="00036E7D"/>
    <w:rsid w:val="00052B6D"/>
    <w:rsid w:val="00054DEA"/>
    <w:rsid w:val="00055BA2"/>
    <w:rsid w:val="00056B87"/>
    <w:rsid w:val="00056F2F"/>
    <w:rsid w:val="00061D0A"/>
    <w:rsid w:val="00064582"/>
    <w:rsid w:val="000677D4"/>
    <w:rsid w:val="00070926"/>
    <w:rsid w:val="00073341"/>
    <w:rsid w:val="0007353F"/>
    <w:rsid w:val="00073847"/>
    <w:rsid w:val="00075007"/>
    <w:rsid w:val="00076DA2"/>
    <w:rsid w:val="00081D2C"/>
    <w:rsid w:val="000830F1"/>
    <w:rsid w:val="000838BF"/>
    <w:rsid w:val="000839E6"/>
    <w:rsid w:val="000843D3"/>
    <w:rsid w:val="0008636C"/>
    <w:rsid w:val="000878AC"/>
    <w:rsid w:val="00093BFF"/>
    <w:rsid w:val="00094496"/>
    <w:rsid w:val="00095D20"/>
    <w:rsid w:val="000973C2"/>
    <w:rsid w:val="00097974"/>
    <w:rsid w:val="000A0025"/>
    <w:rsid w:val="000A12B6"/>
    <w:rsid w:val="000A4785"/>
    <w:rsid w:val="000A48E3"/>
    <w:rsid w:val="000A5B82"/>
    <w:rsid w:val="000A63EE"/>
    <w:rsid w:val="000A6DC2"/>
    <w:rsid w:val="000B2946"/>
    <w:rsid w:val="000B5CC6"/>
    <w:rsid w:val="000B6945"/>
    <w:rsid w:val="000B7F4A"/>
    <w:rsid w:val="000C00E4"/>
    <w:rsid w:val="000C234B"/>
    <w:rsid w:val="000C57C9"/>
    <w:rsid w:val="000C5FAE"/>
    <w:rsid w:val="000D007B"/>
    <w:rsid w:val="000D632E"/>
    <w:rsid w:val="000E6D40"/>
    <w:rsid w:val="000F352D"/>
    <w:rsid w:val="000F4EDD"/>
    <w:rsid w:val="000F5D3D"/>
    <w:rsid w:val="000F5F35"/>
    <w:rsid w:val="000F6D25"/>
    <w:rsid w:val="001005A3"/>
    <w:rsid w:val="00100739"/>
    <w:rsid w:val="00101CD5"/>
    <w:rsid w:val="001064F4"/>
    <w:rsid w:val="00112012"/>
    <w:rsid w:val="00113C4E"/>
    <w:rsid w:val="001202F9"/>
    <w:rsid w:val="00120A7C"/>
    <w:rsid w:val="00120BC7"/>
    <w:rsid w:val="001278B4"/>
    <w:rsid w:val="0013603E"/>
    <w:rsid w:val="00141B45"/>
    <w:rsid w:val="001505D6"/>
    <w:rsid w:val="00150800"/>
    <w:rsid w:val="001510F1"/>
    <w:rsid w:val="00151BF6"/>
    <w:rsid w:val="001558BF"/>
    <w:rsid w:val="001573A8"/>
    <w:rsid w:val="00157B31"/>
    <w:rsid w:val="001609C7"/>
    <w:rsid w:val="00163512"/>
    <w:rsid w:val="00163F0A"/>
    <w:rsid w:val="0016489B"/>
    <w:rsid w:val="00165892"/>
    <w:rsid w:val="00166120"/>
    <w:rsid w:val="00170515"/>
    <w:rsid w:val="00172894"/>
    <w:rsid w:val="00175080"/>
    <w:rsid w:val="00175A5F"/>
    <w:rsid w:val="001762A0"/>
    <w:rsid w:val="00177E2F"/>
    <w:rsid w:val="00180462"/>
    <w:rsid w:val="00181C84"/>
    <w:rsid w:val="00181F9B"/>
    <w:rsid w:val="00183C33"/>
    <w:rsid w:val="00186D97"/>
    <w:rsid w:val="00187F15"/>
    <w:rsid w:val="001923DD"/>
    <w:rsid w:val="001947E6"/>
    <w:rsid w:val="001A2DFE"/>
    <w:rsid w:val="001A40B1"/>
    <w:rsid w:val="001A54B3"/>
    <w:rsid w:val="001B0526"/>
    <w:rsid w:val="001B2A87"/>
    <w:rsid w:val="001B366F"/>
    <w:rsid w:val="001B7BD9"/>
    <w:rsid w:val="001C23C3"/>
    <w:rsid w:val="001C2B24"/>
    <w:rsid w:val="001C45E2"/>
    <w:rsid w:val="001C50A9"/>
    <w:rsid w:val="001C5B0A"/>
    <w:rsid w:val="001C6AB8"/>
    <w:rsid w:val="001C6D64"/>
    <w:rsid w:val="001D08C0"/>
    <w:rsid w:val="001D17AD"/>
    <w:rsid w:val="001E1461"/>
    <w:rsid w:val="001E26A3"/>
    <w:rsid w:val="001E5FE2"/>
    <w:rsid w:val="001E60D5"/>
    <w:rsid w:val="001F3553"/>
    <w:rsid w:val="001F5534"/>
    <w:rsid w:val="001F5EF5"/>
    <w:rsid w:val="002000BD"/>
    <w:rsid w:val="002056D5"/>
    <w:rsid w:val="00205744"/>
    <w:rsid w:val="002131CD"/>
    <w:rsid w:val="00214BB4"/>
    <w:rsid w:val="00216F5C"/>
    <w:rsid w:val="002176CE"/>
    <w:rsid w:val="0022151E"/>
    <w:rsid w:val="002328AA"/>
    <w:rsid w:val="0023332C"/>
    <w:rsid w:val="00233E60"/>
    <w:rsid w:val="00235221"/>
    <w:rsid w:val="00235619"/>
    <w:rsid w:val="00236342"/>
    <w:rsid w:val="002404D1"/>
    <w:rsid w:val="00255094"/>
    <w:rsid w:val="0026071F"/>
    <w:rsid w:val="00260902"/>
    <w:rsid w:val="0026137C"/>
    <w:rsid w:val="00265517"/>
    <w:rsid w:val="00266B86"/>
    <w:rsid w:val="00270BA6"/>
    <w:rsid w:val="002715AF"/>
    <w:rsid w:val="0027177C"/>
    <w:rsid w:val="00271C61"/>
    <w:rsid w:val="002750E0"/>
    <w:rsid w:val="00275AD2"/>
    <w:rsid w:val="002817B7"/>
    <w:rsid w:val="00282592"/>
    <w:rsid w:val="00283668"/>
    <w:rsid w:val="002853DE"/>
    <w:rsid w:val="00285BD8"/>
    <w:rsid w:val="002866E6"/>
    <w:rsid w:val="0029147F"/>
    <w:rsid w:val="00295310"/>
    <w:rsid w:val="002A101B"/>
    <w:rsid w:val="002A3EE4"/>
    <w:rsid w:val="002A69FA"/>
    <w:rsid w:val="002A7DDB"/>
    <w:rsid w:val="002B1266"/>
    <w:rsid w:val="002B1966"/>
    <w:rsid w:val="002B2B2E"/>
    <w:rsid w:val="002B3F26"/>
    <w:rsid w:val="002C0373"/>
    <w:rsid w:val="002C1A22"/>
    <w:rsid w:val="002C2217"/>
    <w:rsid w:val="002C38F1"/>
    <w:rsid w:val="002C4F46"/>
    <w:rsid w:val="002C59A8"/>
    <w:rsid w:val="002C6C30"/>
    <w:rsid w:val="002C731C"/>
    <w:rsid w:val="002C7729"/>
    <w:rsid w:val="002D5127"/>
    <w:rsid w:val="002D5C66"/>
    <w:rsid w:val="002D6D7F"/>
    <w:rsid w:val="002D7CC3"/>
    <w:rsid w:val="002E0745"/>
    <w:rsid w:val="002E0E63"/>
    <w:rsid w:val="002E3A6B"/>
    <w:rsid w:val="002E4257"/>
    <w:rsid w:val="002E5D67"/>
    <w:rsid w:val="002E5F5C"/>
    <w:rsid w:val="002E5F61"/>
    <w:rsid w:val="002E6FA3"/>
    <w:rsid w:val="002E719A"/>
    <w:rsid w:val="002F1338"/>
    <w:rsid w:val="002F2F95"/>
    <w:rsid w:val="002F41B2"/>
    <w:rsid w:val="002F72DD"/>
    <w:rsid w:val="002F7699"/>
    <w:rsid w:val="002F7DD4"/>
    <w:rsid w:val="00302FCF"/>
    <w:rsid w:val="00303578"/>
    <w:rsid w:val="0030360E"/>
    <w:rsid w:val="0030394E"/>
    <w:rsid w:val="0030716B"/>
    <w:rsid w:val="00307B5A"/>
    <w:rsid w:val="003101DE"/>
    <w:rsid w:val="00310CCC"/>
    <w:rsid w:val="00310D50"/>
    <w:rsid w:val="00314E09"/>
    <w:rsid w:val="00316015"/>
    <w:rsid w:val="003203EC"/>
    <w:rsid w:val="003218EA"/>
    <w:rsid w:val="003223F5"/>
    <w:rsid w:val="003261A9"/>
    <w:rsid w:val="0032653C"/>
    <w:rsid w:val="003313B1"/>
    <w:rsid w:val="00332744"/>
    <w:rsid w:val="00332BBC"/>
    <w:rsid w:val="0033445F"/>
    <w:rsid w:val="003401C0"/>
    <w:rsid w:val="00340439"/>
    <w:rsid w:val="00340D63"/>
    <w:rsid w:val="0034360E"/>
    <w:rsid w:val="00351D62"/>
    <w:rsid w:val="00351ECB"/>
    <w:rsid w:val="00355369"/>
    <w:rsid w:val="003622FA"/>
    <w:rsid w:val="003759EA"/>
    <w:rsid w:val="003769BA"/>
    <w:rsid w:val="0037748A"/>
    <w:rsid w:val="00381DBF"/>
    <w:rsid w:val="00386721"/>
    <w:rsid w:val="00392916"/>
    <w:rsid w:val="00393A37"/>
    <w:rsid w:val="00394FAC"/>
    <w:rsid w:val="00395D77"/>
    <w:rsid w:val="00396B20"/>
    <w:rsid w:val="00397F62"/>
    <w:rsid w:val="003A0021"/>
    <w:rsid w:val="003A3B9C"/>
    <w:rsid w:val="003A667E"/>
    <w:rsid w:val="003A7667"/>
    <w:rsid w:val="003A7D2B"/>
    <w:rsid w:val="003B0212"/>
    <w:rsid w:val="003B107F"/>
    <w:rsid w:val="003B12EA"/>
    <w:rsid w:val="003B1A26"/>
    <w:rsid w:val="003B3994"/>
    <w:rsid w:val="003B4A20"/>
    <w:rsid w:val="003B6619"/>
    <w:rsid w:val="003B7BDF"/>
    <w:rsid w:val="003C041E"/>
    <w:rsid w:val="003C0767"/>
    <w:rsid w:val="003C0BCB"/>
    <w:rsid w:val="003C302D"/>
    <w:rsid w:val="003C4777"/>
    <w:rsid w:val="003C54D8"/>
    <w:rsid w:val="003C6324"/>
    <w:rsid w:val="003C717D"/>
    <w:rsid w:val="003D09C7"/>
    <w:rsid w:val="003D3E12"/>
    <w:rsid w:val="003D4A1D"/>
    <w:rsid w:val="003D508C"/>
    <w:rsid w:val="003D59B8"/>
    <w:rsid w:val="003D5C85"/>
    <w:rsid w:val="003D79F0"/>
    <w:rsid w:val="003D7C45"/>
    <w:rsid w:val="003E02E0"/>
    <w:rsid w:val="003E1FD9"/>
    <w:rsid w:val="003E6B7E"/>
    <w:rsid w:val="003F3949"/>
    <w:rsid w:val="003F3DF2"/>
    <w:rsid w:val="0040551B"/>
    <w:rsid w:val="00407271"/>
    <w:rsid w:val="00410115"/>
    <w:rsid w:val="004116F4"/>
    <w:rsid w:val="0041450E"/>
    <w:rsid w:val="00414D3C"/>
    <w:rsid w:val="004158DB"/>
    <w:rsid w:val="004159C2"/>
    <w:rsid w:val="00417569"/>
    <w:rsid w:val="00420AF3"/>
    <w:rsid w:val="0042353D"/>
    <w:rsid w:val="00425023"/>
    <w:rsid w:val="00425D02"/>
    <w:rsid w:val="00431500"/>
    <w:rsid w:val="004343BA"/>
    <w:rsid w:val="0043471A"/>
    <w:rsid w:val="0043593E"/>
    <w:rsid w:val="00435BE5"/>
    <w:rsid w:val="004361F7"/>
    <w:rsid w:val="00437478"/>
    <w:rsid w:val="004439C9"/>
    <w:rsid w:val="004511B0"/>
    <w:rsid w:val="00453F51"/>
    <w:rsid w:val="00456B3B"/>
    <w:rsid w:val="00457D24"/>
    <w:rsid w:val="0046153F"/>
    <w:rsid w:val="0046692E"/>
    <w:rsid w:val="004729E9"/>
    <w:rsid w:val="00473768"/>
    <w:rsid w:val="004774E8"/>
    <w:rsid w:val="004800B4"/>
    <w:rsid w:val="00495313"/>
    <w:rsid w:val="00496A84"/>
    <w:rsid w:val="00496C1D"/>
    <w:rsid w:val="004A3836"/>
    <w:rsid w:val="004A4BCE"/>
    <w:rsid w:val="004A76B0"/>
    <w:rsid w:val="004B01F4"/>
    <w:rsid w:val="004B03AF"/>
    <w:rsid w:val="004B0B4C"/>
    <w:rsid w:val="004B1B4C"/>
    <w:rsid w:val="004B1E1F"/>
    <w:rsid w:val="004B38F8"/>
    <w:rsid w:val="004C0447"/>
    <w:rsid w:val="004C20F9"/>
    <w:rsid w:val="004C53FB"/>
    <w:rsid w:val="004C6B1F"/>
    <w:rsid w:val="004D0537"/>
    <w:rsid w:val="004D0A58"/>
    <w:rsid w:val="004D3C6B"/>
    <w:rsid w:val="004D522E"/>
    <w:rsid w:val="004D5A61"/>
    <w:rsid w:val="004D6ED2"/>
    <w:rsid w:val="004D784D"/>
    <w:rsid w:val="004E1280"/>
    <w:rsid w:val="004F00DB"/>
    <w:rsid w:val="004F7064"/>
    <w:rsid w:val="00502301"/>
    <w:rsid w:val="00502E6E"/>
    <w:rsid w:val="0050415F"/>
    <w:rsid w:val="00507D4C"/>
    <w:rsid w:val="00511CB8"/>
    <w:rsid w:val="00515EE1"/>
    <w:rsid w:val="005162A8"/>
    <w:rsid w:val="00520EF5"/>
    <w:rsid w:val="00522639"/>
    <w:rsid w:val="00522754"/>
    <w:rsid w:val="0052400B"/>
    <w:rsid w:val="00524423"/>
    <w:rsid w:val="00530D87"/>
    <w:rsid w:val="005321F5"/>
    <w:rsid w:val="00533994"/>
    <w:rsid w:val="00534644"/>
    <w:rsid w:val="00534AC8"/>
    <w:rsid w:val="00535928"/>
    <w:rsid w:val="00536608"/>
    <w:rsid w:val="00540CD9"/>
    <w:rsid w:val="00541E60"/>
    <w:rsid w:val="005433F1"/>
    <w:rsid w:val="00545DD5"/>
    <w:rsid w:val="005461F4"/>
    <w:rsid w:val="00552BE9"/>
    <w:rsid w:val="005555AC"/>
    <w:rsid w:val="005571B7"/>
    <w:rsid w:val="0056198B"/>
    <w:rsid w:val="00561FD9"/>
    <w:rsid w:val="005622FC"/>
    <w:rsid w:val="00564242"/>
    <w:rsid w:val="00564373"/>
    <w:rsid w:val="005647CC"/>
    <w:rsid w:val="00572B55"/>
    <w:rsid w:val="00575A86"/>
    <w:rsid w:val="00575D6D"/>
    <w:rsid w:val="00576FAC"/>
    <w:rsid w:val="005818F3"/>
    <w:rsid w:val="00581E9F"/>
    <w:rsid w:val="00582C53"/>
    <w:rsid w:val="00593AFF"/>
    <w:rsid w:val="00594FBB"/>
    <w:rsid w:val="00595743"/>
    <w:rsid w:val="00595BAF"/>
    <w:rsid w:val="005A46E0"/>
    <w:rsid w:val="005A47A9"/>
    <w:rsid w:val="005A5BD6"/>
    <w:rsid w:val="005B1083"/>
    <w:rsid w:val="005B4E4E"/>
    <w:rsid w:val="005B66F6"/>
    <w:rsid w:val="005B68D1"/>
    <w:rsid w:val="005C3694"/>
    <w:rsid w:val="005C43A2"/>
    <w:rsid w:val="005C56BD"/>
    <w:rsid w:val="005C5DED"/>
    <w:rsid w:val="005C5F3A"/>
    <w:rsid w:val="005C63B1"/>
    <w:rsid w:val="005C7C76"/>
    <w:rsid w:val="005D3E24"/>
    <w:rsid w:val="005D7960"/>
    <w:rsid w:val="005E2820"/>
    <w:rsid w:val="005E6CD3"/>
    <w:rsid w:val="005F648E"/>
    <w:rsid w:val="005F6BB5"/>
    <w:rsid w:val="005F6D53"/>
    <w:rsid w:val="00600028"/>
    <w:rsid w:val="0060085B"/>
    <w:rsid w:val="00604619"/>
    <w:rsid w:val="006046F0"/>
    <w:rsid w:val="00604A3E"/>
    <w:rsid w:val="006051B7"/>
    <w:rsid w:val="00606CF0"/>
    <w:rsid w:val="0061186C"/>
    <w:rsid w:val="00612CA5"/>
    <w:rsid w:val="00614755"/>
    <w:rsid w:val="006150FF"/>
    <w:rsid w:val="00616C7F"/>
    <w:rsid w:val="00622EEB"/>
    <w:rsid w:val="00625811"/>
    <w:rsid w:val="00627529"/>
    <w:rsid w:val="00630AFA"/>
    <w:rsid w:val="00632269"/>
    <w:rsid w:val="0063489D"/>
    <w:rsid w:val="006428CB"/>
    <w:rsid w:val="0064386D"/>
    <w:rsid w:val="00645758"/>
    <w:rsid w:val="00645B7B"/>
    <w:rsid w:val="00646529"/>
    <w:rsid w:val="00651016"/>
    <w:rsid w:val="00653B61"/>
    <w:rsid w:val="00654CB6"/>
    <w:rsid w:val="00655C22"/>
    <w:rsid w:val="00662DC4"/>
    <w:rsid w:val="0066524A"/>
    <w:rsid w:val="006752D0"/>
    <w:rsid w:val="006812F4"/>
    <w:rsid w:val="00681F27"/>
    <w:rsid w:val="0068493F"/>
    <w:rsid w:val="00697172"/>
    <w:rsid w:val="00697614"/>
    <w:rsid w:val="006A0E58"/>
    <w:rsid w:val="006A3526"/>
    <w:rsid w:val="006A4F7F"/>
    <w:rsid w:val="006A5511"/>
    <w:rsid w:val="006A789A"/>
    <w:rsid w:val="006B038C"/>
    <w:rsid w:val="006B091A"/>
    <w:rsid w:val="006B18C5"/>
    <w:rsid w:val="006B1E8B"/>
    <w:rsid w:val="006B1F22"/>
    <w:rsid w:val="006B4362"/>
    <w:rsid w:val="006B7FCE"/>
    <w:rsid w:val="006C23AB"/>
    <w:rsid w:val="006C31C3"/>
    <w:rsid w:val="006D5257"/>
    <w:rsid w:val="006E0B96"/>
    <w:rsid w:val="006E125B"/>
    <w:rsid w:val="006E48B3"/>
    <w:rsid w:val="006E543C"/>
    <w:rsid w:val="006F15ED"/>
    <w:rsid w:val="006F6178"/>
    <w:rsid w:val="00701C60"/>
    <w:rsid w:val="00704D72"/>
    <w:rsid w:val="00705E42"/>
    <w:rsid w:val="0070740D"/>
    <w:rsid w:val="00707F9C"/>
    <w:rsid w:val="00711E60"/>
    <w:rsid w:val="00712357"/>
    <w:rsid w:val="00712CF8"/>
    <w:rsid w:val="00716D9D"/>
    <w:rsid w:val="007204D9"/>
    <w:rsid w:val="00723536"/>
    <w:rsid w:val="0072412F"/>
    <w:rsid w:val="007247B0"/>
    <w:rsid w:val="0072589C"/>
    <w:rsid w:val="00726EBD"/>
    <w:rsid w:val="007320C3"/>
    <w:rsid w:val="00732B75"/>
    <w:rsid w:val="0073321F"/>
    <w:rsid w:val="00734A03"/>
    <w:rsid w:val="00737D21"/>
    <w:rsid w:val="007401B2"/>
    <w:rsid w:val="0074060D"/>
    <w:rsid w:val="00745180"/>
    <w:rsid w:val="0074633F"/>
    <w:rsid w:val="007465FA"/>
    <w:rsid w:val="0074781C"/>
    <w:rsid w:val="00750577"/>
    <w:rsid w:val="007518C0"/>
    <w:rsid w:val="0075213D"/>
    <w:rsid w:val="007521C0"/>
    <w:rsid w:val="007570CD"/>
    <w:rsid w:val="00757532"/>
    <w:rsid w:val="007601FE"/>
    <w:rsid w:val="007610B1"/>
    <w:rsid w:val="0076270E"/>
    <w:rsid w:val="00765A34"/>
    <w:rsid w:val="007662AE"/>
    <w:rsid w:val="00767C19"/>
    <w:rsid w:val="007704A4"/>
    <w:rsid w:val="00771355"/>
    <w:rsid w:val="00772594"/>
    <w:rsid w:val="007734D9"/>
    <w:rsid w:val="00774E33"/>
    <w:rsid w:val="00776300"/>
    <w:rsid w:val="0078224A"/>
    <w:rsid w:val="00783E51"/>
    <w:rsid w:val="007840A9"/>
    <w:rsid w:val="00784908"/>
    <w:rsid w:val="00787192"/>
    <w:rsid w:val="007872A9"/>
    <w:rsid w:val="007878BA"/>
    <w:rsid w:val="0079119B"/>
    <w:rsid w:val="007935E4"/>
    <w:rsid w:val="00796E6D"/>
    <w:rsid w:val="00797CD0"/>
    <w:rsid w:val="007A00AE"/>
    <w:rsid w:val="007A30EE"/>
    <w:rsid w:val="007B0941"/>
    <w:rsid w:val="007B2C67"/>
    <w:rsid w:val="007B4B32"/>
    <w:rsid w:val="007C0B94"/>
    <w:rsid w:val="007C0E06"/>
    <w:rsid w:val="007C2E12"/>
    <w:rsid w:val="007C388D"/>
    <w:rsid w:val="007C5AD0"/>
    <w:rsid w:val="007C76BF"/>
    <w:rsid w:val="007D1B62"/>
    <w:rsid w:val="007D262B"/>
    <w:rsid w:val="007D3F92"/>
    <w:rsid w:val="007E115E"/>
    <w:rsid w:val="007E3975"/>
    <w:rsid w:val="007E53F8"/>
    <w:rsid w:val="007F17FF"/>
    <w:rsid w:val="007F46E1"/>
    <w:rsid w:val="007F7C15"/>
    <w:rsid w:val="008015E0"/>
    <w:rsid w:val="008074ED"/>
    <w:rsid w:val="00811790"/>
    <w:rsid w:val="00812FFE"/>
    <w:rsid w:val="00813EE2"/>
    <w:rsid w:val="00816932"/>
    <w:rsid w:val="00817A6F"/>
    <w:rsid w:val="00820254"/>
    <w:rsid w:val="00821672"/>
    <w:rsid w:val="00823802"/>
    <w:rsid w:val="00825486"/>
    <w:rsid w:val="008254AD"/>
    <w:rsid w:val="0083756D"/>
    <w:rsid w:val="00840D52"/>
    <w:rsid w:val="00841C5E"/>
    <w:rsid w:val="008511D0"/>
    <w:rsid w:val="00855C12"/>
    <w:rsid w:val="008617E8"/>
    <w:rsid w:val="0086348A"/>
    <w:rsid w:val="00863DD4"/>
    <w:rsid w:val="00863FDB"/>
    <w:rsid w:val="00864FA8"/>
    <w:rsid w:val="0086528B"/>
    <w:rsid w:val="008659FB"/>
    <w:rsid w:val="0087041E"/>
    <w:rsid w:val="00871345"/>
    <w:rsid w:val="008741E5"/>
    <w:rsid w:val="008760D3"/>
    <w:rsid w:val="00876169"/>
    <w:rsid w:val="00877634"/>
    <w:rsid w:val="00880038"/>
    <w:rsid w:val="00880972"/>
    <w:rsid w:val="008840CE"/>
    <w:rsid w:val="00885ADA"/>
    <w:rsid w:val="00887E45"/>
    <w:rsid w:val="00890776"/>
    <w:rsid w:val="00892118"/>
    <w:rsid w:val="00892383"/>
    <w:rsid w:val="00892AA4"/>
    <w:rsid w:val="00895803"/>
    <w:rsid w:val="00896B95"/>
    <w:rsid w:val="008A07A7"/>
    <w:rsid w:val="008A10AE"/>
    <w:rsid w:val="008A3E7E"/>
    <w:rsid w:val="008A54AA"/>
    <w:rsid w:val="008A7005"/>
    <w:rsid w:val="008A7F3A"/>
    <w:rsid w:val="008B188E"/>
    <w:rsid w:val="008B26D4"/>
    <w:rsid w:val="008B27A3"/>
    <w:rsid w:val="008B560F"/>
    <w:rsid w:val="008C160D"/>
    <w:rsid w:val="008C3593"/>
    <w:rsid w:val="008C519E"/>
    <w:rsid w:val="008C54FC"/>
    <w:rsid w:val="008C6D23"/>
    <w:rsid w:val="008C72DF"/>
    <w:rsid w:val="008D00ED"/>
    <w:rsid w:val="008D28ED"/>
    <w:rsid w:val="008D34AB"/>
    <w:rsid w:val="008D7A5E"/>
    <w:rsid w:val="008D7F3C"/>
    <w:rsid w:val="008E2CFB"/>
    <w:rsid w:val="008E2DCE"/>
    <w:rsid w:val="008E3501"/>
    <w:rsid w:val="008E603E"/>
    <w:rsid w:val="008E7639"/>
    <w:rsid w:val="008F0D11"/>
    <w:rsid w:val="008F3CBC"/>
    <w:rsid w:val="008F5241"/>
    <w:rsid w:val="008F651D"/>
    <w:rsid w:val="00901C6A"/>
    <w:rsid w:val="009040D5"/>
    <w:rsid w:val="009054A1"/>
    <w:rsid w:val="00907481"/>
    <w:rsid w:val="00907A63"/>
    <w:rsid w:val="00910FC1"/>
    <w:rsid w:val="00913115"/>
    <w:rsid w:val="00913AEF"/>
    <w:rsid w:val="0091756F"/>
    <w:rsid w:val="0092649C"/>
    <w:rsid w:val="00926B84"/>
    <w:rsid w:val="00926BE5"/>
    <w:rsid w:val="0093052C"/>
    <w:rsid w:val="0093290D"/>
    <w:rsid w:val="00934E76"/>
    <w:rsid w:val="00935456"/>
    <w:rsid w:val="00943ABA"/>
    <w:rsid w:val="009502AD"/>
    <w:rsid w:val="00951966"/>
    <w:rsid w:val="0095201D"/>
    <w:rsid w:val="009520F1"/>
    <w:rsid w:val="00952924"/>
    <w:rsid w:val="00953024"/>
    <w:rsid w:val="009530AA"/>
    <w:rsid w:val="00953378"/>
    <w:rsid w:val="009551DA"/>
    <w:rsid w:val="00955A00"/>
    <w:rsid w:val="00955B4A"/>
    <w:rsid w:val="00956677"/>
    <w:rsid w:val="009575E1"/>
    <w:rsid w:val="00960F53"/>
    <w:rsid w:val="009615BF"/>
    <w:rsid w:val="00964583"/>
    <w:rsid w:val="00966B3C"/>
    <w:rsid w:val="00966E9D"/>
    <w:rsid w:val="009711DE"/>
    <w:rsid w:val="00971AA0"/>
    <w:rsid w:val="00972762"/>
    <w:rsid w:val="009740D3"/>
    <w:rsid w:val="00975585"/>
    <w:rsid w:val="00975CDC"/>
    <w:rsid w:val="0097615C"/>
    <w:rsid w:val="009763FF"/>
    <w:rsid w:val="00981CDC"/>
    <w:rsid w:val="00982D38"/>
    <w:rsid w:val="00987990"/>
    <w:rsid w:val="00990839"/>
    <w:rsid w:val="00992998"/>
    <w:rsid w:val="0099313E"/>
    <w:rsid w:val="00993F1B"/>
    <w:rsid w:val="00994B3A"/>
    <w:rsid w:val="00996438"/>
    <w:rsid w:val="009964B5"/>
    <w:rsid w:val="00996AAE"/>
    <w:rsid w:val="00996FF4"/>
    <w:rsid w:val="009A740B"/>
    <w:rsid w:val="009A7635"/>
    <w:rsid w:val="009A7711"/>
    <w:rsid w:val="009B46B3"/>
    <w:rsid w:val="009B5CCD"/>
    <w:rsid w:val="009B72AE"/>
    <w:rsid w:val="009C48E3"/>
    <w:rsid w:val="009C5DA6"/>
    <w:rsid w:val="009C66AB"/>
    <w:rsid w:val="009D14A0"/>
    <w:rsid w:val="009D2D4E"/>
    <w:rsid w:val="009D33E3"/>
    <w:rsid w:val="009D6D50"/>
    <w:rsid w:val="009E1D50"/>
    <w:rsid w:val="009E1F92"/>
    <w:rsid w:val="009E4791"/>
    <w:rsid w:val="009E53D2"/>
    <w:rsid w:val="009E5423"/>
    <w:rsid w:val="009E5560"/>
    <w:rsid w:val="009E660B"/>
    <w:rsid w:val="009E71F8"/>
    <w:rsid w:val="009E7DD5"/>
    <w:rsid w:val="009F28D3"/>
    <w:rsid w:val="009F588B"/>
    <w:rsid w:val="00A00398"/>
    <w:rsid w:val="00A01A7F"/>
    <w:rsid w:val="00A10866"/>
    <w:rsid w:val="00A10AEE"/>
    <w:rsid w:val="00A13D20"/>
    <w:rsid w:val="00A177B6"/>
    <w:rsid w:val="00A23445"/>
    <w:rsid w:val="00A31892"/>
    <w:rsid w:val="00A40DC4"/>
    <w:rsid w:val="00A4682F"/>
    <w:rsid w:val="00A50708"/>
    <w:rsid w:val="00A51F74"/>
    <w:rsid w:val="00A5282A"/>
    <w:rsid w:val="00A53196"/>
    <w:rsid w:val="00A53BEB"/>
    <w:rsid w:val="00A54C16"/>
    <w:rsid w:val="00A55133"/>
    <w:rsid w:val="00A5729F"/>
    <w:rsid w:val="00A6017E"/>
    <w:rsid w:val="00A60807"/>
    <w:rsid w:val="00A64EA3"/>
    <w:rsid w:val="00A7092F"/>
    <w:rsid w:val="00A7213D"/>
    <w:rsid w:val="00A74220"/>
    <w:rsid w:val="00A77119"/>
    <w:rsid w:val="00A8196A"/>
    <w:rsid w:val="00A81A49"/>
    <w:rsid w:val="00A8243A"/>
    <w:rsid w:val="00A82DE8"/>
    <w:rsid w:val="00A8410E"/>
    <w:rsid w:val="00A87911"/>
    <w:rsid w:val="00A916BC"/>
    <w:rsid w:val="00A9322C"/>
    <w:rsid w:val="00A95C5F"/>
    <w:rsid w:val="00AA1B80"/>
    <w:rsid w:val="00AA20D3"/>
    <w:rsid w:val="00AB0519"/>
    <w:rsid w:val="00AB0FC5"/>
    <w:rsid w:val="00AB32D7"/>
    <w:rsid w:val="00AB4D1C"/>
    <w:rsid w:val="00AB5D83"/>
    <w:rsid w:val="00AB689F"/>
    <w:rsid w:val="00AB71B2"/>
    <w:rsid w:val="00AB7646"/>
    <w:rsid w:val="00AC0197"/>
    <w:rsid w:val="00AC0E18"/>
    <w:rsid w:val="00AC38E4"/>
    <w:rsid w:val="00AC480D"/>
    <w:rsid w:val="00AC506A"/>
    <w:rsid w:val="00AC6C52"/>
    <w:rsid w:val="00AD08B5"/>
    <w:rsid w:val="00AD1D1B"/>
    <w:rsid w:val="00AD3100"/>
    <w:rsid w:val="00AD501E"/>
    <w:rsid w:val="00AD52F9"/>
    <w:rsid w:val="00AD6299"/>
    <w:rsid w:val="00AE0FEC"/>
    <w:rsid w:val="00AF1EDF"/>
    <w:rsid w:val="00AF25C6"/>
    <w:rsid w:val="00AF483F"/>
    <w:rsid w:val="00AF65A0"/>
    <w:rsid w:val="00B02B8F"/>
    <w:rsid w:val="00B02C5E"/>
    <w:rsid w:val="00B03D74"/>
    <w:rsid w:val="00B06321"/>
    <w:rsid w:val="00B07405"/>
    <w:rsid w:val="00B07A77"/>
    <w:rsid w:val="00B11AB2"/>
    <w:rsid w:val="00B147A3"/>
    <w:rsid w:val="00B1679B"/>
    <w:rsid w:val="00B236EE"/>
    <w:rsid w:val="00B255FF"/>
    <w:rsid w:val="00B26564"/>
    <w:rsid w:val="00B26568"/>
    <w:rsid w:val="00B26C68"/>
    <w:rsid w:val="00B31CCE"/>
    <w:rsid w:val="00B42D07"/>
    <w:rsid w:val="00B45F08"/>
    <w:rsid w:val="00B468E7"/>
    <w:rsid w:val="00B5096B"/>
    <w:rsid w:val="00B55A2B"/>
    <w:rsid w:val="00B6199C"/>
    <w:rsid w:val="00B631D7"/>
    <w:rsid w:val="00B6738C"/>
    <w:rsid w:val="00B70E64"/>
    <w:rsid w:val="00B71006"/>
    <w:rsid w:val="00B7190F"/>
    <w:rsid w:val="00B722B7"/>
    <w:rsid w:val="00B7271A"/>
    <w:rsid w:val="00B734C8"/>
    <w:rsid w:val="00B75726"/>
    <w:rsid w:val="00B7624B"/>
    <w:rsid w:val="00B7683E"/>
    <w:rsid w:val="00B81461"/>
    <w:rsid w:val="00B8189A"/>
    <w:rsid w:val="00B82C6F"/>
    <w:rsid w:val="00B8561F"/>
    <w:rsid w:val="00B902F7"/>
    <w:rsid w:val="00B9130C"/>
    <w:rsid w:val="00B91FE6"/>
    <w:rsid w:val="00B94102"/>
    <w:rsid w:val="00B9625B"/>
    <w:rsid w:val="00BA3256"/>
    <w:rsid w:val="00BA394C"/>
    <w:rsid w:val="00BA3EB7"/>
    <w:rsid w:val="00BA678B"/>
    <w:rsid w:val="00BB20C7"/>
    <w:rsid w:val="00BB4A51"/>
    <w:rsid w:val="00BC0199"/>
    <w:rsid w:val="00BC1CAC"/>
    <w:rsid w:val="00BC1FF0"/>
    <w:rsid w:val="00BC3C0B"/>
    <w:rsid w:val="00BC3E95"/>
    <w:rsid w:val="00BC6451"/>
    <w:rsid w:val="00BD12E8"/>
    <w:rsid w:val="00BD40D6"/>
    <w:rsid w:val="00BD5B1C"/>
    <w:rsid w:val="00BD5C65"/>
    <w:rsid w:val="00BD63DF"/>
    <w:rsid w:val="00BD6876"/>
    <w:rsid w:val="00BE22BC"/>
    <w:rsid w:val="00BE54D4"/>
    <w:rsid w:val="00BF2FC6"/>
    <w:rsid w:val="00BF30E1"/>
    <w:rsid w:val="00BF3716"/>
    <w:rsid w:val="00BF74F5"/>
    <w:rsid w:val="00C0267B"/>
    <w:rsid w:val="00C03C7B"/>
    <w:rsid w:val="00C05799"/>
    <w:rsid w:val="00C05C7F"/>
    <w:rsid w:val="00C0735B"/>
    <w:rsid w:val="00C1139B"/>
    <w:rsid w:val="00C11703"/>
    <w:rsid w:val="00C15B37"/>
    <w:rsid w:val="00C1676C"/>
    <w:rsid w:val="00C16EDD"/>
    <w:rsid w:val="00C21AF5"/>
    <w:rsid w:val="00C230C0"/>
    <w:rsid w:val="00C2506F"/>
    <w:rsid w:val="00C26152"/>
    <w:rsid w:val="00C30932"/>
    <w:rsid w:val="00C348CC"/>
    <w:rsid w:val="00C367E9"/>
    <w:rsid w:val="00C36B7F"/>
    <w:rsid w:val="00C40E21"/>
    <w:rsid w:val="00C411EC"/>
    <w:rsid w:val="00C41959"/>
    <w:rsid w:val="00C4236C"/>
    <w:rsid w:val="00C42779"/>
    <w:rsid w:val="00C45992"/>
    <w:rsid w:val="00C46031"/>
    <w:rsid w:val="00C47FC8"/>
    <w:rsid w:val="00C50F22"/>
    <w:rsid w:val="00C60D52"/>
    <w:rsid w:val="00C647D1"/>
    <w:rsid w:val="00C667D3"/>
    <w:rsid w:val="00C669A2"/>
    <w:rsid w:val="00C67B09"/>
    <w:rsid w:val="00C67F3D"/>
    <w:rsid w:val="00C71311"/>
    <w:rsid w:val="00C71365"/>
    <w:rsid w:val="00C71DCC"/>
    <w:rsid w:val="00C74207"/>
    <w:rsid w:val="00C80567"/>
    <w:rsid w:val="00C829F5"/>
    <w:rsid w:val="00C83266"/>
    <w:rsid w:val="00C873EB"/>
    <w:rsid w:val="00C90F8D"/>
    <w:rsid w:val="00C912AD"/>
    <w:rsid w:val="00C931B8"/>
    <w:rsid w:val="00C9441F"/>
    <w:rsid w:val="00C94529"/>
    <w:rsid w:val="00C9640A"/>
    <w:rsid w:val="00CA159D"/>
    <w:rsid w:val="00CA30D1"/>
    <w:rsid w:val="00CA4293"/>
    <w:rsid w:val="00CB097D"/>
    <w:rsid w:val="00CB0C56"/>
    <w:rsid w:val="00CB0CFA"/>
    <w:rsid w:val="00CB2171"/>
    <w:rsid w:val="00CB63F6"/>
    <w:rsid w:val="00CB6487"/>
    <w:rsid w:val="00CC05B6"/>
    <w:rsid w:val="00CC20E6"/>
    <w:rsid w:val="00CC217A"/>
    <w:rsid w:val="00CC24B7"/>
    <w:rsid w:val="00CC2AC5"/>
    <w:rsid w:val="00CC45D4"/>
    <w:rsid w:val="00CC4803"/>
    <w:rsid w:val="00CC487E"/>
    <w:rsid w:val="00CD5B6F"/>
    <w:rsid w:val="00CD6441"/>
    <w:rsid w:val="00CE189B"/>
    <w:rsid w:val="00CE1EA9"/>
    <w:rsid w:val="00CE2572"/>
    <w:rsid w:val="00CE43DF"/>
    <w:rsid w:val="00CE6873"/>
    <w:rsid w:val="00CF1AC8"/>
    <w:rsid w:val="00D022D1"/>
    <w:rsid w:val="00D028CE"/>
    <w:rsid w:val="00D03911"/>
    <w:rsid w:val="00D05C25"/>
    <w:rsid w:val="00D06D1A"/>
    <w:rsid w:val="00D06D8F"/>
    <w:rsid w:val="00D15218"/>
    <w:rsid w:val="00D17CFF"/>
    <w:rsid w:val="00D20B5A"/>
    <w:rsid w:val="00D20B5C"/>
    <w:rsid w:val="00D21797"/>
    <w:rsid w:val="00D21CAA"/>
    <w:rsid w:val="00D22B99"/>
    <w:rsid w:val="00D23A79"/>
    <w:rsid w:val="00D257B2"/>
    <w:rsid w:val="00D25EF7"/>
    <w:rsid w:val="00D26700"/>
    <w:rsid w:val="00D30650"/>
    <w:rsid w:val="00D3112A"/>
    <w:rsid w:val="00D360E1"/>
    <w:rsid w:val="00D36478"/>
    <w:rsid w:val="00D414D8"/>
    <w:rsid w:val="00D41D3C"/>
    <w:rsid w:val="00D43E27"/>
    <w:rsid w:val="00D442A1"/>
    <w:rsid w:val="00D4641A"/>
    <w:rsid w:val="00D465DD"/>
    <w:rsid w:val="00D477C0"/>
    <w:rsid w:val="00D501D9"/>
    <w:rsid w:val="00D52BBD"/>
    <w:rsid w:val="00D55353"/>
    <w:rsid w:val="00D56FFA"/>
    <w:rsid w:val="00D60EEB"/>
    <w:rsid w:val="00D61B84"/>
    <w:rsid w:val="00D62286"/>
    <w:rsid w:val="00D64B3B"/>
    <w:rsid w:val="00D667B2"/>
    <w:rsid w:val="00D66A34"/>
    <w:rsid w:val="00D674DF"/>
    <w:rsid w:val="00D70014"/>
    <w:rsid w:val="00D71DF2"/>
    <w:rsid w:val="00D72018"/>
    <w:rsid w:val="00D741FC"/>
    <w:rsid w:val="00D7712C"/>
    <w:rsid w:val="00D773B3"/>
    <w:rsid w:val="00D77B66"/>
    <w:rsid w:val="00D812F7"/>
    <w:rsid w:val="00D83E43"/>
    <w:rsid w:val="00D844FF"/>
    <w:rsid w:val="00D93D55"/>
    <w:rsid w:val="00D94536"/>
    <w:rsid w:val="00D94C61"/>
    <w:rsid w:val="00D95D18"/>
    <w:rsid w:val="00D96947"/>
    <w:rsid w:val="00DA24DF"/>
    <w:rsid w:val="00DA4800"/>
    <w:rsid w:val="00DA5289"/>
    <w:rsid w:val="00DA775A"/>
    <w:rsid w:val="00DB0BD8"/>
    <w:rsid w:val="00DB1355"/>
    <w:rsid w:val="00DB3802"/>
    <w:rsid w:val="00DB5E12"/>
    <w:rsid w:val="00DB760F"/>
    <w:rsid w:val="00DC5483"/>
    <w:rsid w:val="00DD233D"/>
    <w:rsid w:val="00DD3FE1"/>
    <w:rsid w:val="00DD6485"/>
    <w:rsid w:val="00DD675B"/>
    <w:rsid w:val="00DD6D44"/>
    <w:rsid w:val="00DD7738"/>
    <w:rsid w:val="00DE025E"/>
    <w:rsid w:val="00DE56FF"/>
    <w:rsid w:val="00DE66BF"/>
    <w:rsid w:val="00DE6FC1"/>
    <w:rsid w:val="00DE7EBE"/>
    <w:rsid w:val="00DF0C03"/>
    <w:rsid w:val="00DF24A3"/>
    <w:rsid w:val="00DF5160"/>
    <w:rsid w:val="00E0091E"/>
    <w:rsid w:val="00E0251A"/>
    <w:rsid w:val="00E04300"/>
    <w:rsid w:val="00E103D4"/>
    <w:rsid w:val="00E11ECC"/>
    <w:rsid w:val="00E125B3"/>
    <w:rsid w:val="00E147E5"/>
    <w:rsid w:val="00E16602"/>
    <w:rsid w:val="00E17867"/>
    <w:rsid w:val="00E179FC"/>
    <w:rsid w:val="00E20D4B"/>
    <w:rsid w:val="00E21237"/>
    <w:rsid w:val="00E215DB"/>
    <w:rsid w:val="00E24701"/>
    <w:rsid w:val="00E26B39"/>
    <w:rsid w:val="00E26B8D"/>
    <w:rsid w:val="00E348C2"/>
    <w:rsid w:val="00E35911"/>
    <w:rsid w:val="00E36A41"/>
    <w:rsid w:val="00E373C8"/>
    <w:rsid w:val="00E40612"/>
    <w:rsid w:val="00E4388E"/>
    <w:rsid w:val="00E45BEF"/>
    <w:rsid w:val="00E463DF"/>
    <w:rsid w:val="00E46D36"/>
    <w:rsid w:val="00E47145"/>
    <w:rsid w:val="00E47A4A"/>
    <w:rsid w:val="00E50D53"/>
    <w:rsid w:val="00E512C6"/>
    <w:rsid w:val="00E52357"/>
    <w:rsid w:val="00E540BD"/>
    <w:rsid w:val="00E55C35"/>
    <w:rsid w:val="00E60DD1"/>
    <w:rsid w:val="00E61FB3"/>
    <w:rsid w:val="00E6325D"/>
    <w:rsid w:val="00E65739"/>
    <w:rsid w:val="00E65F47"/>
    <w:rsid w:val="00E719E9"/>
    <w:rsid w:val="00E723B9"/>
    <w:rsid w:val="00E73FEB"/>
    <w:rsid w:val="00E7444B"/>
    <w:rsid w:val="00E76425"/>
    <w:rsid w:val="00E818F2"/>
    <w:rsid w:val="00E82284"/>
    <w:rsid w:val="00E83889"/>
    <w:rsid w:val="00E85C17"/>
    <w:rsid w:val="00E86BB1"/>
    <w:rsid w:val="00E87C73"/>
    <w:rsid w:val="00E915E8"/>
    <w:rsid w:val="00E91DA2"/>
    <w:rsid w:val="00E95532"/>
    <w:rsid w:val="00E9620E"/>
    <w:rsid w:val="00E962AA"/>
    <w:rsid w:val="00E96891"/>
    <w:rsid w:val="00EA28B7"/>
    <w:rsid w:val="00EA4E94"/>
    <w:rsid w:val="00EA6270"/>
    <w:rsid w:val="00EA6EA4"/>
    <w:rsid w:val="00EB15A9"/>
    <w:rsid w:val="00EB44EF"/>
    <w:rsid w:val="00EB4FFF"/>
    <w:rsid w:val="00EB79B8"/>
    <w:rsid w:val="00EC19D2"/>
    <w:rsid w:val="00EC2DBD"/>
    <w:rsid w:val="00EC58EE"/>
    <w:rsid w:val="00EC65C4"/>
    <w:rsid w:val="00EC66E4"/>
    <w:rsid w:val="00EC743B"/>
    <w:rsid w:val="00ED66F9"/>
    <w:rsid w:val="00ED7A7B"/>
    <w:rsid w:val="00EE506C"/>
    <w:rsid w:val="00EE5281"/>
    <w:rsid w:val="00EE5CC9"/>
    <w:rsid w:val="00EF383D"/>
    <w:rsid w:val="00EF501A"/>
    <w:rsid w:val="00EF50E3"/>
    <w:rsid w:val="00EF7C68"/>
    <w:rsid w:val="00F01176"/>
    <w:rsid w:val="00F02AE1"/>
    <w:rsid w:val="00F030C0"/>
    <w:rsid w:val="00F03963"/>
    <w:rsid w:val="00F06202"/>
    <w:rsid w:val="00F0770A"/>
    <w:rsid w:val="00F11BA5"/>
    <w:rsid w:val="00F13831"/>
    <w:rsid w:val="00F14870"/>
    <w:rsid w:val="00F17C74"/>
    <w:rsid w:val="00F23EA5"/>
    <w:rsid w:val="00F2400F"/>
    <w:rsid w:val="00F30189"/>
    <w:rsid w:val="00F30208"/>
    <w:rsid w:val="00F30223"/>
    <w:rsid w:val="00F344B6"/>
    <w:rsid w:val="00F352C6"/>
    <w:rsid w:val="00F367B9"/>
    <w:rsid w:val="00F36E0F"/>
    <w:rsid w:val="00F37867"/>
    <w:rsid w:val="00F4115E"/>
    <w:rsid w:val="00F44DDF"/>
    <w:rsid w:val="00F450FD"/>
    <w:rsid w:val="00F50134"/>
    <w:rsid w:val="00F509D7"/>
    <w:rsid w:val="00F5338D"/>
    <w:rsid w:val="00F53EE1"/>
    <w:rsid w:val="00F545D9"/>
    <w:rsid w:val="00F55A09"/>
    <w:rsid w:val="00F61EA5"/>
    <w:rsid w:val="00F61EC1"/>
    <w:rsid w:val="00F626F5"/>
    <w:rsid w:val="00F6364E"/>
    <w:rsid w:val="00F651EC"/>
    <w:rsid w:val="00F70008"/>
    <w:rsid w:val="00F736ED"/>
    <w:rsid w:val="00F73855"/>
    <w:rsid w:val="00F7623F"/>
    <w:rsid w:val="00F801D0"/>
    <w:rsid w:val="00F82EAC"/>
    <w:rsid w:val="00F8359F"/>
    <w:rsid w:val="00F83F9F"/>
    <w:rsid w:val="00F852EF"/>
    <w:rsid w:val="00F85F22"/>
    <w:rsid w:val="00F8673B"/>
    <w:rsid w:val="00F875AE"/>
    <w:rsid w:val="00F9017F"/>
    <w:rsid w:val="00F912E2"/>
    <w:rsid w:val="00F916EB"/>
    <w:rsid w:val="00F928C4"/>
    <w:rsid w:val="00F9294E"/>
    <w:rsid w:val="00F95BDC"/>
    <w:rsid w:val="00FA0512"/>
    <w:rsid w:val="00FA1FA9"/>
    <w:rsid w:val="00FA1FD1"/>
    <w:rsid w:val="00FA23C8"/>
    <w:rsid w:val="00FB0617"/>
    <w:rsid w:val="00FB120C"/>
    <w:rsid w:val="00FB2B0C"/>
    <w:rsid w:val="00FB4129"/>
    <w:rsid w:val="00FB6037"/>
    <w:rsid w:val="00FC01F8"/>
    <w:rsid w:val="00FC03EC"/>
    <w:rsid w:val="00FC20E1"/>
    <w:rsid w:val="00FC596E"/>
    <w:rsid w:val="00FC59CD"/>
    <w:rsid w:val="00FC6508"/>
    <w:rsid w:val="00FD06C5"/>
    <w:rsid w:val="00FD0A69"/>
    <w:rsid w:val="00FD2ECE"/>
    <w:rsid w:val="00FD3BC1"/>
    <w:rsid w:val="00FD44FA"/>
    <w:rsid w:val="00FE2AB6"/>
    <w:rsid w:val="00FE3C43"/>
    <w:rsid w:val="00FE7C91"/>
    <w:rsid w:val="00FE7E53"/>
    <w:rsid w:val="00FF1BEB"/>
    <w:rsid w:val="00FF22C5"/>
    <w:rsid w:val="00FF3F54"/>
    <w:rsid w:val="00FF5E9E"/>
    <w:rsid w:val="00FF6B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A265BFF"/>
  <w15:docId w15:val="{148381AF-8532-4C9E-9835-9B7F4B0BC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64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Times New Roman" w:eastAsia="Times New Roman" w:hAnsi="Times New Roman" w:cs="Times New Roman"/>
      <w:sz w:val="28"/>
      <w:szCs w:val="28"/>
      <w:lang w:eastAsia="ru-RU"/>
    </w:rPr>
  </w:style>
  <w:style w:type="paragraph" w:styleId="1">
    <w:name w:val="heading 1"/>
    <w:basedOn w:val="a0"/>
    <w:next w:val="a0"/>
    <w:link w:val="11"/>
    <w:uiPriority w:val="9"/>
    <w:qFormat/>
    <w:rsid w:val="00C647D1"/>
    <w:pPr>
      <w:keepNext/>
      <w:pageBreakBefore/>
      <w:numPr>
        <w:numId w:val="1"/>
      </w:numPr>
      <w:spacing w:before="360" w:after="360"/>
      <w:outlineLvl w:val="0"/>
    </w:pPr>
    <w:rPr>
      <w:b/>
      <w:bCs/>
      <w:noProof/>
      <w:lang w:val="be-BY" w:eastAsia="be-BY"/>
    </w:rPr>
  </w:style>
  <w:style w:type="paragraph" w:styleId="2">
    <w:name w:val="heading 2"/>
    <w:basedOn w:val="a0"/>
    <w:next w:val="a0"/>
    <w:link w:val="21"/>
    <w:unhideWhenUsed/>
    <w:qFormat/>
    <w:rsid w:val="00C647D1"/>
    <w:pPr>
      <w:keepNext/>
      <w:numPr>
        <w:ilvl w:val="1"/>
        <w:numId w:val="1"/>
      </w:numPr>
      <w:tabs>
        <w:tab w:val="clear" w:pos="1832"/>
        <w:tab w:val="left" w:pos="284"/>
        <w:tab w:val="left" w:pos="1260"/>
        <w:tab w:val="left" w:pos="1540"/>
      </w:tabs>
      <w:spacing w:before="360" w:after="240"/>
      <w:outlineLvl w:val="1"/>
    </w:pPr>
    <w:rPr>
      <w:b/>
      <w:bCs/>
    </w:rPr>
  </w:style>
  <w:style w:type="paragraph" w:styleId="3">
    <w:name w:val="heading 3"/>
    <w:basedOn w:val="a0"/>
    <w:next w:val="a0"/>
    <w:link w:val="31"/>
    <w:uiPriority w:val="9"/>
    <w:unhideWhenUsed/>
    <w:qFormat/>
    <w:rsid w:val="00C647D1"/>
    <w:pPr>
      <w:keepNext/>
      <w:numPr>
        <w:ilvl w:val="2"/>
        <w:numId w:val="1"/>
      </w:numPr>
      <w:tabs>
        <w:tab w:val="clear" w:pos="1832"/>
        <w:tab w:val="left" w:pos="1400"/>
        <w:tab w:val="left" w:pos="1680"/>
      </w:tabs>
      <w:spacing w:before="240" w:after="240"/>
      <w:outlineLvl w:val="2"/>
    </w:pPr>
    <w:rPr>
      <w:b/>
      <w:bCs/>
      <w:lang w:eastAsia="be-BY"/>
    </w:rPr>
  </w:style>
  <w:style w:type="paragraph" w:styleId="4">
    <w:name w:val="heading 4"/>
    <w:basedOn w:val="a0"/>
    <w:next w:val="a0"/>
    <w:link w:val="41"/>
    <w:unhideWhenUsed/>
    <w:qFormat/>
    <w:rsid w:val="00C647D1"/>
    <w:pPr>
      <w:keepNext/>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C647D1"/>
    <w:pPr>
      <w:keepNext/>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C647D1"/>
    <w:pPr>
      <w:keepNext/>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C647D1"/>
    <w:pPr>
      <w:keepNext/>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C647D1"/>
    <w:pPr>
      <w:keepNext/>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C647D1"/>
    <w:pPr>
      <w:keepNext/>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ая надпись"/>
    <w:basedOn w:val="a0"/>
    <w:link w:val="a5"/>
    <w:qFormat/>
    <w:rsid w:val="005A5BD6"/>
    <w:pPr>
      <w:jc w:val="center"/>
    </w:pPr>
    <w:rPr>
      <w:i/>
      <w:sz w:val="16"/>
      <w:szCs w:val="20"/>
    </w:rPr>
  </w:style>
  <w:style w:type="character" w:customStyle="1" w:styleId="a5">
    <w:name w:val="основная надпись Знак"/>
    <w:basedOn w:val="a1"/>
    <w:link w:val="a4"/>
    <w:rsid w:val="005A5BD6"/>
    <w:rPr>
      <w:rFonts w:ascii="Times New Roman" w:eastAsia="Times New Roman" w:hAnsi="Times New Roman" w:cs="Times New Roman"/>
      <w:i/>
      <w:sz w:val="16"/>
      <w:szCs w:val="20"/>
      <w:lang w:eastAsia="ru-RU"/>
    </w:rPr>
  </w:style>
  <w:style w:type="paragraph" w:customStyle="1" w:styleId="a6">
    <w:name w:val="Чертежный"/>
    <w:link w:val="a7"/>
    <w:rsid w:val="005A5BD6"/>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8">
    <w:name w:val="основная надпись влево"/>
    <w:basedOn w:val="a4"/>
    <w:link w:val="a9"/>
    <w:qFormat/>
    <w:rsid w:val="005A5BD6"/>
    <w:pPr>
      <w:jc w:val="left"/>
    </w:pPr>
  </w:style>
  <w:style w:type="character" w:customStyle="1" w:styleId="a9">
    <w:name w:val="основная надпись влево Знак"/>
    <w:basedOn w:val="a5"/>
    <w:link w:val="a8"/>
    <w:rsid w:val="005A5BD6"/>
    <w:rPr>
      <w:rFonts w:ascii="Times New Roman" w:eastAsia="Times New Roman" w:hAnsi="Times New Roman" w:cs="Times New Roman"/>
      <w:i/>
      <w:sz w:val="16"/>
      <w:szCs w:val="20"/>
      <w:lang w:eastAsia="ru-RU"/>
    </w:rPr>
  </w:style>
  <w:style w:type="character" w:customStyle="1" w:styleId="a7">
    <w:name w:val="Чертежный Знак"/>
    <w:link w:val="a6"/>
    <w:locked/>
    <w:rsid w:val="005A5BD6"/>
    <w:rPr>
      <w:rFonts w:ascii="Times New Roman" w:eastAsia="Times New Roman" w:hAnsi="Times New Roman" w:cs="Times New Roman"/>
      <w:i/>
      <w:noProof/>
      <w:sz w:val="28"/>
      <w:szCs w:val="28"/>
      <w:lang w:val="uk-UA" w:eastAsia="ru-RU"/>
    </w:rPr>
  </w:style>
  <w:style w:type="character" w:customStyle="1" w:styleId="11">
    <w:name w:val="Заголовок 1 Знак"/>
    <w:basedOn w:val="a1"/>
    <w:link w:val="1"/>
    <w:uiPriority w:val="9"/>
    <w:rsid w:val="00C647D1"/>
    <w:rPr>
      <w:rFonts w:ascii="Times New Roman" w:eastAsia="Times New Roman" w:hAnsi="Times New Roman" w:cs="Times New Roman"/>
      <w:b/>
      <w:bCs/>
      <w:noProof/>
      <w:sz w:val="28"/>
      <w:szCs w:val="28"/>
      <w:lang w:val="be-BY" w:eastAsia="be-BY"/>
    </w:rPr>
  </w:style>
  <w:style w:type="character" w:customStyle="1" w:styleId="21">
    <w:name w:val="Заголовок 2 Знак"/>
    <w:basedOn w:val="a1"/>
    <w:link w:val="2"/>
    <w:rsid w:val="00C647D1"/>
    <w:rPr>
      <w:rFonts w:ascii="Times New Roman" w:eastAsia="Times New Roman" w:hAnsi="Times New Roman" w:cs="Times New Roman"/>
      <w:b/>
      <w:bCs/>
      <w:sz w:val="28"/>
      <w:szCs w:val="28"/>
      <w:lang w:eastAsia="ru-RU"/>
    </w:rPr>
  </w:style>
  <w:style w:type="character" w:customStyle="1" w:styleId="31">
    <w:name w:val="Заголовок 3 Знак"/>
    <w:basedOn w:val="a1"/>
    <w:link w:val="3"/>
    <w:uiPriority w:val="9"/>
    <w:rsid w:val="00C647D1"/>
    <w:rPr>
      <w:rFonts w:ascii="Times New Roman" w:eastAsia="Times New Roman" w:hAnsi="Times New Roman" w:cs="Times New Roman"/>
      <w:b/>
      <w:bCs/>
      <w:sz w:val="28"/>
      <w:szCs w:val="28"/>
      <w:lang w:eastAsia="be-BY"/>
    </w:rPr>
  </w:style>
  <w:style w:type="character" w:customStyle="1" w:styleId="41">
    <w:name w:val="Заголовок 4 Знак"/>
    <w:basedOn w:val="a1"/>
    <w:link w:val="4"/>
    <w:rsid w:val="00C647D1"/>
    <w:rPr>
      <w:rFonts w:asciiTheme="majorHAnsi" w:eastAsiaTheme="majorEastAsia" w:hAnsiTheme="majorHAnsi" w:cstheme="majorBidi"/>
      <w:b/>
      <w:bCs/>
      <w:i/>
      <w:iCs/>
      <w:color w:val="4F81BD" w:themeColor="accent1"/>
      <w:sz w:val="28"/>
      <w:szCs w:val="28"/>
      <w:lang w:eastAsia="ru-RU"/>
    </w:rPr>
  </w:style>
  <w:style w:type="character" w:customStyle="1" w:styleId="50">
    <w:name w:val="Заголовок 5 Знак"/>
    <w:basedOn w:val="a1"/>
    <w:link w:val="5"/>
    <w:uiPriority w:val="9"/>
    <w:semiHidden/>
    <w:rsid w:val="00C647D1"/>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1"/>
    <w:link w:val="6"/>
    <w:uiPriority w:val="9"/>
    <w:semiHidden/>
    <w:rsid w:val="00C647D1"/>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1"/>
    <w:link w:val="7"/>
    <w:uiPriority w:val="9"/>
    <w:semiHidden/>
    <w:rsid w:val="00C647D1"/>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1"/>
    <w:link w:val="8"/>
    <w:uiPriority w:val="9"/>
    <w:semiHidden/>
    <w:rsid w:val="00C647D1"/>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1"/>
    <w:link w:val="9"/>
    <w:uiPriority w:val="9"/>
    <w:semiHidden/>
    <w:rsid w:val="00C647D1"/>
    <w:rPr>
      <w:rFonts w:asciiTheme="majorHAnsi" w:eastAsiaTheme="majorEastAsia" w:hAnsiTheme="majorHAnsi" w:cstheme="majorBidi"/>
      <w:i/>
      <w:iCs/>
      <w:color w:val="404040" w:themeColor="text1" w:themeTint="BF"/>
      <w:sz w:val="20"/>
      <w:szCs w:val="20"/>
      <w:lang w:eastAsia="ru-RU"/>
    </w:rPr>
  </w:style>
  <w:style w:type="paragraph" w:styleId="a">
    <w:name w:val="List Paragraph"/>
    <w:aliases w:val="Содержание"/>
    <w:basedOn w:val="a0"/>
    <w:link w:val="aa"/>
    <w:uiPriority w:val="34"/>
    <w:qFormat/>
    <w:rsid w:val="00C647D1"/>
    <w:pPr>
      <w:numPr>
        <w:numId w:val="2"/>
      </w:numPr>
      <w:tabs>
        <w:tab w:val="left" w:pos="1430"/>
      </w:tabs>
      <w:contextualSpacing/>
    </w:pPr>
  </w:style>
  <w:style w:type="character" w:customStyle="1" w:styleId="aa">
    <w:name w:val="Абзац списка Знак"/>
    <w:aliases w:val="Содержание Знак"/>
    <w:basedOn w:val="a1"/>
    <w:link w:val="a"/>
    <w:uiPriority w:val="34"/>
    <w:rsid w:val="00C647D1"/>
    <w:rPr>
      <w:rFonts w:ascii="Times New Roman" w:eastAsia="Times New Roman" w:hAnsi="Times New Roman" w:cs="Times New Roman"/>
      <w:sz w:val="28"/>
      <w:szCs w:val="28"/>
      <w:lang w:eastAsia="ru-RU"/>
    </w:rPr>
  </w:style>
  <w:style w:type="paragraph" w:customStyle="1" w:styleId="ab">
    <w:name w:val="текст таблицы"/>
    <w:basedOn w:val="a0"/>
    <w:link w:val="ac"/>
    <w:qFormat/>
    <w:rsid w:val="00C647D1"/>
    <w:pPr>
      <w:ind w:firstLine="0"/>
      <w:jc w:val="center"/>
    </w:pPr>
  </w:style>
  <w:style w:type="character" w:customStyle="1" w:styleId="ac">
    <w:name w:val="текст таблицы Знак"/>
    <w:basedOn w:val="a1"/>
    <w:link w:val="ab"/>
    <w:rsid w:val="00C647D1"/>
    <w:rPr>
      <w:rFonts w:ascii="Times New Roman" w:eastAsia="Times New Roman" w:hAnsi="Times New Roman" w:cs="Times New Roman"/>
      <w:sz w:val="28"/>
      <w:szCs w:val="28"/>
      <w:lang w:eastAsia="ru-RU"/>
    </w:rPr>
  </w:style>
  <w:style w:type="paragraph" w:customStyle="1" w:styleId="ad">
    <w:name w:val="заголовок таблицы"/>
    <w:basedOn w:val="a0"/>
    <w:link w:val="ae"/>
    <w:qFormat/>
    <w:rsid w:val="00C647D1"/>
    <w:pPr>
      <w:ind w:firstLine="0"/>
    </w:pPr>
  </w:style>
  <w:style w:type="character" w:customStyle="1" w:styleId="ae">
    <w:name w:val="заголовок таблицы Знак"/>
    <w:basedOn w:val="a1"/>
    <w:link w:val="ad"/>
    <w:rsid w:val="00C647D1"/>
    <w:rPr>
      <w:rFonts w:ascii="Times New Roman" w:eastAsia="Times New Roman" w:hAnsi="Times New Roman" w:cs="Times New Roman"/>
      <w:sz w:val="28"/>
      <w:szCs w:val="28"/>
      <w:lang w:eastAsia="ru-RU"/>
    </w:rPr>
  </w:style>
  <w:style w:type="paragraph" w:styleId="af">
    <w:name w:val="header"/>
    <w:basedOn w:val="a0"/>
    <w:link w:val="af0"/>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af0">
    <w:name w:val="Верхний колонтитул Знак"/>
    <w:basedOn w:val="a1"/>
    <w:link w:val="af"/>
    <w:uiPriority w:val="99"/>
    <w:rsid w:val="00C647D1"/>
    <w:rPr>
      <w:rFonts w:ascii="Times New Roman" w:eastAsia="Times New Roman" w:hAnsi="Times New Roman" w:cs="Times New Roman"/>
      <w:sz w:val="28"/>
      <w:szCs w:val="28"/>
      <w:lang w:eastAsia="ru-RU"/>
    </w:rPr>
  </w:style>
  <w:style w:type="paragraph" w:styleId="af1">
    <w:name w:val="footer"/>
    <w:basedOn w:val="a0"/>
    <w:link w:val="af2"/>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af2">
    <w:name w:val="Нижний колонтитул Знак"/>
    <w:basedOn w:val="a1"/>
    <w:link w:val="af1"/>
    <w:rsid w:val="00C647D1"/>
    <w:rPr>
      <w:rFonts w:ascii="Times New Roman" w:eastAsia="Times New Roman" w:hAnsi="Times New Roman" w:cs="Times New Roman"/>
      <w:sz w:val="28"/>
      <w:szCs w:val="28"/>
      <w:lang w:eastAsia="ru-RU"/>
    </w:rPr>
  </w:style>
  <w:style w:type="paragraph" w:customStyle="1" w:styleId="af3">
    <w:name w:val="комментарий к формуле"/>
    <w:basedOn w:val="a0"/>
    <w:link w:val="af4"/>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10"/>
      </w:tabs>
      <w:ind w:firstLine="0"/>
    </w:pPr>
  </w:style>
  <w:style w:type="character" w:customStyle="1" w:styleId="af4">
    <w:name w:val="комментарий к формуле Знак"/>
    <w:basedOn w:val="a1"/>
    <w:link w:val="af3"/>
    <w:rsid w:val="00C647D1"/>
    <w:rPr>
      <w:rFonts w:ascii="Times New Roman" w:eastAsia="Times New Roman" w:hAnsi="Times New Roman" w:cs="Times New Roman"/>
      <w:sz w:val="28"/>
      <w:szCs w:val="28"/>
      <w:lang w:eastAsia="ru-RU"/>
    </w:rPr>
  </w:style>
  <w:style w:type="paragraph" w:customStyle="1" w:styleId="af5">
    <w:name w:val="расчет"/>
    <w:basedOn w:val="a0"/>
    <w:link w:val="af6"/>
    <w:qFormat/>
    <w:rsid w:val="00C647D1"/>
    <w:pPr>
      <w:ind w:firstLine="0"/>
      <w:jc w:val="center"/>
    </w:pPr>
  </w:style>
  <w:style w:type="character" w:customStyle="1" w:styleId="af6">
    <w:name w:val="расчет Знак"/>
    <w:basedOn w:val="a1"/>
    <w:link w:val="af5"/>
    <w:rsid w:val="00C647D1"/>
    <w:rPr>
      <w:rFonts w:ascii="Times New Roman" w:eastAsia="Times New Roman" w:hAnsi="Times New Roman" w:cs="Times New Roman"/>
      <w:sz w:val="28"/>
      <w:szCs w:val="28"/>
      <w:lang w:eastAsia="ru-RU"/>
    </w:rPr>
  </w:style>
  <w:style w:type="paragraph" w:styleId="af7">
    <w:name w:val="caption"/>
    <w:basedOn w:val="a0"/>
    <w:next w:val="a0"/>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before="120" w:after="120"/>
      <w:ind w:firstLine="0"/>
      <w:jc w:val="left"/>
    </w:pPr>
    <w:rPr>
      <w:b/>
      <w:bCs/>
      <w:sz w:val="20"/>
      <w:szCs w:val="20"/>
    </w:rPr>
  </w:style>
  <w:style w:type="character" w:styleId="af8">
    <w:name w:val="Hyperlink"/>
    <w:basedOn w:val="a1"/>
    <w:uiPriority w:val="99"/>
    <w:unhideWhenUsed/>
    <w:rsid w:val="00C647D1"/>
    <w:rPr>
      <w:color w:val="auto"/>
      <w:u w:val="none"/>
    </w:rPr>
  </w:style>
  <w:style w:type="paragraph" w:styleId="af9">
    <w:name w:val="Balloon Text"/>
    <w:basedOn w:val="a0"/>
    <w:link w:val="afa"/>
    <w:semiHidden/>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rFonts w:ascii="Tahoma" w:hAnsi="Tahoma" w:cs="Tahoma"/>
      <w:sz w:val="16"/>
      <w:szCs w:val="16"/>
    </w:rPr>
  </w:style>
  <w:style w:type="character" w:customStyle="1" w:styleId="afa">
    <w:name w:val="Текст выноски Знак"/>
    <w:basedOn w:val="a1"/>
    <w:link w:val="af9"/>
    <w:semiHidden/>
    <w:rsid w:val="00C647D1"/>
    <w:rPr>
      <w:rFonts w:ascii="Tahoma" w:eastAsia="Times New Roman" w:hAnsi="Tahoma" w:cs="Tahoma"/>
      <w:sz w:val="16"/>
      <w:szCs w:val="16"/>
      <w:lang w:eastAsia="ru-RU"/>
    </w:rPr>
  </w:style>
  <w:style w:type="paragraph" w:styleId="afb">
    <w:name w:val="Normal (Web)"/>
    <w:basedOn w:val="a0"/>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styleId="afc">
    <w:name w:val="Body Text Indent"/>
    <w:basedOn w:val="a0"/>
    <w:link w:val="afd"/>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705" w:firstLine="0"/>
      <w:jc w:val="left"/>
    </w:pPr>
    <w:rPr>
      <w:i/>
      <w:iCs/>
      <w:szCs w:val="24"/>
    </w:rPr>
  </w:style>
  <w:style w:type="character" w:customStyle="1" w:styleId="afd">
    <w:name w:val="Основной текст с отступом Знак"/>
    <w:basedOn w:val="a1"/>
    <w:link w:val="afc"/>
    <w:uiPriority w:val="99"/>
    <w:rsid w:val="00C647D1"/>
    <w:rPr>
      <w:rFonts w:ascii="Times New Roman" w:eastAsia="Times New Roman" w:hAnsi="Times New Roman" w:cs="Times New Roman"/>
      <w:i/>
      <w:iCs/>
      <w:sz w:val="28"/>
      <w:szCs w:val="24"/>
      <w:lang w:eastAsia="ru-RU"/>
    </w:rPr>
  </w:style>
  <w:style w:type="table" w:styleId="afe">
    <w:name w:val="Table Grid"/>
    <w:basedOn w:val="a2"/>
    <w:uiPriority w:val="59"/>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
    <w:name w:val="Body Text"/>
    <w:basedOn w:val="a0"/>
    <w:link w:val="aff0"/>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after="120"/>
      <w:ind w:firstLine="0"/>
      <w:jc w:val="left"/>
    </w:pPr>
    <w:rPr>
      <w:sz w:val="20"/>
      <w:szCs w:val="20"/>
    </w:rPr>
  </w:style>
  <w:style w:type="character" w:customStyle="1" w:styleId="aff0">
    <w:name w:val="Основной текст Знак"/>
    <w:basedOn w:val="a1"/>
    <w:link w:val="aff"/>
    <w:rsid w:val="00C647D1"/>
    <w:rPr>
      <w:rFonts w:ascii="Times New Roman" w:eastAsia="Times New Roman" w:hAnsi="Times New Roman" w:cs="Times New Roman"/>
      <w:sz w:val="20"/>
      <w:szCs w:val="20"/>
      <w:lang w:eastAsia="ru-RU"/>
    </w:rPr>
  </w:style>
  <w:style w:type="character" w:styleId="aff1">
    <w:name w:val="page number"/>
    <w:basedOn w:val="a1"/>
    <w:rsid w:val="00C647D1"/>
  </w:style>
  <w:style w:type="paragraph" w:styleId="22">
    <w:name w:val="Body Text Indent 2"/>
    <w:basedOn w:val="a0"/>
    <w:link w:val="23"/>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480" w:lineRule="auto"/>
      <w:ind w:left="283" w:firstLine="0"/>
      <w:jc w:val="left"/>
    </w:pPr>
    <w:rPr>
      <w:sz w:val="24"/>
      <w:szCs w:val="20"/>
    </w:rPr>
  </w:style>
  <w:style w:type="character" w:customStyle="1" w:styleId="23">
    <w:name w:val="Основной текст с отступом 2 Знак"/>
    <w:basedOn w:val="a1"/>
    <w:link w:val="22"/>
    <w:rsid w:val="00C647D1"/>
    <w:rPr>
      <w:rFonts w:ascii="Times New Roman" w:eastAsia="Times New Roman" w:hAnsi="Times New Roman" w:cs="Times New Roman"/>
      <w:sz w:val="24"/>
      <w:szCs w:val="20"/>
      <w:lang w:eastAsia="ru-RU"/>
    </w:rPr>
  </w:style>
  <w:style w:type="paragraph" w:styleId="aff2">
    <w:name w:val="Block Text"/>
    <w:basedOn w:val="a0"/>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7" w:right="-57" w:firstLine="0"/>
      <w:jc w:val="center"/>
    </w:pPr>
    <w:rPr>
      <w:sz w:val="20"/>
      <w:szCs w:val="20"/>
    </w:rPr>
  </w:style>
  <w:style w:type="character" w:customStyle="1" w:styleId="aff3">
    <w:name w:val="нумерация формул"/>
    <w:basedOn w:val="a1"/>
    <w:uiPriority w:val="1"/>
    <w:qFormat/>
    <w:rsid w:val="00C647D1"/>
    <w:rPr>
      <w:szCs w:val="28"/>
    </w:rPr>
  </w:style>
  <w:style w:type="paragraph" w:styleId="aff4">
    <w:name w:val="Title"/>
    <w:basedOn w:val="a0"/>
    <w:link w:val="aff5"/>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pPr>
    <w:rPr>
      <w:b/>
      <w:bCs/>
      <w:szCs w:val="24"/>
    </w:rPr>
  </w:style>
  <w:style w:type="character" w:customStyle="1" w:styleId="aff5">
    <w:name w:val="Заголовок Знак"/>
    <w:basedOn w:val="a1"/>
    <w:link w:val="aff4"/>
    <w:rsid w:val="00C647D1"/>
    <w:rPr>
      <w:rFonts w:ascii="Times New Roman" w:eastAsia="Times New Roman" w:hAnsi="Times New Roman" w:cs="Times New Roman"/>
      <w:b/>
      <w:bCs/>
      <w:sz w:val="28"/>
      <w:szCs w:val="24"/>
      <w:lang w:eastAsia="ru-RU"/>
    </w:rPr>
  </w:style>
  <w:style w:type="character" w:customStyle="1" w:styleId="TimesNewRoman">
    <w:name w:val="Стиль (латиница) Times New Roman"/>
    <w:basedOn w:val="a1"/>
    <w:rsid w:val="00C647D1"/>
    <w:rPr>
      <w:rFonts w:ascii="Arial" w:hAnsi="Arial"/>
      <w:sz w:val="24"/>
    </w:rPr>
  </w:style>
  <w:style w:type="paragraph" w:styleId="32">
    <w:name w:val="Body Text 3"/>
    <w:basedOn w:val="a0"/>
    <w:link w:val="33"/>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pPr>
    <w:rPr>
      <w:sz w:val="16"/>
      <w:szCs w:val="16"/>
    </w:rPr>
  </w:style>
  <w:style w:type="character" w:customStyle="1" w:styleId="33">
    <w:name w:val="Основной текст 3 Знак"/>
    <w:basedOn w:val="a1"/>
    <w:link w:val="32"/>
    <w:uiPriority w:val="99"/>
    <w:rsid w:val="00C647D1"/>
    <w:rPr>
      <w:rFonts w:ascii="Times New Roman" w:eastAsia="Times New Roman" w:hAnsi="Times New Roman" w:cs="Times New Roman"/>
      <w:sz w:val="16"/>
      <w:szCs w:val="16"/>
      <w:lang w:eastAsia="ru-RU"/>
    </w:rPr>
  </w:style>
  <w:style w:type="character" w:styleId="aff6">
    <w:name w:val="Strong"/>
    <w:basedOn w:val="a1"/>
    <w:uiPriority w:val="22"/>
    <w:qFormat/>
    <w:rsid w:val="00C647D1"/>
    <w:rPr>
      <w:b/>
      <w:bCs/>
    </w:rPr>
  </w:style>
  <w:style w:type="character" w:styleId="aff7">
    <w:name w:val="Emphasis"/>
    <w:basedOn w:val="a1"/>
    <w:uiPriority w:val="20"/>
    <w:qFormat/>
    <w:rsid w:val="00C647D1"/>
    <w:rPr>
      <w:i/>
      <w:iCs/>
    </w:rPr>
  </w:style>
  <w:style w:type="paragraph" w:customStyle="1" w:styleId="aff8">
    <w:name w:val="подрисуночная подпись"/>
    <w:basedOn w:val="a0"/>
    <w:link w:val="aff9"/>
    <w:qFormat/>
    <w:rsid w:val="00C647D1"/>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280"/>
      <w:ind w:firstLine="0"/>
      <w:jc w:val="center"/>
    </w:pPr>
    <w:rPr>
      <w:szCs w:val="22"/>
    </w:rPr>
  </w:style>
  <w:style w:type="character" w:customStyle="1" w:styleId="aff9">
    <w:name w:val="подрисуночная подпись Знак"/>
    <w:basedOn w:val="a1"/>
    <w:link w:val="aff8"/>
    <w:rsid w:val="00C647D1"/>
    <w:rPr>
      <w:rFonts w:ascii="Times New Roman" w:eastAsia="Times New Roman" w:hAnsi="Times New Roman" w:cs="Times New Roman"/>
      <w:sz w:val="28"/>
      <w:shd w:val="clear" w:color="auto" w:fill="FFFFFF"/>
      <w:lang w:eastAsia="ru-RU"/>
    </w:rPr>
  </w:style>
  <w:style w:type="paragraph" w:customStyle="1" w:styleId="affa">
    <w:name w:val="текст кода программы"/>
    <w:basedOn w:val="a0"/>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i/>
      <w:lang w:val="en-US"/>
    </w:rPr>
  </w:style>
  <w:style w:type="paragraph" w:customStyle="1" w:styleId="affb">
    <w:name w:val="Подраздел в тексте"/>
    <w:basedOn w:val="a0"/>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40"/>
      <w:ind w:left="720" w:hanging="360"/>
      <w:contextualSpacing/>
    </w:pPr>
    <w:rPr>
      <w:b/>
      <w:szCs w:val="22"/>
    </w:rPr>
  </w:style>
  <w:style w:type="paragraph" w:styleId="affc">
    <w:name w:val="Document Map"/>
    <w:basedOn w:val="a0"/>
    <w:link w:val="affd"/>
    <w:uiPriority w:val="99"/>
    <w:semiHidden/>
    <w:unhideWhenUsed/>
    <w:rsid w:val="00C647D1"/>
    <w:rPr>
      <w:rFonts w:ascii="Tahoma" w:hAnsi="Tahoma" w:cs="Tahoma"/>
      <w:sz w:val="16"/>
      <w:szCs w:val="16"/>
    </w:rPr>
  </w:style>
  <w:style w:type="character" w:customStyle="1" w:styleId="affd">
    <w:name w:val="Схема документа Знак"/>
    <w:basedOn w:val="a1"/>
    <w:link w:val="affc"/>
    <w:uiPriority w:val="99"/>
    <w:semiHidden/>
    <w:rsid w:val="00C647D1"/>
    <w:rPr>
      <w:rFonts w:ascii="Tahoma" w:eastAsia="Times New Roman" w:hAnsi="Tahoma" w:cs="Tahoma"/>
      <w:sz w:val="16"/>
      <w:szCs w:val="16"/>
      <w:lang w:eastAsia="ru-RU"/>
    </w:rPr>
  </w:style>
  <w:style w:type="paragraph" w:styleId="affe">
    <w:name w:val="TOC Heading"/>
    <w:basedOn w:val="1"/>
    <w:next w:val="a0"/>
    <w:uiPriority w:val="39"/>
    <w:unhideWhenUsed/>
    <w:qFormat/>
    <w:rsid w:val="00C647D1"/>
    <w:pPr>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480" w:after="0" w:line="276" w:lineRule="auto"/>
      <w:outlineLvl w:val="9"/>
    </w:pPr>
    <w:rPr>
      <w:rFonts w:asciiTheme="majorHAnsi" w:eastAsiaTheme="majorEastAsia" w:hAnsiTheme="majorHAnsi" w:cstheme="majorBidi"/>
      <w:noProof w:val="0"/>
      <w:color w:val="365F91" w:themeColor="accent1" w:themeShade="BF"/>
      <w:lang w:eastAsia="en-US"/>
    </w:rPr>
  </w:style>
  <w:style w:type="paragraph" w:styleId="12">
    <w:name w:val="toc 1"/>
    <w:basedOn w:val="a0"/>
    <w:next w:val="a0"/>
    <w:autoRedefine/>
    <w:uiPriority w:val="39"/>
    <w:unhideWhenUsed/>
    <w:rsid w:val="003B12E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leader="dot" w:pos="10036"/>
      </w:tabs>
      <w:ind w:firstLine="0"/>
    </w:pPr>
  </w:style>
  <w:style w:type="paragraph" w:styleId="24">
    <w:name w:val="toc 2"/>
    <w:basedOn w:val="a0"/>
    <w:next w:val="a0"/>
    <w:autoRedefine/>
    <w:uiPriority w:val="39"/>
    <w:unhideWhenUsed/>
    <w:rsid w:val="00F352C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right" w:leader="dot" w:pos="10036"/>
      </w:tabs>
      <w:ind w:firstLine="0"/>
    </w:pPr>
  </w:style>
  <w:style w:type="paragraph" w:styleId="34">
    <w:name w:val="toc 3"/>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right" w:leader="dot" w:pos="10036"/>
      </w:tabs>
      <w:ind w:firstLine="0"/>
    </w:pPr>
  </w:style>
  <w:style w:type="character" w:styleId="afff">
    <w:name w:val="line number"/>
    <w:basedOn w:val="a1"/>
    <w:uiPriority w:val="99"/>
    <w:semiHidden/>
    <w:unhideWhenUsed/>
    <w:rsid w:val="00C647D1"/>
  </w:style>
  <w:style w:type="paragraph" w:customStyle="1" w:styleId="afff0">
    <w:name w:val="Заголовок приложения"/>
    <w:basedOn w:val="2"/>
    <w:link w:val="afff1"/>
    <w:qFormat/>
    <w:rsid w:val="00C647D1"/>
    <w:pPr>
      <w:numPr>
        <w:ilvl w:val="0"/>
        <w:numId w:val="0"/>
      </w:numPr>
      <w:spacing w:after="0"/>
      <w:contextualSpacing/>
      <w:jc w:val="center"/>
    </w:pPr>
  </w:style>
  <w:style w:type="character" w:customStyle="1" w:styleId="afff1">
    <w:name w:val="Заголовок приложения Знак"/>
    <w:basedOn w:val="21"/>
    <w:link w:val="afff0"/>
    <w:rsid w:val="00C647D1"/>
    <w:rPr>
      <w:rFonts w:ascii="Times New Roman" w:eastAsia="Times New Roman" w:hAnsi="Times New Roman" w:cs="Times New Roman"/>
      <w:b/>
      <w:bCs/>
      <w:sz w:val="28"/>
      <w:szCs w:val="28"/>
      <w:lang w:eastAsia="ru-RU"/>
    </w:rPr>
  </w:style>
  <w:style w:type="paragraph" w:customStyle="1" w:styleId="afff2">
    <w:name w:val="формула"/>
    <w:basedOn w:val="a0"/>
    <w:link w:val="afff3"/>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961"/>
        <w:tab w:val="right" w:pos="9979"/>
      </w:tabs>
      <w:ind w:firstLine="0"/>
      <w:jc w:val="left"/>
    </w:pPr>
    <w:rPr>
      <w:szCs w:val="36"/>
    </w:rPr>
  </w:style>
  <w:style w:type="character" w:customStyle="1" w:styleId="afff3">
    <w:name w:val="формула Знак"/>
    <w:basedOn w:val="a1"/>
    <w:link w:val="afff2"/>
    <w:rsid w:val="00C647D1"/>
    <w:rPr>
      <w:rFonts w:ascii="Times New Roman" w:eastAsia="Times New Roman" w:hAnsi="Times New Roman" w:cs="Times New Roman"/>
      <w:sz w:val="28"/>
      <w:szCs w:val="36"/>
      <w:lang w:eastAsia="ru-RU"/>
    </w:rPr>
  </w:style>
  <w:style w:type="paragraph" w:customStyle="1" w:styleId="afff4">
    <w:name w:val="Основной в рамке"/>
    <w:basedOn w:val="a0"/>
    <w:link w:val="afff5"/>
    <w:qFormat/>
    <w:rsid w:val="00C647D1"/>
    <w:pPr>
      <w:ind w:right="284"/>
    </w:pPr>
  </w:style>
  <w:style w:type="character" w:customStyle="1" w:styleId="afff5">
    <w:name w:val="Основной в рамке Знак"/>
    <w:basedOn w:val="a1"/>
    <w:link w:val="afff4"/>
    <w:rsid w:val="00C647D1"/>
    <w:rPr>
      <w:rFonts w:ascii="Times New Roman" w:eastAsia="Times New Roman" w:hAnsi="Times New Roman" w:cs="Times New Roman"/>
      <w:sz w:val="28"/>
      <w:szCs w:val="28"/>
      <w:lang w:eastAsia="ru-RU"/>
    </w:rPr>
  </w:style>
  <w:style w:type="paragraph" w:customStyle="1" w:styleId="afff6">
    <w:name w:val="Абзац списка в рамке"/>
    <w:basedOn w:val="a"/>
    <w:link w:val="afff7"/>
    <w:qFormat/>
    <w:rsid w:val="00C647D1"/>
    <w:pPr>
      <w:ind w:right="284"/>
    </w:pPr>
  </w:style>
  <w:style w:type="character" w:customStyle="1" w:styleId="afff7">
    <w:name w:val="Абзац списка в рамке Знак"/>
    <w:basedOn w:val="aa"/>
    <w:link w:val="afff6"/>
    <w:rsid w:val="00C647D1"/>
    <w:rPr>
      <w:rFonts w:ascii="Times New Roman" w:eastAsia="Times New Roman" w:hAnsi="Times New Roman" w:cs="Times New Roman"/>
      <w:sz w:val="28"/>
      <w:szCs w:val="28"/>
      <w:lang w:eastAsia="ru-RU"/>
    </w:rPr>
  </w:style>
  <w:style w:type="paragraph" w:customStyle="1" w:styleId="afff8">
    <w:name w:val="ряд в рамке"/>
    <w:basedOn w:val="a"/>
    <w:link w:val="afff9"/>
    <w:qFormat/>
    <w:rsid w:val="00C647D1"/>
    <w:pPr>
      <w:numPr>
        <w:numId w:val="0"/>
      </w:numPr>
      <w:tabs>
        <w:tab w:val="clear" w:pos="1430"/>
        <w:tab w:val="left" w:pos="1140"/>
        <w:tab w:val="left" w:pos="1425"/>
      </w:tabs>
      <w:ind w:right="284" w:firstLine="709"/>
    </w:pPr>
  </w:style>
  <w:style w:type="character" w:customStyle="1" w:styleId="afff9">
    <w:name w:val="ряд в рамке Знак"/>
    <w:basedOn w:val="aa"/>
    <w:link w:val="afff8"/>
    <w:rsid w:val="00C647D1"/>
    <w:rPr>
      <w:rFonts w:ascii="Times New Roman" w:eastAsia="Times New Roman" w:hAnsi="Times New Roman" w:cs="Times New Roman"/>
      <w:sz w:val="28"/>
      <w:szCs w:val="28"/>
      <w:lang w:eastAsia="ru-RU"/>
    </w:rPr>
  </w:style>
  <w:style w:type="paragraph" w:customStyle="1" w:styleId="afffa">
    <w:name w:val="рисунок"/>
    <w:basedOn w:val="a0"/>
    <w:link w:val="afffb"/>
    <w:qFormat/>
    <w:rsid w:val="00C647D1"/>
    <w:pPr>
      <w:ind w:firstLine="0"/>
      <w:jc w:val="center"/>
    </w:pPr>
  </w:style>
  <w:style w:type="character" w:customStyle="1" w:styleId="afffb">
    <w:name w:val="рисунок Знак"/>
    <w:basedOn w:val="a1"/>
    <w:link w:val="afffa"/>
    <w:rsid w:val="00C647D1"/>
    <w:rPr>
      <w:rFonts w:ascii="Times New Roman" w:eastAsia="Times New Roman" w:hAnsi="Times New Roman" w:cs="Times New Roman"/>
      <w:sz w:val="28"/>
      <w:szCs w:val="28"/>
      <w:lang w:eastAsia="ru-RU"/>
    </w:rPr>
  </w:style>
  <w:style w:type="paragraph" w:customStyle="1" w:styleId="afffc">
    <w:name w:val="Заголовок по центру"/>
    <w:basedOn w:val="a0"/>
    <w:link w:val="afffd"/>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360"/>
      <w:jc w:val="center"/>
    </w:pPr>
    <w:rPr>
      <w:rFonts w:eastAsiaTheme="minorHAnsi"/>
      <w:b/>
      <w:lang w:eastAsia="en-US"/>
    </w:rPr>
  </w:style>
  <w:style w:type="character" w:customStyle="1" w:styleId="afffd">
    <w:name w:val="Заголовок по центру Знак"/>
    <w:basedOn w:val="a1"/>
    <w:link w:val="afffc"/>
    <w:rsid w:val="00C647D1"/>
    <w:rPr>
      <w:rFonts w:ascii="Times New Roman" w:hAnsi="Times New Roman" w:cs="Times New Roman"/>
      <w:b/>
      <w:sz w:val="28"/>
      <w:szCs w:val="28"/>
    </w:rPr>
  </w:style>
  <w:style w:type="paragraph" w:customStyle="1" w:styleId="13">
    <w:name w:val="Заголовок 1 не основной"/>
    <w:basedOn w:val="1"/>
    <w:link w:val="14"/>
    <w:qFormat/>
    <w:rsid w:val="00C647D1"/>
    <w:pPr>
      <w:numPr>
        <w:numId w:val="0"/>
      </w:numPr>
      <w:jc w:val="center"/>
    </w:pPr>
  </w:style>
  <w:style w:type="paragraph" w:customStyle="1" w:styleId="afffe">
    <w:name w:val="тип приложения"/>
    <w:basedOn w:val="a0"/>
    <w:link w:val="affff"/>
    <w:qFormat/>
    <w:rsid w:val="00C647D1"/>
    <w:pPr>
      <w:ind w:firstLine="0"/>
      <w:jc w:val="center"/>
    </w:pPr>
  </w:style>
  <w:style w:type="character" w:customStyle="1" w:styleId="14">
    <w:name w:val="Заголовок 1 не основной Знак"/>
    <w:basedOn w:val="11"/>
    <w:link w:val="13"/>
    <w:rsid w:val="00C647D1"/>
    <w:rPr>
      <w:rFonts w:ascii="Times New Roman" w:eastAsia="Times New Roman" w:hAnsi="Times New Roman" w:cs="Times New Roman"/>
      <w:b/>
      <w:bCs/>
      <w:noProof/>
      <w:sz w:val="28"/>
      <w:szCs w:val="28"/>
      <w:lang w:val="be-BY" w:eastAsia="be-BY"/>
    </w:rPr>
  </w:style>
  <w:style w:type="paragraph" w:customStyle="1" w:styleId="affff0">
    <w:name w:val="Заголовок приложения название"/>
    <w:basedOn w:val="afff0"/>
    <w:link w:val="affff1"/>
    <w:qFormat/>
    <w:rsid w:val="00C647D1"/>
    <w:pPr>
      <w:spacing w:before="0" w:after="240"/>
      <w:ind w:firstLine="709"/>
      <w:jc w:val="both"/>
    </w:pPr>
  </w:style>
  <w:style w:type="character" w:customStyle="1" w:styleId="affff">
    <w:name w:val="тип приложения Знак"/>
    <w:basedOn w:val="a1"/>
    <w:link w:val="afffe"/>
    <w:rsid w:val="00C647D1"/>
    <w:rPr>
      <w:rFonts w:ascii="Times New Roman" w:eastAsia="Times New Roman" w:hAnsi="Times New Roman" w:cs="Times New Roman"/>
      <w:sz w:val="28"/>
      <w:szCs w:val="28"/>
      <w:lang w:eastAsia="ru-RU"/>
    </w:rPr>
  </w:style>
  <w:style w:type="paragraph" w:customStyle="1" w:styleId="affff2">
    <w:name w:val="код"/>
    <w:basedOn w:val="a0"/>
    <w:link w:val="affff3"/>
    <w:autoRedefine/>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ind w:left="709" w:firstLine="0"/>
      <w:jc w:val="left"/>
    </w:pPr>
    <w:rPr>
      <w:sz w:val="22"/>
      <w:szCs w:val="20"/>
      <w:lang w:val="en-US"/>
    </w:rPr>
  </w:style>
  <w:style w:type="character" w:customStyle="1" w:styleId="affff1">
    <w:name w:val="Заголовок приложения название Знак"/>
    <w:basedOn w:val="afff1"/>
    <w:link w:val="affff0"/>
    <w:rsid w:val="00C647D1"/>
    <w:rPr>
      <w:rFonts w:ascii="Times New Roman" w:eastAsia="Times New Roman" w:hAnsi="Times New Roman" w:cs="Times New Roman"/>
      <w:b/>
      <w:bCs/>
      <w:sz w:val="28"/>
      <w:szCs w:val="28"/>
      <w:lang w:eastAsia="ru-RU"/>
    </w:rPr>
  </w:style>
  <w:style w:type="character" w:customStyle="1" w:styleId="affff3">
    <w:name w:val="код Знак"/>
    <w:basedOn w:val="a1"/>
    <w:link w:val="affff2"/>
    <w:rsid w:val="00C647D1"/>
    <w:rPr>
      <w:rFonts w:ascii="Times New Roman" w:eastAsia="Times New Roman" w:hAnsi="Times New Roman" w:cs="Times New Roman"/>
      <w:szCs w:val="20"/>
      <w:lang w:val="en-US" w:eastAsia="ru-RU"/>
    </w:rPr>
  </w:style>
  <w:style w:type="paragraph" w:customStyle="1" w:styleId="25">
    <w:name w:val="Заголовок 2 в рамке"/>
    <w:basedOn w:val="2"/>
    <w:link w:val="26"/>
    <w:rsid w:val="00C647D1"/>
    <w:pPr>
      <w:ind w:right="284"/>
    </w:pPr>
  </w:style>
  <w:style w:type="paragraph" w:customStyle="1" w:styleId="affff4">
    <w:name w:val="Обычный в рамке"/>
    <w:basedOn w:val="a0"/>
    <w:link w:val="affff5"/>
    <w:qFormat/>
    <w:rsid w:val="00C647D1"/>
    <w:pPr>
      <w:ind w:right="284"/>
    </w:pPr>
  </w:style>
  <w:style w:type="character" w:customStyle="1" w:styleId="26">
    <w:name w:val="Заголовок 2 в рамке Знак"/>
    <w:basedOn w:val="21"/>
    <w:link w:val="25"/>
    <w:rsid w:val="00C647D1"/>
    <w:rPr>
      <w:rFonts w:ascii="Times New Roman" w:eastAsia="Times New Roman" w:hAnsi="Times New Roman" w:cs="Times New Roman"/>
      <w:b/>
      <w:bCs/>
      <w:sz w:val="28"/>
      <w:szCs w:val="28"/>
      <w:lang w:eastAsia="ru-RU"/>
    </w:rPr>
  </w:style>
  <w:style w:type="character" w:customStyle="1" w:styleId="affff5">
    <w:name w:val="Обычный в рамке Знак"/>
    <w:basedOn w:val="a1"/>
    <w:link w:val="affff4"/>
    <w:rsid w:val="00C647D1"/>
    <w:rPr>
      <w:rFonts w:ascii="Times New Roman" w:eastAsia="Times New Roman" w:hAnsi="Times New Roman" w:cs="Times New Roman"/>
      <w:sz w:val="28"/>
      <w:szCs w:val="28"/>
      <w:lang w:eastAsia="ru-RU"/>
    </w:rPr>
  </w:style>
  <w:style w:type="paragraph" w:styleId="42">
    <w:name w:val="toc 4"/>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pPr>
    <w:rPr>
      <w:rFonts w:eastAsiaTheme="minorEastAsia" w:cstheme="minorBidi"/>
      <w:szCs w:val="22"/>
      <w:lang w:val="be-BY" w:eastAsia="be-BY"/>
    </w:rPr>
  </w:style>
  <w:style w:type="paragraph" w:styleId="51">
    <w:name w:val="toc 5"/>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880" w:firstLine="0"/>
      <w:jc w:val="left"/>
    </w:pPr>
    <w:rPr>
      <w:rFonts w:asciiTheme="minorHAnsi" w:eastAsiaTheme="minorEastAsia" w:hAnsiTheme="minorHAnsi" w:cstheme="minorBidi"/>
      <w:sz w:val="22"/>
      <w:szCs w:val="22"/>
      <w:lang w:val="be-BY" w:eastAsia="be-BY"/>
    </w:rPr>
  </w:style>
  <w:style w:type="paragraph" w:styleId="61">
    <w:name w:val="toc 6"/>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100" w:firstLine="0"/>
      <w:jc w:val="left"/>
    </w:pPr>
    <w:rPr>
      <w:rFonts w:asciiTheme="minorHAnsi" w:eastAsiaTheme="minorEastAsia" w:hAnsiTheme="minorHAnsi" w:cstheme="minorBidi"/>
      <w:sz w:val="22"/>
      <w:szCs w:val="22"/>
      <w:lang w:val="be-BY" w:eastAsia="be-BY"/>
    </w:rPr>
  </w:style>
  <w:style w:type="paragraph" w:styleId="71">
    <w:name w:val="toc 7"/>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320" w:firstLine="0"/>
      <w:jc w:val="left"/>
    </w:pPr>
    <w:rPr>
      <w:rFonts w:asciiTheme="minorHAnsi" w:eastAsiaTheme="minorEastAsia" w:hAnsiTheme="minorHAnsi" w:cstheme="minorBidi"/>
      <w:sz w:val="22"/>
      <w:szCs w:val="22"/>
      <w:lang w:val="be-BY" w:eastAsia="be-BY"/>
    </w:rPr>
  </w:style>
  <w:style w:type="paragraph" w:styleId="81">
    <w:name w:val="toc 8"/>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540" w:firstLine="0"/>
      <w:jc w:val="left"/>
    </w:pPr>
    <w:rPr>
      <w:rFonts w:asciiTheme="minorHAnsi" w:eastAsiaTheme="minorEastAsia" w:hAnsiTheme="minorHAnsi" w:cstheme="minorBidi"/>
      <w:sz w:val="22"/>
      <w:szCs w:val="22"/>
      <w:lang w:val="be-BY" w:eastAsia="be-BY"/>
    </w:rPr>
  </w:style>
  <w:style w:type="paragraph" w:styleId="91">
    <w:name w:val="toc 9"/>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760" w:firstLine="0"/>
      <w:jc w:val="left"/>
    </w:pPr>
    <w:rPr>
      <w:rFonts w:asciiTheme="minorHAnsi" w:eastAsiaTheme="minorEastAsia" w:hAnsiTheme="minorHAnsi" w:cstheme="minorBidi"/>
      <w:sz w:val="22"/>
      <w:szCs w:val="22"/>
      <w:lang w:val="be-BY" w:eastAsia="be-BY"/>
    </w:rPr>
  </w:style>
  <w:style w:type="numbering" w:customStyle="1" w:styleId="15">
    <w:name w:val="Нет списка1"/>
    <w:next w:val="a3"/>
    <w:uiPriority w:val="99"/>
    <w:semiHidden/>
    <w:unhideWhenUsed/>
    <w:rsid w:val="00C647D1"/>
  </w:style>
  <w:style w:type="table" w:customStyle="1" w:styleId="16">
    <w:name w:val="Сетка таблицы1"/>
    <w:basedOn w:val="a2"/>
    <w:next w:val="afe"/>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0">
    <w:name w:val="2 уровень"/>
    <w:basedOn w:val="a0"/>
    <w:link w:val="27"/>
    <w:rsid w:val="0043593E"/>
    <w:pPr>
      <w:keepNext/>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uppressAutoHyphens/>
      <w:spacing w:before="360" w:after="240"/>
      <w:ind w:left="0" w:firstLine="851"/>
      <w:jc w:val="left"/>
      <w:outlineLvl w:val="1"/>
    </w:pPr>
    <w:rPr>
      <w:b/>
      <w:lang w:val="x-none" w:eastAsia="en-US"/>
    </w:rPr>
  </w:style>
  <w:style w:type="character" w:customStyle="1" w:styleId="27">
    <w:name w:val="2 уровень Знак"/>
    <w:link w:val="20"/>
    <w:rsid w:val="0043593E"/>
    <w:rPr>
      <w:rFonts w:ascii="Times New Roman" w:eastAsia="Times New Roman" w:hAnsi="Times New Roman" w:cs="Times New Roman"/>
      <w:b/>
      <w:sz w:val="28"/>
      <w:szCs w:val="28"/>
      <w:lang w:val="x-none"/>
    </w:rPr>
  </w:style>
  <w:style w:type="paragraph" w:customStyle="1" w:styleId="40">
    <w:name w:val="Стиль4"/>
    <w:basedOn w:val="20"/>
    <w:qFormat/>
    <w:rsid w:val="007704A4"/>
    <w:pPr>
      <w:numPr>
        <w:ilvl w:val="3"/>
        <w:numId w:val="4"/>
      </w:numPr>
      <w:tabs>
        <w:tab w:val="right" w:pos="709"/>
        <w:tab w:val="left" w:pos="1134"/>
        <w:tab w:val="left" w:pos="1843"/>
      </w:tabs>
      <w:ind w:right="112"/>
    </w:pPr>
    <w:rPr>
      <w:b w:val="0"/>
      <w:i/>
      <w:shd w:val="clear" w:color="auto" w:fill="FFFFFF"/>
      <w:lang w:val="en-US"/>
    </w:rPr>
  </w:style>
  <w:style w:type="paragraph" w:customStyle="1" w:styleId="10">
    <w:name w:val="1 уровень"/>
    <w:basedOn w:val="1"/>
    <w:link w:val="17"/>
    <w:rsid w:val="0043593E"/>
    <w:pPr>
      <w:pageBreakBefore w:val="0"/>
      <w:numPr>
        <w:numId w:val="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276"/>
        <w:tab w:val="right" w:pos="9923"/>
      </w:tabs>
      <w:suppressAutoHyphens/>
      <w:ind w:left="0" w:firstLine="851"/>
      <w:contextualSpacing/>
      <w:jc w:val="left"/>
    </w:pPr>
    <w:rPr>
      <w:color w:val="000000"/>
      <w:kern w:val="32"/>
      <w:szCs w:val="32"/>
      <w:lang w:val="x-none" w:eastAsia="x-none"/>
    </w:rPr>
  </w:style>
  <w:style w:type="paragraph" w:customStyle="1" w:styleId="30">
    <w:name w:val="3 уровень"/>
    <w:basedOn w:val="20"/>
    <w:rsid w:val="003101DE"/>
    <w:pPr>
      <w:numPr>
        <w:ilvl w:val="0"/>
        <w:numId w:val="5"/>
      </w:numPr>
      <w:tabs>
        <w:tab w:val="left" w:pos="709"/>
      </w:tabs>
      <w:spacing w:before="240"/>
      <w:ind w:left="0" w:firstLine="851"/>
      <w:outlineLvl w:val="2"/>
    </w:pPr>
  </w:style>
  <w:style w:type="character" w:customStyle="1" w:styleId="17">
    <w:name w:val="1 уровень Знак"/>
    <w:link w:val="10"/>
    <w:rsid w:val="0043593E"/>
    <w:rPr>
      <w:rFonts w:ascii="Times New Roman" w:eastAsia="Times New Roman" w:hAnsi="Times New Roman" w:cs="Times New Roman"/>
      <w:b/>
      <w:bCs/>
      <w:noProof/>
      <w:color w:val="000000"/>
      <w:kern w:val="32"/>
      <w:sz w:val="28"/>
      <w:szCs w:val="32"/>
      <w:lang w:val="x-none" w:eastAsia="x-none"/>
    </w:rPr>
  </w:style>
  <w:style w:type="paragraph" w:customStyle="1" w:styleId="affff6">
    <w:name w:val="Обычный (дипломнй проект)"/>
    <w:basedOn w:val="afb"/>
    <w:qFormat/>
    <w:rsid w:val="00C71365"/>
    <w:pPr>
      <w:spacing w:before="0" w:beforeAutospacing="0" w:after="0" w:afterAutospacing="0"/>
      <w:ind w:firstLine="708"/>
      <w:contextualSpacing/>
      <w:jc w:val="both"/>
    </w:pPr>
    <w:rPr>
      <w:rFonts w:cstheme="minorBidi"/>
      <w:color w:val="000000"/>
      <w:sz w:val="28"/>
      <w:szCs w:val="28"/>
    </w:rPr>
  </w:style>
  <w:style w:type="character" w:styleId="affff7">
    <w:name w:val="FollowedHyperlink"/>
    <w:basedOn w:val="a1"/>
    <w:uiPriority w:val="99"/>
    <w:semiHidden/>
    <w:unhideWhenUsed/>
    <w:rsid w:val="001C50A9"/>
    <w:rPr>
      <w:color w:val="800080" w:themeColor="followedHyperlink"/>
      <w:u w:val="single"/>
    </w:rPr>
  </w:style>
  <w:style w:type="paragraph" w:customStyle="1" w:styleId="affff8">
    <w:name w:val="мой обычный"/>
    <w:basedOn w:val="a0"/>
    <w:link w:val="affff9"/>
    <w:qFormat/>
    <w:rsid w:val="0096458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Pr>
      <w:rFonts w:eastAsia="Calibri"/>
    </w:rPr>
  </w:style>
  <w:style w:type="character" w:customStyle="1" w:styleId="affff9">
    <w:name w:val="мой обычный Знак"/>
    <w:link w:val="affff8"/>
    <w:rsid w:val="00964583"/>
    <w:rPr>
      <w:rFonts w:ascii="Times New Roman" w:eastAsia="Calibri" w:hAnsi="Times New Roman" w:cs="Times New Roman"/>
      <w:sz w:val="28"/>
      <w:szCs w:val="28"/>
      <w:lang w:eastAsia="ru-RU"/>
    </w:rPr>
  </w:style>
  <w:style w:type="paragraph" w:customStyle="1" w:styleId="affffa">
    <w:name w:val="для текста"/>
    <w:basedOn w:val="a"/>
    <w:link w:val="affffb"/>
    <w:qFormat/>
    <w:rsid w:val="0027177C"/>
    <w:pPr>
      <w:numPr>
        <w:numId w:val="0"/>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Pr>
      <w:bCs/>
      <w:color w:val="000000" w:themeColor="text1"/>
      <w:lang w:eastAsia="be-BY"/>
    </w:rPr>
  </w:style>
  <w:style w:type="character" w:customStyle="1" w:styleId="affffb">
    <w:name w:val="для текста Знак"/>
    <w:basedOn w:val="aa"/>
    <w:link w:val="affffa"/>
    <w:rsid w:val="0027177C"/>
    <w:rPr>
      <w:rFonts w:ascii="Times New Roman" w:eastAsia="Times New Roman" w:hAnsi="Times New Roman" w:cs="Times New Roman"/>
      <w:bCs/>
      <w:color w:val="000000" w:themeColor="text1"/>
      <w:sz w:val="28"/>
      <w:szCs w:val="28"/>
      <w:shd w:val="clear" w:color="auto" w:fill="FFFFFF"/>
      <w:lang w:eastAsia="be-BY"/>
    </w:rPr>
  </w:style>
  <w:style w:type="paragraph" w:styleId="35">
    <w:name w:val="Body Text Indent 3"/>
    <w:basedOn w:val="a0"/>
    <w:link w:val="36"/>
    <w:uiPriority w:val="99"/>
    <w:semiHidden/>
    <w:unhideWhenUsed/>
    <w:rsid w:val="000C5FAE"/>
    <w:pPr>
      <w:spacing w:after="120"/>
      <w:ind w:left="283"/>
    </w:pPr>
    <w:rPr>
      <w:sz w:val="16"/>
      <w:szCs w:val="16"/>
    </w:rPr>
  </w:style>
  <w:style w:type="character" w:customStyle="1" w:styleId="36">
    <w:name w:val="Основной текст с отступом 3 Знак"/>
    <w:basedOn w:val="a1"/>
    <w:link w:val="35"/>
    <w:uiPriority w:val="99"/>
    <w:semiHidden/>
    <w:rsid w:val="000C5FAE"/>
    <w:rPr>
      <w:rFonts w:ascii="Times New Roman" w:eastAsia="Times New Roman" w:hAnsi="Times New Roman" w:cs="Times New Roman"/>
      <w:sz w:val="16"/>
      <w:szCs w:val="16"/>
      <w:lang w:eastAsia="ru-RU"/>
    </w:rPr>
  </w:style>
  <w:style w:type="paragraph" w:customStyle="1" w:styleId="affffc">
    <w:name w:val="Таблица"/>
    <w:basedOn w:val="a0"/>
    <w:autoRedefine/>
    <w:rsid w:val="00081D2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288" w:lineRule="auto"/>
      <w:ind w:firstLine="0"/>
      <w:jc w:val="center"/>
    </w:pPr>
    <w:rPr>
      <w:snapToGrid w:val="0"/>
    </w:rPr>
  </w:style>
  <w:style w:type="character" w:customStyle="1" w:styleId="apple-converted-space">
    <w:name w:val="apple-converted-space"/>
    <w:basedOn w:val="a1"/>
    <w:rsid w:val="005C5F3A"/>
  </w:style>
  <w:style w:type="paragraph" w:customStyle="1" w:styleId="formattext">
    <w:name w:val="formattext"/>
    <w:basedOn w:val="a0"/>
    <w:rsid w:val="005C5F3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customStyle="1" w:styleId="Style83">
    <w:name w:val="Style83"/>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330" w:lineRule="exact"/>
      <w:ind w:firstLine="705"/>
      <w:jc w:val="left"/>
    </w:pPr>
    <w:rPr>
      <w:rFonts w:eastAsiaTheme="minorEastAsia"/>
      <w:sz w:val="24"/>
      <w:szCs w:val="24"/>
      <w:lang w:eastAsia="be-BY"/>
    </w:rPr>
  </w:style>
  <w:style w:type="character" w:customStyle="1" w:styleId="mi">
    <w:name w:val="mi"/>
    <w:basedOn w:val="a1"/>
    <w:rsid w:val="005C5F3A"/>
  </w:style>
  <w:style w:type="character" w:customStyle="1" w:styleId="mo">
    <w:name w:val="mo"/>
    <w:basedOn w:val="a1"/>
    <w:rsid w:val="005C5F3A"/>
  </w:style>
  <w:style w:type="character" w:customStyle="1" w:styleId="mn">
    <w:name w:val="mn"/>
    <w:basedOn w:val="a1"/>
    <w:rsid w:val="005C5F3A"/>
  </w:style>
  <w:style w:type="character" w:customStyle="1" w:styleId="FontStyle11">
    <w:name w:val="Font Style11"/>
    <w:basedOn w:val="a1"/>
    <w:uiPriority w:val="99"/>
    <w:rsid w:val="005C5F3A"/>
    <w:rPr>
      <w:rFonts w:ascii="Bookman Old Style" w:hAnsi="Bookman Old Style" w:cs="Bookman Old Style"/>
      <w:sz w:val="22"/>
      <w:szCs w:val="22"/>
    </w:rPr>
  </w:style>
  <w:style w:type="character" w:customStyle="1" w:styleId="FontStyle12">
    <w:name w:val="Font Style12"/>
    <w:basedOn w:val="a1"/>
    <w:uiPriority w:val="99"/>
    <w:rsid w:val="005C5F3A"/>
    <w:rPr>
      <w:rFonts w:ascii="Bookman Old Style" w:hAnsi="Bookman Old Style" w:cs="Bookman Old Style"/>
      <w:sz w:val="18"/>
      <w:szCs w:val="18"/>
    </w:rPr>
  </w:style>
  <w:style w:type="paragraph" w:customStyle="1" w:styleId="Style2">
    <w:name w:val="Style2"/>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15" w:lineRule="exact"/>
      <w:ind w:firstLine="570"/>
    </w:pPr>
    <w:rPr>
      <w:rFonts w:ascii="Bookman Old Style" w:eastAsiaTheme="minorEastAsia" w:hAnsi="Bookman Old Style"/>
      <w:sz w:val="24"/>
      <w:szCs w:val="24"/>
      <w:lang w:eastAsia="be-BY"/>
    </w:rPr>
  </w:style>
  <w:style w:type="paragraph" w:customStyle="1" w:styleId="Style5">
    <w:name w:val="Style5"/>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20" w:lineRule="exact"/>
      <w:ind w:firstLine="570"/>
    </w:pPr>
    <w:rPr>
      <w:rFonts w:ascii="Bookman Old Style" w:eastAsiaTheme="minorEastAsia" w:hAnsi="Bookman Old Style"/>
      <w:sz w:val="24"/>
      <w:szCs w:val="24"/>
      <w:lang w:eastAsia="be-BY"/>
    </w:rPr>
  </w:style>
  <w:style w:type="paragraph" w:customStyle="1" w:styleId="Style7">
    <w:name w:val="Style7"/>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05" w:lineRule="exact"/>
      <w:ind w:firstLine="570"/>
    </w:pPr>
    <w:rPr>
      <w:rFonts w:ascii="Bookman Old Style" w:eastAsiaTheme="minorEastAsia" w:hAnsi="Bookman Old Style"/>
      <w:sz w:val="24"/>
      <w:szCs w:val="24"/>
      <w:lang w:eastAsia="be-BY"/>
    </w:rPr>
  </w:style>
  <w:style w:type="paragraph" w:customStyle="1" w:styleId="Style3">
    <w:name w:val="Style3"/>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pPr>
    <w:rPr>
      <w:rFonts w:ascii="Bookman Old Style" w:eastAsiaTheme="minorEastAsia" w:hAnsi="Bookman Old Style" w:cstheme="minorBidi"/>
      <w:sz w:val="24"/>
      <w:szCs w:val="24"/>
      <w:lang w:val="be-BY" w:eastAsia="be-BY"/>
    </w:rPr>
  </w:style>
  <w:style w:type="paragraph" w:customStyle="1" w:styleId="Style4">
    <w:name w:val="Style4"/>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05" w:lineRule="exact"/>
      <w:ind w:hanging="330"/>
      <w:jc w:val="left"/>
    </w:pPr>
    <w:rPr>
      <w:rFonts w:ascii="Bookman Old Style" w:eastAsiaTheme="minorEastAsia" w:hAnsi="Bookman Old Style" w:cstheme="minorBidi"/>
      <w:sz w:val="24"/>
      <w:szCs w:val="24"/>
      <w:lang w:val="be-BY" w:eastAsia="be-BY"/>
    </w:rPr>
  </w:style>
  <w:style w:type="paragraph" w:customStyle="1" w:styleId="Style1">
    <w:name w:val="Style1"/>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705"/>
      <w:jc w:val="left"/>
    </w:pPr>
    <w:rPr>
      <w:rFonts w:eastAsiaTheme="minorEastAsia"/>
      <w:sz w:val="24"/>
      <w:szCs w:val="24"/>
      <w:lang w:val="be-BY" w:eastAsia="be-BY"/>
    </w:rPr>
  </w:style>
  <w:style w:type="character" w:customStyle="1" w:styleId="FontStyle104">
    <w:name w:val="Font Style104"/>
    <w:basedOn w:val="a1"/>
    <w:uiPriority w:val="99"/>
    <w:rsid w:val="005C5F3A"/>
    <w:rPr>
      <w:rFonts w:ascii="Times New Roman" w:hAnsi="Times New Roman" w:cs="Times New Roman"/>
      <w:b/>
      <w:bCs/>
      <w:spacing w:val="20"/>
      <w:sz w:val="12"/>
      <w:szCs w:val="12"/>
    </w:rPr>
  </w:style>
  <w:style w:type="character" w:customStyle="1" w:styleId="FontStyle132">
    <w:name w:val="Font Style132"/>
    <w:basedOn w:val="a1"/>
    <w:uiPriority w:val="99"/>
    <w:rsid w:val="005C5F3A"/>
    <w:rPr>
      <w:rFonts w:ascii="Times New Roman" w:hAnsi="Times New Roman" w:cs="Times New Roman"/>
      <w:sz w:val="22"/>
      <w:szCs w:val="22"/>
    </w:rPr>
  </w:style>
  <w:style w:type="paragraph" w:customStyle="1" w:styleId="Style12">
    <w:name w:val="Style12"/>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0"/>
      <w:jc w:val="left"/>
    </w:pPr>
    <w:rPr>
      <w:rFonts w:eastAsiaTheme="minorEastAsia"/>
      <w:sz w:val="24"/>
      <w:szCs w:val="24"/>
      <w:lang w:val="be-BY" w:eastAsia="be-BY"/>
    </w:rPr>
  </w:style>
  <w:style w:type="paragraph" w:customStyle="1" w:styleId="Style13">
    <w:name w:val="Style13"/>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8" w:lineRule="exact"/>
      <w:ind w:firstLine="1320"/>
    </w:pPr>
    <w:rPr>
      <w:rFonts w:eastAsiaTheme="minorEastAsia"/>
      <w:sz w:val="24"/>
      <w:szCs w:val="24"/>
      <w:lang w:val="be-BY" w:eastAsia="be-BY"/>
    </w:rPr>
  </w:style>
  <w:style w:type="paragraph" w:customStyle="1" w:styleId="Style14">
    <w:name w:val="Style14"/>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525"/>
      <w:jc w:val="left"/>
    </w:pPr>
    <w:rPr>
      <w:rFonts w:eastAsiaTheme="minorEastAsia"/>
      <w:sz w:val="24"/>
      <w:szCs w:val="24"/>
      <w:lang w:val="be-BY" w:eastAsia="be-BY"/>
    </w:rPr>
  </w:style>
  <w:style w:type="paragraph" w:styleId="affffd">
    <w:name w:val="No Spacing"/>
    <w:uiPriority w:val="1"/>
    <w:qFormat/>
    <w:rsid w:val="005C5F3A"/>
    <w:pPr>
      <w:spacing w:after="0" w:line="240" w:lineRule="auto"/>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2259">
      <w:bodyDiv w:val="1"/>
      <w:marLeft w:val="0"/>
      <w:marRight w:val="0"/>
      <w:marTop w:val="0"/>
      <w:marBottom w:val="0"/>
      <w:divBdr>
        <w:top w:val="none" w:sz="0" w:space="0" w:color="auto"/>
        <w:left w:val="none" w:sz="0" w:space="0" w:color="auto"/>
        <w:bottom w:val="none" w:sz="0" w:space="0" w:color="auto"/>
        <w:right w:val="none" w:sz="0" w:space="0" w:color="auto"/>
      </w:divBdr>
    </w:div>
    <w:div w:id="397092112">
      <w:bodyDiv w:val="1"/>
      <w:marLeft w:val="0"/>
      <w:marRight w:val="0"/>
      <w:marTop w:val="0"/>
      <w:marBottom w:val="0"/>
      <w:divBdr>
        <w:top w:val="none" w:sz="0" w:space="0" w:color="auto"/>
        <w:left w:val="none" w:sz="0" w:space="0" w:color="auto"/>
        <w:bottom w:val="none" w:sz="0" w:space="0" w:color="auto"/>
        <w:right w:val="none" w:sz="0" w:space="0" w:color="auto"/>
      </w:divBdr>
    </w:div>
    <w:div w:id="457726012">
      <w:bodyDiv w:val="1"/>
      <w:marLeft w:val="0"/>
      <w:marRight w:val="0"/>
      <w:marTop w:val="0"/>
      <w:marBottom w:val="0"/>
      <w:divBdr>
        <w:top w:val="none" w:sz="0" w:space="0" w:color="auto"/>
        <w:left w:val="none" w:sz="0" w:space="0" w:color="auto"/>
        <w:bottom w:val="none" w:sz="0" w:space="0" w:color="auto"/>
        <w:right w:val="none" w:sz="0" w:space="0" w:color="auto"/>
      </w:divBdr>
    </w:div>
    <w:div w:id="639965485">
      <w:bodyDiv w:val="1"/>
      <w:marLeft w:val="0"/>
      <w:marRight w:val="0"/>
      <w:marTop w:val="0"/>
      <w:marBottom w:val="0"/>
      <w:divBdr>
        <w:top w:val="none" w:sz="0" w:space="0" w:color="auto"/>
        <w:left w:val="none" w:sz="0" w:space="0" w:color="auto"/>
        <w:bottom w:val="none" w:sz="0" w:space="0" w:color="auto"/>
        <w:right w:val="none" w:sz="0" w:space="0" w:color="auto"/>
      </w:divBdr>
    </w:div>
    <w:div w:id="645403548">
      <w:bodyDiv w:val="1"/>
      <w:marLeft w:val="0"/>
      <w:marRight w:val="0"/>
      <w:marTop w:val="0"/>
      <w:marBottom w:val="0"/>
      <w:divBdr>
        <w:top w:val="none" w:sz="0" w:space="0" w:color="auto"/>
        <w:left w:val="none" w:sz="0" w:space="0" w:color="auto"/>
        <w:bottom w:val="none" w:sz="0" w:space="0" w:color="auto"/>
        <w:right w:val="none" w:sz="0" w:space="0" w:color="auto"/>
      </w:divBdr>
    </w:div>
    <w:div w:id="656569467">
      <w:bodyDiv w:val="1"/>
      <w:marLeft w:val="0"/>
      <w:marRight w:val="0"/>
      <w:marTop w:val="0"/>
      <w:marBottom w:val="0"/>
      <w:divBdr>
        <w:top w:val="none" w:sz="0" w:space="0" w:color="auto"/>
        <w:left w:val="none" w:sz="0" w:space="0" w:color="auto"/>
        <w:bottom w:val="none" w:sz="0" w:space="0" w:color="auto"/>
        <w:right w:val="none" w:sz="0" w:space="0" w:color="auto"/>
      </w:divBdr>
    </w:div>
    <w:div w:id="760836319">
      <w:bodyDiv w:val="1"/>
      <w:marLeft w:val="0"/>
      <w:marRight w:val="0"/>
      <w:marTop w:val="0"/>
      <w:marBottom w:val="0"/>
      <w:divBdr>
        <w:top w:val="none" w:sz="0" w:space="0" w:color="auto"/>
        <w:left w:val="none" w:sz="0" w:space="0" w:color="auto"/>
        <w:bottom w:val="none" w:sz="0" w:space="0" w:color="auto"/>
        <w:right w:val="none" w:sz="0" w:space="0" w:color="auto"/>
      </w:divBdr>
    </w:div>
    <w:div w:id="816186907">
      <w:bodyDiv w:val="1"/>
      <w:marLeft w:val="0"/>
      <w:marRight w:val="0"/>
      <w:marTop w:val="0"/>
      <w:marBottom w:val="0"/>
      <w:divBdr>
        <w:top w:val="none" w:sz="0" w:space="0" w:color="auto"/>
        <w:left w:val="none" w:sz="0" w:space="0" w:color="auto"/>
        <w:bottom w:val="none" w:sz="0" w:space="0" w:color="auto"/>
        <w:right w:val="none" w:sz="0" w:space="0" w:color="auto"/>
      </w:divBdr>
    </w:div>
    <w:div w:id="1288272510">
      <w:bodyDiv w:val="1"/>
      <w:marLeft w:val="0"/>
      <w:marRight w:val="0"/>
      <w:marTop w:val="0"/>
      <w:marBottom w:val="0"/>
      <w:divBdr>
        <w:top w:val="none" w:sz="0" w:space="0" w:color="auto"/>
        <w:left w:val="none" w:sz="0" w:space="0" w:color="auto"/>
        <w:bottom w:val="none" w:sz="0" w:space="0" w:color="auto"/>
        <w:right w:val="none" w:sz="0" w:space="0" w:color="auto"/>
      </w:divBdr>
    </w:div>
    <w:div w:id="1297567968">
      <w:bodyDiv w:val="1"/>
      <w:marLeft w:val="0"/>
      <w:marRight w:val="0"/>
      <w:marTop w:val="0"/>
      <w:marBottom w:val="0"/>
      <w:divBdr>
        <w:top w:val="none" w:sz="0" w:space="0" w:color="auto"/>
        <w:left w:val="none" w:sz="0" w:space="0" w:color="auto"/>
        <w:bottom w:val="none" w:sz="0" w:space="0" w:color="auto"/>
        <w:right w:val="none" w:sz="0" w:space="0" w:color="auto"/>
      </w:divBdr>
    </w:div>
    <w:div w:id="1524977145">
      <w:bodyDiv w:val="1"/>
      <w:marLeft w:val="0"/>
      <w:marRight w:val="0"/>
      <w:marTop w:val="0"/>
      <w:marBottom w:val="0"/>
      <w:divBdr>
        <w:top w:val="none" w:sz="0" w:space="0" w:color="auto"/>
        <w:left w:val="none" w:sz="0" w:space="0" w:color="auto"/>
        <w:bottom w:val="none" w:sz="0" w:space="0" w:color="auto"/>
        <w:right w:val="none" w:sz="0" w:space="0" w:color="auto"/>
      </w:divBdr>
    </w:div>
    <w:div w:id="1759865141">
      <w:bodyDiv w:val="1"/>
      <w:marLeft w:val="0"/>
      <w:marRight w:val="0"/>
      <w:marTop w:val="0"/>
      <w:marBottom w:val="0"/>
      <w:divBdr>
        <w:top w:val="none" w:sz="0" w:space="0" w:color="auto"/>
        <w:left w:val="none" w:sz="0" w:space="0" w:color="auto"/>
        <w:bottom w:val="none" w:sz="0" w:space="0" w:color="auto"/>
        <w:right w:val="none" w:sz="0" w:space="0" w:color="auto"/>
      </w:divBdr>
    </w:div>
    <w:div w:id="205110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7.wmf"/><Relationship Id="rId47" Type="http://schemas.openxmlformats.org/officeDocument/2006/relationships/oleObject" Target="embeddings/oleObject21.bin"/><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jpeg"/><Relationship Id="rId112" Type="http://schemas.openxmlformats.org/officeDocument/2006/relationships/hyperlink" Target="http://bypatents.com/patents/karyakin-yurijj-dmitrievich" TargetMode="External"/><Relationship Id="rId16" Type="http://schemas.openxmlformats.org/officeDocument/2006/relationships/image" Target="media/image5.wmf"/><Relationship Id="rId107" Type="http://schemas.openxmlformats.org/officeDocument/2006/relationships/hyperlink" Target="http://bypatents.com/patents/bursh-vladimir-leonidovich" TargetMode="Externa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6.bin"/><Relationship Id="rId40" Type="http://schemas.openxmlformats.org/officeDocument/2006/relationships/image" Target="media/image16.wmf"/><Relationship Id="rId45" Type="http://schemas.openxmlformats.org/officeDocument/2006/relationships/oleObject" Target="embeddings/oleObject20.bin"/><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hyperlink" Target="http://www.jpo.go.jp" TargetMode="External"/><Relationship Id="rId110" Type="http://schemas.openxmlformats.org/officeDocument/2006/relationships/hyperlink" Target="http://bypatents.com/patents/bursh-vladimir-leonidovich"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jpeg"/><Relationship Id="rId95" Type="http://schemas.openxmlformats.org/officeDocument/2006/relationships/image" Target="media/image66.png"/><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0.jpe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hyperlink" Target="http://www.uspto.gov/patft/" TargetMode="External"/><Relationship Id="rId105" Type="http://schemas.openxmlformats.org/officeDocument/2006/relationships/image" Target="media/image69.tiff"/><Relationship Id="rId113" Type="http://schemas.openxmlformats.org/officeDocument/2006/relationships/image" Target="media/image71.png"/><Relationship Id="rId8" Type="http://schemas.openxmlformats.org/officeDocument/2006/relationships/image" Target="media/image1.wmf"/><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4.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hyperlink" Target="http://www1.fips.ru/publication-web/classification/mpk?view=detail&amp;edition=2018&amp;symbol=G06F" TargetMode="External"/><Relationship Id="rId108" Type="http://schemas.openxmlformats.org/officeDocument/2006/relationships/hyperlink" Target="http://bypatents.com/patents/koleshko-vladimir-mihajjlovich" TargetMode="External"/><Relationship Id="rId116" Type="http://schemas.openxmlformats.org/officeDocument/2006/relationships/theme" Target="theme/theme1.xml"/><Relationship Id="rId20" Type="http://schemas.openxmlformats.org/officeDocument/2006/relationships/image" Target="media/image7.wmf"/><Relationship Id="rId41" Type="http://schemas.openxmlformats.org/officeDocument/2006/relationships/oleObject" Target="embeddings/oleObject18.bin"/><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wmf"/><Relationship Id="rId96" Type="http://schemas.openxmlformats.org/officeDocument/2006/relationships/hyperlink" Target="http://www.belgospatent.org.by/" TargetMode="External"/><Relationship Id="rId111" Type="http://schemas.openxmlformats.org/officeDocument/2006/relationships/hyperlink" Target="http://bypatents.com/patents/koleshko-vladimir-mihajjlovi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4.wmf"/><Relationship Id="rId49" Type="http://schemas.openxmlformats.org/officeDocument/2006/relationships/image" Target="media/image21.gif"/><Relationship Id="rId57" Type="http://schemas.openxmlformats.org/officeDocument/2006/relationships/image" Target="media/image29.png"/><Relationship Id="rId106" Type="http://schemas.openxmlformats.org/officeDocument/2006/relationships/image" Target="media/image70.png"/><Relationship Id="rId114" Type="http://schemas.openxmlformats.org/officeDocument/2006/relationships/header" Target="header1.xml"/><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8.wmf"/><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5.png"/><Relationship Id="rId99" Type="http://schemas.openxmlformats.org/officeDocument/2006/relationships/hyperlink" Target="http://www.belgospatent.org.by/" TargetMode="External"/><Relationship Id="rId101" Type="http://schemas.openxmlformats.org/officeDocument/2006/relationships/hyperlink" Target="http://www.epo.org/"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7.bin"/><Relationship Id="rId109" Type="http://schemas.openxmlformats.org/officeDocument/2006/relationships/hyperlink" Target="http://bypatents.com/patents/karyakin-yurijj-dmitrievich" TargetMode="External"/><Relationship Id="rId34" Type="http://schemas.openxmlformats.org/officeDocument/2006/relationships/oleObject" Target="embeddings/oleObject14.bin"/><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7.png"/><Relationship Id="rId104" Type="http://schemas.openxmlformats.org/officeDocument/2006/relationships/hyperlink" Target="http://www1.fips.ru/publication-web/classification/mpk?view=detail&amp;edition=2018&amp;symbol=H04B"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oleObject" Target="embeddings/oleObject22.bin"/><Relationship Id="rId2" Type="http://schemas.openxmlformats.org/officeDocument/2006/relationships/numbering" Target="numbering.xml"/><Relationship Id="rId29" Type="http://schemas.openxmlformats.org/officeDocument/2006/relationships/oleObject" Target="embeddings/oleObject1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0720D-E342-45A2-B9F8-753B2DBF9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Pages>
  <Words>17989</Words>
  <Characters>102542</Characters>
  <Application>Microsoft Office Word</Application>
  <DocSecurity>0</DocSecurity>
  <Lines>854</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Anri</dc:creator>
  <cp:lastModifiedBy>Пользователь Windows</cp:lastModifiedBy>
  <cp:revision>33</cp:revision>
  <cp:lastPrinted>2014-05-13T22:18:00Z</cp:lastPrinted>
  <dcterms:created xsi:type="dcterms:W3CDTF">2020-02-12T12:16:00Z</dcterms:created>
  <dcterms:modified xsi:type="dcterms:W3CDTF">2020-05-29T10:17:00Z</dcterms:modified>
</cp:coreProperties>
</file>