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8A64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7E57F35E" w14:textId="77777777" w:rsidR="00B37DC6" w:rsidRPr="00962D42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06393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6898ACC8" w14:textId="77777777" w:rsidR="00114F33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4295F34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23632F9" w14:textId="77777777" w:rsidR="004D60AC" w:rsidRPr="00962D42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44E2F34" w14:textId="77777777" w:rsidR="0022059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675D94C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E2FAC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B17A515" w14:textId="0E26BDCC" w:rsidR="00DE2187" w:rsidRPr="00A14D5C" w:rsidRDefault="004D60AC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232F7A" w:rsidRPr="00A14D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55252165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C7F08D2" w14:textId="3532AC4C" w:rsidR="004D60AC" w:rsidRDefault="003C2A23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="00232F7A" w:rsidRPr="00232F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ИЗУЧЕНИЕ РАБОТЫ ОСЦИЛЛОГРАФА С ПОМОЩЬЮ ПРОГРАММНОГО КОМПЛЕКСА ELECTRONICS WORKBENCH MULTISIM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0820DB3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854425A" w14:textId="77777777" w:rsidR="004D60AC" w:rsidRDefault="004D60AC" w:rsidP="00AD19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="003C2A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Электронно-вычислительные машины, вычислительные системы и периферийное оборудование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382449E" w14:textId="77777777" w:rsidR="00DE2187" w:rsidRPr="00316346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678F6981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CF6517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5D40F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B851FD6" w14:textId="77777777" w:rsidR="00DE2187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4D232D28" w14:textId="77777777" w:rsidR="00DE2187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59883E42" w14:textId="35876A7D" w:rsidR="00DE2187" w:rsidRPr="001905AA" w:rsidRDefault="00A14D5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" w:name="_Hlk67993607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bookmarkEnd w:id="1"/>
    <w:p w14:paraId="5AC944F0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Проверил:</w:t>
      </w:r>
    </w:p>
    <w:p w14:paraId="766698A8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58FB4D55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Сулим Павел Евгеньевич</w:t>
      </w:r>
    </w:p>
    <w:p w14:paraId="3BD289B9" w14:textId="77777777" w:rsidR="004D60AC" w:rsidRPr="00316346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FA61DD" w14:textId="77777777" w:rsidR="00923C71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E892518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60B9FA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CB5E66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F139D6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484DB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9B5A7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AA9751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BDB7D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A014D0" w14:textId="77777777" w:rsidR="003C2A23" w:rsidRPr="003C2A23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B5790" w14:textId="0BA40989" w:rsidR="0049154E" w:rsidRDefault="00232F7A" w:rsidP="00C3731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232F7A">
        <w:rPr>
          <w:rFonts w:ascii="Times New Roman" w:eastAsia="Times New Roman" w:hAnsi="Times New Roman"/>
          <w:b/>
          <w:sz w:val="28"/>
          <w:szCs w:val="24"/>
        </w:rPr>
        <w:t>ИЗУЧЕНИЕ РАБОТЫ ОСЦИЛЛОГРАФА С ПОМОЩЬЮ ПРОГРАММНОГО КОМПЛЕКСА ELECTRONICS WORKBENCH MULTISIM</w:t>
      </w:r>
    </w:p>
    <w:p w14:paraId="466B0DA6" w14:textId="77777777" w:rsidR="0049154E" w:rsidRDefault="0049154E" w:rsidP="00C37319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26A6CDA0" w14:textId="0BE2B012" w:rsidR="008E36FA" w:rsidRDefault="0049154E" w:rsidP="00AD1928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C76EE3">
        <w:rPr>
          <w:rFonts w:ascii="Times New Roman" w:eastAsia="Times New Roman" w:hAnsi="Times New Roman"/>
          <w:b/>
          <w:sz w:val="28"/>
          <w:szCs w:val="24"/>
        </w:rPr>
        <w:t>Цель:</w:t>
      </w:r>
      <w:r>
        <w:rPr>
          <w:rFonts w:ascii="Times New Roman" w:eastAsia="Times New Roman" w:hAnsi="Times New Roman"/>
          <w:sz w:val="28"/>
          <w:szCs w:val="24"/>
        </w:rPr>
        <w:t xml:space="preserve"> </w:t>
      </w:r>
      <w:r w:rsidR="00232F7A" w:rsidRPr="00232F7A">
        <w:rPr>
          <w:rFonts w:ascii="Times New Roman" w:eastAsia="Times New Roman" w:hAnsi="Times New Roman"/>
          <w:sz w:val="28"/>
          <w:szCs w:val="24"/>
        </w:rPr>
        <w:t>приобретение практических навыков работы с программным комплексом Electronics Workbench Multisim; исследовать свойства колебательных контуров при помощи осциллографа.</w:t>
      </w:r>
    </w:p>
    <w:p w14:paraId="11F620D0" w14:textId="06F8DF8C" w:rsidR="00AD1928" w:rsidRDefault="00AD1928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14A4C4D2" w14:textId="7B1F3BAE" w:rsidR="00201875" w:rsidRP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bCs/>
          <w:sz w:val="28"/>
          <w:szCs w:val="24"/>
        </w:rPr>
      </w:pPr>
      <w:r w:rsidRPr="00201875">
        <w:rPr>
          <w:rFonts w:ascii="Times New Roman" w:eastAsia="Times New Roman" w:hAnsi="Times New Roman"/>
          <w:b/>
          <w:bCs/>
          <w:sz w:val="28"/>
          <w:szCs w:val="24"/>
        </w:rPr>
        <w:t>Ход работы:</w:t>
      </w:r>
    </w:p>
    <w:p w14:paraId="784175F9" w14:textId="0257DAA8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7F6C029E" w14:textId="54FAD9E1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Схема колебательного контура:</w:t>
      </w:r>
    </w:p>
    <w:p w14:paraId="36856F6B" w14:textId="22903078" w:rsid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46122B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58A6DEEC" wp14:editId="1831CD5A">
            <wp:extent cx="3100785" cy="301818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07" cy="30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58D" w14:textId="7F4D2CF5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4EC2C27E" w14:textId="00C98F38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Исследование колебательного контура с помощью осциллографа.</w:t>
      </w:r>
    </w:p>
    <w:p w14:paraId="4F8800A1" w14:textId="4062985A" w:rsidR="00201875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Синусоидальные импульсы:</w:t>
      </w:r>
    </w:p>
    <w:p w14:paraId="1AB1EB68" w14:textId="2514D0E8" w:rsid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46122B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748D8D0C" wp14:editId="131DB3E6">
            <wp:extent cx="3596392" cy="2588417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678" cy="26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1459" w14:textId="217B870B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1AF87C60" w14:textId="6ADD62A9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Прямоугольные импульсы:</w:t>
      </w:r>
    </w:p>
    <w:p w14:paraId="274083E4" w14:textId="7E561672" w:rsid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46122B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21AA2967" wp14:editId="2EB6EAC4">
            <wp:extent cx="3901674" cy="28117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643" cy="28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1E5" w14:textId="6D76641A" w:rsidR="00201875" w:rsidRP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Дифиренцирующая </w:t>
      </w:r>
      <w:r>
        <w:rPr>
          <w:rFonts w:ascii="Times New Roman" w:eastAsia="Times New Roman" w:hAnsi="Times New Roman"/>
          <w:sz w:val="28"/>
          <w:szCs w:val="24"/>
          <w:lang w:val="en-US"/>
        </w:rPr>
        <w:t>RC</w:t>
      </w:r>
      <w:r>
        <w:rPr>
          <w:rFonts w:ascii="Times New Roman" w:eastAsia="Times New Roman" w:hAnsi="Times New Roman"/>
          <w:sz w:val="28"/>
          <w:szCs w:val="24"/>
        </w:rPr>
        <w:t>-цепь:</w:t>
      </w:r>
    </w:p>
    <w:p w14:paraId="1495034E" w14:textId="71EB2D0F" w:rsid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46122B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4C4A8BB4" wp14:editId="508857A9">
            <wp:extent cx="3896995" cy="282175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457" cy="28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7CC7" w14:textId="6E1B7AF9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2F4989C9" w14:textId="68CBD994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Транзисторный автогенератор:</w:t>
      </w:r>
    </w:p>
    <w:p w14:paraId="6F66F93A" w14:textId="75D31A6C" w:rsid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232F7A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1A3831F8" wp14:editId="2C7AE43C">
            <wp:extent cx="5147582" cy="266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385" cy="26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A1A9" w14:textId="094051A7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03892127" w14:textId="447A5FEB" w:rsidR="00201875" w:rsidRDefault="00201875" w:rsidP="00201875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Его исследование через осциллограф:</w:t>
      </w:r>
    </w:p>
    <w:p w14:paraId="25BE91F7" w14:textId="3A5AFBCE" w:rsidR="00201875" w:rsidRPr="00201875" w:rsidRDefault="00201875" w:rsidP="0020187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232F7A">
        <w:rPr>
          <w:rFonts w:ascii="Times New Roman" w:eastAsia="Times New Roman" w:hAnsi="Times New Roman"/>
          <w:noProof/>
          <w:sz w:val="28"/>
          <w:szCs w:val="24"/>
        </w:rPr>
        <w:drawing>
          <wp:inline distT="0" distB="0" distL="0" distR="0" wp14:anchorId="4F7ADCE2" wp14:editId="3C52C961">
            <wp:extent cx="4222292" cy="30327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495" cy="30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D2F9" w14:textId="77777777" w:rsidR="00201875" w:rsidRPr="00AD1928" w:rsidRDefault="00201875" w:rsidP="00AD192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682B325D" w14:textId="7CDF11EB" w:rsidR="008E36FA" w:rsidRDefault="008E36FA" w:rsidP="008E36FA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4E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4BF6759" w14:textId="0DEC884B" w:rsidR="008E2C01" w:rsidRDefault="008E2C01" w:rsidP="008E36FA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0A8C" w14:textId="19FB66BA" w:rsidR="008E2C01" w:rsidRDefault="008E2C01" w:rsidP="008E2C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C01">
        <w:rPr>
          <w:rFonts w:ascii="Times New Roman" w:hAnsi="Times New Roman" w:cs="Times New Roman"/>
          <w:sz w:val="28"/>
          <w:szCs w:val="28"/>
        </w:rPr>
        <w:t>Каковы преимущества программного комплекса Electronics Workbench Multisim?</w:t>
      </w:r>
    </w:p>
    <w:p w14:paraId="7F00BB2D" w14:textId="77777777" w:rsidR="00712E5B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Комплексное обучение: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5B">
        <w:rPr>
          <w:rFonts w:ascii="Times New Roman" w:hAnsi="Times New Roman" w:cs="Times New Roman"/>
          <w:sz w:val="28"/>
          <w:szCs w:val="28"/>
        </w:rPr>
        <w:t>Использование единой среды Multisim идеально подходит для обучения аналоговой, цифровой и силовой электроники.</w:t>
      </w:r>
    </w:p>
    <w:p w14:paraId="78CC2753" w14:textId="77777777" w:rsidR="00712E5B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Совместное использование Multisim и среды разработки LabVIEW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2E5B">
        <w:rPr>
          <w:rFonts w:ascii="Times New Roman" w:hAnsi="Times New Roman" w:cs="Times New Roman"/>
          <w:sz w:val="28"/>
          <w:szCs w:val="28"/>
        </w:rPr>
        <w:t>Благодаря совместной работе со средой LabVIEW возможно создавать целые виртуальные лаборатории для энергетики, систем управления, силовой техники и мехатроники.</w:t>
      </w:r>
    </w:p>
    <w:p w14:paraId="6EED67FE" w14:textId="77777777" w:rsidR="00712E5B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Создание комплексных схем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2E5B">
        <w:rPr>
          <w:rFonts w:ascii="Times New Roman" w:hAnsi="Times New Roman" w:cs="Times New Roman"/>
          <w:sz w:val="28"/>
          <w:szCs w:val="28"/>
        </w:rPr>
        <w:t>Для создания собственных схем в Multisim содержится большое количество компонентов и деталей, изображения которых отличаются высокой информативностью с точностью до каждого коннектора.</w:t>
      </w:r>
    </w:p>
    <w:p w14:paraId="09891AFB" w14:textId="77777777" w:rsidR="00712E5B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Интеграция с другими программными продуктами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2E5B">
        <w:rPr>
          <w:rFonts w:ascii="Times New Roman" w:hAnsi="Times New Roman" w:cs="Times New Roman"/>
          <w:sz w:val="28"/>
          <w:szCs w:val="28"/>
        </w:rPr>
        <w:t>Multisim интегрируется с myDAQ и NI Virtual Instrumentation Suite (NI ELVIS). С помощью этих учебных и лабораторных платформ, студенты могут сравнить результаты моделирования домашних заданий, полученных в результате лабораторных исследований в единой среде.</w:t>
      </w:r>
    </w:p>
    <w:p w14:paraId="5A589A0B" w14:textId="77777777" w:rsidR="00712E5B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Интуитивный интерфейс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2E5B">
        <w:rPr>
          <w:rFonts w:ascii="Times New Roman" w:hAnsi="Times New Roman" w:cs="Times New Roman"/>
          <w:sz w:val="28"/>
          <w:szCs w:val="28"/>
        </w:rPr>
        <w:t>Благодаря интуитивному интерфейсу процесс обучения становится намного проще и удобнее.</w:t>
      </w:r>
    </w:p>
    <w:p w14:paraId="5CA0A4A4" w14:textId="172C2AA2" w:rsidR="008E2C01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Высокоэффективная техническая поддержка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2E5B">
        <w:rPr>
          <w:rFonts w:ascii="Times New Roman" w:hAnsi="Times New Roman" w:cs="Times New Roman"/>
          <w:sz w:val="28"/>
          <w:szCs w:val="28"/>
        </w:rPr>
        <w:t>Получение персонализированной технической поддержки от квалифицированных инженеров по проектированию, настройке, устранению неисправностей аппаратного и программного обеспечения Multisim.</w:t>
      </w:r>
    </w:p>
    <w:p w14:paraId="61E66E5A" w14:textId="77777777" w:rsidR="008E2C01" w:rsidRDefault="008E2C01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06192B5" w14:textId="60246D0D" w:rsidR="008E2C01" w:rsidRDefault="008E2C01" w:rsidP="008E2C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C01">
        <w:rPr>
          <w:rFonts w:ascii="Times New Roman" w:hAnsi="Times New Roman" w:cs="Times New Roman"/>
          <w:sz w:val="28"/>
          <w:szCs w:val="28"/>
        </w:rPr>
        <w:t>Какие параметры влияют на устойчивость колебательного контура?</w:t>
      </w:r>
    </w:p>
    <w:p w14:paraId="70787D50" w14:textId="1DA5A278" w:rsidR="008E2C01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Обратной связью называют связь между электрическими цепями, при которой часть энергии выходного сигнала передаётся на вход, т.е. из цепи с более высоком уровнем сигнала в цепи с более низким его уровнем. Обратная связь значительно влияет на свойства и характеристики усилителя, поэтому её часто вводят в усилитель (схему устройства) для изменения его свойств в нужном направление. Такая обратная связь называется внешней. Обратная связь может возникнуть и самопроизвольно, например, из-за физических особенностей усилительного элемента. Такая обратная связь называется внутренней обратной связью. Обратная связь возникающая из-за паразитных связей (емкостных, индуктивных и др.) называется паразитной.</w:t>
      </w:r>
    </w:p>
    <w:p w14:paraId="2AF8BA5A" w14:textId="77777777" w:rsidR="008E2C01" w:rsidRDefault="008E2C01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01CBFEA" w14:textId="2311E790" w:rsidR="008E2C01" w:rsidRDefault="008E2C01" w:rsidP="008E2C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C01">
        <w:rPr>
          <w:rFonts w:ascii="Times New Roman" w:hAnsi="Times New Roman" w:cs="Times New Roman"/>
          <w:sz w:val="28"/>
          <w:szCs w:val="28"/>
        </w:rPr>
        <w:t>Какие существуют режимы работы осциллографа?</w:t>
      </w:r>
    </w:p>
    <w:p w14:paraId="00ED4320" w14:textId="27FB7094" w:rsidR="008E2C01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Рассмотрим окно «Развертка». В верхней части окна расположено поле «Шкала», в котором задается величина деления по оси Х. Изменять значение данного поля можно при помощи кнопок стрелок, которые появляются после того, как в это поле будет помещен курсор мыши. Начальная точка вывода сигнала на оси Х указывается в поле «задержка Х». Поле может принимать как положительное, так и отрицательное значение. По умолчанию значение данного поля – 0. Отображение сигнала на экране графического дисплея производится слева направо. Ввод положительного значения в данное поле сдвигает начальную точку вывода сигнала вправо, соответственно ввод отрицательного значения сдвигает начальную точку влево. Выбор режима развертки осуществляется посредством нажатия одной из четырех кнопок («Y/T», «Add», «B/A», «A/B»), расположенных в нижней части окна «Развертка». В случае выбора режима «Y/T» (сигнал по оси Y/время) на экране графического дисплея по оси Y будут отображаться сигналы каналов А и В, а ось Х будет осью времени. В режиме «Add» на экране графического дисплея отображается суммарный сигнал каналов А и В. Режимы «B/A», «A/B» используются для построения передаточной характеристики исследуемой схемы, при этом в режиме «B/A» отображается сигнал канала В относительно канала А, а в режиме «A/B» – сигнал канала А относительно канала В.</w:t>
      </w:r>
    </w:p>
    <w:p w14:paraId="6D3CBBA4" w14:textId="77777777" w:rsidR="008E2C01" w:rsidRDefault="008E2C01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635593F" w14:textId="4DF76140" w:rsidR="008E2C01" w:rsidRDefault="008E2C01" w:rsidP="008E2C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C01">
        <w:rPr>
          <w:rFonts w:ascii="Times New Roman" w:hAnsi="Times New Roman" w:cs="Times New Roman"/>
          <w:sz w:val="28"/>
          <w:szCs w:val="28"/>
        </w:rPr>
        <w:t>Каким образом можно получить АЧХ и ФЧХ в программном комплексе Electronics Workbench?</w:t>
      </w:r>
    </w:p>
    <w:p w14:paraId="18440BB7" w14:textId="0A0BF9A2" w:rsidR="008E2C01" w:rsidRPr="008E2C01" w:rsidRDefault="00712E5B" w:rsidP="008E2C01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 w:rsidRPr="00712E5B">
        <w:rPr>
          <w:rFonts w:ascii="Times New Roman" w:hAnsi="Times New Roman" w:cs="Times New Roman"/>
          <w:sz w:val="28"/>
          <w:szCs w:val="28"/>
        </w:rPr>
        <w:t>Кроме анализа прямого наблюдения за терминалами инструментов Electronics Workbench позволяет выполнить дополнительные виды анализа. В качестве примера для данной схемы можно привести получение АЧХ и ФЧХ схемы как четырехполюсника. Т.е. при расчете на вход схемы будет подаваться сигнал различной частоты и будет произведен анализ зависимости вида выходного сигнала от входного. При этом нужно будет задать начальную и конечную частоты, на которых будет произведен анализ. Для проведения этого анализа нужно остановить работу цепи, т. е. воспользоваться переключателем питания или кнопкой Pause и выполнить команду меню Simulate/Analysis /AC Frequency. Перед расчетом будет выведено окно параметров анализа. При необходимости можно изменить некоторые из параметров: Start frequency (начальная частота), End frequency (конечная частота), Sweep type (тип горизонтальной оси на конечном графике), Number of points (количество точек анализа). В данном случае удобно установить количество исследуемых точек равным 1000 для получения более гладкого графика, тип горизонтальной оси — логарифмическим и диапазон частот от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5B">
        <w:rPr>
          <w:rFonts w:ascii="Times New Roman" w:hAnsi="Times New Roman" w:cs="Times New Roman"/>
          <w:sz w:val="28"/>
          <w:szCs w:val="28"/>
        </w:rPr>
        <w:t>Гц до 100 КГц.</w:t>
      </w:r>
    </w:p>
    <w:p w14:paraId="33AEB7C6" w14:textId="77777777" w:rsidR="00AD1928" w:rsidRPr="00AD1928" w:rsidRDefault="00AD1928" w:rsidP="00AD1928">
      <w:pPr>
        <w:pStyle w:val="ListParagraph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8EB6532" w14:textId="2FE3F60C" w:rsidR="00232F7A" w:rsidRPr="00201875" w:rsidRDefault="00E56547" w:rsidP="00201875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C76EE3">
        <w:rPr>
          <w:rFonts w:ascii="Times New Roman" w:eastAsia="Times New Roman" w:hAnsi="Times New Roman"/>
          <w:b/>
          <w:sz w:val="28"/>
          <w:szCs w:val="24"/>
        </w:rPr>
        <w:t>Вывод:</w:t>
      </w:r>
      <w:r w:rsidR="00507554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712E5B">
        <w:rPr>
          <w:rFonts w:ascii="Times New Roman" w:hAnsi="Times New Roman"/>
          <w:sz w:val="28"/>
          <w:szCs w:val="28"/>
        </w:rPr>
        <w:t xml:space="preserve">в ходе работы был глубже изучен программный комплекс </w:t>
      </w:r>
      <w:r w:rsidR="00712E5B" w:rsidRPr="00232F7A">
        <w:rPr>
          <w:rFonts w:ascii="Times New Roman" w:eastAsia="Times New Roman" w:hAnsi="Times New Roman"/>
          <w:sz w:val="28"/>
          <w:szCs w:val="24"/>
        </w:rPr>
        <w:t>Electronics Workbench Multisim</w:t>
      </w:r>
      <w:r w:rsidR="00712E5B">
        <w:rPr>
          <w:rFonts w:ascii="Times New Roman" w:eastAsia="Times New Roman" w:hAnsi="Times New Roman"/>
          <w:sz w:val="28"/>
          <w:szCs w:val="24"/>
        </w:rPr>
        <w:t>. Были исследованы свойства различных колебательных контуров с помощью встроенного в программу осциллографа. Изучен осциллограф и его функционал.</w:t>
      </w:r>
    </w:p>
    <w:sectPr w:rsidR="00232F7A" w:rsidRPr="00201875" w:rsidSect="00962D42">
      <w:footerReference w:type="default" r:id="rId13"/>
      <w:footerReference w:type="first" r:id="rId14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0A00" w14:textId="77777777" w:rsidR="00292058" w:rsidRDefault="00292058" w:rsidP="00962D42">
      <w:pPr>
        <w:spacing w:after="0" w:line="240" w:lineRule="auto"/>
      </w:pPr>
      <w:r>
        <w:separator/>
      </w:r>
    </w:p>
  </w:endnote>
  <w:endnote w:type="continuationSeparator" w:id="0">
    <w:p w14:paraId="5713C216" w14:textId="77777777" w:rsidR="00292058" w:rsidRDefault="00292058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535060"/>
      <w:docPartObj>
        <w:docPartGallery w:val="Page Numbers (Bottom of Page)"/>
        <w:docPartUnique/>
      </w:docPartObj>
    </w:sdtPr>
    <w:sdtEndPr/>
    <w:sdtContent>
      <w:p w14:paraId="0A559597" w14:textId="77777777" w:rsidR="00962D42" w:rsidRDefault="00962D42" w:rsidP="00962D42">
        <w:pPr>
          <w:pStyle w:val="Footer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923C71"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10587B41" w14:textId="77777777" w:rsidR="00962D42" w:rsidRDefault="00962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AFA" w14:textId="0C22E371" w:rsidR="00962D42" w:rsidRPr="008C67BE" w:rsidRDefault="008C67BE" w:rsidP="00962D4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49154E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7229" w14:textId="77777777" w:rsidR="00292058" w:rsidRDefault="00292058" w:rsidP="00962D42">
      <w:pPr>
        <w:spacing w:after="0" w:line="240" w:lineRule="auto"/>
      </w:pPr>
      <w:r>
        <w:separator/>
      </w:r>
    </w:p>
  </w:footnote>
  <w:footnote w:type="continuationSeparator" w:id="0">
    <w:p w14:paraId="05E98176" w14:textId="77777777" w:rsidR="00292058" w:rsidRDefault="00292058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3" w15:restartNumberingAfterBreak="0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307BE"/>
    <w:multiLevelType w:val="multilevel"/>
    <w:tmpl w:val="4B9E61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47E67"/>
    <w:multiLevelType w:val="hybridMultilevel"/>
    <w:tmpl w:val="D5DC0C3C"/>
    <w:lvl w:ilvl="0" w:tplc="0F906B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 w15:restartNumberingAfterBreak="0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471F4136"/>
    <w:multiLevelType w:val="hybridMultilevel"/>
    <w:tmpl w:val="28D0147E"/>
    <w:lvl w:ilvl="0" w:tplc="9B5A58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 w15:restartNumberingAfterBreak="0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E1771D4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C3702B"/>
    <w:multiLevelType w:val="hybridMultilevel"/>
    <w:tmpl w:val="EA00B95E"/>
    <w:lvl w:ilvl="0" w:tplc="6D6C4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A7E0F"/>
    <w:multiLevelType w:val="hybridMultilevel"/>
    <w:tmpl w:val="C4C08EF8"/>
    <w:lvl w:ilvl="0" w:tplc="EEB64E5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2" w15:restartNumberingAfterBreak="0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E764C"/>
    <w:multiLevelType w:val="multilevel"/>
    <w:tmpl w:val="0966F5D0"/>
    <w:lvl w:ilvl="0">
      <w:start w:val="1"/>
      <w:numFmt w:val="decimal"/>
      <w:lvlText w:val="%1."/>
      <w:lvlJc w:val="left"/>
      <w:pPr>
        <w:ind w:left="794" w:hanging="8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47" w15:restartNumberingAfterBreak="0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13"/>
  </w:num>
  <w:num w:numId="5">
    <w:abstractNumId w:val="26"/>
  </w:num>
  <w:num w:numId="6">
    <w:abstractNumId w:val="27"/>
  </w:num>
  <w:num w:numId="7">
    <w:abstractNumId w:val="29"/>
  </w:num>
  <w:num w:numId="8">
    <w:abstractNumId w:val="25"/>
  </w:num>
  <w:num w:numId="9">
    <w:abstractNumId w:val="47"/>
  </w:num>
  <w:num w:numId="10">
    <w:abstractNumId w:val="4"/>
  </w:num>
  <w:num w:numId="11">
    <w:abstractNumId w:val="16"/>
  </w:num>
  <w:num w:numId="12">
    <w:abstractNumId w:val="18"/>
  </w:num>
  <w:num w:numId="13">
    <w:abstractNumId w:val="11"/>
  </w:num>
  <w:num w:numId="14">
    <w:abstractNumId w:val="14"/>
  </w:num>
  <w:num w:numId="15">
    <w:abstractNumId w:val="3"/>
  </w:num>
  <w:num w:numId="16">
    <w:abstractNumId w:val="7"/>
  </w:num>
  <w:num w:numId="17">
    <w:abstractNumId w:val="37"/>
  </w:num>
  <w:num w:numId="18">
    <w:abstractNumId w:val="35"/>
  </w:num>
  <w:num w:numId="19">
    <w:abstractNumId w:val="42"/>
  </w:num>
  <w:num w:numId="20">
    <w:abstractNumId w:val="44"/>
  </w:num>
  <w:num w:numId="21">
    <w:abstractNumId w:val="9"/>
  </w:num>
  <w:num w:numId="22">
    <w:abstractNumId w:val="31"/>
  </w:num>
  <w:num w:numId="23">
    <w:abstractNumId w:val="20"/>
  </w:num>
  <w:num w:numId="24">
    <w:abstractNumId w:val="5"/>
  </w:num>
  <w:num w:numId="25">
    <w:abstractNumId w:val="48"/>
  </w:num>
  <w:num w:numId="26">
    <w:abstractNumId w:val="19"/>
  </w:num>
  <w:num w:numId="27">
    <w:abstractNumId w:val="36"/>
  </w:num>
  <w:num w:numId="28">
    <w:abstractNumId w:val="43"/>
  </w:num>
  <w:num w:numId="29">
    <w:abstractNumId w:val="0"/>
  </w:num>
  <w:num w:numId="30">
    <w:abstractNumId w:val="21"/>
  </w:num>
  <w:num w:numId="31">
    <w:abstractNumId w:val="22"/>
  </w:num>
  <w:num w:numId="32">
    <w:abstractNumId w:val="23"/>
  </w:num>
  <w:num w:numId="33">
    <w:abstractNumId w:val="32"/>
  </w:num>
  <w:num w:numId="34">
    <w:abstractNumId w:val="28"/>
  </w:num>
  <w:num w:numId="35">
    <w:abstractNumId w:val="40"/>
  </w:num>
  <w:num w:numId="36">
    <w:abstractNumId w:val="45"/>
  </w:num>
  <w:num w:numId="37">
    <w:abstractNumId w:val="6"/>
  </w:num>
  <w:num w:numId="38">
    <w:abstractNumId w:val="38"/>
  </w:num>
  <w:num w:numId="39">
    <w:abstractNumId w:val="33"/>
  </w:num>
  <w:num w:numId="40">
    <w:abstractNumId w:val="1"/>
  </w:num>
  <w:num w:numId="41">
    <w:abstractNumId w:val="15"/>
  </w:num>
  <w:num w:numId="42">
    <w:abstractNumId w:val="30"/>
  </w:num>
  <w:num w:numId="43">
    <w:abstractNumId w:val="34"/>
  </w:num>
  <w:num w:numId="44">
    <w:abstractNumId w:val="46"/>
  </w:num>
  <w:num w:numId="45">
    <w:abstractNumId w:val="8"/>
  </w:num>
  <w:num w:numId="46">
    <w:abstractNumId w:val="24"/>
  </w:num>
  <w:num w:numId="47">
    <w:abstractNumId w:val="39"/>
  </w:num>
  <w:num w:numId="48">
    <w:abstractNumId w:val="41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016DF0"/>
    <w:rsid w:val="00042937"/>
    <w:rsid w:val="000A6F49"/>
    <w:rsid w:val="000B108B"/>
    <w:rsid w:val="000E228A"/>
    <w:rsid w:val="001102CE"/>
    <w:rsid w:val="00114F33"/>
    <w:rsid w:val="00136AE2"/>
    <w:rsid w:val="0018050A"/>
    <w:rsid w:val="001905AA"/>
    <w:rsid w:val="00197B00"/>
    <w:rsid w:val="001A5FF6"/>
    <w:rsid w:val="00201875"/>
    <w:rsid w:val="00220596"/>
    <w:rsid w:val="0022735B"/>
    <w:rsid w:val="002304C7"/>
    <w:rsid w:val="00230888"/>
    <w:rsid w:val="00232F7A"/>
    <w:rsid w:val="00237639"/>
    <w:rsid w:val="00256156"/>
    <w:rsid w:val="00260F32"/>
    <w:rsid w:val="00292058"/>
    <w:rsid w:val="00294719"/>
    <w:rsid w:val="002C1561"/>
    <w:rsid w:val="002C1D9F"/>
    <w:rsid w:val="002F5D67"/>
    <w:rsid w:val="002F7247"/>
    <w:rsid w:val="00301EFE"/>
    <w:rsid w:val="00312C39"/>
    <w:rsid w:val="00316346"/>
    <w:rsid w:val="003400C4"/>
    <w:rsid w:val="0034463E"/>
    <w:rsid w:val="0035303D"/>
    <w:rsid w:val="00361014"/>
    <w:rsid w:val="00366E21"/>
    <w:rsid w:val="003B2489"/>
    <w:rsid w:val="003B64F7"/>
    <w:rsid w:val="003B6FC6"/>
    <w:rsid w:val="003C2A23"/>
    <w:rsid w:val="003D7520"/>
    <w:rsid w:val="003E0569"/>
    <w:rsid w:val="003F7E09"/>
    <w:rsid w:val="00403739"/>
    <w:rsid w:val="00410C3D"/>
    <w:rsid w:val="0044364B"/>
    <w:rsid w:val="00457D08"/>
    <w:rsid w:val="0046122B"/>
    <w:rsid w:val="00476C3A"/>
    <w:rsid w:val="00476F80"/>
    <w:rsid w:val="0049154E"/>
    <w:rsid w:val="00494920"/>
    <w:rsid w:val="004957AF"/>
    <w:rsid w:val="004B1FF2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72DBE"/>
    <w:rsid w:val="00581FC7"/>
    <w:rsid w:val="0059588B"/>
    <w:rsid w:val="005B1F6A"/>
    <w:rsid w:val="005F2322"/>
    <w:rsid w:val="00615296"/>
    <w:rsid w:val="0065242F"/>
    <w:rsid w:val="00653B53"/>
    <w:rsid w:val="00660F17"/>
    <w:rsid w:val="00664727"/>
    <w:rsid w:val="00681BDF"/>
    <w:rsid w:val="0068645F"/>
    <w:rsid w:val="00703E50"/>
    <w:rsid w:val="00712585"/>
    <w:rsid w:val="00712E5B"/>
    <w:rsid w:val="00721F14"/>
    <w:rsid w:val="00724AA1"/>
    <w:rsid w:val="00752655"/>
    <w:rsid w:val="00775A84"/>
    <w:rsid w:val="00795C7C"/>
    <w:rsid w:val="007A6390"/>
    <w:rsid w:val="007E3802"/>
    <w:rsid w:val="007F636A"/>
    <w:rsid w:val="008269AF"/>
    <w:rsid w:val="008509F8"/>
    <w:rsid w:val="00865098"/>
    <w:rsid w:val="00874DBD"/>
    <w:rsid w:val="00877820"/>
    <w:rsid w:val="00885E98"/>
    <w:rsid w:val="008A4BD9"/>
    <w:rsid w:val="008B2677"/>
    <w:rsid w:val="008B6A70"/>
    <w:rsid w:val="008C67BE"/>
    <w:rsid w:val="008D04B9"/>
    <w:rsid w:val="008D12FC"/>
    <w:rsid w:val="008D5CF6"/>
    <w:rsid w:val="008E2C01"/>
    <w:rsid w:val="008E36FA"/>
    <w:rsid w:val="008E7C51"/>
    <w:rsid w:val="009062A9"/>
    <w:rsid w:val="00922B46"/>
    <w:rsid w:val="00923C71"/>
    <w:rsid w:val="00962D42"/>
    <w:rsid w:val="009676BF"/>
    <w:rsid w:val="009B1DE1"/>
    <w:rsid w:val="009D4C99"/>
    <w:rsid w:val="009F1E4D"/>
    <w:rsid w:val="009F37DC"/>
    <w:rsid w:val="00A06254"/>
    <w:rsid w:val="00A13544"/>
    <w:rsid w:val="00A14D5C"/>
    <w:rsid w:val="00A33D7C"/>
    <w:rsid w:val="00A430C4"/>
    <w:rsid w:val="00A44D04"/>
    <w:rsid w:val="00A60DDF"/>
    <w:rsid w:val="00A81217"/>
    <w:rsid w:val="00A961D6"/>
    <w:rsid w:val="00AA3165"/>
    <w:rsid w:val="00AB4878"/>
    <w:rsid w:val="00AB4E4D"/>
    <w:rsid w:val="00AC712C"/>
    <w:rsid w:val="00AD1928"/>
    <w:rsid w:val="00AF6143"/>
    <w:rsid w:val="00B1180D"/>
    <w:rsid w:val="00B37DC6"/>
    <w:rsid w:val="00B446BF"/>
    <w:rsid w:val="00B70261"/>
    <w:rsid w:val="00B81F9E"/>
    <w:rsid w:val="00B93884"/>
    <w:rsid w:val="00C23F69"/>
    <w:rsid w:val="00C37319"/>
    <w:rsid w:val="00C37A5F"/>
    <w:rsid w:val="00C5030F"/>
    <w:rsid w:val="00C719A5"/>
    <w:rsid w:val="00C75D3E"/>
    <w:rsid w:val="00C765E5"/>
    <w:rsid w:val="00C91766"/>
    <w:rsid w:val="00C92F69"/>
    <w:rsid w:val="00CB5F77"/>
    <w:rsid w:val="00CC7B90"/>
    <w:rsid w:val="00CD0AFD"/>
    <w:rsid w:val="00D05A03"/>
    <w:rsid w:val="00D70B0B"/>
    <w:rsid w:val="00D861C3"/>
    <w:rsid w:val="00DD3C1C"/>
    <w:rsid w:val="00DE2187"/>
    <w:rsid w:val="00DE5A64"/>
    <w:rsid w:val="00DE6E15"/>
    <w:rsid w:val="00E10F1D"/>
    <w:rsid w:val="00E12668"/>
    <w:rsid w:val="00E56547"/>
    <w:rsid w:val="00E63F6D"/>
    <w:rsid w:val="00E75732"/>
    <w:rsid w:val="00E75972"/>
    <w:rsid w:val="00EB02A7"/>
    <w:rsid w:val="00EB294D"/>
    <w:rsid w:val="00EC606E"/>
    <w:rsid w:val="00ED731A"/>
    <w:rsid w:val="00EE3847"/>
    <w:rsid w:val="00F37873"/>
    <w:rsid w:val="00F73038"/>
    <w:rsid w:val="00FA620F"/>
    <w:rsid w:val="00FC1730"/>
    <w:rsid w:val="00FE7BFF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997D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42"/>
  </w:style>
  <w:style w:type="paragraph" w:styleId="Footer">
    <w:name w:val="footer"/>
    <w:basedOn w:val="Normal"/>
    <w:link w:val="Foot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42"/>
  </w:style>
  <w:style w:type="paragraph" w:styleId="ListParagraph">
    <w:name w:val="List Paragraph"/>
    <w:basedOn w:val="Normal"/>
    <w:uiPriority w:val="34"/>
    <w:qFormat/>
    <w:rsid w:val="00FC173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2A23"/>
  </w:style>
  <w:style w:type="paragraph" w:styleId="NoSpacing">
    <w:name w:val="No Spacing"/>
    <w:link w:val="NoSpacingChar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DefaultParagraphFont"/>
    <w:rsid w:val="003C2A23"/>
  </w:style>
  <w:style w:type="paragraph" w:styleId="NormalWeb">
    <w:name w:val="Normal (Web)"/>
    <w:basedOn w:val="Normal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6547"/>
  </w:style>
  <w:style w:type="character" w:customStyle="1" w:styleId="submenu-table">
    <w:name w:val="submenu-table"/>
    <w:basedOn w:val="DefaultParagraphFont"/>
    <w:rsid w:val="00E56547"/>
  </w:style>
  <w:style w:type="character" w:styleId="Strong">
    <w:name w:val="Strong"/>
    <w:basedOn w:val="DefaultParagraphFont"/>
    <w:uiPriority w:val="22"/>
    <w:qFormat/>
    <w:rsid w:val="00615296"/>
    <w:rPr>
      <w:b/>
      <w:bCs/>
    </w:rPr>
  </w:style>
  <w:style w:type="paragraph" w:styleId="BodyText">
    <w:name w:val="Body Text"/>
    <w:basedOn w:val="Normal"/>
    <w:link w:val="BodyTextChar"/>
    <w:semiHidden/>
    <w:rsid w:val="00885E9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85E98"/>
    <w:rPr>
      <w:rFonts w:ascii="Times New Roman" w:eastAsia="Times New Roman" w:hAnsi="Times New Roman" w:cs="Times New Roman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2677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Аникеенко</cp:lastModifiedBy>
  <cp:revision>99</cp:revision>
  <dcterms:created xsi:type="dcterms:W3CDTF">2018-08-20T11:17:00Z</dcterms:created>
  <dcterms:modified xsi:type="dcterms:W3CDTF">2021-04-20T10:52:00Z</dcterms:modified>
</cp:coreProperties>
</file>