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2E1A7823" w14:textId="03E48B53" w:rsidR="00FF5C32" w:rsidRPr="00FF5C32" w:rsidRDefault="00FF5C32" w:rsidP="00FF5C32">
      <w:pPr>
        <w:numPr>
          <w:ilvl w:val="0"/>
          <w:numId w:val="1"/>
        </w:numPr>
      </w:pPr>
      <w:r w:rsidRPr="00FF5C32">
        <w:t>불완전 계약하의 홀드업 문제</w:t>
      </w:r>
    </w:p>
    <w:p w14:paraId="0AAE3B65" w14:textId="77777777" w:rsidR="00FF5C32" w:rsidRDefault="00FF5C32" w:rsidP="00FF5C32">
      <w:r w:rsidRPr="00FF5C32">
        <w:t xml:space="preserve">홀드업 문제는 계약의 불완전성과 관계 특정적 </w:t>
      </w:r>
      <w:r>
        <w:rPr>
          <w:rFonts w:hint="eastAsia"/>
        </w:rPr>
        <w:t xml:space="preserve">투자가 있을 때 </w:t>
      </w:r>
      <w:r w:rsidRPr="00FF5C32">
        <w:t>발생</w:t>
      </w:r>
    </w:p>
    <w:p w14:paraId="11AB4A4A" w14:textId="77777777" w:rsidR="00FF5C32" w:rsidRDefault="00FF5C32" w:rsidP="00FF5C32">
      <w:r w:rsidRPr="00FF5C32">
        <w:t>계약이 불완전할 때 (계약 내용을 제3자가 정확하게 판단하기 어려울 때)</w:t>
      </w:r>
    </w:p>
    <w:p w14:paraId="6E0EA4E4" w14:textId="22041521" w:rsidR="00FF5C32" w:rsidRPr="00FF5C32" w:rsidRDefault="00FF5C32" w:rsidP="00FF5C32">
      <w:r w:rsidRPr="00FF5C32">
        <w:t>투자가 관계 특정적일 때 (특정 거래 관계에서만 가치가 있고 다른 용도로는 가치가 낮은 경우)</w:t>
      </w:r>
    </w:p>
    <w:p w14:paraId="42D8AF72" w14:textId="04FA9AB9" w:rsidR="00FF5C32" w:rsidRPr="00FF5C32" w:rsidRDefault="00FF5C32" w:rsidP="00FF5C32">
      <w:r w:rsidRPr="00FF5C32">
        <w:t>이러한 상황에서는 계약 체결 후 재협상이 발생하게 되며, 이는 과소투자를 초래</w:t>
      </w:r>
      <w:r>
        <w:rPr>
          <w:rFonts w:hint="eastAsia"/>
        </w:rPr>
        <w:t>한다</w:t>
      </w:r>
      <w:r w:rsidRPr="00FF5C32">
        <w:t>.</w:t>
      </w:r>
    </w:p>
    <w:p w14:paraId="4C7B43ED" w14:textId="77777777" w:rsidR="00FF5C32" w:rsidRDefault="00FF5C32" w:rsidP="00FF5C32">
      <w:pPr>
        <w:numPr>
          <w:ilvl w:val="0"/>
          <w:numId w:val="3"/>
        </w:numPr>
      </w:pPr>
    </w:p>
    <w:p w14:paraId="0DCF828E" w14:textId="1D0E6667" w:rsidR="00FF5C32" w:rsidRPr="00FF5C32" w:rsidRDefault="00FF5C32" w:rsidP="00FF5C32">
      <w:pPr>
        <w:ind w:left="360"/>
      </w:pPr>
      <w:r w:rsidRPr="00FF5C32">
        <w:t>(a) 아웃소싱 시의 최종재 생산기업 이윤 계산:</w:t>
      </w:r>
    </w:p>
    <w:p w14:paraId="5AA98321" w14:textId="77777777" w:rsidR="000B2B5B" w:rsidRPr="000B2B5B" w:rsidRDefault="00FF5C32" w:rsidP="00FF5C32">
      <w:r w:rsidRPr="00FF5C32">
        <w:t>주어진 값: α=0.8, A=1.5, pm=1, p=2, γ=1.25, f=0.4, β=0.5</w:t>
      </w:r>
    </w:p>
    <w:p w14:paraId="454BF2C0" w14:textId="53CAD722" w:rsidR="000B2B5B" w:rsidRPr="000B2B5B" w:rsidRDefault="000B2B5B" w:rsidP="00FF5C32">
      <m:oMathPara>
        <m:oMath>
          <m:r>
            <w:rPr>
              <w:rFonts w:ascii="Cambria Math" w:hAnsi="Cambria Math"/>
            </w:rPr>
            <m:t>m=</m:t>
          </m:r>
          <m:sSup>
            <m:sSupPr>
              <m:ctrlPr>
                <w:rPr>
                  <w:rFonts w:ascii="Cambria Math" w:hAnsi="Cambria Math"/>
                  <w:i/>
                </w:rPr>
              </m:ctrlPr>
            </m:sSupPr>
            <m:e>
              <m:d>
                <m:dPr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f>
                    <m:fPr>
                      <m:ctrlPr>
                        <w:rPr>
                          <w:rFonts w:ascii="Cambria Math" w:hAnsi="Cambria Math"/>
                          <w:i/>
                        </w:rPr>
                      </m:ctrlPr>
                    </m:fPr>
                    <m:num>
                      <m:r>
                        <w:rPr>
                          <w:rFonts w:ascii="Cambria Math" w:hAnsi="Cambria Math"/>
                        </w:rPr>
                        <m:t>αpA</m:t>
                      </m:r>
                    </m:num>
                    <m:den>
                      <m:sSub>
                        <m:sSubPr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</w:rPr>
                            <m:t>p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</w:rPr>
                            <m:t>m</m:t>
                          </m:r>
                        </m:sub>
                      </m:sSub>
                    </m:den>
                  </m:f>
                </m:e>
              </m:d>
            </m:e>
            <m:sup>
              <m:f>
                <m:fPr>
                  <m:ctrlPr>
                    <w:rPr>
                      <w:rFonts w:ascii="Cambria Math" w:hAnsi="Cambria Math"/>
                      <w:i/>
                    </w:rPr>
                  </m:ctrlPr>
                </m:fPr>
                <m:num>
                  <m:r>
                    <w:rPr>
                      <w:rFonts w:ascii="Cambria Math" w:hAnsi="Cambria Math"/>
                    </w:rPr>
                    <m:t>1</m:t>
                  </m:r>
                </m:num>
                <m:den>
                  <m:r>
                    <w:rPr>
                      <w:rFonts w:ascii="Cambria Math" w:hAnsi="Cambria Math"/>
                    </w:rPr>
                    <m:t>1-α</m:t>
                  </m:r>
                </m:den>
              </m:f>
            </m:sup>
          </m:sSup>
          <m:r>
            <w:rPr>
              <w:rFonts w:ascii="Cambria Math" w:hAnsi="Cambria Math"/>
            </w:rPr>
            <m:t>=79.62624</m:t>
          </m:r>
        </m:oMath>
      </m:oMathPara>
    </w:p>
    <w:p w14:paraId="0D84767A" w14:textId="0B863FF3" w:rsidR="00FF5C32" w:rsidRPr="00FF5C32" w:rsidRDefault="00FF5C32" w:rsidP="00FF5C32">
      <w:r w:rsidRPr="00FF5C32">
        <w:t>아웃소싱 시 이윤:</w:t>
      </w:r>
      <w:r w:rsidRPr="00FF5C32">
        <w:rPr>
          <w:rFonts w:ascii="Cambria Math" w:hAnsi="Cambria Math"/>
        </w:rPr>
        <w:br/>
      </w:r>
      <m:oMath>
        <m:sSubSup>
          <m:sSubSupPr>
            <m:ctrlPr>
              <w:rPr>
                <w:rFonts w:ascii="Cambria Math" w:hAnsi="Cambria Math"/>
              </w:rPr>
            </m:ctrlPr>
          </m:sSubSupPr>
          <m:e>
            <m:r>
              <m:rPr>
                <m:sty m:val="p"/>
              </m:rPr>
              <w:rPr>
                <w:rFonts w:ascii="Cambria Math" w:hAnsi="Cambria Math"/>
              </w:rPr>
              <m:t>π</m:t>
            </m:r>
          </m:e>
          <m:sub>
            <m:r>
              <m:rPr>
                <m:sty m:val="p"/>
              </m:rPr>
              <w:rPr>
                <w:rFonts w:ascii="Cambria Math" w:hAnsi="Cambria Math" w:hint="eastAsia"/>
              </w:rPr>
              <m:t>F</m:t>
            </m:r>
            <m:ctrlPr>
              <w:rPr>
                <w:rFonts w:ascii="Cambria Math" w:hAnsi="Cambria Math" w:hint="eastAsia"/>
              </w:rPr>
            </m:ctrlPr>
          </m:sub>
          <m:sup>
            <m:r>
              <m:rPr>
                <m:sty m:val="p"/>
              </m:rPr>
              <w:rPr>
                <w:rFonts w:ascii="Cambria Math" w:hAnsi="Cambria Math"/>
              </w:rPr>
              <m:t>B</m:t>
            </m:r>
          </m:sup>
        </m:sSubSup>
        <m:r>
          <m:rPr>
            <m:sty m:val="p"/>
          </m:rPr>
          <w:rPr>
            <w:rFonts w:ascii="Cambria Math" w:hAnsi="Cambria Math"/>
          </w:rPr>
          <m:t xml:space="preserve">= 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m:rPr>
                <m:sty m:val="p"/>
              </m:rPr>
              <w:rPr>
                <w:rFonts w:ascii="Cambria Math" w:hAnsi="Cambria Math"/>
              </w:rPr>
              <m:t>1-β</m:t>
            </m:r>
          </m:e>
        </m:d>
        <m:r>
          <m:rPr>
            <m:sty m:val="p"/>
          </m:rPr>
          <w:rPr>
            <w:rFonts w:ascii="Cambria Math" w:hAnsi="Cambria Math"/>
          </w:rPr>
          <m:t>pA</m:t>
        </m:r>
        <m:sSup>
          <m:sSupPr>
            <m:ctrlPr>
              <w:rPr>
                <w:rFonts w:ascii="Cambria Math" w:hAnsi="Cambria Math"/>
              </w:rPr>
            </m:ctrlPr>
          </m:sSupPr>
          <m:e>
            <m:d>
              <m:dPr>
                <m:ctrlPr>
                  <w:rPr>
                    <w:rFonts w:ascii="Cambria Math" w:hAnsi="Cambria Math"/>
                  </w:rPr>
                </m:ctrlPr>
              </m:dPr>
              <m:e>
                <m:sSup>
                  <m:sSupPr>
                    <m:ctrlPr>
                      <w:rPr>
                        <w:rFonts w:ascii="Cambria Math" w:hAnsi="Cambria Math"/>
                      </w:rPr>
                    </m:ctrlPr>
                  </m:sSupPr>
                  <m:e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m</m:t>
                    </m:r>
                  </m:e>
                  <m:sup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B</m:t>
                    </m:r>
                  </m:sup>
                </m:sSup>
              </m:e>
            </m:d>
          </m:e>
          <m:sup>
            <m:r>
              <m:rPr>
                <m:sty m:val="p"/>
              </m:rPr>
              <w:rPr>
                <w:rFonts w:ascii="Cambria Math" w:hAnsi="Cambria Math"/>
              </w:rPr>
              <m:t>α</m:t>
            </m:r>
          </m:sup>
        </m:sSup>
        <m:sSup>
          <m:sSupPr>
            <m:ctrlPr>
              <w:rPr>
                <w:rFonts w:ascii="Cambria Math" w:hAnsi="Cambria Math"/>
              </w:rPr>
            </m:ctrlPr>
          </m:sSupPr>
          <m:e>
            <m:r>
              <m:rPr>
                <m:sty m:val="p"/>
              </m:rPr>
              <w:rPr>
                <w:rFonts w:ascii="Cambria Math" w:hAnsi="Cambria Math"/>
              </w:rPr>
              <m:t>, m</m:t>
            </m:r>
          </m:e>
          <m:sup>
            <m:r>
              <m:rPr>
                <m:sty m:val="p"/>
              </m:rPr>
              <w:rPr>
                <w:rFonts w:ascii="Cambria Math" w:hAnsi="Cambria Math"/>
              </w:rPr>
              <m:t>B</m:t>
            </m:r>
          </m:sup>
        </m:sSup>
        <m:r>
          <m:rPr>
            <m:sty m:val="p"/>
          </m:rPr>
          <w:rPr>
            <w:rFonts w:ascii="Cambria Math" w:hAnsi="Cambria Math"/>
          </w:rPr>
          <m:t xml:space="preserve">= </m:t>
        </m:r>
        <m:sSup>
          <m:sSupPr>
            <m:ctrlPr>
              <w:rPr>
                <w:rFonts w:ascii="Cambria Math" w:hAnsi="Cambria Math"/>
              </w:rPr>
            </m:ctrlPr>
          </m:sSupPr>
          <m:e>
            <m:d>
              <m:dPr>
                <m:ctrlPr>
                  <w:rPr>
                    <w:rFonts w:ascii="Cambria Math" w:hAnsi="Cambria Math"/>
                  </w:rPr>
                </m:ctrlPr>
              </m:dPr>
              <m:e>
                <m:r>
                  <m:rPr>
                    <m:sty m:val="p"/>
                  </m:rPr>
                  <w:rPr>
                    <w:rFonts w:ascii="Cambria Math" w:hAnsi="Cambria Math"/>
                  </w:rPr>
                  <m:t>β</m:t>
                </m:r>
              </m:e>
            </m:d>
          </m:e>
          <m:sup>
            <m:d>
              <m:dPr>
                <m:ctrlPr>
                  <w:rPr>
                    <w:rFonts w:ascii="Cambria Math" w:hAnsi="Cambria Math"/>
                  </w:rPr>
                </m:ctrlPr>
              </m:dPr>
              <m:e>
                <m:f>
                  <m:fPr>
                    <m:ctrlPr>
                      <w:rPr>
                        <w:rFonts w:ascii="Cambria Math" w:hAnsi="Cambria Math"/>
                      </w:rPr>
                    </m:ctrlPr>
                  </m:fPr>
                  <m:num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1</m:t>
                    </m:r>
                  </m:num>
                  <m:den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1-α</m:t>
                    </m:r>
                  </m:den>
                </m:f>
              </m:e>
            </m:d>
            <m:r>
              <w:rPr>
                <w:rFonts w:ascii="Cambria Math" w:hAnsi="Cambria Math"/>
              </w:rPr>
              <m:t xml:space="preserve"> </m:t>
            </m:r>
          </m:sup>
        </m:sSup>
        <m:r>
          <w:rPr>
            <w:rFonts w:ascii="Cambria Math" w:hAnsi="Cambria Math"/>
          </w:rPr>
          <m:t>*</m:t>
        </m:r>
        <m:r>
          <m:rPr>
            <m:sty m:val="p"/>
          </m:rPr>
          <w:rPr>
            <w:rFonts w:ascii="Cambria Math" w:hAnsi="Cambria Math"/>
          </w:rPr>
          <m:t>m=</m:t>
        </m:r>
        <m:r>
          <w:rPr>
            <w:rFonts w:ascii="Cambria Math" w:hAnsi="Cambria Math"/>
          </w:rPr>
          <m:t>2.48832</m:t>
        </m:r>
      </m:oMath>
      <w:r w:rsidRPr="00FF5C32">
        <w:t xml:space="preserve"> </w:t>
      </w:r>
    </w:p>
    <w:p w14:paraId="57D1D648" w14:textId="0BB8C333" w:rsidR="001B345B" w:rsidRPr="00FF5C32" w:rsidRDefault="00000000" w:rsidP="006400CE">
      <m:oMath>
        <m:sSubSup>
          <m:sSubSupPr>
            <m:ctrlPr>
              <w:rPr>
                <w:rFonts w:ascii="Cambria Math" w:hAnsi="Cambria Math"/>
              </w:rPr>
            </m:ctrlPr>
          </m:sSubSupPr>
          <m:e>
            <m:r>
              <m:rPr>
                <m:sty m:val="p"/>
              </m:rPr>
              <w:rPr>
                <w:rFonts w:ascii="Cambria Math" w:hAnsi="Cambria Math"/>
              </w:rPr>
              <m:t>π</m:t>
            </m:r>
          </m:e>
          <m:sub>
            <m:r>
              <m:rPr>
                <m:sty m:val="p"/>
              </m:rPr>
              <w:rPr>
                <w:rFonts w:ascii="Cambria Math" w:hAnsi="Cambria Math" w:hint="eastAsia"/>
              </w:rPr>
              <m:t>F</m:t>
            </m:r>
            <m:ctrlPr>
              <w:rPr>
                <w:rFonts w:ascii="Cambria Math" w:hAnsi="Cambria Math" w:hint="eastAsia"/>
              </w:rPr>
            </m:ctrlPr>
          </m:sub>
          <m:sup>
            <m:r>
              <m:rPr>
                <m:sty m:val="p"/>
              </m:rPr>
              <w:rPr>
                <w:rFonts w:ascii="Cambria Math" w:hAnsi="Cambria Math"/>
              </w:rPr>
              <m:t>B</m:t>
            </m:r>
          </m:sup>
        </m:sSubSup>
        <m:r>
          <m:rPr>
            <m:sty m:val="p"/>
          </m:rPr>
          <w:rPr>
            <w:rFonts w:ascii="Cambria Math" w:hAnsi="Cambria Math"/>
          </w:rPr>
          <m:t xml:space="preserve">= 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m:rPr>
                <m:sty m:val="p"/>
              </m:rPr>
              <w:rPr>
                <w:rFonts w:ascii="Cambria Math" w:hAnsi="Cambria Math"/>
              </w:rPr>
              <m:t>1-β</m:t>
            </m:r>
          </m:e>
        </m:d>
        <m:r>
          <m:rPr>
            <m:sty m:val="p"/>
          </m:rPr>
          <w:rPr>
            <w:rFonts w:ascii="Cambria Math" w:hAnsi="Cambria Math"/>
          </w:rPr>
          <m:t>pA</m:t>
        </m:r>
        <m:sSup>
          <m:sSupPr>
            <m:ctrlPr>
              <w:rPr>
                <w:rFonts w:ascii="Cambria Math" w:hAnsi="Cambria Math"/>
              </w:rPr>
            </m:ctrlPr>
          </m:sSupPr>
          <m:e>
            <m:d>
              <m:dPr>
                <m:ctrlPr>
                  <w:rPr>
                    <w:rFonts w:ascii="Cambria Math" w:hAnsi="Cambria Math"/>
                  </w:rPr>
                </m:ctrlPr>
              </m:dPr>
              <m:e>
                <m:sSup>
                  <m:sSupPr>
                    <m:ctrlPr>
                      <w:rPr>
                        <w:rFonts w:ascii="Cambria Math" w:hAnsi="Cambria Math"/>
                      </w:rPr>
                    </m:ctrlPr>
                  </m:sSupPr>
                  <m:e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m</m:t>
                    </m:r>
                  </m:e>
                  <m:sup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B</m:t>
                    </m:r>
                  </m:sup>
                </m:sSup>
              </m:e>
            </m:d>
          </m:e>
          <m:sup>
            <m:r>
              <m:rPr>
                <m:sty m:val="p"/>
              </m:rPr>
              <w:rPr>
                <w:rFonts w:ascii="Cambria Math" w:hAnsi="Cambria Math"/>
              </w:rPr>
              <m:t>α</m:t>
            </m:r>
          </m:sup>
        </m:sSup>
      </m:oMath>
      <w:r w:rsidR="00FF5C32" w:rsidRPr="00FF5C32">
        <w:t>= 0.5×2×1.5×(2.</w:t>
      </w:r>
      <w:r w:rsidR="008A5833">
        <w:rPr>
          <w:rFonts w:hint="eastAsia"/>
        </w:rPr>
        <w:t>48832</w:t>
      </w:r>
      <w:r w:rsidR="00FF5C32" w:rsidRPr="00FF5C32">
        <w:t xml:space="preserve">)^0.8 = </w:t>
      </w:r>
      <w:r w:rsidR="008A5833">
        <w:rPr>
          <w:rFonts w:hint="eastAsia"/>
        </w:rPr>
        <w:t>3.1104</w:t>
      </w:r>
    </w:p>
    <w:p w14:paraId="07C17496" w14:textId="77777777" w:rsidR="001B345B" w:rsidRDefault="00FF5C32" w:rsidP="001B345B">
      <w:pPr>
        <w:ind w:left="360"/>
      </w:pPr>
      <w:r w:rsidRPr="00FF5C32">
        <w:t>(b) 기업결합시 이윤 계산:</w:t>
      </w:r>
    </w:p>
    <w:p w14:paraId="567D5D31" w14:textId="1CE13BD7" w:rsidR="006015FD" w:rsidRPr="001B345B" w:rsidRDefault="00000000" w:rsidP="001B345B">
      <w:pPr>
        <w:ind w:left="360"/>
      </w:pPr>
      <m:oMathPara>
        <m:oMath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m:rPr>
                  <m:sty m:val="p"/>
                </m:rPr>
                <w:rPr>
                  <w:rFonts w:ascii="Cambria Math" w:hAnsi="Cambria Math"/>
                </w:rPr>
                <m:t xml:space="preserve"> m</m:t>
              </m:r>
            </m:e>
            <m:sup>
              <m:r>
                <m:rPr>
                  <m:sty m:val="p"/>
                </m:rPr>
                <w:rPr>
                  <w:rFonts w:ascii="Cambria Math" w:hAnsi="Cambria Math"/>
                </w:rPr>
                <m:t>I</m:t>
              </m:r>
            </m:sup>
          </m:sSup>
          <m:r>
            <m:rPr>
              <m:sty m:val="p"/>
            </m:rPr>
            <w:rPr>
              <w:rFonts w:ascii="Cambria Math" w:hAnsi="Cambria Math"/>
            </w:rPr>
            <m:t xml:space="preserve">= </m:t>
          </m:r>
          <m:sSup>
            <m:sSupPr>
              <m:ctrlPr>
                <w:rPr>
                  <w:rFonts w:ascii="Cambria Math" w:hAnsi="Cambria Math"/>
                </w:rPr>
              </m:ctrlPr>
            </m:sSupPr>
            <m:e>
              <m:d>
                <m:dPr>
                  <m:ctrlPr>
                    <w:rPr>
                      <w:rFonts w:ascii="Cambria Math" w:hAnsi="Cambria Math"/>
                    </w:rPr>
                  </m:ctrlPr>
                </m:dPr>
                <m:e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1/γ</m:t>
                  </m:r>
                </m:e>
              </m:d>
            </m:e>
            <m:sup>
              <m:d>
                <m:dPr>
                  <m:ctrlPr>
                    <w:rPr>
                      <w:rFonts w:ascii="Cambria Math" w:hAnsi="Cambria Math"/>
                    </w:rPr>
                  </m:ctrlPr>
                </m:dPr>
                <m:e>
                  <m:f>
                    <m:fPr>
                      <m:ctrlPr>
                        <w:rPr>
                          <w:rFonts w:ascii="Cambria Math" w:hAnsi="Cambria Math"/>
                        </w:rPr>
                      </m:ctrlPr>
                    </m:fPr>
                    <m:num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>1</m:t>
                      </m:r>
                    </m:num>
                    <m:den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>1-α</m:t>
                      </m:r>
                    </m:den>
                  </m:f>
                </m:e>
              </m:d>
              <m:r>
                <w:rPr>
                  <w:rFonts w:ascii="Cambria Math" w:hAnsi="Cambria Math"/>
                </w:rPr>
                <m:t xml:space="preserve"> </m:t>
              </m:r>
            </m:sup>
          </m:sSup>
          <m:r>
            <w:rPr>
              <w:rFonts w:ascii="Cambria Math" w:hAnsi="Cambria Math"/>
            </w:rPr>
            <m:t>*m=26.092</m:t>
          </m:r>
        </m:oMath>
      </m:oMathPara>
    </w:p>
    <w:p w14:paraId="06459DE2" w14:textId="77777777" w:rsidR="001B345B" w:rsidRDefault="00000000" w:rsidP="001B345B">
      <m:oMathPara>
        <m:oMath>
          <m:sSubSup>
            <m:sSubSupPr>
              <m:ctrlPr>
                <w:rPr>
                  <w:rFonts w:ascii="Cambria Math" w:hAnsi="Cambria Math"/>
                </w:rPr>
              </m:ctrlPr>
            </m:sSubSupPr>
            <m:e>
              <m:r>
                <m:rPr>
                  <m:sty m:val="p"/>
                </m:rPr>
                <w:rPr>
                  <w:rFonts w:ascii="Cambria Math" w:hAnsi="Cambria Math"/>
                </w:rPr>
                <m:t>π</m:t>
              </m:r>
            </m:e>
            <m:sub>
              <m:r>
                <m:rPr>
                  <m:sty m:val="p"/>
                </m:rPr>
                <w:rPr>
                  <w:rFonts w:ascii="Cambria Math" w:hAnsi="Cambria Math" w:hint="eastAsia"/>
                </w:rPr>
                <m:t>F</m:t>
              </m:r>
              <m:ctrlPr>
                <w:rPr>
                  <w:rFonts w:ascii="Cambria Math" w:hAnsi="Cambria Math" w:hint="eastAsia"/>
                </w:rPr>
              </m:ctrlPr>
            </m:sub>
            <m:sup>
              <m:r>
                <m:rPr>
                  <m:sty m:val="p"/>
                </m:rPr>
                <w:rPr>
                  <w:rFonts w:ascii="Cambria Math" w:hAnsi="Cambria Math"/>
                </w:rPr>
                <m:t>I</m:t>
              </m:r>
            </m:sup>
          </m:sSubSup>
          <m:r>
            <m:rPr>
              <m:sty m:val="p"/>
            </m:rPr>
            <w:rPr>
              <w:rFonts w:ascii="Cambria Math" w:hAnsi="Cambria Math"/>
            </w:rPr>
            <m:t>=pA</m:t>
          </m:r>
          <m:sSup>
            <m:sSupPr>
              <m:ctrlPr>
                <w:rPr>
                  <w:rFonts w:ascii="Cambria Math" w:hAnsi="Cambria Math"/>
                </w:rPr>
              </m:ctrlPr>
            </m:sSupPr>
            <m:e>
              <m:d>
                <m:dPr>
                  <m:ctrlPr>
                    <w:rPr>
                      <w:rFonts w:ascii="Cambria Math" w:hAnsi="Cambria Math"/>
                    </w:rPr>
                  </m:ctrlPr>
                </m:dPr>
                <m:e>
                  <m:sSup>
                    <m:sSupPr>
                      <m:ctrlPr>
                        <w:rPr>
                          <w:rFonts w:ascii="Cambria Math" w:hAnsi="Cambria Math"/>
                        </w:rPr>
                      </m:ctrlPr>
                    </m:sSupPr>
                    <m:e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>m</m:t>
                      </m:r>
                    </m:e>
                    <m:sup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>I</m:t>
                      </m:r>
                    </m:sup>
                  </m:sSup>
                </m:e>
              </m:d>
            </m:e>
            <m:sup>
              <m:r>
                <m:rPr>
                  <m:sty m:val="p"/>
                </m:rPr>
                <w:rPr>
                  <w:rFonts w:ascii="Cambria Math" w:hAnsi="Cambria Math"/>
                </w:rPr>
                <m:t>α</m:t>
              </m:r>
            </m:sup>
          </m:sSup>
          <m:r>
            <m:rPr>
              <m:sty m:val="p"/>
            </m:rPr>
            <w:rPr>
              <w:rFonts w:ascii="Cambria Math" w:hAnsi="Cambria Math"/>
            </w:rPr>
            <m:t>- γ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m:rPr>
                  <m:sty m:val="p"/>
                </m:rPr>
                <w:rPr>
                  <w:rFonts w:ascii="Cambria Math" w:hAnsi="Cambria Math"/>
                </w:rPr>
                <m:t>p</m:t>
              </m:r>
            </m:e>
            <m:sub>
              <m:r>
                <w:rPr>
                  <w:rFonts w:ascii="Cambria Math" w:hAnsi="Cambria Math"/>
                </w:rPr>
                <m:t>m</m:t>
              </m:r>
            </m:sub>
          </m:sSub>
          <m:d>
            <m:dPr>
              <m:ctrlPr>
                <w:rPr>
                  <w:rFonts w:ascii="Cambria Math" w:hAnsi="Cambria Math"/>
                </w:rPr>
              </m:ctrlPr>
            </m:dPr>
            <m:e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m</m:t>
                  </m:r>
                </m:e>
                <m:sup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I</m:t>
                  </m:r>
                </m:sup>
              </m:sSup>
            </m:e>
          </m:d>
          <m:r>
            <m:rPr>
              <m:sty m:val="p"/>
            </m:rPr>
            <w:rPr>
              <w:rFonts w:ascii="Cambria Math" w:hAnsi="Cambria Math"/>
            </w:rPr>
            <m:t xml:space="preserve">- </m:t>
          </m:r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m:rPr>
                  <m:sty m:val="p"/>
                </m:rPr>
                <w:rPr>
                  <w:rFonts w:ascii="Cambria Math" w:hAnsi="Cambria Math"/>
                </w:rPr>
                <m:t>f</m:t>
              </m:r>
            </m:e>
            <m:sup>
              <m:r>
                <m:rPr>
                  <m:sty m:val="p"/>
                </m:rPr>
                <w:rPr>
                  <w:rFonts w:ascii="Cambria Math" w:hAnsi="Cambria Math"/>
                </w:rPr>
                <m:t>I</m:t>
              </m:r>
            </m:sup>
          </m:sSup>
          <m:r>
            <m:rPr>
              <m:sty m:val="p"/>
            </m:rPr>
            <w:rPr>
              <w:rFonts w:ascii="Cambria Math" w:hAnsi="Cambria Math"/>
            </w:rPr>
            <m:t>=</m:t>
          </m:r>
          <m:r>
            <w:rPr>
              <w:rFonts w:ascii="Cambria Math" w:hAnsi="Cambria Math"/>
            </w:rPr>
            <m:t>7.754</m:t>
          </m:r>
        </m:oMath>
      </m:oMathPara>
    </w:p>
    <w:p w14:paraId="43833D71" w14:textId="4FF76D58" w:rsidR="001B345B" w:rsidRPr="00FF5C32" w:rsidRDefault="001B345B" w:rsidP="001B345B">
      <w:pPr>
        <w:ind w:firstLineChars="100" w:firstLine="220"/>
      </w:pPr>
      <w:r>
        <w:rPr>
          <w:rFonts w:hint="eastAsia"/>
        </w:rPr>
        <w:t xml:space="preserve">(c) 최적 조달 방식은 </w:t>
      </w:r>
    </w:p>
    <w:p w14:paraId="49B9B522" w14:textId="19037A36" w:rsidR="001B345B" w:rsidRDefault="00000000" w:rsidP="00FF5C32">
      <m:oMath>
        <m:sSubSup>
          <m:sSubSupPr>
            <m:ctrlPr>
              <w:rPr>
                <w:rFonts w:ascii="Cambria Math" w:hAnsi="Cambria Math"/>
              </w:rPr>
            </m:ctrlPr>
          </m:sSubSupPr>
          <m:e>
            <m:r>
              <m:rPr>
                <m:sty m:val="p"/>
              </m:rPr>
              <w:rPr>
                <w:rFonts w:ascii="Cambria Math" w:hAnsi="Cambria Math"/>
              </w:rPr>
              <m:t>π</m:t>
            </m:r>
          </m:e>
          <m:sub>
            <m:r>
              <m:rPr>
                <m:sty m:val="p"/>
              </m:rPr>
              <w:rPr>
                <w:rFonts w:ascii="Cambria Math" w:hAnsi="Cambria Math" w:hint="eastAsia"/>
              </w:rPr>
              <m:t>F</m:t>
            </m:r>
            <m:ctrlPr>
              <w:rPr>
                <w:rFonts w:ascii="Cambria Math" w:hAnsi="Cambria Math" w:hint="eastAsia"/>
              </w:rPr>
            </m:ctrlPr>
          </m:sub>
          <m:sup>
            <m:r>
              <m:rPr>
                <m:sty m:val="p"/>
              </m:rPr>
              <w:rPr>
                <w:rFonts w:ascii="Cambria Math" w:hAnsi="Cambria Math"/>
              </w:rPr>
              <m:t>I</m:t>
            </m:r>
          </m:sup>
        </m:sSubSup>
      </m:oMath>
      <w:r w:rsidR="00FF5C32" w:rsidRPr="00FF5C32">
        <w:t>&gt;</w:t>
      </w:r>
      <m:oMath>
        <m:sSubSup>
          <m:sSubSupPr>
            <m:ctrlPr>
              <w:rPr>
                <w:rFonts w:ascii="Cambria Math" w:hAnsi="Cambria Math"/>
              </w:rPr>
            </m:ctrlPr>
          </m:sSubSupPr>
          <m:e>
            <m:r>
              <m:rPr>
                <m:sty m:val="p"/>
              </m:rPr>
              <w:rPr>
                <w:rFonts w:ascii="Cambria Math" w:hAnsi="Cambria Math"/>
              </w:rPr>
              <m:t>π</m:t>
            </m:r>
          </m:e>
          <m:sub>
            <m:r>
              <m:rPr>
                <m:sty m:val="p"/>
              </m:rPr>
              <w:rPr>
                <w:rFonts w:ascii="Cambria Math" w:hAnsi="Cambria Math" w:hint="eastAsia"/>
              </w:rPr>
              <m:t>F</m:t>
            </m:r>
            <m:ctrlPr>
              <w:rPr>
                <w:rFonts w:ascii="Cambria Math" w:hAnsi="Cambria Math" w:hint="eastAsia"/>
              </w:rPr>
            </m:ctrlPr>
          </m:sub>
          <m:sup>
            <m:r>
              <m:rPr>
                <m:sty m:val="p"/>
              </m:rPr>
              <w:rPr>
                <w:rFonts w:ascii="Cambria Math" w:hAnsi="Cambria Math"/>
              </w:rPr>
              <m:t>B</m:t>
            </m:r>
          </m:sup>
        </m:sSubSup>
      </m:oMath>
      <w:r w:rsidR="00FF5C32" w:rsidRPr="00FF5C32">
        <w:t xml:space="preserve"> 이므로 기업결합이 최적</w:t>
      </w:r>
      <w:r w:rsidR="003C7593">
        <w:rPr>
          <w:rFonts w:hint="eastAsia"/>
        </w:rPr>
        <w:t>이</w:t>
      </w:r>
      <w:r w:rsidR="001B345B">
        <w:rPr>
          <w:rFonts w:hint="eastAsia"/>
        </w:rPr>
        <w:t>다.</w:t>
      </w:r>
    </w:p>
    <w:p w14:paraId="71B0F7DF" w14:textId="77777777" w:rsidR="001B345B" w:rsidRPr="00FF5C32" w:rsidRDefault="001B345B" w:rsidP="00FF5C32"/>
    <w:p w14:paraId="1015B545" w14:textId="77777777" w:rsidR="001B345B" w:rsidRDefault="001B345B" w:rsidP="00FF5C32">
      <w:pPr>
        <w:numPr>
          <w:ilvl w:val="0"/>
          <w:numId w:val="8"/>
        </w:numPr>
      </w:pPr>
    </w:p>
    <w:p w14:paraId="06422EB7" w14:textId="0DE8D5A6" w:rsidR="00FF5C32" w:rsidRDefault="00FF5C32" w:rsidP="001B345B">
      <w:pPr>
        <w:pStyle w:val="a6"/>
        <w:numPr>
          <w:ilvl w:val="1"/>
          <w:numId w:val="8"/>
        </w:numPr>
      </w:pPr>
      <w:r w:rsidRPr="00FF5C32">
        <w:t>최종재 생산기업이 스스로 생산할 때 중간재 생산량:</w:t>
      </w:r>
    </w:p>
    <w:p w14:paraId="4043810B" w14:textId="5347BAD5" w:rsidR="000B1278" w:rsidRPr="000B1278" w:rsidRDefault="001B345B" w:rsidP="001B345B">
      <w:r>
        <w:rPr>
          <w:rFonts w:hint="eastAsia"/>
        </w:rPr>
        <w:t xml:space="preserve">q= </w:t>
      </w:r>
      <m:oMath>
        <m:r>
          <m:rPr>
            <m:sty m:val="p"/>
          </m:rPr>
          <w:rPr>
            <w:rFonts w:ascii="Cambria Math" w:hAnsi="Cambria Math"/>
          </w:rPr>
          <m:t>2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m:rPr>
                <m:sty m:val="p"/>
              </m:rPr>
              <w:rPr>
                <w:rFonts w:ascii="Cambria Math" w:hAnsi="Cambria Math"/>
              </w:rPr>
              <m:t>m</m:t>
            </m:r>
          </m:e>
          <m:sup>
            <m:f>
              <m:fPr>
                <m:ctrlPr>
                  <w:rPr>
                    <w:rFonts w:ascii="Cambria Math" w:hAnsi="Cambria Math"/>
                  </w:rPr>
                </m:ctrlPr>
              </m:fPr>
              <m:num>
                <m:r>
                  <m:rPr>
                    <m:sty m:val="p"/>
                  </m:rPr>
                  <w:rPr>
                    <w:rFonts w:ascii="Cambria Math" w:hAnsi="Cambria Math"/>
                  </w:rPr>
                  <m:t>1</m:t>
                </m:r>
              </m:num>
              <m:den>
                <m:r>
                  <m:rPr>
                    <m:sty m:val="p"/>
                  </m:rPr>
                  <w:rPr>
                    <w:rFonts w:ascii="Cambria Math" w:hAnsi="Cambria Math"/>
                  </w:rPr>
                  <m:t>2</m:t>
                </m:r>
              </m:den>
            </m:f>
          </m:sup>
        </m:sSup>
        <m:r>
          <w:rPr>
            <w:rFonts w:ascii="Cambria Math" w:hAnsi="Cambria Math"/>
          </w:rPr>
          <m:t xml:space="preserve">, </m:t>
        </m:r>
      </m:oMath>
      <w:r w:rsidR="00FF5C32" w:rsidRPr="00FF5C32">
        <w:t>α = 0.5</w:t>
      </w:r>
      <w:r>
        <w:rPr>
          <w:rFonts w:hint="eastAsia"/>
        </w:rPr>
        <w:t>,</w:t>
      </w:r>
      <w:r w:rsidR="00FF5C32" w:rsidRPr="00FF5C32">
        <w:t xml:space="preserve"> 이윤함수: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>
                <m:sty m:val="p"/>
              </m:rPr>
              <w:rPr>
                <w:rFonts w:ascii="Cambria Math" w:hAnsi="Cambria Math"/>
              </w:rPr>
              <m:t>π</m:t>
            </m:r>
          </m:e>
          <m:sub>
            <m:r>
              <m:rPr>
                <m:sty m:val="p"/>
              </m:rPr>
              <w:rPr>
                <w:rFonts w:ascii="Cambria Math" w:hAnsi="Cambria Math"/>
              </w:rPr>
              <m:t>F</m:t>
            </m:r>
          </m:sub>
        </m:sSub>
        <m:r>
          <m:rPr>
            <m:sty m:val="p"/>
          </m:rPr>
          <w:rPr>
            <w:rFonts w:ascii="Cambria Math" w:hAnsi="Cambria Math"/>
          </w:rPr>
          <m:t>=p2</m:t>
        </m:r>
        <m:sSup>
          <m:sSupPr>
            <m:ctrlPr>
              <w:rPr>
                <w:rFonts w:ascii="Cambria Math" w:hAnsi="Cambria Math"/>
              </w:rPr>
            </m:ctrlPr>
          </m:sSupPr>
          <m:e>
            <m:d>
              <m:dPr>
                <m:ctrlPr>
                  <w:rPr>
                    <w:rFonts w:ascii="Cambria Math" w:hAnsi="Cambria Math"/>
                  </w:rPr>
                </m:ctrlPr>
              </m:dPr>
              <m:e>
                <m:r>
                  <m:rPr>
                    <m:sty m:val="p"/>
                  </m:rPr>
                  <w:rPr>
                    <w:rFonts w:ascii="Cambria Math" w:hAnsi="Cambria Math"/>
                  </w:rPr>
                  <m:t>m</m:t>
                </m:r>
              </m:e>
            </m:d>
          </m:e>
          <m:sup>
            <m:r>
              <m:rPr>
                <m:sty m:val="p"/>
              </m:rPr>
              <w:rPr>
                <w:rFonts w:ascii="Cambria Math" w:hAnsi="Cambria Math"/>
              </w:rPr>
              <m:t>1/2</m:t>
            </m:r>
          </m:sup>
        </m:sSup>
        <m:r>
          <m:rPr>
            <m:sty m:val="p"/>
          </m:rPr>
          <w:rPr>
            <w:rFonts w:ascii="Cambria Math" w:hAnsi="Cambria Math"/>
          </w:rPr>
          <m:t>- 2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>
                <m:sty m:val="p"/>
              </m:rPr>
              <w:rPr>
                <w:rFonts w:ascii="Cambria Math" w:hAnsi="Cambria Math"/>
              </w:rPr>
              <m:t>p</m:t>
            </m:r>
          </m:e>
          <m:sub>
            <m:r>
              <w:rPr>
                <w:rFonts w:ascii="Cambria Math" w:hAnsi="Cambria Math"/>
              </w:rPr>
              <m:t>m</m:t>
            </m:r>
          </m:sub>
        </m:sSub>
        <m:d>
          <m:dPr>
            <m:ctrlPr>
              <w:rPr>
                <w:rFonts w:ascii="Cambria Math" w:hAnsi="Cambria Math"/>
              </w:rPr>
            </m:ctrlPr>
          </m:dPr>
          <m:e>
            <m:r>
              <m:rPr>
                <m:sty m:val="p"/>
              </m:rPr>
              <w:rPr>
                <w:rFonts w:ascii="Cambria Math" w:hAnsi="Cambria Math"/>
              </w:rPr>
              <m:t>m</m:t>
            </m:r>
          </m:e>
        </m:d>
        <m:r>
          <m:rPr>
            <m:sty m:val="p"/>
          </m:rPr>
          <w:rPr>
            <w:rFonts w:ascii="Cambria Math" w:hAnsi="Cambria Math"/>
          </w:rPr>
          <m:t xml:space="preserve">- </m:t>
        </m:r>
        <m:r>
          <w:rPr>
            <w:rFonts w:ascii="Cambria Math" w:hAnsi="Cambria Math"/>
          </w:rPr>
          <m:t>f</m:t>
        </m:r>
      </m:oMath>
    </w:p>
    <w:p w14:paraId="13BD60B4" w14:textId="6AE81745" w:rsidR="00FF5C32" w:rsidRDefault="00FF5C32" w:rsidP="00FF5C32">
      <w:r w:rsidRPr="00FF5C32">
        <w:t>이윤극대화 조건:</w:t>
      </w:r>
      <m:oMath>
        <m:r>
          <w:rPr>
            <w:rFonts w:ascii="Cambria Math" w:hAnsi="Cambria Math"/>
          </w:rPr>
          <m:t>0</m:t>
        </m:r>
        <m:r>
          <m:rPr>
            <m:sty m:val="p"/>
          </m:rPr>
          <w:rPr>
            <w:rFonts w:ascii="Cambria Math" w:hAnsi="Cambria Math"/>
          </w:rPr>
          <m:t>=p</m:t>
        </m:r>
        <m:sSup>
          <m:sSupPr>
            <m:ctrlPr>
              <w:rPr>
                <w:rFonts w:ascii="Cambria Math" w:hAnsi="Cambria Math"/>
              </w:rPr>
            </m:ctrlPr>
          </m:sSupPr>
          <m:e>
            <m:d>
              <m:dPr>
                <m:ctrlPr>
                  <w:rPr>
                    <w:rFonts w:ascii="Cambria Math" w:hAnsi="Cambria Math"/>
                  </w:rPr>
                </m:ctrlPr>
              </m:dPr>
              <m:e>
                <m:r>
                  <w:rPr>
                    <w:rFonts w:ascii="Cambria Math" w:hAnsi="Cambria Math"/>
                  </w:rPr>
                  <m:t>m</m:t>
                </m:r>
              </m:e>
            </m:d>
          </m:e>
          <m:sup>
            <m:r>
              <m:rPr>
                <m:sty m:val="p"/>
              </m:rPr>
              <w:rPr>
                <w:rFonts w:ascii="Cambria Math" w:hAnsi="Cambria Math"/>
              </w:rPr>
              <m:t>-1/2</m:t>
            </m:r>
          </m:sup>
        </m:sSup>
        <m:r>
          <m:rPr>
            <m:sty m:val="p"/>
          </m:rPr>
          <w:rPr>
            <w:rFonts w:ascii="Cambria Math" w:hAnsi="Cambria Math"/>
          </w:rPr>
          <m:t>- 2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>
                <m:sty m:val="p"/>
              </m:rPr>
              <w:rPr>
                <w:rFonts w:ascii="Cambria Math" w:hAnsi="Cambria Math"/>
              </w:rPr>
              <m:t>p</m:t>
            </m:r>
          </m:e>
          <m:sub>
            <m:r>
              <w:rPr>
                <w:rFonts w:ascii="Cambria Math" w:hAnsi="Cambria Math"/>
              </w:rPr>
              <m:t>m</m:t>
            </m:r>
          </m:sub>
        </m:sSub>
      </m:oMath>
    </w:p>
    <w:p w14:paraId="4B8B53B5" w14:textId="3B172CCF" w:rsidR="00A071B1" w:rsidRPr="00A071B1" w:rsidRDefault="00000000" w:rsidP="00FF5C32">
      <m:oMathPara>
        <m:oMath>
          <m:sSup>
            <m:sSupPr>
              <m:ctrlPr>
                <w:rPr>
                  <w:rFonts w:ascii="Cambria Math" w:hAnsi="Cambria Math"/>
                  <w:i/>
                </w:rPr>
              </m:ctrlPr>
            </m:sSupPr>
            <m:e>
              <m:r>
                <w:rPr>
                  <w:rFonts w:ascii="Cambria Math" w:hAnsi="Cambria Math"/>
                </w:rPr>
                <m:t>m</m:t>
              </m:r>
            </m:e>
            <m:sup>
              <m:r>
                <w:rPr>
                  <w:rFonts w:ascii="Cambria Math" w:hAnsi="Cambria Math"/>
                </w:rPr>
                <m:t>0.5</m:t>
              </m:r>
            </m:sup>
          </m:sSup>
          <m:r>
            <w:rPr>
              <w:rFonts w:ascii="Cambria Math" w:hAnsi="Cambria Math"/>
            </w:rPr>
            <m:t>=p/2</m:t>
          </m:r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p</m:t>
              </m:r>
            </m:e>
            <m:sub>
              <m:r>
                <w:rPr>
                  <w:rFonts w:ascii="Cambria Math" w:hAnsi="Cambria Math"/>
                </w:rPr>
                <m:t>m</m:t>
              </m:r>
            </m:sub>
          </m:sSub>
          <m:r>
            <w:rPr>
              <w:rFonts w:ascii="Cambria Math" w:hAnsi="Cambria Math"/>
            </w:rPr>
            <m:t>, m=</m:t>
          </m:r>
          <m:sSup>
            <m:sSupPr>
              <m:ctrlPr>
                <w:rPr>
                  <w:rFonts w:ascii="Cambria Math" w:hAnsi="Cambria Math"/>
                  <w:i/>
                </w:rPr>
              </m:ctrlPr>
            </m:sSupPr>
            <m:e>
              <m:r>
                <w:rPr>
                  <w:rFonts w:ascii="Cambria Math" w:hAnsi="Cambria Math"/>
                </w:rPr>
                <m:t>p</m:t>
              </m:r>
            </m:e>
            <m:sup>
              <m:r>
                <w:rPr>
                  <w:rFonts w:ascii="Cambria Math" w:hAnsi="Cambria Math"/>
                </w:rPr>
                <m:t>2</m:t>
              </m:r>
            </m:sup>
          </m:sSup>
          <m:r>
            <w:rPr>
              <w:rFonts w:ascii="Cambria Math" w:hAnsi="Cambria Math"/>
            </w:rPr>
            <m:t>/4</m:t>
          </m:r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(p</m:t>
              </m:r>
            </m:e>
            <m:sub>
              <m:r>
                <w:rPr>
                  <w:rFonts w:ascii="Cambria Math" w:hAnsi="Cambria Math"/>
                </w:rPr>
                <m:t>m</m:t>
              </m:r>
            </m:sub>
          </m:sSub>
          <m:r>
            <w:rPr>
              <w:rFonts w:ascii="Cambria Math" w:hAnsi="Cambria Math"/>
            </w:rPr>
            <m:t>)^2</m:t>
          </m:r>
        </m:oMath>
      </m:oMathPara>
    </w:p>
    <w:p w14:paraId="6333964E" w14:textId="77777777" w:rsidR="00FF5C32" w:rsidRPr="00FF5C32" w:rsidRDefault="00FF5C32" w:rsidP="00FF5C32">
      <w:pPr>
        <w:numPr>
          <w:ilvl w:val="0"/>
          <w:numId w:val="9"/>
        </w:numPr>
      </w:pPr>
      <w:r w:rsidRPr="00FF5C32">
        <w:t>(b) 아웃소싱할 때(β=0.5) 중간재 생산량:</w:t>
      </w:r>
    </w:p>
    <w:p w14:paraId="415A4446" w14:textId="6E68EA84" w:rsidR="000B1278" w:rsidRDefault="00000000" w:rsidP="000B1278">
      <w:pPr>
        <w:ind w:left="720"/>
      </w:pPr>
      <m:oMath>
        <m:sSup>
          <m:sSupPr>
            <m:ctrlPr>
              <w:rPr>
                <w:rFonts w:ascii="Cambria Math" w:hAnsi="Cambria Math"/>
                <w:i/>
              </w:rPr>
            </m:ctrlPr>
          </m:sSupPr>
          <m:e>
            <m:r>
              <w:rPr>
                <w:rFonts w:ascii="Cambria Math" w:hAnsi="Cambria Math"/>
              </w:rPr>
              <m:t>m</m:t>
            </m:r>
          </m:e>
          <m:sup>
            <m:r>
              <w:rPr>
                <w:rFonts w:ascii="Cambria Math" w:hAnsi="Cambria Math"/>
              </w:rPr>
              <m:t>B</m:t>
            </m:r>
          </m:sup>
        </m:sSup>
        <m:r>
          <w:rPr>
            <w:rFonts w:ascii="Cambria Math" w:hAnsi="Cambria Math"/>
          </w:rPr>
          <m:t>=</m:t>
        </m:r>
        <m:sSup>
          <m:sSupPr>
            <m:ctrlPr>
              <w:rPr>
                <w:rFonts w:ascii="Cambria Math" w:hAnsi="Cambria Math"/>
              </w:rPr>
            </m:ctrlPr>
          </m:sSupPr>
          <m:e>
            <m:d>
              <m:dPr>
                <m:ctrlPr>
                  <w:rPr>
                    <w:rFonts w:ascii="Cambria Math" w:hAnsi="Cambria Math"/>
                  </w:rPr>
                </m:ctrlPr>
              </m:dPr>
              <m:e>
                <m:r>
                  <m:rPr>
                    <m:sty m:val="p"/>
                  </m:rPr>
                  <w:rPr>
                    <w:rFonts w:ascii="Cambria Math" w:hAnsi="Cambria Math"/>
                  </w:rPr>
                  <m:t>0.5</m:t>
                </m:r>
              </m:e>
            </m:d>
            <m:ctrlPr>
              <w:rPr>
                <w:rFonts w:ascii="Cambria Math" w:hAnsi="Cambria Math"/>
                <w:i/>
              </w:rPr>
            </m:ctrlPr>
          </m:e>
          <m:sup>
            <m:r>
              <w:rPr>
                <w:rFonts w:ascii="Cambria Math" w:hAnsi="Cambria Math"/>
              </w:rPr>
              <m:t>2</m:t>
            </m:r>
          </m:sup>
        </m:sSup>
        <m:r>
          <m:rPr>
            <m:sty m:val="p"/>
          </m:rPr>
          <w:rPr>
            <w:rFonts w:ascii="Cambria Math" w:hAnsi="Cambria Math"/>
          </w:rPr>
          <m:t xml:space="preserve">× m,  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m:rPr>
                <m:sty m:val="p"/>
              </m:rPr>
              <w:rPr>
                <w:rFonts w:ascii="Cambria Math" w:hAnsi="Cambria Math"/>
              </w:rPr>
              <m:t>m</m:t>
            </m:r>
          </m:e>
          <m:sup>
            <m:r>
              <m:rPr>
                <m:sty m:val="p"/>
              </m:rPr>
              <w:rPr>
                <w:rFonts w:ascii="Cambria Math" w:hAnsi="Cambria Math"/>
              </w:rPr>
              <m:t>B</m:t>
            </m:r>
          </m:sup>
        </m:sSup>
        <m:r>
          <w:rPr>
            <w:rFonts w:ascii="Cambria Math" w:hAnsi="Cambria Math"/>
          </w:rPr>
          <m:t>=</m:t>
        </m:r>
        <m:sSup>
          <m:sSupPr>
            <m:ctrlPr>
              <w:rPr>
                <w:rFonts w:ascii="Cambria Math" w:hAnsi="Cambria Math"/>
                <w:i/>
              </w:rPr>
            </m:ctrlPr>
          </m:sSupPr>
          <m:e>
            <m:r>
              <w:rPr>
                <w:rFonts w:ascii="Cambria Math" w:hAnsi="Cambria Math"/>
              </w:rPr>
              <m:t>p</m:t>
            </m:r>
          </m:e>
          <m:sup>
            <m:r>
              <w:rPr>
                <w:rFonts w:ascii="Cambria Math" w:hAnsi="Cambria Math"/>
              </w:rPr>
              <m:t>2</m:t>
            </m:r>
          </m:sup>
        </m:sSup>
        <m:r>
          <w:rPr>
            <w:rFonts w:ascii="Cambria Math" w:hAnsi="Cambria Math"/>
          </w:rPr>
          <m:t>/16</m:t>
        </m:r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(p</m:t>
            </m:r>
          </m:e>
          <m:sub>
            <m:r>
              <w:rPr>
                <w:rFonts w:ascii="Cambria Math" w:hAnsi="Cambria Math"/>
              </w:rPr>
              <m:t>m</m:t>
            </m:r>
          </m:sub>
        </m:sSub>
        <m:r>
          <w:rPr>
            <w:rFonts w:ascii="Cambria Math" w:hAnsi="Cambria Math"/>
          </w:rPr>
          <m:t>)^2</m:t>
        </m:r>
      </m:oMath>
      <w:r w:rsidR="000B1278" w:rsidRPr="00FF5C32">
        <w:t xml:space="preserve"> </w:t>
      </w:r>
    </w:p>
    <w:p w14:paraId="7E982B66" w14:textId="1200BCDE" w:rsidR="00FF5C32" w:rsidRPr="00FF5C32" w:rsidRDefault="000B1278" w:rsidP="00FF5C32">
      <w:pPr>
        <w:numPr>
          <w:ilvl w:val="0"/>
          <w:numId w:val="10"/>
        </w:numPr>
      </w:pPr>
      <w:r>
        <w:lastRenderedPageBreak/>
        <w:t xml:space="preserve"> </w:t>
      </w:r>
      <w:r w:rsidR="00FF5C32" w:rsidRPr="00FF5C32">
        <w:t>(c) 최적 선택 판단:</w:t>
      </w:r>
    </w:p>
    <w:p w14:paraId="72BB1366" w14:textId="352A3157" w:rsidR="00A071B1" w:rsidRPr="00A071B1" w:rsidRDefault="00FF5C32" w:rsidP="00A071B1">
      <w:r w:rsidRPr="00FF5C32">
        <w:t xml:space="preserve">스스로 생산할 때: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>
                <m:sty m:val="p"/>
              </m:rPr>
              <w:rPr>
                <w:rFonts w:ascii="Cambria Math" w:hAnsi="Cambria Math"/>
              </w:rPr>
              <m:t>π</m:t>
            </m:r>
          </m:e>
          <m:sub>
            <m:r>
              <m:rPr>
                <m:sty m:val="p"/>
              </m:rPr>
              <w:rPr>
                <w:rFonts w:ascii="Cambria Math" w:hAnsi="Cambria Math"/>
              </w:rPr>
              <m:t>F</m:t>
            </m:r>
          </m:sub>
        </m:sSub>
        <m:r>
          <m:rPr>
            <m:sty m:val="p"/>
          </m:rPr>
          <w:rPr>
            <w:rFonts w:ascii="Cambria Math" w:hAnsi="Cambria Math"/>
          </w:rPr>
          <m:t>=p2</m:t>
        </m:r>
        <m:sSup>
          <m:sSupPr>
            <m:ctrlPr>
              <w:rPr>
                <w:rFonts w:ascii="Cambria Math" w:hAnsi="Cambria Math"/>
              </w:rPr>
            </m:ctrlPr>
          </m:sSupPr>
          <m:e>
            <m:d>
              <m:dPr>
                <m:ctrlPr>
                  <w:rPr>
                    <w:rFonts w:ascii="Cambria Math" w:hAnsi="Cambria Math"/>
                  </w:rPr>
                </m:ctrlPr>
              </m:dPr>
              <m:e>
                <m:r>
                  <m:rPr>
                    <m:sty m:val="p"/>
                  </m:rPr>
                  <w:rPr>
                    <w:rFonts w:ascii="Cambria Math" w:hAnsi="Cambria Math"/>
                  </w:rPr>
                  <m:t>m</m:t>
                </m:r>
              </m:e>
            </m:d>
          </m:e>
          <m:sup>
            <m:f>
              <m:fPr>
                <m:ctrlPr>
                  <w:rPr>
                    <w:rFonts w:ascii="Cambria Math" w:hAnsi="Cambria Math"/>
                  </w:rPr>
                </m:ctrlPr>
              </m:fPr>
              <m:num>
                <m:r>
                  <m:rPr>
                    <m:sty m:val="p"/>
                  </m:rPr>
                  <w:rPr>
                    <w:rFonts w:ascii="Cambria Math" w:hAnsi="Cambria Math"/>
                  </w:rPr>
                  <m:t>1</m:t>
                </m:r>
              </m:num>
              <m:den>
                <m:r>
                  <m:rPr>
                    <m:sty m:val="p"/>
                  </m:rPr>
                  <w:rPr>
                    <w:rFonts w:ascii="Cambria Math" w:hAnsi="Cambria Math"/>
                  </w:rPr>
                  <m:t>2</m:t>
                </m:r>
              </m:den>
            </m:f>
          </m:sup>
        </m:sSup>
        <m:r>
          <m:rPr>
            <m:sty m:val="p"/>
          </m:rPr>
          <w:rPr>
            <w:rFonts w:ascii="Cambria Math" w:hAnsi="Cambria Math"/>
          </w:rPr>
          <m:t>- 2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>
                <m:sty m:val="p"/>
              </m:rPr>
              <w:rPr>
                <w:rFonts w:ascii="Cambria Math" w:hAnsi="Cambria Math"/>
              </w:rPr>
              <m:t>p</m:t>
            </m:r>
          </m:e>
          <m:sub>
            <m:r>
              <w:rPr>
                <w:rFonts w:ascii="Cambria Math" w:hAnsi="Cambria Math"/>
              </w:rPr>
              <m:t>m</m:t>
            </m:r>
          </m:sub>
        </m:sSub>
        <m:d>
          <m:dPr>
            <m:ctrlPr>
              <w:rPr>
                <w:rFonts w:ascii="Cambria Math" w:hAnsi="Cambria Math"/>
              </w:rPr>
            </m:ctrlPr>
          </m:dPr>
          <m:e>
            <m:r>
              <m:rPr>
                <m:sty m:val="p"/>
              </m:rPr>
              <w:rPr>
                <w:rFonts w:ascii="Cambria Math" w:hAnsi="Cambria Math"/>
              </w:rPr>
              <m:t>m</m:t>
            </m:r>
          </m:e>
        </m:d>
        <m:r>
          <m:rPr>
            <m:sty m:val="p"/>
          </m:rPr>
          <w:rPr>
            <w:rFonts w:ascii="Cambria Math" w:hAnsi="Cambria Math"/>
          </w:rPr>
          <m:t xml:space="preserve">- </m:t>
        </m:r>
        <m:r>
          <w:rPr>
            <w:rFonts w:ascii="Cambria Math" w:hAnsi="Cambria Math"/>
          </w:rPr>
          <m:t>f</m:t>
        </m:r>
      </m:oMath>
      <w:r w:rsidR="00A071B1">
        <w:rPr>
          <w:rFonts w:hint="eastAsia"/>
        </w:rPr>
        <w:t>=</w:t>
      </w:r>
      <m:oMath>
        <m:f>
          <m:fPr>
            <m:ctrlPr>
              <w:rPr>
                <w:rFonts w:ascii="Cambria Math" w:hAnsi="Cambria Math"/>
                <w:i/>
              </w:rPr>
            </m:ctrlPr>
          </m:fPr>
          <m:num>
            <m:sSup>
              <m:sSupPr>
                <m:ctrlPr>
                  <w:rPr>
                    <w:rFonts w:ascii="Cambria Math" w:hAnsi="Cambria Math"/>
                    <w:i/>
                  </w:rPr>
                </m:ctrlPr>
              </m:sSupPr>
              <m:e>
                <m:r>
                  <w:rPr>
                    <w:rFonts w:ascii="Cambria Math" w:hAnsi="Cambria Math"/>
                  </w:rPr>
                  <m:t>p</m:t>
                </m:r>
              </m:e>
              <m:sup>
                <m:r>
                  <w:rPr>
                    <w:rFonts w:ascii="Cambria Math" w:hAnsi="Cambria Math"/>
                  </w:rPr>
                  <m:t>2</m:t>
                </m:r>
              </m:sup>
            </m:sSup>
          </m:num>
          <m:den>
            <m:sSub>
              <m:sSubPr>
                <m:ctrlPr>
                  <w:rPr>
                    <w:rFonts w:ascii="Cambria Math" w:hAnsi="Cambria Math"/>
                    <w:i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p</m:t>
                </m:r>
              </m:e>
              <m:sub>
                <m:r>
                  <w:rPr>
                    <w:rFonts w:ascii="Cambria Math" w:hAnsi="Cambria Math"/>
                  </w:rPr>
                  <m:t>m</m:t>
                </m:r>
              </m:sub>
            </m:sSub>
          </m:den>
        </m:f>
        <m:r>
          <w:rPr>
            <w:rFonts w:ascii="Cambria Math" w:hAnsi="Cambria Math"/>
          </w:rPr>
          <m:t>-</m:t>
        </m:r>
        <m:f>
          <m:fPr>
            <m:ctrlPr>
              <w:rPr>
                <w:rFonts w:ascii="Cambria Math" w:hAnsi="Cambria Math"/>
                <w:i/>
              </w:rPr>
            </m:ctrlPr>
          </m:fPr>
          <m:num>
            <m:sSup>
              <m:sSupPr>
                <m:ctrlPr>
                  <w:rPr>
                    <w:rFonts w:ascii="Cambria Math" w:hAnsi="Cambria Math"/>
                    <w:i/>
                  </w:rPr>
                </m:ctrlPr>
              </m:sSupPr>
              <m:e>
                <m:r>
                  <w:rPr>
                    <w:rFonts w:ascii="Cambria Math" w:hAnsi="Cambria Math"/>
                  </w:rPr>
                  <m:t>p</m:t>
                </m:r>
              </m:e>
              <m:sup>
                <m:r>
                  <w:rPr>
                    <w:rFonts w:ascii="Cambria Math" w:hAnsi="Cambria Math"/>
                  </w:rPr>
                  <m:t>2</m:t>
                </m:r>
              </m:sup>
            </m:sSup>
          </m:num>
          <m:den>
            <m:r>
              <w:rPr>
                <w:rFonts w:ascii="Cambria Math" w:hAnsi="Cambria Math"/>
              </w:rPr>
              <m:t>2</m:t>
            </m:r>
            <m:sSub>
              <m:sSubPr>
                <m:ctrlPr>
                  <w:rPr>
                    <w:rFonts w:ascii="Cambria Math" w:hAnsi="Cambria Math"/>
                    <w:i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p</m:t>
                </m:r>
              </m:e>
              <m:sub>
                <m:r>
                  <w:rPr>
                    <w:rFonts w:ascii="Cambria Math" w:hAnsi="Cambria Math"/>
                  </w:rPr>
                  <m:t>m</m:t>
                </m:r>
              </m:sub>
            </m:sSub>
          </m:den>
        </m:f>
        <m:r>
          <w:rPr>
            <w:rFonts w:ascii="Cambria Math" w:hAnsi="Cambria Math"/>
          </w:rPr>
          <m:t>-f=</m:t>
        </m:r>
        <m:f>
          <m:fPr>
            <m:ctrlPr>
              <w:rPr>
                <w:rFonts w:ascii="Cambria Math" w:hAnsi="Cambria Math"/>
                <w:i/>
              </w:rPr>
            </m:ctrlPr>
          </m:fPr>
          <m:num>
            <m:sSup>
              <m:sSupPr>
                <m:ctrlPr>
                  <w:rPr>
                    <w:rFonts w:ascii="Cambria Math" w:hAnsi="Cambria Math"/>
                    <w:i/>
                  </w:rPr>
                </m:ctrlPr>
              </m:sSupPr>
              <m:e>
                <m:r>
                  <w:rPr>
                    <w:rFonts w:ascii="Cambria Math" w:hAnsi="Cambria Math"/>
                  </w:rPr>
                  <m:t>p</m:t>
                </m:r>
              </m:e>
              <m:sup>
                <m:r>
                  <w:rPr>
                    <w:rFonts w:ascii="Cambria Math" w:hAnsi="Cambria Math"/>
                  </w:rPr>
                  <m:t>2</m:t>
                </m:r>
              </m:sup>
            </m:sSup>
          </m:num>
          <m:den>
            <m:r>
              <w:rPr>
                <w:rFonts w:ascii="Cambria Math" w:hAnsi="Cambria Math"/>
              </w:rPr>
              <m:t>2</m:t>
            </m:r>
            <m:sSub>
              <m:sSubPr>
                <m:ctrlPr>
                  <w:rPr>
                    <w:rFonts w:ascii="Cambria Math" w:hAnsi="Cambria Math"/>
                    <w:i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p</m:t>
                </m:r>
              </m:e>
              <m:sub>
                <m:r>
                  <w:rPr>
                    <w:rFonts w:ascii="Cambria Math" w:hAnsi="Cambria Math"/>
                  </w:rPr>
                  <m:t>m</m:t>
                </m:r>
              </m:sub>
            </m:sSub>
          </m:den>
        </m:f>
        <m:r>
          <w:rPr>
            <w:rFonts w:ascii="Cambria Math" w:hAnsi="Cambria Math"/>
          </w:rPr>
          <m:t>-f</m:t>
        </m:r>
      </m:oMath>
    </w:p>
    <w:p w14:paraId="7901A295" w14:textId="70014163" w:rsidR="00FF5C32" w:rsidRPr="00FF5C32" w:rsidRDefault="00FF5C32" w:rsidP="00FF5C32">
      <w:r w:rsidRPr="00FF5C32">
        <w:t xml:space="preserve">아웃소싱할 때: </w:t>
      </w:r>
      <m:oMath>
        <m:sSubSup>
          <m:sSubSupPr>
            <m:ctrlPr>
              <w:rPr>
                <w:rFonts w:ascii="Cambria Math" w:hAnsi="Cambria Math"/>
              </w:rPr>
            </m:ctrlPr>
          </m:sSubSupPr>
          <m:e>
            <m:r>
              <m:rPr>
                <m:sty m:val="p"/>
              </m:rPr>
              <w:rPr>
                <w:rFonts w:ascii="Cambria Math" w:hAnsi="Cambria Math"/>
              </w:rPr>
              <m:t>π</m:t>
            </m:r>
          </m:e>
          <m:sub>
            <m:r>
              <m:rPr>
                <m:sty m:val="p"/>
              </m:rPr>
              <w:rPr>
                <w:rFonts w:ascii="Cambria Math" w:hAnsi="Cambria Math" w:hint="eastAsia"/>
              </w:rPr>
              <m:t>F</m:t>
            </m:r>
            <m:ctrlPr>
              <w:rPr>
                <w:rFonts w:ascii="Cambria Math" w:hAnsi="Cambria Math" w:hint="eastAsia"/>
              </w:rPr>
            </m:ctrlPr>
          </m:sub>
          <m:sup>
            <m:r>
              <m:rPr>
                <m:sty m:val="p"/>
              </m:rPr>
              <w:rPr>
                <w:rFonts w:ascii="Cambria Math" w:hAnsi="Cambria Math"/>
              </w:rPr>
              <m:t>B</m:t>
            </m:r>
          </m:sup>
        </m:sSubSup>
        <m:r>
          <m:rPr>
            <m:sty m:val="p"/>
          </m:rPr>
          <w:rPr>
            <w:rFonts w:ascii="Cambria Math" w:hAnsi="Cambria Math"/>
          </w:rPr>
          <m:t>=p</m:t>
        </m:r>
        <m:sSup>
          <m:sSupPr>
            <m:ctrlPr>
              <w:rPr>
                <w:rFonts w:ascii="Cambria Math" w:hAnsi="Cambria Math"/>
              </w:rPr>
            </m:ctrlPr>
          </m:sSupPr>
          <m:e>
            <m:d>
              <m:dPr>
                <m:ctrlPr>
                  <w:rPr>
                    <w:rFonts w:ascii="Cambria Math" w:hAnsi="Cambria Math"/>
                  </w:rPr>
                </m:ctrlPr>
              </m:dPr>
              <m:e>
                <m:sSup>
                  <m:sSupPr>
                    <m:ctrlPr>
                      <w:rPr>
                        <w:rFonts w:ascii="Cambria Math" w:hAnsi="Cambria Math"/>
                      </w:rPr>
                    </m:ctrlPr>
                  </m:sSupPr>
                  <m:e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m</m:t>
                    </m:r>
                  </m:e>
                  <m:sup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B</m:t>
                    </m:r>
                  </m:sup>
                </m:sSup>
              </m:e>
            </m:d>
          </m:e>
          <m:sup>
            <m:r>
              <m:rPr>
                <m:sty m:val="p"/>
              </m:rPr>
              <w:rPr>
                <w:rFonts w:ascii="Cambria Math" w:hAnsi="Cambria Math"/>
              </w:rPr>
              <m:t>0.5</m:t>
            </m:r>
          </m:sup>
        </m:sSup>
        <m:r>
          <w:rPr>
            <w:rFonts w:ascii="Cambria Math" w:hAnsi="Cambria Math"/>
          </w:rPr>
          <m:t>=</m:t>
        </m:r>
        <m:sSup>
          <m:sSupPr>
            <m:ctrlPr>
              <w:rPr>
                <w:rFonts w:ascii="Cambria Math" w:hAnsi="Cambria Math"/>
                <w:i/>
              </w:rPr>
            </m:ctrlPr>
          </m:sSupPr>
          <m:e>
            <m:r>
              <w:rPr>
                <w:rFonts w:ascii="Cambria Math" w:hAnsi="Cambria Math"/>
              </w:rPr>
              <m:t>p</m:t>
            </m:r>
          </m:e>
          <m:sup>
            <m:r>
              <w:rPr>
                <w:rFonts w:ascii="Cambria Math" w:hAnsi="Cambria Math"/>
              </w:rPr>
              <m:t>2</m:t>
            </m:r>
          </m:sup>
        </m:sSup>
        <m:r>
          <w:rPr>
            <w:rFonts w:ascii="Cambria Math" w:hAnsi="Cambria Math"/>
          </w:rPr>
          <m:t>/4</m:t>
        </m:r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p</m:t>
            </m:r>
          </m:e>
          <m:sub>
            <m:r>
              <w:rPr>
                <w:rFonts w:ascii="Cambria Math" w:hAnsi="Cambria Math"/>
              </w:rPr>
              <m:t>m</m:t>
            </m:r>
          </m:sub>
        </m:sSub>
      </m:oMath>
    </w:p>
    <w:p w14:paraId="4EC7147B" w14:textId="0DFAD847" w:rsidR="00FF5C32" w:rsidRPr="00FF5C32" w:rsidRDefault="00FF5C32" w:rsidP="00FF5C32">
      <w:r w:rsidRPr="00FF5C32">
        <w:t>f가</w:t>
      </w:r>
      <w:r w:rsidR="00E72463">
        <w:rPr>
          <w:rFonts w:hint="eastAsia"/>
        </w:rPr>
        <w:t xml:space="preserve"> </w:t>
      </w:r>
      <m:oMath>
        <m:sSup>
          <m:sSupPr>
            <m:ctrlPr>
              <w:rPr>
                <w:rFonts w:ascii="Cambria Math" w:hAnsi="Cambria Math"/>
                <w:i/>
              </w:rPr>
            </m:ctrlPr>
          </m:sSupPr>
          <m:e>
            <m:r>
              <w:rPr>
                <w:rFonts w:ascii="Cambria Math" w:hAnsi="Cambria Math"/>
              </w:rPr>
              <m:t>p</m:t>
            </m:r>
          </m:e>
          <m:sup>
            <m:r>
              <w:rPr>
                <w:rFonts w:ascii="Cambria Math" w:hAnsi="Cambria Math"/>
              </w:rPr>
              <m:t>2</m:t>
            </m:r>
          </m:sup>
        </m:sSup>
        <m:r>
          <w:rPr>
            <w:rFonts w:ascii="Cambria Math" w:hAnsi="Cambria Math"/>
          </w:rPr>
          <m:t>/4</m:t>
        </m:r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p</m:t>
            </m:r>
          </m:e>
          <m:sub>
            <m:r>
              <w:rPr>
                <w:rFonts w:ascii="Cambria Math" w:hAnsi="Cambria Math"/>
              </w:rPr>
              <m:t>m</m:t>
            </m:r>
          </m:sub>
        </m:sSub>
      </m:oMath>
      <w:r w:rsidRPr="00FF5C32">
        <w:t xml:space="preserve">보다 작으면 스스로 생산하는 것이 유리하고, f가 </w:t>
      </w:r>
      <m:oMath>
        <m:sSup>
          <m:sSupPr>
            <m:ctrlPr>
              <w:rPr>
                <w:rFonts w:ascii="Cambria Math" w:hAnsi="Cambria Math"/>
                <w:i/>
              </w:rPr>
            </m:ctrlPr>
          </m:sSupPr>
          <m:e>
            <m:r>
              <w:rPr>
                <w:rFonts w:ascii="Cambria Math" w:hAnsi="Cambria Math"/>
              </w:rPr>
              <m:t>p</m:t>
            </m:r>
          </m:e>
          <m:sup>
            <m:r>
              <w:rPr>
                <w:rFonts w:ascii="Cambria Math" w:hAnsi="Cambria Math"/>
              </w:rPr>
              <m:t>2</m:t>
            </m:r>
          </m:sup>
        </m:sSup>
        <m:r>
          <w:rPr>
            <w:rFonts w:ascii="Cambria Math" w:hAnsi="Cambria Math"/>
          </w:rPr>
          <m:t>/4</m:t>
        </m:r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p</m:t>
            </m:r>
          </m:e>
          <m:sub>
            <m:r>
              <w:rPr>
                <w:rFonts w:ascii="Cambria Math" w:hAnsi="Cambria Math"/>
              </w:rPr>
              <m:t>m</m:t>
            </m:r>
          </m:sub>
        </m:sSub>
      </m:oMath>
      <w:r w:rsidRPr="00FF5C32">
        <w:t>보다 크면 아웃소싱하는 것이 유리</w:t>
      </w:r>
    </w:p>
    <w:p w14:paraId="5AF8BA13" w14:textId="77FB9D3F" w:rsidR="00FF5C32" w:rsidRPr="00FF5C32" w:rsidRDefault="00FF5C32" w:rsidP="00FF5C32">
      <w:pPr>
        <w:numPr>
          <w:ilvl w:val="0"/>
          <w:numId w:val="11"/>
        </w:numPr>
      </w:pPr>
      <w:r w:rsidRPr="00FF5C32">
        <w:t xml:space="preserve">(a) </w:t>
      </w: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L</m:t>
            </m:r>
          </m:e>
          <m:sub>
            <m:r>
              <w:rPr>
                <w:rFonts w:ascii="Cambria Math" w:hAnsi="Cambria Math"/>
              </w:rPr>
              <m:t>t+1</m:t>
            </m:r>
          </m:sub>
        </m:sSub>
      </m:oMath>
      <w:r w:rsidRPr="00FF5C32">
        <w:t xml:space="preserve"> 계산:</w:t>
      </w:r>
    </w:p>
    <w:p w14:paraId="13074917" w14:textId="5969BDE3" w:rsidR="00FF5C32" w:rsidRPr="00FF5C32" w:rsidRDefault="00FF5C32" w:rsidP="009A79D6">
      <w:pPr>
        <w:ind w:left="720"/>
      </w:pPr>
      <w:r w:rsidRPr="00FF5C32">
        <w:t xml:space="preserve">R = 6, pm = 1, </w:t>
      </w:r>
      <m:oMath>
        <m:sSup>
          <m:sSupPr>
            <m:ctrlPr>
              <w:rPr>
                <w:rFonts w:ascii="Cambria Math" w:hAnsi="Cambria Math"/>
                <w:i/>
              </w:rPr>
            </m:ctrlPr>
          </m:sSupPr>
          <m:e>
            <m:r>
              <w:rPr>
                <w:rFonts w:ascii="Cambria Math" w:hAnsi="Cambria Math"/>
              </w:rPr>
              <m:t>f</m:t>
            </m:r>
          </m:e>
          <m:sup>
            <m:r>
              <w:rPr>
                <w:rFonts w:ascii="Cambria Math" w:hAnsi="Cambria Math"/>
              </w:rPr>
              <m:t>s</m:t>
            </m:r>
          </m:sup>
        </m:sSup>
      </m:oMath>
      <w:r w:rsidRPr="00FF5C32">
        <w:t xml:space="preserve"> = 1.3, </w:t>
      </w:r>
      <m:oMath>
        <m:sSup>
          <m:sSupPr>
            <m:ctrlPr>
              <w:rPr>
                <w:rFonts w:ascii="Cambria Math" w:hAnsi="Cambria Math"/>
                <w:i/>
              </w:rPr>
            </m:ctrlPr>
          </m:sSupPr>
          <m:e>
            <m:r>
              <w:rPr>
                <w:rFonts w:ascii="Cambria Math" w:hAnsi="Cambria Math"/>
              </w:rPr>
              <m:t>r</m:t>
            </m:r>
          </m:e>
          <m:sup>
            <m:r>
              <w:rPr>
                <w:rFonts w:ascii="Cambria Math" w:hAnsi="Cambria Math"/>
              </w:rPr>
              <m:t>s</m:t>
            </m:r>
          </m:sup>
        </m:sSup>
      </m:oMath>
      <w:r w:rsidRPr="00FF5C32">
        <w:t xml:space="preserve"> = 0.04</w:t>
      </w:r>
    </w:p>
    <w:p w14:paraId="198BB732" w14:textId="3D7EFD57" w:rsidR="00FF5C32" w:rsidRPr="00FF5C32" w:rsidRDefault="00000000" w:rsidP="009A79D6">
      <w:pPr>
        <w:ind w:left="720"/>
      </w:pP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L</m:t>
            </m:r>
          </m:e>
          <m:sub>
            <m:r>
              <w:rPr>
                <w:rFonts w:ascii="Cambria Math" w:hAnsi="Cambria Math"/>
              </w:rPr>
              <m:t>t+1</m:t>
            </m:r>
          </m:sub>
        </m:sSub>
      </m:oMath>
      <w:r w:rsidR="00E72463" w:rsidRPr="00FF5C32">
        <w:t xml:space="preserve"> </w:t>
      </w:r>
      <w:r w:rsidR="00FF5C32" w:rsidRPr="00FF5C32">
        <w:t xml:space="preserve">은 </w:t>
      </w:r>
      <m:oMath>
        <m:sSup>
          <m:sSupPr>
            <m:ctrlPr>
              <w:rPr>
                <w:rFonts w:ascii="Cambria Math" w:hAnsi="Cambria Math"/>
                <w:i/>
              </w:rPr>
            </m:ctrlPr>
          </m:sSupPr>
          <m:e>
            <m:r>
              <w:rPr>
                <w:rFonts w:ascii="Cambria Math" w:hAnsi="Cambria Math"/>
              </w:rPr>
              <m:t>f</m:t>
            </m:r>
          </m:e>
          <m:sup>
            <m:r>
              <w:rPr>
                <w:rFonts w:ascii="Cambria Math" w:hAnsi="Cambria Math"/>
              </w:rPr>
              <m:t>s</m:t>
            </m:r>
          </m:sup>
        </m:sSup>
      </m:oMath>
      <w:r w:rsidR="00E72463" w:rsidRPr="00FF5C32">
        <w:t xml:space="preserve"> </w:t>
      </w:r>
      <w:r w:rsidR="00FF5C32" w:rsidRPr="00FF5C32">
        <w:t xml:space="preserve">와 같아야 함 (인센티브 호환성 조건) 따라서 </w:t>
      </w: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L</m:t>
            </m:r>
          </m:e>
          <m:sub>
            <m:r>
              <w:rPr>
                <w:rFonts w:ascii="Cambria Math" w:hAnsi="Cambria Math"/>
              </w:rPr>
              <m:t>t+1</m:t>
            </m:r>
          </m:sub>
        </m:sSub>
      </m:oMath>
      <w:r w:rsidR="00FF5C32" w:rsidRPr="00FF5C32">
        <w:t>= 1.3</w:t>
      </w:r>
    </w:p>
    <w:p w14:paraId="1FFFC9B7" w14:textId="22494EE6" w:rsidR="00FF5C32" w:rsidRDefault="00FF5C32" w:rsidP="009A79D6">
      <w:pPr>
        <w:ind w:left="720"/>
      </w:pPr>
      <w:r w:rsidRPr="00FF5C32">
        <w:t xml:space="preserve">(b) </w:t>
      </w: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L</m:t>
            </m:r>
          </m:e>
          <m:sub>
            <m:r>
              <w:rPr>
                <w:rFonts w:ascii="Cambria Math" w:hAnsi="Cambria Math"/>
              </w:rPr>
              <m:t>t</m:t>
            </m:r>
          </m:sub>
        </m:sSub>
      </m:oMath>
      <w:r w:rsidRPr="00FF5C32">
        <w:t xml:space="preserve"> 계산: 경쟁적 상황에서 라이센시의 이윤은 0이 되어야 함: </w:t>
      </w:r>
    </w:p>
    <w:p w14:paraId="1076FEA2" w14:textId="77777777" w:rsidR="005715F8" w:rsidRDefault="00E72463" w:rsidP="005715F8">
      <w:pPr>
        <w:ind w:left="720"/>
      </w:pPr>
      <m:oMathPara>
        <m:oMath>
          <m:r>
            <w:rPr>
              <w:rFonts w:ascii="Cambria Math" w:hAnsi="Cambria Math"/>
            </w:rPr>
            <m:t>πS = R - pm - Lt + (R - pm - Lt+1)/(1+r^s) = 0, 6 - 1 - Lt + (6 - 1 - 1.3)/1.04 = 0, Lt = 5 + 3.7/1.04 = 8.558</m:t>
          </m:r>
        </m:oMath>
      </m:oMathPara>
    </w:p>
    <w:p w14:paraId="32EA2F13" w14:textId="65F5597D" w:rsidR="00FF5C32" w:rsidRPr="00FF5C32" w:rsidRDefault="005715F8" w:rsidP="005715F8">
      <w:pPr>
        <w:ind w:left="720"/>
      </w:pPr>
      <w:r>
        <w:rPr>
          <w:rFonts w:hint="eastAsia"/>
        </w:rPr>
        <w:t xml:space="preserve">(c) </w:t>
      </w: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L</m:t>
            </m:r>
          </m:e>
          <m:sub>
            <m:r>
              <w:rPr>
                <w:rFonts w:ascii="Cambria Math" w:hAnsi="Cambria Math"/>
              </w:rPr>
              <m:t>t</m:t>
            </m:r>
          </m:sub>
        </m:sSub>
      </m:oMath>
      <w:r w:rsidR="00FF5C32" w:rsidRPr="00FF5C32">
        <w:t xml:space="preserve">가 </w:t>
      </w: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L</m:t>
            </m:r>
          </m:e>
          <m:sub>
            <m:r>
              <w:rPr>
                <w:rFonts w:ascii="Cambria Math" w:hAnsi="Cambria Math"/>
              </w:rPr>
              <m:t>t+1</m:t>
            </m:r>
          </m:sub>
        </m:sSub>
      </m:oMath>
      <w:r w:rsidR="00FF5C32" w:rsidRPr="00FF5C32">
        <w:t>보다 큰 이유:</w:t>
      </w:r>
    </w:p>
    <w:p w14:paraId="5D1CAB37" w14:textId="77777777" w:rsidR="00FF5C32" w:rsidRPr="00FF5C32" w:rsidRDefault="00FF5C32" w:rsidP="00FF5C32">
      <w:pPr>
        <w:numPr>
          <w:ilvl w:val="0"/>
          <w:numId w:val="14"/>
        </w:numPr>
      </w:pPr>
      <w:r w:rsidRPr="00FF5C32">
        <w:t>초기에 더 많은 기술료를 받아야 기술탈취 위험을 줄일 수 있음</w:t>
      </w:r>
    </w:p>
    <w:p w14:paraId="2FE1497A" w14:textId="77777777" w:rsidR="00FF5C32" w:rsidRPr="00FF5C32" w:rsidRDefault="00FF5C32" w:rsidP="00FF5C32">
      <w:pPr>
        <w:numPr>
          <w:ilvl w:val="0"/>
          <w:numId w:val="14"/>
        </w:numPr>
      </w:pPr>
      <w:r w:rsidRPr="00FF5C32">
        <w:t>시간가치로 인해 현재의 기술료가 미래보다 더 가치가 있음</w:t>
      </w:r>
    </w:p>
    <w:p w14:paraId="70CCA7C2" w14:textId="77777777" w:rsidR="00FF5C32" w:rsidRPr="00FF5C32" w:rsidRDefault="00FF5C32" w:rsidP="00FF5C32">
      <w:pPr>
        <w:numPr>
          <w:ilvl w:val="0"/>
          <w:numId w:val="14"/>
        </w:numPr>
      </w:pPr>
      <w:r w:rsidRPr="00FF5C32">
        <w:t>라이센시의 기술학습 효과로 인해 미래의 기술가치가 감소함</w:t>
      </w:r>
    </w:p>
    <w:p w14:paraId="3BCB94AE" w14:textId="77777777" w:rsidR="00FA3B1B" w:rsidRPr="00FF5C32" w:rsidRDefault="00FA3B1B"/>
    <w:sectPr w:rsidR="00FA3B1B" w:rsidRPr="00FF5C32">
      <w:pgSz w:w="11906" w:h="16838"/>
      <w:pgMar w:top="1701" w:right="1440" w:bottom="1440" w:left="1440" w:header="851" w:footer="992" w:gutter="0"/>
      <w:cols w:space="425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2636285F" w14:textId="77777777" w:rsidR="00D650AF" w:rsidRDefault="00D650AF" w:rsidP="000B2B5B">
      <w:pPr>
        <w:spacing w:after="0"/>
      </w:pPr>
      <w:r>
        <w:separator/>
      </w:r>
    </w:p>
  </w:endnote>
  <w:endnote w:type="continuationSeparator" w:id="0">
    <w:p w14:paraId="494EE1E4" w14:textId="77777777" w:rsidR="00D650AF" w:rsidRDefault="00D650AF" w:rsidP="000B2B5B">
      <w:pPr>
        <w:spacing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074980F1" w14:textId="77777777" w:rsidR="00D650AF" w:rsidRDefault="00D650AF" w:rsidP="000B2B5B">
      <w:pPr>
        <w:spacing w:after="0"/>
      </w:pPr>
      <w:r>
        <w:separator/>
      </w:r>
    </w:p>
  </w:footnote>
  <w:footnote w:type="continuationSeparator" w:id="0">
    <w:p w14:paraId="38C5B70A" w14:textId="77777777" w:rsidR="00D650AF" w:rsidRDefault="00D650AF" w:rsidP="000B2B5B">
      <w:pPr>
        <w:spacing w:after="0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1955064"/>
    <w:multiLevelType w:val="multilevel"/>
    <w:tmpl w:val="A3160CE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C2A5A02"/>
    <w:multiLevelType w:val="multilevel"/>
    <w:tmpl w:val="B1BE3864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19977DE6"/>
    <w:multiLevelType w:val="multilevel"/>
    <w:tmpl w:val="620E0B5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2019052C"/>
    <w:multiLevelType w:val="multilevel"/>
    <w:tmpl w:val="50DEEF6E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26D6292C"/>
    <w:multiLevelType w:val="multilevel"/>
    <w:tmpl w:val="7E46CEC6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2B046917"/>
    <w:multiLevelType w:val="multilevel"/>
    <w:tmpl w:val="D3F85E6E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3AF466CF"/>
    <w:multiLevelType w:val="multilevel"/>
    <w:tmpl w:val="E4D6795E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419116EB"/>
    <w:multiLevelType w:val="multilevel"/>
    <w:tmpl w:val="E716EE6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43BA0273"/>
    <w:multiLevelType w:val="multilevel"/>
    <w:tmpl w:val="3AD66B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5BB57BDF"/>
    <w:multiLevelType w:val="multilevel"/>
    <w:tmpl w:val="F878A78A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lowerLetter"/>
      <w:lvlText w:val="(%2)"/>
      <w:lvlJc w:val="left"/>
      <w:pPr>
        <w:ind w:left="1440" w:hanging="360"/>
      </w:pPr>
      <w:rPr>
        <w:rFonts w:hint="default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5E2E53CE"/>
    <w:multiLevelType w:val="multilevel"/>
    <w:tmpl w:val="7CE257EC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60196A0B"/>
    <w:multiLevelType w:val="multilevel"/>
    <w:tmpl w:val="DC76412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776F3E8F"/>
    <w:multiLevelType w:val="multilevel"/>
    <w:tmpl w:val="6062F87A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7FFB1831"/>
    <w:multiLevelType w:val="multilevel"/>
    <w:tmpl w:val="89D2DF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055079045">
    <w:abstractNumId w:val="11"/>
  </w:num>
  <w:num w:numId="2" w16cid:durableId="268124011">
    <w:abstractNumId w:val="13"/>
  </w:num>
  <w:num w:numId="3" w16cid:durableId="108814999">
    <w:abstractNumId w:val="4"/>
  </w:num>
  <w:num w:numId="4" w16cid:durableId="1496216656">
    <w:abstractNumId w:val="2"/>
  </w:num>
  <w:num w:numId="5" w16cid:durableId="200872949">
    <w:abstractNumId w:val="12"/>
  </w:num>
  <w:num w:numId="6" w16cid:durableId="1561596486">
    <w:abstractNumId w:val="7"/>
  </w:num>
  <w:num w:numId="7" w16cid:durableId="1377311345">
    <w:abstractNumId w:val="6"/>
  </w:num>
  <w:num w:numId="8" w16cid:durableId="1028607248">
    <w:abstractNumId w:val="9"/>
  </w:num>
  <w:num w:numId="9" w16cid:durableId="1855341639">
    <w:abstractNumId w:val="3"/>
  </w:num>
  <w:num w:numId="10" w16cid:durableId="1631475771">
    <w:abstractNumId w:val="1"/>
  </w:num>
  <w:num w:numId="11" w16cid:durableId="430202707">
    <w:abstractNumId w:val="5"/>
  </w:num>
  <w:num w:numId="12" w16cid:durableId="1802531739">
    <w:abstractNumId w:val="8"/>
  </w:num>
  <w:num w:numId="13" w16cid:durableId="942343404">
    <w:abstractNumId w:val="10"/>
  </w:num>
  <w:num w:numId="14" w16cid:durableId="115364058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80"/>
  <w:bordersDoNotSurroundHeader/>
  <w:bordersDoNotSurroundFooter/>
  <w:defaultTabStop w:val="800"/>
  <w:displayHorizontalDrawingGridEvery w:val="0"/>
  <w:displayVerticalDrawingGridEvery w:val="2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F5C32"/>
    <w:rsid w:val="000B1278"/>
    <w:rsid w:val="000B2B5B"/>
    <w:rsid w:val="000E196C"/>
    <w:rsid w:val="00176CC1"/>
    <w:rsid w:val="001B345B"/>
    <w:rsid w:val="002846C5"/>
    <w:rsid w:val="00292EDA"/>
    <w:rsid w:val="002C0E43"/>
    <w:rsid w:val="00381423"/>
    <w:rsid w:val="003C2AE6"/>
    <w:rsid w:val="003C7593"/>
    <w:rsid w:val="0042690F"/>
    <w:rsid w:val="005715F8"/>
    <w:rsid w:val="00581C99"/>
    <w:rsid w:val="006013E3"/>
    <w:rsid w:val="006015FD"/>
    <w:rsid w:val="006400CE"/>
    <w:rsid w:val="006A0DB0"/>
    <w:rsid w:val="00704B8F"/>
    <w:rsid w:val="008A1BB0"/>
    <w:rsid w:val="008A5833"/>
    <w:rsid w:val="008D429D"/>
    <w:rsid w:val="009A79D6"/>
    <w:rsid w:val="009E0A59"/>
    <w:rsid w:val="00A071B1"/>
    <w:rsid w:val="00B37AD4"/>
    <w:rsid w:val="00BC1ED2"/>
    <w:rsid w:val="00C060AC"/>
    <w:rsid w:val="00C3129D"/>
    <w:rsid w:val="00C4726A"/>
    <w:rsid w:val="00D650AF"/>
    <w:rsid w:val="00E72463"/>
    <w:rsid w:val="00E863C6"/>
    <w:rsid w:val="00FA3B1B"/>
    <w:rsid w:val="00FF401D"/>
    <w:rsid w:val="00FF5C3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442983CE"/>
  <w15:chartTrackingRefBased/>
  <w15:docId w15:val="{9DCFC622-B2E9-41CE-9177-38031FBC5BB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EastAsia" w:eastAsiaTheme="minorEastAsia" w:hAnsiTheme="minorHAnsi" w:cstheme="minorBidi"/>
        <w:kern w:val="2"/>
        <w:sz w:val="22"/>
        <w:szCs w:val="24"/>
        <w:lang w:val="en-US" w:eastAsia="ko-KR" w:bidi="ar-SA"/>
        <w14:ligatures w14:val="standardContextual"/>
      </w:rPr>
    </w:rPrDefault>
    <w:pPrDefault>
      <w:pPr>
        <w:spacing w:after="16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A071B1"/>
    <w:pPr>
      <w:widowControl w:val="0"/>
      <w:wordWrap w:val="0"/>
      <w:autoSpaceDE w:val="0"/>
      <w:autoSpaceDN w:val="0"/>
    </w:pPr>
  </w:style>
  <w:style w:type="paragraph" w:styleId="1">
    <w:name w:val="heading 1"/>
    <w:basedOn w:val="a"/>
    <w:next w:val="a"/>
    <w:link w:val="1Char"/>
    <w:uiPriority w:val="9"/>
    <w:qFormat/>
    <w:rsid w:val="00FF5C32"/>
    <w:pPr>
      <w:keepNext/>
      <w:keepLines/>
      <w:spacing w:before="280" w:after="80"/>
      <w:outlineLvl w:val="0"/>
    </w:pPr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paragraph" w:styleId="2">
    <w:name w:val="heading 2"/>
    <w:basedOn w:val="a"/>
    <w:next w:val="a"/>
    <w:link w:val="2Char"/>
    <w:uiPriority w:val="9"/>
    <w:semiHidden/>
    <w:unhideWhenUsed/>
    <w:qFormat/>
    <w:rsid w:val="00FF5C3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paragraph" w:styleId="3">
    <w:name w:val="heading 3"/>
    <w:basedOn w:val="a"/>
    <w:next w:val="a"/>
    <w:link w:val="3Char"/>
    <w:uiPriority w:val="9"/>
    <w:semiHidden/>
    <w:unhideWhenUsed/>
    <w:qFormat/>
    <w:rsid w:val="00FF5C32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00000" w:themeColor="text1"/>
      <w:sz w:val="24"/>
    </w:rPr>
  </w:style>
  <w:style w:type="paragraph" w:styleId="4">
    <w:name w:val="heading 4"/>
    <w:basedOn w:val="a"/>
    <w:next w:val="a"/>
    <w:link w:val="4Char"/>
    <w:uiPriority w:val="9"/>
    <w:semiHidden/>
    <w:unhideWhenUsed/>
    <w:qFormat/>
    <w:rsid w:val="00FF5C32"/>
    <w:pPr>
      <w:keepNext/>
      <w:keepLines/>
      <w:spacing w:before="80" w:after="40"/>
      <w:outlineLvl w:val="3"/>
    </w:pPr>
    <w:rPr>
      <w:rFonts w:asciiTheme="majorHAnsi" w:eastAsiaTheme="majorEastAsia" w:hAnsiTheme="majorHAnsi" w:cstheme="majorBidi"/>
      <w:color w:val="000000" w:themeColor="text1"/>
    </w:rPr>
  </w:style>
  <w:style w:type="paragraph" w:styleId="5">
    <w:name w:val="heading 5"/>
    <w:basedOn w:val="a"/>
    <w:next w:val="a"/>
    <w:link w:val="5Char"/>
    <w:uiPriority w:val="9"/>
    <w:semiHidden/>
    <w:unhideWhenUsed/>
    <w:qFormat/>
    <w:rsid w:val="00FF5C32"/>
    <w:pPr>
      <w:keepNext/>
      <w:keepLines/>
      <w:spacing w:before="80" w:after="40"/>
      <w:ind w:leftChars="100" w:left="100"/>
      <w:outlineLvl w:val="4"/>
    </w:pPr>
    <w:rPr>
      <w:rFonts w:asciiTheme="majorHAnsi" w:eastAsiaTheme="majorEastAsia" w:hAnsiTheme="majorHAnsi" w:cstheme="majorBidi"/>
      <w:color w:val="000000" w:themeColor="text1"/>
    </w:rPr>
  </w:style>
  <w:style w:type="paragraph" w:styleId="6">
    <w:name w:val="heading 6"/>
    <w:basedOn w:val="a"/>
    <w:next w:val="a"/>
    <w:link w:val="6Char"/>
    <w:uiPriority w:val="9"/>
    <w:semiHidden/>
    <w:unhideWhenUsed/>
    <w:qFormat/>
    <w:rsid w:val="00FF5C32"/>
    <w:pPr>
      <w:keepNext/>
      <w:keepLines/>
      <w:spacing w:before="80" w:after="40"/>
      <w:ind w:leftChars="200" w:left="200"/>
      <w:outlineLvl w:val="5"/>
    </w:pPr>
    <w:rPr>
      <w:rFonts w:asciiTheme="majorHAnsi" w:eastAsiaTheme="majorEastAsia" w:hAnsiTheme="majorHAnsi" w:cstheme="majorBidi"/>
      <w:color w:val="000000" w:themeColor="text1"/>
    </w:rPr>
  </w:style>
  <w:style w:type="paragraph" w:styleId="7">
    <w:name w:val="heading 7"/>
    <w:basedOn w:val="a"/>
    <w:next w:val="a"/>
    <w:link w:val="7Char"/>
    <w:uiPriority w:val="9"/>
    <w:semiHidden/>
    <w:unhideWhenUsed/>
    <w:qFormat/>
    <w:rsid w:val="00FF5C32"/>
    <w:pPr>
      <w:keepNext/>
      <w:keepLines/>
      <w:spacing w:before="80" w:after="40"/>
      <w:ind w:leftChars="300" w:left="300"/>
      <w:outlineLvl w:val="6"/>
    </w:pPr>
    <w:rPr>
      <w:rFonts w:asciiTheme="majorHAnsi" w:eastAsiaTheme="majorEastAsia" w:hAnsiTheme="majorHAnsi" w:cstheme="majorBidi"/>
      <w:color w:val="000000" w:themeColor="text1"/>
    </w:rPr>
  </w:style>
  <w:style w:type="paragraph" w:styleId="8">
    <w:name w:val="heading 8"/>
    <w:basedOn w:val="a"/>
    <w:next w:val="a"/>
    <w:link w:val="8Char"/>
    <w:uiPriority w:val="9"/>
    <w:semiHidden/>
    <w:unhideWhenUsed/>
    <w:qFormat/>
    <w:rsid w:val="00FF5C32"/>
    <w:pPr>
      <w:keepNext/>
      <w:keepLines/>
      <w:spacing w:before="80" w:after="40"/>
      <w:ind w:leftChars="400" w:left="400"/>
      <w:outlineLvl w:val="7"/>
    </w:pPr>
    <w:rPr>
      <w:rFonts w:asciiTheme="majorHAnsi" w:eastAsiaTheme="majorEastAsia" w:hAnsiTheme="majorHAnsi" w:cstheme="majorBidi"/>
      <w:color w:val="000000" w:themeColor="text1"/>
    </w:rPr>
  </w:style>
  <w:style w:type="paragraph" w:styleId="9">
    <w:name w:val="heading 9"/>
    <w:basedOn w:val="a"/>
    <w:next w:val="a"/>
    <w:link w:val="9Char"/>
    <w:uiPriority w:val="9"/>
    <w:semiHidden/>
    <w:unhideWhenUsed/>
    <w:qFormat/>
    <w:rsid w:val="00FF5C32"/>
    <w:pPr>
      <w:keepNext/>
      <w:keepLines/>
      <w:spacing w:before="80" w:after="40"/>
      <w:ind w:leftChars="500" w:left="500"/>
      <w:outlineLvl w:val="8"/>
    </w:pPr>
    <w:rPr>
      <w:rFonts w:asciiTheme="majorHAnsi" w:eastAsiaTheme="majorEastAsia" w:hAnsiTheme="majorHAnsi" w:cstheme="majorBidi"/>
      <w:color w:val="000000" w:themeColor="text1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Char">
    <w:name w:val="제목 1 Char"/>
    <w:basedOn w:val="a0"/>
    <w:link w:val="1"/>
    <w:uiPriority w:val="9"/>
    <w:rsid w:val="00FF5C32"/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character" w:customStyle="1" w:styleId="2Char">
    <w:name w:val="제목 2 Char"/>
    <w:basedOn w:val="a0"/>
    <w:link w:val="2"/>
    <w:uiPriority w:val="9"/>
    <w:semiHidden/>
    <w:rsid w:val="00FF5C32"/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character" w:customStyle="1" w:styleId="3Char">
    <w:name w:val="제목 3 Char"/>
    <w:basedOn w:val="a0"/>
    <w:link w:val="3"/>
    <w:uiPriority w:val="9"/>
    <w:semiHidden/>
    <w:rsid w:val="00FF5C32"/>
    <w:rPr>
      <w:rFonts w:asciiTheme="majorHAnsi" w:eastAsiaTheme="majorEastAsia" w:hAnsiTheme="majorHAnsi" w:cstheme="majorBidi"/>
      <w:color w:val="000000" w:themeColor="text1"/>
      <w:sz w:val="24"/>
    </w:rPr>
  </w:style>
  <w:style w:type="character" w:customStyle="1" w:styleId="4Char">
    <w:name w:val="제목 4 Char"/>
    <w:basedOn w:val="a0"/>
    <w:link w:val="4"/>
    <w:uiPriority w:val="9"/>
    <w:semiHidden/>
    <w:rsid w:val="00FF5C32"/>
    <w:rPr>
      <w:rFonts w:asciiTheme="majorHAnsi" w:eastAsiaTheme="majorEastAsia" w:hAnsiTheme="majorHAnsi" w:cstheme="majorBidi"/>
      <w:color w:val="000000" w:themeColor="text1"/>
    </w:rPr>
  </w:style>
  <w:style w:type="character" w:customStyle="1" w:styleId="5Char">
    <w:name w:val="제목 5 Char"/>
    <w:basedOn w:val="a0"/>
    <w:link w:val="5"/>
    <w:uiPriority w:val="9"/>
    <w:semiHidden/>
    <w:rsid w:val="00FF5C32"/>
    <w:rPr>
      <w:rFonts w:asciiTheme="majorHAnsi" w:eastAsiaTheme="majorEastAsia" w:hAnsiTheme="majorHAnsi" w:cstheme="majorBidi"/>
      <w:color w:val="000000" w:themeColor="text1"/>
    </w:rPr>
  </w:style>
  <w:style w:type="character" w:customStyle="1" w:styleId="6Char">
    <w:name w:val="제목 6 Char"/>
    <w:basedOn w:val="a0"/>
    <w:link w:val="6"/>
    <w:uiPriority w:val="9"/>
    <w:semiHidden/>
    <w:rsid w:val="00FF5C32"/>
    <w:rPr>
      <w:rFonts w:asciiTheme="majorHAnsi" w:eastAsiaTheme="majorEastAsia" w:hAnsiTheme="majorHAnsi" w:cstheme="majorBidi"/>
      <w:color w:val="000000" w:themeColor="text1"/>
    </w:rPr>
  </w:style>
  <w:style w:type="character" w:customStyle="1" w:styleId="7Char">
    <w:name w:val="제목 7 Char"/>
    <w:basedOn w:val="a0"/>
    <w:link w:val="7"/>
    <w:uiPriority w:val="9"/>
    <w:semiHidden/>
    <w:rsid w:val="00FF5C32"/>
    <w:rPr>
      <w:rFonts w:asciiTheme="majorHAnsi" w:eastAsiaTheme="majorEastAsia" w:hAnsiTheme="majorHAnsi" w:cstheme="majorBidi"/>
      <w:color w:val="000000" w:themeColor="text1"/>
    </w:rPr>
  </w:style>
  <w:style w:type="character" w:customStyle="1" w:styleId="8Char">
    <w:name w:val="제목 8 Char"/>
    <w:basedOn w:val="a0"/>
    <w:link w:val="8"/>
    <w:uiPriority w:val="9"/>
    <w:semiHidden/>
    <w:rsid w:val="00FF5C32"/>
    <w:rPr>
      <w:rFonts w:asciiTheme="majorHAnsi" w:eastAsiaTheme="majorEastAsia" w:hAnsiTheme="majorHAnsi" w:cstheme="majorBidi"/>
      <w:color w:val="000000" w:themeColor="text1"/>
    </w:rPr>
  </w:style>
  <w:style w:type="character" w:customStyle="1" w:styleId="9Char">
    <w:name w:val="제목 9 Char"/>
    <w:basedOn w:val="a0"/>
    <w:link w:val="9"/>
    <w:uiPriority w:val="9"/>
    <w:semiHidden/>
    <w:rsid w:val="00FF5C32"/>
    <w:rPr>
      <w:rFonts w:asciiTheme="majorHAnsi" w:eastAsiaTheme="majorEastAsia" w:hAnsiTheme="majorHAnsi" w:cstheme="majorBidi"/>
      <w:color w:val="000000" w:themeColor="text1"/>
    </w:rPr>
  </w:style>
  <w:style w:type="paragraph" w:styleId="a3">
    <w:name w:val="Title"/>
    <w:basedOn w:val="a"/>
    <w:next w:val="a"/>
    <w:link w:val="Char"/>
    <w:uiPriority w:val="10"/>
    <w:qFormat/>
    <w:rsid w:val="00FF5C32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Char">
    <w:name w:val="제목 Char"/>
    <w:basedOn w:val="a0"/>
    <w:link w:val="a3"/>
    <w:uiPriority w:val="10"/>
    <w:rsid w:val="00FF5C3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4">
    <w:name w:val="Subtitle"/>
    <w:basedOn w:val="a"/>
    <w:next w:val="a"/>
    <w:link w:val="Char0"/>
    <w:uiPriority w:val="11"/>
    <w:qFormat/>
    <w:rsid w:val="00FF5C32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Char0">
    <w:name w:val="부제 Char"/>
    <w:basedOn w:val="a0"/>
    <w:link w:val="a4"/>
    <w:uiPriority w:val="11"/>
    <w:rsid w:val="00FF5C32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5">
    <w:name w:val="Quote"/>
    <w:basedOn w:val="a"/>
    <w:next w:val="a"/>
    <w:link w:val="Char1"/>
    <w:uiPriority w:val="29"/>
    <w:qFormat/>
    <w:rsid w:val="00FF5C3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har1">
    <w:name w:val="인용 Char"/>
    <w:basedOn w:val="a0"/>
    <w:link w:val="a5"/>
    <w:uiPriority w:val="29"/>
    <w:rsid w:val="00FF5C32"/>
    <w:rPr>
      <w:i/>
      <w:iCs/>
      <w:color w:val="404040" w:themeColor="text1" w:themeTint="BF"/>
    </w:rPr>
  </w:style>
  <w:style w:type="paragraph" w:styleId="a6">
    <w:name w:val="List Paragraph"/>
    <w:basedOn w:val="a"/>
    <w:uiPriority w:val="34"/>
    <w:qFormat/>
    <w:rsid w:val="00FF5C32"/>
    <w:pPr>
      <w:ind w:left="720"/>
      <w:contextualSpacing/>
    </w:pPr>
  </w:style>
  <w:style w:type="character" w:styleId="a7">
    <w:name w:val="Intense Emphasis"/>
    <w:basedOn w:val="a0"/>
    <w:uiPriority w:val="21"/>
    <w:qFormat/>
    <w:rsid w:val="00FF5C32"/>
    <w:rPr>
      <w:i/>
      <w:iCs/>
      <w:color w:val="0F4761" w:themeColor="accent1" w:themeShade="BF"/>
    </w:rPr>
  </w:style>
  <w:style w:type="paragraph" w:styleId="a8">
    <w:name w:val="Intense Quote"/>
    <w:basedOn w:val="a"/>
    <w:next w:val="a"/>
    <w:link w:val="Char2"/>
    <w:uiPriority w:val="30"/>
    <w:qFormat/>
    <w:rsid w:val="00FF5C3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har2">
    <w:name w:val="강한 인용 Char"/>
    <w:basedOn w:val="a0"/>
    <w:link w:val="a8"/>
    <w:uiPriority w:val="30"/>
    <w:rsid w:val="00FF5C32"/>
    <w:rPr>
      <w:i/>
      <w:iCs/>
      <w:color w:val="0F4761" w:themeColor="accent1" w:themeShade="BF"/>
    </w:rPr>
  </w:style>
  <w:style w:type="character" w:styleId="a9">
    <w:name w:val="Intense Reference"/>
    <w:basedOn w:val="a0"/>
    <w:uiPriority w:val="32"/>
    <w:qFormat/>
    <w:rsid w:val="00FF5C32"/>
    <w:rPr>
      <w:b/>
      <w:bCs/>
      <w:smallCaps/>
      <w:color w:val="0F4761" w:themeColor="accent1" w:themeShade="BF"/>
      <w:spacing w:val="5"/>
    </w:rPr>
  </w:style>
  <w:style w:type="character" w:styleId="aa">
    <w:name w:val="Placeholder Text"/>
    <w:basedOn w:val="a0"/>
    <w:uiPriority w:val="99"/>
    <w:semiHidden/>
    <w:rsid w:val="00FF5C32"/>
    <w:rPr>
      <w:color w:val="666666"/>
    </w:rPr>
  </w:style>
  <w:style w:type="paragraph" w:styleId="ab">
    <w:name w:val="header"/>
    <w:basedOn w:val="a"/>
    <w:link w:val="Char3"/>
    <w:uiPriority w:val="99"/>
    <w:unhideWhenUsed/>
    <w:rsid w:val="000B2B5B"/>
    <w:pPr>
      <w:tabs>
        <w:tab w:val="center" w:pos="4513"/>
        <w:tab w:val="right" w:pos="9026"/>
      </w:tabs>
      <w:snapToGrid w:val="0"/>
    </w:pPr>
  </w:style>
  <w:style w:type="character" w:customStyle="1" w:styleId="Char3">
    <w:name w:val="머리글 Char"/>
    <w:basedOn w:val="a0"/>
    <w:link w:val="ab"/>
    <w:uiPriority w:val="99"/>
    <w:rsid w:val="000B2B5B"/>
  </w:style>
  <w:style w:type="paragraph" w:styleId="ac">
    <w:name w:val="footer"/>
    <w:basedOn w:val="a"/>
    <w:link w:val="Char4"/>
    <w:uiPriority w:val="99"/>
    <w:unhideWhenUsed/>
    <w:rsid w:val="000B2B5B"/>
    <w:pPr>
      <w:tabs>
        <w:tab w:val="center" w:pos="4513"/>
        <w:tab w:val="right" w:pos="9026"/>
      </w:tabs>
      <w:snapToGrid w:val="0"/>
    </w:pPr>
  </w:style>
  <w:style w:type="character" w:customStyle="1" w:styleId="Char4">
    <w:name w:val="바닥글 Char"/>
    <w:basedOn w:val="a0"/>
    <w:link w:val="ac"/>
    <w:uiPriority w:val="99"/>
    <w:rsid w:val="000B2B5B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389228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20313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21063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2365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맑은 고딕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136</TotalTime>
  <Pages>2</Pages>
  <Words>229</Words>
  <Characters>1309</Characters>
  <Application>Microsoft Office Word</Application>
  <DocSecurity>0</DocSecurity>
  <Lines>10</Lines>
  <Paragraphs>3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1535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TaeJun Eom</dc:creator>
  <cp:keywords/>
  <dc:description/>
  <cp:lastModifiedBy>TaeJun Eom</cp:lastModifiedBy>
  <cp:revision>11</cp:revision>
  <dcterms:created xsi:type="dcterms:W3CDTF">2024-12-05T14:06:00Z</dcterms:created>
  <dcterms:modified xsi:type="dcterms:W3CDTF">2024-12-09T15:12:00Z</dcterms:modified>
</cp:coreProperties>
</file>