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D0FB4" w14:textId="0EC20A93" w:rsidR="00B00FB2" w:rsidRPr="00CC6A4C" w:rsidRDefault="006F336B" w:rsidP="00DB504C">
      <w:pPr>
        <w:wordWrap/>
        <w:spacing w:line="240" w:lineRule="auto"/>
        <w:jc w:val="center"/>
        <w:rPr>
          <w:rFonts w:eastAsiaTheme="minorHAnsi"/>
          <w:b/>
          <w:sz w:val="40"/>
          <w:szCs w:val="40"/>
        </w:rPr>
      </w:pPr>
      <w:r w:rsidRPr="00CC6A4C">
        <w:rPr>
          <w:rFonts w:eastAsiaTheme="minorHAnsi"/>
          <w:b/>
          <w:sz w:val="40"/>
          <w:szCs w:val="40"/>
        </w:rPr>
        <w:t>서비</w:t>
      </w:r>
      <w:r w:rsidRPr="00CC6A4C">
        <w:rPr>
          <w:rFonts w:eastAsiaTheme="minorHAnsi" w:hint="eastAsia"/>
          <w:b/>
          <w:sz w:val="40"/>
          <w:szCs w:val="40"/>
        </w:rPr>
        <w:t>스 기획안</w:t>
      </w:r>
    </w:p>
    <w:p w14:paraId="5474098F" w14:textId="4BA8AD1C" w:rsidR="006F336B" w:rsidRPr="00CC6A4C" w:rsidRDefault="006F336B" w:rsidP="00DB504C">
      <w:pPr>
        <w:wordWrap/>
        <w:spacing w:line="240" w:lineRule="auto"/>
        <w:jc w:val="right"/>
        <w:rPr>
          <w:rFonts w:eastAsiaTheme="minorHAnsi"/>
          <w:b/>
          <w:szCs w:val="20"/>
        </w:rPr>
      </w:pPr>
      <w:r w:rsidRPr="00CC6A4C">
        <w:rPr>
          <w:rFonts w:eastAsiaTheme="minorHAnsi" w:hint="eastAsia"/>
          <w:b/>
          <w:szCs w:val="20"/>
        </w:rPr>
        <w:t>대전</w:t>
      </w:r>
      <w:r w:rsidRPr="00CC6A4C">
        <w:rPr>
          <w:rFonts w:eastAsiaTheme="minorHAnsi"/>
          <w:b/>
          <w:szCs w:val="20"/>
        </w:rPr>
        <w:t xml:space="preserve"> 2</w:t>
      </w:r>
      <w:r w:rsidRPr="00CC6A4C">
        <w:rPr>
          <w:rFonts w:eastAsiaTheme="minorHAnsi" w:hint="eastAsia"/>
          <w:b/>
          <w:szCs w:val="20"/>
        </w:rPr>
        <w:t>팀</w:t>
      </w:r>
      <w:r w:rsidR="000F158D" w:rsidRPr="00CC6A4C">
        <w:rPr>
          <w:rFonts w:eastAsiaTheme="minorHAnsi" w:hint="eastAsia"/>
          <w:b/>
          <w:szCs w:val="20"/>
        </w:rPr>
        <w:t xml:space="preserve"> 김재혁,</w:t>
      </w:r>
      <w:r w:rsidR="000F158D" w:rsidRPr="00CC6A4C">
        <w:rPr>
          <w:rFonts w:eastAsiaTheme="minorHAnsi"/>
          <w:b/>
          <w:szCs w:val="20"/>
        </w:rPr>
        <w:t xml:space="preserve"> </w:t>
      </w:r>
      <w:r w:rsidR="000F158D" w:rsidRPr="00CC6A4C">
        <w:rPr>
          <w:rFonts w:eastAsiaTheme="minorHAnsi" w:hint="eastAsia"/>
          <w:b/>
          <w:szCs w:val="20"/>
        </w:rPr>
        <w:t>박성근,</w:t>
      </w:r>
      <w:r w:rsidR="000F158D" w:rsidRPr="00CC6A4C">
        <w:rPr>
          <w:rFonts w:eastAsiaTheme="minorHAnsi"/>
          <w:b/>
          <w:szCs w:val="20"/>
        </w:rPr>
        <w:t xml:space="preserve"> </w:t>
      </w:r>
      <w:r w:rsidR="000F158D" w:rsidRPr="00CC6A4C">
        <w:rPr>
          <w:rFonts w:eastAsiaTheme="minorHAnsi" w:hint="eastAsia"/>
          <w:b/>
          <w:szCs w:val="20"/>
        </w:rPr>
        <w:t>최현만,</w:t>
      </w:r>
      <w:r w:rsidR="000F158D" w:rsidRPr="00CC6A4C">
        <w:rPr>
          <w:rFonts w:eastAsiaTheme="minorHAnsi"/>
          <w:b/>
          <w:szCs w:val="20"/>
        </w:rPr>
        <w:t xml:space="preserve"> </w:t>
      </w:r>
      <w:r w:rsidR="000F158D" w:rsidRPr="00CC6A4C">
        <w:rPr>
          <w:rFonts w:eastAsiaTheme="minorHAnsi" w:hint="eastAsia"/>
          <w:b/>
          <w:szCs w:val="20"/>
        </w:rPr>
        <w:t>황성일</w:t>
      </w:r>
    </w:p>
    <w:p w14:paraId="1FDEC309" w14:textId="77777777" w:rsidR="004D4F2A" w:rsidRPr="00CC6A4C" w:rsidRDefault="004D4F2A" w:rsidP="004D4F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CC6A4C">
        <w:rPr>
          <w:rFonts w:eastAsiaTheme="minorHAnsi" w:cs="굴림"/>
          <w:b/>
          <w:bCs/>
          <w:kern w:val="0"/>
          <w:sz w:val="27"/>
          <w:szCs w:val="27"/>
        </w:rPr>
        <w:t>서비스명 및 개요</w:t>
      </w:r>
    </w:p>
    <w:p w14:paraId="3FED02B1" w14:textId="77777777" w:rsidR="004D4F2A" w:rsidRPr="00CC6A4C" w:rsidRDefault="004D4F2A" w:rsidP="004D4F2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서비스명</w:t>
      </w:r>
      <w:r w:rsidRPr="00CC6A4C">
        <w:rPr>
          <w:rFonts w:eastAsiaTheme="minorHAnsi" w:cs="굴림"/>
          <w:kern w:val="0"/>
          <w:sz w:val="24"/>
          <w:szCs w:val="24"/>
        </w:rPr>
        <w:t>: "WorldForge: 판타지 세계관 생성 챗봇"</w:t>
      </w:r>
    </w:p>
    <w:p w14:paraId="028D12A7" w14:textId="77777777" w:rsidR="004D4F2A" w:rsidRPr="00CC6A4C" w:rsidRDefault="004D4F2A" w:rsidP="004D4F2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서비스 개요</w:t>
      </w:r>
      <w:r w:rsidRPr="00CC6A4C">
        <w:rPr>
          <w:rFonts w:eastAsiaTheme="minorHAnsi" w:cs="굴림"/>
          <w:kern w:val="0"/>
          <w:sz w:val="24"/>
          <w:szCs w:val="24"/>
        </w:rPr>
        <w:t>:</w:t>
      </w:r>
      <w:r w:rsidRPr="00CC6A4C">
        <w:rPr>
          <w:rFonts w:eastAsiaTheme="minorHAnsi" w:cs="굴림"/>
          <w:kern w:val="0"/>
          <w:sz w:val="24"/>
          <w:szCs w:val="24"/>
        </w:rPr>
        <w:br/>
        <w:t>WorldForge는 판타지 소설 작가들을 위한 창작 보조 도구입니다. 사용자는 이 챗봇과 상호작용하며 기존의 세계관을 확장하거나 완전히 새로운 세계관을 창조할 수 있습니다. 세계관 설정, 캐릭터 개발, 마법 체계 설계 등 초기 창작 과정을 효과적으로 지원하여 작가의 상상력을 최대한 발휘할 수 있게 돕습니다.</w:t>
      </w:r>
    </w:p>
    <w:p w14:paraId="791135AE" w14:textId="77777777" w:rsidR="004D4F2A" w:rsidRPr="00CC6A4C" w:rsidRDefault="00AF1D6D" w:rsidP="004D4F2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 w14:anchorId="7A88664E">
          <v:rect id="_x0000_i1025" style="width:0;height:1.5pt" o:hralign="center" o:hrstd="t" o:hr="t" fillcolor="#a0a0a0" stroked="f"/>
        </w:pict>
      </w:r>
    </w:p>
    <w:p w14:paraId="24454A14" w14:textId="77777777" w:rsidR="004D4F2A" w:rsidRPr="00CC6A4C" w:rsidRDefault="004D4F2A" w:rsidP="004D4F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CC6A4C">
        <w:rPr>
          <w:rFonts w:eastAsiaTheme="minorHAnsi" w:cs="굴림"/>
          <w:b/>
          <w:bCs/>
          <w:kern w:val="0"/>
          <w:sz w:val="27"/>
          <w:szCs w:val="27"/>
        </w:rPr>
        <w:t>타겟 사용자 및 시장 분석</w:t>
      </w:r>
    </w:p>
    <w:p w14:paraId="1137A108" w14:textId="77777777" w:rsidR="004D4F2A" w:rsidRPr="00CC6A4C" w:rsidRDefault="004D4F2A" w:rsidP="004D4F2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타겟 사용자</w:t>
      </w:r>
      <w:r w:rsidRPr="00CC6A4C">
        <w:rPr>
          <w:rFonts w:eastAsiaTheme="minorHAnsi" w:cs="굴림"/>
          <w:kern w:val="0"/>
          <w:sz w:val="24"/>
          <w:szCs w:val="24"/>
        </w:rPr>
        <w:t>:</w:t>
      </w:r>
      <w:r w:rsidRPr="00CC6A4C">
        <w:rPr>
          <w:rFonts w:eastAsiaTheme="minorHAnsi" w:cs="굴림"/>
          <w:kern w:val="0"/>
          <w:sz w:val="24"/>
          <w:szCs w:val="24"/>
        </w:rPr>
        <w:br/>
        <w:t>주로 판타지 소설 작가, 초보 작가 및 창작에 어려움을 겪는 콘텐츠 제작자.</w:t>
      </w:r>
    </w:p>
    <w:p w14:paraId="1E29797D" w14:textId="77777777" w:rsidR="004D4F2A" w:rsidRPr="00CC6A4C" w:rsidRDefault="004D4F2A" w:rsidP="004D4F2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시장 분석</w:t>
      </w:r>
      <w:r w:rsidRPr="00CC6A4C">
        <w:rPr>
          <w:rFonts w:eastAsiaTheme="minorHAnsi" w:cs="굴림"/>
          <w:kern w:val="0"/>
          <w:sz w:val="24"/>
          <w:szCs w:val="24"/>
        </w:rPr>
        <w:t>:</w:t>
      </w:r>
      <w:r w:rsidRPr="00CC6A4C">
        <w:rPr>
          <w:rFonts w:eastAsiaTheme="minorHAnsi" w:cs="굴림"/>
          <w:kern w:val="0"/>
          <w:sz w:val="24"/>
          <w:szCs w:val="24"/>
        </w:rPr>
        <w:br/>
        <w:t>현재 출판 및 콘텐츠 제작 시장은 판타지 장르의 인기가 지속적으로 증가하고 있습니다. 전 세계적으로 판타지 소설과 관련된 콘텐츠 소비는 연간 7~10%의 성장률을 보이며, 팬덤 기반의 창작 활동도 활발해지고 있습니다. 이에 따라, 창작 도구에 대한 수요도 증가하고 있습니다. 특히, 인공지능 기반 세계관 생성 도구는 시간과 자원을 절약하는 동시에 창작 효율성을 극대화할 수 있어 경쟁력이 높습니다.</w:t>
      </w:r>
    </w:p>
    <w:p w14:paraId="38267220" w14:textId="77777777" w:rsidR="004D4F2A" w:rsidRPr="00CC6A4C" w:rsidRDefault="00AF1D6D" w:rsidP="004D4F2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 w14:anchorId="5DC9C02F">
          <v:rect id="_x0000_i1026" style="width:0;height:1.5pt" o:hralign="center" o:hrstd="t" o:hr="t" fillcolor="#a0a0a0" stroked="f"/>
        </w:pict>
      </w:r>
    </w:p>
    <w:p w14:paraId="35F4F491" w14:textId="77777777" w:rsidR="004D4F2A" w:rsidRPr="00CC6A4C" w:rsidRDefault="004D4F2A" w:rsidP="004D4F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CC6A4C">
        <w:rPr>
          <w:rFonts w:eastAsiaTheme="minorHAnsi" w:cs="굴림"/>
          <w:b/>
          <w:bCs/>
          <w:kern w:val="0"/>
          <w:sz w:val="27"/>
          <w:szCs w:val="27"/>
        </w:rPr>
        <w:t>목표 및 기대효과</w:t>
      </w:r>
    </w:p>
    <w:p w14:paraId="11572855" w14:textId="77777777" w:rsidR="004D4F2A" w:rsidRPr="00CC6A4C" w:rsidRDefault="004D4F2A" w:rsidP="004D4F2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서비스 목표</w:t>
      </w:r>
      <w:r w:rsidRPr="00CC6A4C">
        <w:rPr>
          <w:rFonts w:eastAsiaTheme="minorHAnsi" w:cs="굴림"/>
          <w:kern w:val="0"/>
          <w:sz w:val="24"/>
          <w:szCs w:val="24"/>
        </w:rPr>
        <w:t>:</w:t>
      </w:r>
    </w:p>
    <w:p w14:paraId="57B30D8F" w14:textId="77777777" w:rsidR="004D4F2A" w:rsidRPr="00CC6A4C" w:rsidRDefault="004D4F2A" w:rsidP="004D4F2A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lastRenderedPageBreak/>
        <w:t>작가들의 창의성을 극대화하여 풍부하고 일관된 세계관을 제작할 수 있도록 지원.</w:t>
      </w:r>
    </w:p>
    <w:p w14:paraId="0B1C0823" w14:textId="77777777" w:rsidR="004D4F2A" w:rsidRPr="00CC6A4C" w:rsidRDefault="004D4F2A" w:rsidP="004D4F2A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>초기 창작 과정을 단순화하여 작가들이 핵심 스토리텔링에 집중할 수 있도록 함.</w:t>
      </w:r>
    </w:p>
    <w:p w14:paraId="4D70CA61" w14:textId="77777777" w:rsidR="004D4F2A" w:rsidRPr="00CC6A4C" w:rsidRDefault="004D4F2A" w:rsidP="004D4F2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기대효과</w:t>
      </w:r>
      <w:r w:rsidRPr="00CC6A4C">
        <w:rPr>
          <w:rFonts w:eastAsiaTheme="minorHAnsi" w:cs="굴림"/>
          <w:kern w:val="0"/>
          <w:sz w:val="24"/>
          <w:szCs w:val="24"/>
        </w:rPr>
        <w:t>:</w:t>
      </w:r>
    </w:p>
    <w:p w14:paraId="7B10D6C2" w14:textId="77777777" w:rsidR="004D4F2A" w:rsidRPr="00CC6A4C" w:rsidRDefault="004D4F2A" w:rsidP="004D4F2A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>사용자는 짧은 시간 안에 완성도 높은 세계관 설정을 완료할 수 있음.</w:t>
      </w:r>
    </w:p>
    <w:p w14:paraId="500BC36A" w14:textId="77777777" w:rsidR="004D4F2A" w:rsidRPr="00CC6A4C" w:rsidRDefault="004D4F2A" w:rsidP="004D4F2A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>출판사 및 콘텐츠 제작사는 제작 시간 단축과 비용 절감을 기대할 수 있음.</w:t>
      </w:r>
    </w:p>
    <w:p w14:paraId="1438FACC" w14:textId="68FD755C" w:rsidR="004D4F2A" w:rsidRPr="00CC6A4C" w:rsidRDefault="004D4F2A" w:rsidP="004D4F2A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 xml:space="preserve">독자 만족도가 높아져 관련 콘텐츠의 시장 경쟁력 강화. </w:t>
      </w:r>
    </w:p>
    <w:p w14:paraId="68FA24B2" w14:textId="77777777" w:rsidR="004D4F2A" w:rsidRPr="00CC6A4C" w:rsidRDefault="00AF1D6D" w:rsidP="004D4F2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 w14:anchorId="24A976A2">
          <v:rect id="_x0000_i1027" style="width:0;height:1.5pt" o:hralign="center" o:hrstd="t" o:hr="t" fillcolor="#a0a0a0" stroked="f"/>
        </w:pict>
      </w:r>
    </w:p>
    <w:p w14:paraId="5F5EB088" w14:textId="77777777" w:rsidR="004D4F2A" w:rsidRPr="00CC6A4C" w:rsidRDefault="004D4F2A" w:rsidP="004D4F2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 w:val="27"/>
          <w:szCs w:val="27"/>
        </w:rPr>
      </w:pPr>
      <w:r w:rsidRPr="00CC6A4C">
        <w:rPr>
          <w:rFonts w:eastAsiaTheme="minorHAnsi" w:cs="굴림"/>
          <w:b/>
          <w:bCs/>
          <w:kern w:val="0"/>
          <w:sz w:val="27"/>
          <w:szCs w:val="27"/>
        </w:rPr>
        <w:t>데이터 구성 및 활용</w:t>
      </w:r>
    </w:p>
    <w:p w14:paraId="4EA73283" w14:textId="77777777" w:rsidR="004D4F2A" w:rsidRPr="00CC6A4C" w:rsidRDefault="004D4F2A" w:rsidP="004D4F2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원천 데이터 소스</w:t>
      </w:r>
      <w:r w:rsidRPr="00CC6A4C">
        <w:rPr>
          <w:rFonts w:eastAsiaTheme="minorHAnsi" w:cs="굴림"/>
          <w:kern w:val="0"/>
          <w:sz w:val="24"/>
          <w:szCs w:val="24"/>
        </w:rPr>
        <w:t>:</w:t>
      </w:r>
    </w:p>
    <w:p w14:paraId="7F49B503" w14:textId="4CF86E0E" w:rsidR="004D4F2A" w:rsidRPr="00CC6A4C" w:rsidRDefault="007B0CC1" w:rsidP="004D4F2A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나무위키</w:t>
      </w:r>
      <w:r w:rsidR="004D4F2A" w:rsidRPr="00CC6A4C">
        <w:rPr>
          <w:rFonts w:eastAsiaTheme="minorHAnsi" w:cs="굴림"/>
          <w:kern w:val="0"/>
          <w:sz w:val="24"/>
          <w:szCs w:val="24"/>
        </w:rPr>
        <w:t>, 판타지 소설 관련 공개된 자료, 판타지 설정에 대한 오픈소스 데이터.</w:t>
      </w:r>
    </w:p>
    <w:p w14:paraId="49B223BC" w14:textId="77777777" w:rsidR="004D4F2A" w:rsidRPr="00CC6A4C" w:rsidRDefault="004D4F2A" w:rsidP="004D4F2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원천 데이터 형식</w:t>
      </w:r>
      <w:r w:rsidRPr="00CC6A4C">
        <w:rPr>
          <w:rFonts w:eastAsiaTheme="minorHAnsi" w:cs="굴림"/>
          <w:kern w:val="0"/>
          <w:sz w:val="24"/>
          <w:szCs w:val="24"/>
        </w:rPr>
        <w:t>:</w:t>
      </w:r>
    </w:p>
    <w:p w14:paraId="5211AFA6" w14:textId="77777777" w:rsidR="004D4F2A" w:rsidRPr="00CC6A4C" w:rsidRDefault="004D4F2A" w:rsidP="004D4F2A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>PDF, Word 문서, JSON, HTML 등.</w:t>
      </w:r>
    </w:p>
    <w:p w14:paraId="0B8C50AB" w14:textId="77777777" w:rsidR="004D4F2A" w:rsidRPr="00CC6A4C" w:rsidRDefault="004D4F2A" w:rsidP="004D4F2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데이터 처리 방법</w:t>
      </w:r>
      <w:r w:rsidRPr="00CC6A4C">
        <w:rPr>
          <w:rFonts w:eastAsiaTheme="minorHAnsi" w:cs="굴림"/>
          <w:kern w:val="0"/>
          <w:sz w:val="24"/>
          <w:szCs w:val="24"/>
        </w:rPr>
        <w:t>:</w:t>
      </w:r>
    </w:p>
    <w:p w14:paraId="20FF700A" w14:textId="77777777" w:rsidR="004D4F2A" w:rsidRPr="00CC6A4C" w:rsidRDefault="004D4F2A" w:rsidP="004D4F2A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데이터 수집</w:t>
      </w:r>
      <w:r w:rsidRPr="00CC6A4C">
        <w:rPr>
          <w:rFonts w:eastAsiaTheme="minorHAnsi" w:cs="굴림"/>
          <w:kern w:val="0"/>
          <w:sz w:val="24"/>
          <w:szCs w:val="24"/>
        </w:rPr>
        <w:t>: 웹 크롤링 및 오픈 데이터셋 활용.</w:t>
      </w:r>
    </w:p>
    <w:p w14:paraId="0279E0CA" w14:textId="77777777" w:rsidR="004D4F2A" w:rsidRPr="00CC6A4C" w:rsidRDefault="004D4F2A" w:rsidP="004D4F2A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데이터 전처리</w:t>
      </w:r>
      <w:r w:rsidRPr="00CC6A4C">
        <w:rPr>
          <w:rFonts w:eastAsiaTheme="minorHAnsi" w:cs="굴림"/>
          <w:kern w:val="0"/>
          <w:sz w:val="24"/>
          <w:szCs w:val="24"/>
        </w:rPr>
        <w:t>:</w:t>
      </w:r>
    </w:p>
    <w:p w14:paraId="18B15EDB" w14:textId="1A5D6859" w:rsidR="004D4F2A" w:rsidRPr="00CC6A4C" w:rsidRDefault="004D4F2A" w:rsidP="004D4F2A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>텍스트 데이터를 청크(Chunk) 단위로 분할(권장</w:t>
      </w:r>
      <w:r w:rsidR="007B0CC1">
        <w:rPr>
          <w:rFonts w:eastAsiaTheme="minorHAnsi" w:cs="굴림"/>
          <w:kern w:val="0"/>
          <w:sz w:val="24"/>
          <w:szCs w:val="24"/>
        </w:rPr>
        <w:t>: 3</w:t>
      </w:r>
      <w:r w:rsidRPr="00CC6A4C">
        <w:rPr>
          <w:rFonts w:eastAsiaTheme="minorHAnsi" w:cs="굴림"/>
          <w:kern w:val="0"/>
          <w:sz w:val="24"/>
          <w:szCs w:val="24"/>
        </w:rPr>
        <w:t>00 토큰, 오버랩</w:t>
      </w:r>
      <w:r w:rsidR="007B0CC1">
        <w:rPr>
          <w:rFonts w:eastAsiaTheme="minorHAnsi" w:cs="굴림"/>
          <w:kern w:val="0"/>
          <w:sz w:val="24"/>
          <w:szCs w:val="24"/>
        </w:rPr>
        <w:t xml:space="preserve"> 3</w:t>
      </w:r>
      <w:r w:rsidRPr="00CC6A4C">
        <w:rPr>
          <w:rFonts w:eastAsiaTheme="minorHAnsi" w:cs="굴림"/>
          <w:kern w:val="0"/>
          <w:sz w:val="24"/>
          <w:szCs w:val="24"/>
        </w:rPr>
        <w:t>0 토큰).</w:t>
      </w:r>
    </w:p>
    <w:p w14:paraId="6790B73F" w14:textId="77777777" w:rsidR="004D4F2A" w:rsidRPr="00CC6A4C" w:rsidRDefault="004D4F2A" w:rsidP="004D4F2A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>중복 제거 및 불필요한 노</w:t>
      </w:r>
      <w:bookmarkStart w:id="0" w:name="_GoBack"/>
      <w:bookmarkEnd w:id="0"/>
      <w:r w:rsidRPr="00CC6A4C">
        <w:rPr>
          <w:rFonts w:eastAsiaTheme="minorHAnsi" w:cs="굴림"/>
          <w:kern w:val="0"/>
          <w:sz w:val="24"/>
          <w:szCs w:val="24"/>
        </w:rPr>
        <w:t>이즈 필터링.</w:t>
      </w:r>
    </w:p>
    <w:p w14:paraId="35D2EBDD" w14:textId="77777777" w:rsidR="004D4F2A" w:rsidRPr="00CC6A4C" w:rsidRDefault="004D4F2A" w:rsidP="004D4F2A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데이터 벡터화</w:t>
      </w:r>
      <w:r w:rsidRPr="00CC6A4C">
        <w:rPr>
          <w:rFonts w:eastAsiaTheme="minorHAnsi" w:cs="굴림"/>
          <w:kern w:val="0"/>
          <w:sz w:val="24"/>
          <w:szCs w:val="24"/>
        </w:rPr>
        <w:t>: 자연어를 벡터 형식으로 변환하여 검색 가능하도록 처리.</w:t>
      </w:r>
    </w:p>
    <w:p w14:paraId="77AF606A" w14:textId="77777777" w:rsidR="004D4F2A" w:rsidRPr="00CC6A4C" w:rsidRDefault="004D4F2A" w:rsidP="004D4F2A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b/>
          <w:bCs/>
          <w:kern w:val="0"/>
          <w:sz w:val="24"/>
          <w:szCs w:val="24"/>
        </w:rPr>
        <w:t>검색 및 생성 모델 연결</w:t>
      </w:r>
      <w:r w:rsidRPr="00CC6A4C">
        <w:rPr>
          <w:rFonts w:eastAsiaTheme="minorHAnsi" w:cs="굴림"/>
          <w:kern w:val="0"/>
          <w:sz w:val="24"/>
          <w:szCs w:val="24"/>
        </w:rPr>
        <w:t>:</w:t>
      </w:r>
    </w:p>
    <w:p w14:paraId="1E12A843" w14:textId="77777777" w:rsidR="004D4F2A" w:rsidRPr="00CC6A4C" w:rsidRDefault="004D4F2A" w:rsidP="004D4F2A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>Pinecone과 같은 벡터 데이터베이스를 활용.</w:t>
      </w:r>
    </w:p>
    <w:p w14:paraId="4CCDDF97" w14:textId="77777777" w:rsidR="004D4F2A" w:rsidRPr="00CC6A4C" w:rsidRDefault="004D4F2A" w:rsidP="004D4F2A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>Dense Retrieval 기반 검색 기능 구현 및 최적화.</w:t>
      </w:r>
    </w:p>
    <w:p w14:paraId="6FF9312A" w14:textId="13A12736" w:rsidR="00FC6F8C" w:rsidRPr="00CC6A4C" w:rsidRDefault="004D4F2A" w:rsidP="004D4F2A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C6A4C">
        <w:rPr>
          <w:rFonts w:eastAsiaTheme="minorHAnsi" w:cs="굴림"/>
          <w:kern w:val="0"/>
          <w:sz w:val="24"/>
          <w:szCs w:val="24"/>
        </w:rPr>
        <w:t>생성 모델과 통합하여 자연스러운 세계관 확장 응답 제공.</w:t>
      </w:r>
    </w:p>
    <w:sectPr w:rsidR="00FC6F8C" w:rsidRPr="00CC6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2F267" w14:textId="77777777" w:rsidR="00AF1D6D" w:rsidRDefault="00AF1D6D" w:rsidP="005F5C57">
      <w:pPr>
        <w:spacing w:after="0" w:line="240" w:lineRule="auto"/>
      </w:pPr>
      <w:r>
        <w:separator/>
      </w:r>
    </w:p>
  </w:endnote>
  <w:endnote w:type="continuationSeparator" w:id="0">
    <w:p w14:paraId="66A4C88B" w14:textId="77777777" w:rsidR="00AF1D6D" w:rsidRDefault="00AF1D6D" w:rsidP="005F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altName w:val="맑은 고딕 Semilight"/>
    <w:charset w:val="81"/>
    <w:family w:val="modern"/>
    <w:pitch w:val="variable"/>
    <w:sig w:usb0="00000000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0D63E" w14:textId="77777777" w:rsidR="00AF1D6D" w:rsidRDefault="00AF1D6D" w:rsidP="005F5C57">
      <w:pPr>
        <w:spacing w:after="0" w:line="240" w:lineRule="auto"/>
      </w:pPr>
      <w:r>
        <w:separator/>
      </w:r>
    </w:p>
  </w:footnote>
  <w:footnote w:type="continuationSeparator" w:id="0">
    <w:p w14:paraId="223C40E8" w14:textId="77777777" w:rsidR="00AF1D6D" w:rsidRDefault="00AF1D6D" w:rsidP="005F5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899"/>
    <w:multiLevelType w:val="multilevel"/>
    <w:tmpl w:val="FB8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08F6"/>
    <w:multiLevelType w:val="hybridMultilevel"/>
    <w:tmpl w:val="384AF690"/>
    <w:lvl w:ilvl="0" w:tplc="87B49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5531C"/>
    <w:multiLevelType w:val="multilevel"/>
    <w:tmpl w:val="407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B6BCA"/>
    <w:multiLevelType w:val="multilevel"/>
    <w:tmpl w:val="F592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147AB"/>
    <w:multiLevelType w:val="multilevel"/>
    <w:tmpl w:val="5B6E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D7B64"/>
    <w:multiLevelType w:val="multilevel"/>
    <w:tmpl w:val="DC6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3413D"/>
    <w:multiLevelType w:val="hybridMultilevel"/>
    <w:tmpl w:val="31E6C8F8"/>
    <w:lvl w:ilvl="0" w:tplc="D47AC564">
      <w:numFmt w:val="bullet"/>
      <w:lvlText w:val="-"/>
      <w:lvlJc w:val="left"/>
      <w:pPr>
        <w:ind w:left="1163" w:hanging="360"/>
      </w:pPr>
      <w:rPr>
        <w:rFonts w:ascii="나눔스퀘어" w:eastAsia="나눔스퀘어" w:hAnsi="나눔스퀘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5F63291"/>
    <w:multiLevelType w:val="hybridMultilevel"/>
    <w:tmpl w:val="2F2E7CCA"/>
    <w:lvl w:ilvl="0" w:tplc="EF647B7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384929"/>
    <w:multiLevelType w:val="multilevel"/>
    <w:tmpl w:val="F69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6656C"/>
    <w:multiLevelType w:val="multilevel"/>
    <w:tmpl w:val="6C40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078D6"/>
    <w:multiLevelType w:val="multilevel"/>
    <w:tmpl w:val="EEDE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149CD"/>
    <w:multiLevelType w:val="hybridMultilevel"/>
    <w:tmpl w:val="1A744FF6"/>
    <w:lvl w:ilvl="0" w:tplc="EF647B7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532305"/>
    <w:multiLevelType w:val="multilevel"/>
    <w:tmpl w:val="5A0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D222E"/>
    <w:multiLevelType w:val="hybridMultilevel"/>
    <w:tmpl w:val="CF9A00FA"/>
    <w:lvl w:ilvl="0" w:tplc="EF647B7A">
      <w:start w:val="1"/>
      <w:numFmt w:val="bullet"/>
      <w:lvlText w:val=""/>
      <w:lvlJc w:val="left"/>
      <w:pPr>
        <w:ind w:left="11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00"/>
      </w:pPr>
      <w:rPr>
        <w:rFonts w:ascii="Wingdings" w:hAnsi="Wingdings" w:hint="default"/>
      </w:rPr>
    </w:lvl>
  </w:abstractNum>
  <w:abstractNum w:abstractNumId="14" w15:restartNumberingAfterBreak="0">
    <w:nsid w:val="5F7B2C3F"/>
    <w:multiLevelType w:val="hybridMultilevel"/>
    <w:tmpl w:val="0944B518"/>
    <w:lvl w:ilvl="0" w:tplc="1F30EC4E">
      <w:numFmt w:val="bullet"/>
      <w:lvlText w:val="-"/>
      <w:lvlJc w:val="left"/>
      <w:pPr>
        <w:ind w:left="1160" w:hanging="360"/>
      </w:pPr>
      <w:rPr>
        <w:rFonts w:ascii="나눔스퀘어" w:eastAsia="나눔스퀘어" w:hAnsi="나눔스퀘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FBE6871"/>
    <w:multiLevelType w:val="hybridMultilevel"/>
    <w:tmpl w:val="ED1A7EF0"/>
    <w:lvl w:ilvl="0" w:tplc="FFFFFFFF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8AC291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12"/>
  </w:num>
  <w:num w:numId="6">
    <w:abstractNumId w:val="4"/>
  </w:num>
  <w:num w:numId="7">
    <w:abstractNumId w:val="4"/>
  </w:num>
  <w:num w:numId="8">
    <w:abstractNumId w:val="14"/>
  </w:num>
  <w:num w:numId="9">
    <w:abstractNumId w:val="6"/>
  </w:num>
  <w:num w:numId="10">
    <w:abstractNumId w:val="7"/>
  </w:num>
  <w:num w:numId="11">
    <w:abstractNumId w:val="13"/>
  </w:num>
  <w:num w:numId="12">
    <w:abstractNumId w:val="11"/>
  </w:num>
  <w:num w:numId="13">
    <w:abstractNumId w:val="15"/>
  </w:num>
  <w:num w:numId="14">
    <w:abstractNumId w:val="5"/>
  </w:num>
  <w:num w:numId="15">
    <w:abstractNumId w:val="3"/>
  </w:num>
  <w:num w:numId="16">
    <w:abstractNumId w:val="9"/>
  </w:num>
  <w:num w:numId="17">
    <w:abstractNumId w:val="10"/>
  </w:num>
  <w:num w:numId="18">
    <w:abstractNumId w:val="1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6B"/>
    <w:rsid w:val="000F158D"/>
    <w:rsid w:val="00142966"/>
    <w:rsid w:val="0016167B"/>
    <w:rsid w:val="00170FB4"/>
    <w:rsid w:val="00272401"/>
    <w:rsid w:val="003C05EB"/>
    <w:rsid w:val="004D4F2A"/>
    <w:rsid w:val="004F3886"/>
    <w:rsid w:val="005230B3"/>
    <w:rsid w:val="005F5C57"/>
    <w:rsid w:val="006739AE"/>
    <w:rsid w:val="006E18B4"/>
    <w:rsid w:val="006F336B"/>
    <w:rsid w:val="007B0CC1"/>
    <w:rsid w:val="008741B1"/>
    <w:rsid w:val="008C70C4"/>
    <w:rsid w:val="008D3979"/>
    <w:rsid w:val="00AB1E23"/>
    <w:rsid w:val="00AF1D6D"/>
    <w:rsid w:val="00B00FB2"/>
    <w:rsid w:val="00B925B9"/>
    <w:rsid w:val="00BB0190"/>
    <w:rsid w:val="00BE620A"/>
    <w:rsid w:val="00BF5474"/>
    <w:rsid w:val="00CC107A"/>
    <w:rsid w:val="00CC6A4C"/>
    <w:rsid w:val="00D709B6"/>
    <w:rsid w:val="00DB504C"/>
    <w:rsid w:val="00E074D7"/>
    <w:rsid w:val="00EA231B"/>
    <w:rsid w:val="00F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1AC60"/>
  <w15:chartTrackingRefBased/>
  <w15:docId w15:val="{81C45CAB-D9D5-4B50-B36F-90865DBB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F8C"/>
    <w:pPr>
      <w:ind w:leftChars="400" w:left="800"/>
    </w:pPr>
  </w:style>
  <w:style w:type="character" w:styleId="a4">
    <w:name w:val="Strong"/>
    <w:basedOn w:val="a0"/>
    <w:uiPriority w:val="22"/>
    <w:qFormat/>
    <w:rsid w:val="00FC6F8C"/>
    <w:rPr>
      <w:b/>
      <w:bCs/>
    </w:rPr>
  </w:style>
  <w:style w:type="paragraph" w:styleId="a5">
    <w:name w:val="Normal (Web)"/>
    <w:basedOn w:val="a"/>
    <w:uiPriority w:val="99"/>
    <w:unhideWhenUsed/>
    <w:rsid w:val="00FC6F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F5C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F5C57"/>
  </w:style>
  <w:style w:type="paragraph" w:styleId="a7">
    <w:name w:val="footer"/>
    <w:basedOn w:val="a"/>
    <w:link w:val="Char0"/>
    <w:uiPriority w:val="99"/>
    <w:unhideWhenUsed/>
    <w:rsid w:val="005F5C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F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qkrtjd50@naver.com</dc:creator>
  <cp:keywords/>
  <dc:description/>
  <cp:lastModifiedBy>SSAFY</cp:lastModifiedBy>
  <cp:revision>4</cp:revision>
  <dcterms:created xsi:type="dcterms:W3CDTF">2024-12-30T13:04:00Z</dcterms:created>
  <dcterms:modified xsi:type="dcterms:W3CDTF">2025-01-02T08:27:00Z</dcterms:modified>
</cp:coreProperties>
</file>