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9D1A9" w14:textId="77777777" w:rsidR="00B36CFB" w:rsidRDefault="00B36CFB" w:rsidP="00B36CFB">
      <w:pPr>
        <w:spacing w:after="120" w:line="240" w:lineRule="auto"/>
        <w:jc w:val="center"/>
        <w:rPr>
          <w:sz w:val="24"/>
          <w:szCs w:val="24"/>
        </w:rPr>
      </w:pPr>
      <w:r>
        <w:rPr>
          <w:b/>
          <w:noProof/>
          <w:sz w:val="24"/>
          <w:szCs w:val="24"/>
          <w:lang w:val="id-ID" w:eastAsia="id-ID"/>
        </w:rPr>
        <w:drawing>
          <wp:inline distT="0" distB="0" distL="0" distR="0" wp14:anchorId="42853A4B" wp14:editId="0C1A1BFA">
            <wp:extent cx="1076325" cy="1123950"/>
            <wp:effectExtent l="0" t="0" r="9525" b="0"/>
            <wp:docPr id="1" name="image2.png" descr="Description: Description: D:\don_galih\lambang_kota_Cimah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escription: Description: D:\don_galih\lambang_kota_Cimahi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9D19B6" w14:textId="77777777" w:rsidR="00B36CFB" w:rsidRPr="00BF5E33" w:rsidRDefault="00BF5E33" w:rsidP="00B36CFB">
      <w:pPr>
        <w:spacing w:after="120" w:line="240" w:lineRule="auto"/>
        <w:jc w:val="center"/>
        <w:rPr>
          <w:b/>
          <w:i/>
          <w:sz w:val="28"/>
          <w:szCs w:val="28"/>
        </w:rPr>
      </w:pPr>
      <w:r w:rsidRPr="00BF5E33">
        <w:rPr>
          <w:b/>
          <w:i/>
          <w:sz w:val="28"/>
          <w:szCs w:val="28"/>
        </w:rPr>
        <w:t>PRESS RELEASE</w:t>
      </w:r>
    </w:p>
    <w:p w14:paraId="17BE72EE" w14:textId="77777777" w:rsidR="002B6BEC" w:rsidRDefault="002B6BEC" w:rsidP="00F60D4D">
      <w:pPr>
        <w:spacing w:after="0" w:line="240" w:lineRule="auto"/>
        <w:jc w:val="center"/>
        <w:rPr>
          <w:b/>
          <w:bCs/>
          <w:sz w:val="24"/>
          <w:szCs w:val="24"/>
          <w:lang w:val="id-ID"/>
        </w:rPr>
      </w:pPr>
      <w:r w:rsidRPr="002B6BEC">
        <w:rPr>
          <w:b/>
          <w:bCs/>
          <w:sz w:val="24"/>
          <w:szCs w:val="24"/>
        </w:rPr>
        <w:t>PERINGATAN HARI PAHLAWAN, NGATIYANA AJAK SELURUH ASN UNTUK MELANJUTKAN PERJUANGAN PARA PAHLAWAN</w:t>
      </w:r>
    </w:p>
    <w:p w14:paraId="5915DD13" w14:textId="77777777" w:rsidR="00F60D4D" w:rsidRPr="00F60D4D" w:rsidRDefault="00F60D4D" w:rsidP="00F60D4D">
      <w:pPr>
        <w:spacing w:after="0"/>
        <w:jc w:val="center"/>
        <w:rPr>
          <w:b/>
          <w:bCs/>
          <w:sz w:val="24"/>
          <w:szCs w:val="24"/>
          <w:lang w:val="id-ID"/>
        </w:rPr>
      </w:pPr>
    </w:p>
    <w:p w14:paraId="52D981C1" w14:textId="77777777" w:rsidR="00F60D4D" w:rsidRDefault="002B6BEC" w:rsidP="002B6BEC">
      <w:pPr>
        <w:contextualSpacing/>
        <w:jc w:val="both"/>
        <w:rPr>
          <w:b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454B3EB7" wp14:editId="1638F99C">
            <wp:extent cx="59436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19" b="7873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7DBEE" w14:textId="77777777" w:rsidR="00F60D4D" w:rsidRDefault="00F60D4D" w:rsidP="002B6BEC">
      <w:pPr>
        <w:contextualSpacing/>
        <w:jc w:val="both"/>
        <w:rPr>
          <w:b/>
          <w:lang w:val="id-ID"/>
        </w:rPr>
      </w:pPr>
    </w:p>
    <w:p w14:paraId="6A7879DD" w14:textId="25CE02A1" w:rsidR="002B6BEC" w:rsidRPr="00F60D4D" w:rsidRDefault="00D87003" w:rsidP="00EB5522">
      <w:pPr>
        <w:spacing w:after="240"/>
        <w:contextualSpacing/>
        <w:jc w:val="both"/>
        <w:rPr>
          <w:bCs/>
          <w:sz w:val="24"/>
          <w:szCs w:val="24"/>
          <w:lang w:val="id-ID"/>
        </w:rPr>
      </w:pPr>
      <w:proofErr w:type="spellStart"/>
      <w:r w:rsidRPr="00F60D4D">
        <w:rPr>
          <w:b/>
          <w:sz w:val="24"/>
          <w:szCs w:val="24"/>
        </w:rPr>
        <w:t>Cimahi</w:t>
      </w:r>
      <w:proofErr w:type="spellEnd"/>
      <w:r w:rsidRPr="00F60D4D">
        <w:rPr>
          <w:b/>
          <w:sz w:val="24"/>
          <w:szCs w:val="24"/>
        </w:rPr>
        <w:t xml:space="preserve">, </w:t>
      </w:r>
      <w:proofErr w:type="spellStart"/>
      <w:r w:rsidRPr="00F60D4D">
        <w:rPr>
          <w:b/>
          <w:sz w:val="24"/>
          <w:szCs w:val="24"/>
        </w:rPr>
        <w:t>Diskominfoarpus</w:t>
      </w:r>
      <w:proofErr w:type="spellEnd"/>
      <w:r w:rsidRPr="00F60D4D">
        <w:rPr>
          <w:b/>
          <w:sz w:val="24"/>
          <w:szCs w:val="24"/>
        </w:rPr>
        <w:t xml:space="preserve">. </w:t>
      </w:r>
      <w:proofErr w:type="spellStart"/>
      <w:proofErr w:type="gramStart"/>
      <w:r w:rsidR="002B6BEC" w:rsidRPr="00F60D4D">
        <w:rPr>
          <w:bCs/>
          <w:sz w:val="24"/>
          <w:szCs w:val="24"/>
        </w:rPr>
        <w:t>Memperingati</w:t>
      </w:r>
      <w:proofErr w:type="spellEnd"/>
      <w:r w:rsidR="002B6BEC" w:rsidRPr="00F60D4D">
        <w:rPr>
          <w:bCs/>
          <w:sz w:val="24"/>
          <w:szCs w:val="24"/>
        </w:rPr>
        <w:t xml:space="preserve"> </w:t>
      </w:r>
      <w:proofErr w:type="spellStart"/>
      <w:r w:rsidR="002B6BEC" w:rsidRPr="00F60D4D">
        <w:rPr>
          <w:bCs/>
          <w:sz w:val="24"/>
          <w:szCs w:val="24"/>
        </w:rPr>
        <w:t>Hari</w:t>
      </w:r>
      <w:proofErr w:type="spellEnd"/>
      <w:r w:rsidR="002B6BEC" w:rsidRPr="00F60D4D">
        <w:rPr>
          <w:bCs/>
          <w:sz w:val="24"/>
          <w:szCs w:val="24"/>
        </w:rPr>
        <w:t xml:space="preserve"> </w:t>
      </w:r>
      <w:proofErr w:type="spellStart"/>
      <w:r w:rsidR="002B6BEC" w:rsidRPr="00F60D4D">
        <w:rPr>
          <w:bCs/>
          <w:sz w:val="24"/>
          <w:szCs w:val="24"/>
        </w:rPr>
        <w:t>Pahlawan</w:t>
      </w:r>
      <w:proofErr w:type="spellEnd"/>
      <w:r w:rsidR="002B6BEC" w:rsidRPr="00F60D4D">
        <w:rPr>
          <w:bCs/>
          <w:sz w:val="24"/>
          <w:szCs w:val="24"/>
        </w:rPr>
        <w:t xml:space="preserve"> 10 November 2021 </w:t>
      </w:r>
      <w:proofErr w:type="spellStart"/>
      <w:r w:rsidR="002B6BEC" w:rsidRPr="00F60D4D">
        <w:rPr>
          <w:bCs/>
          <w:sz w:val="24"/>
          <w:szCs w:val="24"/>
        </w:rPr>
        <w:t>Pemerintah</w:t>
      </w:r>
      <w:proofErr w:type="spellEnd"/>
      <w:r w:rsidR="002B6BEC" w:rsidRPr="00F60D4D">
        <w:rPr>
          <w:bCs/>
          <w:sz w:val="24"/>
          <w:szCs w:val="24"/>
        </w:rPr>
        <w:t xml:space="preserve"> Kota </w:t>
      </w:r>
      <w:proofErr w:type="spellStart"/>
      <w:r w:rsidR="002B6BEC" w:rsidRPr="00F60D4D">
        <w:rPr>
          <w:bCs/>
          <w:sz w:val="24"/>
          <w:szCs w:val="24"/>
        </w:rPr>
        <w:t>Cimahi</w:t>
      </w:r>
      <w:proofErr w:type="spellEnd"/>
      <w:r w:rsidR="002B6BEC" w:rsidRPr="00F60D4D">
        <w:rPr>
          <w:bCs/>
          <w:sz w:val="24"/>
          <w:szCs w:val="24"/>
        </w:rPr>
        <w:t xml:space="preserve"> </w:t>
      </w:r>
      <w:proofErr w:type="spellStart"/>
      <w:r w:rsidR="002B6BEC" w:rsidRPr="00F60D4D">
        <w:rPr>
          <w:bCs/>
          <w:sz w:val="24"/>
          <w:szCs w:val="24"/>
        </w:rPr>
        <w:t>mengadakan</w:t>
      </w:r>
      <w:proofErr w:type="spellEnd"/>
      <w:r w:rsidR="002B6BEC" w:rsidRPr="00F60D4D">
        <w:rPr>
          <w:bCs/>
          <w:sz w:val="24"/>
          <w:szCs w:val="24"/>
        </w:rPr>
        <w:t xml:space="preserve"> </w:t>
      </w:r>
      <w:proofErr w:type="spellStart"/>
      <w:r w:rsidR="002B6BEC" w:rsidRPr="00F60D4D">
        <w:rPr>
          <w:bCs/>
          <w:sz w:val="24"/>
          <w:szCs w:val="24"/>
        </w:rPr>
        <w:t>Upacara</w:t>
      </w:r>
      <w:proofErr w:type="spellEnd"/>
      <w:r w:rsidR="002B6BEC" w:rsidRPr="00F60D4D">
        <w:rPr>
          <w:bCs/>
          <w:sz w:val="24"/>
          <w:szCs w:val="24"/>
        </w:rPr>
        <w:t xml:space="preserve"> </w:t>
      </w:r>
      <w:proofErr w:type="spellStart"/>
      <w:r w:rsidR="002B6BEC" w:rsidRPr="00F60D4D">
        <w:rPr>
          <w:bCs/>
          <w:sz w:val="24"/>
          <w:szCs w:val="24"/>
        </w:rPr>
        <w:t>Peringatan</w:t>
      </w:r>
      <w:proofErr w:type="spellEnd"/>
      <w:r w:rsidR="002B6BEC" w:rsidRPr="00F60D4D">
        <w:rPr>
          <w:bCs/>
          <w:sz w:val="24"/>
          <w:szCs w:val="24"/>
        </w:rPr>
        <w:t xml:space="preserve"> </w:t>
      </w:r>
      <w:proofErr w:type="spellStart"/>
      <w:r w:rsidR="002B6BEC" w:rsidRPr="00F60D4D">
        <w:rPr>
          <w:bCs/>
          <w:sz w:val="24"/>
          <w:szCs w:val="24"/>
        </w:rPr>
        <w:t>Hari</w:t>
      </w:r>
      <w:proofErr w:type="spellEnd"/>
      <w:r w:rsidR="002B6BEC" w:rsidRPr="00F60D4D">
        <w:rPr>
          <w:bCs/>
          <w:sz w:val="24"/>
          <w:szCs w:val="24"/>
        </w:rPr>
        <w:t xml:space="preserve"> </w:t>
      </w:r>
      <w:proofErr w:type="spellStart"/>
      <w:r w:rsidR="002B6BEC" w:rsidRPr="00F60D4D">
        <w:rPr>
          <w:bCs/>
          <w:sz w:val="24"/>
          <w:szCs w:val="24"/>
        </w:rPr>
        <w:t>Pahlawan</w:t>
      </w:r>
      <w:proofErr w:type="spellEnd"/>
      <w:r w:rsidR="002B6BEC" w:rsidRPr="00F60D4D">
        <w:rPr>
          <w:bCs/>
          <w:sz w:val="24"/>
          <w:szCs w:val="24"/>
        </w:rPr>
        <w:t xml:space="preserve"> ke-76 di </w:t>
      </w:r>
      <w:proofErr w:type="spellStart"/>
      <w:r w:rsidR="002B6BEC" w:rsidRPr="00F60D4D">
        <w:rPr>
          <w:bCs/>
          <w:sz w:val="24"/>
          <w:szCs w:val="24"/>
        </w:rPr>
        <w:t>Lapangan</w:t>
      </w:r>
      <w:proofErr w:type="spellEnd"/>
      <w:r w:rsidR="002B6BEC" w:rsidRPr="00F60D4D">
        <w:rPr>
          <w:bCs/>
          <w:sz w:val="24"/>
          <w:szCs w:val="24"/>
        </w:rPr>
        <w:t xml:space="preserve"> </w:t>
      </w:r>
      <w:proofErr w:type="spellStart"/>
      <w:r w:rsidR="002B6BEC" w:rsidRPr="00F60D4D">
        <w:rPr>
          <w:bCs/>
          <w:sz w:val="24"/>
          <w:szCs w:val="24"/>
        </w:rPr>
        <w:t>Apel</w:t>
      </w:r>
      <w:proofErr w:type="spellEnd"/>
      <w:r w:rsidR="002B6BEC" w:rsidRPr="00F60D4D">
        <w:rPr>
          <w:bCs/>
          <w:sz w:val="24"/>
          <w:szCs w:val="24"/>
        </w:rPr>
        <w:t xml:space="preserve"> </w:t>
      </w:r>
      <w:proofErr w:type="spellStart"/>
      <w:r w:rsidR="002B6BEC" w:rsidRPr="00F60D4D">
        <w:rPr>
          <w:bCs/>
          <w:sz w:val="24"/>
          <w:szCs w:val="24"/>
        </w:rPr>
        <w:t>Pemerintah</w:t>
      </w:r>
      <w:proofErr w:type="spellEnd"/>
      <w:r w:rsidR="002B6BEC" w:rsidRPr="00F60D4D">
        <w:rPr>
          <w:bCs/>
          <w:sz w:val="24"/>
          <w:szCs w:val="24"/>
        </w:rPr>
        <w:t xml:space="preserve"> Kota </w:t>
      </w:r>
      <w:proofErr w:type="spellStart"/>
      <w:r w:rsidR="002B6BEC" w:rsidRPr="00F60D4D">
        <w:rPr>
          <w:bCs/>
          <w:sz w:val="24"/>
          <w:szCs w:val="24"/>
        </w:rPr>
        <w:t>Cimahi</w:t>
      </w:r>
      <w:proofErr w:type="spellEnd"/>
      <w:r w:rsidR="002B6BEC" w:rsidRPr="00F60D4D">
        <w:rPr>
          <w:bCs/>
          <w:sz w:val="24"/>
          <w:szCs w:val="24"/>
        </w:rPr>
        <w:t xml:space="preserve"> </w:t>
      </w:r>
      <w:proofErr w:type="spellStart"/>
      <w:r w:rsidR="002B6BEC" w:rsidRPr="00F60D4D">
        <w:rPr>
          <w:bCs/>
          <w:sz w:val="24"/>
          <w:szCs w:val="24"/>
        </w:rPr>
        <w:t>pada</w:t>
      </w:r>
      <w:proofErr w:type="spellEnd"/>
      <w:r w:rsidR="002B6BEC" w:rsidRPr="00F60D4D">
        <w:rPr>
          <w:bCs/>
          <w:sz w:val="24"/>
          <w:szCs w:val="24"/>
        </w:rPr>
        <w:t xml:space="preserve"> </w:t>
      </w:r>
      <w:proofErr w:type="spellStart"/>
      <w:r w:rsidR="002B6BEC" w:rsidRPr="00F60D4D">
        <w:rPr>
          <w:bCs/>
          <w:sz w:val="24"/>
          <w:szCs w:val="24"/>
        </w:rPr>
        <w:t>hari</w:t>
      </w:r>
      <w:proofErr w:type="spellEnd"/>
      <w:r w:rsidR="002B6BEC" w:rsidRPr="00F60D4D">
        <w:rPr>
          <w:bCs/>
          <w:sz w:val="24"/>
          <w:szCs w:val="24"/>
        </w:rPr>
        <w:t xml:space="preserve"> </w:t>
      </w:r>
      <w:proofErr w:type="spellStart"/>
      <w:r w:rsidR="002B6BEC" w:rsidRPr="00F60D4D">
        <w:rPr>
          <w:bCs/>
          <w:sz w:val="24"/>
          <w:szCs w:val="24"/>
        </w:rPr>
        <w:t>Rabu</w:t>
      </w:r>
      <w:proofErr w:type="spellEnd"/>
      <w:r w:rsidR="002B6BEC" w:rsidRPr="00F60D4D">
        <w:rPr>
          <w:bCs/>
          <w:sz w:val="24"/>
          <w:szCs w:val="24"/>
        </w:rPr>
        <w:t xml:space="preserve"> (10/11/2012).</w:t>
      </w:r>
      <w:proofErr w:type="gramEnd"/>
      <w:r w:rsidR="002B6BEC" w:rsidRPr="00F60D4D">
        <w:rPr>
          <w:bCs/>
          <w:sz w:val="24"/>
          <w:szCs w:val="24"/>
        </w:rPr>
        <w:t xml:space="preserve"> </w:t>
      </w:r>
      <w:proofErr w:type="spellStart"/>
      <w:proofErr w:type="gramStart"/>
      <w:r w:rsidR="002B6BEC" w:rsidRPr="00F60D4D">
        <w:rPr>
          <w:bCs/>
          <w:sz w:val="24"/>
          <w:szCs w:val="24"/>
        </w:rPr>
        <w:t>Upacara</w:t>
      </w:r>
      <w:proofErr w:type="spellEnd"/>
      <w:r w:rsidR="002B6BEC" w:rsidRPr="00F60D4D">
        <w:rPr>
          <w:bCs/>
          <w:sz w:val="24"/>
          <w:szCs w:val="24"/>
        </w:rPr>
        <w:t xml:space="preserve"> </w:t>
      </w:r>
      <w:proofErr w:type="spellStart"/>
      <w:r w:rsidR="002B6BEC" w:rsidRPr="00F60D4D">
        <w:rPr>
          <w:bCs/>
          <w:sz w:val="24"/>
          <w:szCs w:val="24"/>
        </w:rPr>
        <w:t>Peringatan</w:t>
      </w:r>
      <w:proofErr w:type="spellEnd"/>
      <w:r w:rsidR="002B6BEC" w:rsidRPr="00F60D4D">
        <w:rPr>
          <w:bCs/>
          <w:sz w:val="24"/>
          <w:szCs w:val="24"/>
        </w:rPr>
        <w:t xml:space="preserve"> </w:t>
      </w:r>
      <w:proofErr w:type="spellStart"/>
      <w:r w:rsidR="002B6BEC" w:rsidRPr="00F60D4D">
        <w:rPr>
          <w:bCs/>
          <w:sz w:val="24"/>
          <w:szCs w:val="24"/>
        </w:rPr>
        <w:t>Hari</w:t>
      </w:r>
      <w:proofErr w:type="spellEnd"/>
      <w:r w:rsidR="002B6BEC" w:rsidRPr="00F60D4D">
        <w:rPr>
          <w:bCs/>
          <w:sz w:val="24"/>
          <w:szCs w:val="24"/>
        </w:rPr>
        <w:t xml:space="preserve"> </w:t>
      </w:r>
      <w:proofErr w:type="spellStart"/>
      <w:r w:rsidR="002B6BEC" w:rsidRPr="00F60D4D">
        <w:rPr>
          <w:bCs/>
          <w:sz w:val="24"/>
          <w:szCs w:val="24"/>
        </w:rPr>
        <w:t>Pahlawan</w:t>
      </w:r>
      <w:proofErr w:type="spellEnd"/>
      <w:r w:rsidR="002B6BEC" w:rsidRPr="00F60D4D">
        <w:rPr>
          <w:bCs/>
          <w:sz w:val="24"/>
          <w:szCs w:val="24"/>
        </w:rPr>
        <w:t xml:space="preserve"> Ke-76 </w:t>
      </w:r>
      <w:proofErr w:type="spellStart"/>
      <w:r w:rsidR="002B6BEC" w:rsidRPr="00F60D4D">
        <w:rPr>
          <w:bCs/>
          <w:sz w:val="24"/>
          <w:szCs w:val="24"/>
        </w:rPr>
        <w:t>dipimpin</w:t>
      </w:r>
      <w:proofErr w:type="spellEnd"/>
      <w:r w:rsidR="002B6BEC" w:rsidRPr="00F60D4D">
        <w:rPr>
          <w:bCs/>
          <w:sz w:val="24"/>
          <w:szCs w:val="24"/>
        </w:rPr>
        <w:t xml:space="preserve"> </w:t>
      </w:r>
      <w:proofErr w:type="spellStart"/>
      <w:r w:rsidR="002B6BEC" w:rsidRPr="00F60D4D">
        <w:rPr>
          <w:bCs/>
          <w:sz w:val="24"/>
          <w:szCs w:val="24"/>
        </w:rPr>
        <w:t>oleh</w:t>
      </w:r>
      <w:proofErr w:type="spellEnd"/>
      <w:r w:rsidR="002B6BEC" w:rsidRPr="00F60D4D">
        <w:rPr>
          <w:bCs/>
          <w:sz w:val="24"/>
          <w:szCs w:val="24"/>
        </w:rPr>
        <w:t xml:space="preserve"> </w:t>
      </w:r>
      <w:proofErr w:type="spellStart"/>
      <w:r w:rsidR="002B6BEC" w:rsidRPr="00F60D4D">
        <w:rPr>
          <w:bCs/>
          <w:sz w:val="24"/>
          <w:szCs w:val="24"/>
        </w:rPr>
        <w:t>Plt</w:t>
      </w:r>
      <w:proofErr w:type="spellEnd"/>
      <w:r w:rsidR="002B6BEC" w:rsidRPr="00F60D4D">
        <w:rPr>
          <w:bCs/>
          <w:sz w:val="24"/>
          <w:szCs w:val="24"/>
        </w:rPr>
        <w:t xml:space="preserve">. </w:t>
      </w:r>
      <w:proofErr w:type="spellStart"/>
      <w:r w:rsidR="002B6BEC" w:rsidRPr="00F60D4D">
        <w:rPr>
          <w:bCs/>
          <w:sz w:val="24"/>
          <w:szCs w:val="24"/>
        </w:rPr>
        <w:t>Wali</w:t>
      </w:r>
      <w:proofErr w:type="spellEnd"/>
      <w:r w:rsidR="002B6BEC" w:rsidRPr="00F60D4D">
        <w:rPr>
          <w:bCs/>
          <w:sz w:val="24"/>
          <w:szCs w:val="24"/>
        </w:rPr>
        <w:t xml:space="preserve"> Kota </w:t>
      </w:r>
      <w:proofErr w:type="spellStart"/>
      <w:r w:rsidR="002B6BEC" w:rsidRPr="00F60D4D">
        <w:rPr>
          <w:bCs/>
          <w:sz w:val="24"/>
          <w:szCs w:val="24"/>
        </w:rPr>
        <w:t>Cimahi</w:t>
      </w:r>
      <w:proofErr w:type="spellEnd"/>
      <w:r w:rsidR="002B6BEC" w:rsidRPr="00F60D4D">
        <w:rPr>
          <w:bCs/>
          <w:sz w:val="24"/>
          <w:szCs w:val="24"/>
        </w:rPr>
        <w:t xml:space="preserve">, </w:t>
      </w:r>
      <w:proofErr w:type="spellStart"/>
      <w:r w:rsidR="002B6BEC" w:rsidRPr="00F60D4D">
        <w:rPr>
          <w:bCs/>
          <w:sz w:val="24"/>
          <w:szCs w:val="24"/>
        </w:rPr>
        <w:t>Letkol</w:t>
      </w:r>
      <w:proofErr w:type="spellEnd"/>
      <w:r w:rsidR="002B6BEC" w:rsidRPr="00F60D4D">
        <w:rPr>
          <w:bCs/>
          <w:sz w:val="24"/>
          <w:szCs w:val="24"/>
        </w:rPr>
        <w:t xml:space="preserve"> (</w:t>
      </w:r>
      <w:proofErr w:type="spellStart"/>
      <w:r w:rsidR="002B6BEC" w:rsidRPr="00F60D4D">
        <w:rPr>
          <w:bCs/>
          <w:sz w:val="24"/>
          <w:szCs w:val="24"/>
        </w:rPr>
        <w:t>Purn</w:t>
      </w:r>
      <w:proofErr w:type="spellEnd"/>
      <w:r w:rsidR="002B6BEC" w:rsidRPr="00F60D4D">
        <w:rPr>
          <w:bCs/>
          <w:sz w:val="24"/>
          <w:szCs w:val="24"/>
        </w:rPr>
        <w:t xml:space="preserve">) </w:t>
      </w:r>
      <w:proofErr w:type="spellStart"/>
      <w:r w:rsidR="002B6BEC" w:rsidRPr="00F60D4D">
        <w:rPr>
          <w:bCs/>
          <w:sz w:val="24"/>
          <w:szCs w:val="24"/>
        </w:rPr>
        <w:t>Ngatiyana</w:t>
      </w:r>
      <w:proofErr w:type="spellEnd"/>
      <w:r w:rsidR="002B6BEC" w:rsidRPr="00F60D4D">
        <w:rPr>
          <w:bCs/>
          <w:sz w:val="24"/>
          <w:szCs w:val="24"/>
        </w:rPr>
        <w:t>.</w:t>
      </w:r>
      <w:proofErr w:type="gramEnd"/>
      <w:r w:rsidR="002B6BEC" w:rsidRPr="00F60D4D">
        <w:rPr>
          <w:bCs/>
          <w:sz w:val="24"/>
          <w:szCs w:val="24"/>
        </w:rPr>
        <w:t xml:space="preserve"> </w:t>
      </w:r>
      <w:proofErr w:type="spellStart"/>
      <w:r w:rsidR="002B6BEC" w:rsidRPr="00F60D4D">
        <w:rPr>
          <w:bCs/>
          <w:sz w:val="24"/>
          <w:szCs w:val="24"/>
        </w:rPr>
        <w:t>Turut</w:t>
      </w:r>
      <w:proofErr w:type="spellEnd"/>
      <w:r w:rsidR="002B6BEC" w:rsidRPr="00F60D4D">
        <w:rPr>
          <w:bCs/>
          <w:sz w:val="24"/>
          <w:szCs w:val="24"/>
        </w:rPr>
        <w:t xml:space="preserve"> </w:t>
      </w:r>
      <w:proofErr w:type="spellStart"/>
      <w:r w:rsidR="002B6BEC" w:rsidRPr="00F60D4D">
        <w:rPr>
          <w:bCs/>
          <w:sz w:val="24"/>
          <w:szCs w:val="24"/>
        </w:rPr>
        <w:t>hadir</w:t>
      </w:r>
      <w:proofErr w:type="spellEnd"/>
      <w:r w:rsidR="002B6BEC" w:rsidRPr="00F60D4D">
        <w:rPr>
          <w:bCs/>
          <w:sz w:val="24"/>
          <w:szCs w:val="24"/>
        </w:rPr>
        <w:t xml:space="preserve"> </w:t>
      </w:r>
      <w:proofErr w:type="spellStart"/>
      <w:r w:rsidR="002B6BEC" w:rsidRPr="00F60D4D">
        <w:rPr>
          <w:bCs/>
          <w:sz w:val="24"/>
          <w:szCs w:val="24"/>
        </w:rPr>
        <w:t>dalam</w:t>
      </w:r>
      <w:proofErr w:type="spellEnd"/>
      <w:r w:rsidR="002B6BEC" w:rsidRPr="00F60D4D">
        <w:rPr>
          <w:bCs/>
          <w:sz w:val="24"/>
          <w:szCs w:val="24"/>
        </w:rPr>
        <w:t xml:space="preserve"> </w:t>
      </w:r>
      <w:proofErr w:type="spellStart"/>
      <w:r w:rsidR="002B6BEC" w:rsidRPr="00F60D4D">
        <w:rPr>
          <w:bCs/>
          <w:sz w:val="24"/>
          <w:szCs w:val="24"/>
        </w:rPr>
        <w:t>Upacara</w:t>
      </w:r>
      <w:proofErr w:type="spellEnd"/>
      <w:r w:rsidR="002B6BEC" w:rsidRPr="00F60D4D">
        <w:rPr>
          <w:bCs/>
          <w:sz w:val="24"/>
          <w:szCs w:val="24"/>
        </w:rPr>
        <w:t xml:space="preserve"> </w:t>
      </w:r>
      <w:proofErr w:type="spellStart"/>
      <w:r w:rsidR="002B6BEC" w:rsidRPr="00F60D4D">
        <w:rPr>
          <w:bCs/>
          <w:sz w:val="24"/>
          <w:szCs w:val="24"/>
        </w:rPr>
        <w:t>peringatan</w:t>
      </w:r>
      <w:proofErr w:type="spellEnd"/>
      <w:r w:rsidR="002B6BEC" w:rsidRPr="00F60D4D">
        <w:rPr>
          <w:bCs/>
          <w:sz w:val="24"/>
          <w:szCs w:val="24"/>
        </w:rPr>
        <w:t xml:space="preserve"> </w:t>
      </w:r>
      <w:proofErr w:type="spellStart"/>
      <w:r w:rsidR="002B6BEC" w:rsidRPr="00F60D4D">
        <w:rPr>
          <w:bCs/>
          <w:sz w:val="24"/>
          <w:szCs w:val="24"/>
        </w:rPr>
        <w:t>Hari</w:t>
      </w:r>
      <w:proofErr w:type="spellEnd"/>
      <w:r w:rsidR="002B6BEC" w:rsidRPr="00F60D4D">
        <w:rPr>
          <w:bCs/>
          <w:sz w:val="24"/>
          <w:szCs w:val="24"/>
        </w:rPr>
        <w:t xml:space="preserve"> </w:t>
      </w:r>
      <w:proofErr w:type="spellStart"/>
      <w:r w:rsidR="002B6BEC" w:rsidRPr="00F60D4D">
        <w:rPr>
          <w:bCs/>
          <w:sz w:val="24"/>
          <w:szCs w:val="24"/>
        </w:rPr>
        <w:t>Pahl</w:t>
      </w:r>
      <w:proofErr w:type="spellEnd"/>
      <w:r w:rsidR="00F60D4D">
        <w:rPr>
          <w:bCs/>
          <w:sz w:val="24"/>
          <w:szCs w:val="24"/>
          <w:lang w:val="id-ID"/>
        </w:rPr>
        <w:t>a</w:t>
      </w:r>
      <w:r w:rsidR="00F60D4D">
        <w:rPr>
          <w:bCs/>
          <w:sz w:val="24"/>
          <w:szCs w:val="24"/>
        </w:rPr>
        <w:t xml:space="preserve">wan </w:t>
      </w:r>
      <w:proofErr w:type="spellStart"/>
      <w:r w:rsidR="00F60D4D">
        <w:rPr>
          <w:bCs/>
          <w:sz w:val="24"/>
          <w:szCs w:val="24"/>
        </w:rPr>
        <w:t>Forkopimda</w:t>
      </w:r>
      <w:proofErr w:type="spellEnd"/>
      <w:r w:rsidR="00F60D4D">
        <w:rPr>
          <w:bCs/>
          <w:sz w:val="24"/>
          <w:szCs w:val="24"/>
        </w:rPr>
        <w:t xml:space="preserve">, LVRI </w:t>
      </w:r>
      <w:r w:rsidR="00F60D4D">
        <w:rPr>
          <w:bCs/>
          <w:sz w:val="24"/>
          <w:szCs w:val="24"/>
          <w:lang w:val="id-ID"/>
        </w:rPr>
        <w:t>K</w:t>
      </w:r>
      <w:proofErr w:type="spellStart"/>
      <w:r w:rsidR="00F60D4D">
        <w:rPr>
          <w:bCs/>
          <w:sz w:val="24"/>
          <w:szCs w:val="24"/>
        </w:rPr>
        <w:t>ota</w:t>
      </w:r>
      <w:proofErr w:type="spellEnd"/>
      <w:r w:rsidR="00F60D4D">
        <w:rPr>
          <w:bCs/>
          <w:sz w:val="24"/>
          <w:szCs w:val="24"/>
        </w:rPr>
        <w:t xml:space="preserve"> </w:t>
      </w:r>
      <w:r w:rsidR="00F60D4D">
        <w:rPr>
          <w:bCs/>
          <w:sz w:val="24"/>
          <w:szCs w:val="24"/>
          <w:lang w:val="id-ID"/>
        </w:rPr>
        <w:t>C</w:t>
      </w:r>
      <w:proofErr w:type="spellStart"/>
      <w:r w:rsidR="002B6BEC" w:rsidRPr="00F60D4D">
        <w:rPr>
          <w:bCs/>
          <w:sz w:val="24"/>
          <w:szCs w:val="24"/>
        </w:rPr>
        <w:t>imahi</w:t>
      </w:r>
      <w:proofErr w:type="spellEnd"/>
      <w:r w:rsidR="002B6BEC" w:rsidRPr="00F60D4D">
        <w:rPr>
          <w:bCs/>
          <w:sz w:val="24"/>
          <w:szCs w:val="24"/>
        </w:rPr>
        <w:t xml:space="preserve">, </w:t>
      </w:r>
      <w:r w:rsidR="00F60D4D">
        <w:rPr>
          <w:bCs/>
          <w:sz w:val="24"/>
          <w:szCs w:val="24"/>
          <w:lang w:val="id-ID"/>
        </w:rPr>
        <w:t xml:space="preserve">para </w:t>
      </w:r>
      <w:proofErr w:type="spellStart"/>
      <w:r w:rsidR="002B6BEC" w:rsidRPr="00F60D4D">
        <w:rPr>
          <w:bCs/>
          <w:sz w:val="24"/>
          <w:szCs w:val="24"/>
        </w:rPr>
        <w:t>pejabat</w:t>
      </w:r>
      <w:proofErr w:type="spellEnd"/>
      <w:r w:rsidR="002B6BEC" w:rsidRPr="00F60D4D">
        <w:rPr>
          <w:bCs/>
          <w:sz w:val="24"/>
          <w:szCs w:val="24"/>
        </w:rPr>
        <w:t xml:space="preserve"> </w:t>
      </w:r>
      <w:r w:rsidR="00F60D4D">
        <w:rPr>
          <w:bCs/>
          <w:sz w:val="24"/>
          <w:szCs w:val="24"/>
          <w:lang w:val="id-ID"/>
        </w:rPr>
        <w:t xml:space="preserve">eselon II dan III </w:t>
      </w:r>
      <w:r w:rsidR="002B6BEC" w:rsidRPr="00F60D4D">
        <w:rPr>
          <w:bCs/>
          <w:sz w:val="24"/>
          <w:szCs w:val="24"/>
        </w:rPr>
        <w:t xml:space="preserve"> </w:t>
      </w:r>
      <w:proofErr w:type="spellStart"/>
      <w:r w:rsidR="002B6BEC" w:rsidRPr="00F60D4D">
        <w:rPr>
          <w:bCs/>
          <w:sz w:val="24"/>
          <w:szCs w:val="24"/>
        </w:rPr>
        <w:t>serta</w:t>
      </w:r>
      <w:proofErr w:type="spellEnd"/>
      <w:r w:rsidR="002B6BEC" w:rsidRPr="00F60D4D">
        <w:rPr>
          <w:bCs/>
          <w:sz w:val="24"/>
          <w:szCs w:val="24"/>
        </w:rPr>
        <w:t xml:space="preserve"> </w:t>
      </w:r>
      <w:proofErr w:type="spellStart"/>
      <w:r w:rsidR="002B6BEC" w:rsidRPr="00F60D4D">
        <w:rPr>
          <w:bCs/>
          <w:sz w:val="24"/>
          <w:szCs w:val="24"/>
        </w:rPr>
        <w:t>segenap</w:t>
      </w:r>
      <w:proofErr w:type="spellEnd"/>
      <w:r w:rsidR="002B6BEC" w:rsidRPr="00F60D4D">
        <w:rPr>
          <w:bCs/>
          <w:sz w:val="24"/>
          <w:szCs w:val="24"/>
        </w:rPr>
        <w:t xml:space="preserve"> </w:t>
      </w:r>
      <w:proofErr w:type="spellStart"/>
      <w:r w:rsidR="002B6BEC" w:rsidRPr="00F60D4D">
        <w:rPr>
          <w:bCs/>
          <w:sz w:val="24"/>
          <w:szCs w:val="24"/>
        </w:rPr>
        <w:t>Aparatur</w:t>
      </w:r>
      <w:proofErr w:type="spellEnd"/>
      <w:r w:rsidR="002B6BEC" w:rsidRPr="00F60D4D">
        <w:rPr>
          <w:bCs/>
          <w:sz w:val="24"/>
          <w:szCs w:val="24"/>
        </w:rPr>
        <w:t xml:space="preserve"> </w:t>
      </w:r>
      <w:proofErr w:type="spellStart"/>
      <w:r w:rsidR="002B6BEC" w:rsidRPr="00F60D4D">
        <w:rPr>
          <w:bCs/>
          <w:sz w:val="24"/>
          <w:szCs w:val="24"/>
        </w:rPr>
        <w:t>Sipil</w:t>
      </w:r>
      <w:proofErr w:type="spellEnd"/>
      <w:r w:rsidR="002B6BEC" w:rsidRPr="00F60D4D">
        <w:rPr>
          <w:bCs/>
          <w:sz w:val="24"/>
          <w:szCs w:val="24"/>
        </w:rPr>
        <w:t xml:space="preserve"> Negara di </w:t>
      </w:r>
      <w:proofErr w:type="spellStart"/>
      <w:r w:rsidR="002B6BEC" w:rsidRPr="00F60D4D">
        <w:rPr>
          <w:bCs/>
          <w:sz w:val="24"/>
          <w:szCs w:val="24"/>
        </w:rPr>
        <w:t>lingkungan</w:t>
      </w:r>
      <w:proofErr w:type="spellEnd"/>
      <w:r w:rsidR="002B6BEC" w:rsidRPr="00F60D4D">
        <w:rPr>
          <w:bCs/>
          <w:sz w:val="24"/>
          <w:szCs w:val="24"/>
        </w:rPr>
        <w:t xml:space="preserve"> </w:t>
      </w:r>
      <w:proofErr w:type="spellStart"/>
      <w:r w:rsidR="002B6BEC" w:rsidRPr="00F60D4D">
        <w:rPr>
          <w:bCs/>
          <w:sz w:val="24"/>
          <w:szCs w:val="24"/>
        </w:rPr>
        <w:t>Pemerintah</w:t>
      </w:r>
      <w:proofErr w:type="spellEnd"/>
      <w:r w:rsidR="002B6BEC" w:rsidRPr="00F60D4D">
        <w:rPr>
          <w:bCs/>
          <w:sz w:val="24"/>
          <w:szCs w:val="24"/>
        </w:rPr>
        <w:t xml:space="preserve"> Kota </w:t>
      </w:r>
      <w:proofErr w:type="spellStart"/>
      <w:r w:rsidR="002B6BEC" w:rsidRPr="00F60D4D">
        <w:rPr>
          <w:bCs/>
          <w:sz w:val="24"/>
          <w:szCs w:val="24"/>
        </w:rPr>
        <w:t>Cimahi</w:t>
      </w:r>
      <w:proofErr w:type="spellEnd"/>
      <w:r w:rsidR="00F60D4D">
        <w:rPr>
          <w:bCs/>
          <w:sz w:val="24"/>
          <w:szCs w:val="24"/>
          <w:lang w:val="id-ID"/>
        </w:rPr>
        <w:t xml:space="preserve"> yang mengikuti</w:t>
      </w:r>
      <w:r w:rsidR="002C7906">
        <w:rPr>
          <w:bCs/>
          <w:sz w:val="24"/>
          <w:szCs w:val="24"/>
          <w:lang w:val="id-ID"/>
        </w:rPr>
        <w:t xml:space="preserve"> upacara</w:t>
      </w:r>
      <w:r w:rsidR="00F60D4D">
        <w:rPr>
          <w:bCs/>
          <w:sz w:val="24"/>
          <w:szCs w:val="24"/>
          <w:lang w:val="id-ID"/>
        </w:rPr>
        <w:t xml:space="preserve"> secara </w:t>
      </w:r>
      <w:r w:rsidR="00F60D4D" w:rsidRPr="00F60D4D">
        <w:rPr>
          <w:bCs/>
          <w:i/>
          <w:sz w:val="24"/>
          <w:szCs w:val="24"/>
          <w:lang w:val="id-ID"/>
        </w:rPr>
        <w:t>online.</w:t>
      </w:r>
      <w:r w:rsidR="00F60D4D">
        <w:rPr>
          <w:bCs/>
          <w:sz w:val="24"/>
          <w:szCs w:val="24"/>
          <w:lang w:val="id-ID"/>
        </w:rPr>
        <w:t xml:space="preserve"> </w:t>
      </w:r>
    </w:p>
    <w:p w14:paraId="2AE800E8" w14:textId="66EA74D1" w:rsidR="002B6BEC" w:rsidRPr="00F60D4D" w:rsidRDefault="002B6BEC" w:rsidP="00EB5522">
      <w:pPr>
        <w:spacing w:after="240"/>
        <w:contextualSpacing/>
        <w:jc w:val="both"/>
        <w:rPr>
          <w:bCs/>
          <w:sz w:val="24"/>
          <w:szCs w:val="24"/>
        </w:rPr>
      </w:pPr>
      <w:proofErr w:type="spellStart"/>
      <w:proofErr w:type="gramStart"/>
      <w:r w:rsidRPr="00F60D4D">
        <w:rPr>
          <w:bCs/>
          <w:sz w:val="24"/>
          <w:szCs w:val="24"/>
        </w:rPr>
        <w:t>Dalam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sambutannya</w:t>
      </w:r>
      <w:proofErr w:type="spellEnd"/>
      <w:r w:rsidR="00F60D4D">
        <w:rPr>
          <w:bCs/>
          <w:sz w:val="24"/>
          <w:szCs w:val="24"/>
          <w:lang w:val="id-ID"/>
        </w:rPr>
        <w:t>,</w:t>
      </w:r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Ngatiyana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menyampaikan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cuplikan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pidato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Menteri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Sosial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Republik</w:t>
      </w:r>
      <w:proofErr w:type="spellEnd"/>
      <w:r w:rsidRPr="00F60D4D">
        <w:rPr>
          <w:bCs/>
          <w:sz w:val="24"/>
          <w:szCs w:val="24"/>
        </w:rPr>
        <w:t xml:space="preserve"> Indonesia, </w:t>
      </w:r>
      <w:proofErr w:type="spellStart"/>
      <w:r w:rsidRPr="00F60D4D">
        <w:rPr>
          <w:bCs/>
          <w:sz w:val="24"/>
          <w:szCs w:val="24"/>
        </w:rPr>
        <w:t>Ibu</w:t>
      </w:r>
      <w:proofErr w:type="spellEnd"/>
      <w:r w:rsidRPr="00F60D4D">
        <w:rPr>
          <w:bCs/>
          <w:sz w:val="24"/>
          <w:szCs w:val="24"/>
        </w:rPr>
        <w:t xml:space="preserve"> Tri </w:t>
      </w:r>
      <w:proofErr w:type="spellStart"/>
      <w:r w:rsidRPr="00F60D4D">
        <w:rPr>
          <w:bCs/>
          <w:sz w:val="24"/>
          <w:szCs w:val="24"/>
        </w:rPr>
        <w:t>Rismaharini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pada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Peringatan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Hari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Pahlawan</w:t>
      </w:r>
      <w:proofErr w:type="spellEnd"/>
      <w:r w:rsidRPr="00F60D4D">
        <w:rPr>
          <w:bCs/>
          <w:sz w:val="24"/>
          <w:szCs w:val="24"/>
        </w:rPr>
        <w:t xml:space="preserve"> ke-76 </w:t>
      </w:r>
      <w:proofErr w:type="spellStart"/>
      <w:r w:rsidRPr="00F60D4D">
        <w:rPr>
          <w:bCs/>
          <w:sz w:val="24"/>
          <w:szCs w:val="24"/>
        </w:rPr>
        <w:t>Tahun</w:t>
      </w:r>
      <w:proofErr w:type="spellEnd"/>
      <w:r w:rsidRPr="00F60D4D">
        <w:rPr>
          <w:bCs/>
          <w:sz w:val="24"/>
          <w:szCs w:val="24"/>
        </w:rPr>
        <w:t xml:space="preserve"> 2021.</w:t>
      </w:r>
      <w:proofErr w:type="gramEnd"/>
      <w:r w:rsidRPr="00F60D4D">
        <w:rPr>
          <w:bCs/>
          <w:sz w:val="24"/>
          <w:szCs w:val="24"/>
        </w:rPr>
        <w:t xml:space="preserve"> </w:t>
      </w:r>
    </w:p>
    <w:p w14:paraId="21779428" w14:textId="6FEB72D5" w:rsidR="002B6BEC" w:rsidRDefault="002B6BEC" w:rsidP="00F60D4D">
      <w:pPr>
        <w:spacing w:after="0"/>
        <w:contextualSpacing/>
        <w:jc w:val="both"/>
        <w:rPr>
          <w:bCs/>
          <w:sz w:val="24"/>
          <w:szCs w:val="24"/>
          <w:lang w:val="id-ID"/>
        </w:rPr>
      </w:pPr>
      <w:proofErr w:type="spellStart"/>
      <w:proofErr w:type="gramStart"/>
      <w:r w:rsidRPr="00F60D4D">
        <w:rPr>
          <w:bCs/>
          <w:sz w:val="24"/>
          <w:szCs w:val="24"/>
        </w:rPr>
        <w:t>Berpesan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untuk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menjaga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persatuan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bangsa</w:t>
      </w:r>
      <w:proofErr w:type="spellEnd"/>
      <w:r w:rsidRPr="00F60D4D">
        <w:rPr>
          <w:bCs/>
          <w:sz w:val="24"/>
          <w:szCs w:val="24"/>
        </w:rPr>
        <w:t xml:space="preserve">, </w:t>
      </w:r>
      <w:proofErr w:type="spellStart"/>
      <w:r w:rsidRPr="00F60D4D">
        <w:rPr>
          <w:bCs/>
          <w:sz w:val="24"/>
          <w:szCs w:val="24"/>
        </w:rPr>
        <w:t>memahami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adanya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perbedaan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namun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tidak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lantas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menjadikannya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sebagai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alasan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untuk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menimbulkan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perpecahan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karena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perbedaan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Suku</w:t>
      </w:r>
      <w:proofErr w:type="spellEnd"/>
      <w:r w:rsidRPr="00F60D4D">
        <w:rPr>
          <w:bCs/>
          <w:sz w:val="24"/>
          <w:szCs w:val="24"/>
        </w:rPr>
        <w:t xml:space="preserve"> Agama</w:t>
      </w:r>
      <w:r w:rsidR="00F60D4D">
        <w:rPr>
          <w:bCs/>
          <w:sz w:val="24"/>
          <w:szCs w:val="24"/>
        </w:rPr>
        <w:t xml:space="preserve"> </w:t>
      </w:r>
      <w:proofErr w:type="spellStart"/>
      <w:r w:rsidR="00F60D4D">
        <w:rPr>
          <w:bCs/>
          <w:sz w:val="24"/>
          <w:szCs w:val="24"/>
        </w:rPr>
        <w:t>Ras</w:t>
      </w:r>
      <w:proofErr w:type="spellEnd"/>
      <w:r w:rsidR="00F60D4D">
        <w:rPr>
          <w:bCs/>
          <w:sz w:val="24"/>
          <w:szCs w:val="24"/>
        </w:rPr>
        <w:t xml:space="preserve"> </w:t>
      </w:r>
      <w:proofErr w:type="spellStart"/>
      <w:r w:rsidR="00F60D4D">
        <w:rPr>
          <w:bCs/>
          <w:sz w:val="24"/>
          <w:szCs w:val="24"/>
        </w:rPr>
        <w:t>dan</w:t>
      </w:r>
      <w:proofErr w:type="spellEnd"/>
      <w:r w:rsidR="00F60D4D">
        <w:rPr>
          <w:bCs/>
          <w:sz w:val="24"/>
          <w:szCs w:val="24"/>
        </w:rPr>
        <w:t xml:space="preserve"> </w:t>
      </w:r>
      <w:proofErr w:type="spellStart"/>
      <w:r w:rsidR="00F60D4D">
        <w:rPr>
          <w:bCs/>
          <w:sz w:val="24"/>
          <w:szCs w:val="24"/>
        </w:rPr>
        <w:t>Antar</w:t>
      </w:r>
      <w:proofErr w:type="spellEnd"/>
      <w:r w:rsidR="00F60D4D">
        <w:rPr>
          <w:bCs/>
          <w:sz w:val="24"/>
          <w:szCs w:val="24"/>
        </w:rPr>
        <w:t xml:space="preserve"> </w:t>
      </w:r>
      <w:proofErr w:type="spellStart"/>
      <w:r w:rsidR="00F60D4D">
        <w:rPr>
          <w:bCs/>
          <w:sz w:val="24"/>
          <w:szCs w:val="24"/>
        </w:rPr>
        <w:t>Golongan</w:t>
      </w:r>
      <w:proofErr w:type="spellEnd"/>
      <w:r w:rsidR="00F60D4D">
        <w:rPr>
          <w:bCs/>
          <w:sz w:val="24"/>
          <w:szCs w:val="24"/>
        </w:rPr>
        <w:t xml:space="preserve"> (S</w:t>
      </w:r>
      <w:r w:rsidR="00F60D4D">
        <w:rPr>
          <w:bCs/>
          <w:sz w:val="24"/>
          <w:szCs w:val="24"/>
          <w:lang w:val="id-ID"/>
        </w:rPr>
        <w:t>ARA).</w:t>
      </w:r>
      <w:proofErr w:type="gramEnd"/>
      <w:r w:rsidR="00F60D4D">
        <w:rPr>
          <w:bCs/>
          <w:sz w:val="24"/>
          <w:szCs w:val="24"/>
          <w:lang w:val="id-ID"/>
        </w:rPr>
        <w:t xml:space="preserve"> </w:t>
      </w:r>
    </w:p>
    <w:p w14:paraId="22CC9092" w14:textId="77777777" w:rsidR="00EB5522" w:rsidRPr="00F60D4D" w:rsidRDefault="00EB5522" w:rsidP="00F60D4D">
      <w:pPr>
        <w:spacing w:after="0"/>
        <w:contextualSpacing/>
        <w:jc w:val="both"/>
        <w:rPr>
          <w:bCs/>
          <w:sz w:val="24"/>
          <w:szCs w:val="24"/>
          <w:lang w:val="id-ID"/>
        </w:rPr>
      </w:pPr>
    </w:p>
    <w:p w14:paraId="6789F243" w14:textId="77777777" w:rsidR="00EB5522" w:rsidRDefault="002B6BEC" w:rsidP="00EB5522">
      <w:pPr>
        <w:spacing w:after="240"/>
        <w:contextualSpacing/>
        <w:jc w:val="both"/>
        <w:rPr>
          <w:bCs/>
          <w:sz w:val="24"/>
          <w:szCs w:val="24"/>
          <w:lang w:val="id-ID"/>
        </w:rPr>
      </w:pPr>
      <w:proofErr w:type="gramStart"/>
      <w:r w:rsidRPr="00F60D4D">
        <w:rPr>
          <w:bCs/>
          <w:sz w:val="24"/>
          <w:szCs w:val="24"/>
        </w:rPr>
        <w:lastRenderedPageBreak/>
        <w:t xml:space="preserve">“Kita </w:t>
      </w:r>
      <w:proofErr w:type="spellStart"/>
      <w:r w:rsidRPr="00F60D4D">
        <w:rPr>
          <w:bCs/>
          <w:sz w:val="24"/>
          <w:szCs w:val="24"/>
        </w:rPr>
        <w:t>sadar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bahwa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kita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berbeda-beda</w:t>
      </w:r>
      <w:proofErr w:type="spellEnd"/>
      <w:r w:rsidRPr="00F60D4D">
        <w:rPr>
          <w:bCs/>
          <w:sz w:val="24"/>
          <w:szCs w:val="24"/>
        </w:rPr>
        <w:t xml:space="preserve">, </w:t>
      </w:r>
      <w:proofErr w:type="spellStart"/>
      <w:r w:rsidRPr="00F60D4D">
        <w:rPr>
          <w:bCs/>
          <w:sz w:val="24"/>
          <w:szCs w:val="24"/>
        </w:rPr>
        <w:t>tetapi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jangan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sampai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terpecah-pecah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oleh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perbedaan</w:t>
      </w:r>
      <w:proofErr w:type="spellEnd"/>
      <w:r w:rsidRPr="00F60D4D">
        <w:rPr>
          <w:bCs/>
          <w:sz w:val="24"/>
          <w:szCs w:val="24"/>
        </w:rPr>
        <w:t xml:space="preserve"> SARA, </w:t>
      </w:r>
      <w:proofErr w:type="spellStart"/>
      <w:r w:rsidRPr="00F60D4D">
        <w:rPr>
          <w:bCs/>
          <w:sz w:val="24"/>
          <w:szCs w:val="24"/>
        </w:rPr>
        <w:t>karena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akan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membuat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mundur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ke</w:t>
      </w:r>
      <w:proofErr w:type="spellEnd"/>
      <w:r w:rsidRPr="00F60D4D">
        <w:rPr>
          <w:bCs/>
          <w:sz w:val="24"/>
          <w:szCs w:val="24"/>
        </w:rPr>
        <w:t xml:space="preserve"> era </w:t>
      </w:r>
      <w:proofErr w:type="spellStart"/>
      <w:r w:rsidRPr="00F60D4D">
        <w:rPr>
          <w:bCs/>
          <w:sz w:val="24"/>
          <w:szCs w:val="24"/>
        </w:rPr>
        <w:t>sebelum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sumpah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pemuda</w:t>
      </w:r>
      <w:proofErr w:type="spellEnd"/>
      <w:r w:rsidRPr="00F60D4D">
        <w:rPr>
          <w:bCs/>
          <w:sz w:val="24"/>
          <w:szCs w:val="24"/>
        </w:rPr>
        <w:t xml:space="preserve"> 1928.</w:t>
      </w:r>
      <w:proofErr w:type="gramEnd"/>
      <w:r w:rsidRPr="00F60D4D">
        <w:rPr>
          <w:bCs/>
          <w:sz w:val="24"/>
          <w:szCs w:val="24"/>
        </w:rPr>
        <w:t xml:space="preserve"> </w:t>
      </w:r>
      <w:proofErr w:type="gramStart"/>
      <w:r w:rsidRPr="00F60D4D">
        <w:rPr>
          <w:bCs/>
          <w:sz w:val="24"/>
          <w:szCs w:val="24"/>
        </w:rPr>
        <w:t xml:space="preserve">Kita </w:t>
      </w:r>
      <w:proofErr w:type="spellStart"/>
      <w:r w:rsidRPr="00F60D4D">
        <w:rPr>
          <w:bCs/>
          <w:sz w:val="24"/>
          <w:szCs w:val="24"/>
        </w:rPr>
        <w:t>harus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terus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menggelorakan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semangat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gotong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royong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serta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persatuan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dan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kesatuan</w:t>
      </w:r>
      <w:proofErr w:type="spellEnd"/>
      <w:r w:rsidRPr="00F60D4D">
        <w:rPr>
          <w:bCs/>
          <w:sz w:val="24"/>
          <w:szCs w:val="24"/>
        </w:rPr>
        <w:t xml:space="preserve"> Indonesia,” </w:t>
      </w:r>
      <w:proofErr w:type="spellStart"/>
      <w:r w:rsidRPr="00F60D4D">
        <w:rPr>
          <w:bCs/>
          <w:sz w:val="24"/>
          <w:szCs w:val="24"/>
        </w:rPr>
        <w:t>pesan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Ngatiyana</w:t>
      </w:r>
      <w:proofErr w:type="spellEnd"/>
      <w:r w:rsidRPr="00F60D4D">
        <w:rPr>
          <w:bCs/>
          <w:sz w:val="24"/>
          <w:szCs w:val="24"/>
        </w:rPr>
        <w:t>.</w:t>
      </w:r>
      <w:proofErr w:type="gramEnd"/>
      <w:r w:rsidR="00EB5522">
        <w:rPr>
          <w:bCs/>
          <w:sz w:val="24"/>
          <w:szCs w:val="24"/>
          <w:lang w:val="id-ID"/>
        </w:rPr>
        <w:t xml:space="preserve"> </w:t>
      </w:r>
    </w:p>
    <w:p w14:paraId="360892C2" w14:textId="321FF571" w:rsidR="002B6BEC" w:rsidRPr="00EB5522" w:rsidRDefault="002B6BEC" w:rsidP="00EB5522">
      <w:pPr>
        <w:spacing w:after="240"/>
        <w:contextualSpacing/>
        <w:jc w:val="both"/>
        <w:rPr>
          <w:bCs/>
          <w:sz w:val="24"/>
          <w:szCs w:val="24"/>
          <w:lang w:val="id-ID"/>
        </w:rPr>
      </w:pPr>
      <w:proofErr w:type="spellStart"/>
      <w:proofErr w:type="gramStart"/>
      <w:r w:rsidRPr="00F60D4D">
        <w:rPr>
          <w:bCs/>
          <w:sz w:val="24"/>
          <w:szCs w:val="24"/>
        </w:rPr>
        <w:t>Ngatiyana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menegaskan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bahwa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semestinya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perbedaan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justru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harus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semakin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memperkaya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dan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memperkuat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bangsa</w:t>
      </w:r>
      <w:proofErr w:type="spellEnd"/>
      <w:r w:rsidRPr="00F60D4D">
        <w:rPr>
          <w:bCs/>
          <w:sz w:val="24"/>
          <w:szCs w:val="24"/>
        </w:rPr>
        <w:t xml:space="preserve"> Indonesia </w:t>
      </w:r>
      <w:proofErr w:type="spellStart"/>
      <w:r w:rsidRPr="00F60D4D">
        <w:rPr>
          <w:bCs/>
          <w:sz w:val="24"/>
          <w:szCs w:val="24"/>
        </w:rPr>
        <w:t>dengan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mengedepankan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toleransi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berdasarkan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Bhineka</w:t>
      </w:r>
      <w:proofErr w:type="spellEnd"/>
      <w:r w:rsidRPr="00F60D4D">
        <w:rPr>
          <w:bCs/>
          <w:sz w:val="24"/>
          <w:szCs w:val="24"/>
        </w:rPr>
        <w:t xml:space="preserve"> Tunggal </w:t>
      </w:r>
      <w:proofErr w:type="spellStart"/>
      <w:r w:rsidRPr="00F60D4D">
        <w:rPr>
          <w:bCs/>
          <w:sz w:val="24"/>
          <w:szCs w:val="24"/>
        </w:rPr>
        <w:t>Ika</w:t>
      </w:r>
      <w:proofErr w:type="spellEnd"/>
      <w:r w:rsidRPr="00F60D4D">
        <w:rPr>
          <w:bCs/>
          <w:sz w:val="24"/>
          <w:szCs w:val="24"/>
        </w:rPr>
        <w:t xml:space="preserve">, </w:t>
      </w:r>
      <w:proofErr w:type="spellStart"/>
      <w:r w:rsidRPr="00F60D4D">
        <w:rPr>
          <w:bCs/>
          <w:sz w:val="24"/>
          <w:szCs w:val="24"/>
        </w:rPr>
        <w:t>berbeda-beda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namun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tetap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satu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jua</w:t>
      </w:r>
      <w:proofErr w:type="spellEnd"/>
      <w:r w:rsidRPr="00F60D4D">
        <w:rPr>
          <w:bCs/>
          <w:sz w:val="24"/>
          <w:szCs w:val="24"/>
        </w:rPr>
        <w:t>.”</w:t>
      </w:r>
      <w:proofErr w:type="gramEnd"/>
    </w:p>
    <w:p w14:paraId="01F2DF3E" w14:textId="169FB5F1" w:rsidR="002B6BEC" w:rsidRPr="00F60D4D" w:rsidRDefault="002B6BEC" w:rsidP="00EB5522">
      <w:pPr>
        <w:spacing w:after="0"/>
        <w:contextualSpacing/>
        <w:jc w:val="both"/>
        <w:rPr>
          <w:bCs/>
          <w:sz w:val="24"/>
          <w:szCs w:val="24"/>
        </w:rPr>
      </w:pPr>
      <w:proofErr w:type="spellStart"/>
      <w:proofErr w:type="gramStart"/>
      <w:r w:rsidRPr="00F60D4D">
        <w:rPr>
          <w:bCs/>
          <w:sz w:val="24"/>
          <w:szCs w:val="24"/>
        </w:rPr>
        <w:t>Menyalakan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jiwa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nasionalisme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dan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kepahlawanan</w:t>
      </w:r>
      <w:proofErr w:type="spellEnd"/>
      <w:r w:rsidRPr="00F60D4D">
        <w:rPr>
          <w:bCs/>
          <w:sz w:val="24"/>
          <w:szCs w:val="24"/>
        </w:rPr>
        <w:t xml:space="preserve"> di </w:t>
      </w:r>
      <w:proofErr w:type="spellStart"/>
      <w:r w:rsidRPr="00F60D4D">
        <w:rPr>
          <w:bCs/>
          <w:sz w:val="24"/>
          <w:szCs w:val="24"/>
        </w:rPr>
        <w:t>diri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para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peserta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upacara</w:t>
      </w:r>
      <w:proofErr w:type="spellEnd"/>
      <w:r w:rsidRPr="00F60D4D">
        <w:rPr>
          <w:bCs/>
          <w:sz w:val="24"/>
          <w:szCs w:val="24"/>
        </w:rPr>
        <w:t xml:space="preserve">, </w:t>
      </w:r>
      <w:proofErr w:type="spellStart"/>
      <w:r w:rsidRPr="00F60D4D">
        <w:rPr>
          <w:bCs/>
          <w:sz w:val="24"/>
          <w:szCs w:val="24"/>
        </w:rPr>
        <w:t>Ngatiyana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mengulas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Kembali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jasa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para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pahlawan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dalam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merebut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dan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memperetahankan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kemerdekaan</w:t>
      </w:r>
      <w:proofErr w:type="spellEnd"/>
      <w:r w:rsidRPr="00F60D4D">
        <w:rPr>
          <w:bCs/>
          <w:sz w:val="24"/>
          <w:szCs w:val="24"/>
        </w:rPr>
        <w:t xml:space="preserve"> Indonesia.</w:t>
      </w:r>
      <w:proofErr w:type="gramEnd"/>
      <w:r w:rsidRPr="00F60D4D">
        <w:rPr>
          <w:bCs/>
          <w:sz w:val="24"/>
          <w:szCs w:val="24"/>
        </w:rPr>
        <w:t xml:space="preserve">  “</w:t>
      </w:r>
      <w:proofErr w:type="spellStart"/>
      <w:r w:rsidRPr="00F60D4D">
        <w:rPr>
          <w:bCs/>
          <w:sz w:val="24"/>
          <w:szCs w:val="24"/>
        </w:rPr>
        <w:t>Pertempuran</w:t>
      </w:r>
      <w:proofErr w:type="spellEnd"/>
      <w:r w:rsidRPr="00F60D4D">
        <w:rPr>
          <w:bCs/>
          <w:sz w:val="24"/>
          <w:szCs w:val="24"/>
        </w:rPr>
        <w:t xml:space="preserve"> 10 </w:t>
      </w:r>
      <w:r w:rsidR="000E442B" w:rsidRPr="00F60D4D">
        <w:rPr>
          <w:bCs/>
          <w:sz w:val="24"/>
          <w:szCs w:val="24"/>
        </w:rPr>
        <w:t xml:space="preserve">November </w:t>
      </w:r>
      <w:r w:rsidRPr="00F60D4D">
        <w:rPr>
          <w:bCs/>
          <w:sz w:val="24"/>
          <w:szCs w:val="24"/>
        </w:rPr>
        <w:t xml:space="preserve">1945 di </w:t>
      </w:r>
      <w:r w:rsidR="000E442B" w:rsidRPr="00F60D4D">
        <w:rPr>
          <w:bCs/>
          <w:sz w:val="24"/>
          <w:szCs w:val="24"/>
        </w:rPr>
        <w:t xml:space="preserve">Surabaya </w:t>
      </w:r>
      <w:r w:rsidRPr="00F60D4D">
        <w:rPr>
          <w:bCs/>
          <w:sz w:val="24"/>
          <w:szCs w:val="24"/>
        </w:rPr>
        <w:t xml:space="preserve">yang </w:t>
      </w:r>
      <w:proofErr w:type="spellStart"/>
      <w:r w:rsidRPr="00F60D4D">
        <w:rPr>
          <w:bCs/>
          <w:sz w:val="24"/>
          <w:szCs w:val="24"/>
        </w:rPr>
        <w:t>kita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peringati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sabagai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="000E442B" w:rsidRPr="00F60D4D">
        <w:rPr>
          <w:bCs/>
          <w:sz w:val="24"/>
          <w:szCs w:val="24"/>
        </w:rPr>
        <w:t>Hari</w:t>
      </w:r>
      <w:proofErr w:type="spellEnd"/>
      <w:r w:rsidR="000E442B" w:rsidRPr="00F60D4D">
        <w:rPr>
          <w:bCs/>
          <w:sz w:val="24"/>
          <w:szCs w:val="24"/>
        </w:rPr>
        <w:t xml:space="preserve"> </w:t>
      </w:r>
      <w:proofErr w:type="spellStart"/>
      <w:r w:rsidR="000E442B" w:rsidRPr="00F60D4D">
        <w:rPr>
          <w:bCs/>
          <w:sz w:val="24"/>
          <w:szCs w:val="24"/>
        </w:rPr>
        <w:t>Pahlaw</w:t>
      </w:r>
      <w:r w:rsidRPr="00F60D4D">
        <w:rPr>
          <w:bCs/>
          <w:sz w:val="24"/>
          <w:szCs w:val="24"/>
        </w:rPr>
        <w:t>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ini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harus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kita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contoh</w:t>
      </w:r>
      <w:proofErr w:type="spellEnd"/>
      <w:r w:rsidRPr="00F60D4D">
        <w:rPr>
          <w:bCs/>
          <w:sz w:val="24"/>
          <w:szCs w:val="24"/>
        </w:rPr>
        <w:t xml:space="preserve">, </w:t>
      </w:r>
      <w:proofErr w:type="spellStart"/>
      <w:r w:rsidRPr="00F60D4D">
        <w:rPr>
          <w:bCs/>
          <w:sz w:val="24"/>
          <w:szCs w:val="24"/>
        </w:rPr>
        <w:t>dengan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satu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tekad</w:t>
      </w:r>
      <w:proofErr w:type="spellEnd"/>
      <w:r w:rsidRPr="00F60D4D">
        <w:rPr>
          <w:bCs/>
          <w:sz w:val="24"/>
          <w:szCs w:val="24"/>
        </w:rPr>
        <w:t xml:space="preserve">, </w:t>
      </w:r>
      <w:proofErr w:type="spellStart"/>
      <w:r w:rsidRPr="00F60D4D">
        <w:rPr>
          <w:bCs/>
          <w:sz w:val="24"/>
          <w:szCs w:val="24"/>
        </w:rPr>
        <w:t>gigih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berjuang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dan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pantang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menyerah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tanpa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mengenal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perbedaan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apapun</w:t>
      </w:r>
      <w:proofErr w:type="spellEnd"/>
      <w:r w:rsidRPr="00F60D4D">
        <w:rPr>
          <w:bCs/>
          <w:sz w:val="24"/>
          <w:szCs w:val="24"/>
        </w:rPr>
        <w:t xml:space="preserve">, </w:t>
      </w:r>
      <w:proofErr w:type="spellStart"/>
      <w:r w:rsidRPr="00F60D4D">
        <w:rPr>
          <w:bCs/>
          <w:sz w:val="24"/>
          <w:szCs w:val="24"/>
        </w:rPr>
        <w:t>serta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tidak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pernah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perduli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akan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keterbatasan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atau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halangan</w:t>
      </w:r>
      <w:proofErr w:type="spellEnd"/>
      <w:r w:rsidRPr="00F60D4D">
        <w:rPr>
          <w:bCs/>
          <w:sz w:val="24"/>
          <w:szCs w:val="24"/>
        </w:rPr>
        <w:t xml:space="preserve">,” </w:t>
      </w:r>
      <w:proofErr w:type="spellStart"/>
      <w:r w:rsidRPr="00F60D4D">
        <w:rPr>
          <w:bCs/>
          <w:sz w:val="24"/>
          <w:szCs w:val="24"/>
        </w:rPr>
        <w:t>tegasnya</w:t>
      </w:r>
      <w:proofErr w:type="spellEnd"/>
      <w:r w:rsidRPr="00F60D4D">
        <w:rPr>
          <w:bCs/>
          <w:sz w:val="24"/>
          <w:szCs w:val="24"/>
        </w:rPr>
        <w:t>.</w:t>
      </w:r>
    </w:p>
    <w:p w14:paraId="5D6AFAEE" w14:textId="28DBE3EE" w:rsidR="002B6BEC" w:rsidRPr="00F60D4D" w:rsidRDefault="002B6BEC" w:rsidP="002B6BEC">
      <w:pPr>
        <w:contextualSpacing/>
        <w:jc w:val="both"/>
        <w:rPr>
          <w:bCs/>
          <w:sz w:val="24"/>
          <w:szCs w:val="24"/>
        </w:rPr>
      </w:pPr>
      <w:r w:rsidRPr="00F60D4D">
        <w:rPr>
          <w:bCs/>
          <w:sz w:val="24"/>
          <w:szCs w:val="24"/>
        </w:rPr>
        <w:t>“</w:t>
      </w:r>
      <w:proofErr w:type="spellStart"/>
      <w:r w:rsidRPr="00F60D4D">
        <w:rPr>
          <w:bCs/>
          <w:sz w:val="24"/>
          <w:szCs w:val="24"/>
        </w:rPr>
        <w:t>Semangat</w:t>
      </w:r>
      <w:proofErr w:type="spellEnd"/>
      <w:r w:rsidRPr="00F60D4D">
        <w:rPr>
          <w:bCs/>
          <w:sz w:val="24"/>
          <w:szCs w:val="24"/>
        </w:rPr>
        <w:t xml:space="preserve">, </w:t>
      </w:r>
      <w:proofErr w:type="spellStart"/>
      <w:r w:rsidRPr="00F60D4D">
        <w:rPr>
          <w:bCs/>
          <w:sz w:val="24"/>
          <w:szCs w:val="24"/>
        </w:rPr>
        <w:t>tekad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dan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keyakinan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pahlawan</w:t>
      </w:r>
      <w:proofErr w:type="spellEnd"/>
      <w:r w:rsidRPr="00F60D4D">
        <w:rPr>
          <w:bCs/>
          <w:sz w:val="24"/>
          <w:szCs w:val="24"/>
        </w:rPr>
        <w:t xml:space="preserve">, </w:t>
      </w:r>
      <w:proofErr w:type="spellStart"/>
      <w:r w:rsidRPr="00F60D4D">
        <w:rPr>
          <w:bCs/>
          <w:sz w:val="24"/>
          <w:szCs w:val="24"/>
        </w:rPr>
        <w:t>harusnya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dapat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menginspirasi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dan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menggerakkan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kita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semua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untuk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mengemban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misi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bersejarah</w:t>
      </w:r>
      <w:proofErr w:type="spellEnd"/>
      <w:r w:rsidRPr="00F60D4D">
        <w:rPr>
          <w:bCs/>
          <w:sz w:val="24"/>
          <w:szCs w:val="24"/>
        </w:rPr>
        <w:t xml:space="preserve"> “</w:t>
      </w:r>
      <w:proofErr w:type="spellStart"/>
      <w:r w:rsidRPr="00F60D4D">
        <w:rPr>
          <w:bCs/>
          <w:sz w:val="24"/>
          <w:szCs w:val="24"/>
        </w:rPr>
        <w:t>mengalahkan</w:t>
      </w:r>
      <w:proofErr w:type="spellEnd"/>
      <w:r w:rsidRPr="00F60D4D">
        <w:rPr>
          <w:bCs/>
          <w:sz w:val="24"/>
          <w:szCs w:val="24"/>
        </w:rPr>
        <w:t xml:space="preserve">” </w:t>
      </w:r>
      <w:proofErr w:type="spellStart"/>
      <w:r w:rsidRPr="00F60D4D">
        <w:rPr>
          <w:bCs/>
          <w:sz w:val="24"/>
          <w:szCs w:val="24"/>
        </w:rPr>
        <w:t>musuh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bersama</w:t>
      </w:r>
      <w:proofErr w:type="spellEnd"/>
      <w:r w:rsidRPr="00F60D4D">
        <w:rPr>
          <w:bCs/>
          <w:sz w:val="24"/>
          <w:szCs w:val="24"/>
        </w:rPr>
        <w:t xml:space="preserve"> yang </w:t>
      </w:r>
      <w:proofErr w:type="spellStart"/>
      <w:r w:rsidRPr="00F60D4D">
        <w:rPr>
          <w:bCs/>
          <w:sz w:val="24"/>
          <w:szCs w:val="24"/>
        </w:rPr>
        <w:t>sesungguhnya</w:t>
      </w:r>
      <w:proofErr w:type="spellEnd"/>
      <w:r w:rsidRPr="00F60D4D">
        <w:rPr>
          <w:bCs/>
          <w:sz w:val="24"/>
          <w:szCs w:val="24"/>
        </w:rPr>
        <w:t xml:space="preserve">, </w:t>
      </w:r>
      <w:proofErr w:type="spellStart"/>
      <w:r w:rsidRPr="00F60D4D">
        <w:rPr>
          <w:bCs/>
          <w:sz w:val="24"/>
          <w:szCs w:val="24"/>
        </w:rPr>
        <w:t>yaitu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kemiskinan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dan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kebodohan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dalam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arti</w:t>
      </w:r>
      <w:proofErr w:type="spellEnd"/>
      <w:r w:rsidRPr="00F60D4D">
        <w:rPr>
          <w:bCs/>
          <w:sz w:val="24"/>
          <w:szCs w:val="24"/>
        </w:rPr>
        <w:t xml:space="preserve"> yang </w:t>
      </w:r>
      <w:proofErr w:type="spellStart"/>
      <w:r w:rsidRPr="00F60D4D">
        <w:rPr>
          <w:bCs/>
          <w:sz w:val="24"/>
          <w:szCs w:val="24"/>
        </w:rPr>
        <w:t>luas</w:t>
      </w:r>
      <w:proofErr w:type="spellEnd"/>
      <w:r w:rsidRPr="00F60D4D">
        <w:rPr>
          <w:bCs/>
          <w:sz w:val="24"/>
          <w:szCs w:val="24"/>
        </w:rPr>
        <w:t xml:space="preserve">. </w:t>
      </w:r>
      <w:proofErr w:type="gramStart"/>
      <w:r w:rsidRPr="00F60D4D">
        <w:rPr>
          <w:bCs/>
          <w:sz w:val="24"/>
          <w:szCs w:val="24"/>
        </w:rPr>
        <w:t xml:space="preserve">Hal </w:t>
      </w:r>
      <w:proofErr w:type="spellStart"/>
      <w:r w:rsidRPr="00F60D4D">
        <w:rPr>
          <w:bCs/>
          <w:sz w:val="24"/>
          <w:szCs w:val="24"/>
        </w:rPr>
        <w:t>ini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sejalan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dengan</w:t>
      </w:r>
      <w:proofErr w:type="spellEnd"/>
      <w:r w:rsidRPr="00F60D4D">
        <w:rPr>
          <w:bCs/>
          <w:sz w:val="24"/>
          <w:szCs w:val="24"/>
        </w:rPr>
        <w:t xml:space="preserve"> </w:t>
      </w:r>
      <w:r w:rsidR="00B035A1">
        <w:rPr>
          <w:bCs/>
          <w:sz w:val="24"/>
          <w:szCs w:val="24"/>
          <w:lang w:val="id-ID"/>
        </w:rPr>
        <w:t xml:space="preserve">tema </w:t>
      </w:r>
      <w:proofErr w:type="spellStart"/>
      <w:r w:rsidRPr="00F60D4D">
        <w:rPr>
          <w:bCs/>
          <w:sz w:val="24"/>
          <w:szCs w:val="24"/>
        </w:rPr>
        <w:t>hari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pahla</w:t>
      </w:r>
      <w:r w:rsidR="00B035A1">
        <w:rPr>
          <w:bCs/>
          <w:sz w:val="24"/>
          <w:szCs w:val="24"/>
        </w:rPr>
        <w:t>wan</w:t>
      </w:r>
      <w:proofErr w:type="spellEnd"/>
      <w:r w:rsidR="00B035A1">
        <w:rPr>
          <w:bCs/>
          <w:sz w:val="24"/>
          <w:szCs w:val="24"/>
        </w:rPr>
        <w:t xml:space="preserve"> 2021 “</w:t>
      </w:r>
      <w:proofErr w:type="spellStart"/>
      <w:r w:rsidR="00B035A1">
        <w:rPr>
          <w:bCs/>
          <w:sz w:val="24"/>
          <w:szCs w:val="24"/>
        </w:rPr>
        <w:t>Pahlawan</w:t>
      </w:r>
      <w:proofErr w:type="spellEnd"/>
      <w:r w:rsidR="00B035A1">
        <w:rPr>
          <w:bCs/>
          <w:sz w:val="24"/>
          <w:szCs w:val="24"/>
          <w:lang w:val="id-ID"/>
        </w:rPr>
        <w:t>ku</w:t>
      </w:r>
      <w:r w:rsidR="00B035A1">
        <w:rPr>
          <w:bCs/>
          <w:sz w:val="24"/>
          <w:szCs w:val="24"/>
        </w:rPr>
        <w:t xml:space="preserve"> </w:t>
      </w:r>
      <w:proofErr w:type="spellStart"/>
      <w:r w:rsidR="00B035A1">
        <w:rPr>
          <w:bCs/>
          <w:sz w:val="24"/>
          <w:szCs w:val="24"/>
        </w:rPr>
        <w:t>Inspirasiku</w:t>
      </w:r>
      <w:proofErr w:type="spellEnd"/>
      <w:r w:rsidR="00B035A1">
        <w:rPr>
          <w:bCs/>
          <w:sz w:val="24"/>
          <w:szCs w:val="24"/>
        </w:rPr>
        <w:t>”</w:t>
      </w:r>
      <w:r w:rsidR="00B035A1">
        <w:rPr>
          <w:bCs/>
          <w:sz w:val="24"/>
          <w:szCs w:val="24"/>
          <w:lang w:val="id-ID"/>
        </w:rPr>
        <w:t xml:space="preserve"> </w:t>
      </w:r>
      <w:proofErr w:type="spellStart"/>
      <w:r w:rsidRPr="00F60D4D">
        <w:rPr>
          <w:bCs/>
          <w:sz w:val="24"/>
          <w:szCs w:val="24"/>
        </w:rPr>
        <w:t>lanjut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Ngatiyana</w:t>
      </w:r>
      <w:proofErr w:type="spellEnd"/>
      <w:r w:rsidRPr="00F60D4D">
        <w:rPr>
          <w:bCs/>
          <w:sz w:val="24"/>
          <w:szCs w:val="24"/>
        </w:rPr>
        <w:t>.</w:t>
      </w:r>
      <w:proofErr w:type="gramEnd"/>
    </w:p>
    <w:p w14:paraId="6C295926" w14:textId="5D17BFB8" w:rsidR="002B6BEC" w:rsidRPr="00F60D4D" w:rsidRDefault="002B6BEC" w:rsidP="002B6BEC">
      <w:pPr>
        <w:contextualSpacing/>
        <w:jc w:val="both"/>
        <w:rPr>
          <w:bCs/>
          <w:sz w:val="24"/>
          <w:szCs w:val="24"/>
        </w:rPr>
      </w:pPr>
      <w:proofErr w:type="spellStart"/>
      <w:proofErr w:type="gramStart"/>
      <w:r w:rsidRPr="00F60D4D">
        <w:rPr>
          <w:bCs/>
          <w:sz w:val="24"/>
          <w:szCs w:val="24"/>
        </w:rPr>
        <w:t>Ia</w:t>
      </w:r>
      <w:proofErr w:type="spellEnd"/>
      <w:proofErr w:type="gram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mengungkapkan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bahwa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sumber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daya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alam</w:t>
      </w:r>
      <w:proofErr w:type="spellEnd"/>
      <w:r w:rsidRPr="00F60D4D">
        <w:rPr>
          <w:bCs/>
          <w:sz w:val="24"/>
          <w:szCs w:val="24"/>
        </w:rPr>
        <w:t xml:space="preserve">, </w:t>
      </w:r>
      <w:proofErr w:type="spellStart"/>
      <w:r w:rsidRPr="00F60D4D">
        <w:rPr>
          <w:bCs/>
          <w:sz w:val="24"/>
          <w:szCs w:val="24"/>
        </w:rPr>
        <w:t>letak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geografis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negara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dan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sumber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daya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manusia</w:t>
      </w:r>
      <w:proofErr w:type="spellEnd"/>
      <w:r w:rsidRPr="00F60D4D">
        <w:rPr>
          <w:bCs/>
          <w:sz w:val="24"/>
          <w:szCs w:val="24"/>
        </w:rPr>
        <w:t xml:space="preserve"> Indonesia </w:t>
      </w:r>
      <w:proofErr w:type="spellStart"/>
      <w:r w:rsidRPr="00F60D4D">
        <w:rPr>
          <w:bCs/>
          <w:sz w:val="24"/>
          <w:szCs w:val="24"/>
        </w:rPr>
        <w:t>merupakan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potensi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besar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untuk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mengatasi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kemiskinan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dan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kebodohan</w:t>
      </w:r>
      <w:proofErr w:type="spellEnd"/>
      <w:r w:rsidRPr="00F60D4D">
        <w:rPr>
          <w:bCs/>
          <w:sz w:val="24"/>
          <w:szCs w:val="24"/>
        </w:rPr>
        <w:t>, “…</w:t>
      </w:r>
      <w:proofErr w:type="spellStart"/>
      <w:r w:rsidRPr="00F60D4D">
        <w:rPr>
          <w:bCs/>
          <w:sz w:val="24"/>
          <w:szCs w:val="24"/>
        </w:rPr>
        <w:t>dalam</w:t>
      </w:r>
      <w:proofErr w:type="spellEnd"/>
      <w:r w:rsidRPr="00F60D4D">
        <w:rPr>
          <w:bCs/>
          <w:sz w:val="24"/>
          <w:szCs w:val="24"/>
        </w:rPr>
        <w:t xml:space="preserve"> 20 </w:t>
      </w:r>
      <w:proofErr w:type="spellStart"/>
      <w:r w:rsidRPr="00F60D4D">
        <w:rPr>
          <w:bCs/>
          <w:sz w:val="24"/>
          <w:szCs w:val="24"/>
        </w:rPr>
        <w:t>tahun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mendata</w:t>
      </w:r>
      <w:r w:rsidR="002C7906">
        <w:rPr>
          <w:bCs/>
          <w:sz w:val="24"/>
          <w:szCs w:val="24"/>
        </w:rPr>
        <w:t>ng</w:t>
      </w:r>
      <w:proofErr w:type="spellEnd"/>
      <w:r w:rsidR="002C7906">
        <w:rPr>
          <w:bCs/>
          <w:sz w:val="24"/>
          <w:szCs w:val="24"/>
        </w:rPr>
        <w:t xml:space="preserve"> </w:t>
      </w:r>
      <w:proofErr w:type="spellStart"/>
      <w:r w:rsidR="002C7906">
        <w:rPr>
          <w:bCs/>
          <w:sz w:val="24"/>
          <w:szCs w:val="24"/>
        </w:rPr>
        <w:t>kita</w:t>
      </w:r>
      <w:proofErr w:type="spellEnd"/>
      <w:r w:rsidR="002C7906">
        <w:rPr>
          <w:bCs/>
          <w:sz w:val="24"/>
          <w:szCs w:val="24"/>
        </w:rPr>
        <w:t xml:space="preserve"> </w:t>
      </w:r>
      <w:proofErr w:type="spellStart"/>
      <w:r w:rsidR="002C7906">
        <w:rPr>
          <w:bCs/>
          <w:sz w:val="24"/>
          <w:szCs w:val="24"/>
        </w:rPr>
        <w:t>akan</w:t>
      </w:r>
      <w:proofErr w:type="spellEnd"/>
      <w:r w:rsidR="002C7906">
        <w:rPr>
          <w:bCs/>
          <w:sz w:val="24"/>
          <w:szCs w:val="24"/>
        </w:rPr>
        <w:t xml:space="preserve"> </w:t>
      </w:r>
      <w:proofErr w:type="spellStart"/>
      <w:r w:rsidR="002C7906">
        <w:rPr>
          <w:bCs/>
          <w:sz w:val="24"/>
          <w:szCs w:val="24"/>
        </w:rPr>
        <w:t>memasuki</w:t>
      </w:r>
      <w:proofErr w:type="spellEnd"/>
      <w:r w:rsidR="002C7906">
        <w:rPr>
          <w:bCs/>
          <w:sz w:val="24"/>
          <w:szCs w:val="24"/>
        </w:rPr>
        <w:t xml:space="preserve"> “bonus </w:t>
      </w:r>
      <w:proofErr w:type="spellStart"/>
      <w:r w:rsidR="002C7906">
        <w:rPr>
          <w:bCs/>
          <w:sz w:val="24"/>
          <w:szCs w:val="24"/>
        </w:rPr>
        <w:t>de</w:t>
      </w:r>
      <w:r w:rsidRPr="00F60D4D">
        <w:rPr>
          <w:bCs/>
          <w:sz w:val="24"/>
          <w:szCs w:val="24"/>
        </w:rPr>
        <w:t>mografi</w:t>
      </w:r>
      <w:proofErr w:type="spellEnd"/>
      <w:r w:rsidRPr="00F60D4D">
        <w:rPr>
          <w:bCs/>
          <w:sz w:val="24"/>
          <w:szCs w:val="24"/>
        </w:rPr>
        <w:t xml:space="preserve">” </w:t>
      </w:r>
      <w:proofErr w:type="spellStart"/>
      <w:r w:rsidRPr="00F60D4D">
        <w:rPr>
          <w:bCs/>
          <w:sz w:val="24"/>
          <w:szCs w:val="24"/>
        </w:rPr>
        <w:t>yaitu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periode</w:t>
      </w:r>
      <w:proofErr w:type="spellEnd"/>
      <w:r w:rsidRPr="00F60D4D">
        <w:rPr>
          <w:bCs/>
          <w:sz w:val="24"/>
          <w:szCs w:val="24"/>
        </w:rPr>
        <w:t xml:space="preserve"> di </w:t>
      </w:r>
      <w:proofErr w:type="spellStart"/>
      <w:r w:rsidRPr="00F60D4D">
        <w:rPr>
          <w:bCs/>
          <w:sz w:val="24"/>
          <w:szCs w:val="24"/>
        </w:rPr>
        <w:t>mana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angka</w:t>
      </w:r>
      <w:proofErr w:type="spellEnd"/>
      <w:r w:rsidRPr="00F60D4D">
        <w:rPr>
          <w:bCs/>
          <w:sz w:val="24"/>
          <w:szCs w:val="24"/>
        </w:rPr>
        <w:t xml:space="preserve"> </w:t>
      </w:r>
      <w:r w:rsidRPr="002C7906">
        <w:rPr>
          <w:bCs/>
          <w:i/>
          <w:sz w:val="24"/>
          <w:szCs w:val="24"/>
        </w:rPr>
        <w:t>dependency ratio</w:t>
      </w:r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mencapai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angka</w:t>
      </w:r>
      <w:proofErr w:type="spellEnd"/>
      <w:r w:rsidRPr="00F60D4D">
        <w:rPr>
          <w:bCs/>
          <w:sz w:val="24"/>
          <w:szCs w:val="24"/>
        </w:rPr>
        <w:t xml:space="preserve"> minimal. </w:t>
      </w:r>
      <w:proofErr w:type="spellStart"/>
      <w:proofErr w:type="gramStart"/>
      <w:r w:rsidRPr="00F60D4D">
        <w:rPr>
          <w:bCs/>
          <w:sz w:val="24"/>
          <w:szCs w:val="24"/>
        </w:rPr>
        <w:t>dalam</w:t>
      </w:r>
      <w:proofErr w:type="spellEnd"/>
      <w:proofErr w:type="gram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periode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ini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akan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terdapat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lebih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banyak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tenaga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kerja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produktif</w:t>
      </w:r>
      <w:proofErr w:type="spellEnd"/>
      <w:r w:rsidRPr="00F60D4D">
        <w:rPr>
          <w:bCs/>
          <w:sz w:val="24"/>
          <w:szCs w:val="24"/>
        </w:rPr>
        <w:t xml:space="preserve"> yang </w:t>
      </w:r>
      <w:proofErr w:type="spellStart"/>
      <w:r w:rsidRPr="00F60D4D">
        <w:rPr>
          <w:bCs/>
          <w:sz w:val="24"/>
          <w:szCs w:val="24"/>
        </w:rPr>
        <w:t>bermanfaat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untuk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memenangkan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perang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melawan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kemiskinan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dan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kebodohan</w:t>
      </w:r>
      <w:proofErr w:type="spellEnd"/>
      <w:r w:rsidRPr="00F60D4D">
        <w:rPr>
          <w:bCs/>
          <w:sz w:val="24"/>
          <w:szCs w:val="24"/>
        </w:rPr>
        <w:t xml:space="preserve">,” </w:t>
      </w:r>
      <w:proofErr w:type="spellStart"/>
      <w:r w:rsidRPr="00F60D4D">
        <w:rPr>
          <w:bCs/>
          <w:sz w:val="24"/>
          <w:szCs w:val="24"/>
        </w:rPr>
        <w:t>ujarnya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dengan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yakin</w:t>
      </w:r>
      <w:proofErr w:type="spellEnd"/>
      <w:r w:rsidRPr="00F60D4D">
        <w:rPr>
          <w:bCs/>
          <w:sz w:val="24"/>
          <w:szCs w:val="24"/>
        </w:rPr>
        <w:t>.</w:t>
      </w:r>
    </w:p>
    <w:p w14:paraId="094DEBBD" w14:textId="77777777" w:rsidR="002B6BEC" w:rsidRPr="00F60D4D" w:rsidRDefault="002B6BEC" w:rsidP="002B6BEC">
      <w:pPr>
        <w:contextualSpacing/>
        <w:jc w:val="both"/>
        <w:rPr>
          <w:bCs/>
          <w:sz w:val="24"/>
          <w:szCs w:val="24"/>
        </w:rPr>
      </w:pPr>
      <w:proofErr w:type="gramStart"/>
      <w:r w:rsidRPr="00F60D4D">
        <w:rPr>
          <w:bCs/>
          <w:sz w:val="24"/>
          <w:szCs w:val="24"/>
        </w:rPr>
        <w:t>“</w:t>
      </w:r>
      <w:proofErr w:type="spellStart"/>
      <w:r w:rsidRPr="00F60D4D">
        <w:rPr>
          <w:bCs/>
          <w:sz w:val="24"/>
          <w:szCs w:val="24"/>
        </w:rPr>
        <w:t>Walaupun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ada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potensi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berkurangnya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lapan</w:t>
      </w:r>
      <w:bookmarkStart w:id="0" w:name="_GoBack"/>
      <w:bookmarkEnd w:id="0"/>
      <w:r w:rsidRPr="00F60D4D">
        <w:rPr>
          <w:bCs/>
          <w:sz w:val="24"/>
          <w:szCs w:val="24"/>
        </w:rPr>
        <w:t>gan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pekerjaan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namun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harus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dihadapi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dengan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semangat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wirausaha</w:t>
      </w:r>
      <w:proofErr w:type="spellEnd"/>
      <w:r w:rsidRPr="00F60D4D">
        <w:rPr>
          <w:bCs/>
          <w:sz w:val="24"/>
          <w:szCs w:val="24"/>
        </w:rPr>
        <w:t xml:space="preserve"> yang </w:t>
      </w:r>
      <w:proofErr w:type="spellStart"/>
      <w:r w:rsidRPr="00F60D4D">
        <w:rPr>
          <w:bCs/>
          <w:sz w:val="24"/>
          <w:szCs w:val="24"/>
        </w:rPr>
        <w:t>sesungguhnya</w:t>
      </w:r>
      <w:proofErr w:type="spellEnd"/>
      <w:r w:rsidRPr="00F60D4D">
        <w:rPr>
          <w:bCs/>
          <w:sz w:val="24"/>
          <w:szCs w:val="24"/>
        </w:rPr>
        <w:t xml:space="preserve">,” </w:t>
      </w:r>
      <w:proofErr w:type="spellStart"/>
      <w:r w:rsidRPr="00F60D4D">
        <w:rPr>
          <w:bCs/>
          <w:sz w:val="24"/>
          <w:szCs w:val="24"/>
        </w:rPr>
        <w:t>lanjut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Ngatiyana</w:t>
      </w:r>
      <w:proofErr w:type="spellEnd"/>
      <w:r w:rsidRPr="00F60D4D">
        <w:rPr>
          <w:bCs/>
          <w:sz w:val="24"/>
          <w:szCs w:val="24"/>
        </w:rPr>
        <w:t>.</w:t>
      </w:r>
      <w:proofErr w:type="gramEnd"/>
      <w:r w:rsidRPr="00F60D4D">
        <w:rPr>
          <w:bCs/>
          <w:sz w:val="24"/>
          <w:szCs w:val="24"/>
        </w:rPr>
        <w:t xml:space="preserve"> </w:t>
      </w:r>
      <w:proofErr w:type="gramStart"/>
      <w:r w:rsidRPr="00F60D4D">
        <w:rPr>
          <w:bCs/>
          <w:sz w:val="24"/>
          <w:szCs w:val="24"/>
        </w:rPr>
        <w:t xml:space="preserve">“Hal </w:t>
      </w:r>
      <w:proofErr w:type="spellStart"/>
      <w:r w:rsidRPr="00F60D4D">
        <w:rPr>
          <w:bCs/>
          <w:sz w:val="24"/>
          <w:szCs w:val="24"/>
        </w:rPr>
        <w:t>ini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harus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menjadi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cambuk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untuk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meneguhkan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persatuan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dan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kesatuan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indonesia</w:t>
      </w:r>
      <w:proofErr w:type="spellEnd"/>
      <w:r w:rsidRPr="00F60D4D">
        <w:rPr>
          <w:bCs/>
          <w:sz w:val="24"/>
          <w:szCs w:val="24"/>
        </w:rPr>
        <w:t>.</w:t>
      </w:r>
      <w:proofErr w:type="gramEnd"/>
      <w:r w:rsidRPr="00F60D4D">
        <w:rPr>
          <w:bCs/>
          <w:sz w:val="24"/>
          <w:szCs w:val="24"/>
        </w:rPr>
        <w:t xml:space="preserve"> </w:t>
      </w:r>
      <w:proofErr w:type="spellStart"/>
      <w:proofErr w:type="gramStart"/>
      <w:r w:rsidRPr="00F60D4D">
        <w:rPr>
          <w:bCs/>
          <w:sz w:val="24"/>
          <w:szCs w:val="24"/>
        </w:rPr>
        <w:t>kini</w:t>
      </w:r>
      <w:proofErr w:type="spellEnd"/>
      <w:proofErr w:type="gram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saatnya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kita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berdiri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dan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bergandengan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dengan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seraya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berteriak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kita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pasti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bisa</w:t>
      </w:r>
      <w:proofErr w:type="spellEnd"/>
      <w:r w:rsidRPr="00F60D4D">
        <w:rPr>
          <w:bCs/>
          <w:sz w:val="24"/>
          <w:szCs w:val="24"/>
        </w:rPr>
        <w:t>!!!”</w:t>
      </w:r>
    </w:p>
    <w:p w14:paraId="0D59588D" w14:textId="11D82CB2" w:rsidR="002B6BEC" w:rsidRPr="00F60D4D" w:rsidRDefault="002B6BEC" w:rsidP="002B6BEC">
      <w:pPr>
        <w:contextualSpacing/>
        <w:jc w:val="both"/>
        <w:rPr>
          <w:bCs/>
          <w:sz w:val="24"/>
          <w:szCs w:val="24"/>
        </w:rPr>
      </w:pPr>
      <w:proofErr w:type="gramStart"/>
      <w:r w:rsidRPr="00F60D4D">
        <w:rPr>
          <w:bCs/>
          <w:sz w:val="24"/>
          <w:szCs w:val="24"/>
        </w:rPr>
        <w:t xml:space="preserve">Di </w:t>
      </w:r>
      <w:proofErr w:type="spellStart"/>
      <w:r w:rsidRPr="00F60D4D">
        <w:rPr>
          <w:bCs/>
          <w:sz w:val="24"/>
          <w:szCs w:val="24"/>
        </w:rPr>
        <w:t>akhir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sambutannya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Ngatiyana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mengajak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seluruh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lapisan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masyarakat</w:t>
      </w:r>
      <w:proofErr w:type="spellEnd"/>
      <w:r w:rsidRPr="00F60D4D">
        <w:rPr>
          <w:bCs/>
          <w:sz w:val="24"/>
          <w:szCs w:val="24"/>
        </w:rPr>
        <w:t xml:space="preserve"> Kota </w:t>
      </w:r>
      <w:proofErr w:type="spellStart"/>
      <w:r w:rsidRPr="00F60D4D">
        <w:rPr>
          <w:bCs/>
          <w:sz w:val="24"/>
          <w:szCs w:val="24"/>
        </w:rPr>
        <w:t>Cimahi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untuk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bersama-sama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bahu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membahu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dengan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penuh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keikhlasan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dan</w:t>
      </w:r>
      <w:proofErr w:type="spellEnd"/>
      <w:r w:rsidRPr="00F60D4D">
        <w:rPr>
          <w:bCs/>
          <w:sz w:val="24"/>
          <w:szCs w:val="24"/>
        </w:rPr>
        <w:t xml:space="preserve"> rasa </w:t>
      </w:r>
      <w:proofErr w:type="spellStart"/>
      <w:r w:rsidRPr="00F60D4D">
        <w:rPr>
          <w:bCs/>
          <w:sz w:val="24"/>
          <w:szCs w:val="24"/>
        </w:rPr>
        <w:t>tanggung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jawab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serta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penghormatan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atas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jasa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dan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pengorbanan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para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pahlawan</w:t>
      </w:r>
      <w:proofErr w:type="spellEnd"/>
      <w:r w:rsidRPr="00F60D4D">
        <w:rPr>
          <w:bCs/>
          <w:sz w:val="24"/>
          <w:szCs w:val="24"/>
        </w:rPr>
        <w:t xml:space="preserve">, </w:t>
      </w:r>
      <w:proofErr w:type="spellStart"/>
      <w:r w:rsidRPr="00F60D4D">
        <w:rPr>
          <w:bCs/>
          <w:sz w:val="24"/>
          <w:szCs w:val="24"/>
        </w:rPr>
        <w:t>memberikan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kontribusi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bagi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bangsa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dan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negara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sesuai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kemampuan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dan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profesi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masing-masing</w:t>
      </w:r>
      <w:proofErr w:type="spellEnd"/>
      <w:r w:rsidRPr="00F60D4D">
        <w:rPr>
          <w:bCs/>
          <w:sz w:val="24"/>
          <w:szCs w:val="24"/>
        </w:rPr>
        <w:t>.</w:t>
      </w:r>
      <w:proofErr w:type="gramEnd"/>
    </w:p>
    <w:p w14:paraId="2D375194" w14:textId="52E60754" w:rsidR="002B6BEC" w:rsidRDefault="002C7906" w:rsidP="002B6BEC">
      <w:pPr>
        <w:contextualSpacing/>
        <w:jc w:val="both"/>
        <w:rPr>
          <w:bCs/>
          <w:sz w:val="24"/>
          <w:szCs w:val="24"/>
          <w:lang w:val="id-ID"/>
        </w:rPr>
      </w:pPr>
      <w:proofErr w:type="spellStart"/>
      <w:proofErr w:type="gramStart"/>
      <w:r>
        <w:rPr>
          <w:bCs/>
          <w:sz w:val="24"/>
          <w:szCs w:val="24"/>
        </w:rPr>
        <w:t>Kepada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generasi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mil</w:t>
      </w:r>
      <w:r w:rsidR="002B6BEC" w:rsidRPr="00F60D4D">
        <w:rPr>
          <w:bCs/>
          <w:sz w:val="24"/>
          <w:szCs w:val="24"/>
        </w:rPr>
        <w:t>e</w:t>
      </w:r>
      <w:r>
        <w:rPr>
          <w:bCs/>
          <w:sz w:val="24"/>
          <w:szCs w:val="24"/>
        </w:rPr>
        <w:t>n</w:t>
      </w:r>
      <w:r w:rsidR="002B6BEC" w:rsidRPr="00F60D4D">
        <w:rPr>
          <w:bCs/>
          <w:sz w:val="24"/>
          <w:szCs w:val="24"/>
        </w:rPr>
        <w:t>ial</w:t>
      </w:r>
      <w:proofErr w:type="spellEnd"/>
      <w:r w:rsidR="002B6BEC" w:rsidRPr="00F60D4D">
        <w:rPr>
          <w:bCs/>
          <w:sz w:val="24"/>
          <w:szCs w:val="24"/>
        </w:rPr>
        <w:t xml:space="preserve"> Kota </w:t>
      </w:r>
      <w:proofErr w:type="spellStart"/>
      <w:r w:rsidR="002B6BEC" w:rsidRPr="00F60D4D">
        <w:rPr>
          <w:bCs/>
          <w:sz w:val="24"/>
          <w:szCs w:val="24"/>
        </w:rPr>
        <w:t>Cimahi</w:t>
      </w:r>
      <w:proofErr w:type="spellEnd"/>
      <w:r w:rsidR="002B6BEC" w:rsidRPr="00F60D4D">
        <w:rPr>
          <w:bCs/>
          <w:sz w:val="24"/>
          <w:szCs w:val="24"/>
        </w:rPr>
        <w:t xml:space="preserve">, </w:t>
      </w:r>
      <w:proofErr w:type="spellStart"/>
      <w:r w:rsidR="002B6BEC" w:rsidRPr="00F60D4D">
        <w:rPr>
          <w:bCs/>
          <w:sz w:val="24"/>
          <w:szCs w:val="24"/>
        </w:rPr>
        <w:t>Ngatiyana</w:t>
      </w:r>
      <w:proofErr w:type="spellEnd"/>
      <w:r w:rsidR="002B6BEC" w:rsidRPr="00F60D4D">
        <w:rPr>
          <w:bCs/>
          <w:sz w:val="24"/>
          <w:szCs w:val="24"/>
        </w:rPr>
        <w:t xml:space="preserve"> </w:t>
      </w:r>
      <w:proofErr w:type="spellStart"/>
      <w:r w:rsidR="000E442B" w:rsidRPr="00F60D4D">
        <w:rPr>
          <w:bCs/>
          <w:sz w:val="24"/>
          <w:szCs w:val="24"/>
        </w:rPr>
        <w:t>memberi</w:t>
      </w:r>
      <w:proofErr w:type="spellEnd"/>
      <w:r w:rsidR="000E442B" w:rsidRPr="00F60D4D">
        <w:rPr>
          <w:bCs/>
          <w:sz w:val="24"/>
          <w:szCs w:val="24"/>
        </w:rPr>
        <w:t xml:space="preserve"> </w:t>
      </w:r>
      <w:proofErr w:type="spellStart"/>
      <w:r w:rsidR="000E442B" w:rsidRPr="00F60D4D">
        <w:rPr>
          <w:bCs/>
          <w:sz w:val="24"/>
          <w:szCs w:val="24"/>
        </w:rPr>
        <w:t>pesan</w:t>
      </w:r>
      <w:proofErr w:type="spellEnd"/>
      <w:r w:rsidR="000E442B" w:rsidRPr="00F60D4D">
        <w:rPr>
          <w:bCs/>
          <w:sz w:val="24"/>
          <w:szCs w:val="24"/>
        </w:rPr>
        <w:t xml:space="preserve"> </w:t>
      </w:r>
      <w:proofErr w:type="spellStart"/>
      <w:r w:rsidR="000E442B" w:rsidRPr="00F60D4D">
        <w:rPr>
          <w:bCs/>
          <w:sz w:val="24"/>
          <w:szCs w:val="24"/>
        </w:rPr>
        <w:t>khusus</w:t>
      </w:r>
      <w:proofErr w:type="spellEnd"/>
      <w:r w:rsidR="000E442B" w:rsidRPr="00F60D4D">
        <w:rPr>
          <w:bCs/>
          <w:sz w:val="24"/>
          <w:szCs w:val="24"/>
        </w:rPr>
        <w:t>, “…</w:t>
      </w:r>
      <w:proofErr w:type="spellStart"/>
      <w:r w:rsidR="000E442B" w:rsidRPr="00F60D4D">
        <w:rPr>
          <w:bCs/>
          <w:sz w:val="24"/>
          <w:szCs w:val="24"/>
        </w:rPr>
        <w:t>semua</w:t>
      </w:r>
      <w:proofErr w:type="spellEnd"/>
      <w:r w:rsidR="000E442B" w:rsidRPr="00F60D4D">
        <w:rPr>
          <w:bCs/>
          <w:sz w:val="24"/>
          <w:szCs w:val="24"/>
        </w:rPr>
        <w:t xml:space="preserve"> </w:t>
      </w:r>
      <w:proofErr w:type="spellStart"/>
      <w:r w:rsidR="000E442B" w:rsidRPr="00F60D4D">
        <w:rPr>
          <w:bCs/>
          <w:sz w:val="24"/>
          <w:szCs w:val="24"/>
        </w:rPr>
        <w:t>pemuda</w:t>
      </w:r>
      <w:proofErr w:type="spellEnd"/>
      <w:r w:rsidR="000E442B" w:rsidRPr="00F60D4D">
        <w:rPr>
          <w:bCs/>
          <w:sz w:val="24"/>
          <w:szCs w:val="24"/>
        </w:rPr>
        <w:t xml:space="preserve"> Indonesia </w:t>
      </w:r>
      <w:proofErr w:type="spellStart"/>
      <w:r w:rsidR="000E442B" w:rsidRPr="00F60D4D">
        <w:rPr>
          <w:bCs/>
          <w:sz w:val="24"/>
          <w:szCs w:val="24"/>
        </w:rPr>
        <w:t>pasti</w:t>
      </w:r>
      <w:proofErr w:type="spellEnd"/>
      <w:r w:rsidR="000E442B" w:rsidRPr="00F60D4D">
        <w:rPr>
          <w:bCs/>
          <w:sz w:val="24"/>
          <w:szCs w:val="24"/>
        </w:rPr>
        <w:t xml:space="preserve"> </w:t>
      </w:r>
      <w:proofErr w:type="spellStart"/>
      <w:r w:rsidR="000E442B" w:rsidRPr="00F60D4D">
        <w:rPr>
          <w:bCs/>
          <w:sz w:val="24"/>
          <w:szCs w:val="24"/>
        </w:rPr>
        <w:t>bisa</w:t>
      </w:r>
      <w:proofErr w:type="spellEnd"/>
      <w:r w:rsidR="000E442B" w:rsidRPr="00F60D4D">
        <w:rPr>
          <w:bCs/>
          <w:sz w:val="24"/>
          <w:szCs w:val="24"/>
        </w:rPr>
        <w:t xml:space="preserve">, </w:t>
      </w:r>
      <w:proofErr w:type="spellStart"/>
      <w:r w:rsidR="000E442B" w:rsidRPr="00F60D4D">
        <w:rPr>
          <w:bCs/>
          <w:sz w:val="24"/>
          <w:szCs w:val="24"/>
        </w:rPr>
        <w:t>harus</w:t>
      </w:r>
      <w:proofErr w:type="spellEnd"/>
      <w:r w:rsidR="000E442B" w:rsidRPr="00F60D4D">
        <w:rPr>
          <w:bCs/>
          <w:sz w:val="24"/>
          <w:szCs w:val="24"/>
        </w:rPr>
        <w:t xml:space="preserve"> </w:t>
      </w:r>
      <w:proofErr w:type="spellStart"/>
      <w:r w:rsidR="000E442B" w:rsidRPr="00F60D4D">
        <w:rPr>
          <w:bCs/>
          <w:sz w:val="24"/>
          <w:szCs w:val="24"/>
        </w:rPr>
        <w:t>semangat</w:t>
      </w:r>
      <w:proofErr w:type="spellEnd"/>
      <w:r w:rsidR="000E442B" w:rsidRPr="00F60D4D">
        <w:rPr>
          <w:bCs/>
          <w:sz w:val="24"/>
          <w:szCs w:val="24"/>
        </w:rPr>
        <w:t xml:space="preserve">, </w:t>
      </w:r>
      <w:proofErr w:type="spellStart"/>
      <w:r w:rsidR="000E442B" w:rsidRPr="00F60D4D">
        <w:rPr>
          <w:bCs/>
          <w:sz w:val="24"/>
          <w:szCs w:val="24"/>
        </w:rPr>
        <w:t>dengan</w:t>
      </w:r>
      <w:proofErr w:type="spellEnd"/>
      <w:r w:rsidR="000E442B" w:rsidRPr="00F60D4D">
        <w:rPr>
          <w:bCs/>
          <w:sz w:val="24"/>
          <w:szCs w:val="24"/>
        </w:rPr>
        <w:t xml:space="preserve"> </w:t>
      </w:r>
      <w:proofErr w:type="spellStart"/>
      <w:r w:rsidR="000E442B" w:rsidRPr="00F60D4D">
        <w:rPr>
          <w:bCs/>
          <w:sz w:val="24"/>
          <w:szCs w:val="24"/>
        </w:rPr>
        <w:t>tekad</w:t>
      </w:r>
      <w:proofErr w:type="spellEnd"/>
      <w:r w:rsidR="000E442B" w:rsidRPr="00F60D4D">
        <w:rPr>
          <w:bCs/>
          <w:sz w:val="24"/>
          <w:szCs w:val="24"/>
        </w:rPr>
        <w:t xml:space="preserve"> </w:t>
      </w:r>
      <w:proofErr w:type="spellStart"/>
      <w:r w:rsidR="000E442B" w:rsidRPr="00F60D4D">
        <w:rPr>
          <w:bCs/>
          <w:sz w:val="24"/>
          <w:szCs w:val="24"/>
        </w:rPr>
        <w:t>kuat</w:t>
      </w:r>
      <w:proofErr w:type="spellEnd"/>
      <w:r w:rsidR="000E442B" w:rsidRPr="00F60D4D">
        <w:rPr>
          <w:bCs/>
          <w:sz w:val="24"/>
          <w:szCs w:val="24"/>
        </w:rPr>
        <w:t xml:space="preserve">, </w:t>
      </w:r>
      <w:proofErr w:type="spellStart"/>
      <w:r w:rsidR="000E442B" w:rsidRPr="00F60D4D">
        <w:rPr>
          <w:bCs/>
          <w:sz w:val="24"/>
          <w:szCs w:val="24"/>
        </w:rPr>
        <w:t>ikhlas</w:t>
      </w:r>
      <w:proofErr w:type="spellEnd"/>
      <w:r w:rsidR="000E442B" w:rsidRPr="00F60D4D">
        <w:rPr>
          <w:bCs/>
          <w:sz w:val="24"/>
          <w:szCs w:val="24"/>
        </w:rPr>
        <w:t xml:space="preserve"> </w:t>
      </w:r>
      <w:proofErr w:type="spellStart"/>
      <w:r w:rsidR="000E442B" w:rsidRPr="00F60D4D">
        <w:rPr>
          <w:bCs/>
          <w:sz w:val="24"/>
          <w:szCs w:val="24"/>
        </w:rPr>
        <w:t>untuk</w:t>
      </w:r>
      <w:proofErr w:type="spellEnd"/>
      <w:r w:rsidR="000E442B" w:rsidRPr="00F60D4D">
        <w:rPr>
          <w:bCs/>
          <w:sz w:val="24"/>
          <w:szCs w:val="24"/>
        </w:rPr>
        <w:t xml:space="preserve"> </w:t>
      </w:r>
      <w:proofErr w:type="spellStart"/>
      <w:r w:rsidR="000E442B" w:rsidRPr="00F60D4D">
        <w:rPr>
          <w:bCs/>
          <w:sz w:val="24"/>
          <w:szCs w:val="24"/>
        </w:rPr>
        <w:t>berjuangmelawan</w:t>
      </w:r>
      <w:proofErr w:type="spellEnd"/>
      <w:r w:rsidR="000E442B" w:rsidRPr="00F60D4D">
        <w:rPr>
          <w:bCs/>
          <w:sz w:val="24"/>
          <w:szCs w:val="24"/>
        </w:rPr>
        <w:t xml:space="preserve"> </w:t>
      </w:r>
      <w:proofErr w:type="spellStart"/>
      <w:r w:rsidR="000E442B" w:rsidRPr="00F60D4D">
        <w:rPr>
          <w:bCs/>
          <w:sz w:val="24"/>
          <w:szCs w:val="24"/>
        </w:rPr>
        <w:t>kemiskinan</w:t>
      </w:r>
      <w:proofErr w:type="spellEnd"/>
      <w:r w:rsidR="000E442B" w:rsidRPr="00F60D4D">
        <w:rPr>
          <w:bCs/>
          <w:sz w:val="24"/>
          <w:szCs w:val="24"/>
        </w:rPr>
        <w:t xml:space="preserve"> </w:t>
      </w:r>
      <w:proofErr w:type="spellStart"/>
      <w:r w:rsidR="000E442B" w:rsidRPr="00F60D4D">
        <w:rPr>
          <w:bCs/>
          <w:sz w:val="24"/>
          <w:szCs w:val="24"/>
        </w:rPr>
        <w:t>dan</w:t>
      </w:r>
      <w:proofErr w:type="spellEnd"/>
      <w:r w:rsidR="000E442B" w:rsidRPr="00F60D4D">
        <w:rPr>
          <w:bCs/>
          <w:sz w:val="24"/>
          <w:szCs w:val="24"/>
        </w:rPr>
        <w:t xml:space="preserve"> </w:t>
      </w:r>
      <w:proofErr w:type="spellStart"/>
      <w:r w:rsidR="000E442B" w:rsidRPr="00F60D4D">
        <w:rPr>
          <w:bCs/>
          <w:sz w:val="24"/>
          <w:szCs w:val="24"/>
        </w:rPr>
        <w:t>kebodohan</w:t>
      </w:r>
      <w:proofErr w:type="spellEnd"/>
      <w:r w:rsidR="000E442B" w:rsidRPr="00F60D4D">
        <w:rPr>
          <w:bCs/>
          <w:sz w:val="24"/>
          <w:szCs w:val="24"/>
        </w:rPr>
        <w:t>.</w:t>
      </w:r>
      <w:proofErr w:type="gramEnd"/>
      <w:r w:rsidR="000E442B" w:rsidRPr="00F60D4D">
        <w:rPr>
          <w:bCs/>
          <w:sz w:val="24"/>
          <w:szCs w:val="24"/>
        </w:rPr>
        <w:t xml:space="preserve"> </w:t>
      </w:r>
      <w:proofErr w:type="spellStart"/>
      <w:r w:rsidR="000E442B" w:rsidRPr="00F60D4D">
        <w:rPr>
          <w:bCs/>
          <w:sz w:val="24"/>
          <w:szCs w:val="24"/>
        </w:rPr>
        <w:t>Ini</w:t>
      </w:r>
      <w:proofErr w:type="spellEnd"/>
      <w:r w:rsidR="000E442B" w:rsidRPr="00F60D4D">
        <w:rPr>
          <w:bCs/>
          <w:sz w:val="24"/>
          <w:szCs w:val="24"/>
        </w:rPr>
        <w:t xml:space="preserve"> </w:t>
      </w:r>
      <w:proofErr w:type="spellStart"/>
      <w:r w:rsidR="000E442B" w:rsidRPr="00F60D4D">
        <w:rPr>
          <w:bCs/>
          <w:sz w:val="24"/>
          <w:szCs w:val="24"/>
        </w:rPr>
        <w:t>adalah</w:t>
      </w:r>
      <w:proofErr w:type="spellEnd"/>
      <w:r w:rsidR="000E442B" w:rsidRPr="00F60D4D">
        <w:rPr>
          <w:bCs/>
          <w:sz w:val="24"/>
          <w:szCs w:val="24"/>
        </w:rPr>
        <w:t xml:space="preserve"> </w:t>
      </w:r>
      <w:proofErr w:type="spellStart"/>
      <w:r w:rsidR="000E442B" w:rsidRPr="00F60D4D">
        <w:rPr>
          <w:bCs/>
          <w:sz w:val="24"/>
          <w:szCs w:val="24"/>
        </w:rPr>
        <w:t>pesan</w:t>
      </w:r>
      <w:proofErr w:type="spellEnd"/>
      <w:r w:rsidR="000E442B" w:rsidRPr="00F60D4D">
        <w:rPr>
          <w:bCs/>
          <w:sz w:val="24"/>
          <w:szCs w:val="24"/>
        </w:rPr>
        <w:t xml:space="preserve"> </w:t>
      </w:r>
      <w:proofErr w:type="spellStart"/>
      <w:r w:rsidR="000E442B" w:rsidRPr="00F60D4D">
        <w:rPr>
          <w:bCs/>
          <w:sz w:val="24"/>
          <w:szCs w:val="24"/>
        </w:rPr>
        <w:t>dari</w:t>
      </w:r>
      <w:proofErr w:type="spellEnd"/>
      <w:r w:rsidR="000E442B" w:rsidRPr="00F60D4D">
        <w:rPr>
          <w:bCs/>
          <w:sz w:val="24"/>
          <w:szCs w:val="24"/>
        </w:rPr>
        <w:t xml:space="preserve"> </w:t>
      </w:r>
      <w:proofErr w:type="spellStart"/>
      <w:r w:rsidR="000E442B" w:rsidRPr="00F60D4D">
        <w:rPr>
          <w:bCs/>
          <w:sz w:val="24"/>
          <w:szCs w:val="24"/>
        </w:rPr>
        <w:t>Ibu</w:t>
      </w:r>
      <w:proofErr w:type="spellEnd"/>
      <w:r w:rsidR="000E442B" w:rsidRPr="00F60D4D">
        <w:rPr>
          <w:bCs/>
          <w:sz w:val="24"/>
          <w:szCs w:val="24"/>
        </w:rPr>
        <w:t xml:space="preserve"> </w:t>
      </w:r>
      <w:proofErr w:type="spellStart"/>
      <w:r w:rsidR="000E442B" w:rsidRPr="00F60D4D">
        <w:rPr>
          <w:bCs/>
          <w:sz w:val="24"/>
          <w:szCs w:val="24"/>
        </w:rPr>
        <w:t>Menteri</w:t>
      </w:r>
      <w:proofErr w:type="spellEnd"/>
      <w:r w:rsidR="000E442B" w:rsidRPr="00F60D4D">
        <w:rPr>
          <w:bCs/>
          <w:sz w:val="24"/>
          <w:szCs w:val="24"/>
        </w:rPr>
        <w:t xml:space="preserve"> </w:t>
      </w:r>
      <w:proofErr w:type="spellStart"/>
      <w:r w:rsidR="000E442B" w:rsidRPr="00F60D4D">
        <w:rPr>
          <w:bCs/>
          <w:sz w:val="24"/>
          <w:szCs w:val="24"/>
        </w:rPr>
        <w:t>mudah-mudahan</w:t>
      </w:r>
      <w:proofErr w:type="spellEnd"/>
      <w:r w:rsidR="000E442B" w:rsidRPr="00F60D4D">
        <w:rPr>
          <w:bCs/>
          <w:sz w:val="24"/>
          <w:szCs w:val="24"/>
        </w:rPr>
        <w:t xml:space="preserve"> </w:t>
      </w:r>
      <w:proofErr w:type="spellStart"/>
      <w:r w:rsidR="000E442B" w:rsidRPr="00F60D4D">
        <w:rPr>
          <w:bCs/>
          <w:sz w:val="24"/>
          <w:szCs w:val="24"/>
        </w:rPr>
        <w:t>ini</w:t>
      </w:r>
      <w:proofErr w:type="spellEnd"/>
      <w:r w:rsidR="000E442B" w:rsidRPr="00F60D4D">
        <w:rPr>
          <w:bCs/>
          <w:sz w:val="24"/>
          <w:szCs w:val="24"/>
        </w:rPr>
        <w:t xml:space="preserve"> </w:t>
      </w:r>
      <w:proofErr w:type="spellStart"/>
      <w:r w:rsidR="000E442B" w:rsidRPr="00F60D4D">
        <w:rPr>
          <w:bCs/>
          <w:sz w:val="24"/>
          <w:szCs w:val="24"/>
        </w:rPr>
        <w:t>semua</w:t>
      </w:r>
      <w:proofErr w:type="spellEnd"/>
      <w:r w:rsidR="000E442B" w:rsidRPr="00F60D4D">
        <w:rPr>
          <w:bCs/>
          <w:sz w:val="24"/>
          <w:szCs w:val="24"/>
        </w:rPr>
        <w:t xml:space="preserve"> </w:t>
      </w:r>
      <w:proofErr w:type="spellStart"/>
      <w:r w:rsidR="000E442B" w:rsidRPr="00F60D4D">
        <w:rPr>
          <w:bCs/>
          <w:sz w:val="24"/>
          <w:szCs w:val="24"/>
        </w:rPr>
        <w:t>bisa</w:t>
      </w:r>
      <w:proofErr w:type="spellEnd"/>
      <w:r w:rsidR="000E442B" w:rsidRPr="00F60D4D">
        <w:rPr>
          <w:bCs/>
          <w:sz w:val="24"/>
          <w:szCs w:val="24"/>
        </w:rPr>
        <w:t xml:space="preserve"> </w:t>
      </w:r>
      <w:proofErr w:type="spellStart"/>
      <w:r w:rsidR="000E442B" w:rsidRPr="00F60D4D">
        <w:rPr>
          <w:bCs/>
          <w:sz w:val="24"/>
          <w:szCs w:val="24"/>
        </w:rPr>
        <w:t>dilaksanakan</w:t>
      </w:r>
      <w:proofErr w:type="spellEnd"/>
      <w:r w:rsidR="000E442B" w:rsidRPr="00F60D4D">
        <w:rPr>
          <w:bCs/>
          <w:sz w:val="24"/>
          <w:szCs w:val="24"/>
        </w:rPr>
        <w:t xml:space="preserve"> </w:t>
      </w:r>
      <w:proofErr w:type="spellStart"/>
      <w:r w:rsidR="000E442B" w:rsidRPr="00F60D4D">
        <w:rPr>
          <w:bCs/>
          <w:sz w:val="24"/>
          <w:szCs w:val="24"/>
        </w:rPr>
        <w:t>oleh</w:t>
      </w:r>
      <w:proofErr w:type="spellEnd"/>
      <w:r w:rsidR="000E442B" w:rsidRPr="00F60D4D">
        <w:rPr>
          <w:bCs/>
          <w:sz w:val="24"/>
          <w:szCs w:val="24"/>
        </w:rPr>
        <w:t xml:space="preserve"> </w:t>
      </w:r>
      <w:proofErr w:type="spellStart"/>
      <w:r w:rsidR="000E442B" w:rsidRPr="00F60D4D">
        <w:rPr>
          <w:bCs/>
          <w:sz w:val="24"/>
          <w:szCs w:val="24"/>
        </w:rPr>
        <w:t>para</w:t>
      </w:r>
      <w:proofErr w:type="spellEnd"/>
      <w:r w:rsidR="000E442B" w:rsidRPr="00F60D4D">
        <w:rPr>
          <w:bCs/>
          <w:sz w:val="24"/>
          <w:szCs w:val="24"/>
        </w:rPr>
        <w:t xml:space="preserve"> </w:t>
      </w:r>
      <w:proofErr w:type="spellStart"/>
      <w:r w:rsidR="000E442B" w:rsidRPr="00F60D4D">
        <w:rPr>
          <w:bCs/>
          <w:sz w:val="24"/>
          <w:szCs w:val="24"/>
        </w:rPr>
        <w:t>pemuda</w:t>
      </w:r>
      <w:proofErr w:type="spellEnd"/>
      <w:r w:rsidR="000E442B" w:rsidRPr="00F60D4D">
        <w:rPr>
          <w:bCs/>
          <w:sz w:val="24"/>
          <w:szCs w:val="24"/>
        </w:rPr>
        <w:t xml:space="preserve">, millennial yang </w:t>
      </w:r>
      <w:proofErr w:type="spellStart"/>
      <w:r w:rsidR="000E442B" w:rsidRPr="00F60D4D">
        <w:rPr>
          <w:bCs/>
          <w:sz w:val="24"/>
          <w:szCs w:val="24"/>
        </w:rPr>
        <w:t>ada</w:t>
      </w:r>
      <w:proofErr w:type="spellEnd"/>
      <w:r w:rsidR="000E442B" w:rsidRPr="00F60D4D">
        <w:rPr>
          <w:bCs/>
          <w:sz w:val="24"/>
          <w:szCs w:val="24"/>
        </w:rPr>
        <w:t xml:space="preserve"> di Kota </w:t>
      </w:r>
      <w:proofErr w:type="spellStart"/>
      <w:proofErr w:type="gramStart"/>
      <w:r w:rsidR="000E442B" w:rsidRPr="00F60D4D">
        <w:rPr>
          <w:bCs/>
          <w:sz w:val="24"/>
          <w:szCs w:val="24"/>
        </w:rPr>
        <w:t>Cimahi</w:t>
      </w:r>
      <w:proofErr w:type="spellEnd"/>
      <w:r w:rsidR="000E442B" w:rsidRPr="00F60D4D">
        <w:rPr>
          <w:bCs/>
          <w:sz w:val="24"/>
          <w:szCs w:val="24"/>
        </w:rPr>
        <w:t xml:space="preserve"> .”</w:t>
      </w:r>
      <w:proofErr w:type="gramEnd"/>
    </w:p>
    <w:p w14:paraId="4034E15C" w14:textId="77777777" w:rsidR="00B035A1" w:rsidRDefault="00B035A1" w:rsidP="002B6BEC">
      <w:pPr>
        <w:contextualSpacing/>
        <w:jc w:val="both"/>
        <w:rPr>
          <w:bCs/>
          <w:sz w:val="24"/>
          <w:szCs w:val="24"/>
          <w:lang w:val="id-ID"/>
        </w:rPr>
      </w:pPr>
    </w:p>
    <w:p w14:paraId="47B663DB" w14:textId="77777777" w:rsidR="00B035A1" w:rsidRDefault="00B035A1" w:rsidP="002B6BEC">
      <w:pPr>
        <w:contextualSpacing/>
        <w:jc w:val="both"/>
        <w:rPr>
          <w:bCs/>
          <w:sz w:val="24"/>
          <w:szCs w:val="24"/>
          <w:lang w:val="id-ID"/>
        </w:rPr>
      </w:pPr>
    </w:p>
    <w:p w14:paraId="3B21B5CE" w14:textId="77777777" w:rsidR="00B035A1" w:rsidRDefault="00B035A1" w:rsidP="002B6BEC">
      <w:pPr>
        <w:contextualSpacing/>
        <w:jc w:val="both"/>
        <w:rPr>
          <w:bCs/>
          <w:sz w:val="24"/>
          <w:szCs w:val="24"/>
          <w:lang w:val="id-ID"/>
        </w:rPr>
      </w:pPr>
    </w:p>
    <w:p w14:paraId="1748733C" w14:textId="77777777" w:rsidR="00B035A1" w:rsidRDefault="00B035A1" w:rsidP="002B6BEC">
      <w:pPr>
        <w:contextualSpacing/>
        <w:jc w:val="both"/>
        <w:rPr>
          <w:bCs/>
          <w:sz w:val="24"/>
          <w:szCs w:val="24"/>
          <w:lang w:val="id-ID"/>
        </w:rPr>
      </w:pPr>
    </w:p>
    <w:p w14:paraId="51797EA4" w14:textId="0B74194C" w:rsidR="00B035A1" w:rsidRDefault="00B035A1" w:rsidP="002B6BEC">
      <w:pPr>
        <w:contextualSpacing/>
        <w:jc w:val="both"/>
        <w:rPr>
          <w:bCs/>
          <w:sz w:val="24"/>
          <w:szCs w:val="24"/>
          <w:lang w:val="id-ID"/>
        </w:rPr>
      </w:pPr>
      <w:r>
        <w:rPr>
          <w:bCs/>
          <w:noProof/>
          <w:sz w:val="24"/>
          <w:szCs w:val="24"/>
          <w:lang w:val="id-ID" w:eastAsia="id-ID"/>
        </w:rPr>
        <w:drawing>
          <wp:inline distT="0" distB="0" distL="0" distR="0" wp14:anchorId="203A7E3E" wp14:editId="3F21C079">
            <wp:extent cx="5943600" cy="3505200"/>
            <wp:effectExtent l="0" t="0" r="0" b="0"/>
            <wp:docPr id="3" name="Picture 3" descr="C:\Users\Pubdok\AppData\Local\Temp\WhatsApp Image 2021-11-10 at 09.30.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bdok\AppData\Local\Temp\WhatsApp Image 2021-11-10 at 09.30.58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C3C1C" w14:textId="77777777" w:rsidR="00B035A1" w:rsidRDefault="00B035A1" w:rsidP="002B6BEC">
      <w:pPr>
        <w:contextualSpacing/>
        <w:jc w:val="both"/>
        <w:rPr>
          <w:bCs/>
          <w:sz w:val="24"/>
          <w:szCs w:val="24"/>
          <w:lang w:val="id-ID"/>
        </w:rPr>
      </w:pPr>
    </w:p>
    <w:p w14:paraId="5DF90126" w14:textId="37A6D71D" w:rsidR="00892798" w:rsidRPr="00F60D4D" w:rsidRDefault="002B6BEC" w:rsidP="002B6BEC">
      <w:pPr>
        <w:contextualSpacing/>
        <w:jc w:val="both"/>
        <w:rPr>
          <w:bCs/>
          <w:sz w:val="24"/>
          <w:szCs w:val="24"/>
        </w:rPr>
      </w:pPr>
      <w:proofErr w:type="spellStart"/>
      <w:proofErr w:type="gramStart"/>
      <w:r w:rsidRPr="00F60D4D">
        <w:rPr>
          <w:bCs/>
          <w:sz w:val="24"/>
          <w:szCs w:val="24"/>
        </w:rPr>
        <w:t>Ia</w:t>
      </w:r>
      <w:proofErr w:type="spellEnd"/>
      <w:proofErr w:type="gramEnd"/>
      <w:r w:rsidRPr="00F60D4D">
        <w:rPr>
          <w:bCs/>
          <w:sz w:val="24"/>
          <w:szCs w:val="24"/>
        </w:rPr>
        <w:t xml:space="preserve"> pun </w:t>
      </w:r>
      <w:proofErr w:type="spellStart"/>
      <w:r w:rsidRPr="00F60D4D">
        <w:rPr>
          <w:bCs/>
          <w:sz w:val="24"/>
          <w:szCs w:val="24"/>
        </w:rPr>
        <w:t>mengajak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seluruh</w:t>
      </w:r>
      <w:proofErr w:type="spellEnd"/>
      <w:r w:rsidRPr="00F60D4D">
        <w:rPr>
          <w:bCs/>
          <w:sz w:val="24"/>
          <w:szCs w:val="24"/>
        </w:rPr>
        <w:t xml:space="preserve"> ASN Kota </w:t>
      </w:r>
      <w:proofErr w:type="spellStart"/>
      <w:r w:rsidRPr="00F60D4D">
        <w:rPr>
          <w:bCs/>
          <w:sz w:val="24"/>
          <w:szCs w:val="24"/>
        </w:rPr>
        <w:t>Cimahi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untuk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terus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berjuang</w:t>
      </w:r>
      <w:proofErr w:type="spellEnd"/>
      <w:r w:rsidRPr="00F60D4D">
        <w:rPr>
          <w:bCs/>
          <w:sz w:val="24"/>
          <w:szCs w:val="24"/>
        </w:rPr>
        <w:t xml:space="preserve">, </w:t>
      </w:r>
      <w:proofErr w:type="spellStart"/>
      <w:r w:rsidRPr="00F60D4D">
        <w:rPr>
          <w:bCs/>
          <w:sz w:val="24"/>
          <w:szCs w:val="24"/>
        </w:rPr>
        <w:t>bekerja</w:t>
      </w:r>
      <w:proofErr w:type="spellEnd"/>
      <w:r w:rsidRPr="00F60D4D">
        <w:rPr>
          <w:bCs/>
          <w:sz w:val="24"/>
          <w:szCs w:val="24"/>
        </w:rPr>
        <w:t xml:space="preserve">, </w:t>
      </w:r>
      <w:proofErr w:type="spellStart"/>
      <w:r w:rsidRPr="00F60D4D">
        <w:rPr>
          <w:bCs/>
          <w:sz w:val="24"/>
          <w:szCs w:val="24"/>
        </w:rPr>
        <w:t>berkarya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melanjutkan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perjuangan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para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pahlawan</w:t>
      </w:r>
      <w:proofErr w:type="spellEnd"/>
      <w:r w:rsidRPr="00F60D4D">
        <w:rPr>
          <w:bCs/>
          <w:sz w:val="24"/>
          <w:szCs w:val="24"/>
        </w:rPr>
        <w:t xml:space="preserve">, “Mari </w:t>
      </w:r>
      <w:proofErr w:type="spellStart"/>
      <w:r w:rsidRPr="00F60D4D">
        <w:rPr>
          <w:bCs/>
          <w:sz w:val="24"/>
          <w:szCs w:val="24"/>
        </w:rPr>
        <w:t>berjuang</w:t>
      </w:r>
      <w:proofErr w:type="spellEnd"/>
      <w:r w:rsidRPr="00F60D4D">
        <w:rPr>
          <w:bCs/>
          <w:sz w:val="24"/>
          <w:szCs w:val="24"/>
        </w:rPr>
        <w:t xml:space="preserve">, </w:t>
      </w:r>
      <w:proofErr w:type="spellStart"/>
      <w:r w:rsidRPr="00F60D4D">
        <w:rPr>
          <w:bCs/>
          <w:sz w:val="24"/>
          <w:szCs w:val="24"/>
        </w:rPr>
        <w:t>bekerja</w:t>
      </w:r>
      <w:proofErr w:type="spellEnd"/>
      <w:r w:rsidRPr="00F60D4D">
        <w:rPr>
          <w:bCs/>
          <w:sz w:val="24"/>
          <w:szCs w:val="24"/>
        </w:rPr>
        <w:t xml:space="preserve">, </w:t>
      </w:r>
      <w:proofErr w:type="spellStart"/>
      <w:r w:rsidRPr="00F60D4D">
        <w:rPr>
          <w:bCs/>
          <w:sz w:val="24"/>
          <w:szCs w:val="24"/>
        </w:rPr>
        <w:t>berkarya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menjadi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pahlawan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bagi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diri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sendiri</w:t>
      </w:r>
      <w:proofErr w:type="spellEnd"/>
      <w:r w:rsidRPr="00F60D4D">
        <w:rPr>
          <w:bCs/>
          <w:sz w:val="24"/>
          <w:szCs w:val="24"/>
        </w:rPr>
        <w:t xml:space="preserve">, </w:t>
      </w:r>
      <w:proofErr w:type="spellStart"/>
      <w:r w:rsidRPr="00F60D4D">
        <w:rPr>
          <w:bCs/>
          <w:sz w:val="24"/>
          <w:szCs w:val="24"/>
        </w:rPr>
        <w:t>pahlawan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bagi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lingkungan</w:t>
      </w:r>
      <w:proofErr w:type="spellEnd"/>
      <w:r w:rsidRPr="00F60D4D">
        <w:rPr>
          <w:bCs/>
          <w:sz w:val="24"/>
          <w:szCs w:val="24"/>
        </w:rPr>
        <w:t xml:space="preserve">, </w:t>
      </w:r>
      <w:proofErr w:type="spellStart"/>
      <w:r w:rsidRPr="00F60D4D">
        <w:rPr>
          <w:bCs/>
          <w:sz w:val="24"/>
          <w:szCs w:val="24"/>
        </w:rPr>
        <w:t>pahlawan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bagi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masyarakat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maupun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pahlawan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bagi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negeri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ini</w:t>
      </w:r>
      <w:proofErr w:type="spellEnd"/>
      <w:r w:rsidRPr="00F60D4D">
        <w:rPr>
          <w:bCs/>
          <w:sz w:val="24"/>
          <w:szCs w:val="24"/>
        </w:rPr>
        <w:t xml:space="preserve">,” </w:t>
      </w:r>
      <w:proofErr w:type="spellStart"/>
      <w:r w:rsidRPr="00F60D4D">
        <w:rPr>
          <w:bCs/>
          <w:sz w:val="24"/>
          <w:szCs w:val="24"/>
        </w:rPr>
        <w:t>tutup</w:t>
      </w:r>
      <w:proofErr w:type="spellEnd"/>
      <w:r w:rsidRPr="00F60D4D">
        <w:rPr>
          <w:bCs/>
          <w:sz w:val="24"/>
          <w:szCs w:val="24"/>
        </w:rPr>
        <w:t xml:space="preserve"> </w:t>
      </w:r>
      <w:proofErr w:type="spellStart"/>
      <w:r w:rsidRPr="00F60D4D">
        <w:rPr>
          <w:bCs/>
          <w:sz w:val="24"/>
          <w:szCs w:val="24"/>
        </w:rPr>
        <w:t>Ngatiyana</w:t>
      </w:r>
      <w:proofErr w:type="spellEnd"/>
      <w:r w:rsidRPr="00F60D4D">
        <w:rPr>
          <w:bCs/>
          <w:sz w:val="24"/>
          <w:szCs w:val="24"/>
        </w:rPr>
        <w:t>.</w:t>
      </w:r>
      <w:r w:rsidR="00726726" w:rsidRPr="00F60D4D">
        <w:rPr>
          <w:sz w:val="24"/>
          <w:szCs w:val="24"/>
        </w:rPr>
        <w:t xml:space="preserve"> </w:t>
      </w:r>
      <w:r w:rsidR="001857F3" w:rsidRPr="00F60D4D">
        <w:rPr>
          <w:sz w:val="24"/>
          <w:szCs w:val="24"/>
        </w:rPr>
        <w:t>(</w:t>
      </w:r>
      <w:proofErr w:type="spellStart"/>
      <w:r w:rsidR="001857F3" w:rsidRPr="00F60D4D">
        <w:rPr>
          <w:sz w:val="24"/>
          <w:szCs w:val="24"/>
        </w:rPr>
        <w:t>Bidang</w:t>
      </w:r>
      <w:proofErr w:type="spellEnd"/>
      <w:r w:rsidR="001857F3" w:rsidRPr="00F60D4D">
        <w:rPr>
          <w:sz w:val="24"/>
          <w:szCs w:val="24"/>
        </w:rPr>
        <w:t xml:space="preserve"> IKPS)</w:t>
      </w:r>
    </w:p>
    <w:p w14:paraId="34ADFCF3" w14:textId="71FB4B3D" w:rsidR="00B36CFB" w:rsidRDefault="00B36CFB" w:rsidP="00E3434F">
      <w:pPr>
        <w:spacing w:line="240" w:lineRule="auto"/>
        <w:rPr>
          <w:lang w:val="id-ID"/>
        </w:rPr>
      </w:pPr>
    </w:p>
    <w:p w14:paraId="722B4A7A" w14:textId="77777777" w:rsidR="002C7906" w:rsidRDefault="002C7906" w:rsidP="00E3434F">
      <w:pPr>
        <w:spacing w:line="240" w:lineRule="auto"/>
        <w:rPr>
          <w:lang w:val="id-ID"/>
        </w:rPr>
      </w:pPr>
    </w:p>
    <w:tbl>
      <w:tblPr>
        <w:tblW w:w="9576" w:type="dxa"/>
        <w:tblBorders>
          <w:top w:val="nil"/>
          <w:left w:val="nil"/>
          <w:bottom w:val="nil"/>
          <w:right w:val="nil"/>
          <w:insideH w:val="single" w:sz="4" w:space="0" w:color="000000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445"/>
        <w:gridCol w:w="8131"/>
      </w:tblGrid>
      <w:tr w:rsidR="002C7906" w:rsidRPr="00B8598F" w14:paraId="30A3429F" w14:textId="77777777" w:rsidTr="005E76A5">
        <w:trPr>
          <w:trHeight w:val="1186"/>
        </w:trPr>
        <w:tc>
          <w:tcPr>
            <w:tcW w:w="1445" w:type="dxa"/>
          </w:tcPr>
          <w:p w14:paraId="686E7834" w14:textId="77777777" w:rsidR="002C7906" w:rsidRPr="00B8598F" w:rsidRDefault="002C7906" w:rsidP="005E76A5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B8598F">
              <w:rPr>
                <w:rFonts w:asciiTheme="minorHAnsi" w:hAnsiTheme="minorHAnsi" w:cstheme="minorHAnsi"/>
                <w:b/>
                <w:noProof/>
                <w:color w:val="000000" w:themeColor="text1"/>
                <w:sz w:val="24"/>
                <w:szCs w:val="24"/>
                <w:lang w:val="id-ID" w:eastAsia="id-ID"/>
              </w:rPr>
              <w:drawing>
                <wp:inline distT="0" distB="0" distL="114300" distR="114300" wp14:anchorId="023FA74E" wp14:editId="5F021122">
                  <wp:extent cx="780415" cy="779780"/>
                  <wp:effectExtent l="0" t="0" r="0" b="0"/>
                  <wp:docPr id="4" name="image3.png" descr="D:\LOGO\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D:\LOGO\LOGO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415" cy="7797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1" w:type="dxa"/>
          </w:tcPr>
          <w:p w14:paraId="7106474B" w14:textId="77777777" w:rsidR="002C7906" w:rsidRPr="00D007A0" w:rsidRDefault="002C7906" w:rsidP="005E76A5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D007A0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Bidang</w:t>
            </w:r>
            <w:proofErr w:type="spellEnd"/>
            <w:r w:rsidRPr="00D007A0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07A0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Informasi</w:t>
            </w:r>
            <w:proofErr w:type="spellEnd"/>
            <w:r w:rsidRPr="00D007A0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007A0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Komunikasi</w:t>
            </w:r>
            <w:proofErr w:type="spellEnd"/>
            <w:r w:rsidRPr="00D007A0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07A0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Publik</w:t>
            </w:r>
            <w:proofErr w:type="spellEnd"/>
            <w:r w:rsidRPr="00D007A0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007A0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dan</w:t>
            </w:r>
            <w:proofErr w:type="spellEnd"/>
            <w:r w:rsidRPr="00D007A0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07A0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Statistik</w:t>
            </w:r>
            <w:proofErr w:type="spellEnd"/>
          </w:p>
          <w:p w14:paraId="18EA0860" w14:textId="77777777" w:rsidR="002C7906" w:rsidRPr="00B8598F" w:rsidRDefault="002C7906" w:rsidP="005E76A5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D007A0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Dinas</w:t>
            </w:r>
            <w:proofErr w:type="spellEnd"/>
            <w:r w:rsidRPr="00D007A0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07A0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Komunikasi</w:t>
            </w:r>
            <w:proofErr w:type="spellEnd"/>
            <w:r w:rsidRPr="00D007A0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007A0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Informatika</w:t>
            </w:r>
            <w:proofErr w:type="spellEnd"/>
            <w:r w:rsidRPr="00D007A0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007A0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Kearsipan</w:t>
            </w:r>
            <w:proofErr w:type="spellEnd"/>
            <w:r w:rsidRPr="00D007A0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007A0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dan</w:t>
            </w:r>
            <w:proofErr w:type="spellEnd"/>
            <w:r w:rsidRPr="00D007A0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07A0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Perpustakaan</w:t>
            </w:r>
            <w:proofErr w:type="spellEnd"/>
            <w:r w:rsidRPr="00D007A0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Kota </w:t>
            </w:r>
            <w:proofErr w:type="spellStart"/>
            <w:r w:rsidRPr="00D007A0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Cimahi</w:t>
            </w:r>
            <w:proofErr w:type="spellEnd"/>
          </w:p>
          <w:p w14:paraId="655015BA" w14:textId="77777777" w:rsidR="002C7906" w:rsidRPr="00B8598F" w:rsidRDefault="002C7906" w:rsidP="005E76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8598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Jl. Rd. DEMANG HARDJAKUSUMAH BLOK JATI CIHANJUANG </w:t>
            </w:r>
            <w:proofErr w:type="spellStart"/>
            <w:r w:rsidRPr="00B8598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Telp</w:t>
            </w:r>
            <w:proofErr w:type="spellEnd"/>
            <w:r w:rsidRPr="00B8598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  6654274</w:t>
            </w:r>
            <w:proofErr w:type="gramStart"/>
            <w:r w:rsidRPr="00B8598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,PSW</w:t>
            </w:r>
            <w:proofErr w:type="gramEnd"/>
            <w:r w:rsidRPr="00B8598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 125/113</w:t>
            </w:r>
          </w:p>
          <w:p w14:paraId="4C5E6C04" w14:textId="77777777" w:rsidR="002C7906" w:rsidRPr="00B8598F" w:rsidRDefault="002C7906" w:rsidP="005E76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5"/>
              </w:tabs>
              <w:spacing w:after="0" w:line="240" w:lineRule="auto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B8598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FAX : 6654274  Website : cimahiKota.go.id  e-mail : </w:t>
            </w:r>
            <w:hyperlink r:id="rId10">
              <w:r w:rsidRPr="00B8598F">
                <w:rPr>
                  <w:rFonts w:asciiTheme="minorHAnsi" w:hAnsiTheme="minorHAnsi" w:cstheme="minorHAnsi"/>
                  <w:color w:val="000000" w:themeColor="text1"/>
                  <w:sz w:val="24"/>
                  <w:szCs w:val="24"/>
                  <w:u w:val="single"/>
                </w:rPr>
                <w:t>diskominfoarpus@cimahiKota.go.id</w:t>
              </w:r>
            </w:hyperlink>
          </w:p>
          <w:p w14:paraId="5D62C16C" w14:textId="77777777" w:rsidR="002C7906" w:rsidRPr="00B8598F" w:rsidRDefault="002C7906" w:rsidP="005E76A5">
            <w:pPr>
              <w:spacing w:after="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B8598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KOTA CIMAHI – 40513</w:t>
            </w:r>
          </w:p>
        </w:tc>
      </w:tr>
    </w:tbl>
    <w:p w14:paraId="01D52163" w14:textId="77777777" w:rsidR="002C7906" w:rsidRPr="002C7906" w:rsidRDefault="002C7906" w:rsidP="00E3434F">
      <w:pPr>
        <w:spacing w:line="240" w:lineRule="auto"/>
        <w:rPr>
          <w:lang w:val="id-ID"/>
        </w:rPr>
      </w:pPr>
    </w:p>
    <w:sectPr w:rsidR="002C7906" w:rsidRPr="002C7906" w:rsidSect="001C16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CFB"/>
    <w:rsid w:val="000029BC"/>
    <w:rsid w:val="0001721E"/>
    <w:rsid w:val="00017515"/>
    <w:rsid w:val="00091603"/>
    <w:rsid w:val="000D33E7"/>
    <w:rsid w:val="000E442B"/>
    <w:rsid w:val="000E7F2F"/>
    <w:rsid w:val="00110133"/>
    <w:rsid w:val="001406FF"/>
    <w:rsid w:val="001755BF"/>
    <w:rsid w:val="001857F3"/>
    <w:rsid w:val="00186428"/>
    <w:rsid w:val="001970C3"/>
    <w:rsid w:val="001C0D0F"/>
    <w:rsid w:val="001C16C1"/>
    <w:rsid w:val="0025049E"/>
    <w:rsid w:val="002755C2"/>
    <w:rsid w:val="002B6BEC"/>
    <w:rsid w:val="002C7906"/>
    <w:rsid w:val="002E3F2B"/>
    <w:rsid w:val="00305F3A"/>
    <w:rsid w:val="003238C3"/>
    <w:rsid w:val="00384BD1"/>
    <w:rsid w:val="00394B53"/>
    <w:rsid w:val="00404E20"/>
    <w:rsid w:val="0042257F"/>
    <w:rsid w:val="004334AB"/>
    <w:rsid w:val="00437233"/>
    <w:rsid w:val="00445F0B"/>
    <w:rsid w:val="004C70C8"/>
    <w:rsid w:val="00513011"/>
    <w:rsid w:val="00564017"/>
    <w:rsid w:val="005D55E2"/>
    <w:rsid w:val="006E781C"/>
    <w:rsid w:val="00726726"/>
    <w:rsid w:val="00754FFD"/>
    <w:rsid w:val="007F33A1"/>
    <w:rsid w:val="00851617"/>
    <w:rsid w:val="00892798"/>
    <w:rsid w:val="008D4AAB"/>
    <w:rsid w:val="00925362"/>
    <w:rsid w:val="00947DC4"/>
    <w:rsid w:val="009775D6"/>
    <w:rsid w:val="009A3988"/>
    <w:rsid w:val="00A0341A"/>
    <w:rsid w:val="00A67378"/>
    <w:rsid w:val="00AE4222"/>
    <w:rsid w:val="00B035A1"/>
    <w:rsid w:val="00B36CFB"/>
    <w:rsid w:val="00BF5E33"/>
    <w:rsid w:val="00CD121B"/>
    <w:rsid w:val="00D3797C"/>
    <w:rsid w:val="00D87003"/>
    <w:rsid w:val="00E1497A"/>
    <w:rsid w:val="00E3434F"/>
    <w:rsid w:val="00E540A9"/>
    <w:rsid w:val="00E6279C"/>
    <w:rsid w:val="00EB5522"/>
    <w:rsid w:val="00F60D4D"/>
    <w:rsid w:val="00F95A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8A8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36CF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CF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36CF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CF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diskominfoarpus@cimahikota.go.i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666F7-6F16-4102-97D7-E02619564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Pubdok</cp:lastModifiedBy>
  <cp:revision>5</cp:revision>
  <dcterms:created xsi:type="dcterms:W3CDTF">2021-11-10T07:15:00Z</dcterms:created>
  <dcterms:modified xsi:type="dcterms:W3CDTF">2021-11-10T07:41:00Z</dcterms:modified>
</cp:coreProperties>
</file>